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C86" w:rsidRPr="000620CC" w:rsidRDefault="009E1C86" w:rsidP="009E1C86">
      <w:pPr>
        <w:suppressAutoHyphens/>
        <w:jc w:val="right"/>
      </w:pPr>
      <w:r>
        <w:t>Приложение</w:t>
      </w:r>
      <w:r w:rsidRPr="000620CC">
        <w:t xml:space="preserve"> № </w:t>
      </w:r>
      <w:r w:rsidR="00EF72E5">
        <w:t>1</w:t>
      </w:r>
    </w:p>
    <w:p w:rsidR="00E43C94" w:rsidRDefault="009E1C86" w:rsidP="009E1C86">
      <w:pPr>
        <w:jc w:val="right"/>
      </w:pPr>
      <w:r w:rsidRPr="000620CC">
        <w:t xml:space="preserve">к Договору № </w:t>
      </w:r>
      <w:r w:rsidR="00FC0112">
        <w:t>___________</w:t>
      </w:r>
      <w:r w:rsidR="00EF72E5">
        <w:t xml:space="preserve"> от _________________</w:t>
      </w:r>
    </w:p>
    <w:p w:rsidR="00D03088" w:rsidRDefault="00D03088" w:rsidP="00D03088">
      <w:pPr>
        <w:jc w:val="right"/>
        <w:rPr>
          <w:b/>
          <w:caps/>
        </w:rPr>
      </w:pPr>
    </w:p>
    <w:p w:rsidR="00F74801" w:rsidRPr="00525559" w:rsidRDefault="00F74801" w:rsidP="00F74801">
      <w:pPr>
        <w:jc w:val="center"/>
        <w:rPr>
          <w:b/>
          <w:caps/>
        </w:rPr>
      </w:pPr>
      <w:r w:rsidRPr="00525559">
        <w:rPr>
          <w:b/>
          <w:caps/>
        </w:rPr>
        <w:t xml:space="preserve">Соглашение о предоставлении </w:t>
      </w:r>
      <w:r w:rsidR="003857A0" w:rsidRPr="00525559">
        <w:rPr>
          <w:b/>
          <w:caps/>
        </w:rPr>
        <w:t xml:space="preserve">ПРАВ </w:t>
      </w:r>
      <w:r w:rsidRPr="00525559">
        <w:rPr>
          <w:b/>
          <w:caps/>
        </w:rPr>
        <w:t xml:space="preserve">доступа </w:t>
      </w:r>
    </w:p>
    <w:p w:rsidR="00F74801" w:rsidRPr="00525559" w:rsidRDefault="00F74801" w:rsidP="00F74801">
      <w:pPr>
        <w:jc w:val="center"/>
        <w:rPr>
          <w:b/>
          <w:caps/>
        </w:rPr>
      </w:pPr>
      <w:r w:rsidRPr="00525559">
        <w:rPr>
          <w:b/>
          <w:caps/>
        </w:rPr>
        <w:t>к программному обеспечению</w:t>
      </w:r>
    </w:p>
    <w:p w:rsidR="00F74801" w:rsidRPr="00525559" w:rsidRDefault="00F74801" w:rsidP="00F74801">
      <w:pPr>
        <w:spacing w:before="200" w:after="120"/>
        <w:ind w:left="357"/>
        <w:rPr>
          <w:b/>
        </w:rPr>
      </w:pPr>
      <w:r w:rsidRPr="00525559">
        <w:rPr>
          <w:b/>
        </w:rPr>
        <w:t>1. Общие положения</w:t>
      </w:r>
    </w:p>
    <w:p w:rsidR="00E64470" w:rsidRDefault="00F74801" w:rsidP="00E64470">
      <w:pPr>
        <w:ind w:firstLine="709"/>
        <w:jc w:val="both"/>
      </w:pPr>
      <w:r w:rsidRPr="00525559">
        <w:t xml:space="preserve">1.1. Услуги, приведенные в настоящем Соглашении, представляют собой комплекс действий Исполнителя, направленных на </w:t>
      </w:r>
      <w:r w:rsidR="003857A0" w:rsidRPr="00525559">
        <w:t xml:space="preserve">предоставление необходимых пользователям Заказчика прав доступа к </w:t>
      </w:r>
      <w:r w:rsidR="005E620A" w:rsidRPr="00525559">
        <w:rPr>
          <w:bCs/>
        </w:rPr>
        <w:t>программно</w:t>
      </w:r>
      <w:r w:rsidR="003857A0" w:rsidRPr="00525559">
        <w:rPr>
          <w:bCs/>
        </w:rPr>
        <w:t>му</w:t>
      </w:r>
      <w:r w:rsidR="005E620A" w:rsidRPr="00525559">
        <w:rPr>
          <w:bCs/>
        </w:rPr>
        <w:t xml:space="preserve"> обеспечени</w:t>
      </w:r>
      <w:r w:rsidR="003857A0" w:rsidRPr="00525559">
        <w:rPr>
          <w:bCs/>
        </w:rPr>
        <w:t>ю</w:t>
      </w:r>
      <w:r w:rsidR="005E620A" w:rsidRPr="00525559">
        <w:rPr>
          <w:bCs/>
        </w:rPr>
        <w:t xml:space="preserve"> </w:t>
      </w:r>
      <w:r w:rsidR="003857A0" w:rsidRPr="00525559">
        <w:rPr>
          <w:bCs/>
        </w:rPr>
        <w:t xml:space="preserve">Исполнителя </w:t>
      </w:r>
      <w:r w:rsidR="005E620A" w:rsidRPr="00525559">
        <w:rPr>
          <w:bCs/>
        </w:rPr>
        <w:t>(далее ПО)</w:t>
      </w:r>
      <w:r w:rsidRPr="00525559">
        <w:rPr>
          <w:bCs/>
        </w:rPr>
        <w:t xml:space="preserve">, </w:t>
      </w:r>
      <w:r w:rsidR="003857A0" w:rsidRPr="00525559">
        <w:rPr>
          <w:bCs/>
        </w:rPr>
        <w:t xml:space="preserve">обеспечение круглосуточной работоспособности </w:t>
      </w:r>
      <w:r w:rsidR="00E64470" w:rsidRPr="00525559">
        <w:rPr>
          <w:bCs/>
        </w:rPr>
        <w:t>ПО и поддержки пользователей.</w:t>
      </w:r>
    </w:p>
    <w:p w:rsidR="00F74801" w:rsidRDefault="00F74801" w:rsidP="00F74801">
      <w:pPr>
        <w:ind w:firstLine="709"/>
        <w:jc w:val="both"/>
      </w:pPr>
      <w:r>
        <w:t>П</w:t>
      </w:r>
      <w:r>
        <w:rPr>
          <w:bCs/>
        </w:rPr>
        <w:t xml:space="preserve">еречень ПО приведен в </w:t>
      </w:r>
      <w:r w:rsidRPr="00525559">
        <w:rPr>
          <w:bCs/>
        </w:rPr>
        <w:t>Приложение №</w:t>
      </w:r>
      <w:r w:rsidR="00B34AD6">
        <w:rPr>
          <w:bCs/>
        </w:rPr>
        <w:t xml:space="preserve"> 2</w:t>
      </w:r>
      <w:r w:rsidRPr="00525559">
        <w:rPr>
          <w:bCs/>
        </w:rPr>
        <w:t>. к настоящему</w:t>
      </w:r>
      <w:r>
        <w:rPr>
          <w:bCs/>
        </w:rPr>
        <w:t xml:space="preserve"> Договору.</w:t>
      </w:r>
    </w:p>
    <w:p w:rsidR="00F74801" w:rsidRDefault="00F74801" w:rsidP="00F74801">
      <w:pPr>
        <w:ind w:right="-6" w:firstLine="720"/>
        <w:jc w:val="both"/>
      </w:pPr>
      <w:r w:rsidRPr="001A35A3">
        <w:t>Место оказание услуг по настоящему договору:</w:t>
      </w:r>
      <w:r>
        <w:t xml:space="preserve"> </w:t>
      </w:r>
      <w:r w:rsidR="0031149E">
        <w:t>_____________</w:t>
      </w:r>
      <w:r>
        <w:t xml:space="preserve">. </w:t>
      </w:r>
    </w:p>
    <w:p w:rsidR="004A437C" w:rsidRDefault="004A437C" w:rsidP="00F74801">
      <w:pPr>
        <w:ind w:right="-6" w:firstLine="720"/>
        <w:jc w:val="both"/>
      </w:pPr>
      <w:r>
        <w:t xml:space="preserve">Цель использования ПО - </w:t>
      </w:r>
      <w:r w:rsidRPr="004A437C">
        <w:t>предоставлени</w:t>
      </w:r>
      <w:r>
        <w:t>е</w:t>
      </w:r>
      <w:r w:rsidRPr="004A437C">
        <w:t xml:space="preserve"> доступа Заказчик</w:t>
      </w:r>
      <w:r>
        <w:t>у</w:t>
      </w:r>
      <w:r w:rsidRPr="004A437C">
        <w:t xml:space="preserve"> к системе для автоматизации следующих процессов</w:t>
      </w:r>
      <w:r>
        <w:t>: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1.</w:t>
      </w:r>
      <w:r>
        <w:tab/>
        <w:t>Адаптация новых сотрудников при приемах и переводах.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2.</w:t>
      </w:r>
      <w:r>
        <w:tab/>
        <w:t>Проведение дистанционного и очного обучения.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3.</w:t>
      </w:r>
      <w:r>
        <w:tab/>
        <w:t>Тестирование сотрудников по компетенциям, проведение оценки навыков и оценки 360.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4.</w:t>
      </w:r>
      <w:r>
        <w:tab/>
        <w:t>Формирование кадрового резерва и работа с ним.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5.</w:t>
      </w:r>
      <w:r>
        <w:tab/>
        <w:t>Формирование и исполнение индивидуальных планов развития сотрудников.</w:t>
      </w:r>
    </w:p>
    <w:p w:rsidR="004A437C" w:rsidRDefault="004A437C" w:rsidP="004A437C">
      <w:pPr>
        <w:tabs>
          <w:tab w:val="left" w:pos="993"/>
        </w:tabs>
        <w:ind w:right="-6" w:firstLine="720"/>
        <w:jc w:val="both"/>
      </w:pPr>
      <w:r>
        <w:t>6.</w:t>
      </w:r>
      <w:r>
        <w:tab/>
        <w:t>Постановки и каскадирования целевых показателей и оценки исполнения годовых целей.</w:t>
      </w:r>
    </w:p>
    <w:p w:rsidR="004A437C" w:rsidRPr="009649F5" w:rsidRDefault="004A437C" w:rsidP="004A437C">
      <w:pPr>
        <w:tabs>
          <w:tab w:val="left" w:pos="993"/>
        </w:tabs>
        <w:ind w:right="-6" w:firstLine="720"/>
        <w:jc w:val="both"/>
      </w:pPr>
      <w:r>
        <w:t>7.</w:t>
      </w:r>
      <w:r>
        <w:tab/>
        <w:t>Проведение различных опросов.</w:t>
      </w:r>
    </w:p>
    <w:p w:rsidR="00F74801" w:rsidRDefault="00F74801" w:rsidP="00F74801">
      <w:pPr>
        <w:spacing w:before="200" w:after="120"/>
        <w:ind w:left="357"/>
        <w:rPr>
          <w:b/>
        </w:rPr>
      </w:pPr>
      <w:r>
        <w:rPr>
          <w:b/>
        </w:rPr>
        <w:t>2. Обязанности Сторон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Исполнитель обязан: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Предоставлять Заказчику доступ к ПО и поддерживать его работоспособность в соответствии с условиями использования ПО;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Извещать Заказчика о плановых остановах в работе ПО, проблемах в работе ПО и необходимом времени для устранения данных проблем по средствам электронной почты.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Исполнитель имеет право: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 Не принимать претензий Заказчика и не нести ответственности перед Заказчиком за результаты использования Заказчиком ПО;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Производить плановые остановы в работе ПО на срок не более 2 часов за один календарный месяц, при этом разрешенное время на один останов не должно превышать 1 часа. 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Заказчик обязан: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Не предоставлять доступ к ПО третьим лицам.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Заказчик имеет право</w:t>
      </w:r>
      <w:r w:rsidRPr="002E2374">
        <w:rPr>
          <w:rFonts w:ascii="Times New Roman" w:hAnsi="Times New Roman"/>
          <w:sz w:val="24"/>
          <w:szCs w:val="24"/>
        </w:rPr>
        <w:t>:</w:t>
      </w:r>
    </w:p>
    <w:p w:rsidR="00F74801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2.4.1. Получать консультации по использованию ПО на условиях настоящего соглашения. </w:t>
      </w:r>
    </w:p>
    <w:p w:rsidR="00B72698" w:rsidRDefault="00B72698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2.4.2. Предоставлять доступ (подключать) к ПО пользователям третьих лиц, список которых приведен в Приложении №1.2 к настоящему Договору.</w:t>
      </w:r>
    </w:p>
    <w:p w:rsidR="00F74801" w:rsidRPr="00155F6E" w:rsidRDefault="00F74801" w:rsidP="00F74801">
      <w:pPr>
        <w:spacing w:before="200" w:after="120"/>
        <w:ind w:left="357"/>
      </w:pPr>
      <w:r>
        <w:rPr>
          <w:b/>
        </w:rPr>
        <w:t>3. Авторские права на ПО</w:t>
      </w:r>
    </w:p>
    <w:p w:rsidR="00F74801" w:rsidRDefault="00F74801" w:rsidP="00F74801">
      <w:pPr>
        <w:ind w:firstLine="709"/>
      </w:pPr>
      <w:r>
        <w:t>3.1. Исключительные права на ПО принадлежат и сохраняются за Правообладателем.</w:t>
      </w:r>
    </w:p>
    <w:p w:rsidR="00F74801" w:rsidRDefault="00F74801" w:rsidP="00F74801">
      <w:pPr>
        <w:ind w:firstLine="709"/>
      </w:pPr>
    </w:p>
    <w:p w:rsidR="00F74801" w:rsidRPr="0047404D" w:rsidRDefault="00F74801" w:rsidP="00F74801">
      <w:pPr>
        <w:spacing w:before="200" w:after="120"/>
        <w:ind w:left="357"/>
        <w:rPr>
          <w:b/>
        </w:rPr>
      </w:pPr>
      <w:r>
        <w:rPr>
          <w:b/>
        </w:rPr>
        <w:t xml:space="preserve">4. Перечень сервисов и параметры их предоставления </w:t>
      </w:r>
    </w:p>
    <w:tbl>
      <w:tblPr>
        <w:tblW w:w="10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308"/>
        <w:gridCol w:w="1276"/>
      </w:tblGrid>
      <w:tr w:rsidR="00F74801" w:rsidRPr="002B4995" w:rsidTr="00EF549C">
        <w:trPr>
          <w:trHeight w:val="563"/>
          <w:tblHeader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F74801" w:rsidRPr="002B4995" w:rsidRDefault="00F74801" w:rsidP="00EF549C">
            <w:pPr>
              <w:pStyle w:val="10"/>
              <w:spacing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8308" w:type="dxa"/>
            <w:shd w:val="clear" w:color="auto" w:fill="auto"/>
            <w:vAlign w:val="center"/>
          </w:tcPr>
          <w:p w:rsidR="00F74801" w:rsidRPr="002B4995" w:rsidRDefault="00F74801" w:rsidP="00EF549C">
            <w:pPr>
              <w:pStyle w:val="10"/>
              <w:spacing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Перечень сервисов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801" w:rsidRPr="002B4995" w:rsidRDefault="00F74801" w:rsidP="00EF549C">
            <w:pPr>
              <w:pStyle w:val="10"/>
              <w:spacing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Уровень сервиса</w:t>
            </w:r>
          </w:p>
        </w:tc>
      </w:tr>
      <w:tr w:rsidR="00F74801" w:rsidRPr="002B4995" w:rsidTr="00EF549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ind w:left="0" w:firstLine="0"/>
              <w:jc w:val="center"/>
            </w:pPr>
            <w:r w:rsidRPr="00E31581">
              <w:t>1</w:t>
            </w:r>
          </w:p>
        </w:tc>
        <w:tc>
          <w:tcPr>
            <w:tcW w:w="8308" w:type="dxa"/>
            <w:shd w:val="clear" w:color="auto" w:fill="auto"/>
            <w:vAlign w:val="center"/>
          </w:tcPr>
          <w:p w:rsidR="00F74801" w:rsidRPr="004B71B2" w:rsidRDefault="00F74801" w:rsidP="00EF549C">
            <w:pPr>
              <w:pStyle w:val="10"/>
              <w:spacing w:line="240" w:lineRule="auto"/>
              <w:ind w:left="0" w:firstLine="123"/>
            </w:pPr>
            <w:r>
              <w:t>А</w:t>
            </w:r>
            <w:r w:rsidRPr="004B71B2">
              <w:t>дминистрирование учетных записей пользователей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801" w:rsidRPr="00114DFA" w:rsidRDefault="00F74801" w:rsidP="00EF549C">
            <w:pPr>
              <w:pStyle w:val="10"/>
              <w:spacing w:line="240" w:lineRule="auto"/>
              <w:ind w:left="0" w:firstLine="0"/>
              <w:jc w:val="center"/>
            </w:pPr>
            <w:r w:rsidRPr="00114DFA">
              <w:t>1х8х8</w:t>
            </w:r>
          </w:p>
        </w:tc>
      </w:tr>
      <w:tr w:rsidR="00F74801" w:rsidRPr="002B4995" w:rsidTr="00EF549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ind w:left="0" w:firstLine="0"/>
              <w:jc w:val="center"/>
            </w:pPr>
            <w:r>
              <w:t>2</w:t>
            </w:r>
          </w:p>
        </w:tc>
        <w:tc>
          <w:tcPr>
            <w:tcW w:w="8308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spacing w:line="240" w:lineRule="auto"/>
              <w:ind w:left="0" w:firstLine="123"/>
            </w:pPr>
            <w:r>
              <w:t>У</w:t>
            </w:r>
            <w:r w:rsidRPr="004B71B2">
              <w:t>становка (инсталляция) ПО на рабочем месте Заказчика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801" w:rsidRPr="00114DFA" w:rsidRDefault="00F74801" w:rsidP="00EF549C">
            <w:pPr>
              <w:pStyle w:val="10"/>
              <w:spacing w:line="240" w:lineRule="auto"/>
              <w:ind w:left="0" w:firstLine="0"/>
              <w:jc w:val="center"/>
            </w:pPr>
            <w:r w:rsidRPr="00114DFA">
              <w:t>1х16х8</w:t>
            </w:r>
          </w:p>
        </w:tc>
      </w:tr>
      <w:tr w:rsidR="00F74801" w:rsidRPr="002B4995" w:rsidTr="00EF549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F74801" w:rsidRDefault="00F74801" w:rsidP="00EF549C">
            <w:pPr>
              <w:pStyle w:val="10"/>
              <w:ind w:hanging="108"/>
              <w:jc w:val="center"/>
            </w:pPr>
            <w:r>
              <w:t>3</w:t>
            </w:r>
          </w:p>
        </w:tc>
        <w:tc>
          <w:tcPr>
            <w:tcW w:w="8308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spacing w:line="240" w:lineRule="auto"/>
              <w:ind w:left="0" w:firstLine="123"/>
            </w:pPr>
            <w:r w:rsidRPr="00CB7ABF">
              <w:t>Восстан</w:t>
            </w:r>
            <w:r>
              <w:t>о</w:t>
            </w:r>
            <w:r w:rsidRPr="00CB7ABF">
              <w:t>вление  работоспособност</w:t>
            </w:r>
            <w:r>
              <w:t>и</w:t>
            </w:r>
            <w:r w:rsidRPr="00CB7ABF">
              <w:t xml:space="preserve"> ПО и доступа к нему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801" w:rsidRPr="00114DFA" w:rsidRDefault="00F74801" w:rsidP="00EF549C">
            <w:pPr>
              <w:pStyle w:val="10"/>
              <w:spacing w:line="240" w:lineRule="auto"/>
              <w:ind w:left="0" w:firstLine="0"/>
              <w:jc w:val="center"/>
            </w:pPr>
            <w:r w:rsidRPr="00114DFA">
              <w:t>1х24х8</w:t>
            </w:r>
          </w:p>
        </w:tc>
      </w:tr>
      <w:tr w:rsidR="00F74801" w:rsidRPr="002B4995" w:rsidTr="00EF549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ind w:left="0" w:firstLine="0"/>
              <w:jc w:val="center"/>
            </w:pPr>
            <w:r>
              <w:t>4</w:t>
            </w:r>
          </w:p>
        </w:tc>
        <w:tc>
          <w:tcPr>
            <w:tcW w:w="8308" w:type="dxa"/>
            <w:shd w:val="clear" w:color="auto" w:fill="auto"/>
            <w:vAlign w:val="center"/>
          </w:tcPr>
          <w:p w:rsidR="00F74801" w:rsidRPr="00E31581" w:rsidRDefault="00F74801" w:rsidP="00EF549C">
            <w:pPr>
              <w:pStyle w:val="10"/>
              <w:spacing w:line="240" w:lineRule="auto"/>
              <w:ind w:left="0" w:firstLine="123"/>
            </w:pPr>
            <w:r w:rsidRPr="00E31581">
              <w:t>Консуль</w:t>
            </w:r>
            <w:r>
              <w:t xml:space="preserve">тация </w:t>
            </w:r>
            <w:r w:rsidRPr="00E31581">
              <w:t>пользователей по вопросам, связанным с использованием ПО.</w:t>
            </w:r>
            <w:r w:rsidRPr="00E31581"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801" w:rsidRPr="00114DFA" w:rsidRDefault="00F74801" w:rsidP="00EF549C">
            <w:pPr>
              <w:pStyle w:val="10"/>
              <w:spacing w:line="240" w:lineRule="auto"/>
              <w:ind w:left="0" w:firstLine="0"/>
              <w:jc w:val="center"/>
            </w:pPr>
            <w:r w:rsidRPr="00114DFA">
              <w:t>1х8х8</w:t>
            </w:r>
          </w:p>
        </w:tc>
      </w:tr>
    </w:tbl>
    <w:p w:rsidR="00F74801" w:rsidRPr="00155F6E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</w:p>
    <w:p w:rsidR="00F74801" w:rsidRPr="00155F6E" w:rsidRDefault="00F74801" w:rsidP="00F74801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155F6E">
        <w:rPr>
          <w:rFonts w:ascii="Times New Roman" w:hAnsi="Times New Roman"/>
          <w:sz w:val="24"/>
          <w:szCs w:val="24"/>
        </w:rPr>
        <w:t>Схема уровня сервиса определяется следующим образом:</w:t>
      </w:r>
    </w:p>
    <w:p w:rsidR="00F74801" w:rsidRPr="00C914CB" w:rsidRDefault="00F74801" w:rsidP="00F74801">
      <w:pPr>
        <w:numPr>
          <w:ilvl w:val="0"/>
          <w:numId w:val="1"/>
        </w:numPr>
        <w:tabs>
          <w:tab w:val="clear" w:pos="720"/>
          <w:tab w:val="num" w:pos="1260"/>
        </w:tabs>
        <w:ind w:left="1260" w:hanging="540"/>
        <w:jc w:val="both"/>
        <w:rPr>
          <w:rFonts w:cs="Arial"/>
        </w:rPr>
      </w:pPr>
      <w:r w:rsidRPr="00C914CB">
        <w:rPr>
          <w:rFonts w:cs="Arial"/>
        </w:rPr>
        <w:lastRenderedPageBreak/>
        <w:t>первая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 xml:space="preserve">т время реагирования (в часах), в течение которого служба Исполнителя принимает решение по поступившей заявке (обнаруженной проблеме), и специалисты начинают </w:t>
      </w:r>
      <w:r>
        <w:rPr>
          <w:rFonts w:cs="Arial"/>
        </w:rPr>
        <w:t>оказание услуг</w:t>
      </w:r>
      <w:r w:rsidRPr="004441A9">
        <w:rPr>
          <w:rFonts w:cs="Arial"/>
        </w:rPr>
        <w:t>;</w:t>
      </w:r>
    </w:p>
    <w:p w:rsidR="00F74801" w:rsidRPr="000E21FE" w:rsidRDefault="00F74801" w:rsidP="00F74801">
      <w:pPr>
        <w:numPr>
          <w:ilvl w:val="0"/>
          <w:numId w:val="1"/>
        </w:numPr>
        <w:tabs>
          <w:tab w:val="clear" w:pos="720"/>
          <w:tab w:val="num" w:pos="1260"/>
        </w:tabs>
        <w:ind w:left="1260" w:hanging="540"/>
        <w:jc w:val="both"/>
        <w:rPr>
          <w:rFonts w:cs="Arial"/>
        </w:rPr>
      </w:pPr>
      <w:r w:rsidRPr="00C914CB">
        <w:rPr>
          <w:rFonts w:cs="Arial"/>
        </w:rPr>
        <w:t>вторая цифра определя</w:t>
      </w:r>
      <w:r>
        <w:rPr>
          <w:rFonts w:cs="Arial"/>
        </w:rPr>
        <w:t>е</w:t>
      </w:r>
      <w:r w:rsidRPr="00C914CB">
        <w:rPr>
          <w:rFonts w:cs="Arial"/>
        </w:rPr>
        <w:t>т</w:t>
      </w:r>
      <w:r>
        <w:rPr>
          <w:rFonts w:cs="Arial"/>
        </w:rPr>
        <w:t xml:space="preserve"> время</w:t>
      </w:r>
      <w:r w:rsidRPr="00C914CB">
        <w:rPr>
          <w:rFonts w:cs="Arial"/>
        </w:rPr>
        <w:t xml:space="preserve"> (в рабочих часах) в течение </w:t>
      </w:r>
      <w:r>
        <w:rPr>
          <w:rFonts w:cs="Arial"/>
        </w:rPr>
        <w:t>которого</w:t>
      </w:r>
      <w:r w:rsidRPr="00C914CB">
        <w:rPr>
          <w:rFonts w:cs="Arial"/>
        </w:rPr>
        <w:t xml:space="preserve"> будет исполнена заявка</w:t>
      </w:r>
      <w:r>
        <w:rPr>
          <w:rFonts w:cs="Arial"/>
        </w:rPr>
        <w:t xml:space="preserve"> (оказана услуга)</w:t>
      </w:r>
      <w:r w:rsidRPr="004441A9">
        <w:rPr>
          <w:rFonts w:cs="Arial"/>
        </w:rPr>
        <w:t>;</w:t>
      </w:r>
    </w:p>
    <w:p w:rsidR="00F74801" w:rsidRPr="000E21FE" w:rsidRDefault="00F74801" w:rsidP="00F74801">
      <w:pPr>
        <w:numPr>
          <w:ilvl w:val="0"/>
          <w:numId w:val="1"/>
        </w:numPr>
        <w:tabs>
          <w:tab w:val="clear" w:pos="720"/>
          <w:tab w:val="num" w:pos="1260"/>
        </w:tabs>
        <w:ind w:left="1260" w:hanging="540"/>
        <w:jc w:val="both"/>
        <w:rPr>
          <w:rFonts w:cs="Arial"/>
        </w:rPr>
      </w:pPr>
      <w:r w:rsidRPr="00C914CB">
        <w:rPr>
          <w:rFonts w:cs="Arial"/>
        </w:rPr>
        <w:t>третья цифра определяет время предоставления услуги в часах в течение суток</w:t>
      </w:r>
      <w:r>
        <w:rPr>
          <w:rFonts w:cs="Arial"/>
        </w:rPr>
        <w:t xml:space="preserve"> (</w:t>
      </w:r>
      <w:r>
        <w:rPr>
          <w:rFonts w:ascii="Times New Roman CYR" w:hAnsi="Times New Roman CYR" w:cs="Times New Roman CYR"/>
        </w:rPr>
        <w:t xml:space="preserve">количество </w:t>
      </w:r>
      <w:r w:rsidRPr="00C914CB">
        <w:rPr>
          <w:rFonts w:ascii="Times New Roman CYR" w:hAnsi="Times New Roman CYR" w:cs="Times New Roman CYR"/>
        </w:rPr>
        <w:t>часов рабочего времени</w:t>
      </w:r>
      <w:r>
        <w:rPr>
          <w:rFonts w:ascii="Times New Roman CYR" w:hAnsi="Times New Roman CYR" w:cs="Times New Roman CYR"/>
        </w:rPr>
        <w:t>)</w:t>
      </w:r>
      <w:r w:rsidRPr="00C914CB">
        <w:rPr>
          <w:rFonts w:ascii="Times New Roman CYR" w:hAnsi="Times New Roman CYR" w:cs="Times New Roman CYR"/>
        </w:rPr>
        <w:t xml:space="preserve">. </w:t>
      </w:r>
      <w:r w:rsidRPr="00C914CB">
        <w:t>При окончании рабочего времени исполнение заявки переходит на следующий рабочий день.</w:t>
      </w:r>
    </w:p>
    <w:p w:rsidR="00F74801" w:rsidRDefault="00F74801" w:rsidP="00F74801">
      <w:pPr>
        <w:pStyle w:val="10"/>
        <w:jc w:val="both"/>
      </w:pPr>
    </w:p>
    <w:p w:rsidR="00F74801" w:rsidRPr="00841CE2" w:rsidRDefault="00F74801" w:rsidP="00F74801">
      <w:pPr>
        <w:pStyle w:val="10"/>
        <w:ind w:firstLine="640"/>
        <w:jc w:val="both"/>
        <w:rPr>
          <w:snapToGrid/>
          <w:sz w:val="24"/>
          <w:szCs w:val="24"/>
        </w:rPr>
      </w:pPr>
      <w:r w:rsidRPr="00841CE2">
        <w:rPr>
          <w:snapToGrid/>
          <w:sz w:val="24"/>
          <w:szCs w:val="24"/>
        </w:rPr>
        <w:t xml:space="preserve">Рабочее время Исполнителя - рабочие дни недели с </w:t>
      </w:r>
      <w:r w:rsidR="00FC0112">
        <w:rPr>
          <w:snapToGrid/>
          <w:sz w:val="24"/>
          <w:szCs w:val="24"/>
        </w:rPr>
        <w:t>___</w:t>
      </w:r>
      <w:r w:rsidRPr="00841CE2">
        <w:rPr>
          <w:snapToGrid/>
          <w:sz w:val="24"/>
          <w:szCs w:val="24"/>
        </w:rPr>
        <w:t xml:space="preserve">.00 до </w:t>
      </w:r>
      <w:r w:rsidR="00FC0112">
        <w:rPr>
          <w:snapToGrid/>
          <w:sz w:val="24"/>
          <w:szCs w:val="24"/>
        </w:rPr>
        <w:t>____</w:t>
      </w:r>
      <w:r w:rsidRPr="00841CE2">
        <w:rPr>
          <w:snapToGrid/>
          <w:sz w:val="24"/>
          <w:szCs w:val="24"/>
        </w:rPr>
        <w:t>.00 часов регионального времени места оказания услуг.</w:t>
      </w:r>
    </w:p>
    <w:p w:rsidR="00F74801" w:rsidRPr="00E97BCE" w:rsidRDefault="00F74801" w:rsidP="00F74801">
      <w:pPr>
        <w:spacing w:before="200" w:after="120"/>
        <w:ind w:left="357"/>
        <w:rPr>
          <w:b/>
        </w:rPr>
      </w:pPr>
      <w:r w:rsidRPr="00E97BCE">
        <w:rPr>
          <w:b/>
        </w:rPr>
        <w:t>5. Стоимость услуги</w:t>
      </w:r>
    </w:p>
    <w:p w:rsidR="00F74801" w:rsidRDefault="00F74801" w:rsidP="00F74801">
      <w:pPr>
        <w:ind w:firstLine="709"/>
      </w:pPr>
      <w:r>
        <w:t xml:space="preserve">5.1. Стоимость услуги приведена в </w:t>
      </w:r>
      <w:r w:rsidRPr="00D03088">
        <w:t>приложение №</w:t>
      </w:r>
      <w:r w:rsidR="00A91044">
        <w:t xml:space="preserve"> 2</w:t>
      </w:r>
      <w:bookmarkStart w:id="0" w:name="_GoBack"/>
      <w:bookmarkEnd w:id="0"/>
      <w:r w:rsidRPr="00D03088">
        <w:t xml:space="preserve"> к настоящему Договору</w:t>
      </w:r>
      <w:r>
        <w:t>.</w:t>
      </w:r>
    </w:p>
    <w:p w:rsidR="00F74801" w:rsidRDefault="00F74801" w:rsidP="00F74801">
      <w:pPr>
        <w:ind w:firstLine="709"/>
      </w:pPr>
      <w:r>
        <w:t>5.2. Изменение стоимости услуги</w:t>
      </w:r>
      <w:r>
        <w:rPr>
          <w:color w:val="000000"/>
        </w:rPr>
        <w:t xml:space="preserve"> по настоящему Соглашению производится путем подписания сторонами Дополнительного соглашения.</w:t>
      </w:r>
    </w:p>
    <w:p w:rsidR="008F72E6" w:rsidRDefault="003F1A84" w:rsidP="00FC0112">
      <w:pPr>
        <w:spacing w:before="200" w:after="120"/>
        <w:ind w:left="357"/>
        <w:rPr>
          <w:b/>
        </w:rPr>
      </w:pPr>
      <w:r>
        <w:rPr>
          <w:b/>
        </w:rPr>
        <w:t xml:space="preserve">6. </w:t>
      </w:r>
      <w:r w:rsidRPr="00FC0112">
        <w:rPr>
          <w:b/>
        </w:rPr>
        <w:t>Период оказания услуги:</w:t>
      </w:r>
    </w:p>
    <w:p w:rsidR="003F1A84" w:rsidRDefault="003F1A84" w:rsidP="00FC0112">
      <w:pPr>
        <w:ind w:firstLine="709"/>
      </w:pPr>
      <w:r>
        <w:t>6.1. Услуги должны быть оказаны с 01 июня 2022 года по 31 декабря 2022 года.</w:t>
      </w:r>
    </w:p>
    <w:p w:rsidR="003F1A84" w:rsidRDefault="003F1A84" w:rsidP="00FC0112">
      <w:pPr>
        <w:ind w:firstLine="709"/>
      </w:pPr>
      <w:r>
        <w:t>6.2. Период оказания услуг может быть пересмотрен по взаимному согласованию Сторон.</w:t>
      </w:r>
    </w:p>
    <w:p w:rsidR="003F1A84" w:rsidRPr="00F7515C" w:rsidRDefault="003F1A84" w:rsidP="00FC0112">
      <w:pPr>
        <w:ind w:firstLine="709"/>
      </w:pPr>
      <w:r>
        <w:t>6.3. Изменение периода оказания услуг оформляется дополнительным соглашением к настоящему Договору.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67"/>
        <w:gridCol w:w="4289"/>
      </w:tblGrid>
      <w:tr w:rsidR="00EF72E5" w:rsidRPr="00CA0B53" w:rsidTr="00EF72E5">
        <w:trPr>
          <w:trHeight w:val="351"/>
          <w:jc w:val="center"/>
        </w:trPr>
        <w:tc>
          <w:tcPr>
            <w:tcW w:w="9156" w:type="dxa"/>
            <w:gridSpan w:val="2"/>
          </w:tcPr>
          <w:p w:rsidR="00EF72E5" w:rsidRPr="00CA0B53" w:rsidRDefault="00EF72E5" w:rsidP="000049BA">
            <w:pPr>
              <w:jc w:val="center"/>
              <w:rPr>
                <w:b/>
              </w:rPr>
            </w:pPr>
            <w:r w:rsidRPr="00CA0B53">
              <w:rPr>
                <w:b/>
              </w:rPr>
              <w:t>ПОДПИСИ СТОРОН:</w:t>
            </w:r>
          </w:p>
        </w:tc>
      </w:tr>
      <w:tr w:rsidR="00EF72E5" w:rsidRPr="00CA0B53" w:rsidTr="00EF72E5">
        <w:trPr>
          <w:jc w:val="center"/>
        </w:trPr>
        <w:tc>
          <w:tcPr>
            <w:tcW w:w="4867" w:type="dxa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Заказчик:</w:t>
            </w:r>
          </w:p>
          <w:p w:rsidR="00EF72E5" w:rsidRPr="00CA0B53" w:rsidRDefault="00EF72E5" w:rsidP="000049BA">
            <w:pPr>
              <w:rPr>
                <w:b/>
              </w:rPr>
            </w:pPr>
            <w:r w:rsidRPr="007C0F34">
              <w:rPr>
                <w:b/>
                <w:noProof/>
              </w:rPr>
              <w:t>ООО "Эн+ Диджитал"</w:t>
            </w:r>
          </w:p>
          <w:p w:rsidR="00EF72E5" w:rsidRPr="00CA0B53" w:rsidRDefault="00EF72E5" w:rsidP="000049BA">
            <w:pPr>
              <w:rPr>
                <w:b/>
              </w:rPr>
            </w:pPr>
            <w:r w:rsidRPr="007C0F34">
              <w:rPr>
                <w:b/>
                <w:noProof/>
              </w:rPr>
              <w:t>Исполнительный директор</w:t>
            </w:r>
          </w:p>
        </w:tc>
        <w:tc>
          <w:tcPr>
            <w:tcW w:w="4289" w:type="dxa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Исполнитель:</w:t>
            </w:r>
          </w:p>
          <w:p w:rsidR="00EF72E5" w:rsidRPr="00CA0B53" w:rsidRDefault="00EF72E5" w:rsidP="000049BA">
            <w:pPr>
              <w:rPr>
                <w:b/>
              </w:rPr>
            </w:pPr>
          </w:p>
        </w:tc>
      </w:tr>
      <w:tr w:rsidR="00EF72E5" w:rsidRPr="00CA0B53" w:rsidTr="00EF72E5">
        <w:trPr>
          <w:trHeight w:val="624"/>
          <w:jc w:val="center"/>
        </w:trPr>
        <w:tc>
          <w:tcPr>
            <w:tcW w:w="4867" w:type="dxa"/>
            <w:vAlign w:val="bottom"/>
          </w:tcPr>
          <w:p w:rsidR="00EF72E5" w:rsidRPr="00CA0B53" w:rsidRDefault="00EF72E5" w:rsidP="000049BA">
            <w:pPr>
              <w:rPr>
                <w:b/>
                <w:lang w:val="en-US"/>
              </w:rPr>
            </w:pPr>
            <w:r w:rsidRPr="00CA0B53">
              <w:rPr>
                <w:b/>
              </w:rPr>
              <w:t>______________________</w:t>
            </w:r>
            <w:r w:rsidRPr="007C0F34">
              <w:rPr>
                <w:b/>
                <w:noProof/>
              </w:rPr>
              <w:t>А.О. Диваков</w:t>
            </w:r>
          </w:p>
        </w:tc>
        <w:tc>
          <w:tcPr>
            <w:tcW w:w="4289" w:type="dxa"/>
            <w:vAlign w:val="bottom"/>
          </w:tcPr>
          <w:p w:rsidR="00EF72E5" w:rsidRPr="00CA0B53" w:rsidRDefault="00EF72E5" w:rsidP="00FC0112">
            <w:pPr>
              <w:rPr>
                <w:b/>
              </w:rPr>
            </w:pPr>
            <w:r w:rsidRPr="00CA0B53">
              <w:rPr>
                <w:b/>
              </w:rPr>
              <w:t xml:space="preserve">__________________ </w:t>
            </w:r>
          </w:p>
        </w:tc>
      </w:tr>
      <w:tr w:rsidR="00EF72E5" w:rsidRPr="00CA0B53" w:rsidTr="00EF72E5">
        <w:trPr>
          <w:trHeight w:val="63"/>
          <w:jc w:val="center"/>
        </w:trPr>
        <w:tc>
          <w:tcPr>
            <w:tcW w:w="4867" w:type="dxa"/>
            <w:vAlign w:val="bottom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  <w:tc>
          <w:tcPr>
            <w:tcW w:w="4289" w:type="dxa"/>
            <w:vAlign w:val="bottom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</w:tr>
    </w:tbl>
    <w:p w:rsidR="00DF1D67" w:rsidRDefault="00DF1D67" w:rsidP="00AC0B68">
      <w:pPr>
        <w:ind w:left="426"/>
        <w:rPr>
          <w:b/>
        </w:rPr>
      </w:pPr>
    </w:p>
    <w:p w:rsidR="00DF1D67" w:rsidRPr="0031752A" w:rsidRDefault="00DF1D67" w:rsidP="00AC0B68">
      <w:pPr>
        <w:ind w:left="426"/>
        <w:rPr>
          <w:b/>
        </w:rPr>
      </w:pPr>
    </w:p>
    <w:p w:rsidR="003B7D72" w:rsidRDefault="003B7D72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F74801">
      <w:pPr>
        <w:ind w:left="425"/>
        <w:jc w:val="right"/>
        <w:sectPr w:rsidR="00F74801" w:rsidSect="009E1C86">
          <w:footerReference w:type="default" r:id="rId8"/>
          <w:pgSz w:w="11906" w:h="16838"/>
          <w:pgMar w:top="567" w:right="567" w:bottom="709" w:left="992" w:header="709" w:footer="437" w:gutter="0"/>
          <w:cols w:space="708"/>
          <w:docGrid w:linePitch="360"/>
        </w:sectPr>
      </w:pPr>
    </w:p>
    <w:p w:rsidR="00EF72E5" w:rsidRPr="00FC0112" w:rsidRDefault="00EF72E5" w:rsidP="00EF72E5">
      <w:pPr>
        <w:suppressAutoHyphens/>
        <w:jc w:val="right"/>
        <w:rPr>
          <w:lang w:val="en-US"/>
        </w:rPr>
      </w:pPr>
      <w:r>
        <w:lastRenderedPageBreak/>
        <w:t>Приложение</w:t>
      </w:r>
      <w:r w:rsidRPr="000620CC">
        <w:t xml:space="preserve"> № </w:t>
      </w:r>
      <w:r w:rsidR="00DB733F">
        <w:rPr>
          <w:lang w:val="en-US"/>
        </w:rPr>
        <w:t>2</w:t>
      </w:r>
    </w:p>
    <w:p w:rsidR="00F74801" w:rsidRPr="006A7961" w:rsidRDefault="00EF72E5" w:rsidP="00EF72E5">
      <w:pPr>
        <w:jc w:val="right"/>
      </w:pPr>
      <w:r w:rsidRPr="000620CC">
        <w:t xml:space="preserve">к Договору № </w:t>
      </w:r>
      <w:r w:rsidR="00FC0112">
        <w:t>___________</w:t>
      </w:r>
      <w:r>
        <w:t xml:space="preserve"> от _________________</w:t>
      </w:r>
    </w:p>
    <w:p w:rsidR="00F74801" w:rsidRPr="006A7961" w:rsidRDefault="00F74801" w:rsidP="00F74801">
      <w:pPr>
        <w:jc w:val="right"/>
      </w:pPr>
    </w:p>
    <w:p w:rsidR="00F74801" w:rsidRDefault="00F74801" w:rsidP="00F74801">
      <w:pPr>
        <w:spacing w:before="200" w:after="120"/>
        <w:ind w:left="357"/>
        <w:jc w:val="center"/>
        <w:rPr>
          <w:b/>
        </w:rPr>
      </w:pPr>
    </w:p>
    <w:p w:rsidR="00F74801" w:rsidRPr="008C4541" w:rsidRDefault="00F74801">
      <w:pPr>
        <w:spacing w:before="200" w:after="120"/>
        <w:jc w:val="center"/>
        <w:rPr>
          <w:b/>
        </w:rPr>
      </w:pPr>
      <w:r w:rsidRPr="008C4541">
        <w:rPr>
          <w:b/>
        </w:rPr>
        <w:t xml:space="preserve">Перечень ПО и стоимость услуги предоставления </w:t>
      </w:r>
      <w:r w:rsidR="00E64470" w:rsidRPr="008C4541">
        <w:rPr>
          <w:b/>
        </w:rPr>
        <w:t xml:space="preserve">прав </w:t>
      </w:r>
      <w:r w:rsidRPr="008C4541">
        <w:rPr>
          <w:b/>
        </w:rPr>
        <w:t>доступа к ПО</w:t>
      </w:r>
    </w:p>
    <w:tbl>
      <w:tblPr>
        <w:tblW w:w="1035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5888"/>
        <w:gridCol w:w="1843"/>
        <w:gridCol w:w="1984"/>
      </w:tblGrid>
      <w:tr w:rsidR="008C4541" w:rsidRPr="00DD367B" w:rsidTr="008C4541">
        <w:trPr>
          <w:trHeight w:val="1020"/>
        </w:trPr>
        <w:tc>
          <w:tcPr>
            <w:tcW w:w="638" w:type="dxa"/>
            <w:shd w:val="clear" w:color="auto" w:fill="D9D9D9"/>
            <w:vAlign w:val="center"/>
            <w:hideMark/>
          </w:tcPr>
          <w:p w:rsidR="008C4541" w:rsidRPr="00DD367B" w:rsidRDefault="008C4541" w:rsidP="00B311D4">
            <w:pPr>
              <w:jc w:val="center"/>
              <w:rPr>
                <w:b/>
                <w:color w:val="000000"/>
                <w:sz w:val="20"/>
              </w:rPr>
            </w:pPr>
            <w:r w:rsidRPr="00DD367B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5888" w:type="dxa"/>
            <w:shd w:val="clear" w:color="auto" w:fill="D9D9D9"/>
            <w:vAlign w:val="center"/>
            <w:hideMark/>
          </w:tcPr>
          <w:p w:rsidR="008C4541" w:rsidRPr="00DD367B" w:rsidRDefault="008C4541" w:rsidP="00B311D4">
            <w:pPr>
              <w:jc w:val="center"/>
              <w:rPr>
                <w:b/>
                <w:color w:val="000000"/>
                <w:sz w:val="20"/>
              </w:rPr>
            </w:pPr>
            <w:r w:rsidRPr="00DD367B">
              <w:rPr>
                <w:b/>
                <w:color w:val="000000"/>
                <w:sz w:val="20"/>
              </w:rPr>
              <w:t xml:space="preserve">Наименование ПО </w:t>
            </w:r>
          </w:p>
        </w:tc>
        <w:tc>
          <w:tcPr>
            <w:tcW w:w="1843" w:type="dxa"/>
            <w:shd w:val="clear" w:color="auto" w:fill="D9D9D9"/>
            <w:vAlign w:val="center"/>
            <w:hideMark/>
          </w:tcPr>
          <w:p w:rsidR="008C4541" w:rsidRPr="00DD367B" w:rsidRDefault="008C4541" w:rsidP="00B311D4">
            <w:pPr>
              <w:jc w:val="center"/>
              <w:rPr>
                <w:b/>
                <w:color w:val="000000"/>
                <w:sz w:val="20"/>
              </w:rPr>
            </w:pPr>
            <w:r w:rsidRPr="00DD367B">
              <w:rPr>
                <w:b/>
                <w:color w:val="000000"/>
                <w:sz w:val="20"/>
              </w:rPr>
              <w:t xml:space="preserve">Кол-во доступов/подключений </w:t>
            </w:r>
          </w:p>
        </w:tc>
        <w:tc>
          <w:tcPr>
            <w:tcW w:w="1984" w:type="dxa"/>
            <w:shd w:val="clear" w:color="auto" w:fill="D9D9D9"/>
            <w:vAlign w:val="center"/>
            <w:hideMark/>
          </w:tcPr>
          <w:p w:rsidR="008C4541" w:rsidRPr="00DD367B" w:rsidRDefault="008C4541" w:rsidP="00B311D4">
            <w:pPr>
              <w:jc w:val="center"/>
              <w:rPr>
                <w:b/>
                <w:color w:val="000000"/>
                <w:sz w:val="20"/>
              </w:rPr>
            </w:pPr>
            <w:r w:rsidRPr="00DD367B">
              <w:rPr>
                <w:b/>
                <w:color w:val="000000"/>
                <w:sz w:val="20"/>
              </w:rPr>
              <w:t>Ежемесячная стоимость услуги, руб./месяц без учета НДС 20%</w:t>
            </w:r>
          </w:p>
        </w:tc>
      </w:tr>
      <w:tr w:rsidR="00A60E51" w:rsidTr="008C4541">
        <w:trPr>
          <w:trHeight w:val="300"/>
        </w:trPr>
        <w:tc>
          <w:tcPr>
            <w:tcW w:w="638" w:type="dxa"/>
            <w:shd w:val="clear" w:color="auto" w:fill="auto"/>
            <w:vAlign w:val="center"/>
          </w:tcPr>
          <w:p w:rsidR="00A60E51" w:rsidRDefault="00EF72E5" w:rsidP="00B311D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888" w:type="dxa"/>
            <w:shd w:val="clear" w:color="auto" w:fill="auto"/>
            <w:vAlign w:val="center"/>
          </w:tcPr>
          <w:p w:rsidR="00A60E51" w:rsidRPr="004D26BC" w:rsidRDefault="004D26BC" w:rsidP="00FC0112">
            <w:pPr>
              <w:rPr>
                <w:color w:val="000000"/>
                <w:sz w:val="20"/>
              </w:rPr>
            </w:pPr>
            <w:r w:rsidRPr="004D26BC">
              <w:rPr>
                <w:color w:val="000000"/>
                <w:sz w:val="20"/>
              </w:rPr>
              <w:t xml:space="preserve">Система </w:t>
            </w:r>
            <w:proofErr w:type="spellStart"/>
            <w:r w:rsidRPr="004D26BC">
              <w:rPr>
                <w:color w:val="000000"/>
                <w:sz w:val="20"/>
                <w:lang w:val="en-US"/>
              </w:rPr>
              <w:t>Websoft</w:t>
            </w:r>
            <w:proofErr w:type="spellEnd"/>
            <w:r w:rsidRPr="004D26BC">
              <w:rPr>
                <w:color w:val="000000"/>
                <w:sz w:val="20"/>
              </w:rPr>
              <w:t xml:space="preserve"> </w:t>
            </w:r>
            <w:r w:rsidRPr="004D26BC">
              <w:rPr>
                <w:color w:val="000000"/>
                <w:sz w:val="20"/>
                <w:lang w:val="en-US"/>
              </w:rPr>
              <w:t>HCM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E51" w:rsidRPr="00A60E51" w:rsidRDefault="00EF72E5" w:rsidP="00B311D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E51" w:rsidRPr="00EF72E5" w:rsidRDefault="00A60E51" w:rsidP="00B311D4">
            <w:pPr>
              <w:tabs>
                <w:tab w:val="left" w:pos="0"/>
              </w:tabs>
              <w:ind w:right="33"/>
              <w:jc w:val="center"/>
              <w:rPr>
                <w:color w:val="000000"/>
                <w:sz w:val="20"/>
              </w:rPr>
            </w:pPr>
          </w:p>
        </w:tc>
      </w:tr>
      <w:tr w:rsidR="008C4541" w:rsidTr="008C4541">
        <w:trPr>
          <w:trHeight w:val="300"/>
        </w:trPr>
        <w:tc>
          <w:tcPr>
            <w:tcW w:w="8369" w:type="dxa"/>
            <w:gridSpan w:val="3"/>
            <w:shd w:val="clear" w:color="auto" w:fill="auto"/>
            <w:vAlign w:val="center"/>
            <w:hideMark/>
          </w:tcPr>
          <w:p w:rsidR="008C4541" w:rsidRDefault="008C4541" w:rsidP="00B311D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Стоимость услуги за один месяц, руб. </w:t>
            </w:r>
          </w:p>
          <w:p w:rsidR="008C4541" w:rsidRDefault="008C4541" w:rsidP="00B311D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(без учета НДС 20%)</w:t>
            </w:r>
          </w:p>
        </w:tc>
        <w:tc>
          <w:tcPr>
            <w:tcW w:w="1984" w:type="dxa"/>
            <w:vAlign w:val="center"/>
          </w:tcPr>
          <w:p w:rsidR="008C4541" w:rsidRDefault="008C4541" w:rsidP="00FC0112">
            <w:pPr>
              <w:ind w:right="33"/>
              <w:jc w:val="right"/>
              <w:rPr>
                <w:b/>
                <w:bCs/>
                <w:color w:val="000000"/>
                <w:sz w:val="20"/>
              </w:rPr>
            </w:pPr>
          </w:p>
        </w:tc>
      </w:tr>
      <w:tr w:rsidR="008C4541" w:rsidTr="008C4541">
        <w:trPr>
          <w:trHeight w:val="300"/>
        </w:trPr>
        <w:tc>
          <w:tcPr>
            <w:tcW w:w="8369" w:type="dxa"/>
            <w:gridSpan w:val="3"/>
            <w:shd w:val="clear" w:color="auto" w:fill="auto"/>
            <w:vAlign w:val="center"/>
            <w:hideMark/>
          </w:tcPr>
          <w:p w:rsidR="008C4541" w:rsidRDefault="008C4541" w:rsidP="00B311D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Стоимость услуги за один месяц, руб. </w:t>
            </w:r>
          </w:p>
          <w:p w:rsidR="008C4541" w:rsidRDefault="008C4541" w:rsidP="00B311D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(с учетом НДС 20%)</w:t>
            </w:r>
          </w:p>
        </w:tc>
        <w:tc>
          <w:tcPr>
            <w:tcW w:w="1984" w:type="dxa"/>
            <w:vAlign w:val="center"/>
          </w:tcPr>
          <w:p w:rsidR="008C4541" w:rsidRDefault="008C4541" w:rsidP="00B311D4">
            <w:pPr>
              <w:ind w:right="33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</w:tbl>
    <w:p w:rsidR="009C0CC2" w:rsidRDefault="009C0CC2" w:rsidP="00F74801">
      <w:pPr>
        <w:spacing w:before="200" w:after="120"/>
        <w:jc w:val="center"/>
        <w:rPr>
          <w:b/>
          <w:highlight w:val="green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67"/>
        <w:gridCol w:w="4289"/>
      </w:tblGrid>
      <w:tr w:rsidR="00EF72E5" w:rsidRPr="00CA0B53" w:rsidTr="000049BA">
        <w:trPr>
          <w:trHeight w:val="351"/>
          <w:jc w:val="center"/>
        </w:trPr>
        <w:tc>
          <w:tcPr>
            <w:tcW w:w="9156" w:type="dxa"/>
            <w:gridSpan w:val="2"/>
          </w:tcPr>
          <w:p w:rsidR="00EF72E5" w:rsidRPr="00CA0B53" w:rsidRDefault="00EF72E5" w:rsidP="000049BA">
            <w:pPr>
              <w:jc w:val="center"/>
              <w:rPr>
                <w:b/>
              </w:rPr>
            </w:pPr>
            <w:r w:rsidRPr="00CA0B53">
              <w:rPr>
                <w:b/>
              </w:rPr>
              <w:t>ПОДПИСИ СТОРОН:</w:t>
            </w:r>
          </w:p>
        </w:tc>
      </w:tr>
      <w:tr w:rsidR="00EF72E5" w:rsidRPr="00CA0B53" w:rsidTr="000049BA">
        <w:trPr>
          <w:jc w:val="center"/>
        </w:trPr>
        <w:tc>
          <w:tcPr>
            <w:tcW w:w="4867" w:type="dxa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Заказчик:</w:t>
            </w:r>
          </w:p>
          <w:p w:rsidR="00EF72E5" w:rsidRPr="00CA0B53" w:rsidRDefault="00EF72E5" w:rsidP="000049BA">
            <w:pPr>
              <w:rPr>
                <w:b/>
              </w:rPr>
            </w:pPr>
            <w:r w:rsidRPr="007C0F34">
              <w:rPr>
                <w:b/>
                <w:noProof/>
              </w:rPr>
              <w:t>ООО "Эн+ Диджитал"</w:t>
            </w:r>
          </w:p>
          <w:p w:rsidR="00EF72E5" w:rsidRPr="00CA0B53" w:rsidRDefault="00EF72E5" w:rsidP="000049BA">
            <w:pPr>
              <w:rPr>
                <w:b/>
              </w:rPr>
            </w:pPr>
            <w:r w:rsidRPr="007C0F34">
              <w:rPr>
                <w:b/>
                <w:noProof/>
              </w:rPr>
              <w:t>Исполнительный директор</w:t>
            </w:r>
          </w:p>
        </w:tc>
        <w:tc>
          <w:tcPr>
            <w:tcW w:w="4289" w:type="dxa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Исполнитель:</w:t>
            </w:r>
          </w:p>
          <w:p w:rsidR="00EF72E5" w:rsidRPr="00CA0B53" w:rsidRDefault="00EF72E5" w:rsidP="000049BA">
            <w:pPr>
              <w:rPr>
                <w:b/>
              </w:rPr>
            </w:pPr>
          </w:p>
        </w:tc>
      </w:tr>
      <w:tr w:rsidR="00EF72E5" w:rsidRPr="00CA0B53" w:rsidTr="000049BA">
        <w:trPr>
          <w:trHeight w:val="624"/>
          <w:jc w:val="center"/>
        </w:trPr>
        <w:tc>
          <w:tcPr>
            <w:tcW w:w="4867" w:type="dxa"/>
            <w:vAlign w:val="bottom"/>
          </w:tcPr>
          <w:p w:rsidR="00EF72E5" w:rsidRPr="00CA0B53" w:rsidRDefault="00EF72E5" w:rsidP="000049BA">
            <w:pPr>
              <w:rPr>
                <w:b/>
                <w:lang w:val="en-US"/>
              </w:rPr>
            </w:pPr>
            <w:r w:rsidRPr="00CA0B53">
              <w:rPr>
                <w:b/>
              </w:rPr>
              <w:t>______________________</w:t>
            </w:r>
            <w:r w:rsidRPr="007C0F34">
              <w:rPr>
                <w:b/>
                <w:noProof/>
              </w:rPr>
              <w:t>А.О. Диваков</w:t>
            </w:r>
          </w:p>
        </w:tc>
        <w:tc>
          <w:tcPr>
            <w:tcW w:w="4289" w:type="dxa"/>
            <w:vAlign w:val="bottom"/>
          </w:tcPr>
          <w:p w:rsidR="00EF72E5" w:rsidRPr="00CA0B53" w:rsidRDefault="00EF72E5" w:rsidP="00FC0112">
            <w:pPr>
              <w:rPr>
                <w:b/>
              </w:rPr>
            </w:pPr>
            <w:r w:rsidRPr="00CA0B53">
              <w:rPr>
                <w:b/>
              </w:rPr>
              <w:t xml:space="preserve">__________________ </w:t>
            </w:r>
          </w:p>
        </w:tc>
      </w:tr>
      <w:tr w:rsidR="00EF72E5" w:rsidRPr="00CA0B53" w:rsidTr="000049BA">
        <w:trPr>
          <w:trHeight w:val="63"/>
          <w:jc w:val="center"/>
        </w:trPr>
        <w:tc>
          <w:tcPr>
            <w:tcW w:w="4867" w:type="dxa"/>
            <w:vAlign w:val="bottom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  <w:tc>
          <w:tcPr>
            <w:tcW w:w="4289" w:type="dxa"/>
            <w:vAlign w:val="bottom"/>
          </w:tcPr>
          <w:p w:rsidR="00EF72E5" w:rsidRPr="00CA0B53" w:rsidRDefault="00EF72E5" w:rsidP="000049BA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</w:tr>
    </w:tbl>
    <w:p w:rsidR="009C0CC2" w:rsidRPr="00E64470" w:rsidRDefault="009C0CC2" w:rsidP="00F74801">
      <w:pPr>
        <w:spacing w:before="200" w:after="120"/>
        <w:jc w:val="center"/>
        <w:rPr>
          <w:b/>
          <w:highlight w:val="green"/>
        </w:rPr>
      </w:pPr>
    </w:p>
    <w:p w:rsidR="00F74801" w:rsidRPr="00E64470" w:rsidRDefault="00F74801" w:rsidP="00F74801">
      <w:pPr>
        <w:rPr>
          <w:vanish/>
          <w:highlight w:val="green"/>
        </w:rPr>
      </w:pPr>
    </w:p>
    <w:p w:rsidR="00F74801" w:rsidRDefault="00F74801" w:rsidP="00F74801"/>
    <w:p w:rsidR="00F74801" w:rsidRPr="00F7515C" w:rsidRDefault="00F74801" w:rsidP="00F74801">
      <w:pPr>
        <w:spacing w:before="60"/>
        <w:ind w:firstLine="720"/>
        <w:jc w:val="both"/>
      </w:pPr>
    </w:p>
    <w:p w:rsidR="00F74801" w:rsidRDefault="00F74801" w:rsidP="00F74801">
      <w:pPr>
        <w:ind w:left="426"/>
        <w:rPr>
          <w:b/>
        </w:rPr>
      </w:pPr>
    </w:p>
    <w:p w:rsidR="00F74801" w:rsidRDefault="00F74801" w:rsidP="00F74801"/>
    <w:p w:rsidR="00F74801" w:rsidRDefault="00F74801" w:rsidP="00F74801"/>
    <w:p w:rsidR="00F74801" w:rsidRDefault="00F74801" w:rsidP="00F74801"/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F74801" w:rsidRDefault="00F74801" w:rsidP="00CE4639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B72698" w:rsidRDefault="00B72698" w:rsidP="00B72698">
      <w:pPr>
        <w:ind w:left="426" w:hanging="426"/>
        <w:jc w:val="center"/>
        <w:rPr>
          <w:b/>
          <w:sz w:val="28"/>
          <w:szCs w:val="28"/>
          <w:u w:val="single"/>
          <w:lang w:val="en-US"/>
        </w:rPr>
      </w:pPr>
    </w:p>
    <w:p w:rsidR="00B72698" w:rsidRDefault="00B72698" w:rsidP="00B72698">
      <w:pPr>
        <w:ind w:left="425"/>
        <w:jc w:val="right"/>
        <w:sectPr w:rsidR="00B72698" w:rsidSect="009E1C86">
          <w:footerReference w:type="default" r:id="rId9"/>
          <w:pgSz w:w="11906" w:h="16838"/>
          <w:pgMar w:top="567" w:right="567" w:bottom="709" w:left="992" w:header="709" w:footer="437" w:gutter="0"/>
          <w:cols w:space="708"/>
          <w:docGrid w:linePitch="360"/>
        </w:sectPr>
      </w:pPr>
    </w:p>
    <w:p w:rsidR="00B72698" w:rsidRPr="00FC0112" w:rsidRDefault="00B72698" w:rsidP="00B72698">
      <w:pPr>
        <w:suppressAutoHyphens/>
        <w:jc w:val="right"/>
        <w:rPr>
          <w:lang w:val="en-US"/>
        </w:rPr>
      </w:pPr>
      <w:r>
        <w:lastRenderedPageBreak/>
        <w:t>Приложение</w:t>
      </w:r>
      <w:r w:rsidRPr="000620CC">
        <w:t xml:space="preserve"> № </w:t>
      </w:r>
      <w:r w:rsidR="00DB733F">
        <w:rPr>
          <w:lang w:val="en-US"/>
        </w:rPr>
        <w:t>3</w:t>
      </w:r>
    </w:p>
    <w:p w:rsidR="00B72698" w:rsidRPr="006A7961" w:rsidRDefault="00B72698" w:rsidP="00B72698">
      <w:pPr>
        <w:jc w:val="right"/>
      </w:pPr>
      <w:r w:rsidRPr="000620CC">
        <w:t xml:space="preserve">к Договору № </w:t>
      </w:r>
      <w:r w:rsidR="00FC0112">
        <w:t>___________</w:t>
      </w:r>
      <w:r>
        <w:t xml:space="preserve"> от _________________</w:t>
      </w:r>
    </w:p>
    <w:p w:rsidR="00B72698" w:rsidRPr="006A7961" w:rsidRDefault="00B72698" w:rsidP="00B72698">
      <w:pPr>
        <w:jc w:val="right"/>
      </w:pPr>
    </w:p>
    <w:p w:rsidR="00F74801" w:rsidRDefault="00B72698" w:rsidP="00B72698">
      <w:pPr>
        <w:spacing w:before="200" w:after="120"/>
        <w:jc w:val="center"/>
        <w:rPr>
          <w:b/>
        </w:rPr>
      </w:pPr>
      <w:r w:rsidRPr="00B72698">
        <w:rPr>
          <w:b/>
        </w:rPr>
        <w:t>Список третьих лиц, которым разрешено предоставление доступа к ПО</w:t>
      </w: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1271"/>
        <w:gridCol w:w="9072"/>
      </w:tblGrid>
      <w:tr w:rsidR="00B72698" w:rsidTr="00B72698">
        <w:trPr>
          <w:trHeight w:val="315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юридического лица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АНО ДПО КУ ЕСЭ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АНО ХК БАЙКАЛ-ЭНЕРГИЯ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"Волгаэнергосбыт"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"ЕвроСибЭнерго"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</w:t>
            </w:r>
            <w:proofErr w:type="spellStart"/>
            <w:r>
              <w:rPr>
                <w:color w:val="000000"/>
              </w:rPr>
              <w:t>Иркутскэнерготранс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"ИЭСК"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"Красноярская ГЭС"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АО "ЭНСЕР"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МКООО "ЭН+ХОЛДИНГ"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ОАО "ИЭСК"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"Абаканская СЭС"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"Автозаводская ТЭЦ"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Братскстройсервис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"БЭК"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"БЭК-ремонт"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"Генерация тепла"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"ГЭС-РЕМОНТ"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"ЕвроСибЭнерго - тепловая энергия"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"ЕвроСибЭнерго"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"ЕВРОСИБЭНЕРГО-ГИДРОГЕНЕРАЦИЯ"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"ЕвроСибЭнерго-Кубань"</w:t>
            </w:r>
          </w:p>
        </w:tc>
      </w:tr>
      <w:tr w:rsidR="00B72698" w:rsidTr="00B72698">
        <w:trPr>
          <w:trHeight w:val="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"ЕвроСибЭнерго-распределенная генерация"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"ЕСЭ-Инжиниринг"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"Заводские сети"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"ИКС"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"Иркутская Энергосбытовая компания"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Иркутскзолопродукт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ИркутскЭнергоПроект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"ИРКУТСКЭНЕРГОРЕМОНТ"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"Иркутскэнергосвязь"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Ирмет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"ИЦ ИРКУТСКЭНЕРГО"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"Востсибуголь"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"КраМЗ"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"КраМЗ-Авто"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"КраМЗ-ТЕЛЕКОМ"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"Красноярская </w:t>
            </w:r>
            <w:proofErr w:type="spellStart"/>
            <w:r>
              <w:rPr>
                <w:color w:val="000000"/>
              </w:rPr>
              <w:t>ГЭС-инжиниринг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"МАРЭМ+"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Мугунский</w:t>
            </w:r>
            <w:proofErr w:type="spellEnd"/>
            <w:r>
              <w:rPr>
                <w:color w:val="000000"/>
              </w:rPr>
              <w:t xml:space="preserve"> южный разрез"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"МЭП"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"ПО Иркутскэнерго"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"Разрез Вознесенский"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Разрезуголь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РегионТелеком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"Рудоремонтный завод"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"СРКЦ"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Стройсервис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"ТД ЕВРОСИБЭНЕРГО"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"Теплосети"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"УИ ЖКХ-2008"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"УК "</w:t>
            </w:r>
            <w:proofErr w:type="spellStart"/>
            <w:r>
              <w:rPr>
                <w:color w:val="000000"/>
              </w:rPr>
              <w:t>ТвК</w:t>
            </w:r>
            <w:proofErr w:type="spellEnd"/>
            <w:r>
              <w:rPr>
                <w:color w:val="000000"/>
              </w:rPr>
              <w:t>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ООО "УСЦ ЕвроСибЭнерго"</w:t>
            </w:r>
          </w:p>
        </w:tc>
      </w:tr>
      <w:tr w:rsidR="00B72698" w:rsidTr="00B72698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98" w:rsidRDefault="00B72698">
            <w:pPr>
              <w:rPr>
                <w:color w:val="000000"/>
              </w:rPr>
            </w:pPr>
            <w:r>
              <w:rPr>
                <w:color w:val="000000"/>
              </w:rPr>
              <w:t>ПАО "Иркутскэнерго"</w:t>
            </w:r>
          </w:p>
        </w:tc>
      </w:tr>
    </w:tbl>
    <w:p w:rsidR="00B72698" w:rsidRDefault="00B72698" w:rsidP="00B72698">
      <w:pPr>
        <w:spacing w:before="200" w:after="120"/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67"/>
        <w:gridCol w:w="4289"/>
      </w:tblGrid>
      <w:tr w:rsidR="00B72698" w:rsidRPr="00CA0B53" w:rsidTr="00481BC6">
        <w:trPr>
          <w:trHeight w:val="351"/>
          <w:jc w:val="center"/>
        </w:trPr>
        <w:tc>
          <w:tcPr>
            <w:tcW w:w="9156" w:type="dxa"/>
            <w:gridSpan w:val="2"/>
          </w:tcPr>
          <w:p w:rsidR="00B72698" w:rsidRPr="00CA0B53" w:rsidRDefault="00B72698" w:rsidP="00481BC6">
            <w:pPr>
              <w:jc w:val="center"/>
              <w:rPr>
                <w:b/>
              </w:rPr>
            </w:pPr>
            <w:r w:rsidRPr="00CA0B53">
              <w:rPr>
                <w:b/>
              </w:rPr>
              <w:t>ПОДПИСИ СТОРОН:</w:t>
            </w:r>
          </w:p>
        </w:tc>
      </w:tr>
      <w:tr w:rsidR="00B72698" w:rsidRPr="00CA0B53" w:rsidTr="00481BC6">
        <w:trPr>
          <w:jc w:val="center"/>
        </w:trPr>
        <w:tc>
          <w:tcPr>
            <w:tcW w:w="4867" w:type="dxa"/>
          </w:tcPr>
          <w:p w:rsidR="00B72698" w:rsidRPr="00CA0B53" w:rsidRDefault="00B72698" w:rsidP="00481BC6">
            <w:pPr>
              <w:rPr>
                <w:b/>
              </w:rPr>
            </w:pPr>
            <w:r w:rsidRPr="00CA0B53">
              <w:rPr>
                <w:b/>
              </w:rPr>
              <w:t>Заказчик:</w:t>
            </w:r>
          </w:p>
          <w:p w:rsidR="00B72698" w:rsidRPr="00CA0B53" w:rsidRDefault="00B72698" w:rsidP="00481BC6">
            <w:pPr>
              <w:rPr>
                <w:b/>
              </w:rPr>
            </w:pPr>
            <w:r w:rsidRPr="007C0F34">
              <w:rPr>
                <w:b/>
                <w:noProof/>
              </w:rPr>
              <w:t>ООО "Эн+ Диджитал"</w:t>
            </w:r>
          </w:p>
          <w:p w:rsidR="00B72698" w:rsidRPr="00CA0B53" w:rsidRDefault="00B72698" w:rsidP="00481BC6">
            <w:pPr>
              <w:rPr>
                <w:b/>
              </w:rPr>
            </w:pPr>
            <w:r w:rsidRPr="007C0F34">
              <w:rPr>
                <w:b/>
                <w:noProof/>
              </w:rPr>
              <w:t>Исполнительный директор</w:t>
            </w:r>
          </w:p>
        </w:tc>
        <w:tc>
          <w:tcPr>
            <w:tcW w:w="4289" w:type="dxa"/>
          </w:tcPr>
          <w:p w:rsidR="00B72698" w:rsidRPr="00CA0B53" w:rsidRDefault="00B72698" w:rsidP="00481BC6">
            <w:pPr>
              <w:rPr>
                <w:b/>
              </w:rPr>
            </w:pPr>
            <w:r w:rsidRPr="00CA0B53">
              <w:rPr>
                <w:b/>
              </w:rPr>
              <w:t>Исполнитель:</w:t>
            </w:r>
          </w:p>
          <w:p w:rsidR="00B72698" w:rsidRPr="00CA0B53" w:rsidRDefault="00B72698" w:rsidP="00481BC6">
            <w:pPr>
              <w:rPr>
                <w:b/>
              </w:rPr>
            </w:pPr>
          </w:p>
        </w:tc>
      </w:tr>
      <w:tr w:rsidR="00B72698" w:rsidRPr="00CA0B53" w:rsidTr="00481BC6">
        <w:trPr>
          <w:trHeight w:val="624"/>
          <w:jc w:val="center"/>
        </w:trPr>
        <w:tc>
          <w:tcPr>
            <w:tcW w:w="4867" w:type="dxa"/>
            <w:vAlign w:val="bottom"/>
          </w:tcPr>
          <w:p w:rsidR="00B72698" w:rsidRPr="00CA0B53" w:rsidRDefault="00B72698" w:rsidP="00481BC6">
            <w:pPr>
              <w:rPr>
                <w:b/>
                <w:lang w:val="en-US"/>
              </w:rPr>
            </w:pPr>
            <w:r w:rsidRPr="00CA0B53">
              <w:rPr>
                <w:b/>
              </w:rPr>
              <w:t>______________________</w:t>
            </w:r>
            <w:r w:rsidRPr="007C0F34">
              <w:rPr>
                <w:b/>
                <w:noProof/>
              </w:rPr>
              <w:t>А.О. Диваков</w:t>
            </w:r>
          </w:p>
        </w:tc>
        <w:tc>
          <w:tcPr>
            <w:tcW w:w="4289" w:type="dxa"/>
            <w:vAlign w:val="bottom"/>
          </w:tcPr>
          <w:p w:rsidR="00B72698" w:rsidRPr="00CA0B53" w:rsidRDefault="00B72698" w:rsidP="00FC0112">
            <w:pPr>
              <w:rPr>
                <w:b/>
              </w:rPr>
            </w:pPr>
            <w:r w:rsidRPr="00CA0B53">
              <w:rPr>
                <w:b/>
              </w:rPr>
              <w:t xml:space="preserve">__________________ </w:t>
            </w:r>
          </w:p>
        </w:tc>
      </w:tr>
      <w:tr w:rsidR="00B72698" w:rsidRPr="00CA0B53" w:rsidTr="00481BC6">
        <w:trPr>
          <w:trHeight w:val="63"/>
          <w:jc w:val="center"/>
        </w:trPr>
        <w:tc>
          <w:tcPr>
            <w:tcW w:w="4867" w:type="dxa"/>
            <w:vAlign w:val="bottom"/>
          </w:tcPr>
          <w:p w:rsidR="00B72698" w:rsidRPr="00CA0B53" w:rsidRDefault="00B72698" w:rsidP="00481BC6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  <w:tc>
          <w:tcPr>
            <w:tcW w:w="4289" w:type="dxa"/>
            <w:vAlign w:val="bottom"/>
          </w:tcPr>
          <w:p w:rsidR="00B72698" w:rsidRPr="00CA0B53" w:rsidRDefault="00B72698" w:rsidP="00481BC6">
            <w:pPr>
              <w:rPr>
                <w:b/>
              </w:rPr>
            </w:pPr>
            <w:r w:rsidRPr="00CA0B53">
              <w:rPr>
                <w:b/>
              </w:rPr>
              <w:t>МП</w:t>
            </w:r>
          </w:p>
        </w:tc>
      </w:tr>
    </w:tbl>
    <w:p w:rsidR="00B72698" w:rsidRPr="00B72698" w:rsidRDefault="00B72698" w:rsidP="00B72698">
      <w:pPr>
        <w:spacing w:before="200" w:after="120"/>
        <w:jc w:val="center"/>
        <w:rPr>
          <w:b/>
        </w:rPr>
      </w:pPr>
    </w:p>
    <w:sectPr w:rsidR="00B72698" w:rsidRPr="00B72698" w:rsidSect="00F74801">
      <w:footerReference w:type="default" r:id="rId10"/>
      <w:pgSz w:w="11906" w:h="16838"/>
      <w:pgMar w:top="567" w:right="567" w:bottom="1418" w:left="992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BC6" w:rsidRDefault="00481BC6">
      <w:r>
        <w:separator/>
      </w:r>
    </w:p>
  </w:endnote>
  <w:endnote w:type="continuationSeparator" w:id="0">
    <w:p w:rsidR="00481BC6" w:rsidRDefault="0048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72" w:rsidRDefault="003B7D72" w:rsidP="00D9048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1044">
      <w:rPr>
        <w:rStyle w:val="a8"/>
        <w:noProof/>
      </w:rPr>
      <w:t>2</w:t>
    </w:r>
    <w:r>
      <w:rPr>
        <w:rStyle w:val="a8"/>
      </w:rPr>
      <w:fldChar w:fldCharType="end"/>
    </w:r>
  </w:p>
  <w:p w:rsidR="009E1C86" w:rsidRPr="009E1C86" w:rsidRDefault="00FC0112" w:rsidP="00EF72E5">
    <w:pPr>
      <w:overflowPunct w:val="0"/>
      <w:autoSpaceDE w:val="0"/>
      <w:autoSpaceDN w:val="0"/>
      <w:adjustRightInd w:val="0"/>
      <w:ind w:right="360"/>
      <w:textAlignment w:val="baseline"/>
      <w:rPr>
        <w:sz w:val="20"/>
        <w:szCs w:val="20"/>
      </w:rPr>
    </w:pPr>
    <w:r>
      <w:rPr>
        <w:sz w:val="20"/>
        <w:szCs w:val="20"/>
      </w:rPr>
      <w:t>Договор</w:t>
    </w:r>
    <w:r w:rsidR="00EF72E5" w:rsidRPr="00EF72E5">
      <w:rPr>
        <w:sz w:val="20"/>
        <w:szCs w:val="20"/>
      </w:rPr>
      <w:t xml:space="preserve"> № </w:t>
    </w:r>
    <w:r>
      <w:rPr>
        <w:sz w:val="20"/>
        <w:szCs w:val="20"/>
      </w:rPr>
      <w:t>_____________</w:t>
    </w:r>
    <w:r w:rsidR="00EF72E5" w:rsidRPr="00EF72E5">
      <w:rPr>
        <w:sz w:val="20"/>
        <w:szCs w:val="20"/>
      </w:rPr>
      <w:t xml:space="preserve"> от _________________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98" w:rsidRDefault="00B72698" w:rsidP="00D9048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4AD6">
      <w:rPr>
        <w:rStyle w:val="a8"/>
        <w:noProof/>
      </w:rPr>
      <w:t>3</w:t>
    </w:r>
    <w:r>
      <w:rPr>
        <w:rStyle w:val="a8"/>
      </w:rPr>
      <w:fldChar w:fldCharType="end"/>
    </w:r>
  </w:p>
  <w:p w:rsidR="00B72698" w:rsidRPr="009E1C86" w:rsidRDefault="00FC0112" w:rsidP="00EF72E5">
    <w:pPr>
      <w:overflowPunct w:val="0"/>
      <w:autoSpaceDE w:val="0"/>
      <w:autoSpaceDN w:val="0"/>
      <w:adjustRightInd w:val="0"/>
      <w:ind w:right="360"/>
      <w:textAlignment w:val="baseline"/>
      <w:rPr>
        <w:sz w:val="20"/>
        <w:szCs w:val="20"/>
      </w:rPr>
    </w:pPr>
    <w:r>
      <w:rPr>
        <w:sz w:val="20"/>
        <w:szCs w:val="20"/>
      </w:rPr>
      <w:t>Договор</w:t>
    </w:r>
    <w:r w:rsidR="00B72698" w:rsidRPr="00EF72E5">
      <w:rPr>
        <w:sz w:val="20"/>
        <w:szCs w:val="20"/>
      </w:rPr>
      <w:t xml:space="preserve"> № </w:t>
    </w:r>
    <w:r>
      <w:rPr>
        <w:sz w:val="20"/>
        <w:szCs w:val="20"/>
      </w:rPr>
      <w:t>______________</w:t>
    </w:r>
    <w:r w:rsidR="00B72698" w:rsidRPr="00EF72E5">
      <w:rPr>
        <w:sz w:val="20"/>
        <w:szCs w:val="20"/>
      </w:rPr>
      <w:t xml:space="preserve"> от 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801" w:rsidRDefault="00F74801" w:rsidP="00D9048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1044">
      <w:rPr>
        <w:rStyle w:val="a8"/>
        <w:noProof/>
      </w:rPr>
      <w:t>5</w:t>
    </w:r>
    <w:r>
      <w:rPr>
        <w:rStyle w:val="a8"/>
      </w:rPr>
      <w:fldChar w:fldCharType="end"/>
    </w:r>
  </w:p>
  <w:p w:rsidR="00F74801" w:rsidRPr="00FC0112" w:rsidRDefault="00EF72E5" w:rsidP="00EF72E5">
    <w:pPr>
      <w:overflowPunct w:val="0"/>
      <w:autoSpaceDE w:val="0"/>
      <w:autoSpaceDN w:val="0"/>
      <w:adjustRightInd w:val="0"/>
      <w:ind w:right="360"/>
      <w:textAlignment w:val="baseline"/>
      <w:rPr>
        <w:sz w:val="20"/>
        <w:szCs w:val="20"/>
      </w:rPr>
    </w:pPr>
    <w:r w:rsidRPr="00EF72E5">
      <w:rPr>
        <w:sz w:val="20"/>
        <w:szCs w:val="20"/>
      </w:rPr>
      <w:t xml:space="preserve">Договор № </w:t>
    </w:r>
    <w:r w:rsidR="00FC0112">
      <w:rPr>
        <w:sz w:val="20"/>
        <w:szCs w:val="20"/>
      </w:rPr>
      <w:t>_____________</w:t>
    </w:r>
    <w:r w:rsidRPr="00EF72E5">
      <w:rPr>
        <w:sz w:val="20"/>
        <w:szCs w:val="20"/>
      </w:rPr>
      <w:t xml:space="preserve"> от 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BC6" w:rsidRDefault="00481BC6">
      <w:r>
        <w:separator/>
      </w:r>
    </w:p>
  </w:footnote>
  <w:footnote w:type="continuationSeparator" w:id="0">
    <w:p w:rsidR="00481BC6" w:rsidRDefault="0048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C147A"/>
    <w:multiLevelType w:val="hybridMultilevel"/>
    <w:tmpl w:val="F30E27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3C08DD"/>
    <w:multiLevelType w:val="hybridMultilevel"/>
    <w:tmpl w:val="EEB8A01A"/>
    <w:lvl w:ilvl="0" w:tplc="752ED0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074A68"/>
    <w:multiLevelType w:val="hybridMultilevel"/>
    <w:tmpl w:val="5F20C05E"/>
    <w:lvl w:ilvl="0" w:tplc="57DE6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D487EC">
      <w:numFmt w:val="none"/>
      <w:lvlText w:val=""/>
      <w:lvlJc w:val="left"/>
      <w:pPr>
        <w:tabs>
          <w:tab w:val="num" w:pos="360"/>
        </w:tabs>
      </w:pPr>
    </w:lvl>
    <w:lvl w:ilvl="2" w:tplc="0C10265A">
      <w:numFmt w:val="none"/>
      <w:lvlText w:val=""/>
      <w:lvlJc w:val="left"/>
      <w:pPr>
        <w:tabs>
          <w:tab w:val="num" w:pos="360"/>
        </w:tabs>
      </w:pPr>
    </w:lvl>
    <w:lvl w:ilvl="3" w:tplc="D18C7C54">
      <w:numFmt w:val="none"/>
      <w:lvlText w:val=""/>
      <w:lvlJc w:val="left"/>
      <w:pPr>
        <w:tabs>
          <w:tab w:val="num" w:pos="360"/>
        </w:tabs>
      </w:pPr>
    </w:lvl>
    <w:lvl w:ilvl="4" w:tplc="23980AEA">
      <w:numFmt w:val="none"/>
      <w:lvlText w:val=""/>
      <w:lvlJc w:val="left"/>
      <w:pPr>
        <w:tabs>
          <w:tab w:val="num" w:pos="360"/>
        </w:tabs>
      </w:pPr>
    </w:lvl>
    <w:lvl w:ilvl="5" w:tplc="08C82780">
      <w:numFmt w:val="none"/>
      <w:lvlText w:val=""/>
      <w:lvlJc w:val="left"/>
      <w:pPr>
        <w:tabs>
          <w:tab w:val="num" w:pos="360"/>
        </w:tabs>
      </w:pPr>
    </w:lvl>
    <w:lvl w:ilvl="6" w:tplc="D6A630F8">
      <w:numFmt w:val="none"/>
      <w:lvlText w:val=""/>
      <w:lvlJc w:val="left"/>
      <w:pPr>
        <w:tabs>
          <w:tab w:val="num" w:pos="360"/>
        </w:tabs>
      </w:pPr>
    </w:lvl>
    <w:lvl w:ilvl="7" w:tplc="19669DA8">
      <w:numFmt w:val="none"/>
      <w:lvlText w:val=""/>
      <w:lvlJc w:val="left"/>
      <w:pPr>
        <w:tabs>
          <w:tab w:val="num" w:pos="360"/>
        </w:tabs>
      </w:pPr>
    </w:lvl>
    <w:lvl w:ilvl="8" w:tplc="BE7290D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D2926C5"/>
    <w:multiLevelType w:val="hybridMultilevel"/>
    <w:tmpl w:val="34B6B808"/>
    <w:lvl w:ilvl="0" w:tplc="53A08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4B461D"/>
    <w:multiLevelType w:val="hybridMultilevel"/>
    <w:tmpl w:val="D2CECA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CE2FEE"/>
    <w:multiLevelType w:val="hybridMultilevel"/>
    <w:tmpl w:val="93C438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783557"/>
    <w:multiLevelType w:val="hybridMultilevel"/>
    <w:tmpl w:val="2E8E5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C4A39"/>
    <w:multiLevelType w:val="hybridMultilevel"/>
    <w:tmpl w:val="5BBA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597B"/>
    <w:multiLevelType w:val="hybridMultilevel"/>
    <w:tmpl w:val="354E394E"/>
    <w:lvl w:ilvl="0" w:tplc="4E101E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A686452"/>
    <w:multiLevelType w:val="hybridMultilevel"/>
    <w:tmpl w:val="DC509852"/>
    <w:lvl w:ilvl="0" w:tplc="4E101E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F35940"/>
    <w:multiLevelType w:val="hybridMultilevel"/>
    <w:tmpl w:val="5868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A1270"/>
    <w:multiLevelType w:val="hybridMultilevel"/>
    <w:tmpl w:val="19DE9876"/>
    <w:lvl w:ilvl="0" w:tplc="4E101E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3E24CD"/>
    <w:multiLevelType w:val="hybridMultilevel"/>
    <w:tmpl w:val="5902F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01A21"/>
    <w:multiLevelType w:val="hybridMultilevel"/>
    <w:tmpl w:val="7F5AFD1A"/>
    <w:lvl w:ilvl="0" w:tplc="67827F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E10053E"/>
    <w:multiLevelType w:val="hybridMultilevel"/>
    <w:tmpl w:val="11F09DF8"/>
    <w:lvl w:ilvl="0" w:tplc="4E101E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2"/>
  </w:num>
  <w:num w:numId="7">
    <w:abstractNumId w:val="5"/>
  </w:num>
  <w:num w:numId="8">
    <w:abstractNumId w:val="4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9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5C"/>
    <w:rsid w:val="00002D10"/>
    <w:rsid w:val="000049BA"/>
    <w:rsid w:val="00004E83"/>
    <w:rsid w:val="0000796C"/>
    <w:rsid w:val="00010969"/>
    <w:rsid w:val="0001367C"/>
    <w:rsid w:val="0001425C"/>
    <w:rsid w:val="000175B6"/>
    <w:rsid w:val="00020212"/>
    <w:rsid w:val="00021297"/>
    <w:rsid w:val="0003419D"/>
    <w:rsid w:val="00046681"/>
    <w:rsid w:val="00046CF4"/>
    <w:rsid w:val="00046D85"/>
    <w:rsid w:val="00047A5A"/>
    <w:rsid w:val="00051660"/>
    <w:rsid w:val="00052B26"/>
    <w:rsid w:val="00053EBE"/>
    <w:rsid w:val="00056849"/>
    <w:rsid w:val="00074494"/>
    <w:rsid w:val="00081868"/>
    <w:rsid w:val="000823C3"/>
    <w:rsid w:val="0008713E"/>
    <w:rsid w:val="00092EB9"/>
    <w:rsid w:val="000938B6"/>
    <w:rsid w:val="00093E42"/>
    <w:rsid w:val="00095647"/>
    <w:rsid w:val="000960A3"/>
    <w:rsid w:val="000A386C"/>
    <w:rsid w:val="000A40C8"/>
    <w:rsid w:val="000A67D1"/>
    <w:rsid w:val="000A70AC"/>
    <w:rsid w:val="000A7372"/>
    <w:rsid w:val="000B4F2D"/>
    <w:rsid w:val="000B5680"/>
    <w:rsid w:val="000B6951"/>
    <w:rsid w:val="000B6AFB"/>
    <w:rsid w:val="000B6D66"/>
    <w:rsid w:val="000C2F0E"/>
    <w:rsid w:val="000D360B"/>
    <w:rsid w:val="000D5C7B"/>
    <w:rsid w:val="000D66E5"/>
    <w:rsid w:val="000E06A9"/>
    <w:rsid w:val="000E1C20"/>
    <w:rsid w:val="000E24A9"/>
    <w:rsid w:val="000E535B"/>
    <w:rsid w:val="000E7A10"/>
    <w:rsid w:val="000F2447"/>
    <w:rsid w:val="000F34EA"/>
    <w:rsid w:val="000F4960"/>
    <w:rsid w:val="00101CB1"/>
    <w:rsid w:val="00103815"/>
    <w:rsid w:val="00106511"/>
    <w:rsid w:val="001070C1"/>
    <w:rsid w:val="00110C2C"/>
    <w:rsid w:val="00112173"/>
    <w:rsid w:val="00112E21"/>
    <w:rsid w:val="00117A1E"/>
    <w:rsid w:val="0012524E"/>
    <w:rsid w:val="00125985"/>
    <w:rsid w:val="00127EAA"/>
    <w:rsid w:val="00131359"/>
    <w:rsid w:val="0013769A"/>
    <w:rsid w:val="00143E26"/>
    <w:rsid w:val="00154D60"/>
    <w:rsid w:val="00154F84"/>
    <w:rsid w:val="00157332"/>
    <w:rsid w:val="0017015D"/>
    <w:rsid w:val="00170EE4"/>
    <w:rsid w:val="00172560"/>
    <w:rsid w:val="0018382A"/>
    <w:rsid w:val="00183899"/>
    <w:rsid w:val="001922EB"/>
    <w:rsid w:val="00196F12"/>
    <w:rsid w:val="001971BA"/>
    <w:rsid w:val="001A04F7"/>
    <w:rsid w:val="001A14D2"/>
    <w:rsid w:val="001A37B3"/>
    <w:rsid w:val="001A3CF2"/>
    <w:rsid w:val="001A3F06"/>
    <w:rsid w:val="001A5CC0"/>
    <w:rsid w:val="001A7458"/>
    <w:rsid w:val="001A7895"/>
    <w:rsid w:val="001A7AF9"/>
    <w:rsid w:val="001C1FAD"/>
    <w:rsid w:val="001C43FF"/>
    <w:rsid w:val="001C6D21"/>
    <w:rsid w:val="001D05F0"/>
    <w:rsid w:val="001D7B77"/>
    <w:rsid w:val="001E139E"/>
    <w:rsid w:val="001E54D6"/>
    <w:rsid w:val="001E7A87"/>
    <w:rsid w:val="001F0B7D"/>
    <w:rsid w:val="001F2738"/>
    <w:rsid w:val="001F4BFF"/>
    <w:rsid w:val="001F6B33"/>
    <w:rsid w:val="00200A69"/>
    <w:rsid w:val="00205390"/>
    <w:rsid w:val="00205D16"/>
    <w:rsid w:val="00211D97"/>
    <w:rsid w:val="002166FD"/>
    <w:rsid w:val="00227ACF"/>
    <w:rsid w:val="00234571"/>
    <w:rsid w:val="0023473B"/>
    <w:rsid w:val="00235EA7"/>
    <w:rsid w:val="00240B71"/>
    <w:rsid w:val="002414B9"/>
    <w:rsid w:val="00242143"/>
    <w:rsid w:val="002448FC"/>
    <w:rsid w:val="00256009"/>
    <w:rsid w:val="00262981"/>
    <w:rsid w:val="002643C8"/>
    <w:rsid w:val="00271F14"/>
    <w:rsid w:val="00284406"/>
    <w:rsid w:val="00297C91"/>
    <w:rsid w:val="002A0286"/>
    <w:rsid w:val="002A409D"/>
    <w:rsid w:val="002A4C4F"/>
    <w:rsid w:val="002A6F34"/>
    <w:rsid w:val="002A7EF5"/>
    <w:rsid w:val="002A7FB3"/>
    <w:rsid w:val="002B00A9"/>
    <w:rsid w:val="002B4DE3"/>
    <w:rsid w:val="002B79F6"/>
    <w:rsid w:val="002C18FE"/>
    <w:rsid w:val="002C4E69"/>
    <w:rsid w:val="002D3828"/>
    <w:rsid w:val="002D70AF"/>
    <w:rsid w:val="002E029D"/>
    <w:rsid w:val="002E2385"/>
    <w:rsid w:val="002E3516"/>
    <w:rsid w:val="002E5547"/>
    <w:rsid w:val="00300921"/>
    <w:rsid w:val="00301682"/>
    <w:rsid w:val="00301816"/>
    <w:rsid w:val="00301D37"/>
    <w:rsid w:val="0030317C"/>
    <w:rsid w:val="00310345"/>
    <w:rsid w:val="0031149E"/>
    <w:rsid w:val="00314D27"/>
    <w:rsid w:val="00316F43"/>
    <w:rsid w:val="0032715E"/>
    <w:rsid w:val="00327290"/>
    <w:rsid w:val="003342B0"/>
    <w:rsid w:val="0033762F"/>
    <w:rsid w:val="003456D4"/>
    <w:rsid w:val="0035502E"/>
    <w:rsid w:val="0036216D"/>
    <w:rsid w:val="00365127"/>
    <w:rsid w:val="00381F6B"/>
    <w:rsid w:val="003835EA"/>
    <w:rsid w:val="00384303"/>
    <w:rsid w:val="003857A0"/>
    <w:rsid w:val="0038598C"/>
    <w:rsid w:val="003864BA"/>
    <w:rsid w:val="00397894"/>
    <w:rsid w:val="003A1C88"/>
    <w:rsid w:val="003A26D2"/>
    <w:rsid w:val="003A48FF"/>
    <w:rsid w:val="003B0CCD"/>
    <w:rsid w:val="003B2C87"/>
    <w:rsid w:val="003B4212"/>
    <w:rsid w:val="003B5E7A"/>
    <w:rsid w:val="003B70E8"/>
    <w:rsid w:val="003B7D72"/>
    <w:rsid w:val="003D3314"/>
    <w:rsid w:val="003E2793"/>
    <w:rsid w:val="003E3062"/>
    <w:rsid w:val="003E3BE4"/>
    <w:rsid w:val="003E48DC"/>
    <w:rsid w:val="003E56B3"/>
    <w:rsid w:val="003F1A84"/>
    <w:rsid w:val="0040111A"/>
    <w:rsid w:val="00411AFF"/>
    <w:rsid w:val="00411F3E"/>
    <w:rsid w:val="0041606D"/>
    <w:rsid w:val="0042172D"/>
    <w:rsid w:val="00422AB2"/>
    <w:rsid w:val="00423141"/>
    <w:rsid w:val="00430268"/>
    <w:rsid w:val="0043594F"/>
    <w:rsid w:val="00440F39"/>
    <w:rsid w:val="00441305"/>
    <w:rsid w:val="004441B4"/>
    <w:rsid w:val="00445ABA"/>
    <w:rsid w:val="00450176"/>
    <w:rsid w:val="00454EF2"/>
    <w:rsid w:val="00457740"/>
    <w:rsid w:val="00463241"/>
    <w:rsid w:val="004720B9"/>
    <w:rsid w:val="00472AEF"/>
    <w:rsid w:val="004736C4"/>
    <w:rsid w:val="00473C23"/>
    <w:rsid w:val="00475017"/>
    <w:rsid w:val="00475626"/>
    <w:rsid w:val="00480274"/>
    <w:rsid w:val="00481772"/>
    <w:rsid w:val="00481ACE"/>
    <w:rsid w:val="00481BC6"/>
    <w:rsid w:val="00485924"/>
    <w:rsid w:val="004867D5"/>
    <w:rsid w:val="004908AC"/>
    <w:rsid w:val="004976AD"/>
    <w:rsid w:val="004A14D9"/>
    <w:rsid w:val="004A2BE3"/>
    <w:rsid w:val="004A437C"/>
    <w:rsid w:val="004A54E3"/>
    <w:rsid w:val="004A7D9B"/>
    <w:rsid w:val="004B3723"/>
    <w:rsid w:val="004B3E39"/>
    <w:rsid w:val="004C0398"/>
    <w:rsid w:val="004C6CA0"/>
    <w:rsid w:val="004C7AF1"/>
    <w:rsid w:val="004D26BC"/>
    <w:rsid w:val="004D30BC"/>
    <w:rsid w:val="004E3B85"/>
    <w:rsid w:val="004F1098"/>
    <w:rsid w:val="004F37F6"/>
    <w:rsid w:val="005005AA"/>
    <w:rsid w:val="00504FB9"/>
    <w:rsid w:val="00505671"/>
    <w:rsid w:val="00507E91"/>
    <w:rsid w:val="005214C5"/>
    <w:rsid w:val="0052217E"/>
    <w:rsid w:val="00523C50"/>
    <w:rsid w:val="005246C8"/>
    <w:rsid w:val="00525400"/>
    <w:rsid w:val="00525559"/>
    <w:rsid w:val="00526C1F"/>
    <w:rsid w:val="00534C7E"/>
    <w:rsid w:val="005358E2"/>
    <w:rsid w:val="00536633"/>
    <w:rsid w:val="00537302"/>
    <w:rsid w:val="00540CC6"/>
    <w:rsid w:val="00540DFB"/>
    <w:rsid w:val="00541143"/>
    <w:rsid w:val="005448C5"/>
    <w:rsid w:val="00552939"/>
    <w:rsid w:val="005576D7"/>
    <w:rsid w:val="00565B7C"/>
    <w:rsid w:val="00572DE6"/>
    <w:rsid w:val="0058064B"/>
    <w:rsid w:val="00585296"/>
    <w:rsid w:val="00585310"/>
    <w:rsid w:val="00586684"/>
    <w:rsid w:val="005933BA"/>
    <w:rsid w:val="00593CB1"/>
    <w:rsid w:val="0059735F"/>
    <w:rsid w:val="005A3CCF"/>
    <w:rsid w:val="005A40F2"/>
    <w:rsid w:val="005A7A6A"/>
    <w:rsid w:val="005B44AF"/>
    <w:rsid w:val="005B5960"/>
    <w:rsid w:val="005C097E"/>
    <w:rsid w:val="005D064F"/>
    <w:rsid w:val="005D2CF6"/>
    <w:rsid w:val="005D52A9"/>
    <w:rsid w:val="005E1420"/>
    <w:rsid w:val="005E3EDD"/>
    <w:rsid w:val="005E4083"/>
    <w:rsid w:val="005E620A"/>
    <w:rsid w:val="005F1BD3"/>
    <w:rsid w:val="005F2934"/>
    <w:rsid w:val="005F47BF"/>
    <w:rsid w:val="00601C98"/>
    <w:rsid w:val="00602398"/>
    <w:rsid w:val="00604D0F"/>
    <w:rsid w:val="00607469"/>
    <w:rsid w:val="00617C8B"/>
    <w:rsid w:val="00617F8B"/>
    <w:rsid w:val="006257D3"/>
    <w:rsid w:val="006327A7"/>
    <w:rsid w:val="0063313A"/>
    <w:rsid w:val="0063362D"/>
    <w:rsid w:val="00637C34"/>
    <w:rsid w:val="00643B96"/>
    <w:rsid w:val="006532DB"/>
    <w:rsid w:val="006563BD"/>
    <w:rsid w:val="0066070E"/>
    <w:rsid w:val="00661088"/>
    <w:rsid w:val="00662E20"/>
    <w:rsid w:val="0066512D"/>
    <w:rsid w:val="00671DE8"/>
    <w:rsid w:val="00673C61"/>
    <w:rsid w:val="006758D2"/>
    <w:rsid w:val="00681169"/>
    <w:rsid w:val="00687A1B"/>
    <w:rsid w:val="006949C0"/>
    <w:rsid w:val="00696006"/>
    <w:rsid w:val="006975A7"/>
    <w:rsid w:val="00697B68"/>
    <w:rsid w:val="006A238A"/>
    <w:rsid w:val="006A2F60"/>
    <w:rsid w:val="006A3ED9"/>
    <w:rsid w:val="006B112B"/>
    <w:rsid w:val="006B2C9C"/>
    <w:rsid w:val="006B7CD1"/>
    <w:rsid w:val="006C1002"/>
    <w:rsid w:val="006C24C0"/>
    <w:rsid w:val="006D2190"/>
    <w:rsid w:val="006D4618"/>
    <w:rsid w:val="006D5D55"/>
    <w:rsid w:val="006E018C"/>
    <w:rsid w:val="006E2089"/>
    <w:rsid w:val="006E3375"/>
    <w:rsid w:val="006E3A64"/>
    <w:rsid w:val="006E4CBD"/>
    <w:rsid w:val="006E5893"/>
    <w:rsid w:val="006E7F61"/>
    <w:rsid w:val="006F30F3"/>
    <w:rsid w:val="006F68F6"/>
    <w:rsid w:val="0070023B"/>
    <w:rsid w:val="007071B4"/>
    <w:rsid w:val="0071001A"/>
    <w:rsid w:val="00710F7C"/>
    <w:rsid w:val="007208BB"/>
    <w:rsid w:val="00727381"/>
    <w:rsid w:val="0072770A"/>
    <w:rsid w:val="0073256C"/>
    <w:rsid w:val="00737090"/>
    <w:rsid w:val="00742455"/>
    <w:rsid w:val="00742806"/>
    <w:rsid w:val="00742EF6"/>
    <w:rsid w:val="00744AEA"/>
    <w:rsid w:val="00752407"/>
    <w:rsid w:val="007579E6"/>
    <w:rsid w:val="00761C04"/>
    <w:rsid w:val="00761D18"/>
    <w:rsid w:val="007635EA"/>
    <w:rsid w:val="00763882"/>
    <w:rsid w:val="00763E46"/>
    <w:rsid w:val="007674F4"/>
    <w:rsid w:val="00767C4D"/>
    <w:rsid w:val="00767ED0"/>
    <w:rsid w:val="00773394"/>
    <w:rsid w:val="00780ED0"/>
    <w:rsid w:val="00781C76"/>
    <w:rsid w:val="0078240F"/>
    <w:rsid w:val="00790564"/>
    <w:rsid w:val="00793839"/>
    <w:rsid w:val="00796FC8"/>
    <w:rsid w:val="007A4D9D"/>
    <w:rsid w:val="007A52ED"/>
    <w:rsid w:val="007B02C4"/>
    <w:rsid w:val="007C1765"/>
    <w:rsid w:val="007C64B5"/>
    <w:rsid w:val="007C79CB"/>
    <w:rsid w:val="007D1E8C"/>
    <w:rsid w:val="007D21F4"/>
    <w:rsid w:val="007D26E8"/>
    <w:rsid w:val="007D6A34"/>
    <w:rsid w:val="007E3EC7"/>
    <w:rsid w:val="007E4C9A"/>
    <w:rsid w:val="007F0CFF"/>
    <w:rsid w:val="007F1CDD"/>
    <w:rsid w:val="007F5A32"/>
    <w:rsid w:val="007F72CF"/>
    <w:rsid w:val="007F7749"/>
    <w:rsid w:val="00810A4F"/>
    <w:rsid w:val="00811443"/>
    <w:rsid w:val="00812C32"/>
    <w:rsid w:val="00816401"/>
    <w:rsid w:val="008218B5"/>
    <w:rsid w:val="00822A4B"/>
    <w:rsid w:val="00825AD8"/>
    <w:rsid w:val="00826DFF"/>
    <w:rsid w:val="00830F9F"/>
    <w:rsid w:val="00831DFD"/>
    <w:rsid w:val="008336FA"/>
    <w:rsid w:val="00846D68"/>
    <w:rsid w:val="00853695"/>
    <w:rsid w:val="00855B74"/>
    <w:rsid w:val="008654CB"/>
    <w:rsid w:val="00870E42"/>
    <w:rsid w:val="00870F7A"/>
    <w:rsid w:val="008739C5"/>
    <w:rsid w:val="00880502"/>
    <w:rsid w:val="00881324"/>
    <w:rsid w:val="00882924"/>
    <w:rsid w:val="00882AE3"/>
    <w:rsid w:val="00883C97"/>
    <w:rsid w:val="00884B00"/>
    <w:rsid w:val="008859EF"/>
    <w:rsid w:val="00890A37"/>
    <w:rsid w:val="00890ADF"/>
    <w:rsid w:val="008958A0"/>
    <w:rsid w:val="0089659F"/>
    <w:rsid w:val="008A0307"/>
    <w:rsid w:val="008A5107"/>
    <w:rsid w:val="008B2018"/>
    <w:rsid w:val="008B6321"/>
    <w:rsid w:val="008B74A8"/>
    <w:rsid w:val="008B78D9"/>
    <w:rsid w:val="008C4079"/>
    <w:rsid w:val="008C4541"/>
    <w:rsid w:val="008C4643"/>
    <w:rsid w:val="008C5C09"/>
    <w:rsid w:val="008C7F62"/>
    <w:rsid w:val="008D12AA"/>
    <w:rsid w:val="008D37E7"/>
    <w:rsid w:val="008D3C53"/>
    <w:rsid w:val="008D799C"/>
    <w:rsid w:val="008E1BBB"/>
    <w:rsid w:val="008E3061"/>
    <w:rsid w:val="008E5B5D"/>
    <w:rsid w:val="008F1337"/>
    <w:rsid w:val="008F2976"/>
    <w:rsid w:val="008F72E6"/>
    <w:rsid w:val="00901478"/>
    <w:rsid w:val="00903D84"/>
    <w:rsid w:val="00911F66"/>
    <w:rsid w:val="00914451"/>
    <w:rsid w:val="0092139E"/>
    <w:rsid w:val="00926302"/>
    <w:rsid w:val="00927038"/>
    <w:rsid w:val="00927469"/>
    <w:rsid w:val="00932528"/>
    <w:rsid w:val="0093551E"/>
    <w:rsid w:val="00935D26"/>
    <w:rsid w:val="0094048A"/>
    <w:rsid w:val="00944DAB"/>
    <w:rsid w:val="009457F2"/>
    <w:rsid w:val="0094670D"/>
    <w:rsid w:val="00961260"/>
    <w:rsid w:val="00961EBC"/>
    <w:rsid w:val="009628DA"/>
    <w:rsid w:val="00973C8A"/>
    <w:rsid w:val="00977B79"/>
    <w:rsid w:val="00981B3B"/>
    <w:rsid w:val="00982060"/>
    <w:rsid w:val="00985DF7"/>
    <w:rsid w:val="00987004"/>
    <w:rsid w:val="00987A6D"/>
    <w:rsid w:val="009952EA"/>
    <w:rsid w:val="00995C7D"/>
    <w:rsid w:val="009B027C"/>
    <w:rsid w:val="009B1298"/>
    <w:rsid w:val="009B3AFE"/>
    <w:rsid w:val="009B7E79"/>
    <w:rsid w:val="009C0CC2"/>
    <w:rsid w:val="009C1B3C"/>
    <w:rsid w:val="009C77FD"/>
    <w:rsid w:val="009D7B44"/>
    <w:rsid w:val="009E0E34"/>
    <w:rsid w:val="009E1C86"/>
    <w:rsid w:val="009E65AA"/>
    <w:rsid w:val="009F6001"/>
    <w:rsid w:val="00A0523F"/>
    <w:rsid w:val="00A05831"/>
    <w:rsid w:val="00A10A6F"/>
    <w:rsid w:val="00A14EC5"/>
    <w:rsid w:val="00A14FED"/>
    <w:rsid w:val="00A24766"/>
    <w:rsid w:val="00A25CDA"/>
    <w:rsid w:val="00A266A9"/>
    <w:rsid w:val="00A279B3"/>
    <w:rsid w:val="00A27B97"/>
    <w:rsid w:val="00A27DE7"/>
    <w:rsid w:val="00A31AD0"/>
    <w:rsid w:val="00A33794"/>
    <w:rsid w:val="00A450C1"/>
    <w:rsid w:val="00A54FFB"/>
    <w:rsid w:val="00A5770C"/>
    <w:rsid w:val="00A60025"/>
    <w:rsid w:val="00A60E51"/>
    <w:rsid w:val="00A622A0"/>
    <w:rsid w:val="00A624E0"/>
    <w:rsid w:val="00A62868"/>
    <w:rsid w:val="00A645B2"/>
    <w:rsid w:val="00A65C52"/>
    <w:rsid w:val="00A67421"/>
    <w:rsid w:val="00A762D5"/>
    <w:rsid w:val="00A76C4B"/>
    <w:rsid w:val="00A83EE0"/>
    <w:rsid w:val="00A83F6E"/>
    <w:rsid w:val="00A87068"/>
    <w:rsid w:val="00A87490"/>
    <w:rsid w:val="00A91044"/>
    <w:rsid w:val="00A917E0"/>
    <w:rsid w:val="00A91B43"/>
    <w:rsid w:val="00A93655"/>
    <w:rsid w:val="00A976F6"/>
    <w:rsid w:val="00AA1590"/>
    <w:rsid w:val="00AA4AFB"/>
    <w:rsid w:val="00AB109F"/>
    <w:rsid w:val="00AB212E"/>
    <w:rsid w:val="00AC0B68"/>
    <w:rsid w:val="00AC44A8"/>
    <w:rsid w:val="00AD07EE"/>
    <w:rsid w:val="00AE11A9"/>
    <w:rsid w:val="00AE1A9E"/>
    <w:rsid w:val="00AE2665"/>
    <w:rsid w:val="00AE67D8"/>
    <w:rsid w:val="00AF41CE"/>
    <w:rsid w:val="00AF4861"/>
    <w:rsid w:val="00B03CFE"/>
    <w:rsid w:val="00B14CB4"/>
    <w:rsid w:val="00B23AD0"/>
    <w:rsid w:val="00B249AC"/>
    <w:rsid w:val="00B311D4"/>
    <w:rsid w:val="00B31497"/>
    <w:rsid w:val="00B31726"/>
    <w:rsid w:val="00B34AD6"/>
    <w:rsid w:val="00B413A6"/>
    <w:rsid w:val="00B42DC5"/>
    <w:rsid w:val="00B433FD"/>
    <w:rsid w:val="00B53D94"/>
    <w:rsid w:val="00B56E1E"/>
    <w:rsid w:val="00B62721"/>
    <w:rsid w:val="00B62DFC"/>
    <w:rsid w:val="00B64747"/>
    <w:rsid w:val="00B6544C"/>
    <w:rsid w:val="00B66D88"/>
    <w:rsid w:val="00B67EE2"/>
    <w:rsid w:val="00B72380"/>
    <w:rsid w:val="00B72698"/>
    <w:rsid w:val="00B75E30"/>
    <w:rsid w:val="00B93A0B"/>
    <w:rsid w:val="00B9677B"/>
    <w:rsid w:val="00BA3953"/>
    <w:rsid w:val="00BA41B1"/>
    <w:rsid w:val="00BA6F30"/>
    <w:rsid w:val="00BB5157"/>
    <w:rsid w:val="00BC0ACA"/>
    <w:rsid w:val="00BC5CE5"/>
    <w:rsid w:val="00BD17BF"/>
    <w:rsid w:val="00BD4FD3"/>
    <w:rsid w:val="00BE138A"/>
    <w:rsid w:val="00BF0C78"/>
    <w:rsid w:val="00C01620"/>
    <w:rsid w:val="00C147BD"/>
    <w:rsid w:val="00C177AA"/>
    <w:rsid w:val="00C22ACB"/>
    <w:rsid w:val="00C22DE5"/>
    <w:rsid w:val="00C32EDB"/>
    <w:rsid w:val="00C34460"/>
    <w:rsid w:val="00C350BC"/>
    <w:rsid w:val="00C37250"/>
    <w:rsid w:val="00C47CED"/>
    <w:rsid w:val="00C7646A"/>
    <w:rsid w:val="00C76A08"/>
    <w:rsid w:val="00C8231A"/>
    <w:rsid w:val="00C85627"/>
    <w:rsid w:val="00C86D0B"/>
    <w:rsid w:val="00C90410"/>
    <w:rsid w:val="00C956B2"/>
    <w:rsid w:val="00C97B8B"/>
    <w:rsid w:val="00CA0413"/>
    <w:rsid w:val="00CA669A"/>
    <w:rsid w:val="00CB36E2"/>
    <w:rsid w:val="00CB386D"/>
    <w:rsid w:val="00CB6580"/>
    <w:rsid w:val="00CC03ED"/>
    <w:rsid w:val="00CC0A21"/>
    <w:rsid w:val="00CC3130"/>
    <w:rsid w:val="00CD084C"/>
    <w:rsid w:val="00CD1608"/>
    <w:rsid w:val="00CE1B82"/>
    <w:rsid w:val="00CE428D"/>
    <w:rsid w:val="00CE4639"/>
    <w:rsid w:val="00CE5548"/>
    <w:rsid w:val="00CF148A"/>
    <w:rsid w:val="00CF1EAC"/>
    <w:rsid w:val="00CF3BC7"/>
    <w:rsid w:val="00CF5AEF"/>
    <w:rsid w:val="00D03088"/>
    <w:rsid w:val="00D03231"/>
    <w:rsid w:val="00D0591B"/>
    <w:rsid w:val="00D05E87"/>
    <w:rsid w:val="00D05F06"/>
    <w:rsid w:val="00D1469D"/>
    <w:rsid w:val="00D2119C"/>
    <w:rsid w:val="00D22428"/>
    <w:rsid w:val="00D229AB"/>
    <w:rsid w:val="00D2444C"/>
    <w:rsid w:val="00D42255"/>
    <w:rsid w:val="00D441A4"/>
    <w:rsid w:val="00D709A7"/>
    <w:rsid w:val="00D71DD5"/>
    <w:rsid w:val="00D72C83"/>
    <w:rsid w:val="00D90484"/>
    <w:rsid w:val="00D91039"/>
    <w:rsid w:val="00D93420"/>
    <w:rsid w:val="00D941D6"/>
    <w:rsid w:val="00D977A2"/>
    <w:rsid w:val="00DB09F2"/>
    <w:rsid w:val="00DB2BB7"/>
    <w:rsid w:val="00DB3714"/>
    <w:rsid w:val="00DB3DA4"/>
    <w:rsid w:val="00DB49D5"/>
    <w:rsid w:val="00DB733F"/>
    <w:rsid w:val="00DC4EA5"/>
    <w:rsid w:val="00DD06C0"/>
    <w:rsid w:val="00DD4DCF"/>
    <w:rsid w:val="00DD618D"/>
    <w:rsid w:val="00DE3BE2"/>
    <w:rsid w:val="00DF1D67"/>
    <w:rsid w:val="00E12187"/>
    <w:rsid w:val="00E21D0B"/>
    <w:rsid w:val="00E2294A"/>
    <w:rsid w:val="00E2415C"/>
    <w:rsid w:val="00E27DBF"/>
    <w:rsid w:val="00E30FC9"/>
    <w:rsid w:val="00E355F5"/>
    <w:rsid w:val="00E429AF"/>
    <w:rsid w:val="00E43C94"/>
    <w:rsid w:val="00E4475B"/>
    <w:rsid w:val="00E476E1"/>
    <w:rsid w:val="00E50B07"/>
    <w:rsid w:val="00E51292"/>
    <w:rsid w:val="00E550C3"/>
    <w:rsid w:val="00E61F52"/>
    <w:rsid w:val="00E64470"/>
    <w:rsid w:val="00E6742A"/>
    <w:rsid w:val="00E70554"/>
    <w:rsid w:val="00E76476"/>
    <w:rsid w:val="00E7794A"/>
    <w:rsid w:val="00E8052F"/>
    <w:rsid w:val="00E820C1"/>
    <w:rsid w:val="00E82863"/>
    <w:rsid w:val="00E861A1"/>
    <w:rsid w:val="00E91A8D"/>
    <w:rsid w:val="00EA2CEB"/>
    <w:rsid w:val="00EB04FE"/>
    <w:rsid w:val="00EB57A0"/>
    <w:rsid w:val="00EB641F"/>
    <w:rsid w:val="00EC275B"/>
    <w:rsid w:val="00EC72F4"/>
    <w:rsid w:val="00ED08EF"/>
    <w:rsid w:val="00ED438F"/>
    <w:rsid w:val="00ED4CC7"/>
    <w:rsid w:val="00ED5618"/>
    <w:rsid w:val="00ED6ADE"/>
    <w:rsid w:val="00EE1629"/>
    <w:rsid w:val="00EE3A0E"/>
    <w:rsid w:val="00EE4633"/>
    <w:rsid w:val="00EE4C9F"/>
    <w:rsid w:val="00EE601A"/>
    <w:rsid w:val="00EE7D70"/>
    <w:rsid w:val="00EF2733"/>
    <w:rsid w:val="00EF549C"/>
    <w:rsid w:val="00EF72E5"/>
    <w:rsid w:val="00F02E2B"/>
    <w:rsid w:val="00F077D3"/>
    <w:rsid w:val="00F10622"/>
    <w:rsid w:val="00F167E0"/>
    <w:rsid w:val="00F207EE"/>
    <w:rsid w:val="00F256B3"/>
    <w:rsid w:val="00F3365B"/>
    <w:rsid w:val="00F33DED"/>
    <w:rsid w:val="00F343AC"/>
    <w:rsid w:val="00F3489F"/>
    <w:rsid w:val="00F3675A"/>
    <w:rsid w:val="00F4083E"/>
    <w:rsid w:val="00F42E40"/>
    <w:rsid w:val="00F44AA1"/>
    <w:rsid w:val="00F45085"/>
    <w:rsid w:val="00F45DA7"/>
    <w:rsid w:val="00F5442B"/>
    <w:rsid w:val="00F56936"/>
    <w:rsid w:val="00F57B18"/>
    <w:rsid w:val="00F60FFC"/>
    <w:rsid w:val="00F6297A"/>
    <w:rsid w:val="00F668DA"/>
    <w:rsid w:val="00F707A9"/>
    <w:rsid w:val="00F74801"/>
    <w:rsid w:val="00F8239C"/>
    <w:rsid w:val="00F84BE5"/>
    <w:rsid w:val="00F8664B"/>
    <w:rsid w:val="00F90C8C"/>
    <w:rsid w:val="00F90E7C"/>
    <w:rsid w:val="00F92C4A"/>
    <w:rsid w:val="00F92EC2"/>
    <w:rsid w:val="00F93886"/>
    <w:rsid w:val="00F94C69"/>
    <w:rsid w:val="00F96D87"/>
    <w:rsid w:val="00F9777A"/>
    <w:rsid w:val="00FA24D3"/>
    <w:rsid w:val="00FA6919"/>
    <w:rsid w:val="00FB1E10"/>
    <w:rsid w:val="00FB5ACA"/>
    <w:rsid w:val="00FC0112"/>
    <w:rsid w:val="00FC1BEE"/>
    <w:rsid w:val="00FC2B00"/>
    <w:rsid w:val="00FC3485"/>
    <w:rsid w:val="00FC4786"/>
    <w:rsid w:val="00FC581B"/>
    <w:rsid w:val="00FD2822"/>
    <w:rsid w:val="00FD40F1"/>
    <w:rsid w:val="00FE2B8D"/>
    <w:rsid w:val="00FE3779"/>
    <w:rsid w:val="00FE792C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BC032"/>
  <w15:chartTrackingRefBased/>
  <w15:docId w15:val="{44B88F25-1651-4527-9D6C-98EA84F3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B8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280" w:lineRule="auto"/>
      <w:ind w:left="80" w:firstLine="580"/>
    </w:pPr>
    <w:rPr>
      <w:snapToGrid w:val="0"/>
    </w:rPr>
  </w:style>
  <w:style w:type="paragraph" w:styleId="a3">
    <w:name w:val="Body Text"/>
    <w:basedOn w:val="a"/>
    <w:rPr>
      <w:sz w:val="28"/>
    </w:rPr>
  </w:style>
  <w:style w:type="paragraph" w:customStyle="1" w:styleId="a4">
    <w:name w:val="Название"/>
    <w:basedOn w:val="a"/>
    <w:qFormat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 Indent"/>
    <w:basedOn w:val="a"/>
    <w:pPr>
      <w:spacing w:after="120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aa">
    <w:name w:val="Table Grid"/>
    <w:basedOn w:val="a1"/>
    <w:rsid w:val="00074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semiHidden/>
    <w:rsid w:val="00F3365B"/>
    <w:rPr>
      <w:sz w:val="16"/>
      <w:szCs w:val="16"/>
    </w:rPr>
  </w:style>
  <w:style w:type="paragraph" w:styleId="ac">
    <w:name w:val="annotation text"/>
    <w:basedOn w:val="a"/>
    <w:semiHidden/>
    <w:rsid w:val="00F3365B"/>
    <w:rPr>
      <w:sz w:val="20"/>
      <w:szCs w:val="20"/>
    </w:rPr>
  </w:style>
  <w:style w:type="paragraph" w:styleId="ad">
    <w:name w:val="annotation subject"/>
    <w:basedOn w:val="ac"/>
    <w:next w:val="ac"/>
    <w:semiHidden/>
    <w:rsid w:val="00F3365B"/>
    <w:rPr>
      <w:b/>
      <w:bCs/>
    </w:rPr>
  </w:style>
  <w:style w:type="paragraph" w:styleId="ae">
    <w:name w:val="Normal (Web)"/>
    <w:basedOn w:val="a"/>
    <w:rsid w:val="00B03CFE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20">
    <w:name w:val="Body Text Indent 2"/>
    <w:basedOn w:val="a"/>
    <w:rsid w:val="0000796C"/>
    <w:pPr>
      <w:spacing w:after="120" w:line="480" w:lineRule="auto"/>
      <w:ind w:left="283"/>
    </w:pPr>
  </w:style>
  <w:style w:type="character" w:customStyle="1" w:styleId="PotylitsinAP">
    <w:name w:val="PotylitsinAP"/>
    <w:semiHidden/>
    <w:rsid w:val="008B6321"/>
    <w:rPr>
      <w:rFonts w:ascii="Arial" w:hAnsi="Arial" w:cs="Arial"/>
      <w:color w:val="auto"/>
      <w:sz w:val="20"/>
      <w:szCs w:val="20"/>
    </w:rPr>
  </w:style>
  <w:style w:type="paragraph" w:styleId="af">
    <w:name w:val="List Paragraph"/>
    <w:basedOn w:val="a"/>
    <w:uiPriority w:val="34"/>
    <w:qFormat/>
    <w:rsid w:val="00A67421"/>
    <w:pPr>
      <w:ind w:left="708"/>
    </w:pPr>
  </w:style>
  <w:style w:type="paragraph" w:customStyle="1" w:styleId="af0">
    <w:name w:val="Подпункт договора"/>
    <w:basedOn w:val="a"/>
    <w:rsid w:val="00F74801"/>
    <w:pPr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30FE-CDF1-4CB7-8F29-8D1586BF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800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1</vt:lpstr>
    </vt:vector>
  </TitlesOfParts>
  <Company>ОАО КрАЗ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1</dc:title>
  <dc:subject/>
  <dc:creator>Zubova</dc:creator>
  <cp:keywords/>
  <cp:lastModifiedBy>Tsaruk Sergey</cp:lastModifiedBy>
  <cp:revision>5</cp:revision>
  <cp:lastPrinted>2014-06-20T06:31:00Z</cp:lastPrinted>
  <dcterms:created xsi:type="dcterms:W3CDTF">2022-04-28T09:19:00Z</dcterms:created>
  <dcterms:modified xsi:type="dcterms:W3CDTF">2022-05-06T02:44:00Z</dcterms:modified>
</cp:coreProperties>
</file>