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0D02" w:rsidRPr="00D80DA8"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130D02" w:rsidRDefault="00130D02" w:rsidP="00130D02">
      <w:pPr>
        <w:pStyle w:val="a4"/>
        <w:tabs>
          <w:tab w:val="left" w:pos="686"/>
          <w:tab w:val="left" w:pos="6237"/>
        </w:tabs>
        <w:ind w:firstLine="567"/>
        <w:rPr>
          <w:sz w:val="22"/>
          <w:szCs w:val="22"/>
        </w:rPr>
      </w:pPr>
    </w:p>
    <w:p w:rsidR="00E60778" w:rsidRPr="00E60778" w:rsidRDefault="00E60778" w:rsidP="00E60778">
      <w:pPr>
        <w:pStyle w:val="a4"/>
        <w:ind w:firstLine="567"/>
      </w:pPr>
      <w:r w:rsidRPr="00E60778">
        <w:t xml:space="preserve">ДОГОВОР ПОДРЯДА № </w:t>
      </w:r>
      <w:r w:rsidR="00CD73EF">
        <w:t xml:space="preserve"> </w:t>
      </w:r>
      <w:r w:rsidRPr="00E60778">
        <w:t xml:space="preserve"> </w:t>
      </w:r>
    </w:p>
    <w:p w:rsidR="00E60778" w:rsidRPr="00E60778" w:rsidRDefault="00E60778" w:rsidP="00EB2A2C">
      <w:pPr>
        <w:pStyle w:val="a4"/>
      </w:pPr>
      <w:r w:rsidRPr="00E60778">
        <w:t xml:space="preserve">на </w:t>
      </w:r>
      <w:r w:rsidR="00505084">
        <w:rPr>
          <w:spacing w:val="-3"/>
          <w:szCs w:val="22"/>
        </w:rPr>
        <w:t>в</w:t>
      </w:r>
      <w:r w:rsidR="0024318C" w:rsidRPr="003C4430">
        <w:rPr>
          <w:spacing w:val="-3"/>
          <w:szCs w:val="22"/>
        </w:rPr>
        <w:t xml:space="preserve">ыполнение строительно-монтажных работ по титулу: M_С19 Строительство </w:t>
      </w:r>
      <w:r w:rsidR="0024318C">
        <w:rPr>
          <w:spacing w:val="-3"/>
          <w:szCs w:val="22"/>
        </w:rPr>
        <w:t>в</w:t>
      </w:r>
      <w:r w:rsidR="0024318C" w:rsidRPr="003C4430">
        <w:rPr>
          <w:spacing w:val="-3"/>
          <w:szCs w:val="22"/>
        </w:rPr>
        <w:t>ВЛ 110 кВ Коршуниха – Хребтовая №2 от ПС 220 кВ Коршуниха до ПС 110 кВ Хребтовая тяговая (Протяжённость ВЛ 110 кВ – 23 км. Реконструкция ПС 220/110/10 кВ Коршуниха, с установкой новой ячейки 110 кВ - 1 шт., оснащение АОПО - 1 комплект, для подключения ВЛ 110 кВ Коршуниха – Хребтовая №2) Лот 3</w:t>
      </w:r>
      <w:r w:rsidR="0024318C">
        <w:t xml:space="preserve">, </w:t>
      </w:r>
      <w:r w:rsidR="000B0A07">
        <w:t>для нужд филиала</w:t>
      </w:r>
      <w:r w:rsidR="000A58FB">
        <w:t xml:space="preserve"> АО</w:t>
      </w:r>
      <w:r w:rsidR="000B0A07">
        <w:t xml:space="preserve"> «ИЭСК» Северные электрические сети</w:t>
      </w:r>
    </w:p>
    <w:p w:rsidR="003A72F5" w:rsidRPr="000F7FDD" w:rsidRDefault="003A72F5" w:rsidP="003A72F5">
      <w:pPr>
        <w:pStyle w:val="a4"/>
        <w:tabs>
          <w:tab w:val="left" w:pos="686"/>
          <w:tab w:val="left" w:pos="6237"/>
        </w:tabs>
        <w:ind w:firstLine="567"/>
        <w:rPr>
          <w:b w:val="0"/>
        </w:rPr>
      </w:pPr>
    </w:p>
    <w:p w:rsidR="003A72F5" w:rsidRPr="00412FF4" w:rsidRDefault="003A72F5" w:rsidP="003A72F5">
      <w:pPr>
        <w:spacing w:before="280"/>
        <w:jc w:val="center"/>
        <w:rPr>
          <w:b/>
          <w:bCs/>
          <w:sz w:val="24"/>
          <w:szCs w:val="24"/>
        </w:rPr>
      </w:pPr>
      <w:r w:rsidRPr="00412FF4">
        <w:rPr>
          <w:b/>
          <w:bCs/>
          <w:sz w:val="24"/>
          <w:szCs w:val="24"/>
        </w:rPr>
        <w:t>между</w:t>
      </w:r>
    </w:p>
    <w:p w:rsidR="00193918" w:rsidRDefault="000A58FB" w:rsidP="003A72F5">
      <w:pPr>
        <w:spacing w:before="280"/>
        <w:jc w:val="center"/>
        <w:rPr>
          <w:b/>
          <w:spacing w:val="-3"/>
          <w:sz w:val="24"/>
          <w:szCs w:val="24"/>
        </w:rPr>
      </w:pPr>
      <w:r>
        <w:rPr>
          <w:b/>
          <w:spacing w:val="-3"/>
          <w:sz w:val="24"/>
          <w:szCs w:val="24"/>
        </w:rPr>
        <w:t>Акционерным обществом</w:t>
      </w:r>
      <w:r w:rsidR="003A72F5" w:rsidRPr="00412FF4">
        <w:rPr>
          <w:b/>
          <w:spacing w:val="-3"/>
          <w:sz w:val="24"/>
          <w:szCs w:val="24"/>
        </w:rPr>
        <w:t xml:space="preserve"> «Иркутская электросетевая </w:t>
      </w:r>
      <w:r w:rsidR="002C42D7" w:rsidRPr="00412FF4">
        <w:rPr>
          <w:b/>
          <w:spacing w:val="-3"/>
          <w:sz w:val="24"/>
          <w:szCs w:val="24"/>
        </w:rPr>
        <w:t xml:space="preserve">компания»  </w:t>
      </w:r>
      <w:r w:rsidR="003A72F5" w:rsidRPr="00412FF4">
        <w:rPr>
          <w:b/>
          <w:spacing w:val="-3"/>
          <w:sz w:val="24"/>
          <w:szCs w:val="24"/>
        </w:rPr>
        <w:t xml:space="preserve">     </w:t>
      </w:r>
    </w:p>
    <w:p w:rsidR="003A72F5" w:rsidRPr="00412FF4" w:rsidRDefault="003A72F5" w:rsidP="003A72F5">
      <w:pPr>
        <w:spacing w:before="280"/>
        <w:jc w:val="center"/>
        <w:rPr>
          <w:b/>
          <w:bCs/>
          <w:sz w:val="24"/>
          <w:szCs w:val="24"/>
        </w:rPr>
      </w:pPr>
      <w:r w:rsidRPr="00412FF4">
        <w:rPr>
          <w:b/>
          <w:spacing w:val="-3"/>
          <w:sz w:val="24"/>
          <w:szCs w:val="24"/>
        </w:rPr>
        <w:t>(</w:t>
      </w:r>
      <w:r w:rsidR="000A58FB">
        <w:rPr>
          <w:b/>
          <w:spacing w:val="-3"/>
          <w:sz w:val="24"/>
          <w:szCs w:val="24"/>
        </w:rPr>
        <w:t>АО</w:t>
      </w:r>
      <w:r w:rsidRPr="00412FF4">
        <w:rPr>
          <w:b/>
          <w:spacing w:val="-3"/>
          <w:sz w:val="24"/>
          <w:szCs w:val="24"/>
        </w:rPr>
        <w:t xml:space="preserve"> «ИЭСК»)</w:t>
      </w:r>
    </w:p>
    <w:p w:rsidR="003A72F5" w:rsidRPr="00412FF4" w:rsidRDefault="003A72F5" w:rsidP="003A72F5">
      <w:pPr>
        <w:spacing w:before="280"/>
        <w:jc w:val="center"/>
        <w:rPr>
          <w:b/>
          <w:bCs/>
          <w:sz w:val="24"/>
          <w:szCs w:val="24"/>
        </w:rPr>
      </w:pPr>
      <w:r w:rsidRPr="00412FF4">
        <w:rPr>
          <w:b/>
          <w:bCs/>
          <w:sz w:val="24"/>
          <w:szCs w:val="24"/>
        </w:rPr>
        <w:t>и</w:t>
      </w:r>
    </w:p>
    <w:p w:rsidR="002C42D7" w:rsidRPr="003107A8" w:rsidRDefault="00CD73EF" w:rsidP="002C42D7">
      <w:pPr>
        <w:spacing w:before="280"/>
        <w:jc w:val="center"/>
        <w:rPr>
          <w:b/>
          <w:bCs/>
          <w:sz w:val="22"/>
          <w:szCs w:val="22"/>
        </w:rPr>
      </w:pPr>
      <w:r>
        <w:rPr>
          <w:b/>
          <w:spacing w:val="-3"/>
          <w:sz w:val="24"/>
          <w:szCs w:val="24"/>
        </w:rPr>
        <w:t xml:space="preserve"> </w:t>
      </w:r>
      <w:r w:rsidR="002C42D7">
        <w:rPr>
          <w:b/>
          <w:spacing w:val="-3"/>
          <w:sz w:val="24"/>
          <w:szCs w:val="24"/>
        </w:rPr>
        <w:t>(</w:t>
      </w:r>
      <w:r>
        <w:rPr>
          <w:b/>
          <w:spacing w:val="-3"/>
          <w:sz w:val="24"/>
          <w:szCs w:val="24"/>
        </w:rPr>
        <w:t>____)</w:t>
      </w:r>
    </w:p>
    <w:p w:rsidR="00F116DF" w:rsidRPr="00C7080A" w:rsidRDefault="00F116DF" w:rsidP="00F116DF">
      <w:pPr>
        <w:jc w:val="center"/>
        <w:rPr>
          <w:b/>
          <w:bCs/>
          <w:sz w:val="24"/>
          <w:szCs w:val="24"/>
        </w:rPr>
      </w:pPr>
      <w:r w:rsidRPr="00C7080A">
        <w:rPr>
          <w:b/>
          <w:bCs/>
          <w:sz w:val="24"/>
          <w:szCs w:val="24"/>
        </w:rPr>
        <w:t xml:space="preserve"> </w:t>
      </w:r>
    </w:p>
    <w:p w:rsidR="003A72F5" w:rsidRPr="00D351F0" w:rsidRDefault="003A72F5" w:rsidP="003A72F5">
      <w:pPr>
        <w:spacing w:before="2480" w:after="3680"/>
        <w:jc w:val="center"/>
        <w:rPr>
          <w:b/>
          <w:bCs/>
          <w:sz w:val="24"/>
          <w:szCs w:val="24"/>
        </w:rPr>
      </w:pPr>
      <w:r w:rsidRPr="00D351F0">
        <w:rPr>
          <w:b/>
          <w:bCs/>
          <w:sz w:val="24"/>
          <w:szCs w:val="24"/>
        </w:rPr>
        <w:t xml:space="preserve"> </w:t>
      </w:r>
      <w:r>
        <w:rPr>
          <w:b/>
          <w:bCs/>
          <w:sz w:val="24"/>
          <w:szCs w:val="24"/>
        </w:rPr>
        <w:t>«________»________________</w:t>
      </w:r>
      <w:r w:rsidR="008B400F">
        <w:rPr>
          <w:b/>
          <w:bCs/>
          <w:sz w:val="24"/>
          <w:szCs w:val="24"/>
        </w:rPr>
        <w:t>202</w:t>
      </w:r>
      <w:r w:rsidR="00EB2A2C">
        <w:rPr>
          <w:b/>
          <w:bCs/>
          <w:sz w:val="24"/>
          <w:szCs w:val="24"/>
        </w:rPr>
        <w:t>3</w:t>
      </w:r>
      <w:r>
        <w:rPr>
          <w:b/>
          <w:bCs/>
          <w:sz w:val="24"/>
          <w:szCs w:val="24"/>
        </w:rPr>
        <w:t xml:space="preserve"> г.</w:t>
      </w:r>
    </w:p>
    <w:p w:rsidR="003A72F5" w:rsidRPr="008E5FD0" w:rsidRDefault="003A72F5" w:rsidP="003A72F5">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3A72F5" w:rsidRPr="008E5FD0" w:rsidRDefault="003A72F5" w:rsidP="003A72F5">
      <w:pPr>
        <w:spacing w:before="120" w:after="120"/>
        <w:rPr>
          <w:b/>
          <w:bCs/>
          <w:sz w:val="22"/>
          <w:szCs w:val="22"/>
        </w:rPr>
        <w:sectPr w:rsidR="003A72F5" w:rsidRPr="008E5FD0" w:rsidSect="00130D02">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3A72F5" w:rsidRDefault="003A72F5" w:rsidP="003A72F5">
      <w:pPr>
        <w:pStyle w:val="a4"/>
        <w:tabs>
          <w:tab w:val="left" w:pos="686"/>
          <w:tab w:val="left" w:pos="6237"/>
        </w:tabs>
        <w:jc w:val="left"/>
      </w:pPr>
    </w:p>
    <w:p w:rsidR="00130D02" w:rsidRPr="003107A8" w:rsidRDefault="00130D02" w:rsidP="00130D02">
      <w:pPr>
        <w:spacing w:before="120" w:after="120"/>
        <w:jc w:val="center"/>
        <w:rPr>
          <w:b/>
          <w:sz w:val="22"/>
          <w:szCs w:val="22"/>
        </w:rPr>
      </w:pPr>
      <w:r w:rsidRPr="003107A8">
        <w:rPr>
          <w:b/>
          <w:sz w:val="22"/>
          <w:szCs w:val="22"/>
        </w:rPr>
        <w:t>ОГЛАВЛЕНИЕ</w:t>
      </w:r>
    </w:p>
    <w:bookmarkStart w:id="0" w:name="_GoBack"/>
    <w:bookmarkEnd w:id="0"/>
    <w:p w:rsidR="00407789" w:rsidRDefault="00130D02">
      <w:pPr>
        <w:pStyle w:val="11"/>
        <w:rPr>
          <w:rFonts w:asciiTheme="minorHAnsi" w:eastAsiaTheme="minorEastAsia" w:hAnsiTheme="minorHAnsi" w:cstheme="minorBidi"/>
          <w:bCs w:val="0"/>
        </w:rPr>
      </w:pPr>
      <w:r w:rsidRPr="00135CF6">
        <w:rPr>
          <w:rStyle w:val="ad"/>
          <w:bCs w:val="0"/>
          <w:szCs w:val="20"/>
        </w:rPr>
        <w:fldChar w:fldCharType="begin"/>
      </w:r>
      <w:r w:rsidRPr="00135CF6">
        <w:rPr>
          <w:rStyle w:val="ad"/>
          <w:bCs w:val="0"/>
          <w:szCs w:val="20"/>
        </w:rPr>
        <w:instrText xml:space="preserve"> TOC \h \z \t "SCH;3;РАЗДЕЛ;1;RUS 1.;2" </w:instrText>
      </w:r>
      <w:r w:rsidRPr="00135CF6">
        <w:rPr>
          <w:rStyle w:val="ad"/>
          <w:bCs w:val="0"/>
          <w:szCs w:val="20"/>
        </w:rPr>
        <w:fldChar w:fldCharType="separate"/>
      </w:r>
      <w:hyperlink w:anchor="_Toc152938599" w:history="1">
        <w:r w:rsidR="00407789" w:rsidRPr="004F486D">
          <w:rPr>
            <w:rStyle w:val="ad"/>
            <w14:scene3d>
              <w14:camera w14:prst="orthographicFront"/>
              <w14:lightRig w14:rig="threePt" w14:dir="t">
                <w14:rot w14:lat="0" w14:lon="0" w14:rev="0"/>
              </w14:lightRig>
            </w14:scene3d>
            <w14:props3d w14:extrusionH="0" w14:contourW="0" w14:prstMaterial="warmMatte"/>
          </w:rPr>
          <w:t>РАЗДЕЛ I.</w:t>
        </w:r>
        <w:r w:rsidR="00407789">
          <w:rPr>
            <w:rFonts w:asciiTheme="minorHAnsi" w:eastAsiaTheme="minorEastAsia" w:hAnsiTheme="minorHAnsi" w:cstheme="minorBidi"/>
            <w:bCs w:val="0"/>
          </w:rPr>
          <w:tab/>
        </w:r>
        <w:r w:rsidR="00407789" w:rsidRPr="004F486D">
          <w:rPr>
            <w:rStyle w:val="ad"/>
          </w:rPr>
          <w:t>ОСНОВНЫЕ ПОЛОЖЕНИЯ ДОГОВОРА</w:t>
        </w:r>
        <w:r w:rsidR="00407789">
          <w:rPr>
            <w:webHidden/>
          </w:rPr>
          <w:tab/>
        </w:r>
        <w:r w:rsidR="00407789">
          <w:rPr>
            <w:webHidden/>
          </w:rPr>
          <w:fldChar w:fldCharType="begin"/>
        </w:r>
        <w:r w:rsidR="00407789">
          <w:rPr>
            <w:webHidden/>
          </w:rPr>
          <w:instrText xml:space="preserve"> PAGEREF _Toc152938599 \h </w:instrText>
        </w:r>
        <w:r w:rsidR="00407789">
          <w:rPr>
            <w:webHidden/>
          </w:rPr>
        </w:r>
        <w:r w:rsidR="00407789">
          <w:rPr>
            <w:webHidden/>
          </w:rPr>
          <w:fldChar w:fldCharType="separate"/>
        </w:r>
        <w:r w:rsidR="00407789">
          <w:rPr>
            <w:webHidden/>
          </w:rPr>
          <w:t>4</w:t>
        </w:r>
        <w:r w:rsidR="00407789">
          <w:rPr>
            <w:webHidden/>
          </w:rPr>
          <w:fldChar w:fldCharType="end"/>
        </w:r>
      </w:hyperlink>
    </w:p>
    <w:p w:rsidR="00407789" w:rsidRDefault="00407789">
      <w:pPr>
        <w:pStyle w:val="23"/>
        <w:tabs>
          <w:tab w:val="left" w:pos="440"/>
          <w:tab w:val="right" w:pos="9346"/>
        </w:tabs>
        <w:rPr>
          <w:rFonts w:asciiTheme="minorHAnsi" w:eastAsiaTheme="minorEastAsia" w:hAnsiTheme="minorHAnsi" w:cstheme="minorBidi"/>
          <w:bCs w:val="0"/>
          <w:noProof/>
          <w:szCs w:val="22"/>
        </w:rPr>
      </w:pPr>
      <w:hyperlink w:anchor="_Toc152938600" w:history="1">
        <w:r w:rsidRPr="004F486D">
          <w:rPr>
            <w:rStyle w:val="ad"/>
            <w:noProof/>
            <w14:scene3d>
              <w14:camera w14:prst="orthographicFront"/>
              <w14:lightRig w14:rig="threePt" w14:dir="t">
                <w14:rot w14:lat="0" w14:lon="0" w14:rev="0"/>
              </w14:lightRig>
            </w14:scene3d>
            <w14:props3d w14:extrusionH="0" w14:contourW="0" w14:prstMaterial="warmMatte"/>
          </w:rPr>
          <w:t>1.</w:t>
        </w:r>
        <w:r>
          <w:rPr>
            <w:rFonts w:asciiTheme="minorHAnsi" w:eastAsiaTheme="minorEastAsia" w:hAnsiTheme="minorHAnsi" w:cstheme="minorBidi"/>
            <w:bCs w:val="0"/>
            <w:noProof/>
            <w:szCs w:val="22"/>
          </w:rPr>
          <w:tab/>
        </w:r>
        <w:r w:rsidRPr="004F486D">
          <w:rPr>
            <w:rStyle w:val="ad"/>
            <w:noProof/>
          </w:rPr>
          <w:t>Основные понятия и определения</w:t>
        </w:r>
        <w:r>
          <w:rPr>
            <w:noProof/>
            <w:webHidden/>
          </w:rPr>
          <w:tab/>
        </w:r>
        <w:r>
          <w:rPr>
            <w:noProof/>
            <w:webHidden/>
          </w:rPr>
          <w:fldChar w:fldCharType="begin"/>
        </w:r>
        <w:r>
          <w:rPr>
            <w:noProof/>
            <w:webHidden/>
          </w:rPr>
          <w:instrText xml:space="preserve"> PAGEREF _Toc152938600 \h </w:instrText>
        </w:r>
        <w:r>
          <w:rPr>
            <w:noProof/>
            <w:webHidden/>
          </w:rPr>
        </w:r>
        <w:r>
          <w:rPr>
            <w:noProof/>
            <w:webHidden/>
          </w:rPr>
          <w:fldChar w:fldCharType="separate"/>
        </w:r>
        <w:r>
          <w:rPr>
            <w:noProof/>
            <w:webHidden/>
          </w:rPr>
          <w:t>4</w:t>
        </w:r>
        <w:r>
          <w:rPr>
            <w:noProof/>
            <w:webHidden/>
          </w:rPr>
          <w:fldChar w:fldCharType="end"/>
        </w:r>
      </w:hyperlink>
    </w:p>
    <w:p w:rsidR="00407789" w:rsidRDefault="00407789">
      <w:pPr>
        <w:pStyle w:val="23"/>
        <w:tabs>
          <w:tab w:val="left" w:pos="440"/>
          <w:tab w:val="right" w:pos="9346"/>
        </w:tabs>
        <w:rPr>
          <w:rFonts w:asciiTheme="minorHAnsi" w:eastAsiaTheme="minorEastAsia" w:hAnsiTheme="minorHAnsi" w:cstheme="minorBidi"/>
          <w:bCs w:val="0"/>
          <w:noProof/>
          <w:szCs w:val="22"/>
        </w:rPr>
      </w:pPr>
      <w:hyperlink w:anchor="_Toc152938601" w:history="1">
        <w:r w:rsidRPr="004F486D">
          <w:rPr>
            <w:rStyle w:val="ad"/>
            <w:noProof/>
            <w14:scene3d>
              <w14:camera w14:prst="orthographicFront"/>
              <w14:lightRig w14:rig="threePt" w14:dir="t">
                <w14:rot w14:lat="0" w14:lon="0" w14:rev="0"/>
              </w14:lightRig>
            </w14:scene3d>
            <w14:props3d w14:extrusionH="0" w14:contourW="0" w14:prstMaterial="warmMatte"/>
          </w:rPr>
          <w:t>2.</w:t>
        </w:r>
        <w:r>
          <w:rPr>
            <w:rFonts w:asciiTheme="minorHAnsi" w:eastAsiaTheme="minorEastAsia" w:hAnsiTheme="minorHAnsi" w:cstheme="minorBidi"/>
            <w:bCs w:val="0"/>
            <w:noProof/>
            <w:szCs w:val="22"/>
          </w:rPr>
          <w:tab/>
        </w:r>
        <w:r w:rsidRPr="004F486D">
          <w:rPr>
            <w:rStyle w:val="ad"/>
            <w:noProof/>
          </w:rPr>
          <w:t>Предмет Договора</w:t>
        </w:r>
        <w:r>
          <w:rPr>
            <w:noProof/>
            <w:webHidden/>
          </w:rPr>
          <w:tab/>
        </w:r>
        <w:r>
          <w:rPr>
            <w:noProof/>
            <w:webHidden/>
          </w:rPr>
          <w:fldChar w:fldCharType="begin"/>
        </w:r>
        <w:r>
          <w:rPr>
            <w:noProof/>
            <w:webHidden/>
          </w:rPr>
          <w:instrText xml:space="preserve"> PAGEREF _Toc152938601 \h </w:instrText>
        </w:r>
        <w:r>
          <w:rPr>
            <w:noProof/>
            <w:webHidden/>
          </w:rPr>
        </w:r>
        <w:r>
          <w:rPr>
            <w:noProof/>
            <w:webHidden/>
          </w:rPr>
          <w:fldChar w:fldCharType="separate"/>
        </w:r>
        <w:r>
          <w:rPr>
            <w:noProof/>
            <w:webHidden/>
          </w:rPr>
          <w:t>7</w:t>
        </w:r>
        <w:r>
          <w:rPr>
            <w:noProof/>
            <w:webHidden/>
          </w:rPr>
          <w:fldChar w:fldCharType="end"/>
        </w:r>
      </w:hyperlink>
    </w:p>
    <w:p w:rsidR="00407789" w:rsidRDefault="00407789">
      <w:pPr>
        <w:pStyle w:val="23"/>
        <w:tabs>
          <w:tab w:val="left" w:pos="440"/>
          <w:tab w:val="right" w:pos="9346"/>
        </w:tabs>
        <w:rPr>
          <w:rFonts w:asciiTheme="minorHAnsi" w:eastAsiaTheme="minorEastAsia" w:hAnsiTheme="minorHAnsi" w:cstheme="minorBidi"/>
          <w:bCs w:val="0"/>
          <w:noProof/>
          <w:szCs w:val="22"/>
        </w:rPr>
      </w:pPr>
      <w:hyperlink w:anchor="_Toc152938602" w:history="1">
        <w:r w:rsidRPr="004F486D">
          <w:rPr>
            <w:rStyle w:val="ad"/>
            <w:noProof/>
            <w14:scene3d>
              <w14:camera w14:prst="orthographicFront"/>
              <w14:lightRig w14:rig="threePt" w14:dir="t">
                <w14:rot w14:lat="0" w14:lon="0" w14:rev="0"/>
              </w14:lightRig>
            </w14:scene3d>
            <w14:props3d w14:extrusionH="0" w14:contourW="0" w14:prstMaterial="warmMatte"/>
          </w:rPr>
          <w:t>3.</w:t>
        </w:r>
        <w:r>
          <w:rPr>
            <w:rFonts w:asciiTheme="minorHAnsi" w:eastAsiaTheme="minorEastAsia" w:hAnsiTheme="minorHAnsi" w:cstheme="minorBidi"/>
            <w:bCs w:val="0"/>
            <w:noProof/>
            <w:szCs w:val="22"/>
          </w:rPr>
          <w:tab/>
        </w:r>
        <w:r w:rsidRPr="004F486D">
          <w:rPr>
            <w:rStyle w:val="ad"/>
            <w:noProof/>
          </w:rPr>
          <w:t>Сроки выполнения Работ</w:t>
        </w:r>
        <w:r>
          <w:rPr>
            <w:noProof/>
            <w:webHidden/>
          </w:rPr>
          <w:tab/>
        </w:r>
        <w:r>
          <w:rPr>
            <w:noProof/>
            <w:webHidden/>
          </w:rPr>
          <w:fldChar w:fldCharType="begin"/>
        </w:r>
        <w:r>
          <w:rPr>
            <w:noProof/>
            <w:webHidden/>
          </w:rPr>
          <w:instrText xml:space="preserve"> PAGEREF _Toc152938602 \h </w:instrText>
        </w:r>
        <w:r>
          <w:rPr>
            <w:noProof/>
            <w:webHidden/>
          </w:rPr>
        </w:r>
        <w:r>
          <w:rPr>
            <w:noProof/>
            <w:webHidden/>
          </w:rPr>
          <w:fldChar w:fldCharType="separate"/>
        </w:r>
        <w:r>
          <w:rPr>
            <w:noProof/>
            <w:webHidden/>
          </w:rPr>
          <w:t>8</w:t>
        </w:r>
        <w:r>
          <w:rPr>
            <w:noProof/>
            <w:webHidden/>
          </w:rPr>
          <w:fldChar w:fldCharType="end"/>
        </w:r>
      </w:hyperlink>
    </w:p>
    <w:p w:rsidR="00407789" w:rsidRDefault="00407789">
      <w:pPr>
        <w:pStyle w:val="23"/>
        <w:tabs>
          <w:tab w:val="left" w:pos="440"/>
          <w:tab w:val="right" w:pos="9346"/>
        </w:tabs>
        <w:rPr>
          <w:rFonts w:asciiTheme="minorHAnsi" w:eastAsiaTheme="minorEastAsia" w:hAnsiTheme="minorHAnsi" w:cstheme="minorBidi"/>
          <w:bCs w:val="0"/>
          <w:noProof/>
          <w:szCs w:val="22"/>
        </w:rPr>
      </w:pPr>
      <w:hyperlink w:anchor="_Toc152938603" w:history="1">
        <w:r w:rsidRPr="004F486D">
          <w:rPr>
            <w:rStyle w:val="ad"/>
            <w:noProof/>
            <w14:scene3d>
              <w14:camera w14:prst="orthographicFront"/>
              <w14:lightRig w14:rig="threePt" w14:dir="t">
                <w14:rot w14:lat="0" w14:lon="0" w14:rev="0"/>
              </w14:lightRig>
            </w14:scene3d>
            <w14:props3d w14:extrusionH="0" w14:contourW="0" w14:prstMaterial="warmMatte"/>
          </w:rPr>
          <w:t>4.</w:t>
        </w:r>
        <w:r>
          <w:rPr>
            <w:rFonts w:asciiTheme="minorHAnsi" w:eastAsiaTheme="minorEastAsia" w:hAnsiTheme="minorHAnsi" w:cstheme="minorBidi"/>
            <w:bCs w:val="0"/>
            <w:noProof/>
            <w:szCs w:val="22"/>
          </w:rPr>
          <w:tab/>
        </w:r>
        <w:r w:rsidRPr="004F486D">
          <w:rPr>
            <w:rStyle w:val="ad"/>
            <w:noProof/>
          </w:rPr>
          <w:t>Цена по Договору</w:t>
        </w:r>
        <w:r>
          <w:rPr>
            <w:noProof/>
            <w:webHidden/>
          </w:rPr>
          <w:tab/>
        </w:r>
        <w:r>
          <w:rPr>
            <w:noProof/>
            <w:webHidden/>
          </w:rPr>
          <w:fldChar w:fldCharType="begin"/>
        </w:r>
        <w:r>
          <w:rPr>
            <w:noProof/>
            <w:webHidden/>
          </w:rPr>
          <w:instrText xml:space="preserve"> PAGEREF _Toc152938603 \h </w:instrText>
        </w:r>
        <w:r>
          <w:rPr>
            <w:noProof/>
            <w:webHidden/>
          </w:rPr>
        </w:r>
        <w:r>
          <w:rPr>
            <w:noProof/>
            <w:webHidden/>
          </w:rPr>
          <w:fldChar w:fldCharType="separate"/>
        </w:r>
        <w:r>
          <w:rPr>
            <w:noProof/>
            <w:webHidden/>
          </w:rPr>
          <w:t>8</w:t>
        </w:r>
        <w:r>
          <w:rPr>
            <w:noProof/>
            <w:webHidden/>
          </w:rPr>
          <w:fldChar w:fldCharType="end"/>
        </w:r>
      </w:hyperlink>
    </w:p>
    <w:p w:rsidR="00407789" w:rsidRDefault="00407789">
      <w:pPr>
        <w:pStyle w:val="23"/>
        <w:tabs>
          <w:tab w:val="left" w:pos="440"/>
          <w:tab w:val="right" w:pos="9346"/>
        </w:tabs>
        <w:rPr>
          <w:rFonts w:asciiTheme="minorHAnsi" w:eastAsiaTheme="minorEastAsia" w:hAnsiTheme="minorHAnsi" w:cstheme="minorBidi"/>
          <w:bCs w:val="0"/>
          <w:noProof/>
          <w:szCs w:val="22"/>
        </w:rPr>
      </w:pPr>
      <w:hyperlink w:anchor="_Toc152938604" w:history="1">
        <w:r w:rsidRPr="004F486D">
          <w:rPr>
            <w:rStyle w:val="ad"/>
            <w:noProof/>
            <w14:scene3d>
              <w14:camera w14:prst="orthographicFront"/>
              <w14:lightRig w14:rig="threePt" w14:dir="t">
                <w14:rot w14:lat="0" w14:lon="0" w14:rev="0"/>
              </w14:lightRig>
            </w14:scene3d>
            <w14:props3d w14:extrusionH="0" w14:contourW="0" w14:prstMaterial="warmMatte"/>
          </w:rPr>
          <w:t>5.</w:t>
        </w:r>
        <w:r>
          <w:rPr>
            <w:rFonts w:asciiTheme="minorHAnsi" w:eastAsiaTheme="minorEastAsia" w:hAnsiTheme="minorHAnsi" w:cstheme="minorBidi"/>
            <w:bCs w:val="0"/>
            <w:noProof/>
            <w:szCs w:val="22"/>
          </w:rPr>
          <w:tab/>
        </w:r>
        <w:r w:rsidRPr="004F486D">
          <w:rPr>
            <w:rStyle w:val="ad"/>
            <w:noProof/>
          </w:rPr>
          <w:t>Порядок и условия платежей</w:t>
        </w:r>
        <w:r>
          <w:rPr>
            <w:noProof/>
            <w:webHidden/>
          </w:rPr>
          <w:tab/>
        </w:r>
        <w:r>
          <w:rPr>
            <w:noProof/>
            <w:webHidden/>
          </w:rPr>
          <w:fldChar w:fldCharType="begin"/>
        </w:r>
        <w:r>
          <w:rPr>
            <w:noProof/>
            <w:webHidden/>
          </w:rPr>
          <w:instrText xml:space="preserve"> PAGEREF _Toc152938604 \h </w:instrText>
        </w:r>
        <w:r>
          <w:rPr>
            <w:noProof/>
            <w:webHidden/>
          </w:rPr>
        </w:r>
        <w:r>
          <w:rPr>
            <w:noProof/>
            <w:webHidden/>
          </w:rPr>
          <w:fldChar w:fldCharType="separate"/>
        </w:r>
        <w:r>
          <w:rPr>
            <w:noProof/>
            <w:webHidden/>
          </w:rPr>
          <w:t>9</w:t>
        </w:r>
        <w:r>
          <w:rPr>
            <w:noProof/>
            <w:webHidden/>
          </w:rPr>
          <w:fldChar w:fldCharType="end"/>
        </w:r>
      </w:hyperlink>
    </w:p>
    <w:p w:rsidR="00407789" w:rsidRDefault="00407789">
      <w:pPr>
        <w:pStyle w:val="11"/>
        <w:rPr>
          <w:rFonts w:asciiTheme="minorHAnsi" w:eastAsiaTheme="minorEastAsia" w:hAnsiTheme="minorHAnsi" w:cstheme="minorBidi"/>
          <w:bCs w:val="0"/>
        </w:rPr>
      </w:pPr>
      <w:hyperlink w:anchor="_Toc152938605" w:history="1">
        <w:r w:rsidRPr="004F486D">
          <w:rPr>
            <w:rStyle w:val="ad"/>
            <w14:scene3d>
              <w14:camera w14:prst="orthographicFront"/>
              <w14:lightRig w14:rig="threePt" w14:dir="t">
                <w14:rot w14:lat="0" w14:lon="0" w14:rev="0"/>
              </w14:lightRig>
            </w14:scene3d>
            <w14:props3d w14:extrusionH="0" w14:contourW="0" w14:prstMaterial="warmMatte"/>
          </w:rPr>
          <w:t>РАЗДЕЛ II.</w:t>
        </w:r>
        <w:r>
          <w:rPr>
            <w:rFonts w:asciiTheme="minorHAnsi" w:eastAsiaTheme="minorEastAsia" w:hAnsiTheme="minorHAnsi" w:cstheme="minorBidi"/>
            <w:bCs w:val="0"/>
          </w:rPr>
          <w:tab/>
        </w:r>
        <w:r w:rsidRPr="004F486D">
          <w:rPr>
            <w:rStyle w:val="ad"/>
          </w:rPr>
          <w:t>ОБЩИЕ ОБЯЗАТЕЛЬСТВА СТОРОН</w:t>
        </w:r>
        <w:r>
          <w:rPr>
            <w:webHidden/>
          </w:rPr>
          <w:tab/>
        </w:r>
        <w:r>
          <w:rPr>
            <w:webHidden/>
          </w:rPr>
          <w:fldChar w:fldCharType="begin"/>
        </w:r>
        <w:r>
          <w:rPr>
            <w:webHidden/>
          </w:rPr>
          <w:instrText xml:space="preserve"> PAGEREF _Toc152938605 \h </w:instrText>
        </w:r>
        <w:r>
          <w:rPr>
            <w:webHidden/>
          </w:rPr>
        </w:r>
        <w:r>
          <w:rPr>
            <w:webHidden/>
          </w:rPr>
          <w:fldChar w:fldCharType="separate"/>
        </w:r>
        <w:r>
          <w:rPr>
            <w:webHidden/>
          </w:rPr>
          <w:t>10</w:t>
        </w:r>
        <w:r>
          <w:rPr>
            <w:webHidden/>
          </w:rPr>
          <w:fldChar w:fldCharType="end"/>
        </w:r>
      </w:hyperlink>
    </w:p>
    <w:p w:rsidR="00407789" w:rsidRDefault="00407789">
      <w:pPr>
        <w:pStyle w:val="23"/>
        <w:tabs>
          <w:tab w:val="left" w:pos="440"/>
          <w:tab w:val="right" w:pos="9346"/>
        </w:tabs>
        <w:rPr>
          <w:rFonts w:asciiTheme="minorHAnsi" w:eastAsiaTheme="minorEastAsia" w:hAnsiTheme="minorHAnsi" w:cstheme="minorBidi"/>
          <w:bCs w:val="0"/>
          <w:noProof/>
          <w:szCs w:val="22"/>
        </w:rPr>
      </w:pPr>
      <w:hyperlink w:anchor="_Toc152938606" w:history="1">
        <w:r w:rsidRPr="004F486D">
          <w:rPr>
            <w:rStyle w:val="ad"/>
            <w:noProof/>
            <w14:scene3d>
              <w14:camera w14:prst="orthographicFront"/>
              <w14:lightRig w14:rig="threePt" w14:dir="t">
                <w14:rot w14:lat="0" w14:lon="0" w14:rev="0"/>
              </w14:lightRig>
            </w14:scene3d>
            <w14:props3d w14:extrusionH="0" w14:contourW="0" w14:prstMaterial="warmMatte"/>
          </w:rPr>
          <w:t>6.</w:t>
        </w:r>
        <w:r>
          <w:rPr>
            <w:rFonts w:asciiTheme="minorHAnsi" w:eastAsiaTheme="minorEastAsia" w:hAnsiTheme="minorHAnsi" w:cstheme="minorBidi"/>
            <w:bCs w:val="0"/>
            <w:noProof/>
            <w:szCs w:val="22"/>
          </w:rPr>
          <w:tab/>
        </w:r>
        <w:r w:rsidRPr="004F486D">
          <w:rPr>
            <w:rStyle w:val="ad"/>
            <w:noProof/>
          </w:rPr>
          <w:t>Обязательства Подрядчика</w:t>
        </w:r>
        <w:r>
          <w:rPr>
            <w:noProof/>
            <w:webHidden/>
          </w:rPr>
          <w:tab/>
        </w:r>
        <w:r>
          <w:rPr>
            <w:noProof/>
            <w:webHidden/>
          </w:rPr>
          <w:fldChar w:fldCharType="begin"/>
        </w:r>
        <w:r>
          <w:rPr>
            <w:noProof/>
            <w:webHidden/>
          </w:rPr>
          <w:instrText xml:space="preserve"> PAGEREF _Toc152938606 \h </w:instrText>
        </w:r>
        <w:r>
          <w:rPr>
            <w:noProof/>
            <w:webHidden/>
          </w:rPr>
        </w:r>
        <w:r>
          <w:rPr>
            <w:noProof/>
            <w:webHidden/>
          </w:rPr>
          <w:fldChar w:fldCharType="separate"/>
        </w:r>
        <w:r>
          <w:rPr>
            <w:noProof/>
            <w:webHidden/>
          </w:rPr>
          <w:t>10</w:t>
        </w:r>
        <w:r>
          <w:rPr>
            <w:noProof/>
            <w:webHidden/>
          </w:rPr>
          <w:fldChar w:fldCharType="end"/>
        </w:r>
      </w:hyperlink>
    </w:p>
    <w:p w:rsidR="00407789" w:rsidRDefault="00407789">
      <w:pPr>
        <w:pStyle w:val="23"/>
        <w:tabs>
          <w:tab w:val="left" w:pos="440"/>
          <w:tab w:val="right" w:pos="9346"/>
        </w:tabs>
        <w:rPr>
          <w:rFonts w:asciiTheme="minorHAnsi" w:eastAsiaTheme="minorEastAsia" w:hAnsiTheme="minorHAnsi" w:cstheme="minorBidi"/>
          <w:bCs w:val="0"/>
          <w:noProof/>
          <w:szCs w:val="22"/>
        </w:rPr>
      </w:pPr>
      <w:hyperlink w:anchor="_Toc152938607" w:history="1">
        <w:r w:rsidRPr="004F486D">
          <w:rPr>
            <w:rStyle w:val="ad"/>
            <w:noProof/>
            <w14:scene3d>
              <w14:camera w14:prst="orthographicFront"/>
              <w14:lightRig w14:rig="threePt" w14:dir="t">
                <w14:rot w14:lat="0" w14:lon="0" w14:rev="0"/>
              </w14:lightRig>
            </w14:scene3d>
            <w14:props3d w14:extrusionH="0" w14:contourW="0" w14:prstMaterial="warmMatte"/>
          </w:rPr>
          <w:t>7.</w:t>
        </w:r>
        <w:r>
          <w:rPr>
            <w:rFonts w:asciiTheme="minorHAnsi" w:eastAsiaTheme="minorEastAsia" w:hAnsiTheme="minorHAnsi" w:cstheme="minorBidi"/>
            <w:bCs w:val="0"/>
            <w:noProof/>
            <w:szCs w:val="22"/>
          </w:rPr>
          <w:tab/>
        </w:r>
        <w:r w:rsidRPr="004F486D">
          <w:rPr>
            <w:rStyle w:val="ad"/>
            <w:noProof/>
          </w:rPr>
          <w:t>Права Подрядчика</w:t>
        </w:r>
        <w:r>
          <w:rPr>
            <w:noProof/>
            <w:webHidden/>
          </w:rPr>
          <w:tab/>
        </w:r>
        <w:r>
          <w:rPr>
            <w:noProof/>
            <w:webHidden/>
          </w:rPr>
          <w:fldChar w:fldCharType="begin"/>
        </w:r>
        <w:r>
          <w:rPr>
            <w:noProof/>
            <w:webHidden/>
          </w:rPr>
          <w:instrText xml:space="preserve"> PAGEREF _Toc152938607 \h </w:instrText>
        </w:r>
        <w:r>
          <w:rPr>
            <w:noProof/>
            <w:webHidden/>
          </w:rPr>
        </w:r>
        <w:r>
          <w:rPr>
            <w:noProof/>
            <w:webHidden/>
          </w:rPr>
          <w:fldChar w:fldCharType="separate"/>
        </w:r>
        <w:r>
          <w:rPr>
            <w:noProof/>
            <w:webHidden/>
          </w:rPr>
          <w:t>12</w:t>
        </w:r>
        <w:r>
          <w:rPr>
            <w:noProof/>
            <w:webHidden/>
          </w:rPr>
          <w:fldChar w:fldCharType="end"/>
        </w:r>
      </w:hyperlink>
    </w:p>
    <w:p w:rsidR="00407789" w:rsidRDefault="00407789">
      <w:pPr>
        <w:pStyle w:val="23"/>
        <w:tabs>
          <w:tab w:val="left" w:pos="440"/>
          <w:tab w:val="right" w:pos="9346"/>
        </w:tabs>
        <w:rPr>
          <w:rFonts w:asciiTheme="minorHAnsi" w:eastAsiaTheme="minorEastAsia" w:hAnsiTheme="minorHAnsi" w:cstheme="minorBidi"/>
          <w:bCs w:val="0"/>
          <w:noProof/>
          <w:szCs w:val="22"/>
        </w:rPr>
      </w:pPr>
      <w:hyperlink w:anchor="_Toc152938608" w:history="1">
        <w:r w:rsidRPr="004F486D">
          <w:rPr>
            <w:rStyle w:val="ad"/>
            <w:noProof/>
            <w14:scene3d>
              <w14:camera w14:prst="orthographicFront"/>
              <w14:lightRig w14:rig="threePt" w14:dir="t">
                <w14:rot w14:lat="0" w14:lon="0" w14:rev="0"/>
              </w14:lightRig>
            </w14:scene3d>
            <w14:props3d w14:extrusionH="0" w14:contourW="0" w14:prstMaterial="warmMatte"/>
          </w:rPr>
          <w:t>8.</w:t>
        </w:r>
        <w:r>
          <w:rPr>
            <w:rFonts w:asciiTheme="minorHAnsi" w:eastAsiaTheme="minorEastAsia" w:hAnsiTheme="minorHAnsi" w:cstheme="minorBidi"/>
            <w:bCs w:val="0"/>
            <w:noProof/>
            <w:szCs w:val="22"/>
          </w:rPr>
          <w:tab/>
        </w:r>
        <w:r w:rsidRPr="004F486D">
          <w:rPr>
            <w:rStyle w:val="ad"/>
            <w:noProof/>
          </w:rPr>
          <w:t>Обязательства Заказчика</w:t>
        </w:r>
        <w:r>
          <w:rPr>
            <w:noProof/>
            <w:webHidden/>
          </w:rPr>
          <w:tab/>
        </w:r>
        <w:r>
          <w:rPr>
            <w:noProof/>
            <w:webHidden/>
          </w:rPr>
          <w:fldChar w:fldCharType="begin"/>
        </w:r>
        <w:r>
          <w:rPr>
            <w:noProof/>
            <w:webHidden/>
          </w:rPr>
          <w:instrText xml:space="preserve"> PAGEREF _Toc152938608 \h </w:instrText>
        </w:r>
        <w:r>
          <w:rPr>
            <w:noProof/>
            <w:webHidden/>
          </w:rPr>
        </w:r>
        <w:r>
          <w:rPr>
            <w:noProof/>
            <w:webHidden/>
          </w:rPr>
          <w:fldChar w:fldCharType="separate"/>
        </w:r>
        <w:r>
          <w:rPr>
            <w:noProof/>
            <w:webHidden/>
          </w:rPr>
          <w:t>13</w:t>
        </w:r>
        <w:r>
          <w:rPr>
            <w:noProof/>
            <w:webHidden/>
          </w:rPr>
          <w:fldChar w:fldCharType="end"/>
        </w:r>
      </w:hyperlink>
    </w:p>
    <w:p w:rsidR="00407789" w:rsidRDefault="00407789">
      <w:pPr>
        <w:pStyle w:val="23"/>
        <w:tabs>
          <w:tab w:val="left" w:pos="440"/>
          <w:tab w:val="right" w:pos="9346"/>
        </w:tabs>
        <w:rPr>
          <w:rFonts w:asciiTheme="minorHAnsi" w:eastAsiaTheme="minorEastAsia" w:hAnsiTheme="minorHAnsi" w:cstheme="minorBidi"/>
          <w:bCs w:val="0"/>
          <w:noProof/>
          <w:szCs w:val="22"/>
        </w:rPr>
      </w:pPr>
      <w:hyperlink w:anchor="_Toc152938609" w:history="1">
        <w:r w:rsidRPr="004F486D">
          <w:rPr>
            <w:rStyle w:val="ad"/>
            <w:noProof/>
            <w14:scene3d>
              <w14:camera w14:prst="orthographicFront"/>
              <w14:lightRig w14:rig="threePt" w14:dir="t">
                <w14:rot w14:lat="0" w14:lon="0" w14:rev="0"/>
              </w14:lightRig>
            </w14:scene3d>
            <w14:props3d w14:extrusionH="0" w14:contourW="0" w14:prstMaterial="warmMatte"/>
          </w:rPr>
          <w:t>9.</w:t>
        </w:r>
        <w:r>
          <w:rPr>
            <w:rFonts w:asciiTheme="minorHAnsi" w:eastAsiaTheme="minorEastAsia" w:hAnsiTheme="minorHAnsi" w:cstheme="minorBidi"/>
            <w:bCs w:val="0"/>
            <w:noProof/>
            <w:szCs w:val="22"/>
          </w:rPr>
          <w:tab/>
        </w:r>
        <w:r w:rsidRPr="004F486D">
          <w:rPr>
            <w:rStyle w:val="ad"/>
            <w:noProof/>
          </w:rPr>
          <w:t>Права Заказчика</w:t>
        </w:r>
        <w:r>
          <w:rPr>
            <w:noProof/>
            <w:webHidden/>
          </w:rPr>
          <w:tab/>
        </w:r>
        <w:r>
          <w:rPr>
            <w:noProof/>
            <w:webHidden/>
          </w:rPr>
          <w:fldChar w:fldCharType="begin"/>
        </w:r>
        <w:r>
          <w:rPr>
            <w:noProof/>
            <w:webHidden/>
          </w:rPr>
          <w:instrText xml:space="preserve"> PAGEREF _Toc152938609 \h </w:instrText>
        </w:r>
        <w:r>
          <w:rPr>
            <w:noProof/>
            <w:webHidden/>
          </w:rPr>
        </w:r>
        <w:r>
          <w:rPr>
            <w:noProof/>
            <w:webHidden/>
          </w:rPr>
          <w:fldChar w:fldCharType="separate"/>
        </w:r>
        <w:r>
          <w:rPr>
            <w:noProof/>
            <w:webHidden/>
          </w:rPr>
          <w:t>13</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10" w:history="1">
        <w:r w:rsidRPr="004F486D">
          <w:rPr>
            <w:rStyle w:val="ad"/>
            <w:noProof/>
            <w14:scene3d>
              <w14:camera w14:prst="orthographicFront"/>
              <w14:lightRig w14:rig="threePt" w14:dir="t">
                <w14:rot w14:lat="0" w14:lon="0" w14:rev="0"/>
              </w14:lightRig>
            </w14:scene3d>
            <w14:props3d w14:extrusionH="0" w14:contourW="0" w14:prstMaterial="warmMatte"/>
          </w:rPr>
          <w:t>10.</w:t>
        </w:r>
        <w:r>
          <w:rPr>
            <w:rFonts w:asciiTheme="minorHAnsi" w:eastAsiaTheme="minorEastAsia" w:hAnsiTheme="minorHAnsi" w:cstheme="minorBidi"/>
            <w:bCs w:val="0"/>
            <w:noProof/>
            <w:szCs w:val="22"/>
          </w:rPr>
          <w:tab/>
        </w:r>
        <w:r w:rsidRPr="004F486D">
          <w:rPr>
            <w:rStyle w:val="ad"/>
            <w:noProof/>
          </w:rPr>
          <w:t>Персонал Подрядчика</w:t>
        </w:r>
        <w:r>
          <w:rPr>
            <w:noProof/>
            <w:webHidden/>
          </w:rPr>
          <w:tab/>
        </w:r>
        <w:r>
          <w:rPr>
            <w:noProof/>
            <w:webHidden/>
          </w:rPr>
          <w:fldChar w:fldCharType="begin"/>
        </w:r>
        <w:r>
          <w:rPr>
            <w:noProof/>
            <w:webHidden/>
          </w:rPr>
          <w:instrText xml:space="preserve"> PAGEREF _Toc152938610 \h </w:instrText>
        </w:r>
        <w:r>
          <w:rPr>
            <w:noProof/>
            <w:webHidden/>
          </w:rPr>
        </w:r>
        <w:r>
          <w:rPr>
            <w:noProof/>
            <w:webHidden/>
          </w:rPr>
          <w:fldChar w:fldCharType="separate"/>
        </w:r>
        <w:r>
          <w:rPr>
            <w:noProof/>
            <w:webHidden/>
          </w:rPr>
          <w:t>14</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11" w:history="1">
        <w:r w:rsidRPr="004F486D">
          <w:rPr>
            <w:rStyle w:val="ad"/>
            <w:noProof/>
            <w14:scene3d>
              <w14:camera w14:prst="orthographicFront"/>
              <w14:lightRig w14:rig="threePt" w14:dir="t">
                <w14:rot w14:lat="0" w14:lon="0" w14:rev="0"/>
              </w14:lightRig>
            </w14:scene3d>
            <w14:props3d w14:extrusionH="0" w14:contourW="0" w14:prstMaterial="warmMatte"/>
          </w:rPr>
          <w:t>11.</w:t>
        </w:r>
        <w:r>
          <w:rPr>
            <w:rFonts w:asciiTheme="minorHAnsi" w:eastAsiaTheme="minorEastAsia" w:hAnsiTheme="minorHAnsi" w:cstheme="minorBidi"/>
            <w:bCs w:val="0"/>
            <w:noProof/>
            <w:szCs w:val="22"/>
          </w:rPr>
          <w:tab/>
        </w:r>
        <w:r w:rsidRPr="004F486D">
          <w:rPr>
            <w:rStyle w:val="ad"/>
            <w:noProof/>
          </w:rPr>
          <w:t>Членство в саморегулируемой организации</w:t>
        </w:r>
        <w:r>
          <w:rPr>
            <w:noProof/>
            <w:webHidden/>
          </w:rPr>
          <w:tab/>
        </w:r>
        <w:r>
          <w:rPr>
            <w:noProof/>
            <w:webHidden/>
          </w:rPr>
          <w:fldChar w:fldCharType="begin"/>
        </w:r>
        <w:r>
          <w:rPr>
            <w:noProof/>
            <w:webHidden/>
          </w:rPr>
          <w:instrText xml:space="preserve"> PAGEREF _Toc152938611 \h </w:instrText>
        </w:r>
        <w:r>
          <w:rPr>
            <w:noProof/>
            <w:webHidden/>
          </w:rPr>
        </w:r>
        <w:r>
          <w:rPr>
            <w:noProof/>
            <w:webHidden/>
          </w:rPr>
          <w:fldChar w:fldCharType="separate"/>
        </w:r>
        <w:r>
          <w:rPr>
            <w:noProof/>
            <w:webHidden/>
          </w:rPr>
          <w:t>15</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12" w:history="1">
        <w:r w:rsidRPr="004F486D">
          <w:rPr>
            <w:rStyle w:val="ad"/>
            <w:noProof/>
            <w14:scene3d>
              <w14:camera w14:prst="orthographicFront"/>
              <w14:lightRig w14:rig="threePt" w14:dir="t">
                <w14:rot w14:lat="0" w14:lon="0" w14:rev="0"/>
              </w14:lightRig>
            </w14:scene3d>
            <w14:props3d w14:extrusionH="0" w14:contourW="0" w14:prstMaterial="warmMatte"/>
          </w:rPr>
          <w:t>12.</w:t>
        </w:r>
        <w:r>
          <w:rPr>
            <w:rFonts w:asciiTheme="minorHAnsi" w:eastAsiaTheme="minorEastAsia" w:hAnsiTheme="minorHAnsi" w:cstheme="minorBidi"/>
            <w:bCs w:val="0"/>
            <w:noProof/>
            <w:szCs w:val="22"/>
          </w:rPr>
          <w:tab/>
        </w:r>
        <w:r w:rsidRPr="004F486D">
          <w:rPr>
            <w:rStyle w:val="ad"/>
            <w:noProof/>
          </w:rPr>
          <w:t>Привлечение Субподрядных организаций</w:t>
        </w:r>
        <w:r>
          <w:rPr>
            <w:noProof/>
            <w:webHidden/>
          </w:rPr>
          <w:tab/>
        </w:r>
        <w:r>
          <w:rPr>
            <w:noProof/>
            <w:webHidden/>
          </w:rPr>
          <w:fldChar w:fldCharType="begin"/>
        </w:r>
        <w:r>
          <w:rPr>
            <w:noProof/>
            <w:webHidden/>
          </w:rPr>
          <w:instrText xml:space="preserve"> PAGEREF _Toc152938612 \h </w:instrText>
        </w:r>
        <w:r>
          <w:rPr>
            <w:noProof/>
            <w:webHidden/>
          </w:rPr>
        </w:r>
        <w:r>
          <w:rPr>
            <w:noProof/>
            <w:webHidden/>
          </w:rPr>
          <w:fldChar w:fldCharType="separate"/>
        </w:r>
        <w:r>
          <w:rPr>
            <w:noProof/>
            <w:webHidden/>
          </w:rPr>
          <w:t>15</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13" w:history="1">
        <w:r w:rsidRPr="004F486D">
          <w:rPr>
            <w:rStyle w:val="ad"/>
            <w:noProof/>
            <w14:scene3d>
              <w14:camera w14:prst="orthographicFront"/>
              <w14:lightRig w14:rig="threePt" w14:dir="t">
                <w14:rot w14:lat="0" w14:lon="0" w14:rev="0"/>
              </w14:lightRig>
            </w14:scene3d>
            <w14:props3d w14:extrusionH="0" w14:contourW="0" w14:prstMaterial="warmMatte"/>
          </w:rPr>
          <w:t>13.</w:t>
        </w:r>
        <w:r>
          <w:rPr>
            <w:rFonts w:asciiTheme="minorHAnsi" w:eastAsiaTheme="minorEastAsia" w:hAnsiTheme="minorHAnsi" w:cstheme="minorBidi"/>
            <w:bCs w:val="0"/>
            <w:noProof/>
            <w:szCs w:val="22"/>
          </w:rPr>
          <w:tab/>
        </w:r>
        <w:r w:rsidRPr="004F486D">
          <w:rPr>
            <w:rStyle w:val="ad"/>
            <w:noProof/>
          </w:rPr>
          <w:t>Исходные данные</w:t>
        </w:r>
        <w:r>
          <w:rPr>
            <w:noProof/>
            <w:webHidden/>
          </w:rPr>
          <w:tab/>
        </w:r>
        <w:r>
          <w:rPr>
            <w:noProof/>
            <w:webHidden/>
          </w:rPr>
          <w:fldChar w:fldCharType="begin"/>
        </w:r>
        <w:r>
          <w:rPr>
            <w:noProof/>
            <w:webHidden/>
          </w:rPr>
          <w:instrText xml:space="preserve"> PAGEREF _Toc152938613 \h </w:instrText>
        </w:r>
        <w:r>
          <w:rPr>
            <w:noProof/>
            <w:webHidden/>
          </w:rPr>
        </w:r>
        <w:r>
          <w:rPr>
            <w:noProof/>
            <w:webHidden/>
          </w:rPr>
          <w:fldChar w:fldCharType="separate"/>
        </w:r>
        <w:r>
          <w:rPr>
            <w:noProof/>
            <w:webHidden/>
          </w:rPr>
          <w:t>17</w:t>
        </w:r>
        <w:r>
          <w:rPr>
            <w:noProof/>
            <w:webHidden/>
          </w:rPr>
          <w:fldChar w:fldCharType="end"/>
        </w:r>
      </w:hyperlink>
    </w:p>
    <w:p w:rsidR="00407789" w:rsidRDefault="00407789">
      <w:pPr>
        <w:pStyle w:val="11"/>
        <w:rPr>
          <w:rFonts w:asciiTheme="minorHAnsi" w:eastAsiaTheme="minorEastAsia" w:hAnsiTheme="minorHAnsi" w:cstheme="minorBidi"/>
          <w:bCs w:val="0"/>
        </w:rPr>
      </w:pPr>
      <w:hyperlink w:anchor="_Toc152938614" w:history="1">
        <w:r w:rsidRPr="004F486D">
          <w:rPr>
            <w:rStyle w:val="ad"/>
            <w14:scene3d>
              <w14:camera w14:prst="orthographicFront"/>
              <w14:lightRig w14:rig="threePt" w14:dir="t">
                <w14:rot w14:lat="0" w14:lon="0" w14:rev="0"/>
              </w14:lightRig>
            </w14:scene3d>
            <w14:props3d w14:extrusionH="0" w14:contourW="0" w14:prstMaterial="warmMatte"/>
          </w:rPr>
          <w:t>РАЗДЕЛ III.</w:t>
        </w:r>
        <w:r>
          <w:rPr>
            <w:rFonts w:asciiTheme="minorHAnsi" w:eastAsiaTheme="minorEastAsia" w:hAnsiTheme="minorHAnsi" w:cstheme="minorBidi"/>
            <w:bCs w:val="0"/>
          </w:rPr>
          <w:tab/>
        </w:r>
        <w:r w:rsidRPr="004F486D">
          <w:rPr>
            <w:rStyle w:val="ad"/>
          </w:rPr>
          <w:t>МАТЕРИАЛЫ, ОБОРУДОВАНИЕ</w:t>
        </w:r>
        <w:r>
          <w:rPr>
            <w:webHidden/>
          </w:rPr>
          <w:tab/>
        </w:r>
        <w:r>
          <w:rPr>
            <w:webHidden/>
          </w:rPr>
          <w:fldChar w:fldCharType="begin"/>
        </w:r>
        <w:r>
          <w:rPr>
            <w:webHidden/>
          </w:rPr>
          <w:instrText xml:space="preserve"> PAGEREF _Toc152938614 \h </w:instrText>
        </w:r>
        <w:r>
          <w:rPr>
            <w:webHidden/>
          </w:rPr>
        </w:r>
        <w:r>
          <w:rPr>
            <w:webHidden/>
          </w:rPr>
          <w:fldChar w:fldCharType="separate"/>
        </w:r>
        <w:r>
          <w:rPr>
            <w:webHidden/>
          </w:rPr>
          <w:t>18</w:t>
        </w:r>
        <w:r>
          <w:rPr>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15" w:history="1">
        <w:r w:rsidRPr="004F486D">
          <w:rPr>
            <w:rStyle w:val="ad"/>
            <w:noProof/>
            <w14:scene3d>
              <w14:camera w14:prst="orthographicFront"/>
              <w14:lightRig w14:rig="threePt" w14:dir="t">
                <w14:rot w14:lat="0" w14:lon="0" w14:rev="0"/>
              </w14:lightRig>
            </w14:scene3d>
            <w14:props3d w14:extrusionH="0" w14:contourW="0" w14:prstMaterial="warmMatte"/>
          </w:rPr>
          <w:t>14.</w:t>
        </w:r>
        <w:r>
          <w:rPr>
            <w:rFonts w:asciiTheme="minorHAnsi" w:eastAsiaTheme="minorEastAsia" w:hAnsiTheme="minorHAnsi" w:cstheme="minorBidi"/>
            <w:bCs w:val="0"/>
            <w:noProof/>
            <w:szCs w:val="22"/>
          </w:rPr>
          <w:tab/>
        </w:r>
        <w:r w:rsidRPr="004F486D">
          <w:rPr>
            <w:rStyle w:val="ad"/>
            <w:noProof/>
          </w:rPr>
          <w:t>Обеспечение Материалами и Оборудованием</w:t>
        </w:r>
        <w:r>
          <w:rPr>
            <w:noProof/>
            <w:webHidden/>
          </w:rPr>
          <w:tab/>
        </w:r>
        <w:r>
          <w:rPr>
            <w:noProof/>
            <w:webHidden/>
          </w:rPr>
          <w:fldChar w:fldCharType="begin"/>
        </w:r>
        <w:r>
          <w:rPr>
            <w:noProof/>
            <w:webHidden/>
          </w:rPr>
          <w:instrText xml:space="preserve"> PAGEREF _Toc152938615 \h </w:instrText>
        </w:r>
        <w:r>
          <w:rPr>
            <w:noProof/>
            <w:webHidden/>
          </w:rPr>
        </w:r>
        <w:r>
          <w:rPr>
            <w:noProof/>
            <w:webHidden/>
          </w:rPr>
          <w:fldChar w:fldCharType="separate"/>
        </w:r>
        <w:r>
          <w:rPr>
            <w:noProof/>
            <w:webHidden/>
          </w:rPr>
          <w:t>18</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16" w:history="1">
        <w:r w:rsidRPr="004F486D">
          <w:rPr>
            <w:rStyle w:val="ad"/>
            <w:noProof/>
            <w14:scene3d>
              <w14:camera w14:prst="orthographicFront"/>
              <w14:lightRig w14:rig="threePt" w14:dir="t">
                <w14:rot w14:lat="0" w14:lon="0" w14:rev="0"/>
              </w14:lightRig>
            </w14:scene3d>
            <w14:props3d w14:extrusionH="0" w14:contourW="0" w14:prstMaterial="warmMatte"/>
          </w:rPr>
          <w:t>15.</w:t>
        </w:r>
        <w:r>
          <w:rPr>
            <w:rFonts w:asciiTheme="minorHAnsi" w:eastAsiaTheme="minorEastAsia" w:hAnsiTheme="minorHAnsi" w:cstheme="minorBidi"/>
            <w:bCs w:val="0"/>
            <w:noProof/>
            <w:szCs w:val="22"/>
          </w:rPr>
          <w:tab/>
        </w:r>
        <w:r w:rsidRPr="004F486D">
          <w:rPr>
            <w:rStyle w:val="ad"/>
            <w:noProof/>
          </w:rPr>
          <w:t>Транспортировка грузов</w:t>
        </w:r>
        <w:r>
          <w:rPr>
            <w:noProof/>
            <w:webHidden/>
          </w:rPr>
          <w:tab/>
        </w:r>
        <w:r>
          <w:rPr>
            <w:noProof/>
            <w:webHidden/>
          </w:rPr>
          <w:fldChar w:fldCharType="begin"/>
        </w:r>
        <w:r>
          <w:rPr>
            <w:noProof/>
            <w:webHidden/>
          </w:rPr>
          <w:instrText xml:space="preserve"> PAGEREF _Toc152938616 \h </w:instrText>
        </w:r>
        <w:r>
          <w:rPr>
            <w:noProof/>
            <w:webHidden/>
          </w:rPr>
        </w:r>
        <w:r>
          <w:rPr>
            <w:noProof/>
            <w:webHidden/>
          </w:rPr>
          <w:fldChar w:fldCharType="separate"/>
        </w:r>
        <w:r>
          <w:rPr>
            <w:noProof/>
            <w:webHidden/>
          </w:rPr>
          <w:t>19</w:t>
        </w:r>
        <w:r>
          <w:rPr>
            <w:noProof/>
            <w:webHidden/>
          </w:rPr>
          <w:fldChar w:fldCharType="end"/>
        </w:r>
      </w:hyperlink>
    </w:p>
    <w:p w:rsidR="00407789" w:rsidRDefault="00407789">
      <w:pPr>
        <w:pStyle w:val="11"/>
        <w:rPr>
          <w:rFonts w:asciiTheme="minorHAnsi" w:eastAsiaTheme="minorEastAsia" w:hAnsiTheme="minorHAnsi" w:cstheme="minorBidi"/>
          <w:bCs w:val="0"/>
        </w:rPr>
      </w:pPr>
      <w:hyperlink w:anchor="_Toc152938617" w:history="1">
        <w:r w:rsidRPr="004F486D">
          <w:rPr>
            <w:rStyle w:val="ad"/>
            <w14:scene3d>
              <w14:camera w14:prst="orthographicFront"/>
              <w14:lightRig w14:rig="threePt" w14:dir="t">
                <w14:rot w14:lat="0" w14:lon="0" w14:rev="0"/>
              </w14:lightRig>
            </w14:scene3d>
            <w14:props3d w14:extrusionH="0" w14:contourW="0" w14:prstMaterial="warmMatte"/>
          </w:rPr>
          <w:t>РАЗДЕЛ IV.</w:t>
        </w:r>
        <w:r>
          <w:rPr>
            <w:rFonts w:asciiTheme="minorHAnsi" w:eastAsiaTheme="minorEastAsia" w:hAnsiTheme="minorHAnsi" w:cstheme="minorBidi"/>
            <w:bCs w:val="0"/>
          </w:rPr>
          <w:tab/>
        </w:r>
        <w:r w:rsidRPr="004F486D">
          <w:rPr>
            <w:rStyle w:val="ad"/>
          </w:rPr>
          <w:t>ОРГАНИЗАЦИЯ РАБОТ</w:t>
        </w:r>
        <w:r>
          <w:rPr>
            <w:webHidden/>
          </w:rPr>
          <w:tab/>
        </w:r>
        <w:r>
          <w:rPr>
            <w:webHidden/>
          </w:rPr>
          <w:fldChar w:fldCharType="begin"/>
        </w:r>
        <w:r>
          <w:rPr>
            <w:webHidden/>
          </w:rPr>
          <w:instrText xml:space="preserve"> PAGEREF _Toc152938617 \h </w:instrText>
        </w:r>
        <w:r>
          <w:rPr>
            <w:webHidden/>
          </w:rPr>
        </w:r>
        <w:r>
          <w:rPr>
            <w:webHidden/>
          </w:rPr>
          <w:fldChar w:fldCharType="separate"/>
        </w:r>
        <w:r>
          <w:rPr>
            <w:webHidden/>
          </w:rPr>
          <w:t>20</w:t>
        </w:r>
        <w:r>
          <w:rPr>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18" w:history="1">
        <w:r w:rsidRPr="004F486D">
          <w:rPr>
            <w:rStyle w:val="ad"/>
            <w:noProof/>
            <w14:scene3d>
              <w14:camera w14:prst="orthographicFront"/>
              <w14:lightRig w14:rig="threePt" w14:dir="t">
                <w14:rot w14:lat="0" w14:lon="0" w14:rev="0"/>
              </w14:lightRig>
            </w14:scene3d>
            <w14:props3d w14:extrusionH="0" w14:contourW="0" w14:prstMaterial="warmMatte"/>
          </w:rPr>
          <w:t>16.</w:t>
        </w:r>
        <w:r>
          <w:rPr>
            <w:rFonts w:asciiTheme="minorHAnsi" w:eastAsiaTheme="minorEastAsia" w:hAnsiTheme="minorHAnsi" w:cstheme="minorBidi"/>
            <w:bCs w:val="0"/>
            <w:noProof/>
            <w:szCs w:val="22"/>
          </w:rPr>
          <w:tab/>
        </w:r>
        <w:r w:rsidRPr="004F486D">
          <w:rPr>
            <w:rStyle w:val="ad"/>
            <w:noProof/>
          </w:rPr>
          <w:t>Строительная площадка</w:t>
        </w:r>
        <w:r>
          <w:rPr>
            <w:noProof/>
            <w:webHidden/>
          </w:rPr>
          <w:tab/>
        </w:r>
        <w:r>
          <w:rPr>
            <w:noProof/>
            <w:webHidden/>
          </w:rPr>
          <w:fldChar w:fldCharType="begin"/>
        </w:r>
        <w:r>
          <w:rPr>
            <w:noProof/>
            <w:webHidden/>
          </w:rPr>
          <w:instrText xml:space="preserve"> PAGEREF _Toc152938618 \h </w:instrText>
        </w:r>
        <w:r>
          <w:rPr>
            <w:noProof/>
            <w:webHidden/>
          </w:rPr>
        </w:r>
        <w:r>
          <w:rPr>
            <w:noProof/>
            <w:webHidden/>
          </w:rPr>
          <w:fldChar w:fldCharType="separate"/>
        </w:r>
        <w:r>
          <w:rPr>
            <w:noProof/>
            <w:webHidden/>
          </w:rPr>
          <w:t>20</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19" w:history="1">
        <w:r w:rsidRPr="004F486D">
          <w:rPr>
            <w:rStyle w:val="ad"/>
            <w:noProof/>
            <w14:scene3d>
              <w14:camera w14:prst="orthographicFront"/>
              <w14:lightRig w14:rig="threePt" w14:dir="t">
                <w14:rot w14:lat="0" w14:lon="0" w14:rev="0"/>
              </w14:lightRig>
            </w14:scene3d>
            <w14:props3d w14:extrusionH="0" w14:contourW="0" w14:prstMaterial="warmMatte"/>
          </w:rPr>
          <w:t>17.</w:t>
        </w:r>
        <w:r>
          <w:rPr>
            <w:rFonts w:asciiTheme="minorHAnsi" w:eastAsiaTheme="minorEastAsia" w:hAnsiTheme="minorHAnsi" w:cstheme="minorBidi"/>
            <w:bCs w:val="0"/>
            <w:noProof/>
            <w:szCs w:val="22"/>
          </w:rPr>
          <w:tab/>
        </w:r>
        <w:r w:rsidRPr="004F486D">
          <w:rPr>
            <w:rStyle w:val="ad"/>
            <w:noProof/>
          </w:rPr>
          <w:t>Порядок осуществления работ</w:t>
        </w:r>
        <w:r>
          <w:rPr>
            <w:noProof/>
            <w:webHidden/>
          </w:rPr>
          <w:tab/>
        </w:r>
        <w:r>
          <w:rPr>
            <w:noProof/>
            <w:webHidden/>
          </w:rPr>
          <w:fldChar w:fldCharType="begin"/>
        </w:r>
        <w:r>
          <w:rPr>
            <w:noProof/>
            <w:webHidden/>
          </w:rPr>
          <w:instrText xml:space="preserve"> PAGEREF _Toc152938619 \h </w:instrText>
        </w:r>
        <w:r>
          <w:rPr>
            <w:noProof/>
            <w:webHidden/>
          </w:rPr>
        </w:r>
        <w:r>
          <w:rPr>
            <w:noProof/>
            <w:webHidden/>
          </w:rPr>
          <w:fldChar w:fldCharType="separate"/>
        </w:r>
        <w:r>
          <w:rPr>
            <w:noProof/>
            <w:webHidden/>
          </w:rPr>
          <w:t>20</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20" w:history="1">
        <w:r w:rsidRPr="004F486D">
          <w:rPr>
            <w:rStyle w:val="ad"/>
            <w:noProof/>
            <w14:scene3d>
              <w14:camera w14:prst="orthographicFront"/>
              <w14:lightRig w14:rig="threePt" w14:dir="t">
                <w14:rot w14:lat="0" w14:lon="0" w14:rev="0"/>
              </w14:lightRig>
            </w14:scene3d>
            <w14:props3d w14:extrusionH="0" w14:contourW="0" w14:prstMaterial="warmMatte"/>
          </w:rPr>
          <w:t>18.</w:t>
        </w:r>
        <w:r>
          <w:rPr>
            <w:rFonts w:asciiTheme="minorHAnsi" w:eastAsiaTheme="minorEastAsia" w:hAnsiTheme="minorHAnsi" w:cstheme="minorBidi"/>
            <w:bCs w:val="0"/>
            <w:noProof/>
            <w:szCs w:val="22"/>
          </w:rPr>
          <w:tab/>
        </w:r>
        <w:r w:rsidRPr="004F486D">
          <w:rPr>
            <w:rStyle w:val="ad"/>
            <w:noProof/>
          </w:rPr>
          <w:t>Изменение Работ</w:t>
        </w:r>
        <w:r>
          <w:rPr>
            <w:noProof/>
            <w:webHidden/>
          </w:rPr>
          <w:tab/>
        </w:r>
        <w:r>
          <w:rPr>
            <w:noProof/>
            <w:webHidden/>
          </w:rPr>
          <w:fldChar w:fldCharType="begin"/>
        </w:r>
        <w:r>
          <w:rPr>
            <w:noProof/>
            <w:webHidden/>
          </w:rPr>
          <w:instrText xml:space="preserve"> PAGEREF _Toc152938620 \h </w:instrText>
        </w:r>
        <w:r>
          <w:rPr>
            <w:noProof/>
            <w:webHidden/>
          </w:rPr>
        </w:r>
        <w:r>
          <w:rPr>
            <w:noProof/>
            <w:webHidden/>
          </w:rPr>
          <w:fldChar w:fldCharType="separate"/>
        </w:r>
        <w:r>
          <w:rPr>
            <w:noProof/>
            <w:webHidden/>
          </w:rPr>
          <w:t>26</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21" w:history="1">
        <w:r w:rsidRPr="004F486D">
          <w:rPr>
            <w:rStyle w:val="ad"/>
            <w:noProof/>
            <w14:scene3d>
              <w14:camera w14:prst="orthographicFront"/>
              <w14:lightRig w14:rig="threePt" w14:dir="t">
                <w14:rot w14:lat="0" w14:lon="0" w14:rev="0"/>
              </w14:lightRig>
            </w14:scene3d>
            <w14:props3d w14:extrusionH="0" w14:contourW="0" w14:prstMaterial="warmMatte"/>
          </w:rPr>
          <w:t>19.</w:t>
        </w:r>
        <w:r>
          <w:rPr>
            <w:rFonts w:asciiTheme="minorHAnsi" w:eastAsiaTheme="minorEastAsia" w:hAnsiTheme="minorHAnsi" w:cstheme="minorBidi"/>
            <w:bCs w:val="0"/>
            <w:noProof/>
            <w:szCs w:val="22"/>
          </w:rPr>
          <w:tab/>
        </w:r>
        <w:r w:rsidRPr="004F486D">
          <w:rPr>
            <w:rStyle w:val="ad"/>
            <w:noProof/>
          </w:rPr>
          <w:t>Дополнительные Работы</w:t>
        </w:r>
        <w:r>
          <w:rPr>
            <w:noProof/>
            <w:webHidden/>
          </w:rPr>
          <w:tab/>
        </w:r>
        <w:r>
          <w:rPr>
            <w:noProof/>
            <w:webHidden/>
          </w:rPr>
          <w:fldChar w:fldCharType="begin"/>
        </w:r>
        <w:r>
          <w:rPr>
            <w:noProof/>
            <w:webHidden/>
          </w:rPr>
          <w:instrText xml:space="preserve"> PAGEREF _Toc152938621 \h </w:instrText>
        </w:r>
        <w:r>
          <w:rPr>
            <w:noProof/>
            <w:webHidden/>
          </w:rPr>
        </w:r>
        <w:r>
          <w:rPr>
            <w:noProof/>
            <w:webHidden/>
          </w:rPr>
          <w:fldChar w:fldCharType="separate"/>
        </w:r>
        <w:r>
          <w:rPr>
            <w:noProof/>
            <w:webHidden/>
          </w:rPr>
          <w:t>27</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22" w:history="1">
        <w:r w:rsidRPr="004F486D">
          <w:rPr>
            <w:rStyle w:val="ad"/>
            <w:noProof/>
            <w14:scene3d>
              <w14:camera w14:prst="orthographicFront"/>
              <w14:lightRig w14:rig="threePt" w14:dir="t">
                <w14:rot w14:lat="0" w14:lon="0" w14:rev="0"/>
              </w14:lightRig>
            </w14:scene3d>
            <w14:props3d w14:extrusionH="0" w14:contourW="0" w14:prstMaterial="warmMatte"/>
          </w:rPr>
          <w:t>20.</w:t>
        </w:r>
        <w:r>
          <w:rPr>
            <w:rFonts w:asciiTheme="minorHAnsi" w:eastAsiaTheme="minorEastAsia" w:hAnsiTheme="minorHAnsi" w:cstheme="minorBidi"/>
            <w:bCs w:val="0"/>
            <w:noProof/>
            <w:szCs w:val="22"/>
          </w:rPr>
          <w:tab/>
        </w:r>
        <w:r w:rsidRPr="004F486D">
          <w:rPr>
            <w:rStyle w:val="ad"/>
            <w:noProof/>
          </w:rPr>
          <w:t>Требования к документации</w:t>
        </w:r>
        <w:r>
          <w:rPr>
            <w:noProof/>
            <w:webHidden/>
          </w:rPr>
          <w:tab/>
        </w:r>
        <w:r>
          <w:rPr>
            <w:noProof/>
            <w:webHidden/>
          </w:rPr>
          <w:fldChar w:fldCharType="begin"/>
        </w:r>
        <w:r>
          <w:rPr>
            <w:noProof/>
            <w:webHidden/>
          </w:rPr>
          <w:instrText xml:space="preserve"> PAGEREF _Toc152938622 \h </w:instrText>
        </w:r>
        <w:r>
          <w:rPr>
            <w:noProof/>
            <w:webHidden/>
          </w:rPr>
        </w:r>
        <w:r>
          <w:rPr>
            <w:noProof/>
            <w:webHidden/>
          </w:rPr>
          <w:fldChar w:fldCharType="separate"/>
        </w:r>
        <w:r>
          <w:rPr>
            <w:noProof/>
            <w:webHidden/>
          </w:rPr>
          <w:t>27</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23" w:history="1">
        <w:r w:rsidRPr="004F486D">
          <w:rPr>
            <w:rStyle w:val="ad"/>
            <w:noProof/>
            <w14:scene3d>
              <w14:camera w14:prst="orthographicFront"/>
              <w14:lightRig w14:rig="threePt" w14:dir="t">
                <w14:rot w14:lat="0" w14:lon="0" w14:rev="0"/>
              </w14:lightRig>
            </w14:scene3d>
            <w14:props3d w14:extrusionH="0" w14:contourW="0" w14:prstMaterial="warmMatte"/>
          </w:rPr>
          <w:t>21.</w:t>
        </w:r>
        <w:r>
          <w:rPr>
            <w:rFonts w:asciiTheme="minorHAnsi" w:eastAsiaTheme="minorEastAsia" w:hAnsiTheme="minorHAnsi" w:cstheme="minorBidi"/>
            <w:bCs w:val="0"/>
            <w:noProof/>
            <w:szCs w:val="22"/>
          </w:rPr>
          <w:tab/>
        </w:r>
        <w:r w:rsidRPr="004F486D">
          <w:rPr>
            <w:rStyle w:val="ad"/>
            <w:noProof/>
          </w:rPr>
          <w:t>Приемка выполненных Работ</w:t>
        </w:r>
        <w:r>
          <w:rPr>
            <w:noProof/>
            <w:webHidden/>
          </w:rPr>
          <w:tab/>
        </w:r>
        <w:r>
          <w:rPr>
            <w:noProof/>
            <w:webHidden/>
          </w:rPr>
          <w:fldChar w:fldCharType="begin"/>
        </w:r>
        <w:r>
          <w:rPr>
            <w:noProof/>
            <w:webHidden/>
          </w:rPr>
          <w:instrText xml:space="preserve"> PAGEREF _Toc152938623 \h </w:instrText>
        </w:r>
        <w:r>
          <w:rPr>
            <w:noProof/>
            <w:webHidden/>
          </w:rPr>
        </w:r>
        <w:r>
          <w:rPr>
            <w:noProof/>
            <w:webHidden/>
          </w:rPr>
          <w:fldChar w:fldCharType="separate"/>
        </w:r>
        <w:r>
          <w:rPr>
            <w:noProof/>
            <w:webHidden/>
          </w:rPr>
          <w:t>27</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24" w:history="1">
        <w:r w:rsidRPr="004F486D">
          <w:rPr>
            <w:rStyle w:val="ad"/>
            <w:noProof/>
            <w14:scene3d>
              <w14:camera w14:prst="orthographicFront"/>
              <w14:lightRig w14:rig="threePt" w14:dir="t">
                <w14:rot w14:lat="0" w14:lon="0" w14:rev="0"/>
              </w14:lightRig>
            </w14:scene3d>
            <w14:props3d w14:extrusionH="0" w14:contourW="0" w14:prstMaterial="warmMatte"/>
          </w:rPr>
          <w:t>22.</w:t>
        </w:r>
        <w:r>
          <w:rPr>
            <w:rFonts w:asciiTheme="minorHAnsi" w:eastAsiaTheme="minorEastAsia" w:hAnsiTheme="minorHAnsi" w:cstheme="minorBidi"/>
            <w:bCs w:val="0"/>
            <w:noProof/>
            <w:szCs w:val="22"/>
          </w:rPr>
          <w:tab/>
        </w:r>
        <w:r w:rsidRPr="004F486D">
          <w:rPr>
            <w:rStyle w:val="ad"/>
            <w:noProof/>
          </w:rPr>
          <w:t>Предпусковые и пусковые приемо-сдаточные испытания</w:t>
        </w:r>
        <w:r>
          <w:rPr>
            <w:noProof/>
            <w:webHidden/>
          </w:rPr>
          <w:tab/>
        </w:r>
        <w:r>
          <w:rPr>
            <w:noProof/>
            <w:webHidden/>
          </w:rPr>
          <w:fldChar w:fldCharType="begin"/>
        </w:r>
        <w:r>
          <w:rPr>
            <w:noProof/>
            <w:webHidden/>
          </w:rPr>
          <w:instrText xml:space="preserve"> PAGEREF _Toc152938624 \h </w:instrText>
        </w:r>
        <w:r>
          <w:rPr>
            <w:noProof/>
            <w:webHidden/>
          </w:rPr>
        </w:r>
        <w:r>
          <w:rPr>
            <w:noProof/>
            <w:webHidden/>
          </w:rPr>
          <w:fldChar w:fldCharType="separate"/>
        </w:r>
        <w:r>
          <w:rPr>
            <w:noProof/>
            <w:webHidden/>
          </w:rPr>
          <w:t>28</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25" w:history="1">
        <w:r w:rsidRPr="004F486D">
          <w:rPr>
            <w:rStyle w:val="ad"/>
            <w:noProof/>
            <w14:scene3d>
              <w14:camera w14:prst="orthographicFront"/>
              <w14:lightRig w14:rig="threePt" w14:dir="t">
                <w14:rot w14:lat="0" w14:lon="0" w14:rev="0"/>
              </w14:lightRig>
            </w14:scene3d>
            <w14:props3d w14:extrusionH="0" w14:contourW="0" w14:prstMaterial="warmMatte"/>
          </w:rPr>
          <w:t>23.</w:t>
        </w:r>
        <w:r>
          <w:rPr>
            <w:rFonts w:asciiTheme="minorHAnsi" w:eastAsiaTheme="minorEastAsia" w:hAnsiTheme="minorHAnsi" w:cstheme="minorBidi"/>
            <w:bCs w:val="0"/>
            <w:noProof/>
            <w:szCs w:val="22"/>
          </w:rPr>
          <w:tab/>
        </w:r>
        <w:r w:rsidRPr="004F486D">
          <w:rPr>
            <w:rStyle w:val="ad"/>
            <w:noProof/>
          </w:rPr>
          <w:t>Гарантии качества по сданным Работам</w:t>
        </w:r>
        <w:r>
          <w:rPr>
            <w:noProof/>
            <w:webHidden/>
          </w:rPr>
          <w:tab/>
        </w:r>
        <w:r>
          <w:rPr>
            <w:noProof/>
            <w:webHidden/>
          </w:rPr>
          <w:fldChar w:fldCharType="begin"/>
        </w:r>
        <w:r>
          <w:rPr>
            <w:noProof/>
            <w:webHidden/>
          </w:rPr>
          <w:instrText xml:space="preserve"> PAGEREF _Toc152938625 \h </w:instrText>
        </w:r>
        <w:r>
          <w:rPr>
            <w:noProof/>
            <w:webHidden/>
          </w:rPr>
        </w:r>
        <w:r>
          <w:rPr>
            <w:noProof/>
            <w:webHidden/>
          </w:rPr>
          <w:fldChar w:fldCharType="separate"/>
        </w:r>
        <w:r>
          <w:rPr>
            <w:noProof/>
            <w:webHidden/>
          </w:rPr>
          <w:t>28</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26" w:history="1">
        <w:r w:rsidRPr="004F486D">
          <w:rPr>
            <w:rStyle w:val="ad"/>
            <w:noProof/>
            <w14:scene3d>
              <w14:camera w14:prst="orthographicFront"/>
              <w14:lightRig w14:rig="threePt" w14:dir="t">
                <w14:rot w14:lat="0" w14:lon="0" w14:rev="0"/>
              </w14:lightRig>
            </w14:scene3d>
            <w14:props3d w14:extrusionH="0" w14:contourW="0" w14:prstMaterial="warmMatte"/>
          </w:rPr>
          <w:t>24.</w:t>
        </w:r>
        <w:r>
          <w:rPr>
            <w:rFonts w:asciiTheme="minorHAnsi" w:eastAsiaTheme="minorEastAsia" w:hAnsiTheme="minorHAnsi" w:cstheme="minorBidi"/>
            <w:bCs w:val="0"/>
            <w:noProof/>
            <w:szCs w:val="22"/>
          </w:rPr>
          <w:tab/>
        </w:r>
        <w:r w:rsidRPr="004F486D">
          <w:rPr>
            <w:rStyle w:val="ad"/>
            <w:noProof/>
          </w:rPr>
          <w:t>Отходы</w:t>
        </w:r>
        <w:r>
          <w:rPr>
            <w:noProof/>
            <w:webHidden/>
          </w:rPr>
          <w:tab/>
        </w:r>
        <w:r>
          <w:rPr>
            <w:noProof/>
            <w:webHidden/>
          </w:rPr>
          <w:fldChar w:fldCharType="begin"/>
        </w:r>
        <w:r>
          <w:rPr>
            <w:noProof/>
            <w:webHidden/>
          </w:rPr>
          <w:instrText xml:space="preserve"> PAGEREF _Toc152938626 \h </w:instrText>
        </w:r>
        <w:r>
          <w:rPr>
            <w:noProof/>
            <w:webHidden/>
          </w:rPr>
        </w:r>
        <w:r>
          <w:rPr>
            <w:noProof/>
            <w:webHidden/>
          </w:rPr>
          <w:fldChar w:fldCharType="separate"/>
        </w:r>
        <w:r>
          <w:rPr>
            <w:noProof/>
            <w:webHidden/>
          </w:rPr>
          <w:t>29</w:t>
        </w:r>
        <w:r>
          <w:rPr>
            <w:noProof/>
            <w:webHidden/>
          </w:rPr>
          <w:fldChar w:fldCharType="end"/>
        </w:r>
      </w:hyperlink>
    </w:p>
    <w:p w:rsidR="00407789" w:rsidRDefault="00407789">
      <w:pPr>
        <w:pStyle w:val="11"/>
        <w:rPr>
          <w:rFonts w:asciiTheme="minorHAnsi" w:eastAsiaTheme="minorEastAsia" w:hAnsiTheme="minorHAnsi" w:cstheme="minorBidi"/>
          <w:bCs w:val="0"/>
        </w:rPr>
      </w:pPr>
      <w:hyperlink w:anchor="_Toc152938627" w:history="1">
        <w:r w:rsidRPr="004F486D">
          <w:rPr>
            <w:rStyle w:val="ad"/>
            <w14:scene3d>
              <w14:camera w14:prst="orthographicFront"/>
              <w14:lightRig w14:rig="threePt" w14:dir="t">
                <w14:rot w14:lat="0" w14:lon="0" w14:rev="0"/>
              </w14:lightRig>
            </w14:scene3d>
            <w14:props3d w14:extrusionH="0" w14:contourW="0" w14:prstMaterial="warmMatte"/>
          </w:rPr>
          <w:t>РАЗДЕЛ V.</w:t>
        </w:r>
        <w:r>
          <w:rPr>
            <w:rFonts w:asciiTheme="minorHAnsi" w:eastAsiaTheme="minorEastAsia" w:hAnsiTheme="minorHAnsi" w:cstheme="minorBidi"/>
            <w:bCs w:val="0"/>
          </w:rPr>
          <w:tab/>
        </w:r>
        <w:r w:rsidRPr="004F486D">
          <w:rPr>
            <w:rStyle w:val="ad"/>
          </w:rPr>
          <w:t>ПРАВА НА РЕЗУЛЬТАТЫ РАБОТ ПО ДОГОВОРУ</w:t>
        </w:r>
        <w:r>
          <w:rPr>
            <w:webHidden/>
          </w:rPr>
          <w:tab/>
        </w:r>
        <w:r>
          <w:rPr>
            <w:webHidden/>
          </w:rPr>
          <w:fldChar w:fldCharType="begin"/>
        </w:r>
        <w:r>
          <w:rPr>
            <w:webHidden/>
          </w:rPr>
          <w:instrText xml:space="preserve"> PAGEREF _Toc152938627 \h </w:instrText>
        </w:r>
        <w:r>
          <w:rPr>
            <w:webHidden/>
          </w:rPr>
        </w:r>
        <w:r>
          <w:rPr>
            <w:webHidden/>
          </w:rPr>
          <w:fldChar w:fldCharType="separate"/>
        </w:r>
        <w:r>
          <w:rPr>
            <w:webHidden/>
          </w:rPr>
          <w:t>30</w:t>
        </w:r>
        <w:r>
          <w:rPr>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28" w:history="1">
        <w:r w:rsidRPr="004F486D">
          <w:rPr>
            <w:rStyle w:val="ad"/>
            <w:noProof/>
            <w14:scene3d>
              <w14:camera w14:prst="orthographicFront"/>
              <w14:lightRig w14:rig="threePt" w14:dir="t">
                <w14:rot w14:lat="0" w14:lon="0" w14:rev="0"/>
              </w14:lightRig>
            </w14:scene3d>
            <w14:props3d w14:extrusionH="0" w14:contourW="0" w14:prstMaterial="warmMatte"/>
          </w:rPr>
          <w:t>25.</w:t>
        </w:r>
        <w:r>
          <w:rPr>
            <w:rFonts w:asciiTheme="minorHAnsi" w:eastAsiaTheme="minorEastAsia" w:hAnsiTheme="minorHAnsi" w:cstheme="minorBidi"/>
            <w:bCs w:val="0"/>
            <w:noProof/>
            <w:szCs w:val="22"/>
          </w:rPr>
          <w:tab/>
        </w:r>
        <w:r w:rsidRPr="004F486D">
          <w:rPr>
            <w:rStyle w:val="ad"/>
            <w:noProof/>
          </w:rPr>
          <w:t>Риски случайной гибели или случайного повреждения Объекта и право собственности</w:t>
        </w:r>
        <w:r>
          <w:rPr>
            <w:noProof/>
            <w:webHidden/>
          </w:rPr>
          <w:tab/>
        </w:r>
        <w:r>
          <w:rPr>
            <w:noProof/>
            <w:webHidden/>
          </w:rPr>
          <w:fldChar w:fldCharType="begin"/>
        </w:r>
        <w:r>
          <w:rPr>
            <w:noProof/>
            <w:webHidden/>
          </w:rPr>
          <w:instrText xml:space="preserve"> PAGEREF _Toc152938628 \h </w:instrText>
        </w:r>
        <w:r>
          <w:rPr>
            <w:noProof/>
            <w:webHidden/>
          </w:rPr>
        </w:r>
        <w:r>
          <w:rPr>
            <w:noProof/>
            <w:webHidden/>
          </w:rPr>
          <w:fldChar w:fldCharType="separate"/>
        </w:r>
        <w:r>
          <w:rPr>
            <w:noProof/>
            <w:webHidden/>
          </w:rPr>
          <w:t>30</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29" w:history="1">
        <w:r w:rsidRPr="004F486D">
          <w:rPr>
            <w:rStyle w:val="ad"/>
            <w:noProof/>
            <w14:scene3d>
              <w14:camera w14:prst="orthographicFront"/>
              <w14:lightRig w14:rig="threePt" w14:dir="t">
                <w14:rot w14:lat="0" w14:lon="0" w14:rev="0"/>
              </w14:lightRig>
            </w14:scene3d>
            <w14:props3d w14:extrusionH="0" w14:contourW="0" w14:prstMaterial="warmMatte"/>
          </w:rPr>
          <w:t>26.</w:t>
        </w:r>
        <w:r>
          <w:rPr>
            <w:rFonts w:asciiTheme="minorHAnsi" w:eastAsiaTheme="minorEastAsia" w:hAnsiTheme="minorHAnsi" w:cstheme="minorBidi"/>
            <w:bCs w:val="0"/>
            <w:noProof/>
            <w:szCs w:val="22"/>
          </w:rPr>
          <w:tab/>
        </w:r>
        <w:r w:rsidRPr="004F486D">
          <w:rPr>
            <w:rStyle w:val="ad"/>
            <w:noProof/>
          </w:rPr>
          <w:t>Распределение прав на результаты интеллектуальной деятельности</w:t>
        </w:r>
        <w:r>
          <w:rPr>
            <w:noProof/>
            <w:webHidden/>
          </w:rPr>
          <w:tab/>
        </w:r>
        <w:r>
          <w:rPr>
            <w:noProof/>
            <w:webHidden/>
          </w:rPr>
          <w:fldChar w:fldCharType="begin"/>
        </w:r>
        <w:r>
          <w:rPr>
            <w:noProof/>
            <w:webHidden/>
          </w:rPr>
          <w:instrText xml:space="preserve"> PAGEREF _Toc152938629 \h </w:instrText>
        </w:r>
        <w:r>
          <w:rPr>
            <w:noProof/>
            <w:webHidden/>
          </w:rPr>
        </w:r>
        <w:r>
          <w:rPr>
            <w:noProof/>
            <w:webHidden/>
          </w:rPr>
          <w:fldChar w:fldCharType="separate"/>
        </w:r>
        <w:r>
          <w:rPr>
            <w:noProof/>
            <w:webHidden/>
          </w:rPr>
          <w:t>30</w:t>
        </w:r>
        <w:r>
          <w:rPr>
            <w:noProof/>
            <w:webHidden/>
          </w:rPr>
          <w:fldChar w:fldCharType="end"/>
        </w:r>
      </w:hyperlink>
    </w:p>
    <w:p w:rsidR="00407789" w:rsidRDefault="00407789">
      <w:pPr>
        <w:pStyle w:val="11"/>
        <w:rPr>
          <w:rFonts w:asciiTheme="minorHAnsi" w:eastAsiaTheme="minorEastAsia" w:hAnsiTheme="minorHAnsi" w:cstheme="minorBidi"/>
          <w:bCs w:val="0"/>
        </w:rPr>
      </w:pPr>
      <w:hyperlink w:anchor="_Toc152938630" w:history="1">
        <w:r w:rsidRPr="004F486D">
          <w:rPr>
            <w:rStyle w:val="ad"/>
            <w14:scene3d>
              <w14:camera w14:prst="orthographicFront"/>
              <w14:lightRig w14:rig="threePt" w14:dir="t">
                <w14:rot w14:lat="0" w14:lon="0" w14:rev="0"/>
              </w14:lightRig>
            </w14:scene3d>
            <w14:props3d w14:extrusionH="0" w14:contourW="0" w14:prstMaterial="warmMatte"/>
          </w:rPr>
          <w:t>РАЗДЕЛ VI.</w:t>
        </w:r>
        <w:r>
          <w:rPr>
            <w:rFonts w:asciiTheme="minorHAnsi" w:eastAsiaTheme="minorEastAsia" w:hAnsiTheme="minorHAnsi" w:cstheme="minorBidi"/>
            <w:bCs w:val="0"/>
          </w:rPr>
          <w:tab/>
        </w:r>
        <w:r w:rsidRPr="004F486D">
          <w:rPr>
            <w:rStyle w:val="ad"/>
          </w:rPr>
          <w:t>ОТВЕТСТВЕННОСТЬ СТОРОН,  ПРИМЕНИМОЕ ПРАВО, РАЗРЕШЕНИЕ СПОРОВ</w:t>
        </w:r>
        <w:r>
          <w:rPr>
            <w:webHidden/>
          </w:rPr>
          <w:tab/>
        </w:r>
        <w:r>
          <w:rPr>
            <w:webHidden/>
          </w:rPr>
          <w:fldChar w:fldCharType="begin"/>
        </w:r>
        <w:r>
          <w:rPr>
            <w:webHidden/>
          </w:rPr>
          <w:instrText xml:space="preserve"> PAGEREF _Toc152938630 \h </w:instrText>
        </w:r>
        <w:r>
          <w:rPr>
            <w:webHidden/>
          </w:rPr>
        </w:r>
        <w:r>
          <w:rPr>
            <w:webHidden/>
          </w:rPr>
          <w:fldChar w:fldCharType="separate"/>
        </w:r>
        <w:r>
          <w:rPr>
            <w:webHidden/>
          </w:rPr>
          <w:t>31</w:t>
        </w:r>
        <w:r>
          <w:rPr>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31" w:history="1">
        <w:r w:rsidRPr="004F486D">
          <w:rPr>
            <w:rStyle w:val="ad"/>
            <w:noProof/>
            <w14:scene3d>
              <w14:camera w14:prst="orthographicFront"/>
              <w14:lightRig w14:rig="threePt" w14:dir="t">
                <w14:rot w14:lat="0" w14:lon="0" w14:rev="0"/>
              </w14:lightRig>
            </w14:scene3d>
            <w14:props3d w14:extrusionH="0" w14:contourW="0" w14:prstMaterial="warmMatte"/>
          </w:rPr>
          <w:t>27.</w:t>
        </w:r>
        <w:r>
          <w:rPr>
            <w:rFonts w:asciiTheme="minorHAnsi" w:eastAsiaTheme="minorEastAsia" w:hAnsiTheme="minorHAnsi" w:cstheme="minorBidi"/>
            <w:bCs w:val="0"/>
            <w:noProof/>
            <w:szCs w:val="22"/>
          </w:rPr>
          <w:tab/>
        </w:r>
        <w:r w:rsidRPr="004F486D">
          <w:rPr>
            <w:rStyle w:val="ad"/>
            <w:noProof/>
          </w:rPr>
          <w:t>Ответственность сторон</w:t>
        </w:r>
        <w:r>
          <w:rPr>
            <w:noProof/>
            <w:webHidden/>
          </w:rPr>
          <w:tab/>
        </w:r>
        <w:r>
          <w:rPr>
            <w:noProof/>
            <w:webHidden/>
          </w:rPr>
          <w:fldChar w:fldCharType="begin"/>
        </w:r>
        <w:r>
          <w:rPr>
            <w:noProof/>
            <w:webHidden/>
          </w:rPr>
          <w:instrText xml:space="preserve"> PAGEREF _Toc152938631 \h </w:instrText>
        </w:r>
        <w:r>
          <w:rPr>
            <w:noProof/>
            <w:webHidden/>
          </w:rPr>
        </w:r>
        <w:r>
          <w:rPr>
            <w:noProof/>
            <w:webHidden/>
          </w:rPr>
          <w:fldChar w:fldCharType="separate"/>
        </w:r>
        <w:r>
          <w:rPr>
            <w:noProof/>
            <w:webHidden/>
          </w:rPr>
          <w:t>31</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32" w:history="1">
        <w:r w:rsidRPr="004F486D">
          <w:rPr>
            <w:rStyle w:val="ad"/>
            <w:noProof/>
            <w14:scene3d>
              <w14:camera w14:prst="orthographicFront"/>
              <w14:lightRig w14:rig="threePt" w14:dir="t">
                <w14:rot w14:lat="0" w14:lon="0" w14:rev="0"/>
              </w14:lightRig>
            </w14:scene3d>
            <w14:props3d w14:extrusionH="0" w14:contourW="0" w14:prstMaterial="warmMatte"/>
          </w:rPr>
          <w:t>28.</w:t>
        </w:r>
        <w:r>
          <w:rPr>
            <w:rFonts w:asciiTheme="minorHAnsi" w:eastAsiaTheme="minorEastAsia" w:hAnsiTheme="minorHAnsi" w:cstheme="minorBidi"/>
            <w:bCs w:val="0"/>
            <w:noProof/>
            <w:szCs w:val="22"/>
          </w:rPr>
          <w:tab/>
        </w:r>
        <w:r w:rsidRPr="004F486D">
          <w:rPr>
            <w:rStyle w:val="ad"/>
            <w:noProof/>
          </w:rPr>
          <w:t>Разрешение споров</w:t>
        </w:r>
        <w:r>
          <w:rPr>
            <w:noProof/>
            <w:webHidden/>
          </w:rPr>
          <w:tab/>
        </w:r>
        <w:r>
          <w:rPr>
            <w:noProof/>
            <w:webHidden/>
          </w:rPr>
          <w:fldChar w:fldCharType="begin"/>
        </w:r>
        <w:r>
          <w:rPr>
            <w:noProof/>
            <w:webHidden/>
          </w:rPr>
          <w:instrText xml:space="preserve"> PAGEREF _Toc152938632 \h </w:instrText>
        </w:r>
        <w:r>
          <w:rPr>
            <w:noProof/>
            <w:webHidden/>
          </w:rPr>
        </w:r>
        <w:r>
          <w:rPr>
            <w:noProof/>
            <w:webHidden/>
          </w:rPr>
          <w:fldChar w:fldCharType="separate"/>
        </w:r>
        <w:r>
          <w:rPr>
            <w:noProof/>
            <w:webHidden/>
          </w:rPr>
          <w:t>35</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33" w:history="1">
        <w:r w:rsidRPr="004F486D">
          <w:rPr>
            <w:rStyle w:val="ad"/>
            <w:noProof/>
            <w14:scene3d>
              <w14:camera w14:prst="orthographicFront"/>
              <w14:lightRig w14:rig="threePt" w14:dir="t">
                <w14:rot w14:lat="0" w14:lon="0" w14:rev="0"/>
              </w14:lightRig>
            </w14:scene3d>
            <w14:props3d w14:extrusionH="0" w14:contourW="0" w14:prstMaterial="warmMatte"/>
          </w:rPr>
          <w:t>29.</w:t>
        </w:r>
        <w:r>
          <w:rPr>
            <w:rFonts w:asciiTheme="minorHAnsi" w:eastAsiaTheme="minorEastAsia" w:hAnsiTheme="minorHAnsi" w:cstheme="minorBidi"/>
            <w:bCs w:val="0"/>
            <w:noProof/>
            <w:szCs w:val="22"/>
          </w:rPr>
          <w:tab/>
        </w:r>
        <w:r w:rsidRPr="004F486D">
          <w:rPr>
            <w:rStyle w:val="ad"/>
            <w:noProof/>
          </w:rPr>
          <w:t>Применимое право</w:t>
        </w:r>
        <w:r>
          <w:rPr>
            <w:noProof/>
            <w:webHidden/>
          </w:rPr>
          <w:tab/>
        </w:r>
        <w:r>
          <w:rPr>
            <w:noProof/>
            <w:webHidden/>
          </w:rPr>
          <w:fldChar w:fldCharType="begin"/>
        </w:r>
        <w:r>
          <w:rPr>
            <w:noProof/>
            <w:webHidden/>
          </w:rPr>
          <w:instrText xml:space="preserve"> PAGEREF _Toc152938633 \h </w:instrText>
        </w:r>
        <w:r>
          <w:rPr>
            <w:noProof/>
            <w:webHidden/>
          </w:rPr>
        </w:r>
        <w:r>
          <w:rPr>
            <w:noProof/>
            <w:webHidden/>
          </w:rPr>
          <w:fldChar w:fldCharType="separate"/>
        </w:r>
        <w:r>
          <w:rPr>
            <w:noProof/>
            <w:webHidden/>
          </w:rPr>
          <w:t>36</w:t>
        </w:r>
        <w:r>
          <w:rPr>
            <w:noProof/>
            <w:webHidden/>
          </w:rPr>
          <w:fldChar w:fldCharType="end"/>
        </w:r>
      </w:hyperlink>
    </w:p>
    <w:p w:rsidR="00407789" w:rsidRDefault="00407789">
      <w:pPr>
        <w:pStyle w:val="11"/>
        <w:rPr>
          <w:rFonts w:asciiTheme="minorHAnsi" w:eastAsiaTheme="minorEastAsia" w:hAnsiTheme="minorHAnsi" w:cstheme="minorBidi"/>
          <w:bCs w:val="0"/>
        </w:rPr>
      </w:pPr>
      <w:hyperlink w:anchor="_Toc152938634" w:history="1">
        <w:r w:rsidRPr="004F486D">
          <w:rPr>
            <w:rStyle w:val="ad"/>
            <w14:scene3d>
              <w14:camera w14:prst="orthographicFront"/>
              <w14:lightRig w14:rig="threePt" w14:dir="t">
                <w14:rot w14:lat="0" w14:lon="0" w14:rev="0"/>
              </w14:lightRig>
            </w14:scene3d>
            <w14:props3d w14:extrusionH="0" w14:contourW="0" w14:prstMaterial="warmMatte"/>
          </w:rPr>
          <w:t>РАЗДЕЛ VII.</w:t>
        </w:r>
        <w:r>
          <w:rPr>
            <w:rFonts w:asciiTheme="minorHAnsi" w:eastAsiaTheme="minorEastAsia" w:hAnsiTheme="minorHAnsi" w:cstheme="minorBidi"/>
            <w:bCs w:val="0"/>
          </w:rPr>
          <w:tab/>
        </w:r>
        <w:r w:rsidRPr="004F486D">
          <w:rPr>
            <w:rStyle w:val="ad"/>
          </w:rPr>
          <w:t>ОСОБЫЕ УСЛОВИЯ</w:t>
        </w:r>
        <w:r>
          <w:rPr>
            <w:webHidden/>
          </w:rPr>
          <w:tab/>
        </w:r>
        <w:r>
          <w:rPr>
            <w:webHidden/>
          </w:rPr>
          <w:fldChar w:fldCharType="begin"/>
        </w:r>
        <w:r>
          <w:rPr>
            <w:webHidden/>
          </w:rPr>
          <w:instrText xml:space="preserve"> PAGEREF _Toc152938634 \h </w:instrText>
        </w:r>
        <w:r>
          <w:rPr>
            <w:webHidden/>
          </w:rPr>
        </w:r>
        <w:r>
          <w:rPr>
            <w:webHidden/>
          </w:rPr>
          <w:fldChar w:fldCharType="separate"/>
        </w:r>
        <w:r>
          <w:rPr>
            <w:webHidden/>
          </w:rPr>
          <w:t>36</w:t>
        </w:r>
        <w:r>
          <w:rPr>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35" w:history="1">
        <w:r w:rsidRPr="004F486D">
          <w:rPr>
            <w:rStyle w:val="ad"/>
            <w:noProof/>
            <w14:scene3d>
              <w14:camera w14:prst="orthographicFront"/>
              <w14:lightRig w14:rig="threePt" w14:dir="t">
                <w14:rot w14:lat="0" w14:lon="0" w14:rev="0"/>
              </w14:lightRig>
            </w14:scene3d>
            <w14:props3d w14:extrusionH="0" w14:contourW="0" w14:prstMaterial="warmMatte"/>
          </w:rPr>
          <w:t>30.</w:t>
        </w:r>
        <w:r>
          <w:rPr>
            <w:rFonts w:asciiTheme="minorHAnsi" w:eastAsiaTheme="minorEastAsia" w:hAnsiTheme="minorHAnsi" w:cstheme="minorBidi"/>
            <w:bCs w:val="0"/>
            <w:noProof/>
            <w:szCs w:val="22"/>
          </w:rPr>
          <w:tab/>
        </w:r>
        <w:r w:rsidRPr="004F486D">
          <w:rPr>
            <w:rStyle w:val="ad"/>
            <w:noProof/>
          </w:rPr>
          <w:t>Изменение, прекращение и расторжение Договора</w:t>
        </w:r>
        <w:r>
          <w:rPr>
            <w:noProof/>
            <w:webHidden/>
          </w:rPr>
          <w:tab/>
        </w:r>
        <w:r>
          <w:rPr>
            <w:noProof/>
            <w:webHidden/>
          </w:rPr>
          <w:fldChar w:fldCharType="begin"/>
        </w:r>
        <w:r>
          <w:rPr>
            <w:noProof/>
            <w:webHidden/>
          </w:rPr>
          <w:instrText xml:space="preserve"> PAGEREF _Toc152938635 \h </w:instrText>
        </w:r>
        <w:r>
          <w:rPr>
            <w:noProof/>
            <w:webHidden/>
          </w:rPr>
        </w:r>
        <w:r>
          <w:rPr>
            <w:noProof/>
            <w:webHidden/>
          </w:rPr>
          <w:fldChar w:fldCharType="separate"/>
        </w:r>
        <w:r>
          <w:rPr>
            <w:noProof/>
            <w:webHidden/>
          </w:rPr>
          <w:t>36</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36" w:history="1">
        <w:r w:rsidRPr="004F486D">
          <w:rPr>
            <w:rStyle w:val="ad"/>
            <w:noProof/>
            <w14:scene3d>
              <w14:camera w14:prst="orthographicFront"/>
              <w14:lightRig w14:rig="threePt" w14:dir="t">
                <w14:rot w14:lat="0" w14:lon="0" w14:rev="0"/>
              </w14:lightRig>
            </w14:scene3d>
            <w14:props3d w14:extrusionH="0" w14:contourW="0" w14:prstMaterial="warmMatte"/>
          </w:rPr>
          <w:t>31.</w:t>
        </w:r>
        <w:r>
          <w:rPr>
            <w:rFonts w:asciiTheme="minorHAnsi" w:eastAsiaTheme="minorEastAsia" w:hAnsiTheme="minorHAnsi" w:cstheme="minorBidi"/>
            <w:bCs w:val="0"/>
            <w:noProof/>
            <w:szCs w:val="22"/>
          </w:rPr>
          <w:tab/>
        </w:r>
        <w:r w:rsidRPr="004F486D">
          <w:rPr>
            <w:rStyle w:val="ad"/>
            <w:noProof/>
          </w:rPr>
          <w:t>Обстоятельства непреодолимой силы</w:t>
        </w:r>
        <w:r>
          <w:rPr>
            <w:noProof/>
            <w:webHidden/>
          </w:rPr>
          <w:tab/>
        </w:r>
        <w:r>
          <w:rPr>
            <w:noProof/>
            <w:webHidden/>
          </w:rPr>
          <w:fldChar w:fldCharType="begin"/>
        </w:r>
        <w:r>
          <w:rPr>
            <w:noProof/>
            <w:webHidden/>
          </w:rPr>
          <w:instrText xml:space="preserve"> PAGEREF _Toc152938636 \h </w:instrText>
        </w:r>
        <w:r>
          <w:rPr>
            <w:noProof/>
            <w:webHidden/>
          </w:rPr>
        </w:r>
        <w:r>
          <w:rPr>
            <w:noProof/>
            <w:webHidden/>
          </w:rPr>
          <w:fldChar w:fldCharType="separate"/>
        </w:r>
        <w:r>
          <w:rPr>
            <w:noProof/>
            <w:webHidden/>
          </w:rPr>
          <w:t>38</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37" w:history="1">
        <w:r w:rsidRPr="004F486D">
          <w:rPr>
            <w:rStyle w:val="ad"/>
            <w:noProof/>
            <w14:scene3d>
              <w14:camera w14:prst="orthographicFront"/>
              <w14:lightRig w14:rig="threePt" w14:dir="t">
                <w14:rot w14:lat="0" w14:lon="0" w14:rev="0"/>
              </w14:lightRig>
            </w14:scene3d>
            <w14:props3d w14:extrusionH="0" w14:contourW="0" w14:prstMaterial="warmMatte"/>
          </w:rPr>
          <w:t>32.</w:t>
        </w:r>
        <w:r>
          <w:rPr>
            <w:rFonts w:asciiTheme="minorHAnsi" w:eastAsiaTheme="minorEastAsia" w:hAnsiTheme="minorHAnsi" w:cstheme="minorBidi"/>
            <w:bCs w:val="0"/>
            <w:noProof/>
            <w:szCs w:val="22"/>
          </w:rPr>
          <w:tab/>
        </w:r>
        <w:r w:rsidRPr="004F486D">
          <w:rPr>
            <w:rStyle w:val="ad"/>
            <w:noProof/>
          </w:rPr>
          <w:t>Способы обеспечения исполнения обязательств Подрядчика</w:t>
        </w:r>
        <w:r>
          <w:rPr>
            <w:noProof/>
            <w:webHidden/>
          </w:rPr>
          <w:tab/>
        </w:r>
        <w:r>
          <w:rPr>
            <w:noProof/>
            <w:webHidden/>
          </w:rPr>
          <w:fldChar w:fldCharType="begin"/>
        </w:r>
        <w:r>
          <w:rPr>
            <w:noProof/>
            <w:webHidden/>
          </w:rPr>
          <w:instrText xml:space="preserve"> PAGEREF _Toc152938637 \h </w:instrText>
        </w:r>
        <w:r>
          <w:rPr>
            <w:noProof/>
            <w:webHidden/>
          </w:rPr>
        </w:r>
        <w:r>
          <w:rPr>
            <w:noProof/>
            <w:webHidden/>
          </w:rPr>
          <w:fldChar w:fldCharType="separate"/>
        </w:r>
        <w:r>
          <w:rPr>
            <w:noProof/>
            <w:webHidden/>
          </w:rPr>
          <w:t>39</w:t>
        </w:r>
        <w:r>
          <w:rPr>
            <w:noProof/>
            <w:webHidden/>
          </w:rPr>
          <w:fldChar w:fldCharType="end"/>
        </w:r>
      </w:hyperlink>
    </w:p>
    <w:p w:rsidR="00407789" w:rsidRDefault="00407789">
      <w:pPr>
        <w:pStyle w:val="11"/>
        <w:rPr>
          <w:rFonts w:asciiTheme="minorHAnsi" w:eastAsiaTheme="minorEastAsia" w:hAnsiTheme="minorHAnsi" w:cstheme="minorBidi"/>
          <w:bCs w:val="0"/>
        </w:rPr>
      </w:pPr>
      <w:hyperlink w:anchor="_Toc152938638" w:history="1">
        <w:r w:rsidRPr="004F486D">
          <w:rPr>
            <w:rStyle w:val="ad"/>
            <w14:scene3d>
              <w14:camera w14:prst="orthographicFront"/>
              <w14:lightRig w14:rig="threePt" w14:dir="t">
                <w14:rot w14:lat="0" w14:lon="0" w14:rev="0"/>
              </w14:lightRig>
            </w14:scene3d>
            <w14:props3d w14:extrusionH="0" w14:contourW="0" w14:prstMaterial="warmMatte"/>
          </w:rPr>
          <w:t>РАЗДЕЛ VIII.</w:t>
        </w:r>
        <w:r>
          <w:rPr>
            <w:rFonts w:asciiTheme="minorHAnsi" w:eastAsiaTheme="minorEastAsia" w:hAnsiTheme="minorHAnsi" w:cstheme="minorBidi"/>
            <w:bCs w:val="0"/>
          </w:rPr>
          <w:tab/>
        </w:r>
        <w:r w:rsidRPr="004F486D">
          <w:rPr>
            <w:rStyle w:val="ad"/>
          </w:rPr>
          <w:t>ПРОЧИЕ УСЛОВИЯ</w:t>
        </w:r>
        <w:r>
          <w:rPr>
            <w:webHidden/>
          </w:rPr>
          <w:tab/>
        </w:r>
        <w:r>
          <w:rPr>
            <w:webHidden/>
          </w:rPr>
          <w:fldChar w:fldCharType="begin"/>
        </w:r>
        <w:r>
          <w:rPr>
            <w:webHidden/>
          </w:rPr>
          <w:instrText xml:space="preserve"> PAGEREF _Toc152938638 \h </w:instrText>
        </w:r>
        <w:r>
          <w:rPr>
            <w:webHidden/>
          </w:rPr>
        </w:r>
        <w:r>
          <w:rPr>
            <w:webHidden/>
          </w:rPr>
          <w:fldChar w:fldCharType="separate"/>
        </w:r>
        <w:r>
          <w:rPr>
            <w:webHidden/>
          </w:rPr>
          <w:t>40</w:t>
        </w:r>
        <w:r>
          <w:rPr>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39" w:history="1">
        <w:r w:rsidRPr="004F486D">
          <w:rPr>
            <w:rStyle w:val="ad"/>
            <w:noProof/>
            <w14:scene3d>
              <w14:camera w14:prst="orthographicFront"/>
              <w14:lightRig w14:rig="threePt" w14:dir="t">
                <w14:rot w14:lat="0" w14:lon="0" w14:rev="0"/>
              </w14:lightRig>
            </w14:scene3d>
            <w14:props3d w14:extrusionH="0" w14:contourW="0" w14:prstMaterial="warmMatte"/>
          </w:rPr>
          <w:t>33.</w:t>
        </w:r>
        <w:r>
          <w:rPr>
            <w:rFonts w:asciiTheme="minorHAnsi" w:eastAsiaTheme="minorEastAsia" w:hAnsiTheme="minorHAnsi" w:cstheme="minorBidi"/>
            <w:bCs w:val="0"/>
            <w:noProof/>
            <w:szCs w:val="22"/>
          </w:rPr>
          <w:tab/>
        </w:r>
        <w:r w:rsidRPr="004F486D">
          <w:rPr>
            <w:rStyle w:val="ad"/>
            <w:noProof/>
          </w:rPr>
          <w:t>Конфиденциальность</w:t>
        </w:r>
        <w:r>
          <w:rPr>
            <w:noProof/>
            <w:webHidden/>
          </w:rPr>
          <w:tab/>
        </w:r>
        <w:r>
          <w:rPr>
            <w:noProof/>
            <w:webHidden/>
          </w:rPr>
          <w:fldChar w:fldCharType="begin"/>
        </w:r>
        <w:r>
          <w:rPr>
            <w:noProof/>
            <w:webHidden/>
          </w:rPr>
          <w:instrText xml:space="preserve"> PAGEREF _Toc152938639 \h </w:instrText>
        </w:r>
        <w:r>
          <w:rPr>
            <w:noProof/>
            <w:webHidden/>
          </w:rPr>
        </w:r>
        <w:r>
          <w:rPr>
            <w:noProof/>
            <w:webHidden/>
          </w:rPr>
          <w:fldChar w:fldCharType="separate"/>
        </w:r>
        <w:r>
          <w:rPr>
            <w:noProof/>
            <w:webHidden/>
          </w:rPr>
          <w:t>40</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40" w:history="1">
        <w:r w:rsidRPr="004F486D">
          <w:rPr>
            <w:rStyle w:val="ad"/>
            <w:noProof/>
            <w14:scene3d>
              <w14:camera w14:prst="orthographicFront"/>
              <w14:lightRig w14:rig="threePt" w14:dir="t">
                <w14:rot w14:lat="0" w14:lon="0" w14:rev="0"/>
              </w14:lightRig>
            </w14:scene3d>
            <w14:props3d w14:extrusionH="0" w14:contourW="0" w14:prstMaterial="warmMatte"/>
          </w:rPr>
          <w:t>34.</w:t>
        </w:r>
        <w:r>
          <w:rPr>
            <w:rFonts w:asciiTheme="minorHAnsi" w:eastAsiaTheme="minorEastAsia" w:hAnsiTheme="minorHAnsi" w:cstheme="minorBidi"/>
            <w:bCs w:val="0"/>
            <w:noProof/>
            <w:szCs w:val="22"/>
          </w:rPr>
          <w:tab/>
        </w:r>
        <w:r w:rsidRPr="004F486D">
          <w:rPr>
            <w:rStyle w:val="ad"/>
            <w:noProof/>
          </w:rPr>
          <w:t>Толкование</w:t>
        </w:r>
        <w:r>
          <w:rPr>
            <w:noProof/>
            <w:webHidden/>
          </w:rPr>
          <w:tab/>
        </w:r>
        <w:r>
          <w:rPr>
            <w:noProof/>
            <w:webHidden/>
          </w:rPr>
          <w:fldChar w:fldCharType="begin"/>
        </w:r>
        <w:r>
          <w:rPr>
            <w:noProof/>
            <w:webHidden/>
          </w:rPr>
          <w:instrText xml:space="preserve"> PAGEREF _Toc152938640 \h </w:instrText>
        </w:r>
        <w:r>
          <w:rPr>
            <w:noProof/>
            <w:webHidden/>
          </w:rPr>
        </w:r>
        <w:r>
          <w:rPr>
            <w:noProof/>
            <w:webHidden/>
          </w:rPr>
          <w:fldChar w:fldCharType="separate"/>
        </w:r>
        <w:r>
          <w:rPr>
            <w:noProof/>
            <w:webHidden/>
          </w:rPr>
          <w:t>41</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41" w:history="1">
        <w:r w:rsidRPr="004F486D">
          <w:rPr>
            <w:rStyle w:val="ad"/>
            <w:noProof/>
            <w14:scene3d>
              <w14:camera w14:prst="orthographicFront"/>
              <w14:lightRig w14:rig="threePt" w14:dir="t">
                <w14:rot w14:lat="0" w14:lon="0" w14:rev="0"/>
              </w14:lightRig>
            </w14:scene3d>
            <w14:props3d w14:extrusionH="0" w14:contourW="0" w14:prstMaterial="warmMatte"/>
          </w:rPr>
          <w:t>35.</w:t>
        </w:r>
        <w:r>
          <w:rPr>
            <w:rFonts w:asciiTheme="minorHAnsi" w:eastAsiaTheme="minorEastAsia" w:hAnsiTheme="minorHAnsi" w:cstheme="minorBidi"/>
            <w:bCs w:val="0"/>
            <w:noProof/>
            <w:szCs w:val="22"/>
          </w:rPr>
          <w:tab/>
        </w:r>
        <w:r w:rsidRPr="004F486D">
          <w:rPr>
            <w:rStyle w:val="ad"/>
            <w:noProof/>
          </w:rPr>
          <w:t>Уведомления</w:t>
        </w:r>
        <w:r>
          <w:rPr>
            <w:noProof/>
            <w:webHidden/>
          </w:rPr>
          <w:tab/>
        </w:r>
        <w:r>
          <w:rPr>
            <w:noProof/>
            <w:webHidden/>
          </w:rPr>
          <w:fldChar w:fldCharType="begin"/>
        </w:r>
        <w:r>
          <w:rPr>
            <w:noProof/>
            <w:webHidden/>
          </w:rPr>
          <w:instrText xml:space="preserve"> PAGEREF _Toc152938641 \h </w:instrText>
        </w:r>
        <w:r>
          <w:rPr>
            <w:noProof/>
            <w:webHidden/>
          </w:rPr>
        </w:r>
        <w:r>
          <w:rPr>
            <w:noProof/>
            <w:webHidden/>
          </w:rPr>
          <w:fldChar w:fldCharType="separate"/>
        </w:r>
        <w:r>
          <w:rPr>
            <w:noProof/>
            <w:webHidden/>
          </w:rPr>
          <w:t>41</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42" w:history="1">
        <w:r w:rsidRPr="004F486D">
          <w:rPr>
            <w:rStyle w:val="ad"/>
            <w:noProof/>
            <w14:scene3d>
              <w14:camera w14:prst="orthographicFront"/>
              <w14:lightRig w14:rig="threePt" w14:dir="t">
                <w14:rot w14:lat="0" w14:lon="0" w14:rev="0"/>
              </w14:lightRig>
            </w14:scene3d>
            <w14:props3d w14:extrusionH="0" w14:contourW="0" w14:prstMaterial="warmMatte"/>
          </w:rPr>
          <w:t>36.</w:t>
        </w:r>
        <w:r>
          <w:rPr>
            <w:rFonts w:asciiTheme="minorHAnsi" w:eastAsiaTheme="minorEastAsia" w:hAnsiTheme="minorHAnsi" w:cstheme="minorBidi"/>
            <w:bCs w:val="0"/>
            <w:noProof/>
            <w:szCs w:val="22"/>
          </w:rPr>
          <w:tab/>
        </w:r>
        <w:r w:rsidRPr="004F486D">
          <w:rPr>
            <w:rStyle w:val="ad"/>
            <w:noProof/>
          </w:rPr>
          <w:t>Заключительные положения</w:t>
        </w:r>
        <w:r>
          <w:rPr>
            <w:noProof/>
            <w:webHidden/>
          </w:rPr>
          <w:tab/>
        </w:r>
        <w:r>
          <w:rPr>
            <w:noProof/>
            <w:webHidden/>
          </w:rPr>
          <w:fldChar w:fldCharType="begin"/>
        </w:r>
        <w:r>
          <w:rPr>
            <w:noProof/>
            <w:webHidden/>
          </w:rPr>
          <w:instrText xml:space="preserve"> PAGEREF _Toc152938642 \h </w:instrText>
        </w:r>
        <w:r>
          <w:rPr>
            <w:noProof/>
            <w:webHidden/>
          </w:rPr>
        </w:r>
        <w:r>
          <w:rPr>
            <w:noProof/>
            <w:webHidden/>
          </w:rPr>
          <w:fldChar w:fldCharType="separate"/>
        </w:r>
        <w:r>
          <w:rPr>
            <w:noProof/>
            <w:webHidden/>
          </w:rPr>
          <w:t>43</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43" w:history="1">
        <w:r w:rsidRPr="004F486D">
          <w:rPr>
            <w:rStyle w:val="ad"/>
            <w:noProof/>
          </w:rPr>
          <w:t>37.</w:t>
        </w:r>
        <w:r>
          <w:rPr>
            <w:rFonts w:asciiTheme="minorHAnsi" w:eastAsiaTheme="minorEastAsia" w:hAnsiTheme="minorHAnsi" w:cstheme="minorBidi"/>
            <w:bCs w:val="0"/>
            <w:noProof/>
            <w:szCs w:val="22"/>
          </w:rPr>
          <w:tab/>
        </w:r>
        <w:r w:rsidRPr="004F486D">
          <w:rPr>
            <w:rStyle w:val="ad"/>
            <w:noProof/>
          </w:rPr>
          <w:t>Перечень документов, прилагаемых к настоящему Договору</w:t>
        </w:r>
        <w:r>
          <w:rPr>
            <w:noProof/>
            <w:webHidden/>
          </w:rPr>
          <w:tab/>
        </w:r>
        <w:r>
          <w:rPr>
            <w:noProof/>
            <w:webHidden/>
          </w:rPr>
          <w:fldChar w:fldCharType="begin"/>
        </w:r>
        <w:r>
          <w:rPr>
            <w:noProof/>
            <w:webHidden/>
          </w:rPr>
          <w:instrText xml:space="preserve"> PAGEREF _Toc152938643 \h </w:instrText>
        </w:r>
        <w:r>
          <w:rPr>
            <w:noProof/>
            <w:webHidden/>
          </w:rPr>
        </w:r>
        <w:r>
          <w:rPr>
            <w:noProof/>
            <w:webHidden/>
          </w:rPr>
          <w:fldChar w:fldCharType="separate"/>
        </w:r>
        <w:r>
          <w:rPr>
            <w:noProof/>
            <w:webHidden/>
          </w:rPr>
          <w:t>44</w:t>
        </w:r>
        <w:r>
          <w:rPr>
            <w:noProof/>
            <w:webHidden/>
          </w:rPr>
          <w:fldChar w:fldCharType="end"/>
        </w:r>
      </w:hyperlink>
    </w:p>
    <w:p w:rsidR="00407789" w:rsidRDefault="00407789">
      <w:pPr>
        <w:pStyle w:val="23"/>
        <w:tabs>
          <w:tab w:val="left" w:pos="660"/>
          <w:tab w:val="right" w:pos="9346"/>
        </w:tabs>
        <w:rPr>
          <w:rFonts w:asciiTheme="minorHAnsi" w:eastAsiaTheme="minorEastAsia" w:hAnsiTheme="minorHAnsi" w:cstheme="minorBidi"/>
          <w:bCs w:val="0"/>
          <w:noProof/>
          <w:szCs w:val="22"/>
        </w:rPr>
      </w:pPr>
      <w:hyperlink w:anchor="_Toc152938644" w:history="1">
        <w:r w:rsidRPr="004F486D">
          <w:rPr>
            <w:rStyle w:val="ad"/>
            <w:noProof/>
          </w:rPr>
          <w:t>38.</w:t>
        </w:r>
        <w:r>
          <w:rPr>
            <w:rFonts w:asciiTheme="minorHAnsi" w:eastAsiaTheme="minorEastAsia" w:hAnsiTheme="minorHAnsi" w:cstheme="minorBidi"/>
            <w:bCs w:val="0"/>
            <w:noProof/>
            <w:szCs w:val="22"/>
          </w:rPr>
          <w:tab/>
        </w:r>
        <w:r w:rsidRPr="004F486D">
          <w:rPr>
            <w:rStyle w:val="ad"/>
            <w:noProof/>
          </w:rPr>
          <w:t>Реквизиты и подписи Сторон</w:t>
        </w:r>
        <w:r>
          <w:rPr>
            <w:noProof/>
            <w:webHidden/>
          </w:rPr>
          <w:tab/>
        </w:r>
        <w:r>
          <w:rPr>
            <w:noProof/>
            <w:webHidden/>
          </w:rPr>
          <w:fldChar w:fldCharType="begin"/>
        </w:r>
        <w:r>
          <w:rPr>
            <w:noProof/>
            <w:webHidden/>
          </w:rPr>
          <w:instrText xml:space="preserve"> PAGEREF _Toc152938644 \h </w:instrText>
        </w:r>
        <w:r>
          <w:rPr>
            <w:noProof/>
            <w:webHidden/>
          </w:rPr>
        </w:r>
        <w:r>
          <w:rPr>
            <w:noProof/>
            <w:webHidden/>
          </w:rPr>
          <w:fldChar w:fldCharType="separate"/>
        </w:r>
        <w:r>
          <w:rPr>
            <w:noProof/>
            <w:webHidden/>
          </w:rPr>
          <w:t>45</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45" w:history="1">
        <w:r w:rsidRPr="004F486D">
          <w:rPr>
            <w:rStyle w:val="ad"/>
            <w:noProof/>
          </w:rPr>
          <w:t>Приложение № 1 Техническое задание</w:t>
        </w:r>
        <w:r>
          <w:rPr>
            <w:noProof/>
            <w:webHidden/>
          </w:rPr>
          <w:tab/>
        </w:r>
        <w:r>
          <w:rPr>
            <w:noProof/>
            <w:webHidden/>
          </w:rPr>
          <w:fldChar w:fldCharType="begin"/>
        </w:r>
        <w:r>
          <w:rPr>
            <w:noProof/>
            <w:webHidden/>
          </w:rPr>
          <w:instrText xml:space="preserve"> PAGEREF _Toc152938645 \h </w:instrText>
        </w:r>
        <w:r>
          <w:rPr>
            <w:noProof/>
            <w:webHidden/>
          </w:rPr>
        </w:r>
        <w:r>
          <w:rPr>
            <w:noProof/>
            <w:webHidden/>
          </w:rPr>
          <w:fldChar w:fldCharType="separate"/>
        </w:r>
        <w:r>
          <w:rPr>
            <w:noProof/>
            <w:webHidden/>
          </w:rPr>
          <w:t>46</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46" w:history="1">
        <w:r w:rsidRPr="004F486D">
          <w:rPr>
            <w:rStyle w:val="ad"/>
            <w:noProof/>
          </w:rPr>
          <w:t>Приложение № 2 Расчет договорной цены</w:t>
        </w:r>
        <w:r>
          <w:rPr>
            <w:noProof/>
            <w:webHidden/>
          </w:rPr>
          <w:tab/>
        </w:r>
        <w:r>
          <w:rPr>
            <w:noProof/>
            <w:webHidden/>
          </w:rPr>
          <w:fldChar w:fldCharType="begin"/>
        </w:r>
        <w:r>
          <w:rPr>
            <w:noProof/>
            <w:webHidden/>
          </w:rPr>
          <w:instrText xml:space="preserve"> PAGEREF _Toc152938646 \h </w:instrText>
        </w:r>
        <w:r>
          <w:rPr>
            <w:noProof/>
            <w:webHidden/>
          </w:rPr>
        </w:r>
        <w:r>
          <w:rPr>
            <w:noProof/>
            <w:webHidden/>
          </w:rPr>
          <w:fldChar w:fldCharType="separate"/>
        </w:r>
        <w:r>
          <w:rPr>
            <w:noProof/>
            <w:webHidden/>
          </w:rPr>
          <w:t>47</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47" w:history="1">
        <w:r w:rsidRPr="004F486D">
          <w:rPr>
            <w:rStyle w:val="ad"/>
            <w:noProof/>
          </w:rPr>
          <w:t>Приложение № 3 График выполнения Работ</w:t>
        </w:r>
        <w:r>
          <w:rPr>
            <w:noProof/>
            <w:webHidden/>
          </w:rPr>
          <w:tab/>
        </w:r>
        <w:r>
          <w:rPr>
            <w:noProof/>
            <w:webHidden/>
          </w:rPr>
          <w:fldChar w:fldCharType="begin"/>
        </w:r>
        <w:r>
          <w:rPr>
            <w:noProof/>
            <w:webHidden/>
          </w:rPr>
          <w:instrText xml:space="preserve"> PAGEREF _Toc152938647 \h </w:instrText>
        </w:r>
        <w:r>
          <w:rPr>
            <w:noProof/>
            <w:webHidden/>
          </w:rPr>
        </w:r>
        <w:r>
          <w:rPr>
            <w:noProof/>
            <w:webHidden/>
          </w:rPr>
          <w:fldChar w:fldCharType="separate"/>
        </w:r>
        <w:r>
          <w:rPr>
            <w:noProof/>
            <w:webHidden/>
          </w:rPr>
          <w:t>48</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48" w:history="1">
        <w:r w:rsidRPr="004F486D">
          <w:rPr>
            <w:rStyle w:val="ad"/>
            <w:noProof/>
          </w:rPr>
          <w:t>Приложение № 4 Гарантии и заверения</w:t>
        </w:r>
        <w:r>
          <w:rPr>
            <w:noProof/>
            <w:webHidden/>
          </w:rPr>
          <w:tab/>
        </w:r>
        <w:r>
          <w:rPr>
            <w:noProof/>
            <w:webHidden/>
          </w:rPr>
          <w:fldChar w:fldCharType="begin"/>
        </w:r>
        <w:r>
          <w:rPr>
            <w:noProof/>
            <w:webHidden/>
          </w:rPr>
          <w:instrText xml:space="preserve"> PAGEREF _Toc152938648 \h </w:instrText>
        </w:r>
        <w:r>
          <w:rPr>
            <w:noProof/>
            <w:webHidden/>
          </w:rPr>
        </w:r>
        <w:r>
          <w:rPr>
            <w:noProof/>
            <w:webHidden/>
          </w:rPr>
          <w:fldChar w:fldCharType="separate"/>
        </w:r>
        <w:r>
          <w:rPr>
            <w:noProof/>
            <w:webHidden/>
          </w:rPr>
          <w:t>49</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49" w:history="1">
        <w:r w:rsidRPr="004F486D">
          <w:rPr>
            <w:rStyle w:val="ad"/>
            <w:noProof/>
          </w:rPr>
          <w:t>Приложение № 5 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Pr>
            <w:noProof/>
            <w:webHidden/>
          </w:rPr>
          <w:tab/>
        </w:r>
        <w:r>
          <w:rPr>
            <w:noProof/>
            <w:webHidden/>
          </w:rPr>
          <w:fldChar w:fldCharType="begin"/>
        </w:r>
        <w:r>
          <w:rPr>
            <w:noProof/>
            <w:webHidden/>
          </w:rPr>
          <w:instrText xml:space="preserve"> PAGEREF _Toc152938649 \h </w:instrText>
        </w:r>
        <w:r>
          <w:rPr>
            <w:noProof/>
            <w:webHidden/>
          </w:rPr>
        </w:r>
        <w:r>
          <w:rPr>
            <w:noProof/>
            <w:webHidden/>
          </w:rPr>
          <w:fldChar w:fldCharType="separate"/>
        </w:r>
        <w:r>
          <w:rPr>
            <w:noProof/>
            <w:webHidden/>
          </w:rPr>
          <w:t>54</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0" w:history="1">
        <w:r w:rsidRPr="004F486D">
          <w:rPr>
            <w:rStyle w:val="ad"/>
            <w:noProof/>
          </w:rPr>
          <w:t>Приложение №</w:t>
        </w:r>
        <w:r w:rsidRPr="004F486D">
          <w:rPr>
            <w:rStyle w:val="ad"/>
            <w:noProof/>
            <w:lang w:val="en-US"/>
          </w:rPr>
          <w:t> </w:t>
        </w:r>
        <w:r w:rsidRPr="004F486D">
          <w:rPr>
            <w:rStyle w:val="ad"/>
            <w:noProof/>
          </w:rPr>
          <w:t>6 Нормативно-техническая документация</w:t>
        </w:r>
        <w:r>
          <w:rPr>
            <w:noProof/>
            <w:webHidden/>
          </w:rPr>
          <w:tab/>
        </w:r>
        <w:r>
          <w:rPr>
            <w:noProof/>
            <w:webHidden/>
          </w:rPr>
          <w:fldChar w:fldCharType="begin"/>
        </w:r>
        <w:r>
          <w:rPr>
            <w:noProof/>
            <w:webHidden/>
          </w:rPr>
          <w:instrText xml:space="preserve"> PAGEREF _Toc152938650 \h </w:instrText>
        </w:r>
        <w:r>
          <w:rPr>
            <w:noProof/>
            <w:webHidden/>
          </w:rPr>
        </w:r>
        <w:r>
          <w:rPr>
            <w:noProof/>
            <w:webHidden/>
          </w:rPr>
          <w:fldChar w:fldCharType="separate"/>
        </w:r>
        <w:r>
          <w:rPr>
            <w:noProof/>
            <w:webHidden/>
          </w:rPr>
          <w:t>67</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1" w:history="1">
        <w:r w:rsidRPr="004F486D">
          <w:rPr>
            <w:rStyle w:val="ad"/>
            <w:noProof/>
          </w:rPr>
          <w:t>Приложение №</w:t>
        </w:r>
        <w:r w:rsidRPr="004F486D">
          <w:rPr>
            <w:rStyle w:val="ad"/>
            <w:noProof/>
            <w:lang w:val="en-US"/>
          </w:rPr>
          <w:t> </w:t>
        </w:r>
        <w:r w:rsidRPr="004F486D">
          <w:rPr>
            <w:rStyle w:val="ad"/>
            <w:noProof/>
          </w:rPr>
          <w:t>7 Форма акта приема-передачи имущества</w:t>
        </w:r>
        <w:r>
          <w:rPr>
            <w:noProof/>
            <w:webHidden/>
          </w:rPr>
          <w:tab/>
        </w:r>
        <w:r>
          <w:rPr>
            <w:noProof/>
            <w:webHidden/>
          </w:rPr>
          <w:fldChar w:fldCharType="begin"/>
        </w:r>
        <w:r>
          <w:rPr>
            <w:noProof/>
            <w:webHidden/>
          </w:rPr>
          <w:instrText xml:space="preserve"> PAGEREF _Toc152938651 \h </w:instrText>
        </w:r>
        <w:r>
          <w:rPr>
            <w:noProof/>
            <w:webHidden/>
          </w:rPr>
        </w:r>
        <w:r>
          <w:rPr>
            <w:noProof/>
            <w:webHidden/>
          </w:rPr>
          <w:fldChar w:fldCharType="separate"/>
        </w:r>
        <w:r>
          <w:rPr>
            <w:noProof/>
            <w:webHidden/>
          </w:rPr>
          <w:t>69</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2" w:history="1">
        <w:r w:rsidRPr="004F486D">
          <w:rPr>
            <w:rStyle w:val="ad"/>
            <w:noProof/>
          </w:rPr>
          <w:t>Приложение №</w:t>
        </w:r>
        <w:r w:rsidRPr="004F486D">
          <w:rPr>
            <w:rStyle w:val="ad"/>
            <w:noProof/>
            <w:lang w:val="en-US"/>
          </w:rPr>
          <w:t> </w:t>
        </w:r>
        <w:r w:rsidRPr="004F486D">
          <w:rPr>
            <w:rStyle w:val="ad"/>
            <w:noProof/>
          </w:rPr>
          <w:t>8 Соглашение о соблюдении Подрядчиком требований в области антитеррористической безопасности</w:t>
        </w:r>
        <w:r>
          <w:rPr>
            <w:noProof/>
            <w:webHidden/>
          </w:rPr>
          <w:tab/>
        </w:r>
        <w:r>
          <w:rPr>
            <w:noProof/>
            <w:webHidden/>
          </w:rPr>
          <w:fldChar w:fldCharType="begin"/>
        </w:r>
        <w:r>
          <w:rPr>
            <w:noProof/>
            <w:webHidden/>
          </w:rPr>
          <w:instrText xml:space="preserve"> PAGEREF _Toc152938652 \h </w:instrText>
        </w:r>
        <w:r>
          <w:rPr>
            <w:noProof/>
            <w:webHidden/>
          </w:rPr>
        </w:r>
        <w:r>
          <w:rPr>
            <w:noProof/>
            <w:webHidden/>
          </w:rPr>
          <w:fldChar w:fldCharType="separate"/>
        </w:r>
        <w:r>
          <w:rPr>
            <w:noProof/>
            <w:webHidden/>
          </w:rPr>
          <w:t>70</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3" w:history="1">
        <w:r w:rsidRPr="004F486D">
          <w:rPr>
            <w:rStyle w:val="ad"/>
            <w:noProof/>
          </w:rPr>
          <w:t>Приложение № 9 Соглашение «О соблюдении мер санитарно-эпидемиологической защиты, связанной с профилактикой распространения коронавирусной инфекции COVID-19»</w:t>
        </w:r>
        <w:r>
          <w:rPr>
            <w:noProof/>
            <w:webHidden/>
          </w:rPr>
          <w:tab/>
        </w:r>
        <w:r>
          <w:rPr>
            <w:noProof/>
            <w:webHidden/>
          </w:rPr>
          <w:fldChar w:fldCharType="begin"/>
        </w:r>
        <w:r>
          <w:rPr>
            <w:noProof/>
            <w:webHidden/>
          </w:rPr>
          <w:instrText xml:space="preserve"> PAGEREF _Toc152938653 \h </w:instrText>
        </w:r>
        <w:r>
          <w:rPr>
            <w:noProof/>
            <w:webHidden/>
          </w:rPr>
        </w:r>
        <w:r>
          <w:rPr>
            <w:noProof/>
            <w:webHidden/>
          </w:rPr>
          <w:fldChar w:fldCharType="separate"/>
        </w:r>
        <w:r>
          <w:rPr>
            <w:noProof/>
            <w:webHidden/>
          </w:rPr>
          <w:t>74</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4" w:history="1">
        <w:r w:rsidRPr="004F486D">
          <w:rPr>
            <w:rStyle w:val="ad"/>
            <w:noProof/>
          </w:rPr>
          <w:t>Приложение № 10 Чек-лист приемо-сдаточной документации</w:t>
        </w:r>
        <w:r>
          <w:rPr>
            <w:noProof/>
            <w:webHidden/>
          </w:rPr>
          <w:tab/>
        </w:r>
        <w:r>
          <w:rPr>
            <w:noProof/>
            <w:webHidden/>
          </w:rPr>
          <w:fldChar w:fldCharType="begin"/>
        </w:r>
        <w:r>
          <w:rPr>
            <w:noProof/>
            <w:webHidden/>
          </w:rPr>
          <w:instrText xml:space="preserve"> PAGEREF _Toc152938654 \h </w:instrText>
        </w:r>
        <w:r>
          <w:rPr>
            <w:noProof/>
            <w:webHidden/>
          </w:rPr>
        </w:r>
        <w:r>
          <w:rPr>
            <w:noProof/>
            <w:webHidden/>
          </w:rPr>
          <w:fldChar w:fldCharType="separate"/>
        </w:r>
        <w:r>
          <w:rPr>
            <w:noProof/>
            <w:webHidden/>
          </w:rPr>
          <w:t>76</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5" w:history="1">
        <w:r w:rsidRPr="004F486D">
          <w:rPr>
            <w:rStyle w:val="ad"/>
            <w:noProof/>
          </w:rPr>
          <w:t>Приложение № 11 Ведомость материалов поставки Заказчика</w:t>
        </w:r>
        <w:r>
          <w:rPr>
            <w:noProof/>
            <w:webHidden/>
          </w:rPr>
          <w:tab/>
        </w:r>
        <w:r>
          <w:rPr>
            <w:noProof/>
            <w:webHidden/>
          </w:rPr>
          <w:fldChar w:fldCharType="begin"/>
        </w:r>
        <w:r>
          <w:rPr>
            <w:noProof/>
            <w:webHidden/>
          </w:rPr>
          <w:instrText xml:space="preserve"> PAGEREF _Toc152938655 \h </w:instrText>
        </w:r>
        <w:r>
          <w:rPr>
            <w:noProof/>
            <w:webHidden/>
          </w:rPr>
        </w:r>
        <w:r>
          <w:rPr>
            <w:noProof/>
            <w:webHidden/>
          </w:rPr>
          <w:fldChar w:fldCharType="separate"/>
        </w:r>
        <w:r>
          <w:rPr>
            <w:noProof/>
            <w:webHidden/>
          </w:rPr>
          <w:t>78</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6" w:history="1">
        <w:r w:rsidRPr="004F486D">
          <w:rPr>
            <w:rStyle w:val="ad"/>
            <w:noProof/>
          </w:rPr>
          <w:t>Приложение № 12 Ведомость материалов поставки Подрядчика</w:t>
        </w:r>
        <w:r>
          <w:rPr>
            <w:noProof/>
            <w:webHidden/>
          </w:rPr>
          <w:tab/>
        </w:r>
        <w:r>
          <w:rPr>
            <w:noProof/>
            <w:webHidden/>
          </w:rPr>
          <w:fldChar w:fldCharType="begin"/>
        </w:r>
        <w:r>
          <w:rPr>
            <w:noProof/>
            <w:webHidden/>
          </w:rPr>
          <w:instrText xml:space="preserve"> PAGEREF _Toc152938656 \h </w:instrText>
        </w:r>
        <w:r>
          <w:rPr>
            <w:noProof/>
            <w:webHidden/>
          </w:rPr>
        </w:r>
        <w:r>
          <w:rPr>
            <w:noProof/>
            <w:webHidden/>
          </w:rPr>
          <w:fldChar w:fldCharType="separate"/>
        </w:r>
        <w:r>
          <w:rPr>
            <w:noProof/>
            <w:webHidden/>
          </w:rPr>
          <w:t>79</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7" w:history="1">
        <w:r w:rsidRPr="004F486D">
          <w:rPr>
            <w:rStyle w:val="ad"/>
            <w:noProof/>
          </w:rPr>
          <w:t>Приложение № 13 Форма накладной на отпуск материалов на сторону</w:t>
        </w:r>
        <w:r>
          <w:rPr>
            <w:noProof/>
            <w:webHidden/>
          </w:rPr>
          <w:tab/>
        </w:r>
        <w:r>
          <w:rPr>
            <w:noProof/>
            <w:webHidden/>
          </w:rPr>
          <w:fldChar w:fldCharType="begin"/>
        </w:r>
        <w:r>
          <w:rPr>
            <w:noProof/>
            <w:webHidden/>
          </w:rPr>
          <w:instrText xml:space="preserve"> PAGEREF _Toc152938657 \h </w:instrText>
        </w:r>
        <w:r>
          <w:rPr>
            <w:noProof/>
            <w:webHidden/>
          </w:rPr>
        </w:r>
        <w:r>
          <w:rPr>
            <w:noProof/>
            <w:webHidden/>
          </w:rPr>
          <w:fldChar w:fldCharType="separate"/>
        </w:r>
        <w:r>
          <w:rPr>
            <w:noProof/>
            <w:webHidden/>
          </w:rPr>
          <w:t>80</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8" w:history="1">
        <w:r w:rsidRPr="004F486D">
          <w:rPr>
            <w:rStyle w:val="ad"/>
            <w:noProof/>
          </w:rPr>
          <w:t>Приложение № 14 Форма отчета о расходовании материалов Заказчика</w:t>
        </w:r>
        <w:r>
          <w:rPr>
            <w:noProof/>
            <w:webHidden/>
          </w:rPr>
          <w:tab/>
        </w:r>
        <w:r>
          <w:rPr>
            <w:noProof/>
            <w:webHidden/>
          </w:rPr>
          <w:fldChar w:fldCharType="begin"/>
        </w:r>
        <w:r>
          <w:rPr>
            <w:noProof/>
            <w:webHidden/>
          </w:rPr>
          <w:instrText xml:space="preserve"> PAGEREF _Toc152938658 \h </w:instrText>
        </w:r>
        <w:r>
          <w:rPr>
            <w:noProof/>
            <w:webHidden/>
          </w:rPr>
        </w:r>
        <w:r>
          <w:rPr>
            <w:noProof/>
            <w:webHidden/>
          </w:rPr>
          <w:fldChar w:fldCharType="separate"/>
        </w:r>
        <w:r>
          <w:rPr>
            <w:noProof/>
            <w:webHidden/>
          </w:rPr>
          <w:t>81</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59" w:history="1">
        <w:r w:rsidRPr="004F486D">
          <w:rPr>
            <w:rStyle w:val="ad"/>
            <w:noProof/>
          </w:rPr>
          <w:t>Приложение № 15 Форма акта на списание давальческих материалов</w:t>
        </w:r>
        <w:r>
          <w:rPr>
            <w:noProof/>
            <w:webHidden/>
          </w:rPr>
          <w:tab/>
        </w:r>
        <w:r>
          <w:rPr>
            <w:noProof/>
            <w:webHidden/>
          </w:rPr>
          <w:fldChar w:fldCharType="begin"/>
        </w:r>
        <w:r>
          <w:rPr>
            <w:noProof/>
            <w:webHidden/>
          </w:rPr>
          <w:instrText xml:space="preserve"> PAGEREF _Toc152938659 \h </w:instrText>
        </w:r>
        <w:r>
          <w:rPr>
            <w:noProof/>
            <w:webHidden/>
          </w:rPr>
        </w:r>
        <w:r>
          <w:rPr>
            <w:noProof/>
            <w:webHidden/>
          </w:rPr>
          <w:fldChar w:fldCharType="separate"/>
        </w:r>
        <w:r>
          <w:rPr>
            <w:noProof/>
            <w:webHidden/>
          </w:rPr>
          <w:t>82</w:t>
        </w:r>
        <w:r>
          <w:rPr>
            <w:noProof/>
            <w:webHidden/>
          </w:rPr>
          <w:fldChar w:fldCharType="end"/>
        </w:r>
      </w:hyperlink>
    </w:p>
    <w:p w:rsidR="00407789" w:rsidRDefault="00407789">
      <w:pPr>
        <w:pStyle w:val="33"/>
        <w:tabs>
          <w:tab w:val="right" w:pos="9346"/>
        </w:tabs>
        <w:rPr>
          <w:rFonts w:asciiTheme="minorHAnsi" w:eastAsiaTheme="minorEastAsia" w:hAnsiTheme="minorHAnsi" w:cstheme="minorBidi"/>
          <w:noProof/>
          <w:szCs w:val="22"/>
        </w:rPr>
      </w:pPr>
      <w:hyperlink w:anchor="_Toc152938660" w:history="1">
        <w:r w:rsidRPr="004F486D">
          <w:rPr>
            <w:rStyle w:val="ad"/>
            <w:noProof/>
          </w:rPr>
          <w:t>Приложение № 16 Соглашение о соблюдении антикоррупционных условий</w:t>
        </w:r>
        <w:r>
          <w:rPr>
            <w:noProof/>
            <w:webHidden/>
          </w:rPr>
          <w:tab/>
        </w:r>
        <w:r>
          <w:rPr>
            <w:noProof/>
            <w:webHidden/>
          </w:rPr>
          <w:fldChar w:fldCharType="begin"/>
        </w:r>
        <w:r>
          <w:rPr>
            <w:noProof/>
            <w:webHidden/>
          </w:rPr>
          <w:instrText xml:space="preserve"> PAGEREF _Toc152938660 \h </w:instrText>
        </w:r>
        <w:r>
          <w:rPr>
            <w:noProof/>
            <w:webHidden/>
          </w:rPr>
        </w:r>
        <w:r>
          <w:rPr>
            <w:noProof/>
            <w:webHidden/>
          </w:rPr>
          <w:fldChar w:fldCharType="separate"/>
        </w:r>
        <w:r>
          <w:rPr>
            <w:noProof/>
            <w:webHidden/>
          </w:rPr>
          <w:t>83</w:t>
        </w:r>
        <w:r>
          <w:rPr>
            <w:noProof/>
            <w:webHidden/>
          </w:rPr>
          <w:fldChar w:fldCharType="end"/>
        </w:r>
      </w:hyperlink>
    </w:p>
    <w:p w:rsidR="00BE3725" w:rsidRPr="00BE3725" w:rsidRDefault="00130D02" w:rsidP="00D80DA8">
      <w:pPr>
        <w:pStyle w:val="33"/>
        <w:tabs>
          <w:tab w:val="right" w:pos="9346"/>
        </w:tabs>
        <w:rPr>
          <w:rStyle w:val="ad"/>
        </w:rPr>
      </w:pPr>
      <w:r w:rsidRPr="00135CF6">
        <w:rPr>
          <w:rStyle w:val="ad"/>
          <w:noProof/>
        </w:rPr>
        <w:fldChar w:fldCharType="end"/>
      </w:r>
    </w:p>
    <w:p w:rsidR="00130D02" w:rsidRPr="00C54CC3" w:rsidRDefault="00130D02" w:rsidP="00130D02">
      <w:pPr>
        <w:rPr>
          <w:rFonts w:eastAsiaTheme="minorEastAsia"/>
          <w:sz w:val="22"/>
          <w:szCs w:val="22"/>
        </w:rPr>
      </w:pPr>
    </w:p>
    <w:p w:rsidR="00130D02" w:rsidRPr="00102664" w:rsidRDefault="00130D02" w:rsidP="00130D02">
      <w:pPr>
        <w:pStyle w:val="11"/>
        <w:sectPr w:rsidR="00130D02" w:rsidRPr="00102664" w:rsidSect="00130D02">
          <w:headerReference w:type="default" r:id="rId13"/>
          <w:footerReference w:type="default" r:id="rId14"/>
          <w:pgSz w:w="11906" w:h="16838" w:code="9"/>
          <w:pgMar w:top="1134" w:right="849" w:bottom="1134" w:left="1701" w:header="709" w:footer="709" w:gutter="0"/>
          <w:cols w:space="708"/>
          <w:docGrid w:linePitch="360"/>
        </w:sectPr>
      </w:pPr>
    </w:p>
    <w:p w:rsidR="00E60778" w:rsidRPr="003107A8" w:rsidRDefault="00E60778" w:rsidP="007A6AF3">
      <w:pPr>
        <w:pStyle w:val="11"/>
        <w:spacing w:before="0" w:after="120"/>
        <w:ind w:right="0" w:firstLine="567"/>
      </w:pPr>
      <w:bookmarkStart w:id="1" w:name="_Toc502142534"/>
      <w:bookmarkStart w:id="2" w:name="_Toc499813131"/>
      <w:r w:rsidRPr="003107A8">
        <w:lastRenderedPageBreak/>
        <w:t>Настоящий договор подряда заключен в дату, указанную на титульном листе, между</w:t>
      </w:r>
    </w:p>
    <w:p w:rsidR="00E60778" w:rsidRPr="00FA70AB" w:rsidRDefault="000A58FB" w:rsidP="007A6AF3">
      <w:pPr>
        <w:spacing w:after="120"/>
        <w:ind w:firstLine="567"/>
        <w:jc w:val="both"/>
        <w:rPr>
          <w:sz w:val="22"/>
          <w:szCs w:val="22"/>
        </w:rPr>
      </w:pPr>
      <w:r>
        <w:rPr>
          <w:b/>
          <w:spacing w:val="-3"/>
          <w:sz w:val="24"/>
          <w:szCs w:val="24"/>
        </w:rPr>
        <w:t>Акционерным обществом</w:t>
      </w:r>
      <w:r w:rsidRPr="00412FF4">
        <w:rPr>
          <w:b/>
          <w:spacing w:val="-3"/>
          <w:sz w:val="24"/>
          <w:szCs w:val="24"/>
        </w:rPr>
        <w:t xml:space="preserve"> </w:t>
      </w:r>
      <w:r w:rsidR="00E60778" w:rsidRPr="00FA70AB">
        <w:rPr>
          <w:b/>
          <w:sz w:val="22"/>
          <w:szCs w:val="22"/>
        </w:rPr>
        <w:t>«Иркутская электросетевая компания» (</w:t>
      </w:r>
      <w:r>
        <w:rPr>
          <w:b/>
          <w:sz w:val="22"/>
          <w:szCs w:val="22"/>
        </w:rPr>
        <w:t>АО</w:t>
      </w:r>
      <w:r w:rsidR="00E60778" w:rsidRPr="00FA70AB">
        <w:rPr>
          <w:b/>
          <w:sz w:val="22"/>
          <w:szCs w:val="22"/>
        </w:rPr>
        <w:t xml:space="preserve"> «ИЭСК»),</w:t>
      </w:r>
      <w:r w:rsidR="00D46A90">
        <w:rPr>
          <w:sz w:val="22"/>
          <w:szCs w:val="22"/>
        </w:rPr>
        <w:t xml:space="preserve"> именуемым</w:t>
      </w:r>
      <w:r w:rsidR="00E60778" w:rsidRPr="00FA70AB">
        <w:rPr>
          <w:sz w:val="22"/>
          <w:szCs w:val="22"/>
        </w:rPr>
        <w:t xml:space="preserve"> в дальнейшем </w:t>
      </w:r>
      <w:r w:rsidR="00E60778" w:rsidRPr="00FA70AB">
        <w:rPr>
          <w:b/>
          <w:sz w:val="22"/>
          <w:szCs w:val="22"/>
        </w:rPr>
        <w:t>«Заказчик»,</w:t>
      </w:r>
      <w:r w:rsidR="00E60778" w:rsidRPr="00FA70AB">
        <w:rPr>
          <w:sz w:val="22"/>
          <w:szCs w:val="22"/>
        </w:rPr>
        <w:t xml:space="preserve"> в лице </w:t>
      </w:r>
      <w:r w:rsidR="005F6FA2">
        <w:rPr>
          <w:sz w:val="22"/>
          <w:szCs w:val="22"/>
        </w:rPr>
        <w:t>Г</w:t>
      </w:r>
      <w:r w:rsidR="003B2C3B" w:rsidRPr="003B2C3B">
        <w:rPr>
          <w:sz w:val="22"/>
          <w:szCs w:val="22"/>
        </w:rPr>
        <w:t xml:space="preserve">енерального директора </w:t>
      </w:r>
      <w:r w:rsidR="005F6FA2">
        <w:rPr>
          <w:sz w:val="22"/>
          <w:szCs w:val="22"/>
        </w:rPr>
        <w:t>Конопелько Дмитрия Викторовича</w:t>
      </w:r>
      <w:r w:rsidR="003B2C3B" w:rsidRPr="003B2C3B">
        <w:rPr>
          <w:sz w:val="22"/>
          <w:szCs w:val="22"/>
        </w:rPr>
        <w:t>, действующего на основании Устава</w:t>
      </w:r>
      <w:r w:rsidR="00E60778" w:rsidRPr="00FA70AB">
        <w:rPr>
          <w:sz w:val="22"/>
          <w:szCs w:val="22"/>
        </w:rPr>
        <w:t xml:space="preserve">, с одной стороны, и </w:t>
      </w:r>
    </w:p>
    <w:p w:rsidR="00E60778" w:rsidRDefault="00995A19" w:rsidP="007A6AF3">
      <w:pPr>
        <w:pStyle w:val="a6"/>
        <w:spacing w:after="120"/>
        <w:ind w:firstLine="567"/>
        <w:jc w:val="both"/>
        <w:rPr>
          <w:sz w:val="22"/>
          <w:szCs w:val="22"/>
        </w:rPr>
      </w:pPr>
      <w:r>
        <w:rPr>
          <w:b/>
          <w:sz w:val="22"/>
          <w:szCs w:val="22"/>
        </w:rPr>
        <w:t>______________</w:t>
      </w:r>
      <w:r w:rsidR="00EB2A2C" w:rsidRPr="00EB2A2C">
        <w:rPr>
          <w:b/>
          <w:sz w:val="22"/>
          <w:szCs w:val="22"/>
        </w:rPr>
        <w:t xml:space="preserve"> (</w:t>
      </w:r>
      <w:r>
        <w:rPr>
          <w:b/>
          <w:sz w:val="22"/>
          <w:szCs w:val="22"/>
        </w:rPr>
        <w:t>___________</w:t>
      </w:r>
      <w:r w:rsidR="00EB2A2C" w:rsidRPr="00EB2A2C">
        <w:rPr>
          <w:b/>
          <w:sz w:val="22"/>
          <w:szCs w:val="22"/>
        </w:rPr>
        <w:t xml:space="preserve"> «</w:t>
      </w:r>
      <w:r>
        <w:rPr>
          <w:b/>
          <w:sz w:val="22"/>
          <w:szCs w:val="22"/>
        </w:rPr>
        <w:t>___</w:t>
      </w:r>
      <w:r w:rsidR="00EB2A2C" w:rsidRPr="00EB2A2C">
        <w:rPr>
          <w:b/>
          <w:sz w:val="22"/>
          <w:szCs w:val="22"/>
        </w:rPr>
        <w:t xml:space="preserve">»), </w:t>
      </w:r>
      <w:r w:rsidR="00D46A90">
        <w:rPr>
          <w:sz w:val="22"/>
          <w:szCs w:val="22"/>
        </w:rPr>
        <w:t>именуемым</w:t>
      </w:r>
      <w:r w:rsidR="00EB2A2C" w:rsidRPr="00EB2A2C">
        <w:rPr>
          <w:sz w:val="22"/>
          <w:szCs w:val="22"/>
        </w:rPr>
        <w:t xml:space="preserve"> в дальнейшем «Подрядчик», в лице </w:t>
      </w:r>
      <w:r>
        <w:rPr>
          <w:sz w:val="22"/>
          <w:szCs w:val="22"/>
        </w:rPr>
        <w:t>_____________</w:t>
      </w:r>
      <w:r w:rsidR="00EB2A2C" w:rsidRPr="00EB2A2C">
        <w:rPr>
          <w:b/>
          <w:sz w:val="22"/>
          <w:szCs w:val="22"/>
        </w:rPr>
        <w:t xml:space="preserve">, </w:t>
      </w:r>
      <w:r w:rsidR="00EB2A2C" w:rsidRPr="00EB2A2C">
        <w:rPr>
          <w:sz w:val="22"/>
          <w:szCs w:val="22"/>
        </w:rPr>
        <w:t xml:space="preserve">действующего на основании </w:t>
      </w:r>
      <w:r>
        <w:rPr>
          <w:sz w:val="22"/>
          <w:szCs w:val="22"/>
        </w:rPr>
        <w:t>_________</w:t>
      </w:r>
      <w:r w:rsidR="00E60778" w:rsidRPr="00FA70AB">
        <w:rPr>
          <w:rFonts w:eastAsia="Calibri"/>
          <w:sz w:val="22"/>
          <w:szCs w:val="22"/>
        </w:rPr>
        <w:t>, с другой стороны</w:t>
      </w:r>
      <w:r w:rsidR="00E60778" w:rsidRPr="00FA70AB">
        <w:rPr>
          <w:sz w:val="22"/>
          <w:szCs w:val="22"/>
        </w:rPr>
        <w:t xml:space="preserve">, при совместном упоминании именуемые </w:t>
      </w:r>
      <w:r w:rsidR="00E60778" w:rsidRPr="00FA70AB">
        <w:rPr>
          <w:b/>
          <w:sz w:val="22"/>
          <w:szCs w:val="22"/>
        </w:rPr>
        <w:t>«Стороны»</w:t>
      </w:r>
      <w:r w:rsidR="00E60778" w:rsidRPr="00FA70AB">
        <w:rPr>
          <w:sz w:val="22"/>
          <w:szCs w:val="22"/>
        </w:rPr>
        <w:t xml:space="preserve"> и по отдельности </w:t>
      </w:r>
      <w:r w:rsidR="00E60778" w:rsidRPr="00FA70AB">
        <w:rPr>
          <w:b/>
          <w:sz w:val="22"/>
          <w:szCs w:val="22"/>
        </w:rPr>
        <w:t>«Сторона»</w:t>
      </w:r>
      <w:r w:rsidR="00E60778" w:rsidRPr="00FA70AB">
        <w:rPr>
          <w:sz w:val="22"/>
          <w:szCs w:val="22"/>
        </w:rPr>
        <w:t>, на следующих условиях.</w:t>
      </w:r>
    </w:p>
    <w:p w:rsidR="00130D02" w:rsidRPr="003107A8" w:rsidRDefault="00130D02" w:rsidP="00130D02">
      <w:pPr>
        <w:pStyle w:val="a"/>
        <w:spacing w:before="120"/>
      </w:pPr>
      <w:bookmarkStart w:id="3" w:name="_Toc152938599"/>
      <w:r w:rsidRPr="003107A8">
        <w:t>ОСНОВНЫЕ ПОЛОЖЕНИЯ ДОГОВОРА</w:t>
      </w:r>
      <w:bookmarkEnd w:id="1"/>
      <w:bookmarkEnd w:id="2"/>
      <w:bookmarkEnd w:id="3"/>
    </w:p>
    <w:p w:rsidR="00130D02" w:rsidRPr="003107A8" w:rsidRDefault="00130D02" w:rsidP="007A6AF3">
      <w:pPr>
        <w:pStyle w:val="RUS1"/>
        <w:spacing w:before="120"/>
        <w:ind w:left="0" w:firstLine="0"/>
      </w:pPr>
      <w:bookmarkStart w:id="4" w:name="_Toc502142535"/>
      <w:bookmarkStart w:id="5" w:name="_Toc499813132"/>
      <w:bookmarkStart w:id="6" w:name="_Toc152938600"/>
      <w:r w:rsidRPr="003107A8">
        <w:t>Основные понятия и определения</w:t>
      </w:r>
      <w:bookmarkEnd w:id="4"/>
      <w:bookmarkEnd w:id="5"/>
      <w:bookmarkEnd w:id="6"/>
    </w:p>
    <w:p w:rsidR="00130D02" w:rsidRPr="003107A8" w:rsidRDefault="00130D02" w:rsidP="007A6AF3">
      <w:pPr>
        <w:pStyle w:val="RUS11"/>
      </w:pPr>
      <w:r w:rsidRPr="003107A8">
        <w:t>В целях однозначного понимания и использования в настоящем Договоре указанные термины имеют следующие определения:</w:t>
      </w:r>
    </w:p>
    <w:p w:rsidR="00130D02" w:rsidRPr="003107A8" w:rsidRDefault="00130D02" w:rsidP="007A6AF3">
      <w:pPr>
        <w:pStyle w:val="RUS111"/>
        <w:spacing w:before="0"/>
        <w:ind w:left="0"/>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rsidRPr="00B975DB">
        <w:t>)</w:t>
      </w:r>
      <w:r w:rsidRPr="003107A8">
        <w:t>, подписанный Представителями Заказчика и Подрядчика, являющийся основанием подписания Сторонами Справки о стоимости выполненных Работ.</w:t>
      </w:r>
    </w:p>
    <w:p w:rsidR="00130D02" w:rsidRPr="003107A8" w:rsidRDefault="00130D02" w:rsidP="007A6AF3">
      <w:pPr>
        <w:pStyle w:val="RUS111"/>
        <w:spacing w:before="0"/>
        <w:ind w:left="0"/>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5"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rsidR="00130D02" w:rsidRPr="003107A8" w:rsidRDefault="00130D02" w:rsidP="007A6AF3">
      <w:pPr>
        <w:pStyle w:val="RUS111"/>
        <w:spacing w:before="0"/>
        <w:ind w:left="0"/>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130D02" w:rsidRPr="003107A8" w:rsidRDefault="00130D02" w:rsidP="007A6AF3">
      <w:pPr>
        <w:pStyle w:val="RUS111"/>
        <w:spacing w:before="0"/>
        <w:ind w:left="0"/>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0047CE">
        <w:t>17.6.2</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0047CE">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ED06C8">
        <w:t>Техническое задание</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130D02" w:rsidRPr="003107A8" w:rsidRDefault="00130D02" w:rsidP="007A6AF3">
      <w:pPr>
        <w:pStyle w:val="RUS111"/>
        <w:spacing w:before="0"/>
        <w:ind w:left="0"/>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C01159">
        <w:t>1</w:t>
      </w:r>
      <w:r w:rsidR="00083C66">
        <w:t>0</w:t>
      </w:r>
      <w:r w:rsidR="00572A0F">
        <w:t xml:space="preserve"> (</w:t>
      </w:r>
      <w:r w:rsidR="00C01159">
        <w:t>десять</w:t>
      </w:r>
      <w:r w:rsidR="00572A0F">
        <w:t>)</w:t>
      </w:r>
      <w:r w:rsidRPr="00865310">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Заказчиком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Pr="003107A8">
        <w:t>Заказчик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130D02" w:rsidRPr="003107A8" w:rsidRDefault="00130D02" w:rsidP="007A6AF3">
      <w:pPr>
        <w:pStyle w:val="RUS111"/>
        <w:spacing w:before="0"/>
        <w:ind w:left="0"/>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130D02" w:rsidRPr="003107A8" w:rsidRDefault="00130D02" w:rsidP="007A6AF3">
      <w:pPr>
        <w:pStyle w:val="RUS111"/>
        <w:spacing w:before="0"/>
        <w:ind w:left="0"/>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w:t>
      </w:r>
    </w:p>
    <w:p w:rsidR="00130D02" w:rsidRPr="003107A8" w:rsidRDefault="00130D02" w:rsidP="007A6AF3">
      <w:pPr>
        <w:pStyle w:val="RUS111"/>
        <w:spacing w:before="0"/>
        <w:ind w:left="0"/>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0047CE">
        <w:t>1.1.15</w:t>
      </w:r>
      <w:r w:rsidRPr="003107A8">
        <w:fldChar w:fldCharType="end"/>
      </w:r>
      <w:r w:rsidRPr="003107A8">
        <w:t xml:space="preserve"> и </w:t>
      </w:r>
      <w:r w:rsidRPr="003107A8">
        <w:fldChar w:fldCharType="begin"/>
      </w:r>
      <w:r w:rsidRPr="003107A8">
        <w:instrText xml:space="preserve"> REF _Ref496029057 \n \h  \* MERGEFORMAT </w:instrText>
      </w:r>
      <w:r w:rsidRPr="003107A8">
        <w:fldChar w:fldCharType="separate"/>
      </w:r>
      <w:r w:rsidR="000047CE">
        <w:t>1.1.17</w:t>
      </w:r>
      <w:r w:rsidRPr="003107A8">
        <w:fldChar w:fldCharType="end"/>
      </w:r>
      <w:r w:rsidRPr="003107A8">
        <w:t>.</w:t>
      </w:r>
    </w:p>
    <w:p w:rsidR="00130D02" w:rsidRPr="003107A8" w:rsidRDefault="00130D02" w:rsidP="007A6AF3">
      <w:pPr>
        <w:pStyle w:val="RUS111"/>
        <w:spacing w:before="0"/>
        <w:ind w:left="0"/>
      </w:pPr>
      <w:r w:rsidRPr="003107A8">
        <w:lastRenderedPageBreak/>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130D02" w:rsidRPr="003107A8" w:rsidRDefault="00130D02" w:rsidP="007A6AF3">
      <w:pPr>
        <w:pStyle w:val="RUS111"/>
        <w:spacing w:before="0"/>
        <w:ind w:left="0"/>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130D02" w:rsidRPr="003107A8" w:rsidRDefault="00130D02" w:rsidP="007A6AF3">
      <w:pPr>
        <w:pStyle w:val="RUS111"/>
        <w:spacing w:before="0"/>
        <w:ind w:left="0"/>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130D02" w:rsidRPr="007A6AF3" w:rsidRDefault="00130D02" w:rsidP="007A6AF3">
      <w:pPr>
        <w:pStyle w:val="RUS111"/>
        <w:spacing w:before="0"/>
        <w:ind w:left="0"/>
        <w:rPr>
          <w:b/>
          <w:iCs/>
        </w:rPr>
      </w:pPr>
      <w:r w:rsidRPr="007A6AF3">
        <w:rPr>
          <w:b/>
          <w:iCs/>
        </w:rPr>
        <w:t xml:space="preserve">«Исполнительная документация» </w:t>
      </w:r>
      <w:r w:rsidRPr="007A6AF3">
        <w:rPr>
          <w:iCs/>
        </w:rPr>
        <w:t>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строительству. В состав исполнительной документации включаются (но не ограничиваясь нижеперечисленным): комплект рабочих чертежей на строительство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исполнительной документации для BЛ»</w:t>
      </w:r>
      <w:r>
        <w:t xml:space="preserve"> включает в себя План трассы ВЛ с привязкой трассы к предметам местности масштабом 1:500; 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p w:rsidR="00E60778" w:rsidRDefault="00E60778" w:rsidP="007A6AF3">
      <w:pPr>
        <w:pStyle w:val="RUS111"/>
        <w:numPr>
          <w:ilvl w:val="0"/>
          <w:numId w:val="0"/>
        </w:numPr>
        <w:tabs>
          <w:tab w:val="left" w:pos="1276"/>
          <w:tab w:val="left" w:pos="1560"/>
        </w:tabs>
        <w:spacing w:before="0"/>
        <w:ind w:firstLine="567"/>
      </w:pPr>
      <w:r w:rsidRPr="00714C81">
        <w:rPr>
          <w:b/>
        </w:rPr>
        <w:t>«Комплект заводской документации для ВЛ»</w:t>
      </w:r>
      <w:r>
        <w:t xml:space="preserve"> Сертификаты оборудования; Протоколы заводских испытаний; Инструкции по монтажу, наладке и эксплуатации, акты, протоколы, ведомости; Паспорт ВЛ установленной формы филиала; Акт технической готовности электромонтажных работ; Ведомость изменений и отступлений от проекта; Ведомость электромонтажных недоделок, не препятствующих комплексному опробованию; Ведомость смонтированного электрооборудования; Справка о ликвидации недоделок; Акт передачи смонтированного оборудования для производства пусконаладочных работ; Акты скрытых работ монтажа опор, монтажа заземления; Протокол замеров петли «Фаза-ноль» ВЛ-0,4 кВ; Протокол измерения сопротивления заземляющих устройств; Протокол замера сопротивления между заземлителями и заземленными элементами; Акт замеров в натуре габаритов ВЛ; Ведомость контрольных замеров стрел провиса провода ВЛ; 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p w:rsidR="00130D02" w:rsidRPr="003107A8" w:rsidRDefault="00F35471" w:rsidP="007A6AF3">
      <w:pPr>
        <w:pStyle w:val="RUS111"/>
        <w:spacing w:before="0"/>
        <w:ind w:left="0"/>
      </w:pPr>
      <w:r w:rsidRPr="003107A8">
        <w:rPr>
          <w:b/>
        </w:rPr>
        <w:t xml:space="preserve"> </w:t>
      </w:r>
      <w:r w:rsidR="00130D02" w:rsidRPr="003107A8">
        <w:rPr>
          <w:b/>
        </w:rPr>
        <w:t xml:space="preserve">«Исходные данные» </w:t>
      </w:r>
      <w:r w:rsidR="00130D02" w:rsidRPr="003107A8">
        <w:t xml:space="preserve">обозначает сведения и документацию, предоставленные Заказчиком Подрядчику для выполнения Работ в соответствии с перечнем, приведенным в </w:t>
      </w:r>
      <w:r w:rsidR="00B81472" w:rsidRPr="003107A8">
        <w:t xml:space="preserve">Приложении </w:t>
      </w:r>
      <w:r w:rsidR="00B81472">
        <w:t>№</w:t>
      </w:r>
      <w:r w:rsidR="00130D02">
        <w:t xml:space="preserve"> 1 </w:t>
      </w:r>
      <w:r w:rsidR="00130D02" w:rsidRPr="003107A8">
        <w:t>(</w:t>
      </w:r>
      <w:r w:rsidR="00130D02">
        <w:t>Техническое задание</w:t>
      </w:r>
      <w:r w:rsidR="00130D02" w:rsidRPr="003107A8">
        <w:t>).</w:t>
      </w:r>
    </w:p>
    <w:p w:rsidR="00130D02" w:rsidRPr="003107A8" w:rsidRDefault="00130D02" w:rsidP="007A6AF3">
      <w:pPr>
        <w:pStyle w:val="RUS111"/>
        <w:spacing w:before="0"/>
        <w:ind w:left="0"/>
      </w:pPr>
      <w:bookmarkStart w:id="7" w:name="_Ref495978182"/>
      <w:r w:rsidRPr="003107A8">
        <w:t>«</w:t>
      </w:r>
      <w:r w:rsidRPr="003107A8">
        <w:rPr>
          <w:b/>
        </w:rPr>
        <w:t>Материалы</w:t>
      </w:r>
      <w:r w:rsidRPr="003107A8">
        <w:t xml:space="preserve">» </w:t>
      </w:r>
      <w:r w:rsidR="009B19E7" w:rsidRPr="002358B0">
        <w:t>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w:t>
      </w:r>
      <w:r w:rsidR="00D80DA8">
        <w:t xml:space="preserve"> (Приложение № 12)</w:t>
      </w:r>
      <w:r w:rsidR="009B19E7" w:rsidRPr="002358B0">
        <w:t xml:space="preserve">. Часть Материалов, номенклатура и количество которых определяются в Приложении </w:t>
      </w:r>
      <w:r w:rsidR="00D46A90">
        <w:t xml:space="preserve">№ </w:t>
      </w:r>
      <w:r w:rsidR="009B19E7">
        <w:t>11</w:t>
      </w:r>
      <w:r w:rsidR="009B19E7" w:rsidRPr="002358B0">
        <w:t xml:space="preserve"> передается Подрядчику Заказчиком (далее – </w:t>
      </w:r>
      <w:r w:rsidR="009B19E7" w:rsidRPr="002358B0">
        <w:rPr>
          <w:b/>
        </w:rPr>
        <w:t>«Давальческие материалы»</w:t>
      </w:r>
      <w:r w:rsidR="009B19E7" w:rsidRPr="002358B0">
        <w:t xml:space="preserve">) в порядке, установленном пунктом </w:t>
      </w:r>
      <w:r w:rsidR="00790700">
        <w:t>14.</w:t>
      </w:r>
      <w:r w:rsidR="00790700" w:rsidRPr="00FB7032">
        <w:t>2</w:t>
      </w:r>
      <w:r w:rsidR="00790700">
        <w:t xml:space="preserve"> </w:t>
      </w:r>
      <w:r w:rsidR="00790700" w:rsidRPr="002358B0">
        <w:t>настоящего</w:t>
      </w:r>
      <w:r w:rsidR="009B19E7" w:rsidRPr="002358B0">
        <w:t xml:space="preserve"> Договора</w:t>
      </w:r>
      <w:r w:rsidRPr="003107A8">
        <w:t xml:space="preserve">. </w:t>
      </w:r>
      <w:bookmarkEnd w:id="7"/>
    </w:p>
    <w:p w:rsidR="00130D02" w:rsidRPr="003107A8" w:rsidRDefault="00130D02" w:rsidP="007A6AF3">
      <w:pPr>
        <w:pStyle w:val="RUS111"/>
        <w:spacing w:before="0"/>
        <w:ind w:left="0"/>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Pr="003107A8">
        <w:t>, свидетельствующий о передаче Подрядчику Давальческих материалов</w:t>
      </w:r>
      <w:r>
        <w:t xml:space="preserve"> (за исключением Оборудования Заказчика)</w:t>
      </w:r>
      <w:r w:rsidRPr="003107A8">
        <w:t xml:space="preserve"> либо о возврате Заказчику остатков Давальческих материалов</w:t>
      </w:r>
      <w:r>
        <w:t xml:space="preserve"> (за исключением Оборудования Заказчика)</w:t>
      </w:r>
      <w:r w:rsidRPr="003107A8">
        <w:t>.</w:t>
      </w:r>
    </w:p>
    <w:p w:rsidR="00130D02" w:rsidRDefault="00130D02" w:rsidP="007A6AF3">
      <w:pPr>
        <w:pStyle w:val="RUS111"/>
        <w:spacing w:before="0"/>
        <w:ind w:left="0"/>
      </w:pPr>
      <w:bookmarkStart w:id="8" w:name="_Ref496029057"/>
      <w:r w:rsidRPr="003107A8">
        <w:lastRenderedPageBreak/>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bookmarkEnd w:id="8"/>
    </w:p>
    <w:p w:rsidR="00657D74" w:rsidRPr="003B2C3B" w:rsidRDefault="00130D02" w:rsidP="00FC54A2">
      <w:pPr>
        <w:pStyle w:val="RUS111"/>
        <w:ind w:left="0"/>
      </w:pPr>
      <w:r w:rsidRPr="00D46A90">
        <w:rPr>
          <w:b/>
        </w:rPr>
        <w:t>«Объект»</w:t>
      </w:r>
      <w:r w:rsidRPr="005443D5">
        <w:t xml:space="preserve"> обозначает</w:t>
      </w:r>
      <w:r w:rsidR="00B81472" w:rsidRPr="005443D5">
        <w:t>:</w:t>
      </w:r>
      <w:r w:rsidR="005443D5" w:rsidRPr="005443D5">
        <w:t xml:space="preserve"> </w:t>
      </w:r>
      <w:r w:rsidR="0024318C" w:rsidRPr="003C4430">
        <w:rPr>
          <w:spacing w:val="-3"/>
        </w:rPr>
        <w:t xml:space="preserve">Выполнение строительно-монтажных работ по титулу: M_С19 Строительство ВЛ 110 кВ Коршуниха – Хребтовая №2 от ПС 220 кВ Коршуниха до ПС 110 кВ Хребтовая тяговая (Протяжённость ВЛ 110 кВ – 23 км. Реконструкция ПС 220/110/10 кВ </w:t>
      </w:r>
      <w:r w:rsidR="00B30643" w:rsidRPr="003C4430">
        <w:rPr>
          <w:spacing w:val="-3"/>
        </w:rPr>
        <w:t>Коршуниха, с</w:t>
      </w:r>
      <w:r w:rsidR="0024318C" w:rsidRPr="003C4430">
        <w:rPr>
          <w:spacing w:val="-3"/>
        </w:rPr>
        <w:t xml:space="preserve"> установкой новой ячейки 110 кВ - 1 шт., оснащение АОПО - 1 комплект, для подключения ВЛ 110 кВ Коршуниха – Хребтовая №2) Лот 3</w:t>
      </w:r>
      <w:r w:rsidR="0024318C">
        <w:rPr>
          <w:spacing w:val="-3"/>
        </w:rPr>
        <w:t>.</w:t>
      </w:r>
      <w:r w:rsidR="00234C3D">
        <w:t xml:space="preserve"> (новое строительство)</w:t>
      </w:r>
      <w:r w:rsidR="00657D74" w:rsidRPr="003B2C3B">
        <w:t>.</w:t>
      </w:r>
    </w:p>
    <w:p w:rsidR="00130D02" w:rsidRPr="003107A8" w:rsidRDefault="00130D02" w:rsidP="007A6AF3">
      <w:pPr>
        <w:pStyle w:val="RUS111"/>
        <w:spacing w:before="0"/>
        <w:ind w:left="0"/>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130D02" w:rsidRPr="003107A8" w:rsidRDefault="00130D02" w:rsidP="007A6AF3">
      <w:pPr>
        <w:pStyle w:val="RUS111"/>
        <w:spacing w:before="0"/>
        <w:ind w:left="0"/>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rsidR="007908A3">
        <w:t xml:space="preserve">№ </w:t>
      </w:r>
      <w:r w:rsidR="00CB2F62">
        <w:t>6</w:t>
      </w:r>
      <w:r w:rsidRPr="003107A8">
        <w:t xml:space="preserve"> (</w:t>
      </w:r>
      <w:r w:rsidRPr="003107A8">
        <w:fldChar w:fldCharType="begin"/>
      </w:r>
      <w:r w:rsidRPr="003107A8">
        <w:instrText xml:space="preserve"> REF RefSCH8_1 \h  \* MERGEFORMAT </w:instrText>
      </w:r>
      <w:r w:rsidRPr="003107A8">
        <w:fldChar w:fldCharType="separate"/>
      </w:r>
      <w:r w:rsidR="000047CE" w:rsidRPr="000047CE">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D46A90">
        <w:t>Техническое задание</w:t>
      </w:r>
      <w:r w:rsidRPr="003107A8">
        <w:t>).</w:t>
      </w:r>
    </w:p>
    <w:p w:rsidR="00130D02" w:rsidRPr="003107A8" w:rsidRDefault="00130D02" w:rsidP="007A6AF3">
      <w:pPr>
        <w:pStyle w:val="afc"/>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веб-сайте </w:t>
      </w:r>
      <w:hyperlink r:id="rId16" w:history="1">
        <w:r w:rsidR="00E143CD" w:rsidRPr="00E143CD">
          <w:rPr>
            <w:rStyle w:val="ad"/>
            <w:b w:val="0"/>
            <w:i w:val="0"/>
          </w:rPr>
          <w:t>https://irk-esk.ru/поставщикам-работ-услуг</w:t>
        </w:r>
      </w:hyperlink>
      <w:r w:rsidR="00E143CD" w:rsidRPr="00E143CD">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rsidR="00130D02" w:rsidRPr="003107A8" w:rsidRDefault="00130D02" w:rsidP="007A6AF3">
      <w:pPr>
        <w:pStyle w:val="RUS111"/>
        <w:spacing w:before="0"/>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130D02" w:rsidRPr="003107A8" w:rsidRDefault="00130D02" w:rsidP="007A6AF3">
      <w:pPr>
        <w:pStyle w:val="RUS111"/>
        <w:spacing w:before="0"/>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130D02" w:rsidRPr="003107A8" w:rsidRDefault="00130D02" w:rsidP="007A6AF3">
      <w:pPr>
        <w:pStyle w:val="RUS111"/>
        <w:spacing w:before="0"/>
        <w:ind w:left="0"/>
      </w:pPr>
      <w:r w:rsidRPr="003107A8">
        <w:rPr>
          <w:b/>
        </w:rPr>
        <w:t>«Представитель Заказчика»</w:t>
      </w:r>
      <w:r w:rsidRPr="003107A8">
        <w:t xml:space="preserve"> обозначает лицо, представляющее Заказчика и уполномоченное Заказчиком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Заказчик извещает Подрядчика в письменной форме.</w:t>
      </w:r>
    </w:p>
    <w:p w:rsidR="00130D02" w:rsidRPr="003107A8" w:rsidRDefault="00130D02" w:rsidP="007A6AF3">
      <w:pPr>
        <w:pStyle w:val="RUS111"/>
        <w:spacing w:before="0"/>
        <w:ind w:left="0"/>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Заказчика на Объекте,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 </w:t>
      </w:r>
    </w:p>
    <w:p w:rsidR="00130D02" w:rsidRPr="0091732C" w:rsidRDefault="00130D02" w:rsidP="007A6AF3">
      <w:pPr>
        <w:pStyle w:val="RUS111"/>
        <w:spacing w:before="0"/>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строительства Объекта, утвержденную Заказчиком.</w:t>
      </w:r>
    </w:p>
    <w:p w:rsidR="00130D02" w:rsidRPr="0091732C" w:rsidRDefault="00130D02" w:rsidP="007A6AF3">
      <w:pPr>
        <w:pStyle w:val="RUS111"/>
        <w:spacing w:before="0"/>
        <w:ind w:left="0"/>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130D02" w:rsidRPr="003107A8" w:rsidRDefault="00130D02" w:rsidP="007A6AF3">
      <w:pPr>
        <w:pStyle w:val="RUS111"/>
        <w:spacing w:before="0"/>
        <w:ind w:left="0"/>
      </w:pPr>
      <w:bookmarkStart w:id="9" w:name="_Ref493705294"/>
      <w:r w:rsidRPr="003107A8">
        <w:rPr>
          <w:b/>
        </w:rPr>
        <w:t>«ПСИ»</w:t>
      </w:r>
      <w:r w:rsidRPr="003107A8">
        <w:t xml:space="preserve"> обозначает приемо-сдаточные испытания.</w:t>
      </w:r>
    </w:p>
    <w:p w:rsidR="00130D02" w:rsidRPr="003107A8" w:rsidRDefault="00130D02" w:rsidP="007A6AF3">
      <w:pPr>
        <w:pStyle w:val="RUS111"/>
        <w:spacing w:before="0"/>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0047CE">
        <w:t>2.1</w:t>
      </w:r>
      <w:r w:rsidRPr="003107A8">
        <w:fldChar w:fldCharType="end"/>
      </w:r>
      <w:r w:rsidRPr="003107A8">
        <w:t>.</w:t>
      </w:r>
      <w:bookmarkEnd w:id="9"/>
    </w:p>
    <w:p w:rsidR="00130D02" w:rsidRPr="003107A8" w:rsidRDefault="00130D02" w:rsidP="007A6AF3">
      <w:pPr>
        <w:pStyle w:val="RUS111"/>
        <w:spacing w:before="0"/>
        <w:ind w:left="0"/>
      </w:pPr>
      <w:r w:rsidRPr="003107A8">
        <w:lastRenderedPageBreak/>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130D02" w:rsidRPr="003107A8" w:rsidRDefault="00130D02" w:rsidP="007A6AF3">
      <w:pPr>
        <w:pStyle w:val="RUS111"/>
        <w:spacing w:before="0"/>
        <w:ind w:left="0"/>
      </w:pPr>
      <w:bookmarkStart w:id="10"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10"/>
    </w:p>
    <w:p w:rsidR="00130D02" w:rsidRPr="003107A8" w:rsidRDefault="00130D02" w:rsidP="007A6AF3">
      <w:pPr>
        <w:pStyle w:val="RUS111"/>
        <w:spacing w:before="0"/>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Заказчиком до их закрытия в ходе последующих Работ.</w:t>
      </w:r>
    </w:p>
    <w:p w:rsidR="00130D02" w:rsidRPr="003107A8" w:rsidRDefault="00130D02" w:rsidP="007A6AF3">
      <w:pPr>
        <w:pStyle w:val="RUS111"/>
        <w:spacing w:before="0"/>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подтверждающий стоимость выполненных Подрядчиком по Договору Работ, применяемый для расчетов между Заказчиком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w:t>
      </w:r>
      <w:r w:rsidRPr="003107A8">
        <w:t>.</w:t>
      </w:r>
    </w:p>
    <w:p w:rsidR="00130D02" w:rsidRPr="003107A8" w:rsidRDefault="00130D02" w:rsidP="007A6AF3">
      <w:pPr>
        <w:pStyle w:val="RUS111"/>
        <w:spacing w:before="0"/>
        <w:ind w:left="0"/>
      </w:pPr>
      <w:r w:rsidRPr="003107A8">
        <w:t>«</w:t>
      </w:r>
      <w:r w:rsidRPr="003107A8">
        <w:rPr>
          <w:b/>
        </w:rPr>
        <w:t>Строительная площадка</w:t>
      </w:r>
      <w:r w:rsidRPr="003107A8">
        <w:t>» означает Объект, передаваемые Заказчиком Подрядчику на период выполнения Работ по Договору.</w:t>
      </w:r>
    </w:p>
    <w:p w:rsidR="00130D02" w:rsidRPr="003107A8" w:rsidRDefault="00130D02" w:rsidP="007A6AF3">
      <w:pPr>
        <w:pStyle w:val="RUS111"/>
        <w:spacing w:before="0"/>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130D02" w:rsidRPr="003107A8" w:rsidRDefault="00130D02" w:rsidP="007A6AF3">
      <w:pPr>
        <w:pStyle w:val="RUS111"/>
        <w:spacing w:before="0"/>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130D02" w:rsidRPr="003107A8" w:rsidRDefault="00130D02" w:rsidP="007A6AF3">
      <w:pPr>
        <w:pStyle w:val="RUS111"/>
        <w:spacing w:before="0"/>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130D02" w:rsidRPr="003107A8" w:rsidRDefault="00130D02" w:rsidP="007A6AF3">
      <w:pPr>
        <w:pStyle w:val="RUS111"/>
        <w:spacing w:before="0"/>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0047CE">
        <w:t>4</w:t>
      </w:r>
      <w:r w:rsidRPr="003107A8">
        <w:fldChar w:fldCharType="end"/>
      </w:r>
      <w:r w:rsidRPr="003107A8">
        <w:t xml:space="preserve"> Договора и в приложениях к нему.</w:t>
      </w:r>
    </w:p>
    <w:p w:rsidR="00130D02" w:rsidRDefault="00130D02" w:rsidP="007A6AF3">
      <w:pPr>
        <w:pStyle w:val="RUS111"/>
        <w:spacing w:before="0"/>
        <w:ind w:left="0"/>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w:t>
      </w:r>
    </w:p>
    <w:p w:rsidR="008E0C72" w:rsidRPr="00B81472" w:rsidRDefault="00130D02" w:rsidP="007A6AF3">
      <w:pPr>
        <w:pStyle w:val="RUS111"/>
        <w:spacing w:before="0"/>
        <w:ind w:left="0"/>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rsidR="00B81472">
        <w:t>от по форме №</w:t>
      </w:r>
      <w:r w:rsidRPr="00B81472">
        <w:t xml:space="preserve"> КС-2 и справка о стоимо</w:t>
      </w:r>
      <w:r w:rsidR="00B81472">
        <w:t>сти выполненных работ по форме №</w:t>
      </w:r>
      <w:r w:rsidRPr="00B81472">
        <w:t xml:space="preserve"> КС-3.</w:t>
      </w:r>
    </w:p>
    <w:p w:rsidR="00130D02" w:rsidRPr="003107A8" w:rsidRDefault="00130D02" w:rsidP="00A67D33">
      <w:pPr>
        <w:pStyle w:val="RUS1"/>
        <w:spacing w:before="120"/>
        <w:ind w:left="0" w:firstLine="0"/>
      </w:pPr>
      <w:bookmarkStart w:id="11" w:name="_Toc502142536"/>
      <w:bookmarkStart w:id="12" w:name="_Toc499813133"/>
      <w:bookmarkStart w:id="13" w:name="_Toc152938601"/>
      <w:r w:rsidRPr="003107A8">
        <w:t>Предмет Договора</w:t>
      </w:r>
      <w:bookmarkEnd w:id="11"/>
      <w:bookmarkEnd w:id="12"/>
      <w:bookmarkEnd w:id="13"/>
    </w:p>
    <w:p w:rsidR="00130D02" w:rsidRPr="003107A8" w:rsidRDefault="003B2C3B" w:rsidP="000D25E4">
      <w:pPr>
        <w:pStyle w:val="RUS11"/>
      </w:pPr>
      <w:bookmarkStart w:id="14" w:name="_Ref496028070"/>
      <w:bookmarkStart w:id="15" w:name="_Ref497237746"/>
      <w:r>
        <w:t xml:space="preserve">   </w:t>
      </w:r>
      <w:r w:rsidR="00130D02" w:rsidRPr="005443D5">
        <w:t xml:space="preserve">Подрядчик принимает на себя обязательства выполнить </w:t>
      </w:r>
      <w:r w:rsidRPr="003B2C3B">
        <w:t>строительно-монтажны</w:t>
      </w:r>
      <w:r>
        <w:t>е</w:t>
      </w:r>
      <w:r w:rsidRPr="003B2C3B">
        <w:t xml:space="preserve"> работ</w:t>
      </w:r>
      <w:r>
        <w:t>ы</w:t>
      </w:r>
      <w:r w:rsidRPr="003B2C3B">
        <w:t xml:space="preserve"> по </w:t>
      </w:r>
      <w:r w:rsidR="00632DD3">
        <w:t>титулу</w:t>
      </w:r>
      <w:r>
        <w:t>:</w:t>
      </w:r>
      <w:r w:rsidRPr="003B2C3B">
        <w:t xml:space="preserve"> </w:t>
      </w:r>
      <w:r w:rsidR="0024318C" w:rsidRPr="003C4430">
        <w:rPr>
          <w:spacing w:val="-3"/>
        </w:rPr>
        <w:t xml:space="preserve">M_С19 Строительство ВЛ 110 кВ Коршуниха – Хребтовая №2 от ПС 220 кВ Коршуниха до ПС 110 кВ Хребтовая тяговая (Протяжённость ВЛ 110 кВ – 23 км. Реконструкция ПС 220/110/10 кВ </w:t>
      </w:r>
      <w:r w:rsidR="00B30643" w:rsidRPr="003C4430">
        <w:rPr>
          <w:spacing w:val="-3"/>
        </w:rPr>
        <w:t>Коршуниха, с</w:t>
      </w:r>
      <w:r w:rsidR="0024318C" w:rsidRPr="003C4430">
        <w:rPr>
          <w:spacing w:val="-3"/>
        </w:rPr>
        <w:t xml:space="preserve"> установкой новой ячейки 110 кВ - 1 шт., оснащение АОПО - 1 комплект, для подключения ВЛ 110 кВ Коршуниха – Хребтовая №2) Лот 3</w:t>
      </w:r>
      <w:r w:rsidR="008A4E77">
        <w:t>. Комплекс работ выполняется</w:t>
      </w:r>
      <w:r w:rsidR="00A224F8" w:rsidRPr="00A224F8">
        <w:t xml:space="preserve"> </w:t>
      </w:r>
      <w:r w:rsidR="00A224F8">
        <w:t xml:space="preserve">в части строительства </w:t>
      </w:r>
      <w:r w:rsidR="00A224F8" w:rsidRPr="008A4E77">
        <w:t>ВЛ 110 кВ Коршуниха – Хребтовая №2</w:t>
      </w:r>
      <w:r w:rsidR="00A224F8">
        <w:t xml:space="preserve"> участок №1 (от оп. №</w:t>
      </w:r>
      <w:r w:rsidR="00A224F8" w:rsidRPr="00A224F8">
        <w:t>57</w:t>
      </w:r>
      <w:r w:rsidR="00A224F8">
        <w:t xml:space="preserve"> до оп. №</w:t>
      </w:r>
      <w:r w:rsidR="00A224F8" w:rsidRPr="00A224F8">
        <w:t>7</w:t>
      </w:r>
      <w:r w:rsidR="00A224F8">
        <w:t xml:space="preserve">7) </w:t>
      </w:r>
      <w:r w:rsidR="008A4E77">
        <w:t xml:space="preserve"> </w:t>
      </w:r>
      <w:r w:rsidR="00130D02" w:rsidRPr="00F116DF">
        <w:t xml:space="preserve">в соответствии с Договором, в том числе Приложением </w:t>
      </w:r>
      <w:r w:rsidR="00130D02" w:rsidRPr="00F116DF">
        <w:fldChar w:fldCharType="begin"/>
      </w:r>
      <w:r w:rsidR="00130D02" w:rsidRPr="00F116DF">
        <w:instrText xml:space="preserve"> REF RefSCH1_No \h  \* MERGEFORMAT </w:instrText>
      </w:r>
      <w:r w:rsidR="00130D02" w:rsidRPr="00F116DF">
        <w:fldChar w:fldCharType="separate"/>
      </w:r>
      <w:r w:rsidR="000047CE" w:rsidRPr="009303AE">
        <w:t>№ 1</w:t>
      </w:r>
      <w:r w:rsidR="00130D02" w:rsidRPr="00F116DF">
        <w:fldChar w:fldCharType="end"/>
      </w:r>
      <w:r w:rsidR="00130D02" w:rsidRPr="00F116DF">
        <w:t xml:space="preserve"> (</w:t>
      </w:r>
      <w:r w:rsidR="000C049A">
        <w:t>Техническое задание</w:t>
      </w:r>
      <w:r w:rsidR="00130D02" w:rsidRPr="00F116DF">
        <w:t>)</w:t>
      </w:r>
      <w:r w:rsidR="00657D74" w:rsidRPr="00657D74">
        <w:t xml:space="preserve"> </w:t>
      </w:r>
      <w:r w:rsidR="00130D02" w:rsidRPr="00F116DF">
        <w:t xml:space="preserve">и </w:t>
      </w:r>
      <w:r w:rsidR="00130D02" w:rsidRPr="003107A8">
        <w:t xml:space="preserve">Технической документацией (далее – </w:t>
      </w:r>
      <w:r w:rsidR="00130D02" w:rsidRPr="0015670A">
        <w:t>«Работы»</w:t>
      </w:r>
      <w:r w:rsidR="00130D02" w:rsidRPr="003107A8">
        <w:t>). Заказчик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4"/>
      <w:r w:rsidR="00130D02" w:rsidRPr="003107A8">
        <w:t xml:space="preserve"> Объем Работ закреплен в Приложении </w:t>
      </w:r>
      <w:r w:rsidR="00130D02" w:rsidRPr="003107A8">
        <w:fldChar w:fldCharType="begin"/>
      </w:r>
      <w:r w:rsidR="00130D02" w:rsidRPr="003107A8">
        <w:instrText xml:space="preserve"> REF RefSCH1_No \h  \* MERGEFORMAT </w:instrText>
      </w:r>
      <w:r w:rsidR="00130D02" w:rsidRPr="003107A8">
        <w:fldChar w:fldCharType="separate"/>
      </w:r>
      <w:r w:rsidR="000047CE" w:rsidRPr="009303AE">
        <w:t>№ 1</w:t>
      </w:r>
      <w:r w:rsidR="00130D02" w:rsidRPr="003107A8">
        <w:fldChar w:fldCharType="end"/>
      </w:r>
      <w:r w:rsidR="00130D02" w:rsidRPr="003107A8">
        <w:t xml:space="preserve"> (</w:t>
      </w:r>
      <w:r w:rsidR="000C049A">
        <w:t>Техническое задание</w:t>
      </w:r>
      <w:r w:rsidR="00130D02" w:rsidRPr="003107A8">
        <w:t>) и в любом случае включает в себя (без ограничения приведенным ниже перечнем):</w:t>
      </w:r>
      <w:bookmarkEnd w:id="15"/>
    </w:p>
    <w:p w:rsidR="00B77552" w:rsidRPr="003107A8" w:rsidRDefault="00B77552" w:rsidP="00B77552">
      <w:pPr>
        <w:pStyle w:val="RUS10"/>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B77552" w:rsidRPr="003107A8" w:rsidRDefault="00B77552" w:rsidP="00B77552">
      <w:pPr>
        <w:pStyle w:val="RUS10"/>
      </w:pPr>
      <w:r w:rsidRPr="003107A8">
        <w:lastRenderedPageBreak/>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B77552" w:rsidRPr="003107A8" w:rsidRDefault="00B77552" w:rsidP="00B77552">
      <w:pPr>
        <w:pStyle w:val="RUS10"/>
      </w:pPr>
      <w:r w:rsidRPr="003107A8">
        <w:t>предоставление Заказчику документации, необходимой для эксплуатации Объекта и ремонта установленного Оборудования;</w:t>
      </w:r>
    </w:p>
    <w:p w:rsidR="00B77552" w:rsidRPr="003107A8" w:rsidRDefault="00B77552" w:rsidP="00B77552">
      <w:pPr>
        <w:pStyle w:val="RUS10"/>
      </w:pPr>
      <w:r w:rsidRPr="003107A8">
        <w:t>инструктаж персонала Подрядчика и</w:t>
      </w:r>
      <w:r>
        <w:t xml:space="preserve"> </w:t>
      </w:r>
      <w:r w:rsidRPr="003107A8">
        <w:t>/</w:t>
      </w:r>
      <w:r>
        <w:t xml:space="preserve"> </w:t>
      </w:r>
      <w:r w:rsidRPr="003107A8">
        <w:t>или Заказчика;</w:t>
      </w:r>
    </w:p>
    <w:p w:rsidR="00B77552" w:rsidRPr="003107A8" w:rsidRDefault="00B77552" w:rsidP="00B77552">
      <w:pPr>
        <w:pStyle w:val="RUS10"/>
      </w:pPr>
      <w:r w:rsidRPr="003107A8">
        <w:t>устранение дефектов и недоделок, выявленных Заказчиком на момент получения разрешения на ввод Объекта в эксплуатацию;</w:t>
      </w:r>
    </w:p>
    <w:p w:rsidR="00B77552" w:rsidRPr="003107A8" w:rsidRDefault="00B77552" w:rsidP="00B77552">
      <w:pPr>
        <w:pStyle w:val="RUS10"/>
      </w:pPr>
      <w:r w:rsidRPr="003107A8">
        <w:t>комплексное страхование строительных и монтажных Работ, а также гражданской ответственности перед третьими лицами</w:t>
      </w:r>
      <w:r w:rsidRPr="00CA1002">
        <w:t xml:space="preserve"> (</w:t>
      </w:r>
      <w:r>
        <w:t xml:space="preserve">если необходимость страхования предусмотрена в Приложении </w:t>
      </w:r>
      <w:r>
        <w:fldChar w:fldCharType="begin"/>
      </w:r>
      <w:r>
        <w:instrText xml:space="preserve"> REF RefSCH1_No \h </w:instrText>
      </w:r>
      <w:r>
        <w:fldChar w:fldCharType="separate"/>
      </w:r>
      <w:r w:rsidR="000047CE" w:rsidRPr="009303AE">
        <w:t>№ 1</w:t>
      </w:r>
      <w:r>
        <w:fldChar w:fldCharType="end"/>
      </w:r>
      <w:r>
        <w:t xml:space="preserve"> (</w:t>
      </w:r>
      <w:r w:rsidR="00B60243">
        <w:t xml:space="preserve">Техническое </w:t>
      </w:r>
      <w:r>
        <w:t>задание)</w:t>
      </w:r>
      <w:r w:rsidRPr="003107A8">
        <w:t>.</w:t>
      </w:r>
    </w:p>
    <w:p w:rsidR="00130D02" w:rsidRDefault="00130D02" w:rsidP="007A6AF3">
      <w:pPr>
        <w:pStyle w:val="RUS11"/>
        <w:tabs>
          <w:tab w:val="left" w:pos="1418"/>
        </w:tabs>
      </w:pPr>
      <w:r w:rsidRPr="003107A8">
        <w:t xml:space="preserve">Подрядчик обязан передать Заказчику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0047CE">
        <w:t>1.1.30</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16" w:name="_Toc502142537"/>
      <w:bookmarkStart w:id="17" w:name="_Toc499813134"/>
      <w:bookmarkStart w:id="18" w:name="_Ref493705058"/>
      <w:bookmarkStart w:id="19" w:name="_Toc152938602"/>
      <w:r w:rsidRPr="003107A8">
        <w:t>Сроки выполнения Работ</w:t>
      </w:r>
      <w:bookmarkEnd w:id="16"/>
      <w:bookmarkEnd w:id="17"/>
      <w:bookmarkEnd w:id="19"/>
    </w:p>
    <w:p w:rsidR="00130D02" w:rsidRPr="003107A8" w:rsidRDefault="00130D02" w:rsidP="007A6AF3">
      <w:pPr>
        <w:pStyle w:val="RUS11"/>
        <w:tabs>
          <w:tab w:val="left" w:pos="1418"/>
        </w:tabs>
      </w:pPr>
      <w:r w:rsidRPr="003107A8">
        <w:t xml:space="preserve">Подрядчик обязуется выполнить Работы и обеспечить Результат Работ в сроки, последовательности и порядке, установленные Договором и Приложением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w:t>
      </w:r>
    </w:p>
    <w:p w:rsidR="0065126E" w:rsidRDefault="0065126E" w:rsidP="0065126E">
      <w:pPr>
        <w:pStyle w:val="RUS11"/>
        <w:rPr>
          <w:bCs/>
          <w:color w:val="000000"/>
        </w:rPr>
      </w:pPr>
      <w:bookmarkStart w:id="20" w:name="_Ref496634419"/>
      <w:r>
        <w:t>Начало работ с момента подписания договора, окончание работ по</w:t>
      </w:r>
      <w:r>
        <w:rPr>
          <w:bCs/>
          <w:color w:val="000000"/>
        </w:rPr>
        <w:t xml:space="preserve"> </w:t>
      </w:r>
      <w:r>
        <w:rPr>
          <w:b/>
          <w:bCs/>
          <w:color w:val="000000"/>
        </w:rPr>
        <w:t>31.08.2024</w:t>
      </w:r>
      <w:r>
        <w:rPr>
          <w:bCs/>
          <w:color w:val="000000"/>
        </w:rPr>
        <w:t xml:space="preserve"> </w:t>
      </w:r>
      <w:r>
        <w:rPr>
          <w:b/>
          <w:bCs/>
          <w:color w:val="000000"/>
        </w:rPr>
        <w:t>г</w:t>
      </w:r>
      <w:r>
        <w:rPr>
          <w:bCs/>
          <w:color w:val="000000"/>
        </w:rPr>
        <w:t xml:space="preserve">. </w:t>
      </w:r>
    </w:p>
    <w:p w:rsidR="0065126E" w:rsidRDefault="0065126E" w:rsidP="0065126E">
      <w:pPr>
        <w:pStyle w:val="RUS11"/>
        <w:numPr>
          <w:ilvl w:val="0"/>
          <w:numId w:val="0"/>
        </w:numPr>
        <w:tabs>
          <w:tab w:val="left" w:pos="284"/>
          <w:tab w:val="left" w:pos="1418"/>
        </w:tabs>
        <w:ind w:firstLine="567"/>
      </w:pPr>
      <w:r>
        <w:t xml:space="preserve">Промежуточные сроки выполнения Работ указаны в Приложении </w:t>
      </w:r>
      <w:fldSimple w:instr=" REF RefSCH3_No  \* MERGEFORMAT ">
        <w:r>
          <w:t>№ 3</w:t>
        </w:r>
      </w:fldSimple>
      <w:r>
        <w:t xml:space="preserve"> (</w:t>
      </w:r>
      <w:fldSimple w:instr=" REF RefSCH3_1  \* MERGEFORMAT ">
        <w:r>
          <w:t>График выполнения Работ</w:t>
        </w:r>
      </w:fldSimple>
      <w:r>
        <w:t>).</w:t>
      </w:r>
    </w:p>
    <w:bookmarkEnd w:id="20"/>
    <w:p w:rsidR="00130D02" w:rsidRPr="003107A8" w:rsidRDefault="00130D02" w:rsidP="007A6AF3">
      <w:pPr>
        <w:pStyle w:val="RUS11"/>
        <w:tabs>
          <w:tab w:val="left" w:pos="1418"/>
        </w:tabs>
        <w:rPr>
          <w:b/>
          <w:bCs/>
          <w:i/>
        </w:rPr>
      </w:pPr>
      <w:r w:rsidRPr="003107A8">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t>ния, допуски, согласования и т.</w:t>
      </w:r>
      <w:r w:rsidRPr="003107A8">
        <w:t>п.), требуемые для начала такой эксплуатации (использования, применения) Результата Работ</w:t>
      </w:r>
      <w:r w:rsidRPr="003107A8">
        <w:rPr>
          <w:i/>
        </w:rPr>
        <w:t>.</w:t>
      </w:r>
    </w:p>
    <w:p w:rsidR="00130D02" w:rsidRPr="003107A8" w:rsidRDefault="00130D02" w:rsidP="007A6AF3">
      <w:pPr>
        <w:pStyle w:val="RUS11"/>
        <w:tabs>
          <w:tab w:val="left" w:pos="1418"/>
        </w:tabs>
      </w:pPr>
      <w:r w:rsidRPr="003107A8">
        <w:t xml:space="preserve">В случае если в процессе выполнения Работ возникнет необходимость внести отдельные изменения в </w:t>
      </w:r>
      <w:r w:rsidRPr="003107A8">
        <w:fldChar w:fldCharType="begin"/>
      </w:r>
      <w:r>
        <w:instrText xml:space="preserve"> REF RefSCH3_1  \* MERGEFORMAT </w:instrText>
      </w:r>
      <w:r w:rsidRPr="003107A8">
        <w:fldChar w:fldCharType="separate"/>
      </w:r>
      <w:r w:rsidR="000047CE" w:rsidRPr="0053356F">
        <w:t>График выполнения Работ</w:t>
      </w:r>
      <w:r w:rsidRPr="003107A8">
        <w:fldChar w:fldCharType="end"/>
      </w:r>
      <w:r w:rsidRPr="003107A8">
        <w:t xml:space="preserve"> (Приложени</w:t>
      </w:r>
      <w:r>
        <w:t xml:space="preserve">е </w:t>
      </w:r>
      <w:r w:rsidRPr="003107A8">
        <w:fldChar w:fldCharType="begin"/>
      </w:r>
      <w:r>
        <w:instrText xml:space="preserve"> REF RefSCH3_No  \* MERGEFORMAT </w:instrText>
      </w:r>
      <w:r w:rsidRPr="003107A8">
        <w:fldChar w:fldCharType="separate"/>
      </w:r>
      <w:r w:rsidR="000047CE" w:rsidRPr="0009193A">
        <w:t>№ 3</w:t>
      </w:r>
      <w:r w:rsidRPr="003107A8">
        <w:fldChar w:fldCharType="end"/>
      </w:r>
      <w:r w:rsidRPr="003107A8">
        <w:t>), такие изменения вносятся в порядке, установленном п</w:t>
      </w:r>
      <w:r>
        <w:t>унктом</w:t>
      </w:r>
      <w:r w:rsidRPr="003107A8">
        <w:t xml:space="preserve"> </w:t>
      </w:r>
      <w:r w:rsidRPr="003107A8">
        <w:fldChar w:fldCharType="begin"/>
      </w:r>
      <w:r w:rsidRPr="003107A8">
        <w:instrText xml:space="preserve"> REF _Ref496809304 \n \h  \* MERGEFORMAT </w:instrText>
      </w:r>
      <w:r w:rsidRPr="003107A8">
        <w:fldChar w:fldCharType="separate"/>
      </w:r>
      <w:r w:rsidR="00B30643">
        <w:t>36.5</w:t>
      </w:r>
      <w:r w:rsidRPr="003107A8">
        <w:fldChar w:fldCharType="end"/>
      </w:r>
      <w:r w:rsidRPr="003107A8">
        <w:t xml:space="preserve"> Договора.</w:t>
      </w:r>
    </w:p>
    <w:p w:rsidR="00130D02" w:rsidRPr="003107A8" w:rsidRDefault="00130D02" w:rsidP="00A67D33">
      <w:pPr>
        <w:pStyle w:val="RUS1"/>
        <w:spacing w:before="120"/>
        <w:ind w:left="0" w:firstLine="0"/>
      </w:pPr>
      <w:bookmarkStart w:id="21" w:name="_Ref496808651"/>
      <w:bookmarkStart w:id="22" w:name="_Toc502142538"/>
      <w:bookmarkStart w:id="23" w:name="_Toc499813135"/>
      <w:bookmarkStart w:id="24" w:name="_Toc152938603"/>
      <w:r w:rsidRPr="003107A8">
        <w:t xml:space="preserve">Цена </w:t>
      </w:r>
      <w:bookmarkEnd w:id="18"/>
      <w:r w:rsidRPr="003107A8">
        <w:t>по Договору</w:t>
      </w:r>
      <w:bookmarkEnd w:id="21"/>
      <w:bookmarkEnd w:id="22"/>
      <w:bookmarkEnd w:id="23"/>
      <w:bookmarkEnd w:id="24"/>
    </w:p>
    <w:p w:rsidR="00F116DF" w:rsidRDefault="00E479CC" w:rsidP="007A6AF3">
      <w:pPr>
        <w:pStyle w:val="RUS11"/>
        <w:tabs>
          <w:tab w:val="left" w:pos="993"/>
          <w:tab w:val="left" w:pos="1134"/>
          <w:tab w:val="left" w:pos="1276"/>
          <w:tab w:val="left" w:pos="1560"/>
        </w:tabs>
      </w:pPr>
      <w:bookmarkStart w:id="25" w:name="_Ref493723668"/>
      <w:bookmarkStart w:id="26" w:name="_Ref493723332"/>
      <w:bookmarkStart w:id="27" w:name="_Toc502142539"/>
      <w:bookmarkStart w:id="28" w:name="_Toc499813136"/>
      <w:r w:rsidRPr="00047947">
        <w:t xml:space="preserve">Цена Работ по Договору определена Приложением </w:t>
      </w:r>
      <w:r>
        <w:t>№ 2</w:t>
      </w:r>
      <w:r w:rsidRPr="00047947">
        <w:t xml:space="preserve"> (</w:t>
      </w:r>
      <w:r w:rsidRPr="00047947">
        <w:rPr>
          <w:noProof/>
        </w:rPr>
        <w:t>Расчет договорной цены</w:t>
      </w:r>
      <w:r w:rsidRPr="00047947">
        <w:t>)</w:t>
      </w:r>
      <w:bookmarkEnd w:id="25"/>
      <w:r w:rsidR="00F116DF">
        <w:t>.</w:t>
      </w:r>
    </w:p>
    <w:p w:rsidR="005466BD" w:rsidRPr="005466BD" w:rsidRDefault="00E479CC" w:rsidP="00B05AFE">
      <w:pPr>
        <w:pStyle w:val="RUS111"/>
        <w:numPr>
          <w:ilvl w:val="3"/>
          <w:numId w:val="21"/>
        </w:numPr>
        <w:tabs>
          <w:tab w:val="left" w:pos="993"/>
          <w:tab w:val="left" w:pos="1134"/>
          <w:tab w:val="left" w:pos="1276"/>
          <w:tab w:val="left" w:pos="1560"/>
        </w:tabs>
        <w:spacing w:before="0"/>
        <w:ind w:left="0"/>
      </w:pPr>
      <w:r w:rsidRPr="00F116DF">
        <w:t xml:space="preserve">Цена Договора, указанная в Расчете договорной цены (Приложение № 2 к Договору), </w:t>
      </w:r>
      <w:r w:rsidR="005466BD" w:rsidRPr="005466BD">
        <w:t xml:space="preserve">составляет </w:t>
      </w:r>
      <w:r w:rsidR="00CD73EF">
        <w:rPr>
          <w:b/>
        </w:rPr>
        <w:t>________________</w:t>
      </w:r>
      <w:r w:rsidR="005466BD" w:rsidRPr="005466BD">
        <w:rPr>
          <w:b/>
        </w:rPr>
        <w:t xml:space="preserve"> </w:t>
      </w:r>
      <w:r w:rsidR="00EB2A2C" w:rsidRPr="005466BD">
        <w:rPr>
          <w:b/>
        </w:rPr>
        <w:t>(</w:t>
      </w:r>
      <w:r w:rsidR="00CD73EF">
        <w:t>________</w:t>
      </w:r>
      <w:r w:rsidR="00EB2A2C" w:rsidRPr="00EB2A2C">
        <w:t xml:space="preserve"> </w:t>
      </w:r>
      <w:r w:rsidR="005466BD" w:rsidRPr="00EB2A2C">
        <w:t xml:space="preserve">рублей, </w:t>
      </w:r>
      <w:r w:rsidR="00CD73EF">
        <w:t>_</w:t>
      </w:r>
      <w:r w:rsidR="005466BD" w:rsidRPr="00EB2A2C">
        <w:t>копеек</w:t>
      </w:r>
      <w:r w:rsidR="005466BD" w:rsidRPr="005466BD">
        <w:rPr>
          <w:b/>
        </w:rPr>
        <w:t xml:space="preserve">), </w:t>
      </w:r>
      <w:r w:rsidR="005466BD" w:rsidRPr="005466BD">
        <w:t>кроме того НДС по ставке 20 % в размере</w:t>
      </w:r>
      <w:r w:rsidR="005466BD" w:rsidRPr="005466BD">
        <w:rPr>
          <w:b/>
        </w:rPr>
        <w:t xml:space="preserve"> </w:t>
      </w:r>
      <w:r w:rsidR="00CD73EF">
        <w:rPr>
          <w:b/>
        </w:rPr>
        <w:t>_____</w:t>
      </w:r>
      <w:r w:rsidR="00EB2A2C">
        <w:rPr>
          <w:b/>
        </w:rPr>
        <w:t xml:space="preserve"> </w:t>
      </w:r>
      <w:r w:rsidR="005466BD" w:rsidRPr="005466BD">
        <w:rPr>
          <w:b/>
        </w:rPr>
        <w:t>рублей (</w:t>
      </w:r>
      <w:r w:rsidR="00CD73EF">
        <w:t>___________</w:t>
      </w:r>
      <w:r w:rsidR="00EB2A2C" w:rsidRPr="00EB2A2C">
        <w:t xml:space="preserve"> </w:t>
      </w:r>
      <w:r w:rsidR="005466BD" w:rsidRPr="00EB2A2C">
        <w:t>рублей</w:t>
      </w:r>
      <w:r w:rsidR="005466BD" w:rsidRPr="005466BD">
        <w:rPr>
          <w:b/>
        </w:rPr>
        <w:t xml:space="preserve">, </w:t>
      </w:r>
      <w:r w:rsidR="00CD73EF">
        <w:t>___</w:t>
      </w:r>
      <w:r w:rsidR="005466BD" w:rsidRPr="00EB2A2C">
        <w:t>копеек</w:t>
      </w:r>
      <w:r w:rsidR="005466BD" w:rsidRPr="005466BD">
        <w:rPr>
          <w:b/>
        </w:rPr>
        <w:t xml:space="preserve">), </w:t>
      </w:r>
      <w:r w:rsidR="005466BD" w:rsidRPr="005466BD">
        <w:t>а всего с учетом НДС составляет</w:t>
      </w:r>
      <w:r w:rsidR="005466BD" w:rsidRPr="005466BD">
        <w:rPr>
          <w:b/>
        </w:rPr>
        <w:t xml:space="preserve"> </w:t>
      </w:r>
      <w:r w:rsidR="00CD73EF">
        <w:rPr>
          <w:b/>
        </w:rPr>
        <w:t>_________</w:t>
      </w:r>
      <w:r w:rsidR="005466BD" w:rsidRPr="005466BD">
        <w:rPr>
          <w:b/>
        </w:rPr>
        <w:t xml:space="preserve"> рублей (</w:t>
      </w:r>
      <w:r w:rsidR="00CD73EF">
        <w:t>___________</w:t>
      </w:r>
      <w:r w:rsidR="00EB2A2C" w:rsidRPr="00EB2A2C">
        <w:t xml:space="preserve"> </w:t>
      </w:r>
      <w:r w:rsidR="005466BD" w:rsidRPr="00EB2A2C">
        <w:t xml:space="preserve">рублей, </w:t>
      </w:r>
      <w:r w:rsidR="00CD73EF">
        <w:t>___</w:t>
      </w:r>
      <w:r w:rsidR="005466BD" w:rsidRPr="00EB2A2C">
        <w:t xml:space="preserve"> копеек</w:t>
      </w:r>
      <w:r w:rsidR="005466BD" w:rsidRPr="005466BD">
        <w:rPr>
          <w:b/>
        </w:rPr>
        <w:t>)</w:t>
      </w:r>
      <w:r w:rsidR="00945435">
        <w:rPr>
          <w:b/>
        </w:rPr>
        <w:t>.</w:t>
      </w:r>
    </w:p>
    <w:p w:rsidR="00945435" w:rsidRPr="00945435" w:rsidRDefault="00945435" w:rsidP="00945435">
      <w:pPr>
        <w:pStyle w:val="RUS11"/>
      </w:pPr>
      <w:r w:rsidRPr="00945435">
        <w:t>Цена Работ является твердой и 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не подлежит увеличению, в том числе в случае изменения налогового и таможенного законодательства, индексов инфляции, изменения курса валют и иных обстоятельств. Превышение Подрядчиком объемов и стоимости Работ по Договору, не подтвержденное дополнительным соглашением Сторон, не подлежит оплате Заказчиком.</w:t>
      </w:r>
    </w:p>
    <w:p w:rsidR="00E479CC" w:rsidRPr="00F9752A" w:rsidRDefault="00631B50" w:rsidP="00631B50">
      <w:pPr>
        <w:pStyle w:val="RUS11"/>
      </w:pPr>
      <w:r w:rsidRPr="00631B50">
        <w:t>Работы, неучтенные технической документацией, но требуемые для выполнения комплекса работ, выполняются после подписания Дополнительного соглашения к Договору по локально-сметным расчетам согласованным Заказчиком с обязательным условием внесения изменений в проектно-сметную документацию</w:t>
      </w:r>
      <w:r w:rsidR="00E479CC" w:rsidRPr="00F9752A">
        <w:t>.</w:t>
      </w:r>
    </w:p>
    <w:p w:rsidR="00E479CC" w:rsidRPr="003107A8" w:rsidRDefault="00E479CC" w:rsidP="007A6AF3">
      <w:pPr>
        <w:pStyle w:val="RUS11"/>
        <w:tabs>
          <w:tab w:val="left" w:pos="993"/>
          <w:tab w:val="left" w:pos="1276"/>
          <w:tab w:val="left" w:pos="1418"/>
          <w:tab w:val="left" w:pos="1560"/>
        </w:tabs>
      </w:pPr>
      <w:r w:rsidRPr="003107A8">
        <w:t>Подрядчик настоящим принимает риск увеличения стоимости (удорожания) отдельных элементов, Материалов, рабочей силы и т.</w:t>
      </w:r>
      <w:r>
        <w:t xml:space="preserve"> </w:t>
      </w:r>
      <w:r w:rsidRPr="003107A8">
        <w:t>п. и не будет требовать расторжения или изменения Договора в связи с таким удорожанием.</w:t>
      </w:r>
    </w:p>
    <w:p w:rsidR="00E479CC" w:rsidRDefault="00E479CC" w:rsidP="007A6AF3">
      <w:pPr>
        <w:pStyle w:val="RUS11"/>
        <w:tabs>
          <w:tab w:val="left" w:pos="993"/>
          <w:tab w:val="left" w:pos="1276"/>
          <w:tab w:val="left" w:pos="1560"/>
        </w:tabs>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479CC" w:rsidRDefault="00E479CC" w:rsidP="007A6AF3">
      <w:pPr>
        <w:pStyle w:val="RUS11"/>
        <w:tabs>
          <w:tab w:val="left" w:pos="1276"/>
          <w:tab w:val="left" w:pos="1560"/>
        </w:tabs>
      </w:pPr>
      <w:r>
        <w:t>Прочие затраты определяются расчетами, согласованными с Заказчиком.</w:t>
      </w:r>
    </w:p>
    <w:p w:rsidR="007A6AF3" w:rsidRDefault="007A6AF3" w:rsidP="007A6AF3">
      <w:pPr>
        <w:pStyle w:val="RUS11"/>
      </w:pPr>
      <w:r w:rsidRPr="007A6AF3">
        <w:lastRenderedPageBreak/>
        <w:t>Командировочные расходы подтверждаются документально (приказы о направлении в командировку, приказы о размере суточных, договора аренды/квитанции/кассовые чеки на оплату проживания, путевые листы/квитанции/кассовые чеки на оплату проезда к месту выполнения работ и обратно) и оплачиваются по фактическим затратам, но не более лимита, установленного договором.</w:t>
      </w:r>
    </w:p>
    <w:p w:rsidR="00015CF7" w:rsidRPr="00772CE5" w:rsidRDefault="00CF5019" w:rsidP="00015CF7">
      <w:pPr>
        <w:pStyle w:val="RUS11"/>
      </w:pPr>
      <w:r w:rsidRPr="00772CE5">
        <w:t xml:space="preserve">Затраты на производство работ в зимнее время включаются в договорную цену, определяются </w:t>
      </w:r>
      <w:r>
        <w:t>согласно методики определения дополнительных затрат при производстве</w:t>
      </w:r>
      <w:r w:rsidRPr="00772CE5">
        <w:t xml:space="preserve"> ра</w:t>
      </w:r>
      <w:r>
        <w:t xml:space="preserve">бот в зимнее время в размере 3,27 % и оплачивается </w:t>
      </w:r>
      <w:r w:rsidRPr="00772CE5">
        <w:t>при производстве ра</w:t>
      </w:r>
      <w:r>
        <w:t>бот в зимнее время в соответствии с Приложением №</w:t>
      </w:r>
      <w:r w:rsidR="00505084">
        <w:t xml:space="preserve"> </w:t>
      </w:r>
      <w:r>
        <w:t>2 (Расчет договорной цены) к Договору</w:t>
      </w:r>
      <w:r w:rsidR="00015CF7">
        <w:t>.</w:t>
      </w:r>
    </w:p>
    <w:p w:rsidR="00256073" w:rsidRPr="00772CE5" w:rsidRDefault="00256073" w:rsidP="00256073">
      <w:pPr>
        <w:pStyle w:val="RUS11"/>
      </w:pPr>
      <w:r w:rsidRPr="00772CE5">
        <w:t>Резерв средств на непредвиденные расходы включается в договорную цену в размере 1,5 % и оплачивается по фактическим затратам на основании локальных смет, согласованных с Заказчиком.</w:t>
      </w:r>
    </w:p>
    <w:p w:rsidR="00130D02" w:rsidRPr="003107A8" w:rsidRDefault="00130D02" w:rsidP="00A67D33">
      <w:pPr>
        <w:pStyle w:val="RUS1"/>
        <w:spacing w:before="120"/>
        <w:ind w:left="0" w:firstLine="0"/>
      </w:pPr>
      <w:bookmarkStart w:id="29" w:name="_Toc152938604"/>
      <w:r w:rsidRPr="003107A8">
        <w:t>Порядок и условия платежей</w:t>
      </w:r>
      <w:bookmarkEnd w:id="26"/>
      <w:bookmarkEnd w:id="27"/>
      <w:bookmarkEnd w:id="28"/>
      <w:bookmarkEnd w:id="29"/>
    </w:p>
    <w:p w:rsidR="00130D02" w:rsidRPr="003107A8" w:rsidRDefault="00130D02" w:rsidP="007A6AF3">
      <w:pPr>
        <w:pStyle w:val="RUS11"/>
        <w:tabs>
          <w:tab w:val="left" w:pos="1418"/>
        </w:tabs>
      </w:pPr>
      <w:bookmarkStart w:id="30" w:name="_Ref493723351"/>
      <w:r w:rsidRPr="003107A8">
        <w:rPr>
          <w:iCs/>
        </w:rPr>
        <w:t>Подрядчик</w:t>
      </w:r>
      <w:r w:rsidRPr="003107A8">
        <w:t xml:space="preserve"> не позднее </w:t>
      </w:r>
      <w:r w:rsidRPr="00865310">
        <w:t>2</w:t>
      </w:r>
      <w:r w:rsidR="005466BD">
        <w:t>5</w:t>
      </w:r>
      <w:r w:rsidRPr="00865310">
        <w:t>-го (двадцат</w:t>
      </w:r>
      <w:r w:rsidR="005466BD">
        <w:t>ь пятого</w:t>
      </w:r>
      <w:r w:rsidRPr="00865310">
        <w:t>)</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rsidRPr="00537596">
        <w:t xml:space="preserve">) направляет </w:t>
      </w:r>
      <w:r w:rsidRPr="003107A8">
        <w:t>Заказчику оригиналы следующих документов:</w:t>
      </w:r>
      <w:bookmarkEnd w:id="30"/>
    </w:p>
    <w:p w:rsidR="00130D02" w:rsidRPr="003107A8" w:rsidRDefault="00130D02" w:rsidP="007A6AF3">
      <w:pPr>
        <w:pStyle w:val="RUS10"/>
        <w:spacing w:before="0"/>
        <w:ind w:firstLine="567"/>
      </w:pPr>
      <w:r w:rsidRPr="003107A8">
        <w:t xml:space="preserve">Акт о приемке выполненных работ, содержащий перечень выполненных Работ </w:t>
      </w:r>
      <w:r w:rsidR="00A67D33">
        <w:t>должен быть в развернутом виде с отражением всех используемых материалов, машин и механизмов, начислений и т.п.;</w:t>
      </w:r>
    </w:p>
    <w:p w:rsidR="00130D02" w:rsidRPr="003107A8" w:rsidRDefault="00130D02" w:rsidP="007A6AF3">
      <w:pPr>
        <w:pStyle w:val="RUS10"/>
        <w:spacing w:before="0"/>
        <w:ind w:firstLine="567"/>
      </w:pPr>
      <w:r w:rsidRPr="003107A8">
        <w:t>Справку о стоимости выполненных работ (в трех экземплярах);</w:t>
      </w:r>
    </w:p>
    <w:p w:rsidR="00130D02" w:rsidRPr="003107A8" w:rsidRDefault="00130D02" w:rsidP="007A6AF3">
      <w:pPr>
        <w:pStyle w:val="RUS10"/>
        <w:spacing w:before="0"/>
        <w:ind w:firstLine="567"/>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rsidR="00130D02" w:rsidRPr="003107A8" w:rsidRDefault="00130D02" w:rsidP="007A6AF3">
      <w:pPr>
        <w:pStyle w:val="RUS10"/>
        <w:spacing w:before="0"/>
        <w:ind w:firstLine="567"/>
      </w:pPr>
      <w:r w:rsidRPr="003107A8">
        <w:t>счет на оплату выполненных Работ с указанием:</w:t>
      </w:r>
    </w:p>
    <w:p w:rsidR="00130D02" w:rsidRPr="00FC66E6" w:rsidRDefault="00130D02" w:rsidP="007A6AF3">
      <w:pPr>
        <w:pStyle w:val="RUS"/>
        <w:ind w:left="0" w:firstLine="567"/>
      </w:pPr>
      <w:r w:rsidRPr="00FC66E6">
        <w:t>общей стоимости выполненных Работ;</w:t>
      </w:r>
    </w:p>
    <w:p w:rsidR="00130D02" w:rsidRPr="00FC66E6" w:rsidRDefault="00130D02" w:rsidP="007A6AF3">
      <w:pPr>
        <w:pStyle w:val="RUS"/>
        <w:ind w:left="0" w:firstLine="567"/>
      </w:pPr>
      <w:r w:rsidRPr="00FC66E6">
        <w:t>суммы, удерживаемой в счет Гарантийного фонда;</w:t>
      </w:r>
    </w:p>
    <w:p w:rsidR="00130D02" w:rsidRPr="003107A8" w:rsidRDefault="00130D02" w:rsidP="007A6AF3">
      <w:pPr>
        <w:pStyle w:val="RUS"/>
        <w:ind w:left="0" w:firstLine="567"/>
      </w:pPr>
      <w:r w:rsidRPr="00FC66E6">
        <w:t>суммы</w:t>
      </w:r>
      <w:r w:rsidRPr="003107A8">
        <w:t>, подлежащей выплате;</w:t>
      </w:r>
    </w:p>
    <w:p w:rsidR="00130D02" w:rsidRPr="003107A8" w:rsidRDefault="00130D02" w:rsidP="007A6AF3">
      <w:pPr>
        <w:pStyle w:val="RUS10"/>
        <w:spacing w:before="0"/>
        <w:ind w:firstLine="567"/>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130D02" w:rsidRPr="003107A8" w:rsidRDefault="00130D02" w:rsidP="007A6AF3">
      <w:pPr>
        <w:pStyle w:val="RUS11"/>
        <w:tabs>
          <w:tab w:val="left" w:pos="1418"/>
        </w:tabs>
      </w:pPr>
      <w:bookmarkStart w:id="31" w:name="_Ref496615859"/>
      <w:r w:rsidRPr="003107A8">
        <w:t>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31"/>
    </w:p>
    <w:p w:rsidR="00130D02" w:rsidRPr="003107A8" w:rsidRDefault="00130D02" w:rsidP="007A6AF3">
      <w:pPr>
        <w:pStyle w:val="RUS11"/>
        <w:numPr>
          <w:ilvl w:val="0"/>
          <w:numId w:val="0"/>
        </w:numPr>
        <w:tabs>
          <w:tab w:val="left" w:pos="1418"/>
        </w:tabs>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130D02" w:rsidRPr="000950A5" w:rsidRDefault="00130D02" w:rsidP="007A6AF3">
      <w:pPr>
        <w:pStyle w:val="RUS11"/>
        <w:tabs>
          <w:tab w:val="left" w:pos="1418"/>
        </w:tabs>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701427">
        <w:rPr>
          <w:b/>
          <w:iCs/>
        </w:rPr>
        <w:t xml:space="preserve">в </w:t>
      </w:r>
      <w:r w:rsidR="00D81F6B" w:rsidRPr="00701427">
        <w:rPr>
          <w:b/>
          <w:iCs/>
        </w:rPr>
        <w:t>течение</w:t>
      </w:r>
      <w:r w:rsidR="000933EE" w:rsidRPr="000933EE">
        <w:rPr>
          <w:b/>
          <w:iCs/>
        </w:rPr>
        <w:t xml:space="preserve"> 60</w:t>
      </w:r>
      <w:r w:rsidR="000933EE">
        <w:rPr>
          <w:b/>
          <w:iCs/>
        </w:rPr>
        <w:t xml:space="preserve"> (шестидесяти) календарных/</w:t>
      </w:r>
      <w:r w:rsidR="00FD70B3">
        <w:rPr>
          <w:b/>
          <w:iCs/>
        </w:rPr>
        <w:t>7</w:t>
      </w:r>
      <w:r w:rsidRPr="00701427">
        <w:rPr>
          <w:b/>
          <w:iCs/>
        </w:rPr>
        <w:t xml:space="preserve"> (</w:t>
      </w:r>
      <w:r w:rsidR="00FD70B3">
        <w:rPr>
          <w:b/>
          <w:iCs/>
        </w:rPr>
        <w:t>семи</w:t>
      </w:r>
      <w:r w:rsidRPr="00701427">
        <w:rPr>
          <w:b/>
          <w:iCs/>
        </w:rPr>
        <w:t>) рабочих дней</w:t>
      </w:r>
      <w:r w:rsidRPr="003107A8">
        <w:t xml:space="preserve"> с даты подписания Сторонами Акта о приемке выполненных работ и Справки о стоимости выполненных работ.</w:t>
      </w:r>
    </w:p>
    <w:p w:rsidR="00130D02" w:rsidRPr="003107A8" w:rsidRDefault="00130D02" w:rsidP="007A6AF3">
      <w:pPr>
        <w:pStyle w:val="RUS11"/>
        <w:tabs>
          <w:tab w:val="left" w:pos="1418"/>
        </w:tabs>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не влечет перехода риска случайной гибели и порчи результатов Работ к Заказчику.</w:t>
      </w:r>
    </w:p>
    <w:p w:rsidR="00130D02" w:rsidRPr="003107A8" w:rsidRDefault="00130D02" w:rsidP="007A6AF3">
      <w:pPr>
        <w:pStyle w:val="RUS11"/>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0047CE">
        <w:t>35</w:t>
      </w:r>
      <w:r>
        <w:fldChar w:fldCharType="end"/>
      </w:r>
      <w:r>
        <w:t xml:space="preserve"> договора, </w:t>
      </w:r>
      <w:r w:rsidRPr="003107A8">
        <w:t>до 20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130D02" w:rsidRPr="003107A8" w:rsidRDefault="00130D02" w:rsidP="007A6AF3">
      <w:pPr>
        <w:pStyle w:val="RUS11"/>
      </w:pPr>
      <w:r w:rsidRPr="003107A8">
        <w:lastRenderedPageBreak/>
        <w:t>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130D02" w:rsidRPr="003107A8" w:rsidRDefault="00130D02" w:rsidP="007A6AF3">
      <w:pPr>
        <w:pStyle w:val="RUS11"/>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rsidR="00213206" w:rsidRPr="003107A8" w:rsidRDefault="00130D02" w:rsidP="007A6AF3">
      <w:pPr>
        <w:pStyle w:val="RUS11"/>
      </w:pPr>
      <w:r w:rsidRPr="003107A8">
        <w:t xml:space="preserve">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130D02" w:rsidRPr="003107A8" w:rsidRDefault="00130D02" w:rsidP="00130D02">
      <w:pPr>
        <w:pStyle w:val="a"/>
        <w:spacing w:before="120"/>
      </w:pPr>
      <w:bookmarkStart w:id="32" w:name="_Toc502142540"/>
      <w:bookmarkStart w:id="33" w:name="_Toc499813137"/>
      <w:bookmarkStart w:id="34" w:name="_Toc152938605"/>
      <w:r w:rsidRPr="003107A8">
        <w:t>ОБЩИЕ ОБЯЗАТЕЛЬСТВА СТОРОН</w:t>
      </w:r>
      <w:bookmarkEnd w:id="32"/>
      <w:bookmarkEnd w:id="33"/>
      <w:bookmarkEnd w:id="34"/>
    </w:p>
    <w:p w:rsidR="00130D02" w:rsidRPr="003107A8" w:rsidRDefault="00130D02" w:rsidP="00A67D33">
      <w:pPr>
        <w:pStyle w:val="RUS1"/>
        <w:spacing w:before="120"/>
        <w:ind w:left="0" w:firstLine="0"/>
      </w:pPr>
      <w:bookmarkStart w:id="35" w:name="_Toc502142541"/>
      <w:bookmarkStart w:id="36" w:name="_Toc499813138"/>
      <w:bookmarkStart w:id="37" w:name="_Toc152938606"/>
      <w:r w:rsidRPr="003107A8">
        <w:t>Обязательства Подрядчика</w:t>
      </w:r>
      <w:bookmarkEnd w:id="35"/>
      <w:bookmarkEnd w:id="36"/>
      <w:bookmarkEnd w:id="37"/>
    </w:p>
    <w:p w:rsidR="00130D02" w:rsidRPr="003107A8" w:rsidRDefault="00130D02" w:rsidP="00F62326">
      <w:pPr>
        <w:pStyle w:val="RUS11"/>
      </w:pPr>
      <w:r w:rsidRPr="003107A8">
        <w:t>Подрядчик в счет Цены Работ выполняет в полном объеме все обязательства, предусмотренные Договором, в том числе:</w:t>
      </w:r>
    </w:p>
    <w:p w:rsidR="003B2462" w:rsidRDefault="00130D02" w:rsidP="00F62326">
      <w:pPr>
        <w:pStyle w:val="RUS111"/>
        <w:spacing w:before="0"/>
        <w:ind w:left="0"/>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3B2462" w:rsidRDefault="003B2462" w:rsidP="00F62326">
      <w:pPr>
        <w:pStyle w:val="RUS111"/>
        <w:spacing w:before="0"/>
        <w:ind w:left="0"/>
      </w:pPr>
      <w:r>
        <w:t xml:space="preserve">На подготовительном этапе работ, до начала выполнения основных строительно-монтажных работ, разрабатывает на основе предоставленной заказчиком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Заказчиком,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 всего срока действия Договора. </w:t>
      </w:r>
    </w:p>
    <w:p w:rsidR="00130D02" w:rsidRPr="003107A8" w:rsidRDefault="00130D02" w:rsidP="00F62326">
      <w:pPr>
        <w:pStyle w:val="RUS111"/>
        <w:spacing w:before="0"/>
        <w:ind w:left="0"/>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0047CE">
        <w:t>3.2</w:t>
      </w:r>
      <w:r w:rsidRPr="003107A8">
        <w:fldChar w:fldCharType="end"/>
      </w:r>
      <w:r w:rsidRPr="003107A8">
        <w:t xml:space="preserve"> Договора) назначает Представителей Подрядчика и предоставляет Заказчику их список, а также оригинал доверенности(-ей) в отношении Представителей Подрядчика.</w:t>
      </w:r>
    </w:p>
    <w:p w:rsidR="00130D02" w:rsidRPr="003107A8" w:rsidRDefault="00130D02" w:rsidP="00F62326">
      <w:pPr>
        <w:pStyle w:val="RUS111"/>
        <w:spacing w:before="0"/>
        <w:ind w:left="0"/>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130D02" w:rsidRPr="003107A8" w:rsidRDefault="00130D02" w:rsidP="00F62326">
      <w:pPr>
        <w:pStyle w:val="RUS111"/>
        <w:spacing w:before="0"/>
        <w:ind w:left="0"/>
      </w:pPr>
      <w:r w:rsidRPr="00F410C7">
        <w:t xml:space="preserve">Обеспечивает соответствие качества Работ по Договору, в том числе Приложению </w:t>
      </w:r>
      <w:r w:rsidRPr="00F410C7">
        <w:fldChar w:fldCharType="begin"/>
      </w:r>
      <w:r w:rsidRPr="00F410C7">
        <w:instrText xml:space="preserve"> REF RefSCH1_No \h </w:instrText>
      </w:r>
      <w:r>
        <w:instrText xml:space="preserve"> \* MERGEFORMAT </w:instrText>
      </w:r>
      <w:r w:rsidRPr="00F410C7">
        <w:fldChar w:fldCharType="separate"/>
      </w:r>
      <w:r w:rsidR="000047CE" w:rsidRPr="009303AE">
        <w:t>№ 1</w:t>
      </w:r>
      <w:r w:rsidRPr="00F410C7">
        <w:fldChar w:fldCharType="end"/>
      </w:r>
      <w:r w:rsidRPr="00F410C7">
        <w:t xml:space="preserve"> (</w:t>
      </w:r>
      <w:r w:rsidR="00992B6B">
        <w:t>Техническое задание</w:t>
      </w:r>
      <w:r w:rsidRPr="00F410C7">
        <w:t>), Технической документации</w:t>
      </w:r>
      <w:r w:rsidRPr="003107A8">
        <w:t xml:space="preserve"> и Обязательным техническим правилам.</w:t>
      </w:r>
    </w:p>
    <w:p w:rsidR="00130D02" w:rsidRPr="003107A8" w:rsidRDefault="00130D02" w:rsidP="00F62326">
      <w:pPr>
        <w:pStyle w:val="RUS111"/>
        <w:spacing w:before="0"/>
        <w:ind w:left="0"/>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130D02" w:rsidRPr="003107A8" w:rsidRDefault="00130D02" w:rsidP="00F62326">
      <w:pPr>
        <w:pStyle w:val="RUS111"/>
        <w:spacing w:before="0"/>
        <w:ind w:left="0"/>
      </w:pPr>
      <w:r w:rsidRPr="003107A8">
        <w:t>Еженедельно информирует Заказчика о состоянии выполнения Договора.</w:t>
      </w:r>
    </w:p>
    <w:p w:rsidR="00130D02" w:rsidRPr="003107A8" w:rsidRDefault="00130D02" w:rsidP="00F62326">
      <w:pPr>
        <w:pStyle w:val="RUS111"/>
        <w:spacing w:before="0"/>
        <w:ind w:left="0"/>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130D02" w:rsidRPr="003107A8" w:rsidRDefault="00130D02" w:rsidP="00F62326">
      <w:pPr>
        <w:pStyle w:val="RUS111"/>
        <w:spacing w:before="0"/>
        <w:ind w:left="0"/>
      </w:pPr>
      <w:r w:rsidRPr="003107A8">
        <w:t>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130D02" w:rsidRPr="003107A8" w:rsidRDefault="00130D02" w:rsidP="00F62326">
      <w:pPr>
        <w:pStyle w:val="RUS111"/>
        <w:spacing w:before="0"/>
        <w:ind w:left="0"/>
        <w:rPr>
          <w:iCs/>
        </w:rPr>
      </w:pPr>
      <w:r w:rsidRPr="003107A8">
        <w:t>Устраняет все выданные замечания и исполняет все указания, предписания и т.п.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p>
    <w:p w:rsidR="00130D02" w:rsidRPr="003107A8" w:rsidRDefault="00130D02" w:rsidP="00F62326">
      <w:pPr>
        <w:pStyle w:val="RUS111"/>
        <w:spacing w:before="0"/>
        <w:ind w:left="0"/>
      </w:pPr>
      <w:r w:rsidRPr="003107A8">
        <w:lastRenderedPageBreak/>
        <w:t>Устраняет недостатки и дефекты в выполненных им Работах безвозмездно в порядке и сроки, предусмотренные условиями Договора.</w:t>
      </w:r>
    </w:p>
    <w:p w:rsidR="00130D02" w:rsidRPr="003107A8" w:rsidRDefault="00130D02" w:rsidP="00F62326">
      <w:pPr>
        <w:pStyle w:val="RUS111"/>
        <w:spacing w:before="0"/>
        <w:ind w:left="0"/>
      </w:pPr>
      <w:bookmarkStart w:id="38"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8"/>
    </w:p>
    <w:p w:rsidR="00130D02" w:rsidRDefault="00130D02" w:rsidP="00F62326">
      <w:pPr>
        <w:pStyle w:val="RUS111"/>
        <w:spacing w:before="0"/>
        <w:ind w:left="0"/>
      </w:pPr>
      <w:r w:rsidRPr="004560F6">
        <w:rPr>
          <w:iCs/>
        </w:rPr>
        <w:t>Обеспечивает</w:t>
      </w:r>
      <w:r w:rsidRPr="003107A8">
        <w:t xml:space="preserve"> получение в Государственных органах разрешения на ввод Объекта в эксплуатацию.</w:t>
      </w:r>
    </w:p>
    <w:p w:rsidR="00130D02" w:rsidRPr="00737B19" w:rsidRDefault="00F55727" w:rsidP="00F62326">
      <w:pPr>
        <w:pStyle w:val="RUS111"/>
        <w:spacing w:before="0"/>
        <w:ind w:left="0"/>
      </w:pPr>
      <w:r w:rsidRPr="00F55727">
        <w:rPr>
          <w:rFonts w:eastAsia="Calibri"/>
        </w:rPr>
        <w:t xml:space="preserve">Подрядчик обязуется </w:t>
      </w:r>
      <w:r w:rsidRPr="003C60B9">
        <w:rPr>
          <w:rFonts w:eastAsia="Calibri"/>
        </w:rPr>
        <w:t>немедленно</w:t>
      </w:r>
      <w:r w:rsidRPr="00F55727">
        <w:rPr>
          <w:rFonts w:eastAsia="Calibri"/>
        </w:rPr>
        <w:t xml:space="preserve">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r w:rsidR="00130D02" w:rsidRPr="00737B19">
        <w:t xml:space="preserve">;  </w:t>
      </w:r>
    </w:p>
    <w:p w:rsidR="00130D02" w:rsidRPr="00737B19" w:rsidRDefault="00130D02" w:rsidP="00F62326">
      <w:pPr>
        <w:pStyle w:val="RUS111"/>
        <w:spacing w:before="0"/>
        <w:ind w:left="0"/>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130D02" w:rsidRPr="00737B19" w:rsidRDefault="00130D02" w:rsidP="00F62326">
      <w:pPr>
        <w:pStyle w:val="RUS111"/>
        <w:spacing w:before="0"/>
        <w:ind w:left="0"/>
      </w:pPr>
      <w:r w:rsidRPr="00737B19">
        <w:t>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737B19" w:rsidRDefault="00130D02" w:rsidP="00F62326">
      <w:pPr>
        <w:pStyle w:val="RUS111"/>
        <w:spacing w:before="0"/>
        <w:ind w:left="0"/>
      </w:pPr>
      <w:r w:rsidRPr="00737B19">
        <w:t xml:space="preserve">В течение 10 рабочих дней с момента подписания договора, предоставить Заказчику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130D02" w:rsidRPr="00737B19" w:rsidRDefault="00130D02" w:rsidP="00F62326">
      <w:pPr>
        <w:pStyle w:val="RUS111"/>
        <w:spacing w:before="0"/>
        <w:ind w:left="0"/>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Заказчиком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130D02" w:rsidRDefault="00130D02" w:rsidP="00F62326">
      <w:pPr>
        <w:pStyle w:val="RUS111"/>
        <w:spacing w:before="0"/>
        <w:ind w:left="0"/>
      </w:pPr>
      <w:r>
        <w:t>Согласовать с Заказчиком возможность привлечения субподрядчиков для выполнения раб</w:t>
      </w:r>
      <w:r w:rsidR="005443D5">
        <w:t>от в рамках настоящего договора.</w:t>
      </w:r>
    </w:p>
    <w:p w:rsidR="00130D02" w:rsidRDefault="00130D02" w:rsidP="00F62326">
      <w:pPr>
        <w:pStyle w:val="RUS111"/>
        <w:spacing w:before="0"/>
        <w:ind w:left="0"/>
      </w:pPr>
      <w:r>
        <w:t>В случае привлечения субподрядчиков, при условии согласования с заказчиком, для выполнения работ по объекту,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A67D33">
        <w:t xml:space="preserve"> (ОКЕИ)</w:t>
      </w:r>
      <w:r>
        <w:t>, цену, срок выполнения работ по договору</w:t>
      </w:r>
      <w:r w:rsidR="00A67D33">
        <w:t>, условия оплаты</w:t>
      </w:r>
      <w:r>
        <w:t>, для размещения информации о субподрядном договоре на офици</w:t>
      </w:r>
      <w:r w:rsidR="00965909">
        <w:t>альном сайте www.zakupki.gov.ru.</w:t>
      </w:r>
    </w:p>
    <w:p w:rsidR="00130D02" w:rsidRDefault="00130D02" w:rsidP="00F62326">
      <w:pPr>
        <w:pStyle w:val="RUS111"/>
        <w:spacing w:before="0"/>
        <w:ind w:left="0"/>
      </w:pPr>
      <w:r>
        <w:t>При условии привлечения субподрядчиков Подрядчик должен предоставить Заказчику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130D02" w:rsidRDefault="00130D02" w:rsidP="00F62326">
      <w:pPr>
        <w:pStyle w:val="RUS111"/>
        <w:spacing w:before="0"/>
        <w:ind w:left="0"/>
      </w:pPr>
      <w:r>
        <w:t>Предоставить Заказчику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130D02" w:rsidRDefault="00130D02" w:rsidP="00F62326">
      <w:pPr>
        <w:pStyle w:val="RUS111"/>
        <w:numPr>
          <w:ilvl w:val="0"/>
          <w:numId w:val="0"/>
        </w:numPr>
        <w:spacing w:before="0"/>
        <w:ind w:firstLine="567"/>
      </w:pPr>
      <w:r>
        <w:t>- наличие у субподрядчика соответствующих ресурсов, необходимых для выполнения работ (строительной техники, квалификации работников и</w:t>
      </w:r>
      <w:r w:rsidR="002A248A">
        <w:t xml:space="preserve"> </w:t>
      </w:r>
      <w:r>
        <w:t>т.д.);</w:t>
      </w:r>
    </w:p>
    <w:p w:rsidR="00130D02" w:rsidRDefault="00130D02" w:rsidP="00F62326">
      <w:pPr>
        <w:pStyle w:val="RUS111"/>
        <w:numPr>
          <w:ilvl w:val="0"/>
          <w:numId w:val="0"/>
        </w:numPr>
        <w:spacing w:before="0"/>
        <w:ind w:firstLine="567"/>
      </w:pPr>
      <w:r>
        <w:t>- учредительные документы;</w:t>
      </w:r>
    </w:p>
    <w:p w:rsidR="00130D02" w:rsidRPr="00737B19" w:rsidRDefault="00130D02" w:rsidP="00F62326">
      <w:pPr>
        <w:pStyle w:val="RUS111"/>
        <w:numPr>
          <w:ilvl w:val="0"/>
          <w:numId w:val="0"/>
        </w:numPr>
        <w:spacing w:before="0"/>
        <w:ind w:firstLine="567"/>
      </w:pPr>
      <w:r w:rsidRPr="00737B19">
        <w:t>- другие документы, в соответствие с условиями выполнения работ по договору.</w:t>
      </w:r>
    </w:p>
    <w:p w:rsidR="00130D02" w:rsidRPr="007433F9" w:rsidRDefault="003C60B9" w:rsidP="00F62326">
      <w:pPr>
        <w:pStyle w:val="RUS111"/>
        <w:numPr>
          <w:ilvl w:val="0"/>
          <w:numId w:val="0"/>
        </w:numPr>
        <w:spacing w:before="0"/>
        <w:ind w:firstLine="567"/>
        <w:rPr>
          <w:bCs w:val="0"/>
        </w:rPr>
      </w:pPr>
      <w:r>
        <w:t xml:space="preserve">        </w:t>
      </w:r>
      <w:r w:rsidR="00673E8B" w:rsidRPr="007433F9">
        <w:t>6.1.24</w:t>
      </w:r>
      <w:r w:rsidR="00130D02" w:rsidRPr="007433F9">
        <w:t xml:space="preserve">. </w:t>
      </w:r>
      <w:r w:rsidR="00130D02" w:rsidRPr="007433F9">
        <w:rPr>
          <w:bCs w:val="0"/>
        </w:rPr>
        <w:t>В срок до 10 числа каждого месяца предоставлять информацию об ожидаемом выполнении на следующий месяц.</w:t>
      </w:r>
    </w:p>
    <w:p w:rsidR="00130D02" w:rsidRDefault="003C60B9" w:rsidP="00F62326">
      <w:pPr>
        <w:pStyle w:val="RUS111"/>
        <w:numPr>
          <w:ilvl w:val="0"/>
          <w:numId w:val="0"/>
        </w:numPr>
        <w:spacing w:before="0"/>
        <w:ind w:firstLine="567"/>
        <w:rPr>
          <w:bCs w:val="0"/>
        </w:rPr>
      </w:pPr>
      <w:r>
        <w:rPr>
          <w:bCs w:val="0"/>
        </w:rPr>
        <w:t xml:space="preserve">        </w:t>
      </w:r>
      <w:r w:rsidR="00673E8B" w:rsidRPr="007433F9">
        <w:rPr>
          <w:bCs w:val="0"/>
        </w:rPr>
        <w:t>6.1.25</w:t>
      </w:r>
      <w:r w:rsidR="00130D02" w:rsidRPr="007433F9">
        <w:rPr>
          <w:bCs w:val="0"/>
        </w:rPr>
        <w:t xml:space="preserve">. Передает в филиал </w:t>
      </w:r>
      <w:r w:rsidR="000A58FB">
        <w:rPr>
          <w:bCs w:val="0"/>
        </w:rPr>
        <w:t>АО</w:t>
      </w:r>
      <w:r w:rsidR="00130D02" w:rsidRPr="007433F9">
        <w:rPr>
          <w:bCs w:val="0"/>
        </w:rPr>
        <w:t xml:space="preserve"> «ИЭСК» </w:t>
      </w:r>
      <w:r w:rsidR="005466BD">
        <w:rPr>
          <w:bCs w:val="0"/>
        </w:rPr>
        <w:t>Северные</w:t>
      </w:r>
      <w:r w:rsidR="00130D02" w:rsidRPr="007433F9">
        <w:rPr>
          <w:bCs w:val="0"/>
        </w:rPr>
        <w:t xml:space="preserve"> электрические сети чек-лист приемо-сдаточной документации по форме Приложения № 1</w:t>
      </w:r>
      <w:r w:rsidR="00992B6B">
        <w:rPr>
          <w:bCs w:val="0"/>
        </w:rPr>
        <w:t>0</w:t>
      </w:r>
      <w:r w:rsidR="007433F9" w:rsidRPr="007433F9">
        <w:rPr>
          <w:bCs w:val="0"/>
        </w:rPr>
        <w:t xml:space="preserve"> </w:t>
      </w:r>
      <w:r w:rsidR="00130D02" w:rsidRPr="007433F9">
        <w:rPr>
          <w:bCs w:val="0"/>
        </w:rPr>
        <w:t>в печатном виде в 2-х экземплярах.</w:t>
      </w:r>
    </w:p>
    <w:p w:rsidR="00F62326" w:rsidRDefault="003C60B9" w:rsidP="00F62326">
      <w:pPr>
        <w:pStyle w:val="RUS111"/>
        <w:numPr>
          <w:ilvl w:val="0"/>
          <w:numId w:val="0"/>
        </w:numPr>
        <w:spacing w:before="0"/>
        <w:ind w:firstLine="567"/>
        <w:rPr>
          <w:bCs w:val="0"/>
        </w:rPr>
      </w:pPr>
      <w:r>
        <w:rPr>
          <w:bCs w:val="0"/>
        </w:rPr>
        <w:lastRenderedPageBreak/>
        <w:t xml:space="preserve">        </w:t>
      </w:r>
      <w:r w:rsidR="000A04B2">
        <w:rPr>
          <w:bCs w:val="0"/>
        </w:rPr>
        <w:t xml:space="preserve">6.1.26. </w:t>
      </w:r>
      <w:r w:rsidR="000A04B2" w:rsidRPr="000A04B2">
        <w:rPr>
          <w:bCs w:val="0"/>
        </w:rPr>
        <w:t>Выполняет работы в соответствии Требования</w:t>
      </w:r>
      <w:r w:rsidR="00587616">
        <w:rPr>
          <w:bCs w:val="0"/>
        </w:rPr>
        <w:t>ми</w:t>
      </w:r>
      <w:r w:rsidR="000A04B2" w:rsidRPr="000A04B2">
        <w:rPr>
          <w:bCs w:val="0"/>
        </w:rPr>
        <w:t xml:space="preserve"> </w:t>
      </w:r>
      <w:r w:rsidR="000A58FB">
        <w:rPr>
          <w:bCs w:val="0"/>
        </w:rPr>
        <w:t>АО</w:t>
      </w:r>
      <w:r w:rsidR="000A04B2" w:rsidRPr="000A04B2">
        <w:rPr>
          <w:bCs w:val="0"/>
        </w:rPr>
        <w:t xml:space="preserve"> «ИЭСК» к организации проведения земляных работ и восстановлению нарушенного благоустройства</w:t>
      </w:r>
      <w:r w:rsidR="000A04B2">
        <w:rPr>
          <w:bCs w:val="0"/>
        </w:rPr>
        <w:t>.</w:t>
      </w:r>
    </w:p>
    <w:p w:rsidR="00F55727" w:rsidRPr="003C60B9" w:rsidRDefault="00F55727" w:rsidP="00F62326">
      <w:pPr>
        <w:numPr>
          <w:ilvl w:val="2"/>
          <w:numId w:val="12"/>
        </w:numPr>
        <w:spacing w:after="120"/>
        <w:jc w:val="both"/>
        <w:rPr>
          <w:rFonts w:eastAsia="Calibri"/>
          <w:sz w:val="22"/>
          <w:szCs w:val="22"/>
        </w:rPr>
      </w:pPr>
      <w:r w:rsidRPr="003C60B9">
        <w:rPr>
          <w:rFonts w:eastAsia="Calibri"/>
          <w:sz w:val="22"/>
          <w:szCs w:val="22"/>
        </w:rPr>
        <w:t>Подрядчик обязан ежемесячно в срок до 15 числа следующего месяца за отчетным предоставлять следующую информацию:</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lang w:eastAsia="en-US"/>
        </w:rPr>
      </w:pPr>
      <w:r w:rsidRPr="003C60B9">
        <w:rPr>
          <w:bCs/>
          <w:sz w:val="22"/>
          <w:szCs w:val="22"/>
          <w:lang w:eastAsia="en-US"/>
        </w:rPr>
        <w:t xml:space="preserve">Суммарное количество рабочих часов, фактически отработанных по настоящему договору подряда сотрудниками Подрядчика (лицами, занятыми деятельностью Подрядчика, в течение полного или неполного рабочего времени и получающее за это соответствующую оплату от Подрядчика, состоящее в трудовых отношениях с Подрядчиком, включая оплачиваемые сверхурочные, но исключая отпуска, больничные и т.п.) на территории/ объекте Заказчика </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 xml:space="preserve">Количество травм за отчетный период, повлекшие временную или стойкую утрату трудоспособности, учитывая производственные травмы, в результате которых на следующий день после случившегося, пострадавший временно (на один день и более) не способен выполнять свою обычную работу в полном объеме либо с ограничением рабочих функций. </w:t>
      </w:r>
    </w:p>
    <w:p w:rsidR="00F55727" w:rsidRPr="003C60B9" w:rsidRDefault="00F55727" w:rsidP="00F62326">
      <w:pPr>
        <w:spacing w:after="120"/>
        <w:ind w:firstLine="567"/>
        <w:jc w:val="both"/>
        <w:rPr>
          <w:sz w:val="22"/>
          <w:szCs w:val="22"/>
        </w:rPr>
      </w:pPr>
      <w:r w:rsidRPr="003C60B9">
        <w:rPr>
          <w:sz w:val="22"/>
          <w:szCs w:val="22"/>
        </w:rPr>
        <w:t>В определение «следующий день» включается день отдыха, выходной день, день запланированного отпуска, праздничный день либо день, последовавший за днем прекращения работы по найму.</w:t>
      </w:r>
    </w:p>
    <w:p w:rsidR="00F55727" w:rsidRPr="003C60B9" w:rsidRDefault="00F55727" w:rsidP="00F62326">
      <w:pPr>
        <w:numPr>
          <w:ilvl w:val="3"/>
          <w:numId w:val="12"/>
        </w:numPr>
        <w:tabs>
          <w:tab w:val="left" w:pos="1418"/>
          <w:tab w:val="num" w:pos="2836"/>
          <w:tab w:val="num" w:pos="2978"/>
        </w:tabs>
        <w:spacing w:after="120"/>
        <w:ind w:left="0"/>
        <w:jc w:val="both"/>
        <w:rPr>
          <w:bCs/>
          <w:sz w:val="22"/>
          <w:szCs w:val="22"/>
        </w:rPr>
      </w:pPr>
      <w:r w:rsidRPr="003C60B9">
        <w:rPr>
          <w:bCs/>
          <w:sz w:val="22"/>
          <w:szCs w:val="22"/>
        </w:rPr>
        <w:t>Количество травм, повлекших смерть пострадавшего. Учитываются случаи смерти, наступившей в результате получения производственной травмы</w:t>
      </w:r>
    </w:p>
    <w:p w:rsidR="00F55727" w:rsidRDefault="00F55727" w:rsidP="00F62326">
      <w:pPr>
        <w:pStyle w:val="RUS111"/>
        <w:spacing w:before="0"/>
        <w:ind w:left="0"/>
      </w:pPr>
      <w:r w:rsidRPr="003C60B9">
        <w:t xml:space="preserve">За несоблюдение сроков предоставления вышеуказанной информации либо предоставление недостоверных сведений, Подрядчик несет ответственность, предусмотренную пунктом </w:t>
      </w:r>
      <w:r w:rsidR="00E06086">
        <w:t>27.1</w:t>
      </w:r>
      <w:r w:rsidR="009C299F">
        <w:t>2</w:t>
      </w:r>
      <w:r w:rsidR="00BB392E" w:rsidRPr="003C60B9">
        <w:t>.</w:t>
      </w:r>
      <w:r w:rsidRPr="003C60B9">
        <w:t xml:space="preserve"> настоящего Договора.</w:t>
      </w:r>
    </w:p>
    <w:p w:rsidR="007A6AF3" w:rsidRDefault="00F62326" w:rsidP="00F62326">
      <w:pPr>
        <w:pStyle w:val="RUS11"/>
      </w:pPr>
      <w:r w:rsidRPr="00F62326">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E310F4" w:rsidRDefault="00E310F4" w:rsidP="00E310F4">
      <w:pPr>
        <w:pStyle w:val="RUS11"/>
        <w:spacing w:after="0"/>
      </w:pPr>
      <w:r>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rsidR="00E310F4" w:rsidRDefault="00E310F4" w:rsidP="00E310F4">
      <w:pPr>
        <w:pStyle w:val="RUS11"/>
        <w:numPr>
          <w:ilvl w:val="0"/>
          <w:numId w:val="0"/>
        </w:numPr>
        <w:spacing w:after="0"/>
        <w:ind w:left="-142" w:firstLine="568"/>
      </w:pPr>
      <w:r>
        <w:t xml:space="preserve">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  </w:t>
      </w:r>
    </w:p>
    <w:p w:rsidR="00FE2437" w:rsidRPr="00737B19" w:rsidRDefault="00FE2437" w:rsidP="00FE2437">
      <w:pPr>
        <w:pStyle w:val="RUS11"/>
      </w:pPr>
      <w:r w:rsidRPr="00737B19">
        <w:t>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FE2437" w:rsidRPr="00737B19" w:rsidRDefault="00FE2437" w:rsidP="00FE2437">
      <w:pPr>
        <w:pStyle w:val="RUS11"/>
      </w:pPr>
      <w:r w:rsidRPr="00737B19">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rsidR="00FE2437" w:rsidRDefault="00FE2437" w:rsidP="00FE2437">
      <w:pPr>
        <w:pStyle w:val="RUS11"/>
      </w:pPr>
      <w:r w:rsidRPr="00737B19">
        <w:t>В случае непроведения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130D02" w:rsidRPr="003107A8" w:rsidRDefault="00130D02" w:rsidP="00A67D33">
      <w:pPr>
        <w:pStyle w:val="RUS1"/>
        <w:spacing w:before="120"/>
        <w:ind w:left="0" w:firstLine="0"/>
      </w:pPr>
      <w:bookmarkStart w:id="39" w:name="_Toc502142542"/>
      <w:bookmarkStart w:id="40" w:name="_Toc499813139"/>
      <w:bookmarkStart w:id="41" w:name="_Toc152938607"/>
      <w:r w:rsidRPr="003107A8">
        <w:t>Права Подрядчика</w:t>
      </w:r>
      <w:bookmarkEnd w:id="39"/>
      <w:bookmarkEnd w:id="40"/>
      <w:bookmarkEnd w:id="41"/>
    </w:p>
    <w:p w:rsidR="00130D02" w:rsidRPr="003107A8" w:rsidRDefault="00130D02" w:rsidP="000B0A07">
      <w:pPr>
        <w:pStyle w:val="RUS11"/>
        <w:spacing w:after="0"/>
      </w:pPr>
      <w:r w:rsidRPr="003107A8">
        <w:t>Подрядчик вправе:</w:t>
      </w:r>
    </w:p>
    <w:p w:rsidR="00130D02" w:rsidRPr="003107A8" w:rsidRDefault="00130D02" w:rsidP="000B0A07">
      <w:pPr>
        <w:pStyle w:val="RUS111"/>
        <w:spacing w:before="0" w:after="0"/>
        <w:ind w:left="0"/>
      </w:pPr>
      <w:r w:rsidRPr="003107A8">
        <w:t>Не выполнять указания Заказчика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Заказчику.</w:t>
      </w:r>
    </w:p>
    <w:p w:rsidR="00130D02" w:rsidRPr="003107A8" w:rsidRDefault="00130D02" w:rsidP="000B0A07">
      <w:pPr>
        <w:pStyle w:val="RUS111"/>
        <w:spacing w:before="0" w:after="0"/>
        <w:ind w:left="0"/>
      </w:pPr>
      <w:r w:rsidRPr="003107A8">
        <w:t xml:space="preserve">Иметь доступ своего персонала к Объекту в соответствии с Порядком пропускного и внутриобъектового режима, опубликованным на веб-сайте (подписанием настоящего Договора Подрядчик </w:t>
      </w:r>
      <w:r w:rsidRPr="003107A8">
        <w:lastRenderedPageBreak/>
        <w:t xml:space="preserve">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2144F9">
        <w:t>7.2</w:t>
      </w:r>
      <w:r w:rsidRPr="003107A8">
        <w:t xml:space="preserve"> Приложения</w:t>
      </w:r>
      <w:r w:rsidR="00F62326">
        <w:t xml:space="preserve"> № </w:t>
      </w:r>
      <w:r w:rsidR="009A30D6">
        <w:t>5</w:t>
      </w:r>
      <w:r w:rsidRPr="003107A8">
        <w:t>)).</w:t>
      </w:r>
    </w:p>
    <w:p w:rsidR="00130D02" w:rsidRPr="003107A8" w:rsidRDefault="00130D02" w:rsidP="000B0A07">
      <w:pPr>
        <w:pStyle w:val="RUS111"/>
        <w:spacing w:before="0" w:after="0"/>
        <w:ind w:left="0"/>
      </w:pPr>
      <w:r w:rsidRPr="003107A8">
        <w:t>Требовать оплаты Заказчиком надлежащим образом выполненного и сданного Заказчику объема Работ в соответствии с Договором.</w:t>
      </w:r>
    </w:p>
    <w:p w:rsidR="00130D02" w:rsidRDefault="00130D02" w:rsidP="000B0A07">
      <w:pPr>
        <w:pStyle w:val="RUS111"/>
        <w:spacing w:before="0" w:after="0"/>
        <w:ind w:left="0"/>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950A5" w:rsidRPr="003107A8" w:rsidRDefault="000950A5" w:rsidP="000950A5">
      <w:pPr>
        <w:pStyle w:val="RUS111"/>
        <w:ind w:left="0"/>
      </w:pPr>
      <w:r w:rsidRPr="000950A5">
        <w:t>Подрядчик вправе выполнять работы, неучтенные технической документацией, но требуемые для выполнения комплекса работ, путем подписания Дополнительного соглашения к Договору по локально-сметным расчетам согласованным Заказчиком с обязательным условием внесения изменений в проектно-сметную документацию</w:t>
      </w:r>
      <w:r>
        <w:t>.</w:t>
      </w:r>
    </w:p>
    <w:p w:rsidR="00213206" w:rsidRPr="003107A8" w:rsidRDefault="00130D02" w:rsidP="000B0A07">
      <w:pPr>
        <w:pStyle w:val="RUS111"/>
        <w:spacing w:before="0" w:after="0"/>
        <w:ind w:left="0"/>
      </w:pPr>
      <w:r w:rsidRPr="003107A8">
        <w:t>Подрядчик также имеет иные права, предусмотренные Договором и действующим законодательством Российской Федерации.</w:t>
      </w:r>
    </w:p>
    <w:p w:rsidR="00130D02" w:rsidRPr="003107A8" w:rsidRDefault="00130D02" w:rsidP="00A67D33">
      <w:pPr>
        <w:pStyle w:val="RUS1"/>
        <w:spacing w:before="120"/>
        <w:ind w:left="0" w:firstLine="0"/>
      </w:pPr>
      <w:bookmarkStart w:id="42" w:name="_Toc502142543"/>
      <w:bookmarkStart w:id="43" w:name="_Toc499813140"/>
      <w:bookmarkStart w:id="44" w:name="_Toc152938608"/>
      <w:r w:rsidRPr="003107A8">
        <w:t>Обязательства Заказчика</w:t>
      </w:r>
      <w:bookmarkEnd w:id="42"/>
      <w:bookmarkEnd w:id="43"/>
      <w:bookmarkEnd w:id="44"/>
    </w:p>
    <w:p w:rsidR="00130D02" w:rsidRPr="003107A8" w:rsidRDefault="00130D02" w:rsidP="000B0A07">
      <w:pPr>
        <w:pStyle w:val="RUS11"/>
        <w:spacing w:after="0"/>
      </w:pPr>
      <w:r w:rsidRPr="003107A8">
        <w:t>Заказчик:</w:t>
      </w:r>
    </w:p>
    <w:p w:rsidR="00130D02" w:rsidRPr="003107A8" w:rsidRDefault="00130D02" w:rsidP="000B0A07">
      <w:pPr>
        <w:pStyle w:val="RUS111"/>
        <w:spacing w:before="0" w:after="0"/>
        <w:ind w:left="0"/>
      </w:pPr>
      <w:r w:rsidRPr="003107A8">
        <w:t>Своевременно производит приемку и оплату выполненных в соответствии с Договором Работ.</w:t>
      </w:r>
    </w:p>
    <w:p w:rsidR="00130D02" w:rsidRPr="003107A8" w:rsidRDefault="00130D02" w:rsidP="000B0A07">
      <w:pPr>
        <w:pStyle w:val="RUS111"/>
        <w:spacing w:before="0" w:after="0"/>
        <w:ind w:left="0"/>
      </w:pPr>
      <w:r w:rsidRPr="003107A8">
        <w:t>Передает Подрядчику Исходные данные.</w:t>
      </w:r>
    </w:p>
    <w:p w:rsidR="00130D02" w:rsidRPr="003107A8" w:rsidRDefault="00130D02" w:rsidP="000B0A07">
      <w:pPr>
        <w:pStyle w:val="RUS111"/>
        <w:spacing w:before="0" w:after="0"/>
        <w:ind w:left="0"/>
      </w:pPr>
      <w:r w:rsidRPr="003107A8">
        <w:t>Передает Подрядчику по акту Строительную площадку для выполнения Работ не позднее 2 (двух) рабочих дней</w:t>
      </w:r>
      <w:r w:rsidR="00A67D33">
        <w:t xml:space="preserve"> </w:t>
      </w:r>
      <w:r w:rsidRPr="003107A8">
        <w:t xml:space="preserve">с момента </w:t>
      </w:r>
      <w:r>
        <w:t>вступления</w:t>
      </w:r>
      <w:r w:rsidRPr="003107A8">
        <w:t xml:space="preserve"> Договора</w:t>
      </w:r>
      <w:r>
        <w:t xml:space="preserve"> в силу</w:t>
      </w:r>
      <w:r w:rsidRPr="003107A8">
        <w:t>.</w:t>
      </w:r>
    </w:p>
    <w:p w:rsidR="00130D02" w:rsidRPr="003107A8" w:rsidRDefault="00130D02" w:rsidP="000B0A07">
      <w:pPr>
        <w:pStyle w:val="RUS111"/>
        <w:spacing w:before="0" w:after="0"/>
        <w:ind w:left="0"/>
      </w:pPr>
      <w:r w:rsidRPr="003107A8">
        <w:t xml:space="preserve">Сообщает Подрядчику перечень лиц, уполномоченных выступать от имени Заказчика, в течение 5 (пяти) рабочих дней с </w:t>
      </w:r>
      <w:r>
        <w:t>момента вступления</w:t>
      </w:r>
      <w:r w:rsidRPr="003107A8">
        <w:t xml:space="preserve"> Договора</w:t>
      </w:r>
      <w:r>
        <w:t xml:space="preserve"> в силу</w:t>
      </w:r>
      <w:r w:rsidRPr="003107A8">
        <w:t>, а также письменно сообщает Подрядчику в разумные сроки об изменении в перечне Представителей Заказчика.</w:t>
      </w:r>
    </w:p>
    <w:p w:rsidR="00130D02" w:rsidRPr="00737B19" w:rsidRDefault="00130D02" w:rsidP="000B0A07">
      <w:pPr>
        <w:pStyle w:val="RUS111"/>
        <w:spacing w:before="0" w:after="0"/>
        <w:ind w:left="0"/>
      </w:pPr>
      <w:r w:rsidRPr="00737B19">
        <w:t>Предоставляет Подрядчику точки подключения для временного электроснабжения (в случае присоединения электроустановок Подрядчика к сетям Заказчика),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«Иркутскэнергосбыт»,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130D02" w:rsidRPr="003107A8" w:rsidRDefault="00130D02" w:rsidP="000B0A07">
      <w:pPr>
        <w:pStyle w:val="RUS111"/>
        <w:spacing w:before="0" w:after="0"/>
        <w:ind w:left="0"/>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130D02" w:rsidRPr="003107A8" w:rsidRDefault="00130D02" w:rsidP="000B0A07">
      <w:pPr>
        <w:pStyle w:val="RUS111"/>
        <w:spacing w:before="0" w:after="0"/>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130D02" w:rsidRPr="003107A8" w:rsidRDefault="00130D02" w:rsidP="000B0A07">
      <w:pPr>
        <w:pStyle w:val="RUS111"/>
        <w:spacing w:before="0" w:after="0"/>
        <w:ind w:left="0"/>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130D02" w:rsidRPr="003107A8" w:rsidRDefault="00130D02" w:rsidP="000B0A07">
      <w:pPr>
        <w:pStyle w:val="RUS111"/>
        <w:spacing w:before="0" w:after="0"/>
        <w:ind w:left="0"/>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Заказчика при соблюдении Раздела </w:t>
      </w:r>
      <w:r w:rsidR="002144F9">
        <w:t xml:space="preserve">7.2 </w:t>
      </w:r>
      <w:r w:rsidRPr="003107A8">
        <w:t>Приложения </w:t>
      </w:r>
      <w:r w:rsidR="00F62326">
        <w:t xml:space="preserve">№ </w:t>
      </w:r>
      <w:r w:rsidR="00E677C9">
        <w:t>5</w:t>
      </w:r>
      <w:r w:rsidRPr="003107A8">
        <w:t xml:space="preserve"> к Договору.</w:t>
      </w:r>
    </w:p>
    <w:p w:rsidR="00130D02" w:rsidRPr="003107A8" w:rsidRDefault="00130D02" w:rsidP="000B0A07">
      <w:pPr>
        <w:pStyle w:val="RUS111"/>
        <w:spacing w:before="0" w:after="0"/>
        <w:ind w:left="0"/>
      </w:pPr>
      <w:r w:rsidRPr="003107A8">
        <w:t>Осуществляет контроль за качеством и технологией выполнения Работ в соответствии с Проектной документацией.</w:t>
      </w:r>
    </w:p>
    <w:p w:rsidR="00213206" w:rsidRDefault="00130D02" w:rsidP="000B0A07">
      <w:pPr>
        <w:pStyle w:val="RUS111"/>
        <w:spacing w:before="0" w:after="0"/>
        <w:ind w:left="0"/>
      </w:pPr>
      <w:r w:rsidRPr="003107A8">
        <w:t>Выполняет иные обязанности Заказчика, предусмотренные Договором и законодательством Российской Федерации.</w:t>
      </w:r>
    </w:p>
    <w:p w:rsidR="00130D02" w:rsidRPr="003107A8" w:rsidRDefault="00130D02" w:rsidP="00A67D33">
      <w:pPr>
        <w:pStyle w:val="RUS1"/>
        <w:spacing w:before="120"/>
        <w:ind w:left="0" w:firstLine="0"/>
      </w:pPr>
      <w:bookmarkStart w:id="45" w:name="_Toc502142544"/>
      <w:bookmarkStart w:id="46" w:name="_Toc499813141"/>
      <w:bookmarkStart w:id="47" w:name="_Toc152938609"/>
      <w:r w:rsidRPr="003107A8">
        <w:t>Права Заказчика</w:t>
      </w:r>
      <w:bookmarkEnd w:id="45"/>
      <w:bookmarkEnd w:id="46"/>
      <w:bookmarkEnd w:id="47"/>
    </w:p>
    <w:p w:rsidR="00130D02" w:rsidRPr="003107A8" w:rsidRDefault="00130D02" w:rsidP="00F62326">
      <w:pPr>
        <w:pStyle w:val="RUS11"/>
        <w:tabs>
          <w:tab w:val="left" w:pos="1418"/>
        </w:tabs>
      </w:pPr>
      <w:r w:rsidRPr="003107A8">
        <w:t>Заказчик вправе:</w:t>
      </w:r>
    </w:p>
    <w:p w:rsidR="00130D02" w:rsidRPr="003107A8" w:rsidRDefault="00130D02" w:rsidP="00F62326">
      <w:pPr>
        <w:pStyle w:val="RUS111"/>
        <w:spacing w:before="0"/>
        <w:ind w:left="0"/>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30D02" w:rsidRPr="003107A8" w:rsidRDefault="00130D02" w:rsidP="00F62326">
      <w:pPr>
        <w:pStyle w:val="RUS111"/>
        <w:spacing w:before="0"/>
        <w:ind w:left="0"/>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130D02" w:rsidRPr="003107A8" w:rsidRDefault="00130D02" w:rsidP="00F62326">
      <w:pPr>
        <w:pStyle w:val="RUS111"/>
        <w:numPr>
          <w:ilvl w:val="0"/>
          <w:numId w:val="0"/>
        </w:numPr>
        <w:spacing w:before="0"/>
        <w:ind w:firstLine="567"/>
      </w:pPr>
      <w:r w:rsidRPr="003107A8">
        <w:t>В этом случае инженерная организация может принимать следующие обязательства:</w:t>
      </w:r>
    </w:p>
    <w:p w:rsidR="00130D02" w:rsidRPr="003107A8" w:rsidRDefault="00130D02" w:rsidP="000B0A07">
      <w:pPr>
        <w:pStyle w:val="RUS"/>
        <w:spacing w:after="0"/>
        <w:ind w:left="0" w:firstLine="567"/>
      </w:pPr>
      <w:r w:rsidRPr="003107A8">
        <w:t>обеспечивать строительный контроль за всеми Работами, проводимыми на Объекте, в течение всего срока действия Договора;</w:t>
      </w:r>
    </w:p>
    <w:p w:rsidR="00130D02" w:rsidRPr="003107A8" w:rsidRDefault="00130D02" w:rsidP="000B0A07">
      <w:pPr>
        <w:pStyle w:val="RUS"/>
        <w:spacing w:after="0"/>
        <w:ind w:left="0" w:firstLine="567"/>
      </w:pPr>
      <w:r w:rsidRPr="003107A8">
        <w:lastRenderedPageBreak/>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130D02" w:rsidRPr="003107A8" w:rsidRDefault="00130D02" w:rsidP="000B0A07">
      <w:pPr>
        <w:pStyle w:val="RUS"/>
        <w:spacing w:after="0"/>
        <w:ind w:left="0" w:firstLine="567"/>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130D02" w:rsidRPr="003107A8" w:rsidRDefault="00130D02" w:rsidP="000B0A07">
      <w:pPr>
        <w:pStyle w:val="RUS"/>
        <w:spacing w:after="0"/>
        <w:ind w:left="0" w:firstLine="567"/>
      </w:pPr>
      <w:r w:rsidRPr="003107A8">
        <w:t>контролировать качество применяемых Материалов в соответствии с Обязательными техническими правилами;</w:t>
      </w:r>
    </w:p>
    <w:p w:rsidR="00130D02" w:rsidRPr="003107A8" w:rsidRDefault="00130D02" w:rsidP="000B0A07">
      <w:pPr>
        <w:pStyle w:val="RUS"/>
        <w:spacing w:after="0"/>
        <w:ind w:left="0" w:firstLine="567"/>
      </w:pPr>
      <w:r w:rsidRPr="003107A8">
        <w:t>осуществлять контроль за сроками выполнения Работ, предусмотренными Договором;</w:t>
      </w:r>
    </w:p>
    <w:p w:rsidR="00130D02" w:rsidRPr="003107A8" w:rsidRDefault="00130D02" w:rsidP="000B0A07">
      <w:pPr>
        <w:pStyle w:val="RUS"/>
        <w:spacing w:after="0"/>
        <w:ind w:left="0" w:firstLine="567"/>
      </w:pPr>
      <w:r w:rsidRPr="003107A8">
        <w:t>контролировать своевременное устранение Подрядчиком недостатков и дефектов, выявленных при выполнении и приемке Работ;</w:t>
      </w:r>
    </w:p>
    <w:p w:rsidR="00130D02" w:rsidRPr="003107A8" w:rsidRDefault="00130D02" w:rsidP="000B0A07">
      <w:pPr>
        <w:pStyle w:val="RUS"/>
        <w:spacing w:after="0"/>
        <w:ind w:left="0" w:firstLine="567"/>
      </w:pPr>
      <w:r w:rsidRPr="003107A8">
        <w:t>участвовать в приемке Работ;</w:t>
      </w:r>
    </w:p>
    <w:p w:rsidR="00130D02" w:rsidRPr="003107A8" w:rsidRDefault="00130D02" w:rsidP="000B0A07">
      <w:pPr>
        <w:pStyle w:val="RUS"/>
        <w:spacing w:after="0"/>
        <w:ind w:left="0" w:firstLine="567"/>
      </w:pPr>
      <w:r w:rsidRPr="003107A8">
        <w:t>осуществлять проверку актов на соответствие выполненным объемам Работ и их качеству.</w:t>
      </w:r>
    </w:p>
    <w:p w:rsidR="00130D02" w:rsidRPr="003107A8" w:rsidRDefault="00130D02" w:rsidP="00F62326">
      <w:pPr>
        <w:pStyle w:val="RUS111"/>
        <w:spacing w:before="0"/>
        <w:ind w:left="0"/>
      </w:pPr>
      <w:r w:rsidRPr="003107A8">
        <w:t>Производить проверку соответствия используемых Подрядчиком Материалов условиям Договора.</w:t>
      </w:r>
    </w:p>
    <w:p w:rsidR="00130D02" w:rsidRPr="003107A8" w:rsidRDefault="00130D02" w:rsidP="00F62326">
      <w:pPr>
        <w:pStyle w:val="RUS111"/>
        <w:spacing w:before="0"/>
        <w:ind w:left="0"/>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130D02" w:rsidRPr="003107A8" w:rsidRDefault="00130D02" w:rsidP="00F62326">
      <w:pPr>
        <w:pStyle w:val="RUS111"/>
        <w:spacing w:before="0"/>
        <w:ind w:left="0"/>
      </w:pPr>
      <w:bookmarkStart w:id="48"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8"/>
    </w:p>
    <w:p w:rsidR="00130D02" w:rsidRPr="003107A8" w:rsidRDefault="00130D02" w:rsidP="00F62326">
      <w:pPr>
        <w:pStyle w:val="RUS111"/>
        <w:spacing w:before="0"/>
        <w:ind w:left="0"/>
      </w:pPr>
      <w:r w:rsidRPr="003107A8">
        <w:t>В любое время отказаться от исполнения Договора.</w:t>
      </w:r>
    </w:p>
    <w:p w:rsidR="00130D02" w:rsidRPr="003107A8" w:rsidRDefault="00130D02" w:rsidP="00F62326">
      <w:pPr>
        <w:pStyle w:val="RUS111"/>
        <w:spacing w:before="0"/>
        <w:ind w:left="0"/>
      </w:pPr>
      <w:r w:rsidRPr="003107A8">
        <w:t xml:space="preserve">В случае полного либо частичного отказа Заказчика от выполнения Подрядчиком ранее согласованных объемов Работ, принять Материалы, которые Подрядчик приобрел для проведения таких Работ до получения извещения Заказчика об отказе. В этом случае стоимость указанных Материалов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w:t>
      </w:r>
    </w:p>
    <w:p w:rsidR="00130D02" w:rsidRPr="003107A8" w:rsidRDefault="00130D02" w:rsidP="00F62326">
      <w:pPr>
        <w:pStyle w:val="RUS111"/>
        <w:spacing w:before="0"/>
        <w:ind w:left="0"/>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rsidR="00947118">
        <w:t xml:space="preserve"> № </w:t>
      </w:r>
      <w:r w:rsidR="00E677C9">
        <w:t>7</w:t>
      </w:r>
      <w:r w:rsidR="00947118">
        <w:t xml:space="preserve"> </w:t>
      </w:r>
      <w:r w:rsidRPr="003107A8">
        <w:t xml:space="preserve">– </w:t>
      </w:r>
      <w:r w:rsidRPr="003107A8">
        <w:fldChar w:fldCharType="begin"/>
      </w:r>
      <w:r>
        <w:instrText xml:space="preserve"> REF RefSCH12_1  \* MERGEFORMAT </w:instrText>
      </w:r>
      <w:r w:rsidRPr="003107A8">
        <w:fldChar w:fldCharType="separate"/>
      </w:r>
      <w:r w:rsidR="000047CE"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130D02" w:rsidRPr="00737B19" w:rsidRDefault="00130D02" w:rsidP="00F62326">
      <w:pPr>
        <w:pStyle w:val="RUS111"/>
        <w:spacing w:before="0"/>
        <w:ind w:left="0"/>
      </w:pPr>
      <w:r w:rsidRPr="00EC7B1A">
        <w:t xml:space="preserve">Заказчик также имеет иные права, предусмотренные Договором и </w:t>
      </w:r>
      <w:r w:rsidRPr="00737B19">
        <w:t>законодательством Российской Федерации.</w:t>
      </w:r>
    </w:p>
    <w:p w:rsidR="00130D02" w:rsidRPr="003107A8" w:rsidRDefault="00130D02" w:rsidP="0027049C">
      <w:pPr>
        <w:pStyle w:val="RUS1"/>
        <w:spacing w:before="120" w:after="0"/>
        <w:ind w:left="0" w:firstLine="0"/>
      </w:pPr>
      <w:bookmarkStart w:id="49" w:name="_Toc502142545"/>
      <w:bookmarkStart w:id="50" w:name="_Toc499813142"/>
      <w:bookmarkStart w:id="51" w:name="_Toc152938610"/>
      <w:r w:rsidRPr="003107A8">
        <w:t>Персонал Подрядчика</w:t>
      </w:r>
      <w:bookmarkEnd w:id="49"/>
      <w:bookmarkEnd w:id="50"/>
      <w:bookmarkEnd w:id="51"/>
    </w:p>
    <w:p w:rsidR="00130D02" w:rsidRPr="003107A8" w:rsidRDefault="00130D02" w:rsidP="0027049C">
      <w:pPr>
        <w:pStyle w:val="RUS11"/>
        <w:tabs>
          <w:tab w:val="left" w:pos="1418"/>
        </w:tabs>
        <w:spacing w:after="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130D02" w:rsidRPr="003107A8" w:rsidRDefault="00130D02" w:rsidP="00F62326">
      <w:pPr>
        <w:pStyle w:val="RUS11"/>
        <w:tabs>
          <w:tab w:val="left" w:pos="1418"/>
        </w:tabs>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130D02" w:rsidRPr="003107A8" w:rsidRDefault="00130D02" w:rsidP="00F62326">
      <w:pPr>
        <w:pStyle w:val="RUS11"/>
        <w:tabs>
          <w:tab w:val="left" w:pos="1418"/>
        </w:tabs>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w:t>
      </w:r>
      <w:r w:rsidR="00A67D33">
        <w:t>2</w:t>
      </w:r>
      <w:r w:rsidRPr="003107A8">
        <w:t xml:space="preserve"> Договора.</w:t>
      </w:r>
    </w:p>
    <w:p w:rsidR="00130D02" w:rsidRPr="003107A8" w:rsidRDefault="00130D02" w:rsidP="00F62326">
      <w:pPr>
        <w:pStyle w:val="RUS11"/>
        <w:tabs>
          <w:tab w:val="left" w:pos="1418"/>
        </w:tabs>
      </w:pPr>
      <w:bookmarkStart w:id="52" w:name="_Ref499618286"/>
      <w:r w:rsidRPr="003107A8">
        <w:t>В случае непредоставления требуемых документов, либо на основании своего мотивированного решения, Заказчик вправе отказать персоналу Подрядчика, а также персоналу Субподрядных ор</w:t>
      </w:r>
      <w:r w:rsidRPr="003107A8">
        <w:lastRenderedPageBreak/>
        <w:t xml:space="preserve">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w:t>
      </w:r>
      <w:r w:rsidR="00A67D33">
        <w:t>7</w:t>
      </w:r>
      <w:r w:rsidRPr="003107A8">
        <w:t xml:space="preserve"> Договора.</w:t>
      </w:r>
      <w:bookmarkEnd w:id="52"/>
    </w:p>
    <w:p w:rsidR="00213206" w:rsidRPr="003107A8" w:rsidRDefault="00130D02" w:rsidP="00F62326">
      <w:pPr>
        <w:pStyle w:val="RUS11"/>
        <w:tabs>
          <w:tab w:val="left" w:pos="1418"/>
        </w:tabs>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130D02" w:rsidRPr="003107A8" w:rsidRDefault="00130D02" w:rsidP="0027049C">
      <w:pPr>
        <w:pStyle w:val="RUS1"/>
        <w:spacing w:before="120" w:after="0"/>
        <w:ind w:left="0" w:firstLine="0"/>
      </w:pPr>
      <w:bookmarkStart w:id="53" w:name="_Toc502142546"/>
      <w:bookmarkStart w:id="54" w:name="_Toc499813143"/>
      <w:bookmarkStart w:id="55" w:name="_Toc152938611"/>
      <w:r w:rsidRPr="003107A8">
        <w:t>Членство в саморегулируемой организации</w:t>
      </w:r>
      <w:bookmarkEnd w:id="53"/>
      <w:bookmarkEnd w:id="54"/>
      <w:bookmarkEnd w:id="55"/>
      <w:r w:rsidRPr="003107A8">
        <w:t xml:space="preserve"> </w:t>
      </w:r>
    </w:p>
    <w:p w:rsidR="00213206" w:rsidRPr="003107A8" w:rsidRDefault="00130D02" w:rsidP="0027049C">
      <w:pPr>
        <w:pStyle w:val="RUS11"/>
        <w:tabs>
          <w:tab w:val="left" w:pos="1418"/>
        </w:tabs>
        <w:spacing w:after="0"/>
      </w:pPr>
      <w:bookmarkStart w:id="56"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6"/>
    </w:p>
    <w:p w:rsidR="00130D02" w:rsidRPr="003107A8" w:rsidRDefault="00130D02" w:rsidP="00A67D33">
      <w:pPr>
        <w:pStyle w:val="RUS1"/>
        <w:spacing w:before="120"/>
        <w:ind w:left="0" w:firstLine="0"/>
      </w:pPr>
      <w:bookmarkStart w:id="57" w:name="_Ref493725629"/>
      <w:bookmarkStart w:id="58" w:name="_Toc502142547"/>
      <w:bookmarkStart w:id="59" w:name="_Toc499813144"/>
      <w:bookmarkStart w:id="60" w:name="_Toc152938612"/>
      <w:r w:rsidRPr="003107A8">
        <w:t>Привлечение Субподрядных организаций</w:t>
      </w:r>
      <w:bookmarkEnd w:id="57"/>
      <w:bookmarkEnd w:id="58"/>
      <w:bookmarkEnd w:id="59"/>
      <w:bookmarkEnd w:id="60"/>
    </w:p>
    <w:p w:rsidR="00130D02" w:rsidRPr="003107A8" w:rsidRDefault="00130D02" w:rsidP="00F62326">
      <w:pPr>
        <w:pStyle w:val="RUS11"/>
        <w:tabs>
          <w:tab w:val="left" w:pos="1418"/>
        </w:tabs>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0047CE">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0047CE">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130D02" w:rsidRPr="003107A8" w:rsidRDefault="00130D02" w:rsidP="00F62326">
      <w:pPr>
        <w:pStyle w:val="RUS11"/>
        <w:tabs>
          <w:tab w:val="left" w:pos="1418"/>
        </w:tabs>
      </w:pPr>
      <w:bookmarkStart w:id="61" w:name="_Ref497406207"/>
      <w:r w:rsidRPr="003107A8">
        <w:t>Подрядчик предоставляет Заказчику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1"/>
    </w:p>
    <w:p w:rsidR="00130D02" w:rsidRPr="003107A8" w:rsidRDefault="00130D02" w:rsidP="00F62326">
      <w:pPr>
        <w:pStyle w:val="RUS11"/>
        <w:tabs>
          <w:tab w:val="left" w:pos="1418"/>
        </w:tabs>
      </w:pPr>
      <w:bookmarkStart w:id="62" w:name="_Ref497406208"/>
      <w:r w:rsidRPr="003107A8">
        <w:t>По Субподрядным организациям, по которым 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62"/>
    </w:p>
    <w:p w:rsidR="00130D02" w:rsidRPr="003107A8" w:rsidRDefault="00130D02" w:rsidP="00A16E35">
      <w:pPr>
        <w:pStyle w:val="RUS10"/>
        <w:spacing w:before="0" w:after="0"/>
        <w:ind w:firstLine="567"/>
      </w:pPr>
      <w:r w:rsidRPr="003107A8">
        <w:t>полное наименование, адрес, банковские реквизиты Субподрядной организации;</w:t>
      </w:r>
    </w:p>
    <w:p w:rsidR="00130D02" w:rsidRPr="003107A8" w:rsidRDefault="00130D02" w:rsidP="00A16E35">
      <w:pPr>
        <w:pStyle w:val="RUS10"/>
        <w:spacing w:before="0" w:after="0"/>
        <w:ind w:firstLine="567"/>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130D02" w:rsidRPr="003107A8" w:rsidRDefault="00130D02" w:rsidP="00A16E35">
      <w:pPr>
        <w:pStyle w:val="RUS10"/>
        <w:spacing w:before="0" w:after="0"/>
        <w:ind w:firstLine="567"/>
      </w:pPr>
      <w:r w:rsidRPr="003107A8">
        <w:t>копии учредительных документов Субподрядной организации (если применимо);</w:t>
      </w:r>
    </w:p>
    <w:p w:rsidR="00130D02" w:rsidRPr="003107A8" w:rsidRDefault="00130D02" w:rsidP="00A16E35">
      <w:pPr>
        <w:pStyle w:val="RUS10"/>
        <w:spacing w:before="0" w:after="0"/>
        <w:ind w:firstLine="567"/>
      </w:pPr>
      <w:r w:rsidRPr="003107A8">
        <w:t>копии свидетельств о государственной регистрации, о постановке на налоговый учет;</w:t>
      </w:r>
    </w:p>
    <w:p w:rsidR="00130D02" w:rsidRPr="003107A8" w:rsidRDefault="00130D02" w:rsidP="00A16E35">
      <w:pPr>
        <w:pStyle w:val="RUS10"/>
        <w:spacing w:before="0" w:after="0"/>
        <w:ind w:firstLine="567"/>
      </w:pPr>
      <w:r w:rsidRPr="003107A8">
        <w:t>копию паспо</w:t>
      </w:r>
      <w:r>
        <w:t>рта (для физического лица или индивидуального предпринимателя</w:t>
      </w:r>
      <w:r w:rsidRPr="003107A8">
        <w:t>);</w:t>
      </w:r>
    </w:p>
    <w:p w:rsidR="00130D02" w:rsidRPr="003107A8" w:rsidRDefault="00130D02" w:rsidP="00A16E35">
      <w:pPr>
        <w:pStyle w:val="RUS10"/>
        <w:spacing w:before="0" w:after="0"/>
        <w:ind w:firstLine="567"/>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130D02" w:rsidRPr="003107A8" w:rsidRDefault="00130D02" w:rsidP="00A16E35">
      <w:pPr>
        <w:pStyle w:val="RUS10"/>
        <w:spacing w:before="0" w:after="0"/>
        <w:ind w:firstLine="567"/>
      </w:pPr>
      <w:r w:rsidRPr="003107A8">
        <w:t>копии бухгалтерского баланса Субподрядной организации за 3 (три) года, предшествующих году представления документации;</w:t>
      </w:r>
    </w:p>
    <w:p w:rsidR="00130D02" w:rsidRPr="003107A8" w:rsidRDefault="00130D02" w:rsidP="00A16E35">
      <w:pPr>
        <w:pStyle w:val="RUS10"/>
        <w:spacing w:before="0" w:after="0"/>
        <w:ind w:firstLine="567"/>
      </w:pPr>
      <w:r w:rsidRPr="003107A8">
        <w:t>копию разрешительной до</w:t>
      </w:r>
      <w:r>
        <w:t>кументации на выполнение Работ;</w:t>
      </w:r>
    </w:p>
    <w:p w:rsidR="00130D02" w:rsidRDefault="00130D02" w:rsidP="00A16E35">
      <w:pPr>
        <w:pStyle w:val="RUS10"/>
        <w:spacing w:before="0" w:after="0"/>
        <w:ind w:firstLine="567"/>
      </w:pPr>
      <w:r w:rsidRPr="003107A8">
        <w:t>сведения о наличии успешного опыта выполнения аналогичных Ра</w:t>
      </w:r>
      <w:r w:rsidR="0062603C">
        <w:t>бот;</w:t>
      </w:r>
    </w:p>
    <w:p w:rsidR="0062603C" w:rsidRDefault="0062603C" w:rsidP="00A16E35">
      <w:pPr>
        <w:pStyle w:val="RUS10"/>
        <w:spacing w:before="0" w:after="0"/>
        <w:ind w:firstLine="567"/>
      </w:pPr>
      <w:r>
        <w:t>информацию о кодах статистики ОКПО, ОКТМО, ОКОПФ;</w:t>
      </w:r>
    </w:p>
    <w:p w:rsidR="0062603C" w:rsidRDefault="0062603C" w:rsidP="00A16E35">
      <w:pPr>
        <w:pStyle w:val="RUS10"/>
        <w:spacing w:before="0" w:after="0"/>
        <w:ind w:firstLine="567"/>
      </w:pPr>
      <w:r>
        <w:t xml:space="preserve"> копию документа, подтверждающего сведения из единого реестра субъектов малого и среднего предпринимательства; </w:t>
      </w:r>
    </w:p>
    <w:p w:rsidR="0062603C" w:rsidRPr="003107A8" w:rsidRDefault="0062603C" w:rsidP="00A16E35">
      <w:pPr>
        <w:pStyle w:val="RUS10"/>
        <w:spacing w:before="0" w:after="0"/>
        <w:ind w:firstLine="567"/>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130D02" w:rsidRPr="003107A8" w:rsidRDefault="00130D02" w:rsidP="00F62326">
      <w:pPr>
        <w:pStyle w:val="RUSa"/>
        <w:numPr>
          <w:ilvl w:val="0"/>
          <w:numId w:val="0"/>
        </w:numPr>
        <w:spacing w:before="0"/>
        <w:ind w:firstLine="567"/>
      </w:pPr>
      <w:r w:rsidRPr="003107A8">
        <w:t>Копии документов должны быть надлежащим образом удостоверены.</w:t>
      </w:r>
    </w:p>
    <w:p w:rsidR="00130D02" w:rsidRPr="003107A8" w:rsidRDefault="00130D02" w:rsidP="00F62326">
      <w:pPr>
        <w:pStyle w:val="RUSa"/>
        <w:numPr>
          <w:ilvl w:val="0"/>
          <w:numId w:val="0"/>
        </w:numPr>
        <w:spacing w:before="0"/>
        <w:ind w:firstLine="567"/>
      </w:pPr>
      <w:r w:rsidRPr="003107A8">
        <w:t>Срок ознакомления Заказчика с документами составляет не менее 5 (пяти) рабочих дней.</w:t>
      </w:r>
    </w:p>
    <w:p w:rsidR="00130D02" w:rsidRPr="003107A8" w:rsidRDefault="00130D02" w:rsidP="00F62326">
      <w:pPr>
        <w:pStyle w:val="RUS11"/>
        <w:tabs>
          <w:tab w:val="left" w:pos="1418"/>
        </w:tabs>
      </w:pPr>
      <w:r w:rsidRPr="003107A8">
        <w:t>Субподрядная организация должна соответствовать следующим требованиям</w:t>
      </w:r>
      <w:r>
        <w:t>. В частности</w:t>
      </w:r>
      <w:r w:rsidRPr="003107A8">
        <w:t>:</w:t>
      </w:r>
    </w:p>
    <w:p w:rsidR="00130D02" w:rsidRPr="003107A8" w:rsidRDefault="00130D02" w:rsidP="00F62326">
      <w:pPr>
        <w:pStyle w:val="RUS10"/>
        <w:spacing w:before="0"/>
        <w:ind w:firstLine="567"/>
      </w:pPr>
      <w:r w:rsidRPr="003107A8">
        <w:t>у Субподрядной организации должна отсутствовать просроченная задолженность по уплате налогов и сборов;</w:t>
      </w:r>
    </w:p>
    <w:p w:rsidR="00130D02" w:rsidRPr="003107A8" w:rsidRDefault="00130D02" w:rsidP="00F62326">
      <w:pPr>
        <w:pStyle w:val="RUS10"/>
        <w:spacing w:before="0"/>
        <w:ind w:firstLine="567"/>
      </w:pPr>
      <w:r w:rsidRPr="003107A8">
        <w:t>Субподрядная организация не должна находиться в стадии банкротства или ликвидации;</w:t>
      </w:r>
    </w:p>
    <w:p w:rsidR="00130D02" w:rsidRPr="003107A8" w:rsidRDefault="00130D02" w:rsidP="00F62326">
      <w:pPr>
        <w:pStyle w:val="RUS10"/>
        <w:spacing w:before="0"/>
        <w:ind w:firstLine="567"/>
      </w:pPr>
      <w:r w:rsidRPr="003107A8">
        <w:lastRenderedPageBreak/>
        <w:t>в отношении Субподрядной организации не должно быть возбуждено производство о признании несостоятельным (банкротом);</w:t>
      </w:r>
    </w:p>
    <w:p w:rsidR="00130D02" w:rsidRPr="003107A8" w:rsidRDefault="00130D02" w:rsidP="00F62326">
      <w:pPr>
        <w:pStyle w:val="RUS10"/>
        <w:spacing w:before="0"/>
        <w:ind w:firstLine="567"/>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130D02" w:rsidRPr="003107A8" w:rsidRDefault="00130D02" w:rsidP="00F62326">
      <w:pPr>
        <w:pStyle w:val="RUS10"/>
        <w:spacing w:before="0"/>
        <w:ind w:firstLine="567"/>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130D02" w:rsidRPr="003107A8" w:rsidRDefault="00130D02" w:rsidP="00F62326">
      <w:pPr>
        <w:pStyle w:val="RUS10"/>
        <w:spacing w:before="0"/>
        <w:ind w:firstLine="567"/>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130D02" w:rsidRPr="003107A8" w:rsidRDefault="00130D02" w:rsidP="00F62326">
      <w:pPr>
        <w:pStyle w:val="RUS10"/>
        <w:spacing w:before="0"/>
        <w:ind w:firstLine="567"/>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130D02" w:rsidRPr="003107A8" w:rsidRDefault="00130D02" w:rsidP="00F62326">
      <w:pPr>
        <w:pStyle w:val="RUS10"/>
        <w:spacing w:before="0"/>
        <w:ind w:firstLine="567"/>
      </w:pPr>
      <w:r w:rsidRPr="003107A8">
        <w:t>отсутствуют отрицательные отзывы ее контрагентов;</w:t>
      </w:r>
    </w:p>
    <w:p w:rsidR="00130D02" w:rsidRPr="003107A8" w:rsidRDefault="00130D02" w:rsidP="00F62326">
      <w:pPr>
        <w:pStyle w:val="RUS10"/>
        <w:spacing w:before="0"/>
        <w:ind w:firstLine="567"/>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130D02" w:rsidRPr="003107A8" w:rsidRDefault="00130D02" w:rsidP="00F62326">
      <w:pPr>
        <w:pStyle w:val="RUS11"/>
        <w:tabs>
          <w:tab w:val="left" w:pos="1418"/>
        </w:tabs>
      </w:pPr>
      <w:bookmarkStart w:id="63"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3"/>
      <w:r w:rsidRPr="003107A8">
        <w:t xml:space="preserve"> </w:t>
      </w:r>
    </w:p>
    <w:p w:rsidR="00130D02" w:rsidRPr="003107A8" w:rsidRDefault="00130D02" w:rsidP="00F62326">
      <w:pPr>
        <w:pStyle w:val="RUS10"/>
        <w:spacing w:before="0"/>
        <w:ind w:firstLine="567"/>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130D02" w:rsidRPr="003107A8" w:rsidRDefault="00130D02" w:rsidP="00F62326">
      <w:pPr>
        <w:pStyle w:val="RUS10"/>
        <w:spacing w:before="0"/>
        <w:ind w:firstLine="567"/>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130D02" w:rsidRPr="003107A8" w:rsidRDefault="00130D02" w:rsidP="00F62326">
      <w:pPr>
        <w:pStyle w:val="RUS10"/>
        <w:spacing w:before="0"/>
        <w:ind w:firstLine="567"/>
      </w:pPr>
      <w:r w:rsidRPr="003107A8">
        <w:t>возможность предъявления требований и</w:t>
      </w:r>
      <w:r>
        <w:t xml:space="preserve"> </w:t>
      </w:r>
      <w:r w:rsidRPr="003107A8">
        <w:t>/</w:t>
      </w:r>
      <w:r>
        <w:t xml:space="preserve"> </w:t>
      </w:r>
      <w:r w:rsidRPr="003107A8">
        <w:t>или претензий Заказчиком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или обязанностей по договору с Субподрядной организацией в пользу Заказчика;</w:t>
      </w:r>
    </w:p>
    <w:p w:rsidR="00130D02" w:rsidRPr="003107A8" w:rsidRDefault="00130D02" w:rsidP="00F62326">
      <w:pPr>
        <w:pStyle w:val="RUS10"/>
        <w:spacing w:before="0"/>
        <w:ind w:firstLine="567"/>
      </w:pPr>
      <w:r w:rsidRPr="003107A8">
        <w:t>возможность проведения Заказчиком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130D02" w:rsidRPr="003107A8" w:rsidRDefault="00130D02" w:rsidP="00F62326">
      <w:pPr>
        <w:pStyle w:val="RUS10"/>
        <w:spacing w:before="0"/>
        <w:ind w:firstLine="567"/>
      </w:pPr>
      <w:r w:rsidRPr="003107A8">
        <w:t>информацию об обязанности Подрядчика передать надлежаще заверенную копию договора Заказчику;</w:t>
      </w:r>
    </w:p>
    <w:p w:rsidR="00130D02" w:rsidRPr="003107A8" w:rsidRDefault="00130D02" w:rsidP="00F62326">
      <w:pPr>
        <w:pStyle w:val="RUS10"/>
        <w:spacing w:before="0"/>
        <w:ind w:firstLine="567"/>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rsidR="00130D02" w:rsidRPr="003107A8" w:rsidRDefault="00130D02" w:rsidP="00F62326">
      <w:pPr>
        <w:pStyle w:val="RUS11"/>
        <w:tabs>
          <w:tab w:val="left" w:pos="1418"/>
        </w:tabs>
      </w:pPr>
      <w:r w:rsidRPr="003107A8">
        <w:t>Заказчик вправе отказать в согласовании Субподрядной организации в случае непредоставления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0047CE">
        <w:t>12.3</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130D02" w:rsidRPr="003107A8" w:rsidRDefault="00130D02" w:rsidP="00F62326">
      <w:pPr>
        <w:pStyle w:val="RUS11"/>
        <w:tabs>
          <w:tab w:val="left" w:pos="1418"/>
        </w:tabs>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130D02" w:rsidRPr="003107A8" w:rsidRDefault="00130D02" w:rsidP="00F62326">
      <w:pPr>
        <w:pStyle w:val="RUS11"/>
        <w:tabs>
          <w:tab w:val="left" w:pos="1418"/>
        </w:tabs>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00664BBB">
        <w:t>5</w:t>
      </w:r>
      <w:r w:rsidR="00427C30">
        <w:t>0</w:t>
      </w:r>
      <w:r w:rsidRPr="00C42275">
        <w:t>% (</w:t>
      </w:r>
      <w:r w:rsidR="00664BBB">
        <w:t>пятидесяти</w:t>
      </w:r>
      <w:r w:rsidRPr="00C42275">
        <w:t xml:space="preserve"> процентов)</w:t>
      </w:r>
      <w:r w:rsidRPr="003107A8">
        <w:t xml:space="preserve"> объема Работ, указанных в </w:t>
      </w:r>
      <w:r>
        <w:t xml:space="preserve">Приложении </w:t>
      </w:r>
      <w:r>
        <w:fldChar w:fldCharType="begin"/>
      </w:r>
      <w:r>
        <w:instrText xml:space="preserve"> REF RefSCH1_No \h </w:instrText>
      </w:r>
      <w:r>
        <w:fldChar w:fldCharType="separate"/>
      </w:r>
      <w:r w:rsidR="000047CE" w:rsidRPr="009303AE">
        <w:t>№ 1</w:t>
      </w:r>
      <w:r>
        <w:fldChar w:fldCharType="end"/>
      </w:r>
      <w:r>
        <w:t xml:space="preserve"> (</w:t>
      </w:r>
      <w:r w:rsidR="00D2207D">
        <w:t>Техническое задание</w:t>
      </w:r>
      <w:r>
        <w:t>)</w:t>
      </w:r>
      <w:r w:rsidRPr="003107A8">
        <w:t>.</w:t>
      </w:r>
    </w:p>
    <w:p w:rsidR="00130D02" w:rsidRPr="003107A8" w:rsidRDefault="00130D02" w:rsidP="00F62326">
      <w:pPr>
        <w:pStyle w:val="RUS11"/>
        <w:tabs>
          <w:tab w:val="left" w:pos="1418"/>
        </w:tabs>
      </w:pPr>
      <w:r w:rsidRPr="003107A8">
        <w:t>Подрядчик обеспечивает Заказчику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130D02" w:rsidRPr="003107A8" w:rsidRDefault="00130D02" w:rsidP="00F62326">
      <w:pPr>
        <w:pStyle w:val="RUS11"/>
        <w:tabs>
          <w:tab w:val="left" w:pos="1418"/>
        </w:tabs>
      </w:pPr>
      <w:r w:rsidRPr="003107A8">
        <w:lastRenderedPageBreak/>
        <w:t xml:space="preserve">Подрядчик обязан произвести замену Субподрядной организации по требованию Заказчика без увеличения Цены Работ </w:t>
      </w:r>
      <w:r>
        <w:t>в следующих случаях:</w:t>
      </w:r>
    </w:p>
    <w:p w:rsidR="00130D02" w:rsidRPr="003107A8" w:rsidRDefault="00130D02" w:rsidP="00F62326">
      <w:pPr>
        <w:pStyle w:val="RUS10"/>
        <w:spacing w:before="0"/>
        <w:ind w:firstLine="567"/>
      </w:pPr>
      <w:r w:rsidRPr="003107A8">
        <w:t>отсутствие предварительного согласования Субподрядной организации Заказчиком;</w:t>
      </w:r>
    </w:p>
    <w:p w:rsidR="00130D02" w:rsidRPr="003107A8" w:rsidRDefault="00130D02" w:rsidP="00F62326">
      <w:pPr>
        <w:pStyle w:val="RUS10"/>
        <w:spacing w:before="0"/>
        <w:ind w:firstLine="567"/>
      </w:pPr>
      <w:r w:rsidRPr="003107A8">
        <w:t>выявление недостоверности сведений и</w:t>
      </w:r>
      <w:r>
        <w:t xml:space="preserve"> </w:t>
      </w:r>
      <w:r w:rsidRPr="003107A8">
        <w:t>/</w:t>
      </w:r>
      <w:r>
        <w:t xml:space="preserve"> </w:t>
      </w:r>
      <w:r w:rsidRPr="003107A8">
        <w:t>или документации, предоставленной Заказчику для согласо</w:t>
      </w:r>
      <w:r>
        <w:t>вания Субподрядной организации;</w:t>
      </w:r>
    </w:p>
    <w:p w:rsidR="00130D02" w:rsidRPr="003107A8" w:rsidRDefault="00130D02" w:rsidP="00F62326">
      <w:pPr>
        <w:pStyle w:val="RUS10"/>
        <w:spacing w:before="0"/>
        <w:ind w:firstLine="567"/>
      </w:pPr>
      <w:r w:rsidRPr="003107A8">
        <w:t>несоответствие Субподрядной организации требованиям Договора;</w:t>
      </w:r>
    </w:p>
    <w:p w:rsidR="00130D02" w:rsidRPr="003107A8" w:rsidRDefault="00130D02" w:rsidP="00F62326">
      <w:pPr>
        <w:pStyle w:val="RUS10"/>
        <w:spacing w:before="0"/>
        <w:ind w:firstLine="567"/>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130D02" w:rsidRPr="003107A8" w:rsidRDefault="00130D02" w:rsidP="00F62326">
      <w:pPr>
        <w:pStyle w:val="RUS10"/>
        <w:spacing w:before="0"/>
        <w:ind w:firstLine="567"/>
      </w:pPr>
      <w:r w:rsidRPr="003107A8">
        <w:t>отсутствие у Субподрядной организации разрешительной документации для выполнения Работ.</w:t>
      </w:r>
    </w:p>
    <w:p w:rsidR="00130D02" w:rsidRPr="003107A8" w:rsidRDefault="00130D02" w:rsidP="00F62326">
      <w:pPr>
        <w:pStyle w:val="RUS11"/>
        <w:tabs>
          <w:tab w:val="left" w:pos="1418"/>
        </w:tabs>
      </w:pPr>
      <w:r w:rsidRPr="003107A8">
        <w:t>При замене Субподрядной организации, Подрядчик согласовывает новую Субподрядную организацию с Заказчиком в порядке, установленном Договором.</w:t>
      </w:r>
    </w:p>
    <w:p w:rsidR="00130D02" w:rsidRPr="003107A8" w:rsidRDefault="00130D02" w:rsidP="00F62326">
      <w:pPr>
        <w:pStyle w:val="RUS11"/>
        <w:tabs>
          <w:tab w:val="left" w:pos="1418"/>
        </w:tabs>
      </w:pPr>
      <w:r w:rsidRPr="003107A8">
        <w:t>В момент подписания Сторонами Акта приемки законченного строительством Объекта Подрядчик предоставляет Заказчику заверенную Субподрядной организацией и Подрядчиком копию договора с Субподрядной организацией.</w:t>
      </w:r>
    </w:p>
    <w:p w:rsidR="00130D02" w:rsidRPr="003107A8" w:rsidRDefault="00130D02" w:rsidP="00F62326">
      <w:pPr>
        <w:pStyle w:val="RUS11"/>
        <w:tabs>
          <w:tab w:val="left" w:pos="1418"/>
        </w:tabs>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0047CE">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Когда Подрядчик уступает Заказчику права и</w:t>
      </w:r>
      <w:r>
        <w:t xml:space="preserve"> </w:t>
      </w:r>
      <w:r w:rsidRPr="003107A8">
        <w:t>/</w:t>
      </w:r>
      <w:r>
        <w:t xml:space="preserve"> </w:t>
      </w:r>
      <w:r w:rsidRPr="003107A8">
        <w:t>или обязанности по договору с Субподрядной организацией, Подрядчик не освобождается от ответственности перед Заказчиком, в том числе,</w:t>
      </w:r>
      <w:r>
        <w:t xml:space="preserve"> после уступки</w:t>
      </w:r>
      <w:r w:rsidRPr="003107A8">
        <w:t>.</w:t>
      </w:r>
    </w:p>
    <w:p w:rsidR="00130D02" w:rsidRPr="003107A8" w:rsidRDefault="00130D02" w:rsidP="00F62326">
      <w:pPr>
        <w:pStyle w:val="RUS11"/>
        <w:tabs>
          <w:tab w:val="left" w:pos="1418"/>
        </w:tabs>
      </w:pPr>
      <w:r w:rsidRPr="003107A8">
        <w:t>Ничто в настоящем подразделе 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t xml:space="preserve"> </w:t>
      </w:r>
      <w:r w:rsidRPr="003107A8">
        <w:t>/</w:t>
      </w:r>
      <w:r>
        <w:t xml:space="preserve"> </w:t>
      </w:r>
      <w:r w:rsidRPr="003107A8">
        <w:t>или обязанностей по договору с Субподрядной организацией.</w:t>
      </w:r>
    </w:p>
    <w:p w:rsidR="00213206" w:rsidRPr="003107A8" w:rsidRDefault="00130D02" w:rsidP="00F62326">
      <w:pPr>
        <w:pStyle w:val="RUS11"/>
        <w:tabs>
          <w:tab w:val="left" w:pos="1418"/>
        </w:tabs>
      </w:pPr>
      <w:r w:rsidRPr="003107A8">
        <w:t>Все расчеты с Субподрядными организациями осуществляет Подрядчик.</w:t>
      </w:r>
    </w:p>
    <w:p w:rsidR="00130D02" w:rsidRPr="003107A8" w:rsidRDefault="00130D02" w:rsidP="0062603C">
      <w:pPr>
        <w:pStyle w:val="RUS1"/>
        <w:spacing w:before="120"/>
        <w:ind w:left="0" w:firstLine="0"/>
      </w:pPr>
      <w:bookmarkStart w:id="64" w:name="_Toc502142548"/>
      <w:bookmarkStart w:id="65" w:name="_Toc499813145"/>
      <w:bookmarkStart w:id="66" w:name="_Toc152938613"/>
      <w:r w:rsidRPr="003107A8">
        <w:t>Исходные данные</w:t>
      </w:r>
      <w:bookmarkEnd w:id="64"/>
      <w:bookmarkEnd w:id="65"/>
      <w:bookmarkEnd w:id="66"/>
    </w:p>
    <w:p w:rsidR="00130D02" w:rsidRPr="003107A8" w:rsidRDefault="00130D02" w:rsidP="00F62326">
      <w:pPr>
        <w:pStyle w:val="RUS11"/>
      </w:pPr>
      <w:r w:rsidRPr="003107A8">
        <w:t>Заказчик передает Подрядчику все Исходные данные по Договору.</w:t>
      </w:r>
    </w:p>
    <w:p w:rsidR="00130D02" w:rsidRDefault="00130D02" w:rsidP="00F62326">
      <w:pPr>
        <w:pStyle w:val="RUS11"/>
      </w:pPr>
      <w:bookmarkStart w:id="67"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7"/>
    </w:p>
    <w:p w:rsidR="00130D02" w:rsidRDefault="00130D02" w:rsidP="00F62326">
      <w:pPr>
        <w:pStyle w:val="RUS11"/>
      </w:pPr>
      <w:bookmarkStart w:id="68"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130D02" w:rsidRPr="003107A8" w:rsidRDefault="00130D02" w:rsidP="00F62326">
      <w:pPr>
        <w:pStyle w:val="RUS111"/>
        <w:spacing w:before="0"/>
        <w:ind w:left="0"/>
      </w:pPr>
      <w:r w:rsidRPr="003107A8">
        <w:t>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Заказчика о наличии таких Дефектов Исходных данных и указать способ их устранения.</w:t>
      </w:r>
      <w:bookmarkEnd w:id="68"/>
    </w:p>
    <w:p w:rsidR="00130D02" w:rsidRPr="003107A8" w:rsidRDefault="00130D02" w:rsidP="00F62326">
      <w:pPr>
        <w:pStyle w:val="RUS111"/>
        <w:spacing w:before="0"/>
        <w:ind w:left="0"/>
      </w:pPr>
      <w:r w:rsidRPr="003107A8">
        <w:t>Заказчик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130D02" w:rsidRPr="003107A8" w:rsidRDefault="00130D02" w:rsidP="00F62326">
      <w:pPr>
        <w:pStyle w:val="RUS111"/>
        <w:spacing w:before="0"/>
        <w:ind w:left="0"/>
      </w:pPr>
      <w:bookmarkStart w:id="69" w:name="_Ref493722964"/>
      <w:r w:rsidRPr="003107A8">
        <w:t>При согласии Заказчика с уведомлением Подрядчика о Дефектах Исходных данных или его частью, в течение 3 (трех) рабочих дней после принятия решения 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9"/>
    </w:p>
    <w:p w:rsidR="00130D02" w:rsidRPr="003107A8" w:rsidRDefault="00130D02" w:rsidP="00F62326">
      <w:pPr>
        <w:pStyle w:val="RUS111"/>
        <w:spacing w:before="0"/>
        <w:ind w:left="0"/>
      </w:pPr>
      <w:r w:rsidRPr="003107A8">
        <w:t xml:space="preserve">При несогласии Заказчика с уведомлением Подрядчика о Дефектах Исходных данных или его частью, Заказчик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предусмотренный пунктом </w:t>
      </w:r>
      <w:r w:rsidR="00407789">
        <w:fldChar w:fldCharType="begin"/>
      </w:r>
      <w:r w:rsidR="00407789">
        <w:instrText xml:space="preserve"> REF _Ref493722964 \r  \* MERGEFORMAT </w:instrText>
      </w:r>
      <w:r w:rsidR="00407789">
        <w:fldChar w:fldCharType="separate"/>
      </w:r>
      <w:r w:rsidR="000047CE">
        <w:t>13.3.3</w:t>
      </w:r>
      <w:r w:rsidR="00407789">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течение срока, указанного в пункте </w:t>
      </w:r>
      <w:r w:rsidR="00407789">
        <w:fldChar w:fldCharType="begin"/>
      </w:r>
      <w:r w:rsidR="00407789">
        <w:instrText xml:space="preserve"> REF _Ref493722979 \r  \* MERGEFORMAT </w:instrText>
      </w:r>
      <w:r w:rsidR="00407789">
        <w:fldChar w:fldCharType="separate"/>
      </w:r>
      <w:r w:rsidR="000047CE">
        <w:t>13.3</w:t>
      </w:r>
      <w:r w:rsidR="00407789">
        <w:fldChar w:fldCharType="end"/>
      </w:r>
      <w:r w:rsidRPr="003107A8">
        <w:t xml:space="preserve"> 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130D02" w:rsidRPr="003107A8" w:rsidRDefault="00130D02" w:rsidP="00F62326">
      <w:pPr>
        <w:pStyle w:val="RUS111"/>
        <w:spacing w:before="0"/>
        <w:ind w:left="0"/>
      </w:pPr>
      <w:r w:rsidRPr="003107A8">
        <w:lastRenderedPageBreak/>
        <w:t xml:space="preserve">Неполучение Заказчиком уведомления Подрядчика о Дефектах Исходных данных в срок, указанный в пункте </w:t>
      </w:r>
      <w:r w:rsidR="00407789">
        <w:fldChar w:fldCharType="begin"/>
      </w:r>
      <w:r w:rsidR="00407789">
        <w:instrText xml:space="preserve"> REF _Ref493722979 \r  \* MERGEFORMAT </w:instrText>
      </w:r>
      <w:r w:rsidR="00407789">
        <w:fldChar w:fldCharType="separate"/>
      </w:r>
      <w:r w:rsidR="000047CE">
        <w:t>13.3</w:t>
      </w:r>
      <w:r w:rsidR="00407789">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30D02" w:rsidRPr="00AB5409" w:rsidRDefault="00130D02" w:rsidP="00F62326">
      <w:pPr>
        <w:pStyle w:val="RUS111"/>
        <w:spacing w:before="0"/>
        <w:ind w:left="0"/>
      </w:pPr>
      <w:bookmarkStart w:id="70"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Заказчика в предусмотренный пунктом </w:t>
      </w:r>
      <w:r w:rsidR="00407789">
        <w:fldChar w:fldCharType="begin"/>
      </w:r>
      <w:r w:rsidR="00407789">
        <w:instrText xml:space="preserve"> REF _Ref493722979 \r  \* MERGEFORMAT </w:instrText>
      </w:r>
      <w:r w:rsidR="00407789">
        <w:fldChar w:fldCharType="separate"/>
      </w:r>
      <w:r w:rsidR="000047CE">
        <w:t>13.3</w:t>
      </w:r>
      <w:r w:rsidR="00407789">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0"/>
    </w:p>
    <w:p w:rsidR="00130D02" w:rsidRPr="003107A8" w:rsidRDefault="00130D02" w:rsidP="00F62326">
      <w:pPr>
        <w:pStyle w:val="RUS11"/>
      </w:pPr>
      <w:r w:rsidRPr="003107A8">
        <w:t>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213206" w:rsidRPr="003107A8" w:rsidRDefault="00130D02" w:rsidP="00F62326">
      <w:pPr>
        <w:pStyle w:val="RUS11"/>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130D02" w:rsidRPr="003107A8" w:rsidRDefault="00130D02" w:rsidP="00130D02">
      <w:pPr>
        <w:pStyle w:val="a"/>
        <w:spacing w:before="120"/>
      </w:pPr>
      <w:bookmarkStart w:id="71" w:name="_Toc502142549"/>
      <w:bookmarkStart w:id="72" w:name="_Toc499813146"/>
      <w:bookmarkStart w:id="73" w:name="_Toc152938614"/>
      <w:r w:rsidRPr="003107A8">
        <w:t>МАТЕРИАЛЫ, ОБОРУДОВАНИЕ</w:t>
      </w:r>
      <w:bookmarkEnd w:id="71"/>
      <w:bookmarkEnd w:id="72"/>
      <w:bookmarkEnd w:id="73"/>
    </w:p>
    <w:p w:rsidR="00130D02" w:rsidRPr="003107A8" w:rsidRDefault="00130D02" w:rsidP="004B737B">
      <w:pPr>
        <w:pStyle w:val="RUS1"/>
        <w:spacing w:before="120"/>
        <w:ind w:left="0" w:firstLine="0"/>
      </w:pPr>
      <w:bookmarkStart w:id="74" w:name="_Toc502142550"/>
      <w:bookmarkStart w:id="75" w:name="_Toc499813147"/>
      <w:bookmarkStart w:id="76" w:name="_Toc152938615"/>
      <w:r w:rsidRPr="003107A8">
        <w:t>Обеспечение Материалами и Оборудованием</w:t>
      </w:r>
      <w:bookmarkEnd w:id="74"/>
      <w:bookmarkEnd w:id="75"/>
      <w:bookmarkEnd w:id="76"/>
    </w:p>
    <w:p w:rsidR="00130D02" w:rsidRPr="003107A8" w:rsidRDefault="00130D02" w:rsidP="00130D02">
      <w:pPr>
        <w:pStyle w:val="RUS11"/>
        <w:spacing w:before="120"/>
      </w:pPr>
      <w:bookmarkStart w:id="77" w:name="_Ref493704771"/>
      <w:r w:rsidRPr="003107A8">
        <w:rPr>
          <w:b/>
        </w:rPr>
        <w:t>Выполнение Работ из Материалов Подрядчика</w:t>
      </w:r>
      <w:r w:rsidRPr="003107A8">
        <w:t>:</w:t>
      </w:r>
    </w:p>
    <w:p w:rsidR="00130D02" w:rsidRPr="003107A8" w:rsidRDefault="00130D02" w:rsidP="00CF4BE8">
      <w:pPr>
        <w:pStyle w:val="RUS111"/>
        <w:ind w:left="0" w:firstLine="426"/>
      </w:pPr>
      <w:r w:rsidRPr="003107A8">
        <w:t>Работы по Договору выполняются из Материалов</w:t>
      </w:r>
      <w:r w:rsidR="00CF4BE8">
        <w:t xml:space="preserve"> Подрядчика </w:t>
      </w:r>
      <w:r w:rsidR="00CF4BE8" w:rsidRPr="00CF4BE8">
        <w:t>(Приложение №</w:t>
      </w:r>
      <w:r w:rsidR="00505084">
        <w:t xml:space="preserve"> </w:t>
      </w:r>
      <w:r w:rsidR="00CF4BE8" w:rsidRPr="00CF4BE8">
        <w:t>12)</w:t>
      </w:r>
      <w:r w:rsidRPr="003107A8">
        <w:t>, а также с использованием Строительной техники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Заказчиком, Обязательным техническим правилам, а также образцам, одобренным Заказчиком,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Заказчику за 10 (десять) рабочих дней до начала выполнения Работ</w:t>
      </w:r>
      <w:bookmarkEnd w:id="77"/>
      <w:r w:rsidRPr="003107A8">
        <w:t>, а также должны предоставляться в любое иное время по требованию Заказчика.</w:t>
      </w:r>
    </w:p>
    <w:p w:rsidR="00130D02" w:rsidRPr="003107A8" w:rsidRDefault="00130D02" w:rsidP="00F62326">
      <w:pPr>
        <w:pStyle w:val="RUS111"/>
        <w:spacing w:before="0"/>
        <w:ind w:left="0"/>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130D02" w:rsidRPr="003107A8" w:rsidRDefault="00130D02" w:rsidP="00F62326">
      <w:pPr>
        <w:pStyle w:val="RUS111"/>
        <w:spacing w:before="0"/>
        <w:ind w:left="0"/>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rsidR="00130D02" w:rsidRPr="003107A8" w:rsidRDefault="00130D02" w:rsidP="00F62326">
      <w:pPr>
        <w:pStyle w:val="RUS111"/>
        <w:spacing w:before="0"/>
        <w:ind w:left="0"/>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rsidR="00130D02" w:rsidRPr="003107A8" w:rsidRDefault="00130D02" w:rsidP="00F62326">
      <w:pPr>
        <w:pStyle w:val="RUS111"/>
        <w:spacing w:before="0"/>
        <w:ind w:left="0"/>
        <w:rPr>
          <w:iCs/>
        </w:rPr>
      </w:pPr>
      <w:r w:rsidRPr="003107A8">
        <w:t>В случае приобретения и использования Подрядчиком либо привлекаемыми им Субподрядными организациями</w:t>
      </w:r>
      <w:r w:rsidR="002E7681">
        <w:t xml:space="preserve"> импортного товара (Материалов, </w:t>
      </w:r>
      <w:r w:rsidRPr="003107A8">
        <w:t>либо иного имущества, используемого при выполнении Работ), Заказчик имеет право потребовать представления ему документов (копий), подтвержда</w:t>
      </w:r>
      <w:r w:rsidRPr="003107A8">
        <w:lastRenderedPageBreak/>
        <w:t>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130D02" w:rsidRPr="003107A8" w:rsidRDefault="00130D02" w:rsidP="00F62326">
      <w:pPr>
        <w:pStyle w:val="RUS111"/>
        <w:spacing w:before="0"/>
        <w:ind w:left="0"/>
      </w:pPr>
      <w:r w:rsidRPr="003107A8">
        <w:t>Подрядчик организует и обеспечивает осуществление комиссионного входного контроля качества Материалов с привлечением специалистов, по результатам которого составляется акт входного контроля.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rsidR="00BE7E5F" w:rsidRPr="003107A8" w:rsidRDefault="00BE7E5F" w:rsidP="00BE7E5F">
      <w:pPr>
        <w:pStyle w:val="RUS11"/>
        <w:spacing w:before="120"/>
        <w:ind w:left="0"/>
      </w:pPr>
      <w:r w:rsidRPr="003107A8">
        <w:rPr>
          <w:b/>
        </w:rPr>
        <w:t>Выполнение Работ из Материалов Заказчика</w:t>
      </w:r>
      <w:r w:rsidRPr="003107A8">
        <w:t>:</w:t>
      </w:r>
    </w:p>
    <w:p w:rsidR="00BE7E5F" w:rsidRPr="003107A8" w:rsidRDefault="00BE7E5F" w:rsidP="00BE7E5F">
      <w:pPr>
        <w:pStyle w:val="RUS111"/>
        <w:tabs>
          <w:tab w:val="num" w:pos="2836"/>
        </w:tabs>
        <w:ind w:left="1"/>
      </w:pPr>
      <w:bookmarkStart w:id="78" w:name="_Ref496807543"/>
      <w:r w:rsidRPr="003107A8">
        <w:t xml:space="preserve">Передача Заказчиком </w:t>
      </w:r>
      <w:r>
        <w:t xml:space="preserve">Подрядчику </w:t>
      </w:r>
      <w:r w:rsidRPr="003107A8">
        <w:t>Давальческих материалов</w:t>
      </w:r>
      <w:r>
        <w:t xml:space="preserve"> </w:t>
      </w:r>
      <w:r w:rsidRPr="003107A8">
        <w:t>осуществляется в объеме и в сроки, указанные в Приложении</w:t>
      </w:r>
      <w:r>
        <w:t xml:space="preserve"> </w:t>
      </w:r>
      <w:r w:rsidR="00D46A90">
        <w:t xml:space="preserve">№ </w:t>
      </w:r>
      <w:r>
        <w:t>11</w:t>
      </w:r>
      <w:r w:rsidRPr="003107A8">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Заказчика, хранению Давальческих материалов и другие связанные с этим расходы несет Подрядчик.</w:t>
      </w:r>
      <w:bookmarkEnd w:id="78"/>
    </w:p>
    <w:p w:rsidR="00BE7E5F" w:rsidRPr="003107A8" w:rsidRDefault="00BE7E5F" w:rsidP="00BE7E5F">
      <w:pPr>
        <w:pStyle w:val="RUS111"/>
        <w:tabs>
          <w:tab w:val="num" w:pos="2836"/>
        </w:tabs>
        <w:ind w:left="1"/>
      </w:pPr>
      <w:r w:rsidRPr="003107A8">
        <w:t xml:space="preserve">Риск случайной гибели или повреждения </w:t>
      </w:r>
      <w:r>
        <w:t xml:space="preserve">в отношении </w:t>
      </w:r>
      <w:r w:rsidRPr="003107A8">
        <w:t xml:space="preserve">Давальческих материалов переходит от Заказчика к Подрядчику в момент подписания </w:t>
      </w:r>
      <w:r>
        <w:t xml:space="preserve">Сторонами </w:t>
      </w:r>
      <w:r w:rsidRPr="003107A8">
        <w:t>Накладной на отпуск материалов на сторону.</w:t>
      </w:r>
    </w:p>
    <w:p w:rsidR="00BE7E5F" w:rsidRPr="003107A8" w:rsidRDefault="00BE7E5F" w:rsidP="00BE7E5F">
      <w:pPr>
        <w:pStyle w:val="RUS111"/>
        <w:tabs>
          <w:tab w:val="num" w:pos="2836"/>
        </w:tabs>
        <w:ind w:left="1"/>
      </w:pPr>
      <w:r w:rsidRPr="003107A8">
        <w:t>Ответственность за сохранность переданных Подрядчику Давальческих материалов и их использование по назначению возлагается на Подрядчика до сдачи Заказчику Результата Работ. В случае утраты или повреждения Давальческих материалов Подрядчик за свой счет восстанавливает их или возмещает Заказчику их стоимость.</w:t>
      </w:r>
    </w:p>
    <w:p w:rsidR="00BE7E5F" w:rsidRPr="003107A8" w:rsidRDefault="00BE7E5F" w:rsidP="00BE7E5F">
      <w:pPr>
        <w:pStyle w:val="RUS111"/>
        <w:tabs>
          <w:tab w:val="num" w:pos="2836"/>
        </w:tabs>
        <w:ind w:left="1"/>
      </w:pPr>
      <w:bookmarkStart w:id="79" w:name="_Ref495978298"/>
      <w:r w:rsidRPr="003107A8">
        <w:t xml:space="preserve">Подрядчик использует Давальческие материалы исключительно в целях выполнения Работ по настоящему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Давальческих материалов по форме Приложения </w:t>
      </w:r>
      <w:r>
        <w:fldChar w:fldCharType="begin"/>
      </w:r>
      <w:r>
        <w:instrText xml:space="preserve"> REF RefSCH5_2_No \h </w:instrText>
      </w:r>
      <w:r>
        <w:fldChar w:fldCharType="separate"/>
      </w:r>
      <w:r w:rsidR="000047CE" w:rsidRPr="00D80DA8">
        <w:t>№ </w:t>
      </w:r>
      <w:r>
        <w:fldChar w:fldCharType="end"/>
      </w:r>
      <w:r w:rsidR="00407789">
        <w:fldChar w:fldCharType="begin"/>
      </w:r>
      <w:r w:rsidR="00407789">
        <w:instrText xml:space="preserve"> REF RefSCH5_2_1  \* MERGEFORMAT </w:instrText>
      </w:r>
      <w:r w:rsidR="00407789">
        <w:fldChar w:fldCharType="separate"/>
      </w:r>
      <w:r w:rsidR="000047CE" w:rsidRPr="00D80DA8">
        <w:t>14 Форма отчета о расходовании материалов Заказчика</w:t>
      </w:r>
      <w:r w:rsidR="00407789">
        <w:fldChar w:fldCharType="end"/>
      </w:r>
      <w:r w:rsidRPr="003107A8">
        <w:t>.</w:t>
      </w:r>
      <w:bookmarkEnd w:id="79"/>
    </w:p>
    <w:p w:rsidR="00BE7E5F" w:rsidRPr="003107A8" w:rsidRDefault="00BE7E5F" w:rsidP="00BE7E5F">
      <w:pPr>
        <w:pStyle w:val="RUS111"/>
        <w:tabs>
          <w:tab w:val="num" w:pos="2836"/>
        </w:tabs>
        <w:ind w:left="1"/>
      </w:pPr>
      <w:r w:rsidRPr="003107A8">
        <w:t xml:space="preserve">Списание Давальческих материалов производится по Актам на списание давальческих </w:t>
      </w:r>
      <w:r w:rsidRPr="00F410C7">
        <w:t xml:space="preserve">материалов по форме ВН-26 (Приложение </w:t>
      </w:r>
      <w:r w:rsidRPr="00F410C7">
        <w:fldChar w:fldCharType="begin"/>
      </w:r>
      <w:r w:rsidRPr="00F410C7">
        <w:instrText xml:space="preserve"> REF RefSCH5_3_No \h </w:instrText>
      </w:r>
      <w:r>
        <w:instrText xml:space="preserve"> \* MERGEFORMAT </w:instrText>
      </w:r>
      <w:r w:rsidRPr="00F410C7">
        <w:fldChar w:fldCharType="separate"/>
      </w:r>
      <w:r w:rsidR="000047CE" w:rsidRPr="003107A8">
        <w:t>№</w:t>
      </w:r>
      <w:r w:rsidR="000047CE">
        <w:t> </w:t>
      </w:r>
      <w:r w:rsidRPr="00F410C7">
        <w:fldChar w:fldCharType="end"/>
      </w:r>
      <w:r>
        <w:t>15</w:t>
      </w:r>
      <w:r w:rsidRPr="00F410C7">
        <w:t xml:space="preserve"> – </w:t>
      </w:r>
      <w:r w:rsidRPr="00F410C7">
        <w:fldChar w:fldCharType="begin"/>
      </w:r>
      <w:r w:rsidRPr="00F410C7">
        <w:instrText xml:space="preserve"> REF  RefSCH5_3_1 \h  \* MERGEFORMAT </w:instrText>
      </w:r>
      <w:r w:rsidRPr="00F410C7">
        <w:fldChar w:fldCharType="separate"/>
      </w:r>
      <w:r w:rsidR="000047CE" w:rsidRPr="003107A8">
        <w:t>Форма акта на списание давальческих материалов</w:t>
      </w:r>
      <w:r w:rsidRPr="00F410C7">
        <w:fldChar w:fldCharType="end"/>
      </w:r>
      <w:r w:rsidRPr="00F410C7">
        <w:t>). Стоимость Давальческих</w:t>
      </w:r>
      <w:r w:rsidRPr="003107A8">
        <w:t xml:space="preserve"> материалов не включается в сумму выручки Подрядчика.</w:t>
      </w:r>
    </w:p>
    <w:p w:rsidR="00BE7E5F" w:rsidRPr="003107A8" w:rsidRDefault="00BE7E5F" w:rsidP="00BE7E5F">
      <w:pPr>
        <w:pStyle w:val="RUS111"/>
        <w:tabs>
          <w:tab w:val="num" w:pos="2836"/>
        </w:tabs>
        <w:ind w:left="1"/>
      </w:pPr>
      <w:bookmarkStart w:id="80" w:name="_Ref495978307"/>
      <w:r w:rsidRPr="003107A8">
        <w:rPr>
          <w:iCs/>
        </w:rPr>
        <w:t xml:space="preserve">До подписания Акта приемки законченного строительством Объекта </w:t>
      </w:r>
      <w:r w:rsidRPr="003107A8">
        <w:t>Подрядчик возвращает Заказчику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BE7E5F" w:rsidRPr="003107A8" w:rsidRDefault="00BE7E5F" w:rsidP="00BE7E5F">
      <w:pPr>
        <w:pStyle w:val="RUS111"/>
        <w:tabs>
          <w:tab w:val="num" w:pos="2836"/>
        </w:tabs>
        <w:ind w:left="1"/>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BE7E5F" w:rsidRPr="003107A8" w:rsidRDefault="00BE7E5F" w:rsidP="00BE7E5F">
      <w:pPr>
        <w:pStyle w:val="RUS111"/>
        <w:tabs>
          <w:tab w:val="num" w:pos="2836"/>
        </w:tabs>
        <w:ind w:left="1"/>
        <w:rPr>
          <w:strike/>
        </w:rPr>
      </w:pPr>
      <w:r w:rsidRPr="003107A8">
        <w:t>Возврат неизрасходованных Давальческих материалов производится по адресу и в сроки, указанные Заказчиком,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(м.п.), дополнительной – (тн), для остальных материалов – (шт) и (тн) соответственно).</w:t>
      </w:r>
      <w:bookmarkEnd w:id="80"/>
    </w:p>
    <w:p w:rsidR="00BE7E5F" w:rsidRPr="003107A8" w:rsidRDefault="00BE7E5F" w:rsidP="00BE7E5F">
      <w:pPr>
        <w:pStyle w:val="RUS111"/>
        <w:tabs>
          <w:tab w:val="num" w:pos="2836"/>
        </w:tabs>
        <w:ind w:left="1"/>
        <w:rPr>
          <w:strike/>
        </w:rPr>
      </w:pPr>
      <w:r w:rsidRPr="003107A8">
        <w:t>В случае невозврата указанных выше Давальческих материалов, остатков Давальческих материалов, иных годных отходов в указанный Заказчиком срок Подрядчик компенсирует Заказчику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Давальческие материалы; стоимость иных годных отходов компенсируется в размере, разумно определяемом Заказчиком.</w:t>
      </w:r>
    </w:p>
    <w:p w:rsidR="00130D02" w:rsidRPr="003107A8" w:rsidRDefault="00130D02" w:rsidP="004B737B">
      <w:pPr>
        <w:pStyle w:val="RUS1"/>
        <w:spacing w:before="120"/>
        <w:ind w:left="0" w:firstLine="0"/>
      </w:pPr>
      <w:bookmarkStart w:id="81" w:name="_Toc502142551"/>
      <w:bookmarkStart w:id="82" w:name="_Toc499813148"/>
      <w:bookmarkStart w:id="83" w:name="_Toc152938616"/>
      <w:r w:rsidRPr="003107A8">
        <w:t>Транспортировка грузов</w:t>
      </w:r>
      <w:bookmarkEnd w:id="81"/>
      <w:bookmarkEnd w:id="82"/>
      <w:bookmarkEnd w:id="83"/>
    </w:p>
    <w:p w:rsidR="00130D02" w:rsidRPr="003107A8" w:rsidRDefault="00130D02" w:rsidP="00F62326">
      <w:pPr>
        <w:pStyle w:val="RUS11"/>
        <w:tabs>
          <w:tab w:val="left" w:pos="1418"/>
        </w:tabs>
      </w:pPr>
      <w:r w:rsidRPr="003107A8">
        <w:t xml:space="preserve">Подрядчик доставляет на Строительную площадку в соответствии с условиями Договора </w:t>
      </w:r>
      <w:r w:rsidR="00E0722E" w:rsidRPr="003107A8">
        <w:t>Материалы, Строительную</w:t>
      </w:r>
      <w:r w:rsidRPr="003107A8">
        <w:t xml:space="preserve"> технику и другие грузы, необходимые для выполнения Работ по Договору.</w:t>
      </w:r>
    </w:p>
    <w:p w:rsidR="00130D02" w:rsidRPr="003107A8" w:rsidRDefault="00130D02" w:rsidP="00F62326">
      <w:pPr>
        <w:pStyle w:val="RUS11"/>
        <w:tabs>
          <w:tab w:val="left" w:pos="1418"/>
        </w:tabs>
      </w:pPr>
      <w:r w:rsidRPr="003107A8">
        <w:lastRenderedPageBreak/>
        <w:t>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перемаркировке с целью их подготовки к транспортировке. Подрядчик также оплачивает транспортно-экспедиционные и иные расходы, связанные с поставкой Материалов, Строительной техники, любых грузов и иного имущества на Строительную площадку.</w:t>
      </w:r>
    </w:p>
    <w:p w:rsidR="00130D02" w:rsidRPr="003107A8" w:rsidRDefault="00130D02" w:rsidP="00F62326">
      <w:pPr>
        <w:pStyle w:val="RUS11"/>
        <w:tabs>
          <w:tab w:val="left" w:pos="1418"/>
        </w:tabs>
      </w:pPr>
      <w:r w:rsidRPr="003107A8">
        <w:t>Подрядчик принимает на себя выполнение всех действий по тамож</w:t>
      </w:r>
      <w:r w:rsidR="001E33FB">
        <w:t xml:space="preserve">енному оформлению поставляемых </w:t>
      </w:r>
      <w:r w:rsidRPr="003107A8">
        <w:t>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rsidR="00213206" w:rsidRPr="003107A8" w:rsidRDefault="00130D02" w:rsidP="00F62326">
      <w:pPr>
        <w:pStyle w:val="RUS11"/>
        <w:tabs>
          <w:tab w:val="left" w:pos="1418"/>
        </w:tabs>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130D02" w:rsidRPr="003107A8" w:rsidRDefault="00130D02" w:rsidP="00130D02">
      <w:pPr>
        <w:pStyle w:val="a"/>
        <w:spacing w:before="120"/>
      </w:pPr>
      <w:bookmarkStart w:id="84" w:name="_Toc502142552"/>
      <w:bookmarkStart w:id="85" w:name="_Toc499813149"/>
      <w:bookmarkStart w:id="86" w:name="_Toc152938617"/>
      <w:r w:rsidRPr="003107A8">
        <w:t>ОРГАНИЗАЦИЯ РАБОТ</w:t>
      </w:r>
      <w:bookmarkEnd w:id="84"/>
      <w:bookmarkEnd w:id="85"/>
      <w:bookmarkEnd w:id="86"/>
    </w:p>
    <w:p w:rsidR="00130D02" w:rsidRPr="003107A8" w:rsidRDefault="00130D02" w:rsidP="004B737B">
      <w:pPr>
        <w:pStyle w:val="RUS1"/>
        <w:spacing w:before="120"/>
        <w:ind w:left="0" w:firstLine="0"/>
      </w:pPr>
      <w:bookmarkStart w:id="87" w:name="_Toc502142553"/>
      <w:bookmarkStart w:id="88" w:name="_Toc499813150"/>
      <w:bookmarkStart w:id="89" w:name="_Toc152938618"/>
      <w:r w:rsidRPr="003107A8">
        <w:t>Строительная площадка</w:t>
      </w:r>
      <w:bookmarkEnd w:id="87"/>
      <w:bookmarkEnd w:id="88"/>
      <w:bookmarkEnd w:id="89"/>
    </w:p>
    <w:p w:rsidR="00130D02" w:rsidRPr="003107A8" w:rsidRDefault="00130D02" w:rsidP="00130D02">
      <w:pPr>
        <w:pStyle w:val="RUS11"/>
        <w:spacing w:before="120"/>
        <w:rPr>
          <w:b/>
        </w:rPr>
      </w:pPr>
      <w:r w:rsidRPr="003107A8">
        <w:rPr>
          <w:b/>
        </w:rPr>
        <w:t>Строительная площадка</w:t>
      </w:r>
    </w:p>
    <w:p w:rsidR="00130D02" w:rsidRPr="003107A8" w:rsidRDefault="00130D02" w:rsidP="00F62326">
      <w:pPr>
        <w:pStyle w:val="RUS111"/>
        <w:spacing w:before="0"/>
        <w:ind w:left="0"/>
      </w:pPr>
      <w:r w:rsidRPr="003107A8">
        <w:t>Строительная площадка передается Подрядчику по акту передачи Строительной площадки.</w:t>
      </w:r>
    </w:p>
    <w:p w:rsidR="00130D02" w:rsidRPr="003107A8" w:rsidRDefault="00130D02" w:rsidP="00F62326">
      <w:pPr>
        <w:pStyle w:val="RUS111"/>
        <w:spacing w:before="0"/>
        <w:ind w:left="0"/>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и иного имущества, а также персонала обеспечивается Подрядчиком за его счет в соответствии с соответствующими правилами и требованиями Заказчика.</w:t>
      </w:r>
    </w:p>
    <w:p w:rsidR="00130D02" w:rsidRPr="003107A8" w:rsidRDefault="00130D02" w:rsidP="00F62326">
      <w:pPr>
        <w:pStyle w:val="RUS111"/>
        <w:spacing w:before="0"/>
        <w:ind w:left="0"/>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rsidR="00130D02" w:rsidRPr="003107A8" w:rsidRDefault="00130D02" w:rsidP="00F62326">
      <w:pPr>
        <w:pStyle w:val="RUS111"/>
        <w:spacing w:before="0"/>
        <w:ind w:left="0"/>
      </w:pPr>
      <w:r w:rsidRPr="003107A8">
        <w:t>Представители Заказчика,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0047CE">
        <w:t>10.4</w:t>
      </w:r>
      <w:r>
        <w:fldChar w:fldCharType="end"/>
      </w:r>
      <w:r w:rsidRPr="003107A8">
        <w:t>.</w:t>
      </w:r>
    </w:p>
    <w:p w:rsidR="00130D02" w:rsidRPr="003107A8" w:rsidRDefault="00130D02" w:rsidP="00F62326">
      <w:pPr>
        <w:pStyle w:val="RUS111"/>
        <w:spacing w:before="0"/>
        <w:ind w:left="0"/>
      </w:pPr>
      <w:r w:rsidRPr="003107A8">
        <w:t>Подрядчик выполняет необходимые подготовительные работы на Строительной площадке.</w:t>
      </w:r>
    </w:p>
    <w:p w:rsidR="00130D02" w:rsidRPr="003107A8" w:rsidRDefault="00130D02" w:rsidP="00F62326">
      <w:pPr>
        <w:pStyle w:val="RUS111"/>
        <w:spacing w:before="0"/>
        <w:ind w:left="0"/>
      </w:pPr>
      <w:r w:rsidRPr="003107A8">
        <w:t>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130D02" w:rsidRPr="003107A8" w:rsidRDefault="00130D02" w:rsidP="00F62326">
      <w:pPr>
        <w:pStyle w:val="RUS111"/>
        <w:spacing w:before="0"/>
        <w:ind w:left="0"/>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130D02" w:rsidRPr="003107A8" w:rsidRDefault="00130D02" w:rsidP="004B737B">
      <w:pPr>
        <w:pStyle w:val="RUS1"/>
        <w:spacing w:before="120"/>
        <w:ind w:left="0" w:firstLine="0"/>
      </w:pPr>
      <w:bookmarkStart w:id="90" w:name="_Toc502142554"/>
      <w:bookmarkStart w:id="91" w:name="_Toc499813151"/>
      <w:bookmarkStart w:id="92" w:name="_Toc152938619"/>
      <w:r w:rsidRPr="003107A8">
        <w:t>Порядок осуществления работ</w:t>
      </w:r>
      <w:bookmarkEnd w:id="90"/>
      <w:bookmarkEnd w:id="91"/>
      <w:bookmarkEnd w:id="92"/>
    </w:p>
    <w:p w:rsidR="00130D02" w:rsidRPr="003107A8" w:rsidRDefault="00130D02" w:rsidP="00130D02">
      <w:pPr>
        <w:pStyle w:val="RUS11"/>
        <w:spacing w:before="120"/>
        <w:rPr>
          <w:b/>
        </w:rPr>
      </w:pPr>
      <w:r w:rsidRPr="003107A8">
        <w:rPr>
          <w:b/>
        </w:rPr>
        <w:t>Требования к производству Работ</w:t>
      </w:r>
    </w:p>
    <w:p w:rsidR="00130D02" w:rsidRPr="003107A8" w:rsidRDefault="00130D02" w:rsidP="00F62326">
      <w:pPr>
        <w:pStyle w:val="RUS111"/>
        <w:spacing w:before="0"/>
        <w:ind w:left="0"/>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130D02" w:rsidRPr="003107A8" w:rsidRDefault="00130D02" w:rsidP="00F62326">
      <w:pPr>
        <w:pStyle w:val="RUS111"/>
        <w:spacing w:before="0"/>
        <w:ind w:left="0"/>
        <w:rPr>
          <w:b/>
          <w:i/>
        </w:rPr>
      </w:pPr>
      <w:r w:rsidRPr="003107A8">
        <w:lastRenderedPageBreak/>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130D02" w:rsidRPr="003107A8" w:rsidRDefault="00130D02" w:rsidP="00F62326">
      <w:pPr>
        <w:pStyle w:val="RUS111"/>
        <w:spacing w:before="0"/>
        <w:ind w:left="0"/>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130D02" w:rsidRPr="003107A8" w:rsidRDefault="00130D02" w:rsidP="00F62326">
      <w:pPr>
        <w:pStyle w:val="RUS111"/>
        <w:spacing w:before="0"/>
        <w:ind w:left="0"/>
      </w:pPr>
      <w:bookmarkStart w:id="93"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A32B5B">
        <w:t>Техническое задание</w:t>
      </w:r>
      <w:r w:rsidRPr="003107A8">
        <w:t>)</w:t>
      </w:r>
      <w:bookmarkEnd w:id="93"/>
      <w:r>
        <w:t>.</w:t>
      </w:r>
    </w:p>
    <w:p w:rsidR="00130D02" w:rsidRPr="003107A8" w:rsidRDefault="00130D02" w:rsidP="00F62326">
      <w:pPr>
        <w:pStyle w:val="RUS111"/>
        <w:spacing w:before="0"/>
        <w:ind w:left="0"/>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130D02" w:rsidRPr="003107A8" w:rsidRDefault="00130D02" w:rsidP="00F62326">
      <w:pPr>
        <w:pStyle w:val="RUS111"/>
        <w:spacing w:before="0"/>
        <w:ind w:left="0"/>
      </w:pPr>
      <w:r w:rsidRPr="003107A8">
        <w:t>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130D02" w:rsidRPr="003107A8" w:rsidRDefault="00130D02" w:rsidP="00F62326">
      <w:pPr>
        <w:pStyle w:val="RUS111"/>
        <w:spacing w:before="0"/>
        <w:ind w:left="0"/>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130D02" w:rsidRPr="003107A8" w:rsidRDefault="00130D02" w:rsidP="00F62326">
      <w:pPr>
        <w:pStyle w:val="RUS111"/>
        <w:spacing w:before="0"/>
        <w:ind w:left="0"/>
      </w:pPr>
      <w:r w:rsidRPr="003107A8">
        <w:t>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ресурсоснабжающих организаций.</w:t>
      </w:r>
    </w:p>
    <w:p w:rsidR="00130D02" w:rsidRPr="003107A8" w:rsidRDefault="00130D02" w:rsidP="00F62326">
      <w:pPr>
        <w:pStyle w:val="RUS111"/>
        <w:spacing w:before="0"/>
        <w:ind w:left="0"/>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130D02" w:rsidRPr="003107A8" w:rsidRDefault="00130D02" w:rsidP="00F62326">
      <w:pPr>
        <w:pStyle w:val="RUS111"/>
        <w:spacing w:before="0"/>
        <w:ind w:left="0"/>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130D02" w:rsidRPr="003107A8" w:rsidRDefault="00130D02" w:rsidP="00F62326">
      <w:pPr>
        <w:pStyle w:val="RUS111"/>
        <w:spacing w:before="0"/>
        <w:ind w:left="0"/>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с согласованным Сторонами Приложением </w:t>
      </w:r>
      <w:r w:rsidRPr="003107A8">
        <w:fldChar w:fldCharType="begin"/>
      </w:r>
      <w:r w:rsidRPr="003107A8">
        <w:instrText xml:space="preserve"> REF RefSCH1_No \h  \* MERGEFORMAT </w:instrText>
      </w:r>
      <w:r w:rsidRPr="003107A8">
        <w:fldChar w:fldCharType="separate"/>
      </w:r>
      <w:r w:rsidR="000047CE" w:rsidRPr="009303AE">
        <w:t>№ 1</w:t>
      </w:r>
      <w:r w:rsidRPr="003107A8">
        <w:fldChar w:fldCharType="end"/>
      </w:r>
      <w:r w:rsidRPr="003107A8">
        <w:t xml:space="preserve"> (</w:t>
      </w:r>
      <w:r w:rsidR="00D6735C">
        <w:t>Техническое задание</w:t>
      </w:r>
      <w:r w:rsidRPr="003107A8">
        <w:t xml:space="preserve">), Приложением </w:t>
      </w:r>
      <w:r w:rsidRPr="003107A8">
        <w:fldChar w:fldCharType="begin"/>
      </w:r>
      <w:r w:rsidRPr="003107A8">
        <w:instrText xml:space="preserve"> REF RefSCH2_No \h  \* MERGEFORMAT </w:instrText>
      </w:r>
      <w:r w:rsidRPr="003107A8">
        <w:fldChar w:fldCharType="separate"/>
      </w:r>
      <w:r w:rsidR="000047CE" w:rsidRPr="00051F82">
        <w:t>№ 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130D02" w:rsidRPr="003107A8" w:rsidRDefault="00130D02" w:rsidP="00F62326">
      <w:pPr>
        <w:pStyle w:val="RUS111"/>
        <w:spacing w:before="0"/>
        <w:ind w:left="0"/>
        <w:rPr>
          <w:iCs/>
        </w:rPr>
      </w:pPr>
      <w:r w:rsidRPr="003107A8">
        <w:t>Подрядчик в ходе выполнения Работ поддерживает должный порядок и соблюдает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130D02" w:rsidRPr="003107A8" w:rsidRDefault="00130D02" w:rsidP="00F62326">
      <w:pPr>
        <w:pStyle w:val="RUS111"/>
        <w:spacing w:before="0"/>
        <w:ind w:left="0"/>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130D02" w:rsidRPr="003107A8" w:rsidRDefault="00130D02" w:rsidP="00F62326">
      <w:pPr>
        <w:pStyle w:val="RUS111"/>
        <w:spacing w:before="0"/>
        <w:ind w:left="0"/>
      </w:pPr>
      <w:r w:rsidRPr="003107A8">
        <w:lastRenderedPageBreak/>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rsidR="00130D02" w:rsidRPr="003107A8" w:rsidRDefault="00130D02" w:rsidP="00F62326">
      <w:pPr>
        <w:pStyle w:val="RUS111"/>
        <w:spacing w:before="0"/>
        <w:ind w:left="0"/>
      </w:pPr>
      <w:r w:rsidRPr="003107A8">
        <w:t>Подрядчик в процессе выполнения Ра</w:t>
      </w:r>
      <w:r w:rsidR="00715834">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w:t>
      </w:r>
      <w:r w:rsidRPr="003107A8">
        <w:t>, передает Заказчику следующую документацию:</w:t>
      </w:r>
    </w:p>
    <w:p w:rsidR="00130D02" w:rsidRPr="003107A8" w:rsidRDefault="00130D02" w:rsidP="000B0A07">
      <w:pPr>
        <w:pStyle w:val="RUS"/>
        <w:spacing w:after="0"/>
        <w:ind w:left="0" w:firstLine="567"/>
      </w:pPr>
      <w:r w:rsidRPr="003107A8">
        <w:t>общий и специальный журналы производства Работ;</w:t>
      </w:r>
    </w:p>
    <w:p w:rsidR="00130D02" w:rsidRPr="003107A8" w:rsidRDefault="00130D02" w:rsidP="000B0A07">
      <w:pPr>
        <w:pStyle w:val="RUS"/>
        <w:spacing w:after="0"/>
        <w:ind w:left="0" w:firstLine="567"/>
      </w:pPr>
      <w:r w:rsidRPr="003107A8">
        <w:t>протоколы технических решений по выявленным, но не устраненным дефектам;</w:t>
      </w:r>
    </w:p>
    <w:p w:rsidR="00130D02" w:rsidRPr="003107A8" w:rsidRDefault="00130D02" w:rsidP="000B0A07">
      <w:pPr>
        <w:pStyle w:val="RUS"/>
        <w:spacing w:after="0"/>
        <w:ind w:left="0" w:firstLine="567"/>
      </w:pPr>
      <w:r w:rsidRPr="003107A8">
        <w:t>протоколы испытаний, карты измерений;</w:t>
      </w:r>
    </w:p>
    <w:p w:rsidR="00130D02" w:rsidRPr="003107A8" w:rsidRDefault="00130D02" w:rsidP="000B0A07">
      <w:pPr>
        <w:pStyle w:val="RUS"/>
        <w:spacing w:after="0"/>
        <w:ind w:left="0" w:firstLine="567"/>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130D02" w:rsidRPr="003107A8" w:rsidRDefault="00130D02" w:rsidP="000B0A07">
      <w:pPr>
        <w:pStyle w:val="RUS"/>
        <w:spacing w:after="0"/>
        <w:ind w:left="0" w:firstLine="567"/>
      </w:pPr>
      <w:r w:rsidRPr="003107A8">
        <w:t>протоколы опробования отдельных видов Оборудования, входящего в установку;</w:t>
      </w:r>
    </w:p>
    <w:p w:rsidR="00130D02" w:rsidRPr="003107A8" w:rsidRDefault="00130D02" w:rsidP="000B0A07">
      <w:pPr>
        <w:pStyle w:val="RUS"/>
        <w:spacing w:after="0"/>
        <w:ind w:left="0" w:firstLine="567"/>
      </w:pPr>
      <w:r w:rsidRPr="003107A8">
        <w:t>акты на Скрытые работы;</w:t>
      </w:r>
    </w:p>
    <w:p w:rsidR="00130D02" w:rsidRPr="003107A8" w:rsidRDefault="00130D02" w:rsidP="000B0A07">
      <w:pPr>
        <w:pStyle w:val="RUS"/>
        <w:spacing w:after="0"/>
        <w:ind w:left="0" w:firstLine="567"/>
      </w:pPr>
      <w:r w:rsidRPr="003107A8">
        <w:t>другие документы по согласованию Заказчика и Подрядчика.</w:t>
      </w:r>
    </w:p>
    <w:p w:rsidR="00130D02" w:rsidRPr="003107A8" w:rsidRDefault="00130D02" w:rsidP="00F62326">
      <w:pPr>
        <w:pStyle w:val="RUS111"/>
        <w:spacing w:before="0"/>
        <w:ind w:left="0"/>
      </w:pPr>
      <w:bookmarkStart w:id="94"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4"/>
    </w:p>
    <w:p w:rsidR="00130D02" w:rsidRPr="003107A8" w:rsidRDefault="00130D02" w:rsidP="00F62326">
      <w:pPr>
        <w:pStyle w:val="RUS111"/>
        <w:spacing w:before="0"/>
        <w:ind w:left="0"/>
      </w:pPr>
      <w:bookmarkStart w:id="95"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0047CE">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5"/>
    </w:p>
    <w:p w:rsidR="00130D02" w:rsidRPr="003107A8" w:rsidRDefault="00130D02" w:rsidP="00F62326">
      <w:pPr>
        <w:pStyle w:val="RUS111"/>
        <w:spacing w:before="0"/>
        <w:ind w:left="0"/>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130D02" w:rsidRPr="003107A8" w:rsidRDefault="00130D02" w:rsidP="00F62326">
      <w:pPr>
        <w:pStyle w:val="RUS111"/>
        <w:spacing w:before="0"/>
        <w:ind w:left="0"/>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Заказчика, за исключением случаев, указанных в пункте </w:t>
      </w:r>
      <w:r w:rsidR="00407789">
        <w:fldChar w:fldCharType="begin"/>
      </w:r>
      <w:r w:rsidR="00407789">
        <w:instrText xml:space="preserve"> REF _Ref493723088 \r  \* MERGEFORMAT </w:instrText>
      </w:r>
      <w:r w:rsidR="00407789">
        <w:fldChar w:fldCharType="separate"/>
      </w:r>
      <w:r w:rsidR="000047CE">
        <w:t>17.1.17</w:t>
      </w:r>
      <w:r w:rsidR="00407789">
        <w:fldChar w:fldCharType="end"/>
      </w:r>
      <w:r w:rsidRPr="003107A8">
        <w:t xml:space="preserve"> Договора,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Заказчика, а затем восстановить их.</w:t>
      </w:r>
    </w:p>
    <w:p w:rsidR="00130D02" w:rsidRPr="003107A8" w:rsidRDefault="00130D02" w:rsidP="00F62326">
      <w:pPr>
        <w:pStyle w:val="RUS111"/>
        <w:spacing w:before="0"/>
        <w:ind w:left="0"/>
      </w:pPr>
      <w:r w:rsidRPr="003107A8">
        <w:t>В случае обнаружения некачественно выполненных Работ, по которым Заказчиком и Подрядчиком были ранее подписаны акты освидетельствования Скрытых работ, Заказчик имеет право требовать безвозмездного устранения Подрядчиком обнаруженных недостатков.</w:t>
      </w:r>
    </w:p>
    <w:p w:rsidR="00130D02" w:rsidRDefault="00130D02" w:rsidP="00F62326">
      <w:pPr>
        <w:pStyle w:val="RUS111"/>
        <w:spacing w:before="0"/>
        <w:ind w:left="0"/>
      </w:pPr>
      <w:r w:rsidRPr="003107A8">
        <w:t>В течение 1 (одного) рабочего дня с момента окончания выполнения Работ в целом, Подрядчик письменно уведомляет об этом Заказчика.</w:t>
      </w:r>
    </w:p>
    <w:p w:rsidR="00130D02" w:rsidRPr="00C45777" w:rsidRDefault="00130D02" w:rsidP="00F62326">
      <w:pPr>
        <w:pStyle w:val="RUS111"/>
        <w:spacing w:before="0"/>
        <w:ind w:left="0"/>
      </w:pPr>
      <w:r w:rsidRPr="00C45777">
        <w:rPr>
          <w:iCs/>
        </w:rPr>
        <w:t>Подрядчик обязан обеспечить получение Заказчиком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130D02" w:rsidRPr="003107A8" w:rsidRDefault="00130D02" w:rsidP="00F62326">
      <w:pPr>
        <w:pStyle w:val="RUS10"/>
        <w:spacing w:before="0"/>
        <w:ind w:firstLine="567"/>
      </w:pPr>
      <w:r w:rsidRPr="003107A8">
        <w:t>соответствие выполненных Работ (поставленных Подрядчиком Материалов) Обязательным техническим правилам и условиям Договора;</w:t>
      </w:r>
    </w:p>
    <w:p w:rsidR="00130D02" w:rsidRPr="003107A8" w:rsidRDefault="00130D02" w:rsidP="00F62326">
      <w:pPr>
        <w:pStyle w:val="RUS10"/>
        <w:spacing w:before="0"/>
        <w:ind w:firstLine="567"/>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130D02" w:rsidRPr="003107A8" w:rsidRDefault="00130D02" w:rsidP="00F62326">
      <w:pPr>
        <w:pStyle w:val="RUS10"/>
        <w:spacing w:before="0"/>
        <w:ind w:firstLine="567"/>
      </w:pPr>
      <w:r w:rsidRPr="003107A8">
        <w:t>предоставление Заказчику полного комплекта Исполнительной документации и иной относящийся к выполненным Работам (поставленному Подрядчиком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130D02" w:rsidRPr="003107A8" w:rsidRDefault="00130D02" w:rsidP="00F62326">
      <w:pPr>
        <w:pStyle w:val="RUS10"/>
        <w:spacing w:before="0"/>
        <w:ind w:firstLine="567"/>
      </w:pPr>
      <w:r w:rsidRPr="003107A8">
        <w:t>устранение по первому требованию всех выявленных Заказчиком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w:t>
      </w:r>
      <w:r w:rsidRPr="003107A8">
        <w:lastRenderedPageBreak/>
        <w:t>ментации; при этом Подрядчик обязуется привести Работы (документацию) в соответствие с предъявленными требованиями (замечаниями Заказчика или уполномоченного Государственного органа) самостоятельно и в счет цены Договора.</w:t>
      </w:r>
    </w:p>
    <w:p w:rsidR="00130D02" w:rsidRPr="003107A8" w:rsidRDefault="00130D02" w:rsidP="00F62326">
      <w:pPr>
        <w:pStyle w:val="RUS111"/>
        <w:spacing w:before="0"/>
        <w:ind w:left="0"/>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130D02" w:rsidRPr="003107A8" w:rsidRDefault="00130D02" w:rsidP="00F62326">
      <w:pPr>
        <w:pStyle w:val="RUS111"/>
        <w:spacing w:before="0"/>
        <w:ind w:left="0"/>
      </w:pPr>
      <w:r w:rsidRPr="003107A8">
        <w:t>Не позднее, чем за 10 (десять) дней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130D02" w:rsidRPr="003107A8" w:rsidRDefault="00130D02" w:rsidP="00130D02">
      <w:pPr>
        <w:pStyle w:val="RUS11"/>
        <w:spacing w:before="120"/>
        <w:rPr>
          <w:b/>
        </w:rPr>
      </w:pPr>
      <w:r w:rsidRPr="003107A8">
        <w:rPr>
          <w:b/>
        </w:rPr>
        <w:t>Качество выполнения Работ и контроль качества</w:t>
      </w:r>
    </w:p>
    <w:p w:rsidR="00130D02" w:rsidRPr="003107A8" w:rsidRDefault="00130D02" w:rsidP="00AF7FF3">
      <w:pPr>
        <w:pStyle w:val="RUS111"/>
        <w:spacing w:before="0"/>
        <w:ind w:left="0"/>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130D02" w:rsidRPr="003107A8" w:rsidRDefault="00130D02" w:rsidP="00AF7FF3">
      <w:pPr>
        <w:pStyle w:val="RUS111"/>
        <w:spacing w:before="0"/>
        <w:ind w:left="0"/>
      </w:pPr>
      <w:r w:rsidRPr="003107A8">
        <w:t>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Заказчика, участвующего в Работе.</w:t>
      </w:r>
    </w:p>
    <w:p w:rsidR="00130D02" w:rsidRPr="003107A8" w:rsidRDefault="00130D02" w:rsidP="00AF7FF3">
      <w:pPr>
        <w:pStyle w:val="RUS111"/>
        <w:spacing w:before="0"/>
        <w:ind w:left="0"/>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130D02" w:rsidRPr="003107A8" w:rsidRDefault="00130D02" w:rsidP="00AF7FF3">
      <w:pPr>
        <w:pStyle w:val="RUS111"/>
        <w:spacing w:before="0"/>
        <w:ind w:left="0"/>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Заказчика имеет право беспрепятственного доступа ко всем видам Работ в любое время в течение всего срока выполнения Работ.</w:t>
      </w:r>
    </w:p>
    <w:p w:rsidR="00130D02" w:rsidRPr="003107A8" w:rsidRDefault="00130D02" w:rsidP="00AF7FF3">
      <w:pPr>
        <w:pStyle w:val="RUS111"/>
        <w:spacing w:before="0"/>
        <w:ind w:left="0"/>
      </w:pPr>
      <w:r w:rsidRPr="003107A8">
        <w:t>Заказчик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130D02" w:rsidRPr="003107A8" w:rsidRDefault="00130D02" w:rsidP="00AF7FF3">
      <w:pPr>
        <w:pStyle w:val="RUS10"/>
        <w:spacing w:before="0"/>
        <w:ind w:firstLine="567"/>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130D02" w:rsidRPr="003107A8" w:rsidRDefault="00130D02" w:rsidP="00AF7FF3">
      <w:pPr>
        <w:pStyle w:val="RUS10"/>
        <w:spacing w:before="0"/>
        <w:ind w:firstLine="567"/>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0047CE" w:rsidRPr="0009193A">
        <w:t>№ 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0047CE" w:rsidRPr="0053356F">
        <w:t>График выполнения Работ</w:t>
      </w:r>
      <w:r w:rsidRPr="003107A8">
        <w:fldChar w:fldCharType="end"/>
      </w:r>
      <w:r w:rsidRPr="003107A8">
        <w:t>) сроков, если окончание их в срок оказывается под угрозой;</w:t>
      </w:r>
    </w:p>
    <w:p w:rsidR="00130D02" w:rsidRPr="003107A8" w:rsidRDefault="00130D02" w:rsidP="00AF7FF3">
      <w:pPr>
        <w:pStyle w:val="RUS10"/>
        <w:spacing w:before="0"/>
        <w:ind w:firstLine="567"/>
      </w:pPr>
      <w:r w:rsidRPr="003107A8">
        <w:t>допустил дефекты, которые могут быть скрыты последующими Работами;</w:t>
      </w:r>
    </w:p>
    <w:p w:rsidR="00130D02" w:rsidRPr="003107A8" w:rsidRDefault="00130D02" w:rsidP="00AF7FF3">
      <w:pPr>
        <w:pStyle w:val="RUS10"/>
        <w:spacing w:before="0"/>
        <w:ind w:firstLine="567"/>
      </w:pPr>
      <w:r w:rsidRPr="003107A8">
        <w:t>привлек к исполнению Договора Субподрядную организацию без согласования с Заказчиком.</w:t>
      </w:r>
    </w:p>
    <w:p w:rsidR="00130D02" w:rsidRPr="003107A8" w:rsidRDefault="00130D02" w:rsidP="00AF7FF3">
      <w:pPr>
        <w:pStyle w:val="RUS111"/>
        <w:numPr>
          <w:ilvl w:val="0"/>
          <w:numId w:val="0"/>
        </w:numPr>
        <w:spacing w:before="0"/>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0047CE">
        <w:t>30.6</w:t>
      </w:r>
      <w:r>
        <w:fldChar w:fldCharType="end"/>
      </w:r>
      <w:r>
        <w:t xml:space="preserve"> </w:t>
      </w:r>
      <w:r w:rsidRPr="003107A8">
        <w:t>полностью или в части, без возмещения Подрядчику убытков, в том числе упущенной выгоды.</w:t>
      </w:r>
    </w:p>
    <w:p w:rsidR="00130D02" w:rsidRPr="003107A8" w:rsidRDefault="00130D02" w:rsidP="00AF7FF3">
      <w:pPr>
        <w:pStyle w:val="RUS111"/>
        <w:spacing w:before="0"/>
        <w:ind w:left="0"/>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rsidR="00130D02" w:rsidRPr="003107A8" w:rsidRDefault="00130D02" w:rsidP="00AF7FF3">
      <w:pPr>
        <w:pStyle w:val="RUS10"/>
        <w:spacing w:before="0"/>
        <w:ind w:firstLine="567"/>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130D02" w:rsidRPr="003107A8" w:rsidRDefault="00130D02" w:rsidP="00AF7FF3">
      <w:pPr>
        <w:pStyle w:val="RUS10"/>
        <w:spacing w:before="0"/>
        <w:ind w:firstLine="567"/>
      </w:pPr>
      <w:r w:rsidRPr="003107A8">
        <w:lastRenderedPageBreak/>
        <w:t>дальнейшее выполнение Работ может привести к снижению качества и эксплуатационной надежности Объекта.</w:t>
      </w:r>
    </w:p>
    <w:p w:rsidR="00130D02" w:rsidRPr="003107A8" w:rsidRDefault="00130D02" w:rsidP="00AF7FF3">
      <w:pPr>
        <w:pStyle w:val="RUS111"/>
        <w:numPr>
          <w:ilvl w:val="0"/>
          <w:numId w:val="0"/>
        </w:numPr>
        <w:spacing w:before="0"/>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130D02" w:rsidRPr="003107A8" w:rsidRDefault="00130D02" w:rsidP="00AF7FF3">
      <w:pPr>
        <w:pStyle w:val="RUS111"/>
        <w:spacing w:before="0"/>
        <w:ind w:left="0"/>
        <w:rPr>
          <w:b/>
          <w:i/>
        </w:rPr>
      </w:pPr>
      <w:bookmarkStart w:id="96" w:name="_Ref496302621"/>
      <w:r w:rsidRPr="003107A8">
        <w:t>Подрядчик обеспечивает в результате выполнения Работ соответствие Объекта техническим характеристикам</w:t>
      </w:r>
      <w:bookmarkEnd w:id="96"/>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130D02" w:rsidRPr="003107A8" w:rsidRDefault="00130D02" w:rsidP="00130D02">
      <w:pPr>
        <w:pStyle w:val="RUS11"/>
        <w:spacing w:before="120"/>
        <w:rPr>
          <w:b/>
        </w:rPr>
      </w:pPr>
      <w:r w:rsidRPr="003107A8">
        <w:rPr>
          <w:b/>
        </w:rPr>
        <w:t>Устранение недостатков в период производства Работ</w:t>
      </w:r>
    </w:p>
    <w:p w:rsidR="00130D02" w:rsidRPr="003107A8" w:rsidRDefault="00130D02" w:rsidP="00AF7FF3">
      <w:pPr>
        <w:pStyle w:val="RUS111"/>
        <w:spacing w:before="0"/>
        <w:ind w:left="0"/>
      </w:pPr>
      <w:r w:rsidRPr="003107A8">
        <w:t>Подрядчик устраняет за свой счет все дефекты, выявленные в процессе производства Работ и в Гарантийный период.</w:t>
      </w:r>
    </w:p>
    <w:p w:rsidR="00130D02" w:rsidRPr="003107A8" w:rsidRDefault="00130D02" w:rsidP="00AF7FF3">
      <w:pPr>
        <w:pStyle w:val="RUS111"/>
        <w:spacing w:before="0"/>
        <w:ind w:left="0"/>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130D02" w:rsidRPr="003107A8" w:rsidRDefault="00130D02" w:rsidP="00AF7FF3">
      <w:pPr>
        <w:pStyle w:val="RUS111"/>
        <w:spacing w:before="0"/>
        <w:ind w:left="0"/>
      </w:pPr>
      <w:r w:rsidRPr="003107A8">
        <w:t>При этом Заказчик вправе по своему выбору:</w:t>
      </w:r>
    </w:p>
    <w:p w:rsidR="00130D02" w:rsidRPr="003107A8" w:rsidRDefault="00130D02" w:rsidP="00AF7FF3">
      <w:pPr>
        <w:pStyle w:val="RUS"/>
        <w:ind w:left="0" w:firstLine="567"/>
      </w:pPr>
      <w:r w:rsidRPr="003107A8">
        <w:t>потребовать от Подрядчика безвозмездного устранения недостатков в срок, указанный Заказчиком (при этом продления общего срока производства Работ не производится);</w:t>
      </w:r>
    </w:p>
    <w:p w:rsidR="00130D02" w:rsidRPr="003107A8" w:rsidRDefault="00130D02" w:rsidP="00AF7FF3">
      <w:pPr>
        <w:pStyle w:val="RUS"/>
        <w:ind w:left="0" w:firstLine="567"/>
      </w:pPr>
      <w:r w:rsidRPr="003107A8">
        <w:t>потребовать от Подрядчика соразмерного уменьшения Цены Работ;</w:t>
      </w:r>
    </w:p>
    <w:p w:rsidR="00130D02" w:rsidRPr="003107A8" w:rsidRDefault="00130D02" w:rsidP="00AF7FF3">
      <w:pPr>
        <w:pStyle w:val="RUS"/>
        <w:ind w:left="0" w:firstLine="567"/>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130D02" w:rsidRPr="003107A8" w:rsidRDefault="00130D02" w:rsidP="00130D02">
      <w:pPr>
        <w:pStyle w:val="RUS11"/>
        <w:spacing w:before="120"/>
        <w:rPr>
          <w:b/>
        </w:rPr>
      </w:pPr>
      <w:bookmarkStart w:id="97" w:name="_Toc496879570"/>
      <w:bookmarkEnd w:id="97"/>
      <w:r w:rsidRPr="003107A8">
        <w:rPr>
          <w:b/>
        </w:rPr>
        <w:t>Предотвращение повреждений и ущерба</w:t>
      </w:r>
    </w:p>
    <w:p w:rsidR="00130D02" w:rsidRPr="003107A8" w:rsidRDefault="00130D02" w:rsidP="00AF7FF3">
      <w:pPr>
        <w:pStyle w:val="RUS111"/>
        <w:spacing w:before="0"/>
        <w:ind w:left="0"/>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rsidR="00E06086">
        <w:t xml:space="preserve">№ </w:t>
      </w:r>
      <w:r w:rsidR="00604AC0">
        <w:t>6</w:t>
      </w:r>
      <w:r w:rsidRPr="003107A8">
        <w:t xml:space="preserve"> (</w:t>
      </w:r>
      <w:r w:rsidRPr="003107A8">
        <w:fldChar w:fldCharType="begin"/>
      </w:r>
      <w:r>
        <w:instrText xml:space="preserve"> REF RefSCH8_1  \* MERGEFORMAT </w:instrText>
      </w:r>
      <w:r w:rsidRPr="003107A8">
        <w:fldChar w:fldCharType="separate"/>
      </w:r>
      <w:r w:rsidR="000047CE" w:rsidRPr="003107A8">
        <w:t>Нормативно-техническая документация</w:t>
      </w:r>
      <w:r w:rsidRPr="003107A8">
        <w:fldChar w:fldCharType="end"/>
      </w:r>
      <w:r w:rsidRPr="003107A8">
        <w:t xml:space="preserve">), без ограничения приведенным перечнем,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65909" w:rsidRPr="005E7439">
          <w:rPr>
            <w:rStyle w:val="ad"/>
          </w:rPr>
          <w:t>https://irk-esk.ru/поставщикам-работ-услуг</w:t>
        </w:r>
      </w:hyperlink>
      <w:r w:rsidR="00965909">
        <w:t xml:space="preserve">. </w:t>
      </w:r>
    </w:p>
    <w:p w:rsidR="00130D02" w:rsidRPr="003107A8" w:rsidRDefault="00130D02" w:rsidP="00AF7FF3">
      <w:pPr>
        <w:pStyle w:val="RUS111"/>
        <w:numPr>
          <w:ilvl w:val="0"/>
          <w:numId w:val="0"/>
        </w:numPr>
        <w:spacing w:before="0"/>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130D02" w:rsidRPr="003107A8" w:rsidRDefault="00130D02" w:rsidP="00AF7FF3">
      <w:pPr>
        <w:pStyle w:val="RUS111"/>
        <w:spacing w:before="0"/>
        <w:ind w:left="0"/>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E06086">
        <w:t xml:space="preserve">№ </w:t>
      </w:r>
      <w:r w:rsidR="00C22D78">
        <w:t>5</w:t>
      </w:r>
      <w:r w:rsidRPr="003107A8">
        <w:t xml:space="preserve"> к Договору). В случае выявления нарушений Заказчик вправе требовать замены персонала.</w:t>
      </w:r>
    </w:p>
    <w:p w:rsidR="00130D02" w:rsidRPr="003107A8" w:rsidRDefault="00130D02" w:rsidP="00AF7FF3">
      <w:pPr>
        <w:pStyle w:val="RUS111"/>
        <w:spacing w:before="0"/>
        <w:ind w:left="0"/>
      </w:pPr>
      <w:r w:rsidRPr="003107A8">
        <w:t>Подрядчик поставляет на Объект все необходимые средства пожаротушения и пожарной безопасности за свой счет.</w:t>
      </w:r>
    </w:p>
    <w:p w:rsidR="00130D02" w:rsidRPr="003107A8" w:rsidRDefault="00130D02" w:rsidP="00AF7FF3">
      <w:pPr>
        <w:pStyle w:val="RUS111"/>
        <w:spacing w:before="0"/>
        <w:ind w:left="0"/>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w:t>
      </w:r>
      <w:r w:rsidRPr="00CB6E5F">
        <w:rPr>
          <w:iCs/>
        </w:rPr>
        <w:lastRenderedPageBreak/>
        <w:t>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130D02" w:rsidRPr="003107A8" w:rsidRDefault="00130D02" w:rsidP="00AF7FF3">
      <w:pPr>
        <w:pStyle w:val="RUS111"/>
        <w:spacing w:before="0"/>
        <w:ind w:left="0"/>
      </w:pPr>
      <w:bookmarkStart w:id="98"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8"/>
    </w:p>
    <w:p w:rsidR="00130D02" w:rsidRPr="003107A8" w:rsidRDefault="00130D02" w:rsidP="00AF7FF3">
      <w:pPr>
        <w:pStyle w:val="RUS111"/>
        <w:spacing w:before="0"/>
        <w:ind w:left="0"/>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130D02" w:rsidRPr="003107A8" w:rsidRDefault="00130D02" w:rsidP="00AF7FF3">
      <w:pPr>
        <w:pStyle w:val="RUS111"/>
        <w:spacing w:before="0"/>
        <w:ind w:left="0"/>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130D02" w:rsidRPr="003107A8" w:rsidRDefault="00130D02" w:rsidP="00AF7FF3">
      <w:pPr>
        <w:pStyle w:val="RUS111"/>
        <w:spacing w:before="0"/>
        <w:ind w:left="0"/>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130D02" w:rsidRPr="003107A8" w:rsidRDefault="00130D02" w:rsidP="00AF7FF3">
      <w:pPr>
        <w:pStyle w:val="RUS111"/>
        <w:spacing w:before="0"/>
        <w:ind w:left="0"/>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130D02" w:rsidRPr="003107A8" w:rsidRDefault="00130D02" w:rsidP="00AF7FF3">
      <w:pPr>
        <w:pStyle w:val="RUS111"/>
        <w:spacing w:before="0"/>
        <w:ind w:left="0"/>
      </w:pPr>
      <w:r w:rsidRPr="003107A8">
        <w:t>Незамедлительно (</w:t>
      </w:r>
      <w:r w:rsidR="00715834">
        <w:t>не позднее одного рабочего дня</w:t>
      </w:r>
      <w:r w:rsidRPr="003107A8">
        <w:t xml:space="preserve"> со дня выявления) Подрядчик в письменной форме уведомляет Представителя Заказчика и приостанавливает выполнение Работ / Этапа Работ до получения письменных указ</w:t>
      </w:r>
      <w:r>
        <w:t>аний Заказчика при обнаружении:</w:t>
      </w:r>
    </w:p>
    <w:p w:rsidR="00130D02" w:rsidRPr="003107A8" w:rsidRDefault="00130D02" w:rsidP="00AF7FF3">
      <w:pPr>
        <w:pStyle w:val="RUS10"/>
        <w:spacing w:before="0"/>
        <w:ind w:firstLine="567"/>
      </w:pPr>
      <w:r w:rsidRPr="003107A8">
        <w:t>непригодности или недоброкачественности Давальческих материалов, Исходных данных;</w:t>
      </w:r>
    </w:p>
    <w:p w:rsidR="00130D02" w:rsidRPr="003107A8" w:rsidRDefault="00130D02" w:rsidP="00AF7FF3">
      <w:pPr>
        <w:pStyle w:val="RUS10"/>
        <w:spacing w:before="0"/>
        <w:ind w:firstLine="567"/>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130D02" w:rsidRPr="003107A8" w:rsidRDefault="00130D02" w:rsidP="00AF7FF3">
      <w:pPr>
        <w:pStyle w:val="RUS10"/>
        <w:spacing w:before="0"/>
        <w:ind w:firstLine="567"/>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130D02" w:rsidRPr="003107A8" w:rsidRDefault="00130D02" w:rsidP="00AF7FF3">
      <w:pPr>
        <w:pStyle w:val="RUS111"/>
        <w:spacing w:before="0"/>
        <w:ind w:left="0"/>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130D02" w:rsidRPr="003107A8" w:rsidRDefault="00130D02" w:rsidP="00290C51">
      <w:pPr>
        <w:pStyle w:val="RUS10"/>
        <w:spacing w:before="0" w:after="0" w:line="276" w:lineRule="auto"/>
        <w:ind w:firstLine="567"/>
      </w:pPr>
      <w:r w:rsidRPr="003107A8">
        <w:t>техногенные аварии;</w:t>
      </w:r>
    </w:p>
    <w:p w:rsidR="00130D02" w:rsidRPr="003107A8" w:rsidRDefault="00130D02" w:rsidP="00290C51">
      <w:pPr>
        <w:pStyle w:val="RUS10"/>
        <w:spacing w:before="0" w:after="0" w:line="276" w:lineRule="auto"/>
        <w:ind w:firstLine="567"/>
      </w:pPr>
      <w:r w:rsidRPr="003107A8">
        <w:t>несчастные случаи;</w:t>
      </w:r>
    </w:p>
    <w:p w:rsidR="00130D02" w:rsidRPr="003107A8" w:rsidRDefault="00130D02" w:rsidP="00290C51">
      <w:pPr>
        <w:pStyle w:val="RUS10"/>
        <w:spacing w:before="0" w:after="0" w:line="276" w:lineRule="auto"/>
        <w:ind w:firstLine="567"/>
      </w:pPr>
      <w:r w:rsidRPr="003107A8">
        <w:t>происшествия на производстве;</w:t>
      </w:r>
    </w:p>
    <w:p w:rsidR="00130D02" w:rsidRPr="003107A8" w:rsidRDefault="00130D02" w:rsidP="00290C51">
      <w:pPr>
        <w:pStyle w:val="RUS10"/>
        <w:spacing w:before="0" w:after="0" w:line="276" w:lineRule="auto"/>
        <w:ind w:firstLine="567"/>
      </w:pPr>
      <w:r w:rsidRPr="003107A8">
        <w:t>нарушения технологического режима;</w:t>
      </w:r>
    </w:p>
    <w:p w:rsidR="00130D02" w:rsidRPr="003107A8" w:rsidRDefault="00130D02" w:rsidP="00290C51">
      <w:pPr>
        <w:pStyle w:val="RUS10"/>
        <w:spacing w:before="0" w:after="0" w:line="276" w:lineRule="auto"/>
        <w:ind w:firstLine="567"/>
      </w:pPr>
      <w:r w:rsidRPr="003107A8">
        <w:t>случаи загрязнения окружающей среды, произошедшие в ходе выполнения Работ;</w:t>
      </w:r>
    </w:p>
    <w:p w:rsidR="00130D02" w:rsidRPr="003107A8" w:rsidRDefault="00130D02" w:rsidP="00290C51">
      <w:pPr>
        <w:pStyle w:val="RUS10"/>
        <w:spacing w:before="0" w:after="0" w:line="276" w:lineRule="auto"/>
        <w:ind w:firstLine="567"/>
      </w:pPr>
      <w:r w:rsidRPr="003107A8">
        <w:t>хищения и иные противоправные действия;</w:t>
      </w:r>
    </w:p>
    <w:p w:rsidR="00130D02" w:rsidRPr="003107A8" w:rsidRDefault="00130D02" w:rsidP="00290C51">
      <w:pPr>
        <w:pStyle w:val="RUS10"/>
        <w:spacing w:before="0" w:after="0" w:line="276" w:lineRule="auto"/>
        <w:ind w:firstLine="567"/>
      </w:pPr>
      <w:r w:rsidRPr="003107A8">
        <w:t>забастовки персонала Подрядчика.</w:t>
      </w:r>
    </w:p>
    <w:p w:rsidR="00213206" w:rsidRPr="003107A8" w:rsidRDefault="00130D02" w:rsidP="00AF7FF3">
      <w:pPr>
        <w:pStyle w:val="RUS111"/>
        <w:numPr>
          <w:ilvl w:val="0"/>
          <w:numId w:val="0"/>
        </w:numPr>
        <w:spacing w:before="0"/>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rsidR="00130D02" w:rsidRPr="003107A8" w:rsidRDefault="00130D02" w:rsidP="00130D02">
      <w:pPr>
        <w:pStyle w:val="RUS11"/>
        <w:spacing w:before="120"/>
        <w:rPr>
          <w:b/>
        </w:rPr>
      </w:pPr>
      <w:r w:rsidRPr="003107A8">
        <w:rPr>
          <w:b/>
        </w:rPr>
        <w:t>Журнал производства Работ</w:t>
      </w:r>
    </w:p>
    <w:p w:rsidR="00130D02" w:rsidRPr="003107A8" w:rsidRDefault="00130D02" w:rsidP="00AF7FF3">
      <w:pPr>
        <w:pStyle w:val="RUS111"/>
        <w:spacing w:before="0"/>
        <w:ind w:left="0"/>
      </w:pPr>
      <w:r w:rsidRPr="003107A8">
        <w:lastRenderedPageBreak/>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130D02" w:rsidRPr="003107A8" w:rsidRDefault="00130D02" w:rsidP="00AF7FF3">
      <w:pPr>
        <w:pStyle w:val="RUS111"/>
        <w:spacing w:before="0"/>
        <w:ind w:left="0"/>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Заказчика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130D02" w:rsidRPr="003107A8" w:rsidRDefault="00130D02" w:rsidP="00AF7FF3">
      <w:pPr>
        <w:pStyle w:val="RUS111"/>
        <w:spacing w:before="0"/>
        <w:ind w:left="0"/>
      </w:pPr>
      <w:r w:rsidRPr="003107A8">
        <w:t>Если Заказчик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130D02" w:rsidRPr="003107A8" w:rsidRDefault="00130D02" w:rsidP="00AF7FF3">
      <w:pPr>
        <w:pStyle w:val="RUS111"/>
        <w:spacing w:before="0"/>
        <w:ind w:left="0"/>
      </w:pPr>
      <w:r w:rsidRPr="003107A8">
        <w:t>Подрядчик в течение указанного срока принимает меры по устранению отмеченных Заказчиком в журнале производства Работ недостатков и делает отметку об исполнении.</w:t>
      </w:r>
    </w:p>
    <w:p w:rsidR="00130D02" w:rsidRPr="003107A8" w:rsidRDefault="00130D02" w:rsidP="007576F3">
      <w:pPr>
        <w:pStyle w:val="RUS11"/>
        <w:spacing w:after="0"/>
        <w:rPr>
          <w:b/>
        </w:rPr>
      </w:pPr>
      <w:r w:rsidRPr="003107A8">
        <w:rPr>
          <w:b/>
        </w:rPr>
        <w:t>Действия Подрядчика по окончании выполнения Работ</w:t>
      </w:r>
    </w:p>
    <w:p w:rsidR="00130D02" w:rsidRPr="003107A8" w:rsidRDefault="00130D02" w:rsidP="007576F3">
      <w:pPr>
        <w:pStyle w:val="RUS111"/>
        <w:spacing w:before="0" w:after="0"/>
        <w:ind w:left="0"/>
      </w:pPr>
      <w:r w:rsidRPr="003107A8">
        <w:t>По окончании Работ на Объекте Подрядчик передает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130D02" w:rsidRPr="003107A8" w:rsidRDefault="00130D02" w:rsidP="00AF7FF3">
      <w:pPr>
        <w:pStyle w:val="RUS111"/>
        <w:spacing w:before="0"/>
        <w:ind w:left="0"/>
      </w:pPr>
      <w:bookmarkStart w:id="99"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9"/>
    </w:p>
    <w:p w:rsidR="00130D02" w:rsidRPr="003107A8" w:rsidRDefault="00130D02" w:rsidP="00AF7FF3">
      <w:pPr>
        <w:pStyle w:val="RUS111"/>
        <w:spacing w:before="0"/>
        <w:ind w:left="0"/>
      </w:pPr>
      <w:r w:rsidRPr="003107A8">
        <w:t>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rsidR="00130D02" w:rsidRPr="003107A8" w:rsidRDefault="00130D02" w:rsidP="00AF7FF3">
      <w:pPr>
        <w:pStyle w:val="RUS10"/>
        <w:spacing w:before="0"/>
        <w:ind w:firstLine="567"/>
      </w:pPr>
      <w:r w:rsidRPr="003107A8">
        <w:t>задержать оплату выполненных Работ Подрядчику до даты освобождения им Строительной площадки;</w:t>
      </w:r>
    </w:p>
    <w:p w:rsidR="00130D02" w:rsidRPr="003107A8" w:rsidRDefault="00130D02" w:rsidP="007576F3">
      <w:pPr>
        <w:pStyle w:val="RUS10"/>
        <w:spacing w:before="0" w:after="0"/>
        <w:ind w:firstLine="567"/>
      </w:pPr>
      <w:r w:rsidRPr="003107A8">
        <w:t>взыскать и</w:t>
      </w:r>
      <w:r>
        <w:t xml:space="preserve"> </w:t>
      </w:r>
      <w:r w:rsidRPr="003107A8">
        <w:t>/</w:t>
      </w:r>
      <w:r>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rsidR="00130D02" w:rsidRPr="003107A8" w:rsidRDefault="00130D02" w:rsidP="007576F3">
      <w:pPr>
        <w:pStyle w:val="RUS1"/>
        <w:spacing w:before="120" w:after="0"/>
        <w:ind w:left="0" w:firstLine="0"/>
      </w:pPr>
      <w:bookmarkStart w:id="100" w:name="_Toc502142555"/>
      <w:bookmarkStart w:id="101" w:name="_Toc499813152"/>
      <w:bookmarkStart w:id="102" w:name="_Toc152938620"/>
      <w:r w:rsidRPr="003107A8">
        <w:t>Изменение Работ</w:t>
      </w:r>
      <w:bookmarkEnd w:id="100"/>
      <w:bookmarkEnd w:id="101"/>
      <w:bookmarkEnd w:id="102"/>
    </w:p>
    <w:p w:rsidR="00130D02" w:rsidRPr="003107A8" w:rsidRDefault="00130D02" w:rsidP="007576F3">
      <w:pPr>
        <w:pStyle w:val="RUS11"/>
        <w:spacing w:after="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130D02" w:rsidRPr="003107A8" w:rsidRDefault="00130D02" w:rsidP="00AF7FF3">
      <w:pPr>
        <w:pStyle w:val="RUS11"/>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130D02" w:rsidRPr="003107A8" w:rsidRDefault="00130D02" w:rsidP="00AF7FF3">
      <w:pPr>
        <w:pStyle w:val="RUS10"/>
        <w:spacing w:before="0"/>
        <w:ind w:firstLine="567"/>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130D02" w:rsidRPr="003107A8" w:rsidRDefault="00130D02" w:rsidP="00AF7FF3">
      <w:pPr>
        <w:pStyle w:val="RUS10"/>
        <w:spacing w:before="0"/>
        <w:ind w:firstLine="567"/>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130D02" w:rsidRPr="003107A8" w:rsidRDefault="00130D02" w:rsidP="00AF7FF3">
      <w:pPr>
        <w:pStyle w:val="RUS11"/>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rsidR="00130D02" w:rsidRPr="003107A8" w:rsidRDefault="00130D02" w:rsidP="00BE0F6F">
      <w:pPr>
        <w:pStyle w:val="RUS10"/>
        <w:spacing w:before="0" w:after="0"/>
        <w:ind w:firstLine="567"/>
      </w:pPr>
      <w:r w:rsidRPr="003107A8">
        <w:lastRenderedPageBreak/>
        <w:t>сократить или увеличить объем отдельной части Работ;</w:t>
      </w:r>
    </w:p>
    <w:p w:rsidR="00130D02" w:rsidRPr="003107A8" w:rsidRDefault="00130D02" w:rsidP="00BE0F6F">
      <w:pPr>
        <w:pStyle w:val="RUS10"/>
        <w:spacing w:before="0" w:after="0"/>
        <w:ind w:firstLine="567"/>
      </w:pPr>
      <w:r w:rsidRPr="003107A8">
        <w:t>исключить любую Работу;</w:t>
      </w:r>
    </w:p>
    <w:p w:rsidR="00130D02" w:rsidRPr="003107A8" w:rsidRDefault="00130D02" w:rsidP="00BE0F6F">
      <w:pPr>
        <w:pStyle w:val="RUS10"/>
        <w:spacing w:before="0" w:after="0"/>
        <w:ind w:firstLine="567"/>
      </w:pPr>
      <w:r w:rsidRPr="003107A8">
        <w:t>внести изменения в Рабочую документацию;</w:t>
      </w:r>
    </w:p>
    <w:p w:rsidR="00130D02" w:rsidRPr="003107A8" w:rsidRDefault="00130D02" w:rsidP="00BE0F6F">
      <w:pPr>
        <w:pStyle w:val="RUS10"/>
        <w:spacing w:before="0" w:after="0"/>
        <w:ind w:firstLine="567"/>
      </w:pPr>
      <w:r w:rsidRPr="003107A8">
        <w:t>изменить характер, качество или вид отдельной части Работ.</w:t>
      </w:r>
    </w:p>
    <w:p w:rsidR="00130D02" w:rsidRDefault="004012BA" w:rsidP="00AF7FF3">
      <w:pPr>
        <w:pStyle w:val="RUS11"/>
      </w:pPr>
      <w:r w:rsidRPr="004012BA">
        <w:t>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Заказчик не несет ответственности за потерю Подрядчиком ожидаемой прибыли в связи с отказом Заказчика от выполнения части Работ. Полученная экономия Подрядчику не выплачивается</w:t>
      </w:r>
      <w:r w:rsidR="00130D02" w:rsidRPr="003107A8">
        <w:t>.</w:t>
      </w:r>
    </w:p>
    <w:p w:rsidR="00C00190" w:rsidRDefault="00C00190" w:rsidP="00C00190">
      <w:pPr>
        <w:pStyle w:val="RUS11"/>
      </w:pPr>
      <w:r w:rsidRPr="00C00190">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rsidR="00C00190" w:rsidRPr="003107A8" w:rsidRDefault="00C00190" w:rsidP="00C00190">
      <w:pPr>
        <w:pStyle w:val="RUS11"/>
      </w:pPr>
      <w:r w:rsidRPr="00C00190">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rsidR="00130D02" w:rsidRPr="003107A8" w:rsidRDefault="00130D02" w:rsidP="004012BA">
      <w:pPr>
        <w:pStyle w:val="RUS1"/>
        <w:spacing w:before="120"/>
        <w:ind w:left="0" w:firstLine="0"/>
      </w:pPr>
      <w:bookmarkStart w:id="103" w:name="_Toc502142556"/>
      <w:bookmarkStart w:id="104" w:name="_Toc499813153"/>
      <w:bookmarkStart w:id="105" w:name="_Ref493704750"/>
      <w:bookmarkStart w:id="106" w:name="_Toc152938621"/>
      <w:r w:rsidRPr="003107A8">
        <w:t>Дополнительные Работы</w:t>
      </w:r>
      <w:bookmarkEnd w:id="103"/>
      <w:bookmarkEnd w:id="104"/>
      <w:bookmarkEnd w:id="106"/>
    </w:p>
    <w:p w:rsidR="00130D02" w:rsidRPr="003107A8" w:rsidRDefault="00130D02" w:rsidP="00AF7FF3">
      <w:pPr>
        <w:pStyle w:val="RUS11"/>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130D02" w:rsidRPr="003107A8" w:rsidRDefault="00130D02" w:rsidP="00AF7FF3">
      <w:pPr>
        <w:pStyle w:val="RUS11"/>
      </w:pPr>
      <w:r w:rsidRPr="003107A8">
        <w:t>Подрядчик письменно предупреждает Заказчика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130D02" w:rsidRPr="003107A8" w:rsidRDefault="00130D02" w:rsidP="004012BA">
      <w:pPr>
        <w:pStyle w:val="RUS1"/>
        <w:spacing w:before="120"/>
        <w:ind w:left="0" w:firstLine="0"/>
      </w:pPr>
      <w:bookmarkStart w:id="107" w:name="_Ref496212597"/>
      <w:bookmarkStart w:id="108" w:name="_Toc502142557"/>
      <w:bookmarkStart w:id="109" w:name="_Toc499813154"/>
      <w:bookmarkStart w:id="110" w:name="_Toc152938622"/>
      <w:r w:rsidRPr="003107A8">
        <w:t>Требования к документации</w:t>
      </w:r>
      <w:bookmarkEnd w:id="107"/>
      <w:bookmarkEnd w:id="108"/>
      <w:bookmarkEnd w:id="109"/>
      <w:bookmarkEnd w:id="110"/>
    </w:p>
    <w:p w:rsidR="00130D02" w:rsidRPr="003107A8" w:rsidRDefault="00130D02" w:rsidP="00AF7FF3">
      <w:pPr>
        <w:pStyle w:val="RUS11"/>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130D02"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213206" w:rsidRPr="003107A8" w:rsidRDefault="00130D02" w:rsidP="00AF7FF3">
      <w:pPr>
        <w:pStyle w:val="RUS11"/>
      </w:pPr>
      <w:r w:rsidRPr="003107A8">
        <w:t>Если для применения</w:t>
      </w:r>
      <w:r>
        <w:t xml:space="preserve"> </w:t>
      </w:r>
      <w:r w:rsidRPr="003107A8">
        <w:t>/</w:t>
      </w:r>
      <w:r>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rsidR="00130D02" w:rsidRPr="003107A8" w:rsidRDefault="00130D02" w:rsidP="004012BA">
      <w:pPr>
        <w:pStyle w:val="RUS1"/>
        <w:spacing w:before="120"/>
        <w:ind w:left="0" w:firstLine="0"/>
      </w:pPr>
      <w:bookmarkStart w:id="111" w:name="_Toc502142558"/>
      <w:bookmarkStart w:id="112" w:name="_Toc499813155"/>
      <w:bookmarkStart w:id="113" w:name="_Toc152938623"/>
      <w:r w:rsidRPr="003107A8">
        <w:t>Приемка выполненных Работ</w:t>
      </w:r>
      <w:bookmarkEnd w:id="105"/>
      <w:bookmarkEnd w:id="111"/>
      <w:bookmarkEnd w:id="112"/>
      <w:bookmarkEnd w:id="113"/>
    </w:p>
    <w:p w:rsidR="00130D02" w:rsidRPr="003107A8" w:rsidRDefault="00130D02" w:rsidP="00AF7FF3">
      <w:pPr>
        <w:pStyle w:val="RUS11"/>
      </w:pPr>
      <w:r w:rsidRPr="003107A8">
        <w:t>Выполненные Работы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rsidR="00130D02" w:rsidRPr="003107A8" w:rsidRDefault="00130D02" w:rsidP="00AF7FF3">
      <w:pPr>
        <w:pStyle w:val="RUS11"/>
      </w:pPr>
      <w:bookmarkStart w:id="114" w:name="_Ref499555346"/>
      <w:r w:rsidRPr="003107A8">
        <w:t xml:space="preserve">Приемка </w:t>
      </w:r>
      <w:r>
        <w:t>Р</w:t>
      </w:r>
      <w:r w:rsidRPr="003107A8">
        <w:t xml:space="preserve">абот по Договору осуществляется </w:t>
      </w:r>
      <w:r w:rsidRPr="00C42275">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00D065BD">
        <w:t>5</w:t>
      </w:r>
      <w:r w:rsidRPr="003107A8">
        <w:t xml:space="preserve"> Договора. При этом объемы выполненных Работ в соответствии с Графиком выполнения Работ фиксируются </w:t>
      </w:r>
      <w:r w:rsidRPr="00C42275">
        <w:t>ежемесячно</w:t>
      </w:r>
      <w:r w:rsidRPr="00CD22B9">
        <w:t xml:space="preserve"> путем </w:t>
      </w:r>
      <w:r w:rsidRPr="003107A8">
        <w:t xml:space="preserve">составления Подрядчиком и утверждения Заказчиком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0047CE">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0047CE">
        <w:t>5.2</w:t>
      </w:r>
      <w:r w:rsidRPr="003107A8">
        <w:fldChar w:fldCharType="end"/>
      </w:r>
      <w:r w:rsidRPr="003107A8">
        <w:t xml:space="preserve"> Договора, Ис</w:t>
      </w:r>
      <w:r w:rsidRPr="003107A8">
        <w:lastRenderedPageBreak/>
        <w:t>полнительной документации.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4"/>
    </w:p>
    <w:p w:rsidR="00130D02" w:rsidRPr="003107A8" w:rsidRDefault="00130D02" w:rsidP="00AF7FF3">
      <w:pPr>
        <w:pStyle w:val="RUS11"/>
      </w:pPr>
      <w:r w:rsidRPr="003107A8">
        <w:t>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Заказчиком предшествующего ему этапа, подтвержденной соответствующей Исполнительной документацией, подписанной (утвержденной) Заказчиком.</w:t>
      </w:r>
    </w:p>
    <w:p w:rsidR="00130D02" w:rsidRPr="003107A8" w:rsidRDefault="00130D02" w:rsidP="00AF7FF3">
      <w:pPr>
        <w:pStyle w:val="RUS11"/>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rsidR="00130D02" w:rsidRPr="003107A8" w:rsidRDefault="00130D02" w:rsidP="00AF7FF3">
      <w:pPr>
        <w:pStyle w:val="RUS11"/>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rsidR="00130D02" w:rsidRPr="003107A8" w:rsidRDefault="00130D02" w:rsidP="00AF7FF3">
      <w:pPr>
        <w:pStyle w:val="RUS11"/>
      </w:pPr>
      <w:r w:rsidRPr="003107A8">
        <w:t>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Заказчика замечаний к качеству и объему выполнения Работ.</w:t>
      </w:r>
    </w:p>
    <w:p w:rsidR="00130D02" w:rsidRPr="003107A8" w:rsidRDefault="00130D02" w:rsidP="00AF7FF3">
      <w:pPr>
        <w:pStyle w:val="RUS11"/>
      </w:pPr>
      <w:r w:rsidRPr="003107A8">
        <w:t>Если в результате осмотра и проверки выполненных Работ Заказчиком будут выявлены нарушения требований к выполнению Работ, изложенных в Приложении </w:t>
      </w:r>
      <w:r w:rsidRPr="003107A8">
        <w:fldChar w:fldCharType="begin"/>
      </w:r>
      <w:r>
        <w:instrText xml:space="preserve"> REF RefSCH1_No  \* MERGEFORMAT </w:instrText>
      </w:r>
      <w:r w:rsidRPr="003107A8">
        <w:fldChar w:fldCharType="separate"/>
      </w:r>
      <w:r w:rsidR="000047CE" w:rsidRPr="009303AE">
        <w:t>№ 1</w:t>
      </w:r>
      <w:r w:rsidRPr="003107A8">
        <w:fldChar w:fldCharType="end"/>
      </w:r>
      <w:r w:rsidRPr="003107A8">
        <w:t xml:space="preserve"> (</w:t>
      </w:r>
      <w:r w:rsidR="00143FB2">
        <w:t>Техническое задание</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rsidR="00130D02" w:rsidRPr="003107A8" w:rsidRDefault="00130D02" w:rsidP="004012BA">
      <w:pPr>
        <w:pStyle w:val="RUS1"/>
        <w:spacing w:before="120"/>
        <w:ind w:left="0" w:firstLine="0"/>
      </w:pPr>
      <w:bookmarkStart w:id="115" w:name="_Ref496625407"/>
      <w:bookmarkStart w:id="116" w:name="_Toc502142559"/>
      <w:bookmarkStart w:id="117" w:name="_Toc499813156"/>
      <w:bookmarkStart w:id="118" w:name="_Toc152938624"/>
      <w:r w:rsidRPr="003107A8">
        <w:t>Предпусковые и пусковые приемо-сдаточные испытания</w:t>
      </w:r>
      <w:bookmarkEnd w:id="115"/>
      <w:bookmarkEnd w:id="116"/>
      <w:bookmarkEnd w:id="117"/>
      <w:bookmarkEnd w:id="118"/>
    </w:p>
    <w:p w:rsidR="00130D02" w:rsidRPr="003107A8" w:rsidRDefault="00130D02" w:rsidP="00AF7FF3">
      <w:pPr>
        <w:pStyle w:val="RUS11"/>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130D02" w:rsidRPr="003107A8" w:rsidRDefault="00130D02" w:rsidP="00AF7FF3">
      <w:pPr>
        <w:pStyle w:val="RUS11"/>
      </w:pPr>
      <w:r w:rsidRPr="003107A8">
        <w:t>Предпусковые и пусковые ПСИ на Объекте проводятся в соответствии с разработанной Подрядчиком и утвержденной Заказчиком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130D02" w:rsidRPr="003107A8" w:rsidRDefault="00130D02" w:rsidP="00AF7FF3">
      <w:pPr>
        <w:pStyle w:val="RUS11"/>
      </w:pPr>
      <w:r w:rsidRPr="003107A8">
        <w:t>ПСИ включают:</w:t>
      </w:r>
    </w:p>
    <w:p w:rsidR="00130D02" w:rsidRPr="003107A8" w:rsidRDefault="00130D02" w:rsidP="00AF7FF3">
      <w:pPr>
        <w:pStyle w:val="RUS10"/>
        <w:spacing w:before="0"/>
        <w:ind w:firstLine="567"/>
      </w:pPr>
      <w:r w:rsidRPr="003107A8">
        <w:t>проведение индивидуальных испытаний оборудования и подсистем Объекта;</w:t>
      </w:r>
    </w:p>
    <w:p w:rsidR="00130D02" w:rsidRPr="003107A8" w:rsidRDefault="00130D02" w:rsidP="00AF7FF3">
      <w:pPr>
        <w:pStyle w:val="RUS10"/>
        <w:spacing w:before="0"/>
        <w:ind w:firstLine="567"/>
      </w:pPr>
      <w:r w:rsidRPr="003107A8">
        <w:t>проведение комплексного опробования всего комплекса оборудования Объекта в целом (комплексное испытание).</w:t>
      </w:r>
    </w:p>
    <w:p w:rsidR="00130D02" w:rsidRPr="003107A8" w:rsidRDefault="00130D02" w:rsidP="00AF7FF3">
      <w:pPr>
        <w:pStyle w:val="RUS11"/>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130D02" w:rsidRPr="003107A8" w:rsidRDefault="00130D02" w:rsidP="00AF7FF3">
      <w:pPr>
        <w:pStyle w:val="RUS11"/>
      </w:pPr>
      <w:r w:rsidRPr="003107A8">
        <w:t>Подрядчик от имени Заказчика обеспечивает получение заключения Ростехнадзора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130D02" w:rsidRPr="003107A8" w:rsidRDefault="00130D02" w:rsidP="004012BA">
      <w:pPr>
        <w:pStyle w:val="RUS1"/>
        <w:spacing w:before="120"/>
        <w:ind w:left="0" w:firstLine="0"/>
      </w:pPr>
      <w:bookmarkStart w:id="119" w:name="_Toc502142560"/>
      <w:bookmarkStart w:id="120" w:name="_Toc499813157"/>
      <w:bookmarkStart w:id="121" w:name="_Toc152938625"/>
      <w:r w:rsidRPr="003107A8">
        <w:t>Гарантии качества по сданным Работам</w:t>
      </w:r>
      <w:bookmarkEnd w:id="119"/>
      <w:bookmarkEnd w:id="120"/>
      <w:bookmarkEnd w:id="121"/>
    </w:p>
    <w:p w:rsidR="00130D02" w:rsidRPr="003107A8" w:rsidRDefault="00130D02" w:rsidP="00AF7FF3">
      <w:pPr>
        <w:pStyle w:val="RUS11"/>
      </w:pPr>
      <w:bookmarkStart w:id="122" w:name="_Ref493723393"/>
      <w:r w:rsidRPr="003107A8">
        <w:t>Подрядчик гарантирует в течение Гарантийного срока, составляющего</w:t>
      </w:r>
      <w:r>
        <w:t xml:space="preserve"> </w:t>
      </w:r>
      <w:r w:rsidRPr="00C42275">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2"/>
    </w:p>
    <w:p w:rsidR="00130D02" w:rsidRPr="003107A8" w:rsidRDefault="00130D02" w:rsidP="000B0A07">
      <w:pPr>
        <w:pStyle w:val="RUS10"/>
        <w:spacing w:before="0" w:after="0"/>
        <w:ind w:firstLine="567"/>
      </w:pPr>
      <w:r w:rsidRPr="003107A8">
        <w:t>возможность безаварийной эксплуатации Объекта;</w:t>
      </w:r>
    </w:p>
    <w:p w:rsidR="00130D02" w:rsidRPr="003107A8" w:rsidRDefault="00130D02" w:rsidP="000B0A07">
      <w:pPr>
        <w:pStyle w:val="RUS10"/>
        <w:spacing w:before="0" w:after="0"/>
        <w:ind w:firstLine="567"/>
      </w:pPr>
      <w:r w:rsidRPr="003107A8">
        <w:t>бесперебойное функционирование инженерных систем, смонтированных Подрядчиком;</w:t>
      </w:r>
    </w:p>
    <w:p w:rsidR="00130D02" w:rsidRPr="003107A8" w:rsidRDefault="00130D02" w:rsidP="000B0A07">
      <w:pPr>
        <w:pStyle w:val="RUS10"/>
        <w:spacing w:before="0" w:after="0"/>
        <w:ind w:firstLine="567"/>
      </w:pPr>
      <w:r w:rsidRPr="003107A8">
        <w:t>достижение Объектом указанных в Проектной документации показателей и возможность нормальной эксплуатации Объекта;</w:t>
      </w:r>
    </w:p>
    <w:p w:rsidR="00130D02" w:rsidRPr="003107A8" w:rsidRDefault="00130D02" w:rsidP="000B0A07">
      <w:pPr>
        <w:pStyle w:val="RUS10"/>
        <w:spacing w:before="0" w:after="0"/>
        <w:ind w:firstLine="567"/>
      </w:pPr>
      <w:r w:rsidRPr="003107A8">
        <w:lastRenderedPageBreak/>
        <w:t>своевременное устранение за счет сил и средств Подрядчика недостатков и дефектов Работ, выявленных в Гарантийный период;</w:t>
      </w:r>
    </w:p>
    <w:p w:rsidR="00130D02" w:rsidRPr="003107A8" w:rsidRDefault="00130D02" w:rsidP="000B0A07">
      <w:pPr>
        <w:pStyle w:val="RUS10"/>
        <w:spacing w:before="0" w:after="0"/>
        <w:ind w:firstLine="567"/>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130D02" w:rsidRPr="003107A8" w:rsidRDefault="00130D02" w:rsidP="000B0A07">
      <w:pPr>
        <w:pStyle w:val="RUS10"/>
        <w:spacing w:before="0" w:after="0"/>
        <w:ind w:firstLine="567"/>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130D02" w:rsidRPr="003107A8" w:rsidRDefault="00130D02" w:rsidP="00AF7FF3">
      <w:pPr>
        <w:pStyle w:val="RUS11"/>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407789">
        <w:fldChar w:fldCharType="begin"/>
      </w:r>
      <w:r w:rsidR="00407789">
        <w:instrText xml:space="preserve"> REF _Ref493723393 \r  \* MERGEFORMAT </w:instrText>
      </w:r>
      <w:r w:rsidR="00407789">
        <w:fldChar w:fldCharType="separate"/>
      </w:r>
      <w:r w:rsidR="000047CE">
        <w:t>23.1</w:t>
      </w:r>
      <w:r w:rsidR="00407789">
        <w:fldChar w:fldCharType="end"/>
      </w:r>
      <w:r w:rsidRPr="003107A8">
        <w:t xml:space="preserve"> Договора.</w:t>
      </w:r>
    </w:p>
    <w:p w:rsidR="00130D02" w:rsidRPr="003107A8" w:rsidRDefault="00130D02" w:rsidP="00AF7FF3">
      <w:pPr>
        <w:pStyle w:val="RUS11"/>
      </w:pPr>
      <w:r w:rsidRPr="003107A8">
        <w:t>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130D02" w:rsidRPr="003107A8" w:rsidRDefault="00130D02" w:rsidP="00AF7FF3">
      <w:pPr>
        <w:pStyle w:val="RUS11"/>
        <w:numPr>
          <w:ilvl w:val="0"/>
          <w:numId w:val="0"/>
        </w:numPr>
        <w:ind w:firstLine="567"/>
      </w:pPr>
      <w:r w:rsidRPr="003107A8">
        <w:t>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rsidR="00130D02" w:rsidRPr="003107A8" w:rsidRDefault="00130D02" w:rsidP="00AF7FF3">
      <w:pPr>
        <w:pStyle w:val="RUS11"/>
        <w:numPr>
          <w:ilvl w:val="0"/>
          <w:numId w:val="0"/>
        </w:numPr>
        <w:ind w:firstLine="567"/>
      </w:pPr>
      <w:r w:rsidRPr="003107A8">
        <w:t>При отказе Подрядчика от составления или подписания акта обнаруженных дефектов, либо при неявке Представителя Подрядчика Заказчик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130D02" w:rsidRPr="003107A8" w:rsidRDefault="00130D02" w:rsidP="00AF7FF3">
      <w:pPr>
        <w:pStyle w:val="RUS11"/>
      </w:pPr>
      <w:bookmarkStart w:id="123"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3"/>
      <w:r w:rsidRPr="003107A8">
        <w:t>.</w:t>
      </w:r>
    </w:p>
    <w:p w:rsidR="00130D02" w:rsidRPr="003107A8" w:rsidRDefault="00130D02" w:rsidP="00AF7FF3">
      <w:pPr>
        <w:pStyle w:val="RUS11"/>
      </w:pPr>
      <w:r w:rsidRPr="003107A8">
        <w:t>В случае трёхкратного обнаружения дефектов на одном и том же Оборудовании или узлах Оборудования, поставленных Подрядчиком, Подрядчик, по требованию Заказчика, за свой счет заменяет это Оборудование или узлы Оборудования в течение Гарантийного периода.</w:t>
      </w:r>
    </w:p>
    <w:p w:rsidR="00130D02" w:rsidRPr="003107A8" w:rsidRDefault="00130D02" w:rsidP="00AF7FF3">
      <w:pPr>
        <w:pStyle w:val="RUS11"/>
      </w:pPr>
      <w:bookmarkStart w:id="124"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Заказчик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4"/>
      <w:r w:rsidRPr="003107A8">
        <w:t>Подрядчика.</w:t>
      </w:r>
    </w:p>
    <w:p w:rsidR="00130D02" w:rsidRPr="003107A8" w:rsidRDefault="00130D02" w:rsidP="00AF7FF3">
      <w:pPr>
        <w:pStyle w:val="RUS11"/>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0047CE">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0047CE">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rsidR="00130D02" w:rsidRPr="003107A8" w:rsidRDefault="00130D02" w:rsidP="00AF7FF3">
      <w:pPr>
        <w:pStyle w:val="RUS11"/>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130D02" w:rsidRPr="003107A8" w:rsidRDefault="00130D02" w:rsidP="00AF7FF3">
      <w:pPr>
        <w:pStyle w:val="RUS11"/>
      </w:pPr>
      <w:r w:rsidRPr="003107A8">
        <w:t xml:space="preserve">По окончании Гарантийного периода 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 </w:t>
      </w:r>
    </w:p>
    <w:p w:rsidR="00130D02" w:rsidRPr="003107A8" w:rsidRDefault="00130D02" w:rsidP="00AF7FF3">
      <w:pPr>
        <w:pStyle w:val="RUS11"/>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130D02" w:rsidRPr="003107A8" w:rsidRDefault="00130D02" w:rsidP="004012BA">
      <w:pPr>
        <w:pStyle w:val="RUS1"/>
        <w:spacing w:before="120"/>
        <w:ind w:left="0" w:firstLine="0"/>
      </w:pPr>
      <w:bookmarkStart w:id="125" w:name="_Ref496700701"/>
      <w:bookmarkStart w:id="126" w:name="_Toc502142562"/>
      <w:bookmarkStart w:id="127" w:name="_Toc499813159"/>
      <w:bookmarkStart w:id="128" w:name="_Toc152938626"/>
      <w:r w:rsidRPr="003107A8">
        <w:t>Отходы</w:t>
      </w:r>
      <w:bookmarkEnd w:id="125"/>
      <w:bookmarkEnd w:id="126"/>
      <w:bookmarkEnd w:id="127"/>
      <w:bookmarkEnd w:id="128"/>
    </w:p>
    <w:p w:rsidR="00130D02" w:rsidRPr="003107A8" w:rsidRDefault="00130D02" w:rsidP="007908A3">
      <w:pPr>
        <w:pStyle w:val="RUS11"/>
      </w:pPr>
      <w:bookmarkStart w:id="129"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w:t>
      </w:r>
      <w:r w:rsidRPr="003107A8">
        <w:lastRenderedPageBreak/>
        <w:t>фактические сбор, транспортирование, обезвреживание, утилизацию и размещение отходов (если применимо).</w:t>
      </w:r>
      <w:bookmarkEnd w:id="129"/>
    </w:p>
    <w:p w:rsidR="00130D02" w:rsidRPr="003107A8" w:rsidRDefault="00130D02" w:rsidP="007908A3">
      <w:pPr>
        <w:pStyle w:val="RUS11"/>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130D02" w:rsidRPr="003107A8" w:rsidRDefault="00130D02" w:rsidP="007908A3">
      <w:pPr>
        <w:pStyle w:val="RUS11"/>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130D02" w:rsidRPr="003107A8" w:rsidRDefault="00130D02" w:rsidP="007908A3">
      <w:pPr>
        <w:pStyle w:val="RUS11"/>
      </w:pPr>
      <w:r w:rsidRPr="003107A8">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130D02" w:rsidRPr="003107A8" w:rsidRDefault="00130D02" w:rsidP="007908A3">
      <w:pPr>
        <w:pStyle w:val="RUS11"/>
      </w:pPr>
      <w:bookmarkStart w:id="130"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твердых бытовых отходов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0"/>
    </w:p>
    <w:p w:rsidR="00130D02" w:rsidRPr="003107A8" w:rsidRDefault="00130D02" w:rsidP="007908A3">
      <w:pPr>
        <w:pStyle w:val="RUS11"/>
      </w:pPr>
      <w:bookmarkStart w:id="13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1"/>
    </w:p>
    <w:p w:rsidR="00130D02" w:rsidRPr="003107A8" w:rsidRDefault="00130D02" w:rsidP="00130D02">
      <w:pPr>
        <w:pStyle w:val="a"/>
      </w:pPr>
      <w:bookmarkStart w:id="132" w:name="_Toc502142563"/>
      <w:bookmarkStart w:id="133" w:name="_Toc499813160"/>
      <w:bookmarkStart w:id="134" w:name="_Toc152938627"/>
      <w:r w:rsidRPr="003107A8">
        <w:t>ПРАВА НА РЕЗУЛЬТАТЫ РАБОТ ПО ДОГОВОРУ</w:t>
      </w:r>
      <w:bookmarkEnd w:id="132"/>
      <w:bookmarkEnd w:id="133"/>
      <w:bookmarkEnd w:id="134"/>
    </w:p>
    <w:p w:rsidR="00130D02" w:rsidRPr="003107A8" w:rsidRDefault="00130D02" w:rsidP="004012BA">
      <w:pPr>
        <w:pStyle w:val="RUS1"/>
        <w:spacing w:before="120"/>
        <w:ind w:left="0" w:firstLine="0"/>
      </w:pPr>
      <w:bookmarkStart w:id="135" w:name="_Toc502142564"/>
      <w:bookmarkStart w:id="136" w:name="_Toc499813161"/>
      <w:bookmarkStart w:id="137" w:name="_Toc152938628"/>
      <w:r w:rsidRPr="003107A8">
        <w:t>Риски случайной гибели или случайного повреждения Объекта и право собственности</w:t>
      </w:r>
      <w:bookmarkEnd w:id="135"/>
      <w:bookmarkEnd w:id="136"/>
      <w:bookmarkEnd w:id="137"/>
    </w:p>
    <w:p w:rsidR="00130D02" w:rsidRPr="003107A8" w:rsidRDefault="00130D02" w:rsidP="007908A3">
      <w:pPr>
        <w:pStyle w:val="RUS11"/>
      </w:pPr>
      <w:bookmarkStart w:id="138"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38"/>
    </w:p>
    <w:p w:rsidR="00130D02" w:rsidRPr="003107A8" w:rsidRDefault="00130D02" w:rsidP="007908A3">
      <w:pPr>
        <w:pStyle w:val="RUS11"/>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Заказчика.</w:t>
      </w:r>
    </w:p>
    <w:p w:rsidR="00130D02" w:rsidRPr="003107A8" w:rsidRDefault="00130D02" w:rsidP="007908A3">
      <w:pPr>
        <w:pStyle w:val="RUS11"/>
      </w:pPr>
      <w:r w:rsidRPr="003107A8">
        <w:t xml:space="preserve">При просрочке передачи или приемки результатов Работ, риски, предусмотренные в пункте </w:t>
      </w:r>
      <w:r w:rsidR="00407789">
        <w:fldChar w:fldCharType="begin"/>
      </w:r>
      <w:r w:rsidR="00407789">
        <w:instrText xml:space="preserve"> REF _Ref493723421 \r  \* MERGEFORMAT </w:instrText>
      </w:r>
      <w:r w:rsidR="00407789">
        <w:fldChar w:fldCharType="separate"/>
      </w:r>
      <w:r w:rsidR="000047CE">
        <w:t>25.1</w:t>
      </w:r>
      <w:r w:rsidR="00407789">
        <w:fldChar w:fldCharType="end"/>
      </w:r>
      <w:r w:rsidRPr="003107A8">
        <w:t xml:space="preserve"> Договора, несет Сторона, допустившая просрочку.</w:t>
      </w:r>
    </w:p>
    <w:p w:rsidR="00130D02" w:rsidRPr="003107A8" w:rsidRDefault="00130D02" w:rsidP="007908A3">
      <w:pPr>
        <w:pStyle w:val="RUS11"/>
      </w:pPr>
      <w:r w:rsidRPr="003107A8">
        <w:t>Право собственности на любые результаты Работ переходит к Заказчику с момента получения от уполномоченного Государственного органа разрешения на ввод Объекта в эксплуатацию.</w:t>
      </w:r>
    </w:p>
    <w:p w:rsidR="00130D02" w:rsidRPr="003107A8" w:rsidRDefault="00130D02" w:rsidP="007908A3">
      <w:pPr>
        <w:pStyle w:val="RUS111"/>
        <w:spacing w:before="0"/>
        <w:ind w:left="0"/>
      </w:pPr>
      <w:r w:rsidRPr="003107A8">
        <w:t>Оборудование и Материалы переходят в собственность Заказчика с момента подписания Акта о приемке выполненных работ.</w:t>
      </w:r>
    </w:p>
    <w:p w:rsidR="00130D02" w:rsidRPr="003107A8" w:rsidRDefault="00130D02" w:rsidP="004012BA">
      <w:pPr>
        <w:pStyle w:val="RUS1"/>
        <w:spacing w:before="120"/>
        <w:ind w:left="0" w:firstLine="0"/>
      </w:pPr>
      <w:bookmarkStart w:id="139" w:name="_Toc502142565"/>
      <w:bookmarkStart w:id="140" w:name="_Toc499813162"/>
      <w:bookmarkStart w:id="141" w:name="_Toc152938629"/>
      <w:r w:rsidRPr="003107A8">
        <w:t>Распределение прав на результаты интеллектуальной деятельности</w:t>
      </w:r>
      <w:bookmarkEnd w:id="139"/>
      <w:bookmarkEnd w:id="140"/>
      <w:bookmarkEnd w:id="141"/>
    </w:p>
    <w:p w:rsidR="00130D02" w:rsidRPr="003107A8" w:rsidRDefault="00130D02" w:rsidP="007908A3">
      <w:pPr>
        <w:pStyle w:val="RUS11"/>
      </w:pPr>
      <w:bookmarkStart w:id="142" w:name="_Ref493723459"/>
      <w:r w:rsidRPr="003107A8">
        <w:t>Подрядчик гарантирует, что выполнение Работ не нарушает интеллектуальные права третьих лиц.</w:t>
      </w:r>
      <w:bookmarkEnd w:id="142"/>
    </w:p>
    <w:p w:rsidR="00130D02" w:rsidRPr="003107A8" w:rsidRDefault="00130D02" w:rsidP="007908A3">
      <w:pPr>
        <w:pStyle w:val="RUS11"/>
      </w:pPr>
      <w:bookmarkStart w:id="143"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 Гарантии, предусмотренные в пунктах </w:t>
      </w:r>
      <w:r w:rsidR="00407789">
        <w:fldChar w:fldCharType="begin"/>
      </w:r>
      <w:r w:rsidR="00407789">
        <w:instrText xml:space="preserve"> REF _Ref493723459 \r  \* MERGEFORMAT </w:instrText>
      </w:r>
      <w:r w:rsidR="00407789">
        <w:fldChar w:fldCharType="separate"/>
      </w:r>
      <w:r w:rsidR="000047CE">
        <w:t>26.1</w:t>
      </w:r>
      <w:r w:rsidR="00407789">
        <w:fldChar w:fldCharType="end"/>
      </w:r>
      <w:r w:rsidRPr="003107A8">
        <w:t xml:space="preserve"> и </w:t>
      </w:r>
      <w:r w:rsidR="00407789">
        <w:fldChar w:fldCharType="begin"/>
      </w:r>
      <w:r w:rsidR="00407789">
        <w:instrText xml:space="preserve"> REF _Ref493723469 \r  \* MERGEFORMAT </w:instrText>
      </w:r>
      <w:r w:rsidR="00407789">
        <w:fldChar w:fldCharType="separate"/>
      </w:r>
      <w:r w:rsidR="000047CE">
        <w:t>26.2</w:t>
      </w:r>
      <w:r w:rsidR="00407789">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3"/>
    </w:p>
    <w:p w:rsidR="00130D02" w:rsidRPr="003107A8" w:rsidRDefault="00130D02" w:rsidP="007908A3">
      <w:pPr>
        <w:pStyle w:val="RUS11"/>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130D02" w:rsidRPr="003107A8" w:rsidRDefault="00130D02" w:rsidP="007908A3">
      <w:pPr>
        <w:pStyle w:val="RUS11"/>
      </w:pPr>
      <w:r w:rsidRPr="003107A8">
        <w:lastRenderedPageBreak/>
        <w:t>Если Подрядчику и</w:t>
      </w:r>
      <w:r>
        <w:t xml:space="preserve"> </w:t>
      </w:r>
      <w:r w:rsidRPr="003107A8">
        <w:t>/</w:t>
      </w:r>
      <w:r>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Pr="003107A8" w:rsidRDefault="00130D02" w:rsidP="007908A3">
      <w:pPr>
        <w:pStyle w:val="RUS11"/>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rsidR="00130D02" w:rsidRPr="003107A8" w:rsidRDefault="00130D02" w:rsidP="007908A3">
      <w:pPr>
        <w:pStyle w:val="RUS11"/>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213206" w:rsidRDefault="00130D02" w:rsidP="007908A3">
      <w:pPr>
        <w:pStyle w:val="RUS11"/>
      </w:pPr>
      <w:r w:rsidRPr="003107A8">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130D02" w:rsidRPr="003107A8" w:rsidRDefault="00130D02" w:rsidP="00130D02">
      <w:pPr>
        <w:pStyle w:val="a"/>
        <w:spacing w:before="120"/>
      </w:pPr>
      <w:bookmarkStart w:id="144" w:name="_Toc502142567"/>
      <w:bookmarkStart w:id="145" w:name="_Toc499813164"/>
      <w:bookmarkStart w:id="146" w:name="_Toc152938630"/>
      <w:r w:rsidRPr="003107A8">
        <w:t xml:space="preserve">ОТВЕТСТВЕННОСТЬ СТОРОН, </w:t>
      </w:r>
      <w:r>
        <w:br/>
      </w:r>
      <w:r w:rsidRPr="003107A8">
        <w:t>ПРИМЕНИМОЕ ПРАВО, РАЗРЕШЕНИЕ СПОРОВ</w:t>
      </w:r>
      <w:bookmarkEnd w:id="144"/>
      <w:bookmarkEnd w:id="145"/>
      <w:bookmarkEnd w:id="146"/>
    </w:p>
    <w:p w:rsidR="00130D02" w:rsidRPr="003107A8" w:rsidRDefault="00130D02" w:rsidP="004012BA">
      <w:pPr>
        <w:pStyle w:val="RUS1"/>
        <w:spacing w:before="120"/>
        <w:ind w:left="0" w:firstLine="0"/>
      </w:pPr>
      <w:bookmarkStart w:id="147" w:name="_Ref496284723"/>
      <w:bookmarkStart w:id="148" w:name="_Ref496284743"/>
      <w:bookmarkStart w:id="149" w:name="_Toc502142568"/>
      <w:bookmarkStart w:id="150" w:name="_Toc499813165"/>
      <w:bookmarkStart w:id="151" w:name="_Toc152938631"/>
      <w:r w:rsidRPr="003107A8">
        <w:t>Ответственность сторон</w:t>
      </w:r>
      <w:bookmarkEnd w:id="147"/>
      <w:bookmarkEnd w:id="148"/>
      <w:bookmarkEnd w:id="149"/>
      <w:bookmarkEnd w:id="150"/>
      <w:bookmarkEnd w:id="151"/>
    </w:p>
    <w:p w:rsidR="00130D02" w:rsidRPr="003107A8" w:rsidRDefault="00130D02" w:rsidP="007908A3">
      <w:pPr>
        <w:pStyle w:val="RUS11"/>
      </w:pPr>
      <w:bookmarkStart w:id="152" w:name="_Ref496696736"/>
      <w:r w:rsidRPr="003107A8">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152"/>
    </w:p>
    <w:p w:rsidR="00130D02" w:rsidRPr="003107A8" w:rsidRDefault="00130D02" w:rsidP="007908A3">
      <w:pPr>
        <w:pStyle w:val="RUS11"/>
      </w:pPr>
      <w:r w:rsidRPr="003107A8">
        <w:t>Подрядчик обязан компенсировать Заказчику в полном объеме все и любые убытки, понесенные Заказчиком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130D02" w:rsidRPr="003107A8" w:rsidRDefault="00130D02" w:rsidP="007908A3">
      <w:pPr>
        <w:pStyle w:val="RUS11"/>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130D02" w:rsidRPr="003107A8" w:rsidRDefault="00130D02" w:rsidP="007908A3">
      <w:pPr>
        <w:pStyle w:val="RUS11"/>
        <w:numPr>
          <w:ilvl w:val="0"/>
          <w:numId w:val="0"/>
        </w:numPr>
        <w:ind w:firstLine="567"/>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130D02" w:rsidRPr="003107A8" w:rsidRDefault="00130D02" w:rsidP="007908A3">
      <w:pPr>
        <w:pStyle w:val="RUS11"/>
        <w:numPr>
          <w:ilvl w:val="0"/>
          <w:numId w:val="0"/>
        </w:numPr>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t xml:space="preserve"> </w:t>
      </w:r>
      <w:r w:rsidRPr="003107A8">
        <w:t>/</w:t>
      </w:r>
      <w:r>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rsidR="00130D02" w:rsidRPr="003107A8" w:rsidRDefault="00130D02" w:rsidP="007908A3">
      <w:pPr>
        <w:pStyle w:val="RUS11"/>
      </w:pPr>
      <w:r w:rsidRPr="003107A8">
        <w:t xml:space="preserve">В случае нарушения Подрядчиком срока начала или срока окончания выполнения Работ, в том числе Этапа Работ, Заказчик вправе взыскать с Подрядчика штрафную неустойку в размере 0,5 (ноля </w:t>
      </w:r>
      <w:r w:rsidRPr="003107A8">
        <w:lastRenderedPageBreak/>
        <w:t>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130D02" w:rsidRPr="003107A8" w:rsidRDefault="00130D02" w:rsidP="007908A3">
      <w:pPr>
        <w:pStyle w:val="RUS11"/>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Pr="003107A8">
        <w:fldChar w:fldCharType="begin"/>
      </w:r>
      <w:r w:rsidRPr="003107A8">
        <w:instrText xml:space="preserve"> REF _Ref496634419 \n \h  \* MERGEFORMAT </w:instrText>
      </w:r>
      <w:r w:rsidRPr="003107A8">
        <w:fldChar w:fldCharType="separate"/>
      </w:r>
      <w:r w:rsidR="000047CE">
        <w:t>3.2</w:t>
      </w:r>
      <w:r w:rsidRPr="003107A8">
        <w:fldChar w:fldCharType="end"/>
      </w:r>
      <w:r w:rsidRPr="003107A8">
        <w:t xml:space="preserve"> Договора) Заказчик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0047CE">
        <w:t>4.1</w:t>
      </w:r>
      <w:r w:rsidRPr="003107A8">
        <w:fldChar w:fldCharType="end"/>
      </w:r>
      <w:r w:rsidR="00807C18">
        <w:t>.1.</w:t>
      </w:r>
      <w:r w:rsidRPr="003107A8">
        <w:t xml:space="preserve"> Договора.</w:t>
      </w:r>
    </w:p>
    <w:p w:rsidR="00130D02" w:rsidRPr="003107A8" w:rsidRDefault="00130D02" w:rsidP="007908A3">
      <w:pPr>
        <w:pStyle w:val="RUS11"/>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130D02" w:rsidRPr="003107A8" w:rsidRDefault="00130D02" w:rsidP="007908A3">
      <w:pPr>
        <w:pStyle w:val="RUS11"/>
      </w:pPr>
      <w:r w:rsidRPr="003107A8">
        <w:t>Заказчик вправе требовать от Подрядчика уплаты неустойки:</w:t>
      </w:r>
    </w:p>
    <w:p w:rsidR="00130D02" w:rsidRPr="003107A8" w:rsidRDefault="00130D02" w:rsidP="007908A3">
      <w:pPr>
        <w:pStyle w:val="RUS10"/>
        <w:spacing w:before="0"/>
        <w:ind w:firstLine="567"/>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rsidR="004012BA">
        <w:t>технических правил – в размере 30 000 (тридцати тысяч)</w:t>
      </w:r>
      <w:r w:rsidRPr="003107A8">
        <w:t xml:space="preserve"> рублей;</w:t>
      </w:r>
    </w:p>
    <w:p w:rsidR="00130D02" w:rsidRPr="003107A8" w:rsidRDefault="00130D02" w:rsidP="007908A3">
      <w:pPr>
        <w:pStyle w:val="RUS10"/>
        <w:spacing w:before="0"/>
        <w:ind w:firstLine="567"/>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несоставление актов освидетельствования Скрытых работ – в размере 50 000 (пятидесяти тысяч) рублей;</w:t>
      </w:r>
    </w:p>
    <w:p w:rsidR="00130D02" w:rsidRPr="003107A8" w:rsidRDefault="00130D02" w:rsidP="007908A3">
      <w:pPr>
        <w:pStyle w:val="RUS10"/>
        <w:spacing w:before="0"/>
        <w:ind w:firstLine="567"/>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130D02" w:rsidRPr="003107A8" w:rsidRDefault="00130D02" w:rsidP="007908A3">
      <w:pPr>
        <w:pStyle w:val="RUS10"/>
        <w:spacing w:before="0"/>
        <w:ind w:firstLine="567"/>
      </w:pPr>
      <w:r w:rsidRPr="003107A8">
        <w:t>за нарушение обязательств (две просрочки подряд на более чем 10 (десять) рабочих дней каждая), по предоставлению Заказчику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130D02" w:rsidRPr="003107A8" w:rsidRDefault="00130D02" w:rsidP="007908A3">
      <w:pPr>
        <w:pStyle w:val="RUS10"/>
        <w:spacing w:before="0"/>
        <w:ind w:firstLine="567"/>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130D02" w:rsidRPr="003107A8" w:rsidRDefault="00130D02" w:rsidP="007908A3">
      <w:pPr>
        <w:pStyle w:val="RUS10"/>
        <w:spacing w:before="0"/>
        <w:ind w:firstLine="567"/>
      </w:pPr>
      <w:r w:rsidRPr="003107A8">
        <w:t>за непредставление информации о Субподрядных организациях, предоставление которой предусмотрено Дог</w:t>
      </w:r>
      <w:r w:rsidR="004012BA">
        <w:t>овором – в размере 30</w:t>
      </w:r>
      <w:r w:rsidRPr="003107A8">
        <w:t>0 000 (</w:t>
      </w:r>
      <w:r w:rsidR="004012BA">
        <w:t>триста</w:t>
      </w:r>
      <w:r w:rsidRPr="003107A8">
        <w:t xml:space="preserve"> тысяч) рублей;</w:t>
      </w:r>
    </w:p>
    <w:p w:rsidR="00130D02" w:rsidRPr="003107A8" w:rsidRDefault="00130D02" w:rsidP="007908A3">
      <w:pPr>
        <w:pStyle w:val="RUS10"/>
        <w:spacing w:before="0"/>
        <w:ind w:firstLine="567"/>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0047CE">
        <w:t>12.5</w:t>
      </w:r>
      <w:r w:rsidRPr="003107A8">
        <w:fldChar w:fldCharType="end"/>
      </w:r>
      <w:r w:rsidRPr="003107A8">
        <w:t>, – в размере 50 000 (пятидесяти тысяч) рублей;</w:t>
      </w:r>
    </w:p>
    <w:p w:rsidR="00130D02" w:rsidRPr="003107A8" w:rsidRDefault="00130D02" w:rsidP="007908A3">
      <w:pPr>
        <w:pStyle w:val="RUS10"/>
        <w:spacing w:before="0"/>
        <w:ind w:firstLine="567"/>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130D02" w:rsidRPr="003107A8" w:rsidRDefault="00130D02" w:rsidP="007908A3">
      <w:pPr>
        <w:pStyle w:val="RUS10"/>
        <w:spacing w:before="0"/>
        <w:ind w:firstLine="567"/>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130D02" w:rsidRPr="003107A8" w:rsidRDefault="00130D02" w:rsidP="007908A3">
      <w:pPr>
        <w:pStyle w:val="RUS10"/>
        <w:spacing w:before="0"/>
        <w:ind w:firstLine="567"/>
      </w:pPr>
      <w:r w:rsidRPr="003107A8">
        <w:t>в случае замены Материалов без предварительного согласования с Заказчиком – в размере 50 000 (пятидесяти тысяч) рублей;</w:t>
      </w:r>
    </w:p>
    <w:p w:rsidR="00130D02" w:rsidRPr="003107A8" w:rsidRDefault="00130D02" w:rsidP="007908A3">
      <w:pPr>
        <w:pStyle w:val="RUS10"/>
        <w:spacing w:before="0"/>
        <w:ind w:firstLine="567"/>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130D02" w:rsidRPr="003107A8" w:rsidRDefault="00130D02" w:rsidP="007908A3">
      <w:pPr>
        <w:pStyle w:val="RUS10"/>
        <w:spacing w:before="0"/>
        <w:ind w:firstLine="567"/>
      </w:pPr>
      <w:r w:rsidRPr="003107A8">
        <w:t>в случае уступки Подрядчиком права требования без предварительного согласия Заказчика – в размере 50 000 (пятидесяти тысяч) рублей;</w:t>
      </w:r>
    </w:p>
    <w:p w:rsidR="00130D02" w:rsidRPr="003107A8" w:rsidRDefault="00130D02" w:rsidP="007908A3">
      <w:pPr>
        <w:pStyle w:val="RUS10"/>
        <w:spacing w:before="0"/>
        <w:ind w:firstLine="567"/>
        <w:rPr>
          <w:iCs/>
        </w:rPr>
      </w:pPr>
      <w:r w:rsidRPr="003107A8">
        <w:t xml:space="preserve">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w:t>
      </w:r>
      <w:r w:rsidRPr="003107A8">
        <w:lastRenderedPageBreak/>
        <w:t>процента) от стоимости дефектных Работ и конструкций за каждый день просрочки до фактического устранения замечаний (дефектов);</w:t>
      </w:r>
    </w:p>
    <w:p w:rsidR="00130D02" w:rsidRPr="00C9657E" w:rsidRDefault="00130D02" w:rsidP="007908A3">
      <w:pPr>
        <w:pStyle w:val="RUS10"/>
        <w:spacing w:before="0"/>
        <w:ind w:firstLine="567"/>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0047CE">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0047CE">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rsidR="00C9657E">
        <w:t>;</w:t>
      </w:r>
    </w:p>
    <w:p w:rsidR="00C9657E" w:rsidRPr="003107A8" w:rsidRDefault="00C9657E" w:rsidP="007908A3">
      <w:pPr>
        <w:pStyle w:val="RUS10"/>
        <w:spacing w:before="0"/>
        <w:ind w:firstLine="567"/>
        <w:rPr>
          <w:iCs/>
        </w:rPr>
      </w:pPr>
      <w:r>
        <w:t xml:space="preserve">за выявленные Заказчиком объемы </w:t>
      </w:r>
      <w:r w:rsidR="00965909">
        <w:t>работ,</w:t>
      </w:r>
      <w:r>
        <w:t xml:space="preserve"> принятых по актам выполненных работ КС-2, но фактически не выполненных (приписок) – в 5 кратном размере от суммы выявленных приписок.</w:t>
      </w:r>
    </w:p>
    <w:p w:rsidR="00130D02" w:rsidRPr="003107A8" w:rsidRDefault="00130D02" w:rsidP="007908A3">
      <w:pPr>
        <w:pStyle w:val="RUS11"/>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0047CE">
        <w:t>35.10</w:t>
      </w:r>
      <w:r w:rsidRPr="003107A8">
        <w:fldChar w:fldCharType="end"/>
      </w:r>
      <w:r w:rsidRPr="003107A8">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0047CE">
        <w:t>35.10</w:t>
      </w:r>
      <w:r w:rsidRPr="003107A8">
        <w:fldChar w:fldCharType="end"/>
      </w:r>
      <w:r w:rsidRPr="003107A8">
        <w:t xml:space="preserve"> Договора.</w:t>
      </w:r>
    </w:p>
    <w:p w:rsidR="00130D02" w:rsidRPr="003107A8" w:rsidRDefault="00130D02" w:rsidP="007908A3">
      <w:pPr>
        <w:pStyle w:val="RUS11"/>
      </w:pPr>
      <w:r w:rsidRPr="003107A8">
        <w:t>В случае непредоставления Подрядчиком полного комплекта Исполнительной документации в момент передачи Заказчику фактически выполненных Работ Заказчик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130D02" w:rsidRPr="003107A8" w:rsidRDefault="00130D02" w:rsidP="007908A3">
      <w:pPr>
        <w:pStyle w:val="RUS11"/>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130D02" w:rsidRPr="003107A8" w:rsidRDefault="00130D02" w:rsidP="007908A3">
      <w:pPr>
        <w:pStyle w:val="RUS11"/>
      </w:pPr>
      <w:r w:rsidRPr="003107A8">
        <w:t>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06086" w:rsidRPr="008369F7" w:rsidRDefault="00E06086" w:rsidP="00E06086">
      <w:pPr>
        <w:pStyle w:val="RUS11"/>
      </w:pPr>
      <w:r w:rsidRPr="008369F7">
        <w:t>За несоблюдение требований о предоставлении информации, указанной в п. 6.2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t xml:space="preserve">а их нарушение»)» Приложения № </w:t>
      </w:r>
      <w:r w:rsidR="001C2AF2">
        <w:t>5</w:t>
      </w:r>
      <w:r w:rsidRPr="008369F7">
        <w:t xml:space="preserve"> к Договору.</w:t>
      </w:r>
    </w:p>
    <w:p w:rsidR="00130D02" w:rsidRPr="003107A8" w:rsidRDefault="00130D02" w:rsidP="007908A3">
      <w:pPr>
        <w:pStyle w:val="RUS11"/>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130D02" w:rsidRPr="003107A8" w:rsidRDefault="00130D02" w:rsidP="007908A3">
      <w:pPr>
        <w:pStyle w:val="RUS11"/>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E0722E">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0047CE">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rsidR="00130D02" w:rsidRPr="003107A8" w:rsidRDefault="00130D02" w:rsidP="007908A3">
      <w:pPr>
        <w:pStyle w:val="RUS11"/>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упущенной выгоды. Кроме того, в каждом из указанных </w:t>
      </w:r>
      <w:r w:rsidRPr="003107A8">
        <w:lastRenderedPageBreak/>
        <w:t>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130D02" w:rsidRPr="003107A8" w:rsidRDefault="00130D02" w:rsidP="007908A3">
      <w:pPr>
        <w:pStyle w:val="RUS11"/>
      </w:pPr>
      <w:r w:rsidRPr="003107A8">
        <w:t xml:space="preserve">В случае появления у Заказчика имущественных </w:t>
      </w:r>
      <w:r w:rsidRPr="003107A8">
        <w:rPr>
          <w:bCs/>
        </w:rPr>
        <w:t>потерь</w:t>
      </w:r>
      <w:r w:rsidRPr="003107A8">
        <w:rPr>
          <w:b/>
          <w:bCs/>
        </w:rPr>
        <w:t xml:space="preserve"> </w:t>
      </w:r>
      <w:r w:rsidRPr="003107A8">
        <w:t>по итогам налогового контроля в виде доначисленных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130D02" w:rsidRPr="003107A8" w:rsidRDefault="00130D02" w:rsidP="007908A3">
      <w:pPr>
        <w:pStyle w:val="RUS11"/>
        <w:numPr>
          <w:ilvl w:val="0"/>
          <w:numId w:val="0"/>
        </w:numPr>
        <w:ind w:firstLine="567"/>
      </w:pPr>
      <w:r w:rsidRPr="003107A8">
        <w:t>Подрядчик обязан возместить Заказчику указанные выше имущественные потери в течение 10 (десяти) рабочих дней с момента получения требования Заказчика (требование выставляется по факту получения Заказчиком соответствующей информации от налоговых органов).</w:t>
      </w:r>
    </w:p>
    <w:p w:rsidR="00130D02" w:rsidRPr="003107A8" w:rsidRDefault="00130D02" w:rsidP="007908A3">
      <w:pPr>
        <w:pStyle w:val="RUS11"/>
        <w:numPr>
          <w:ilvl w:val="0"/>
          <w:numId w:val="0"/>
        </w:numPr>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t xml:space="preserve"> в соответствии с пунктами </w:t>
      </w:r>
      <w:r>
        <w:fldChar w:fldCharType="begin"/>
      </w:r>
      <w:r>
        <w:instrText xml:space="preserve"> REF _Ref496714458 \n \h </w:instrText>
      </w:r>
      <w:r>
        <w:fldChar w:fldCharType="separate"/>
      </w:r>
      <w:r w:rsidR="000047CE">
        <w:t>30.5</w:t>
      </w:r>
      <w:r>
        <w:fldChar w:fldCharType="end"/>
      </w:r>
      <w:r>
        <w:t xml:space="preserve"> - </w:t>
      </w:r>
      <w:r>
        <w:fldChar w:fldCharType="begin"/>
      </w:r>
      <w:r>
        <w:instrText xml:space="preserve"> REF _Ref502156990 \n \h </w:instrText>
      </w:r>
      <w:r>
        <w:fldChar w:fldCharType="separate"/>
      </w:r>
      <w:r w:rsidR="000047CE">
        <w:t>30.6</w:t>
      </w:r>
      <w:r>
        <w:fldChar w:fldCharType="end"/>
      </w:r>
      <w:r w:rsidRPr="003107A8">
        <w:t>.</w:t>
      </w:r>
    </w:p>
    <w:p w:rsidR="00130D02" w:rsidRPr="003107A8" w:rsidRDefault="00130D02" w:rsidP="007908A3">
      <w:pPr>
        <w:pStyle w:val="RUS11"/>
      </w:pPr>
      <w:r w:rsidRPr="003107A8">
        <w:t>Подрядчик возмещает Заказчику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130D02" w:rsidRPr="003107A8" w:rsidRDefault="00130D02" w:rsidP="007908A3">
      <w:pPr>
        <w:pStyle w:val="RUS11"/>
      </w:pPr>
      <w:r w:rsidRPr="003107A8">
        <w:t>Подрядчик возмещает Заказчику убытки, возникшие в связи с пожарами, авариями, инцидентами и</w:t>
      </w:r>
      <w:r>
        <w:t xml:space="preserve"> </w:t>
      </w:r>
      <w:r w:rsidRPr="003107A8">
        <w:t>/</w:t>
      </w:r>
      <w:r>
        <w:t xml:space="preserve"> </w:t>
      </w:r>
      <w:r w:rsidRPr="003107A8">
        <w:t>или несчастными случаями с работниками Заказчика,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130D02" w:rsidRPr="003107A8" w:rsidRDefault="00130D02" w:rsidP="007908A3">
      <w:pPr>
        <w:pStyle w:val="RUS11"/>
      </w:pPr>
      <w:r w:rsidRPr="003107A8">
        <w:t>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указанной части, допущенное Подрядчиком, Подрядчик обязан возместить Заказчику все понесенные в связи с этим расходы.</w:t>
      </w:r>
    </w:p>
    <w:p w:rsidR="00130D02" w:rsidRPr="003107A8" w:rsidRDefault="00130D02" w:rsidP="007908A3">
      <w:pPr>
        <w:pStyle w:val="RUS11"/>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Заказчиком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0047CE">
        <w:t>20</w:t>
      </w:r>
      <w:r w:rsidRPr="003107A8">
        <w:fldChar w:fldCharType="end"/>
      </w:r>
      <w:r w:rsidRPr="003107A8">
        <w:t xml:space="preserve"> Договора:</w:t>
      </w:r>
    </w:p>
    <w:p w:rsidR="00130D02" w:rsidRPr="003107A8" w:rsidRDefault="00130D02" w:rsidP="007908A3">
      <w:pPr>
        <w:pStyle w:val="RUS10"/>
        <w:spacing w:before="0"/>
        <w:ind w:firstLine="567"/>
      </w:pPr>
      <w:r w:rsidRPr="003107A8">
        <w:t>по выбору Заказчика: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непредоставления соответствующего документа в требуемой форме;</w:t>
      </w:r>
    </w:p>
    <w:p w:rsidR="00130D02" w:rsidRPr="003107A8" w:rsidRDefault="00130D02" w:rsidP="007908A3">
      <w:pPr>
        <w:pStyle w:val="RUS10"/>
        <w:spacing w:before="0"/>
        <w:ind w:firstLine="567"/>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Заказчика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130D02" w:rsidRPr="003107A8" w:rsidRDefault="00130D02" w:rsidP="007908A3">
      <w:pPr>
        <w:pStyle w:val="RUS11"/>
      </w:pPr>
      <w:r w:rsidRPr="003107A8">
        <w:t>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130D02" w:rsidRPr="003107A8" w:rsidRDefault="00130D02" w:rsidP="007908A3">
      <w:pPr>
        <w:pStyle w:val="RUS11"/>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rsidR="00130D02" w:rsidRPr="003107A8" w:rsidRDefault="00130D02" w:rsidP="007908A3">
      <w:pPr>
        <w:pStyle w:val="RUS11"/>
      </w:pPr>
      <w:r w:rsidRPr="003107A8">
        <w:t>Если Подрядчику и</w:t>
      </w:r>
      <w:r>
        <w:t xml:space="preserve"> </w:t>
      </w:r>
      <w:r w:rsidRPr="003107A8">
        <w:t>/</w:t>
      </w:r>
      <w:r>
        <w:t xml:space="preserve"> </w:t>
      </w:r>
      <w:r w:rsidRPr="003107A8">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Pr="003107A8">
        <w:lastRenderedPageBreak/>
        <w:t>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130D02" w:rsidRDefault="00130D02" w:rsidP="007908A3">
      <w:pPr>
        <w:pStyle w:val="RUS11"/>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 стороне Заказчика и безусловную компенсацию Подрядчиком Заказчику любых сумм, выплаченных Заказчиком при урегулировании претензий.</w:t>
      </w:r>
    </w:p>
    <w:p w:rsidR="00130D02" w:rsidRPr="003107A8" w:rsidRDefault="00130D02" w:rsidP="007908A3">
      <w:pPr>
        <w:pStyle w:val="RUS11"/>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0047CE" w:rsidRPr="0009193A">
        <w:t>№ 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0047CE" w:rsidRPr="0053356F">
        <w:t>График выполнения 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130D02" w:rsidRPr="000C5148" w:rsidRDefault="00130D02" w:rsidP="007908A3">
      <w:pPr>
        <w:pStyle w:val="RUS11"/>
      </w:pPr>
      <w:bookmarkStart w:id="153" w:name="_Ref496644133"/>
      <w:r w:rsidRPr="000C5148">
        <w:t xml:space="preserve">В случае не предоставления Подрядчиком «календарно-сетевого графика выполнения работ в </w:t>
      </w:r>
      <w:r w:rsidRPr="000C5148">
        <w:rPr>
          <w:lang w:val="en-US"/>
        </w:rPr>
        <w:t>MS</w:t>
      </w:r>
      <w:r w:rsidRPr="000C5148">
        <w:t xml:space="preserve"> </w:t>
      </w:r>
      <w:r w:rsidRPr="000C5148">
        <w:rPr>
          <w:lang w:val="en-US"/>
        </w:rPr>
        <w:t>Project</w:t>
      </w:r>
      <w:r w:rsidRPr="000C5148">
        <w:t xml:space="preserve">», в том числе откорректированного, согласно п. </w:t>
      </w:r>
      <w:r w:rsidR="00C9657E" w:rsidRPr="000C5148">
        <w:t>6.1.18</w:t>
      </w:r>
      <w:r w:rsidRPr="000C5148">
        <w:t xml:space="preserve">. Договора, либо нарушения сроков его предоставления, указанного в п. </w:t>
      </w:r>
      <w:r w:rsidR="00C9657E" w:rsidRPr="000C5148">
        <w:t>6.1.1</w:t>
      </w:r>
      <w:r w:rsidR="003179F4">
        <w:t>7</w:t>
      </w:r>
      <w:r w:rsidRPr="000C5148">
        <w:t>. Договора, Заказчик вправе взыскать штраф в размере 10 000 (Десять тысяч) рублей 00 копеек, за каждый факт нарушения.</w:t>
      </w:r>
    </w:p>
    <w:p w:rsidR="00130D02" w:rsidRPr="00816089" w:rsidRDefault="00130D02" w:rsidP="007908A3">
      <w:pPr>
        <w:pStyle w:val="RUS11"/>
      </w:pPr>
      <w:r w:rsidRPr="000C5148">
        <w:t xml:space="preserve">В случае не предоставления или нарушения сроков предоставления уведомления </w:t>
      </w:r>
      <w:r w:rsidRPr="000C5148">
        <w:rPr>
          <w:color w:val="000000"/>
        </w:rPr>
        <w:t>о заключении договора подряда с субподрядной организацией, выполняющей работы по объекту, а также инфо</w:t>
      </w:r>
      <w:r w:rsidR="00C9657E" w:rsidRPr="000C5148">
        <w:rPr>
          <w:color w:val="000000"/>
        </w:rPr>
        <w:t>р</w:t>
      </w:r>
      <w:r w:rsidR="003179F4">
        <w:rPr>
          <w:color w:val="000000"/>
        </w:rPr>
        <w:t>мации в соответствии с п. 6.1.20</w:t>
      </w:r>
      <w:r w:rsidRPr="000C5148">
        <w:rPr>
          <w:color w:val="000000"/>
        </w:rPr>
        <w:t xml:space="preserve">. Договора, необходимой для размещения на официальном сайте </w:t>
      </w:r>
      <w:r w:rsidRPr="000C5148">
        <w:rPr>
          <w:color w:val="000000"/>
          <w:lang w:val="en-US"/>
        </w:rPr>
        <w:t>www</w:t>
      </w:r>
      <w:r w:rsidRPr="000C5148">
        <w:rPr>
          <w:color w:val="000000"/>
        </w:rPr>
        <w:t>.</w:t>
      </w:r>
      <w:r w:rsidRPr="000C5148">
        <w:rPr>
          <w:color w:val="000000"/>
          <w:lang w:val="en-US"/>
        </w:rPr>
        <w:t>zakupki</w:t>
      </w:r>
      <w:r w:rsidRPr="000C5148">
        <w:rPr>
          <w:color w:val="000000"/>
        </w:rPr>
        <w:t>.</w:t>
      </w:r>
      <w:r w:rsidRPr="000C5148">
        <w:rPr>
          <w:color w:val="000000"/>
          <w:lang w:val="en-US"/>
        </w:rPr>
        <w:t>gov</w:t>
      </w:r>
      <w:r w:rsidRPr="000C5148">
        <w:rPr>
          <w:color w:val="000000"/>
        </w:rPr>
        <w:t>.</w:t>
      </w:r>
      <w:r w:rsidRPr="000C5148">
        <w:rPr>
          <w:color w:val="000000"/>
          <w:lang w:val="en-US"/>
        </w:rPr>
        <w:t>ru</w:t>
      </w:r>
      <w:r w:rsidRPr="000C5148">
        <w:rPr>
          <w:color w:val="000000"/>
        </w:rPr>
        <w:t>., Заказчик вправе взыскать с Подрядчика штраф в размере 300 000 рублей.</w:t>
      </w:r>
    </w:p>
    <w:p w:rsidR="00130D02" w:rsidRDefault="00130D02" w:rsidP="007908A3">
      <w:pPr>
        <w:pStyle w:val="RUS11"/>
      </w:pPr>
      <w:bookmarkStart w:id="154"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00E06086">
        <w:t xml:space="preserve">№ </w:t>
      </w:r>
      <w:r w:rsidR="00EE6FEC">
        <w:t>4</w:t>
      </w:r>
      <w:r w:rsidRPr="006874E9">
        <w:t xml:space="preserve"> (</w:t>
      </w:r>
      <w:r w:rsidRPr="006874E9">
        <w:fldChar w:fldCharType="begin"/>
      </w:r>
      <w:r w:rsidRPr="006874E9">
        <w:instrText xml:space="preserve"> REF RefSCH6_1 \h  \* MERGEFORMAT </w:instrText>
      </w:r>
      <w:r w:rsidRPr="006874E9">
        <w:fldChar w:fldCharType="separate"/>
      </w:r>
      <w:r w:rsidR="000047CE" w:rsidRPr="003107A8">
        <w:t>Гарантии и заверения</w:t>
      </w:r>
      <w:r w:rsidRPr="006874E9">
        <w:fldChar w:fldCharType="end"/>
      </w:r>
      <w:r w:rsidRPr="006874E9">
        <w:t xml:space="preserve">), в связи с чем настоящий Договор расторгнут по решению суда, </w:t>
      </w:r>
      <w:r w:rsidRPr="006874E9">
        <w:rPr>
          <w:iCs/>
        </w:rPr>
        <w:t xml:space="preserve">Заказчик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7908A3">
      <w:pPr>
        <w:pStyle w:val="RUS11"/>
      </w:pPr>
      <w:r w:rsidRPr="003107A8">
        <w:t>Заказчик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3"/>
      <w:bookmarkEnd w:id="154"/>
    </w:p>
    <w:p w:rsidR="00130D02" w:rsidRPr="003107A8" w:rsidRDefault="00130D02" w:rsidP="007908A3">
      <w:pPr>
        <w:pStyle w:val="RUS11"/>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130D02" w:rsidRDefault="00130D02" w:rsidP="007908A3">
      <w:pPr>
        <w:pStyle w:val="RUS11"/>
      </w:pPr>
      <w:r w:rsidRPr="003107A8">
        <w:t>Любые убытки Подрядчика, возникшие в связи с заключением, исполнением и</w:t>
      </w:r>
      <w:r>
        <w:t xml:space="preserve"> </w:t>
      </w:r>
      <w:r w:rsidRPr="003107A8">
        <w:t>/</w:t>
      </w:r>
      <w:r>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130D02" w:rsidRPr="003107A8" w:rsidRDefault="00130D02" w:rsidP="00C9657E">
      <w:pPr>
        <w:pStyle w:val="RUS1"/>
        <w:spacing w:before="120"/>
        <w:ind w:left="0" w:firstLine="0"/>
      </w:pPr>
      <w:bookmarkStart w:id="155" w:name="_Toc502142569"/>
      <w:bookmarkStart w:id="156" w:name="_Toc499813166"/>
      <w:bookmarkStart w:id="157" w:name="_Toc152938632"/>
      <w:r w:rsidRPr="003107A8">
        <w:t>Разрешение споров</w:t>
      </w:r>
      <w:bookmarkEnd w:id="155"/>
      <w:bookmarkEnd w:id="156"/>
      <w:bookmarkEnd w:id="157"/>
    </w:p>
    <w:p w:rsidR="00130D02" w:rsidRPr="003107A8" w:rsidRDefault="00130D02" w:rsidP="007908A3">
      <w:pPr>
        <w:pStyle w:val="RUS11"/>
      </w:pPr>
      <w:bookmarkStart w:id="158"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58"/>
    </w:p>
    <w:p w:rsidR="00130D02" w:rsidRPr="003107A8" w:rsidRDefault="00130D02" w:rsidP="007908A3">
      <w:pPr>
        <w:pStyle w:val="RUS11"/>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130D02" w:rsidRPr="003107A8" w:rsidRDefault="00130D02" w:rsidP="007908A3">
      <w:pPr>
        <w:pStyle w:val="RUS11"/>
      </w:pPr>
      <w:r w:rsidRPr="003107A8">
        <w:lastRenderedPageBreak/>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130D02" w:rsidRDefault="00130D02" w:rsidP="007908A3">
      <w:pPr>
        <w:pStyle w:val="RUS11"/>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Заказчика</w:t>
      </w:r>
      <w:r w:rsidRPr="003107A8">
        <w:t xml:space="preserve"> может быть назначена экспертиза, расходы на проведение которой несет Подрядчик; в случае, если выяснится вина Заказчика, последний компенсирует Подрядчику понесенные затраты на экспертизу.</w:t>
      </w:r>
    </w:p>
    <w:p w:rsidR="00130D02" w:rsidRPr="003107A8" w:rsidRDefault="00130D02" w:rsidP="00C9657E">
      <w:pPr>
        <w:pStyle w:val="RUS1"/>
        <w:spacing w:before="120"/>
        <w:ind w:left="0" w:firstLine="0"/>
      </w:pPr>
      <w:bookmarkStart w:id="159" w:name="_Toc502142570"/>
      <w:bookmarkStart w:id="160" w:name="_Toc499813167"/>
      <w:bookmarkStart w:id="161" w:name="_Toc152938633"/>
      <w:r w:rsidRPr="003107A8">
        <w:t>Применимое право</w:t>
      </w:r>
      <w:bookmarkEnd w:id="159"/>
      <w:bookmarkEnd w:id="160"/>
      <w:bookmarkEnd w:id="161"/>
    </w:p>
    <w:p w:rsidR="00130D02" w:rsidRDefault="00130D02" w:rsidP="007908A3">
      <w:pPr>
        <w:pStyle w:val="RUS11"/>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130D02" w:rsidRPr="003107A8" w:rsidRDefault="00130D02" w:rsidP="00424889">
      <w:pPr>
        <w:pStyle w:val="a"/>
        <w:spacing w:before="120" w:after="0"/>
      </w:pPr>
      <w:bookmarkStart w:id="162" w:name="_Toc502142571"/>
      <w:bookmarkStart w:id="163" w:name="_Toc499813168"/>
      <w:bookmarkStart w:id="164" w:name="_Toc152938634"/>
      <w:r w:rsidRPr="003107A8">
        <w:t>ОСОБЫЕ УСЛОВИЯ</w:t>
      </w:r>
      <w:bookmarkEnd w:id="162"/>
      <w:bookmarkEnd w:id="163"/>
      <w:bookmarkEnd w:id="164"/>
    </w:p>
    <w:p w:rsidR="00130D02" w:rsidRPr="003107A8" w:rsidRDefault="00130D02" w:rsidP="00424889">
      <w:pPr>
        <w:pStyle w:val="RUS1"/>
        <w:spacing w:before="120" w:after="0"/>
        <w:ind w:left="0" w:firstLine="0"/>
      </w:pPr>
      <w:bookmarkStart w:id="165" w:name="_Toc502142572"/>
      <w:bookmarkStart w:id="166" w:name="_Toc499813169"/>
      <w:bookmarkStart w:id="167" w:name="_Toc152938635"/>
      <w:r w:rsidRPr="003107A8">
        <w:t>Изменение, прекращение и расторжение Договора</w:t>
      </w:r>
      <w:bookmarkEnd w:id="165"/>
      <w:bookmarkEnd w:id="166"/>
      <w:bookmarkEnd w:id="167"/>
    </w:p>
    <w:p w:rsidR="00130D02" w:rsidRPr="003107A8" w:rsidRDefault="00130D02" w:rsidP="007908A3">
      <w:pPr>
        <w:pStyle w:val="RUS11"/>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130D02" w:rsidRPr="003107A8" w:rsidRDefault="00130D02" w:rsidP="007908A3">
      <w:pPr>
        <w:pStyle w:val="RUS11"/>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130D02" w:rsidRPr="003107A8" w:rsidRDefault="00130D02" w:rsidP="007908A3">
      <w:pPr>
        <w:pStyle w:val="RUS11"/>
      </w:pPr>
      <w:bookmarkStart w:id="168"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0047CE">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0047CE">
        <w:rPr>
          <w:lang w:eastAsia="en-US"/>
        </w:rPr>
        <w:t>30.6</w:t>
      </w:r>
      <w:r>
        <w:rPr>
          <w:lang w:eastAsia="en-US"/>
        </w:rPr>
        <w:fldChar w:fldCharType="end"/>
      </w:r>
      <w:r>
        <w:rPr>
          <w:lang w:eastAsia="en-US"/>
        </w:rPr>
        <w:t xml:space="preserve">, </w:t>
      </w:r>
      <w:r w:rsidRPr="003107A8">
        <w:rPr>
          <w:lang w:eastAsia="en-US"/>
        </w:rPr>
        <w:t xml:space="preserve">Заказчик имеет право в любое время досрочно расторгнуть </w:t>
      </w:r>
      <w:r w:rsidRPr="003107A8">
        <w:t xml:space="preserve">Договор в одностороннем внесудебном порядке по </w:t>
      </w:r>
      <w:r w:rsidRPr="003107A8">
        <w:rPr>
          <w:lang w:eastAsia="en-US"/>
        </w:rPr>
        <w:t>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(пятнадцать) дней до даты предполагаемого расторжения.</w:t>
      </w:r>
      <w:bookmarkEnd w:id="168"/>
      <w:r w:rsidRPr="003107A8">
        <w:t xml:space="preserve"> </w:t>
      </w:r>
    </w:p>
    <w:p w:rsidR="00130D02" w:rsidRPr="003107A8" w:rsidRDefault="00130D02" w:rsidP="007908A3">
      <w:pPr>
        <w:pStyle w:val="RUS11"/>
      </w:pPr>
      <w:r w:rsidRPr="003107A8">
        <w:t xml:space="preserve">В случае досрочного прекращения Договора по инициативе Заказчика согласно пункту </w:t>
      </w:r>
      <w:r w:rsidRPr="003107A8">
        <w:fldChar w:fldCharType="begin"/>
      </w:r>
      <w:r w:rsidRPr="003107A8">
        <w:instrText xml:space="preserve"> REF _Ref496713263 \r \h  \* MERGEFORMAT </w:instrText>
      </w:r>
      <w:r w:rsidRPr="003107A8">
        <w:fldChar w:fldCharType="separate"/>
      </w:r>
      <w:r w:rsidR="000047CE">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Заказчика и страховой организации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130D02" w:rsidRPr="003107A8" w:rsidRDefault="00130D02" w:rsidP="007908A3">
      <w:pPr>
        <w:pStyle w:val="RUS11"/>
      </w:pPr>
      <w:bookmarkStart w:id="169" w:name="_Ref496714458"/>
      <w:r w:rsidRPr="003107A8">
        <w:t>В случае:</w:t>
      </w:r>
      <w:bookmarkEnd w:id="169"/>
    </w:p>
    <w:p w:rsidR="00130D02" w:rsidRPr="003107A8" w:rsidRDefault="00130D02" w:rsidP="007908A3">
      <w:pPr>
        <w:pStyle w:val="RUS10"/>
        <w:spacing w:before="0"/>
        <w:ind w:firstLine="567"/>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130D02" w:rsidRPr="003107A8" w:rsidRDefault="00130D02" w:rsidP="007908A3">
      <w:pPr>
        <w:pStyle w:val="RUS10"/>
        <w:spacing w:before="0"/>
        <w:ind w:firstLine="567"/>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130D02" w:rsidRPr="003107A8" w:rsidRDefault="00130D02" w:rsidP="007908A3">
      <w:pPr>
        <w:pStyle w:val="RUS10"/>
        <w:spacing w:before="0"/>
        <w:ind w:firstLine="567"/>
      </w:pPr>
      <w:r w:rsidRPr="003107A8">
        <w:t>непередачи Подрядчиком Заказчику доказательств заключения договора страхования в соответствии с Договором;</w:t>
      </w:r>
    </w:p>
    <w:p w:rsidR="00130D02" w:rsidRPr="003107A8" w:rsidRDefault="00130D02" w:rsidP="007908A3">
      <w:pPr>
        <w:pStyle w:val="RUS10"/>
        <w:spacing w:before="0"/>
        <w:ind w:firstLine="567"/>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130D02" w:rsidRPr="003107A8" w:rsidRDefault="00130D02" w:rsidP="007908A3">
      <w:pPr>
        <w:pStyle w:val="RUS10"/>
        <w:spacing w:before="0"/>
        <w:ind w:firstLine="567"/>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130D02" w:rsidRPr="003107A8" w:rsidRDefault="00130D02" w:rsidP="007908A3">
      <w:pPr>
        <w:pStyle w:val="RUS10"/>
        <w:spacing w:before="0"/>
        <w:ind w:firstLine="567"/>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130D02" w:rsidRPr="003107A8" w:rsidRDefault="00130D02" w:rsidP="007908A3">
      <w:pPr>
        <w:pStyle w:val="RUS10"/>
        <w:spacing w:before="0"/>
        <w:ind w:firstLine="567"/>
      </w:pPr>
      <w:r w:rsidRPr="003107A8">
        <w:lastRenderedPageBreak/>
        <w:t>если Подрядчик полностью или частично не предоставляет документы, необходимые для оплаты Работ свыше 15 (пятнадцати) календарных дней;</w:t>
      </w:r>
    </w:p>
    <w:p w:rsidR="00130D02" w:rsidRPr="003107A8" w:rsidRDefault="00130D02" w:rsidP="007908A3">
      <w:pPr>
        <w:pStyle w:val="RUS10"/>
        <w:spacing w:before="0"/>
        <w:ind w:firstLine="567"/>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130D02" w:rsidRPr="003107A8" w:rsidRDefault="00130D02" w:rsidP="007908A3">
      <w:pPr>
        <w:pStyle w:val="RUS10"/>
        <w:spacing w:before="0"/>
        <w:ind w:firstLine="567"/>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 xml:space="preserve">) </w:t>
      </w:r>
      <w:r w:rsidRPr="003107A8">
        <w:t>свыше 45 (сорока пяти) календарных дней;</w:t>
      </w:r>
    </w:p>
    <w:p w:rsidR="00130D02" w:rsidRPr="003107A8" w:rsidRDefault="00130D02" w:rsidP="007908A3">
      <w:pPr>
        <w:pStyle w:val="RUS10"/>
        <w:spacing w:before="0"/>
        <w:ind w:firstLine="567"/>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0047CE">
        <w:t>21.2</w:t>
      </w:r>
      <w:r w:rsidRPr="00B975DB">
        <w:fldChar w:fldCharType="end"/>
      </w:r>
      <w:r>
        <w:t xml:space="preserve">) </w:t>
      </w:r>
      <w:r w:rsidRPr="003107A8">
        <w:t>Работах;</w:t>
      </w:r>
    </w:p>
    <w:p w:rsidR="00130D02" w:rsidRPr="003107A8" w:rsidRDefault="00130D02" w:rsidP="007908A3">
      <w:pPr>
        <w:pStyle w:val="RUS10"/>
        <w:spacing w:before="0"/>
        <w:ind w:firstLine="567"/>
      </w:pPr>
      <w:r w:rsidRPr="003107A8">
        <w:t>привлечения Подрядчиком иностранных рабочих в нарушение требований миграционного законодательства;</w:t>
      </w:r>
    </w:p>
    <w:p w:rsidR="00130D02" w:rsidRPr="003107A8" w:rsidRDefault="00130D02" w:rsidP="007908A3">
      <w:pPr>
        <w:pStyle w:val="RUS10"/>
        <w:spacing w:before="0"/>
        <w:ind w:firstLine="567"/>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130D02" w:rsidRPr="003107A8" w:rsidRDefault="00130D02" w:rsidP="007908A3">
      <w:pPr>
        <w:pStyle w:val="RUS10"/>
        <w:spacing w:before="0"/>
        <w:ind w:firstLine="567"/>
      </w:pPr>
      <w:r w:rsidRPr="003107A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 в течение свыше 10 (десяти) календарных дней;</w:t>
      </w:r>
    </w:p>
    <w:p w:rsidR="00130D02" w:rsidRPr="003107A8" w:rsidRDefault="00130D02" w:rsidP="007908A3">
      <w:pPr>
        <w:pStyle w:val="RUS10"/>
        <w:spacing w:before="0"/>
        <w:ind w:firstLine="567"/>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или нарушения требований внутриобъектового режима на Объекте;</w:t>
      </w:r>
    </w:p>
    <w:p w:rsidR="00130D02" w:rsidRPr="003107A8" w:rsidRDefault="00130D02" w:rsidP="007908A3">
      <w:pPr>
        <w:pStyle w:val="RUS10"/>
        <w:spacing w:before="0"/>
        <w:ind w:firstLine="567"/>
      </w:pPr>
      <w:r w:rsidRPr="003107A8">
        <w:t>уступки прав по Договору без письменного согласия Заказчика;</w:t>
      </w:r>
    </w:p>
    <w:p w:rsidR="00130D02" w:rsidRPr="003107A8" w:rsidRDefault="00130D02" w:rsidP="007908A3">
      <w:pPr>
        <w:pStyle w:val="RUS10"/>
        <w:spacing w:before="0"/>
        <w:ind w:firstLine="567"/>
      </w:pPr>
      <w:r w:rsidRPr="003107A8">
        <w:t>непредоставления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130D02" w:rsidRDefault="00130D02" w:rsidP="007908A3">
      <w:pPr>
        <w:pStyle w:val="RUS10"/>
        <w:spacing w:before="0"/>
        <w:ind w:firstLine="567"/>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130D02" w:rsidRPr="003107A8" w:rsidRDefault="00130D02" w:rsidP="007908A3">
      <w:pPr>
        <w:pStyle w:val="RUS10"/>
        <w:numPr>
          <w:ilvl w:val="0"/>
          <w:numId w:val="0"/>
        </w:numPr>
        <w:spacing w:before="0"/>
        <w:ind w:firstLine="567"/>
      </w:pPr>
      <w:r w:rsidRPr="003107A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130D02" w:rsidRPr="003107A8" w:rsidRDefault="00130D02" w:rsidP="007908A3">
      <w:pPr>
        <w:pStyle w:val="RUS10"/>
        <w:numPr>
          <w:ilvl w:val="0"/>
          <w:numId w:val="0"/>
        </w:numPr>
        <w:spacing w:before="0"/>
        <w:ind w:firstLine="567"/>
      </w:pPr>
      <w:r w:rsidRPr="003107A8">
        <w:t>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Заказчиком Работ, а также переданных Заказчику Материалов Подрядчика.</w:t>
      </w:r>
    </w:p>
    <w:p w:rsidR="00130D02" w:rsidRPr="003107A8" w:rsidRDefault="00130D02" w:rsidP="007908A3">
      <w:pPr>
        <w:pStyle w:val="RUS11"/>
      </w:pPr>
      <w:bookmarkStart w:id="170"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0047CE">
        <w:t>30.5</w:t>
      </w:r>
      <w:r w:rsidRPr="003107A8">
        <w:fldChar w:fldCharType="end"/>
      </w:r>
      <w:r w:rsidRPr="003107A8">
        <w:t xml:space="preserve"> 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0"/>
      <w:r w:rsidRPr="003107A8">
        <w:t xml:space="preserve"> </w:t>
      </w:r>
    </w:p>
    <w:p w:rsidR="00130D02" w:rsidRPr="003107A8" w:rsidRDefault="00130D02" w:rsidP="007908A3">
      <w:pPr>
        <w:pStyle w:val="RUS11"/>
      </w:pPr>
      <w:r w:rsidRPr="003107A8">
        <w:t>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В отношении Работ и Материалов, выполненных и закупленных Подрядчиком до получения уведомления и принимаемых Заказчиком, Стороны составляют соответствующие акты.</w:t>
      </w:r>
    </w:p>
    <w:p w:rsidR="00130D02" w:rsidRPr="003107A8" w:rsidRDefault="00130D02" w:rsidP="007908A3">
      <w:pPr>
        <w:pStyle w:val="RUS11"/>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0047CE">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0047CE">
        <w:t>30.5</w:t>
      </w:r>
      <w:r w:rsidRPr="003107A8">
        <w:fldChar w:fldCharType="end"/>
      </w:r>
      <w:r w:rsidRPr="003107A8">
        <w:t xml:space="preserve"> 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Pr="003107A8">
        <w:lastRenderedPageBreak/>
        <w:t>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rsidR="00130D02" w:rsidRPr="003107A8" w:rsidRDefault="00130D02" w:rsidP="007908A3">
      <w:pPr>
        <w:pStyle w:val="RUS11"/>
        <w:numPr>
          <w:ilvl w:val="0"/>
          <w:numId w:val="0"/>
        </w:numPr>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 по усмотрению Заказчика, с зачетом указанных затрат в счет причитающихся Подрядчику платежей.</w:t>
      </w:r>
    </w:p>
    <w:p w:rsidR="00130D02" w:rsidRPr="003107A8" w:rsidRDefault="00130D02" w:rsidP="007908A3">
      <w:pPr>
        <w:pStyle w:val="RUS11"/>
      </w:pPr>
      <w:bookmarkStart w:id="171"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1"/>
    </w:p>
    <w:p w:rsidR="00130D02" w:rsidRPr="003107A8" w:rsidRDefault="00130D02" w:rsidP="007908A3">
      <w:pPr>
        <w:pStyle w:val="RUS11"/>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130D02" w:rsidRPr="003107A8" w:rsidRDefault="00130D02" w:rsidP="007908A3">
      <w:pPr>
        <w:pStyle w:val="RUS11"/>
      </w:pPr>
      <w:r w:rsidRPr="003107A8">
        <w:t>В случае расторжения Договора по инициативе Заказчика либо по взаимному согласию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 либо в срок, указанный в соглашении о расторжении Договора.</w:t>
      </w:r>
    </w:p>
    <w:p w:rsidR="00130D02" w:rsidRPr="003107A8" w:rsidRDefault="00130D02" w:rsidP="007908A3">
      <w:pPr>
        <w:pStyle w:val="RUS11"/>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130D02" w:rsidRDefault="00130D02" w:rsidP="007908A3">
      <w:pPr>
        <w:pStyle w:val="RUS11"/>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130D02" w:rsidRPr="000C5148" w:rsidRDefault="00130D02" w:rsidP="007908A3">
      <w:pPr>
        <w:pStyle w:val="RUS11"/>
      </w:pPr>
      <w:r w:rsidRPr="000C5148">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130D02" w:rsidRPr="000C5148" w:rsidRDefault="00130D02" w:rsidP="007908A3">
      <w:pPr>
        <w:pStyle w:val="RUS11"/>
        <w:numPr>
          <w:ilvl w:val="0"/>
          <w:numId w:val="0"/>
        </w:numPr>
        <w:ind w:firstLine="567"/>
      </w:pPr>
      <w:r w:rsidRPr="000C5148">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130D02" w:rsidRPr="000C5148" w:rsidRDefault="00130D02" w:rsidP="007908A3">
      <w:pPr>
        <w:pStyle w:val="RUS11"/>
        <w:numPr>
          <w:ilvl w:val="0"/>
          <w:numId w:val="0"/>
        </w:numPr>
        <w:ind w:firstLine="567"/>
      </w:pPr>
      <w:r w:rsidRPr="000C5148">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30D02" w:rsidRPr="003107A8" w:rsidRDefault="00130D02" w:rsidP="00C9657E">
      <w:pPr>
        <w:pStyle w:val="RUS1"/>
        <w:spacing w:before="120"/>
        <w:ind w:left="0" w:firstLine="0"/>
      </w:pPr>
      <w:bookmarkStart w:id="172" w:name="_Toc502142574"/>
      <w:bookmarkStart w:id="173" w:name="_Toc499813171"/>
      <w:bookmarkStart w:id="174" w:name="_Toc152938636"/>
      <w:r w:rsidRPr="003107A8">
        <w:t>Обстоятельства непреодолимой силы</w:t>
      </w:r>
      <w:bookmarkEnd w:id="172"/>
      <w:bookmarkEnd w:id="173"/>
      <w:bookmarkEnd w:id="174"/>
    </w:p>
    <w:p w:rsidR="00130D02" w:rsidRPr="003107A8" w:rsidRDefault="00130D02" w:rsidP="007908A3">
      <w:pPr>
        <w:pStyle w:val="RUS11"/>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130D02" w:rsidRPr="003107A8" w:rsidRDefault="00130D02" w:rsidP="007908A3">
      <w:pPr>
        <w:pStyle w:val="RUS11"/>
      </w:pPr>
      <w:bookmarkStart w:id="175"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75"/>
    </w:p>
    <w:p w:rsidR="00130D02" w:rsidRPr="003107A8" w:rsidRDefault="00130D02" w:rsidP="007908A3">
      <w:pPr>
        <w:pStyle w:val="RUS11"/>
      </w:pPr>
      <w:bookmarkStart w:id="176" w:name="_Ref493723585"/>
      <w:r w:rsidRPr="003107A8">
        <w:t xml:space="preserve">При наступлении обстоятельств, указанных в пункте </w:t>
      </w:r>
      <w:r w:rsidR="00407789">
        <w:fldChar w:fldCharType="begin"/>
      </w:r>
      <w:r w:rsidR="00407789">
        <w:instrText xml:space="preserve"> REF _Ref493723566 \r  \* MERGEFORMAT </w:instrText>
      </w:r>
      <w:r w:rsidR="00407789">
        <w:fldChar w:fldCharType="separate"/>
      </w:r>
      <w:r w:rsidR="000047CE">
        <w:t>31.2</w:t>
      </w:r>
      <w:r w:rsidR="00407789">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w:t>
      </w:r>
      <w:r w:rsidRPr="003107A8">
        <w:lastRenderedPageBreak/>
        <w:t>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76"/>
      <w:r w:rsidRPr="003107A8">
        <w:t xml:space="preserve"> </w:t>
      </w:r>
    </w:p>
    <w:p w:rsidR="00130D02" w:rsidRPr="003107A8" w:rsidRDefault="00130D02" w:rsidP="007908A3">
      <w:pPr>
        <w:pStyle w:val="RUS11"/>
        <w:numPr>
          <w:ilvl w:val="0"/>
          <w:numId w:val="0"/>
        </w:numPr>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130D02" w:rsidRPr="003107A8" w:rsidRDefault="00130D02" w:rsidP="007908A3">
      <w:pPr>
        <w:pStyle w:val="RUS11"/>
      </w:pPr>
      <w:r w:rsidRPr="003107A8">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130D02" w:rsidRPr="003107A8" w:rsidRDefault="00130D02" w:rsidP="007908A3">
      <w:pPr>
        <w:pStyle w:val="RUS11"/>
      </w:pPr>
      <w:r w:rsidRPr="003107A8">
        <w:t xml:space="preserve">После получения сообщения, указанного в пункте </w:t>
      </w:r>
      <w:r w:rsidR="00407789">
        <w:fldChar w:fldCharType="begin"/>
      </w:r>
      <w:r w:rsidR="00407789">
        <w:instrText xml:space="preserve"> REF _Ref493723585 \r  \* MERGEFORMAT </w:instrText>
      </w:r>
      <w:r w:rsidR="00407789">
        <w:fldChar w:fldCharType="separate"/>
      </w:r>
      <w:r w:rsidR="000047CE">
        <w:t>31.3</w:t>
      </w:r>
      <w:r w:rsidR="00407789">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130D02" w:rsidRPr="003107A8" w:rsidRDefault="00130D02" w:rsidP="007908A3">
      <w:pPr>
        <w:pStyle w:val="RUS11"/>
      </w:pPr>
      <w:r w:rsidRPr="003107A8">
        <w:t xml:space="preserve">При отсутствии своевременного извещения, предусмотренного в пункте </w:t>
      </w:r>
      <w:r w:rsidR="00407789">
        <w:fldChar w:fldCharType="begin"/>
      </w:r>
      <w:r w:rsidR="00407789">
        <w:instrText xml:space="preserve"> REF _Ref493723585 \r  \* MERGEFORMAT </w:instrText>
      </w:r>
      <w:r w:rsidR="00407789">
        <w:fldChar w:fldCharType="separate"/>
      </w:r>
      <w:r w:rsidR="000047CE">
        <w:t>31.3</w:t>
      </w:r>
      <w:r w:rsidR="00407789">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130D02" w:rsidRPr="003107A8" w:rsidRDefault="00130D02" w:rsidP="007908A3">
      <w:pPr>
        <w:pStyle w:val="RUS11"/>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130D02" w:rsidRDefault="00130D02" w:rsidP="007908A3">
      <w:pPr>
        <w:pStyle w:val="RUS11"/>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13206" w:rsidRPr="008B6E3D" w:rsidRDefault="00130D02" w:rsidP="007908A3">
      <w:pPr>
        <w:pStyle w:val="RUS11"/>
      </w:pPr>
      <w:r w:rsidRPr="000C5148">
        <w:rPr>
          <w:iCs/>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B6E3D" w:rsidRDefault="008B6E3D" w:rsidP="008B6E3D">
      <w:pPr>
        <w:pStyle w:val="RUS1"/>
        <w:spacing w:before="120"/>
        <w:ind w:left="0" w:firstLine="0"/>
      </w:pPr>
      <w:bookmarkStart w:id="177" w:name="_Toc120021845"/>
      <w:bookmarkStart w:id="178" w:name="_Toc152938637"/>
      <w:r w:rsidRPr="00C92FDB">
        <w:t>Способы обеспечения исполнения обязательств Подрядчика</w:t>
      </w:r>
      <w:bookmarkEnd w:id="177"/>
      <w:bookmarkEnd w:id="178"/>
      <w:r w:rsidRPr="00C92FDB">
        <w:tab/>
      </w:r>
    </w:p>
    <w:p w:rsidR="009E31CD" w:rsidRPr="005317A5" w:rsidRDefault="009E31CD" w:rsidP="009E31CD">
      <w:pPr>
        <w:pStyle w:val="RUS11"/>
      </w:pPr>
      <w:r w:rsidRPr="005317A5">
        <w:t xml:space="preserve">В качестве способа обеспечения обязательств Подрядчика по надлежащему исполнению своих обязательств по Договору, </w:t>
      </w:r>
      <w:r>
        <w:t>З</w:t>
      </w:r>
      <w:r w:rsidRPr="005317A5">
        <w:t>аказчик формирует Гарантийный фонд путем удержания 10% (десяти</w:t>
      </w:r>
      <w:r>
        <w:t xml:space="preserve"> процентов), в том числе НДС (20</w:t>
      </w:r>
      <w:r w:rsidRPr="005317A5">
        <w:t xml:space="preserve">%), от суммы каждого счета-фактуры (Акта о приемке выполненных работ). </w:t>
      </w:r>
    </w:p>
    <w:p w:rsidR="009E31CD" w:rsidRPr="00671BE3" w:rsidRDefault="009E31CD" w:rsidP="009E31CD">
      <w:pPr>
        <w:spacing w:after="120"/>
        <w:ind w:firstLine="567"/>
        <w:jc w:val="both"/>
        <w:rPr>
          <w:sz w:val="22"/>
          <w:szCs w:val="22"/>
        </w:rPr>
      </w:pPr>
      <w:r w:rsidRPr="00671BE3">
        <w:rPr>
          <w:sz w:val="22"/>
          <w:szCs w:val="22"/>
        </w:rPr>
        <w:t>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9E31CD" w:rsidRDefault="009E31CD" w:rsidP="009E31CD">
      <w:pPr>
        <w:spacing w:after="120"/>
        <w:ind w:firstLine="567"/>
        <w:jc w:val="both"/>
        <w:rPr>
          <w:sz w:val="22"/>
          <w:szCs w:val="22"/>
        </w:rPr>
      </w:pPr>
      <w:r w:rsidRPr="00671BE3">
        <w:rPr>
          <w:sz w:val="22"/>
          <w:szCs w:val="22"/>
        </w:rPr>
        <w:t>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9E31CD" w:rsidRPr="005317A5" w:rsidRDefault="009E31CD" w:rsidP="009E31CD">
      <w:pPr>
        <w:spacing w:after="120"/>
        <w:ind w:firstLine="567"/>
        <w:jc w:val="both"/>
        <w:rPr>
          <w:sz w:val="22"/>
          <w:szCs w:val="22"/>
        </w:rPr>
      </w:pPr>
      <w:r>
        <w:rPr>
          <w:sz w:val="22"/>
          <w:szCs w:val="22"/>
        </w:rPr>
        <w:lastRenderedPageBreak/>
        <w:t>32.2.</w:t>
      </w:r>
      <w:r>
        <w:rPr>
          <w:sz w:val="22"/>
          <w:szCs w:val="22"/>
        </w:rPr>
        <w:tab/>
      </w:r>
      <w:bookmarkStart w:id="179" w:name="_Ref496717085"/>
      <w:r w:rsidRPr="005317A5">
        <w:rPr>
          <w:sz w:val="22"/>
          <w:szCs w:val="22"/>
        </w:rPr>
        <w:t>Гарантийный фонд, предусмотренный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79"/>
    </w:p>
    <w:p w:rsidR="009E31CD" w:rsidRPr="005317A5" w:rsidRDefault="009E31CD" w:rsidP="009E31CD">
      <w:pPr>
        <w:spacing w:after="120"/>
        <w:ind w:firstLine="567"/>
        <w:jc w:val="both"/>
        <w:rPr>
          <w:iCs/>
          <w:sz w:val="22"/>
          <w:szCs w:val="22"/>
        </w:rPr>
      </w:pPr>
      <w:r>
        <w:rPr>
          <w:iCs/>
          <w:sz w:val="22"/>
          <w:szCs w:val="22"/>
        </w:rPr>
        <w:t>-</w:t>
      </w:r>
      <w:r>
        <w:rPr>
          <w:sz w:val="22"/>
          <w:szCs w:val="22"/>
        </w:rPr>
        <w:t xml:space="preserve"> подписания итоговой справки стоимости выполненных работ КС-3 и акта выполненных работ КС-2 по объекту</w:t>
      </w:r>
      <w:r w:rsidRPr="005317A5">
        <w:rPr>
          <w:iCs/>
          <w:sz w:val="22"/>
          <w:szCs w:val="22"/>
        </w:rPr>
        <w:t>;</w:t>
      </w:r>
    </w:p>
    <w:p w:rsidR="009E31CD" w:rsidRPr="005317A5" w:rsidRDefault="009E31CD" w:rsidP="009E31CD">
      <w:pPr>
        <w:spacing w:after="120"/>
        <w:ind w:firstLine="567"/>
        <w:jc w:val="both"/>
        <w:rPr>
          <w:iCs/>
          <w:sz w:val="22"/>
          <w:szCs w:val="22"/>
        </w:rPr>
      </w:pPr>
      <w:r>
        <w:rPr>
          <w:iCs/>
          <w:sz w:val="22"/>
          <w:szCs w:val="22"/>
        </w:rPr>
        <w:t xml:space="preserve">- </w:t>
      </w:r>
      <w:r w:rsidRPr="005317A5">
        <w:rPr>
          <w:iCs/>
          <w:sz w:val="22"/>
          <w:szCs w:val="22"/>
        </w:rPr>
        <w:t xml:space="preserve">передачи Заказчику полного комплекта Исполнительной документации; </w:t>
      </w:r>
    </w:p>
    <w:p w:rsidR="009E31CD" w:rsidRPr="005317A5" w:rsidRDefault="009E31CD" w:rsidP="009E31CD">
      <w:pPr>
        <w:spacing w:after="120"/>
        <w:ind w:firstLine="567"/>
        <w:jc w:val="both"/>
        <w:rPr>
          <w:iCs/>
          <w:sz w:val="22"/>
          <w:szCs w:val="22"/>
        </w:rPr>
      </w:pPr>
      <w:r>
        <w:rPr>
          <w:iCs/>
          <w:sz w:val="22"/>
          <w:szCs w:val="22"/>
        </w:rPr>
        <w:t xml:space="preserve">- </w:t>
      </w:r>
      <w:r w:rsidRPr="005317A5">
        <w:rPr>
          <w:iCs/>
          <w:sz w:val="22"/>
          <w:szCs w:val="22"/>
        </w:rPr>
        <w:t>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9E31CD" w:rsidRPr="005317A5" w:rsidRDefault="009E31CD" w:rsidP="009E31CD">
      <w:pPr>
        <w:spacing w:after="120"/>
        <w:ind w:firstLine="567"/>
        <w:jc w:val="both"/>
        <w:rPr>
          <w:iCs/>
          <w:sz w:val="22"/>
          <w:szCs w:val="22"/>
        </w:rPr>
      </w:pPr>
      <w:r>
        <w:rPr>
          <w:iCs/>
          <w:sz w:val="22"/>
          <w:szCs w:val="22"/>
        </w:rPr>
        <w:t xml:space="preserve">- </w:t>
      </w:r>
      <w:r w:rsidRPr="005317A5">
        <w:rPr>
          <w:iCs/>
          <w:sz w:val="22"/>
          <w:szCs w:val="22"/>
        </w:rPr>
        <w:t>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9E31CD" w:rsidRPr="005317A5" w:rsidRDefault="009E31CD" w:rsidP="009E31CD">
      <w:pPr>
        <w:spacing w:after="120"/>
        <w:ind w:firstLine="567"/>
        <w:jc w:val="both"/>
        <w:rPr>
          <w:iCs/>
          <w:sz w:val="22"/>
          <w:szCs w:val="22"/>
        </w:rPr>
      </w:pPr>
      <w:r>
        <w:rPr>
          <w:iCs/>
          <w:sz w:val="22"/>
          <w:szCs w:val="22"/>
        </w:rPr>
        <w:t xml:space="preserve">- </w:t>
      </w:r>
      <w:r w:rsidRPr="005317A5">
        <w:rPr>
          <w:iCs/>
          <w:sz w:val="22"/>
          <w:szCs w:val="22"/>
        </w:rPr>
        <w:t>подписания акта о сверке взаиморасчетов; при этом уклонение Подрядчика от подписания данного документа влечет автоматическое признание им размера обязательств, установленного по данным Заказчика;</w:t>
      </w:r>
    </w:p>
    <w:p w:rsidR="009E31CD" w:rsidRDefault="009E31CD" w:rsidP="009E31CD">
      <w:pPr>
        <w:spacing w:after="120"/>
        <w:ind w:firstLine="567"/>
        <w:jc w:val="both"/>
        <w:rPr>
          <w:iCs/>
          <w:sz w:val="22"/>
          <w:szCs w:val="22"/>
        </w:rPr>
      </w:pPr>
      <w:r>
        <w:rPr>
          <w:iCs/>
          <w:sz w:val="22"/>
          <w:szCs w:val="22"/>
        </w:rPr>
        <w:t xml:space="preserve">- </w:t>
      </w:r>
      <w:r w:rsidRPr="005317A5">
        <w:rPr>
          <w:iCs/>
          <w:sz w:val="22"/>
          <w:szCs w:val="22"/>
        </w:rPr>
        <w:t>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w:t>
      </w:r>
      <w:r>
        <w:rPr>
          <w:iCs/>
          <w:sz w:val="22"/>
          <w:szCs w:val="22"/>
        </w:rPr>
        <w:t>ом Подрядчику в рамках Договора</w:t>
      </w:r>
      <w:r w:rsidRPr="005317A5">
        <w:rPr>
          <w:iCs/>
          <w:sz w:val="22"/>
          <w:szCs w:val="22"/>
        </w:rPr>
        <w:t>.</w:t>
      </w:r>
    </w:p>
    <w:p w:rsidR="000950A5" w:rsidRPr="009E31CD" w:rsidRDefault="009E31CD" w:rsidP="009E31CD">
      <w:pPr>
        <w:pStyle w:val="RUS11"/>
        <w:numPr>
          <w:ilvl w:val="2"/>
          <w:numId w:val="39"/>
        </w:numPr>
      </w:pPr>
      <w:r w:rsidRPr="005317A5">
        <w:t xml:space="preserve">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в порядке и на условиях, аналогичных описанным в пункте </w:t>
      </w:r>
      <w:r>
        <w:t>32.2</w:t>
      </w:r>
      <w:r w:rsidRPr="005317A5">
        <w:t>.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130D02" w:rsidRPr="003107A8" w:rsidRDefault="00130D02" w:rsidP="00130D02">
      <w:pPr>
        <w:pStyle w:val="a"/>
        <w:spacing w:before="120"/>
      </w:pPr>
      <w:bookmarkStart w:id="180" w:name="_Toc502142575"/>
      <w:bookmarkStart w:id="181" w:name="_Toc499813172"/>
      <w:bookmarkStart w:id="182" w:name="_Toc152938638"/>
      <w:r w:rsidRPr="003107A8">
        <w:t>ПРОЧИЕ УСЛОВИЯ</w:t>
      </w:r>
      <w:bookmarkEnd w:id="180"/>
      <w:bookmarkEnd w:id="181"/>
      <w:bookmarkEnd w:id="182"/>
    </w:p>
    <w:p w:rsidR="00130D02" w:rsidRPr="003107A8" w:rsidRDefault="00130D02" w:rsidP="00C9657E">
      <w:pPr>
        <w:pStyle w:val="RUS1"/>
        <w:spacing w:before="120"/>
        <w:ind w:left="0" w:firstLine="0"/>
        <w:rPr>
          <w:bCs/>
        </w:rPr>
      </w:pPr>
      <w:bookmarkStart w:id="183" w:name="_Toc502142576"/>
      <w:bookmarkStart w:id="184" w:name="_Ref502157185"/>
      <w:bookmarkStart w:id="185" w:name="_Toc499813173"/>
      <w:bookmarkStart w:id="186" w:name="_Ref493722501"/>
      <w:bookmarkStart w:id="187" w:name="_Toc152938639"/>
      <w:r w:rsidRPr="003107A8">
        <w:t>Конфиденциальность</w:t>
      </w:r>
      <w:bookmarkEnd w:id="183"/>
      <w:bookmarkEnd w:id="184"/>
      <w:bookmarkEnd w:id="185"/>
      <w:bookmarkEnd w:id="187"/>
    </w:p>
    <w:p w:rsidR="00130D02" w:rsidRPr="003107A8" w:rsidRDefault="00130D02" w:rsidP="007908A3">
      <w:pPr>
        <w:pStyle w:val="RUS11"/>
      </w:pPr>
      <w:r w:rsidRPr="003107A8">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rsidR="00130D02" w:rsidRPr="003107A8" w:rsidRDefault="00130D02" w:rsidP="007908A3">
      <w:pPr>
        <w:pStyle w:val="RUS11"/>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130D02" w:rsidRPr="003107A8" w:rsidRDefault="00130D02" w:rsidP="000B0A07">
      <w:pPr>
        <w:pStyle w:val="RUS10"/>
        <w:spacing w:before="0" w:after="0"/>
        <w:ind w:firstLine="567"/>
      </w:pPr>
      <w:r w:rsidRPr="003107A8">
        <w:t>являются или стали общедоступными по причинам, не связанным с действиями Стороны;</w:t>
      </w:r>
    </w:p>
    <w:p w:rsidR="00130D02" w:rsidRPr="003107A8" w:rsidRDefault="00130D02" w:rsidP="000B0A07">
      <w:pPr>
        <w:pStyle w:val="RUS10"/>
        <w:spacing w:before="0" w:after="0"/>
        <w:ind w:firstLine="567"/>
      </w:pPr>
      <w:r w:rsidRPr="003107A8">
        <w:t>являются общедоступными и (или) были раскрыты Сторонами публично на дату заключения Договора;</w:t>
      </w:r>
    </w:p>
    <w:p w:rsidR="00130D02" w:rsidRPr="003107A8" w:rsidRDefault="00130D02" w:rsidP="000B0A07">
      <w:pPr>
        <w:pStyle w:val="RUS10"/>
        <w:spacing w:before="0" w:after="0"/>
        <w:ind w:firstLine="567"/>
      </w:pPr>
      <w:r w:rsidRPr="003107A8">
        <w:t>стали общедоступными после заключения Договора иначе, чем в результате нарушения настоящего Договора получающей Стороной;</w:t>
      </w:r>
    </w:p>
    <w:p w:rsidR="00130D02" w:rsidRPr="003107A8" w:rsidRDefault="00130D02" w:rsidP="000B0A07">
      <w:pPr>
        <w:pStyle w:val="RUS10"/>
        <w:spacing w:before="0" w:after="0"/>
        <w:ind w:firstLine="567"/>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130D02" w:rsidRPr="003107A8" w:rsidRDefault="00130D02" w:rsidP="000B0A07">
      <w:pPr>
        <w:pStyle w:val="RUS10"/>
        <w:spacing w:before="0" w:after="0"/>
        <w:ind w:firstLine="567"/>
      </w:pPr>
      <w:r w:rsidRPr="003107A8">
        <w:t>разрешены к раскрытию по письменному согласию другой Стороны на снятие режима конфиденциальности;</w:t>
      </w:r>
    </w:p>
    <w:p w:rsidR="00130D02" w:rsidRPr="003107A8" w:rsidRDefault="00130D02" w:rsidP="000B0A07">
      <w:pPr>
        <w:pStyle w:val="RUS10"/>
        <w:spacing w:before="0" w:after="0"/>
        <w:ind w:firstLine="567"/>
      </w:pPr>
      <w:r w:rsidRPr="003107A8">
        <w:t>не могут являться конфиденциальными в силу прямого указания действующего законодательства.</w:t>
      </w:r>
    </w:p>
    <w:p w:rsidR="00130D02" w:rsidRPr="003107A8" w:rsidRDefault="00130D02" w:rsidP="007908A3">
      <w:pPr>
        <w:pStyle w:val="RUS11"/>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w:t>
      </w:r>
      <w:r w:rsidRPr="003107A8">
        <w:lastRenderedPageBreak/>
        <w:t xml:space="preserve">в соответствии с Договором распространяется на Конфиденциальную информацию независимо от ее носителя и формы представления. </w:t>
      </w:r>
    </w:p>
    <w:p w:rsidR="00130D02" w:rsidRPr="003107A8" w:rsidRDefault="00130D02" w:rsidP="007908A3">
      <w:pPr>
        <w:pStyle w:val="RUS11"/>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130D02" w:rsidRPr="003107A8" w:rsidRDefault="00130D02" w:rsidP="007908A3">
      <w:pPr>
        <w:pStyle w:val="RUS11"/>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130D02" w:rsidRPr="003107A8" w:rsidRDefault="00130D02" w:rsidP="007908A3">
      <w:pPr>
        <w:pStyle w:val="RUS11"/>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130D02" w:rsidRPr="003107A8" w:rsidRDefault="00130D02" w:rsidP="00C9657E">
      <w:pPr>
        <w:pStyle w:val="RUS1"/>
        <w:spacing w:before="120"/>
        <w:ind w:left="0" w:firstLine="0"/>
      </w:pPr>
      <w:bookmarkStart w:id="188" w:name="_Toc502142577"/>
      <w:bookmarkStart w:id="189" w:name="_Toc499813174"/>
      <w:bookmarkStart w:id="190" w:name="_Toc152938640"/>
      <w:bookmarkEnd w:id="186"/>
      <w:r w:rsidRPr="003107A8">
        <w:t>Толкование</w:t>
      </w:r>
      <w:bookmarkEnd w:id="188"/>
      <w:bookmarkEnd w:id="189"/>
      <w:bookmarkEnd w:id="190"/>
    </w:p>
    <w:p w:rsidR="00130D02" w:rsidRPr="003107A8" w:rsidRDefault="00130D02" w:rsidP="007908A3">
      <w:pPr>
        <w:pStyle w:val="RUS11"/>
      </w:pPr>
      <w:bookmarkStart w:id="19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130D02" w:rsidRPr="003107A8" w:rsidRDefault="00130D02" w:rsidP="007908A3">
      <w:pPr>
        <w:pStyle w:val="RUS11"/>
      </w:pPr>
      <w:r w:rsidRPr="003107A8">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130D02" w:rsidRPr="003107A8" w:rsidRDefault="00130D02" w:rsidP="007908A3">
      <w:pPr>
        <w:pStyle w:val="RUS11"/>
      </w:pPr>
      <w:bookmarkStart w:id="19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2"/>
    </w:p>
    <w:p w:rsidR="00130D02" w:rsidRPr="003107A8" w:rsidRDefault="00130D02" w:rsidP="007908A3">
      <w:pPr>
        <w:pStyle w:val="RUS11"/>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130D02" w:rsidRDefault="00130D02" w:rsidP="007908A3">
      <w:pPr>
        <w:pStyle w:val="RUS11"/>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130D02" w:rsidRPr="003107A8" w:rsidRDefault="00130D02" w:rsidP="00C9657E">
      <w:pPr>
        <w:pStyle w:val="RUS1"/>
        <w:spacing w:before="120"/>
        <w:ind w:left="0" w:firstLine="0"/>
      </w:pPr>
      <w:bookmarkStart w:id="193" w:name="_Ref499579127"/>
      <w:bookmarkStart w:id="194" w:name="_Toc502142578"/>
      <w:bookmarkStart w:id="195" w:name="_Toc499813175"/>
      <w:bookmarkStart w:id="196" w:name="_Toc152938641"/>
      <w:r w:rsidRPr="003107A8">
        <w:t>Уведомления</w:t>
      </w:r>
      <w:bookmarkEnd w:id="191"/>
      <w:bookmarkEnd w:id="193"/>
      <w:bookmarkEnd w:id="194"/>
      <w:bookmarkEnd w:id="195"/>
      <w:bookmarkEnd w:id="196"/>
    </w:p>
    <w:p w:rsidR="00130D02" w:rsidRPr="003107A8" w:rsidRDefault="00130D02" w:rsidP="007908A3">
      <w:pPr>
        <w:pStyle w:val="RUS11"/>
      </w:pPr>
      <w:bookmarkStart w:id="197"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197"/>
    </w:p>
    <w:p w:rsidR="00130D02" w:rsidRPr="003107A8" w:rsidRDefault="00130D02" w:rsidP="007908A3">
      <w:pPr>
        <w:pStyle w:val="RUS"/>
        <w:ind w:left="0" w:firstLine="567"/>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130D02" w:rsidRPr="003107A8" w:rsidRDefault="00130D02" w:rsidP="007908A3">
      <w:pPr>
        <w:pStyle w:val="RUS"/>
        <w:ind w:left="0" w:firstLine="567"/>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130D02" w:rsidRPr="003107A8" w:rsidRDefault="00130D02" w:rsidP="007908A3">
      <w:pPr>
        <w:pStyle w:val="RUS11"/>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130D02" w:rsidRDefault="00130D02" w:rsidP="007908A3">
      <w:pPr>
        <w:pStyle w:val="RUS11"/>
      </w:pPr>
      <w:bookmarkStart w:id="198" w:name="_Ref496197109"/>
      <w:r w:rsidRPr="003107A8">
        <w:lastRenderedPageBreak/>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198"/>
    </w:p>
    <w:tbl>
      <w:tblPr>
        <w:tblW w:w="0" w:type="auto"/>
        <w:tblInd w:w="72" w:type="dxa"/>
        <w:tblLook w:val="04A0" w:firstRow="1" w:lastRow="0" w:firstColumn="1" w:lastColumn="0" w:noHBand="0" w:noVBand="1"/>
      </w:tblPr>
      <w:tblGrid>
        <w:gridCol w:w="4884"/>
        <w:gridCol w:w="4614"/>
      </w:tblGrid>
      <w:tr w:rsidR="00937B4E" w:rsidTr="00D065BD">
        <w:trPr>
          <w:trHeight w:val="558"/>
        </w:trPr>
        <w:tc>
          <w:tcPr>
            <w:tcW w:w="4884" w:type="dxa"/>
          </w:tcPr>
          <w:p w:rsidR="00937B4E" w:rsidRPr="005B5591" w:rsidRDefault="00937B4E" w:rsidP="00290C51">
            <w:pPr>
              <w:pStyle w:val="afc"/>
              <w:spacing w:before="120" w:line="276" w:lineRule="auto"/>
              <w:rPr>
                <w:i w:val="0"/>
                <w:color w:val="auto"/>
                <w:lang w:val="en-US" w:eastAsia="en-US"/>
              </w:rPr>
            </w:pPr>
            <w:r w:rsidRPr="00126262">
              <w:rPr>
                <w:i w:val="0"/>
                <w:color w:val="auto"/>
                <w:lang w:val="en-US" w:eastAsia="en-US"/>
              </w:rPr>
              <w:t>Для Заказчика:</w:t>
            </w:r>
          </w:p>
        </w:tc>
        <w:tc>
          <w:tcPr>
            <w:tcW w:w="4614" w:type="dxa"/>
          </w:tcPr>
          <w:p w:rsidR="00937B4E" w:rsidRPr="005B5591" w:rsidRDefault="00937B4E" w:rsidP="00290C51">
            <w:pPr>
              <w:pStyle w:val="afc"/>
              <w:spacing w:before="120" w:line="276" w:lineRule="auto"/>
              <w:rPr>
                <w:i w:val="0"/>
                <w:color w:val="auto"/>
                <w:lang w:val="en-US" w:eastAsia="en-US"/>
              </w:rPr>
            </w:pPr>
            <w:r w:rsidRPr="00126262">
              <w:rPr>
                <w:i w:val="0"/>
                <w:color w:val="auto"/>
                <w:lang w:val="en-US" w:eastAsia="en-US"/>
              </w:rPr>
              <w:t>Для Подрядчика:</w:t>
            </w:r>
          </w:p>
        </w:tc>
      </w:tr>
      <w:tr w:rsidR="00937B4E" w:rsidTr="00D065BD">
        <w:tc>
          <w:tcPr>
            <w:tcW w:w="488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r w:rsidR="00690ACB">
              <w:rPr>
                <w:rFonts w:ascii="Times New Roman" w:hAnsi="Times New Roman"/>
                <w:color w:val="000000" w:themeColor="text1"/>
                <w:lang w:eastAsia="en-US"/>
              </w:rPr>
              <w:t>Директора</w:t>
            </w:r>
            <w:r w:rsidRPr="00BE1E15">
              <w:rPr>
                <w:rFonts w:ascii="Times New Roman" w:hAnsi="Times New Roman"/>
                <w:color w:val="000000" w:themeColor="text1"/>
                <w:lang w:eastAsia="en-US"/>
              </w:rPr>
              <w:t xml:space="preserve"> </w:t>
            </w:r>
            <w:r w:rsidRPr="00E664AC">
              <w:rPr>
                <w:rFonts w:ascii="Times New Roman" w:hAnsi="Times New Roman"/>
                <w:color w:val="000000" w:themeColor="text1"/>
                <w:lang w:eastAsia="en-US"/>
              </w:rPr>
              <w:t xml:space="preserve">филиала </w:t>
            </w:r>
            <w:r w:rsidR="000A58FB">
              <w:rPr>
                <w:rFonts w:ascii="Times New Roman" w:hAnsi="Times New Roman"/>
                <w:color w:val="000000" w:themeColor="text1"/>
                <w:lang w:eastAsia="en-US"/>
              </w:rPr>
              <w:t>АО</w:t>
            </w:r>
            <w:r w:rsidRPr="00E664AC">
              <w:rPr>
                <w:rFonts w:ascii="Times New Roman" w:hAnsi="Times New Roman"/>
                <w:color w:val="000000" w:themeColor="text1"/>
                <w:lang w:eastAsia="en-US"/>
              </w:rPr>
              <w:t xml:space="preserve">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Эл. адрес: </w:t>
            </w:r>
            <w:r w:rsidRPr="00E664AC">
              <w:rPr>
                <w:rFonts w:ascii="Times New Roman" w:hAnsi="Times New Roman"/>
                <w:color w:val="000000" w:themeColor="text1"/>
                <w:lang w:val="en-US"/>
              </w:rPr>
              <w:t>ses</w:t>
            </w:r>
            <w:r w:rsidRPr="00E664AC">
              <w:rPr>
                <w:rFonts w:ascii="Times New Roman" w:hAnsi="Times New Roman"/>
                <w:color w:val="000000" w:themeColor="text1"/>
              </w:rPr>
              <w:t>@</w:t>
            </w:r>
            <w:r w:rsidRPr="00E664AC">
              <w:rPr>
                <w:rFonts w:ascii="Times New Roman" w:hAnsi="Times New Roman"/>
                <w:color w:val="000000" w:themeColor="text1"/>
                <w:lang w:val="en-US"/>
              </w:rPr>
              <w:t>ses</w:t>
            </w:r>
            <w:r w:rsidRPr="00E664AC">
              <w:rPr>
                <w:rFonts w:ascii="Times New Roman" w:hAnsi="Times New Roman"/>
                <w:color w:val="000000" w:themeColor="text1"/>
              </w:rPr>
              <w:t>.</w:t>
            </w:r>
            <w:r w:rsidRPr="00E664AC">
              <w:rPr>
                <w:rFonts w:ascii="Times New Roman" w:hAnsi="Times New Roman"/>
                <w:color w:val="000000" w:themeColor="text1"/>
                <w:lang w:val="en-US"/>
              </w:rPr>
              <w:t>irkutskenergo</w:t>
            </w:r>
            <w:r w:rsidRPr="00E664AC">
              <w:rPr>
                <w:rFonts w:ascii="Times New Roman" w:hAnsi="Times New Roman"/>
                <w:color w:val="000000" w:themeColor="text1"/>
              </w:rPr>
              <w:t>.</w:t>
            </w:r>
            <w:r w:rsidRPr="00E664AC">
              <w:rPr>
                <w:rFonts w:ascii="Times New Roman" w:hAnsi="Times New Roman"/>
                <w:color w:val="000000" w:themeColor="text1"/>
                <w:lang w:val="en-US"/>
              </w:rPr>
              <w:t>ru</w:t>
            </w:r>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u w:val="single"/>
                <w:lang w:eastAsia="en-US"/>
              </w:rPr>
              <w:t>Счета и иные платежные документы</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r w:rsidR="00690ACB">
              <w:rPr>
                <w:rFonts w:ascii="Times New Roman" w:hAnsi="Times New Roman"/>
                <w:color w:val="000000" w:themeColor="text1"/>
                <w:lang w:eastAsia="en-US"/>
              </w:rPr>
              <w:t>Директора</w:t>
            </w:r>
            <w:r w:rsidR="00690ACB" w:rsidRPr="00BE1E15">
              <w:rPr>
                <w:rFonts w:ascii="Times New Roman" w:hAnsi="Times New Roman"/>
                <w:color w:val="000000" w:themeColor="text1"/>
                <w:lang w:eastAsia="en-US"/>
              </w:rPr>
              <w:t xml:space="preserve"> </w:t>
            </w:r>
            <w:r w:rsidR="00EA1D03" w:rsidRPr="00E664AC">
              <w:rPr>
                <w:rFonts w:ascii="Times New Roman" w:hAnsi="Times New Roman"/>
                <w:color w:val="000000" w:themeColor="text1"/>
                <w:lang w:eastAsia="en-US"/>
              </w:rPr>
              <w:t>филиала</w:t>
            </w:r>
            <w:r w:rsidR="00EA1D03">
              <w:rPr>
                <w:rFonts w:ascii="Times New Roman" w:hAnsi="Times New Roman"/>
                <w:color w:val="000000" w:themeColor="text1"/>
                <w:lang w:eastAsia="en-US"/>
              </w:rPr>
              <w:t xml:space="preserve"> </w:t>
            </w:r>
            <w:r w:rsidR="000A58FB">
              <w:rPr>
                <w:rFonts w:ascii="Times New Roman" w:hAnsi="Times New Roman"/>
                <w:color w:val="000000" w:themeColor="text1"/>
                <w:lang w:eastAsia="en-US"/>
              </w:rPr>
              <w:t>АО</w:t>
            </w:r>
            <w:r w:rsidRPr="00E664AC">
              <w:rPr>
                <w:rFonts w:ascii="Times New Roman" w:hAnsi="Times New Roman"/>
                <w:color w:val="000000" w:themeColor="text1"/>
                <w:lang w:eastAsia="en-US"/>
              </w:rPr>
              <w:t xml:space="preserve"> «ИЭСК» «Северные электрические сети»</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ФИО Ефимова Константина Сергеевича</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Адрес: Иркутская область, г. Братск, а/я 786</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Факс: (3953) 324-342</w:t>
            </w:r>
          </w:p>
          <w:p w:rsidR="00937B4E" w:rsidRPr="00E664AC" w:rsidRDefault="00937B4E" w:rsidP="00290C51">
            <w:pPr>
              <w:pStyle w:val="afa"/>
              <w:spacing w:line="276" w:lineRule="auto"/>
              <w:rPr>
                <w:b/>
                <w:i/>
                <w:color w:val="000000" w:themeColor="text1"/>
                <w:lang w:eastAsia="en-US"/>
              </w:rPr>
            </w:pPr>
            <w:r w:rsidRPr="00E664AC">
              <w:rPr>
                <w:rFonts w:ascii="Times New Roman" w:hAnsi="Times New Roman"/>
                <w:b/>
                <w:i/>
                <w:color w:val="000000" w:themeColor="text1"/>
                <w:lang w:eastAsia="en-US"/>
              </w:rPr>
              <w:t>Эл. адрес: ses@ses.irkutskenergo.ru</w:t>
            </w:r>
          </w:p>
        </w:tc>
        <w:tc>
          <w:tcPr>
            <w:tcW w:w="4614" w:type="dxa"/>
          </w:tcPr>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u w:val="single"/>
                <w:lang w:eastAsia="en-US"/>
              </w:rPr>
              <w:t>Уведомления</w:t>
            </w:r>
            <w:r w:rsidRPr="00E664AC">
              <w:rPr>
                <w:rFonts w:ascii="Times New Roman" w:hAnsi="Times New Roman"/>
                <w:color w:val="000000" w:themeColor="text1"/>
                <w:lang w:eastAsia="en-US"/>
              </w:rPr>
              <w:b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Тел.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Эл. адрес.</w:t>
            </w:r>
          </w:p>
          <w:p w:rsidR="00937B4E" w:rsidRPr="00E664AC" w:rsidRDefault="00937B4E" w:rsidP="00290C51">
            <w:pPr>
              <w:pStyle w:val="afa"/>
              <w:spacing w:line="276" w:lineRule="auto"/>
              <w:rPr>
                <w:rFonts w:ascii="Times New Roman" w:hAnsi="Times New Roman"/>
                <w:color w:val="000000" w:themeColor="text1"/>
                <w:u w:val="single"/>
                <w:lang w:eastAsia="en-US"/>
              </w:rPr>
            </w:pPr>
            <w:r w:rsidRPr="00E664AC">
              <w:rPr>
                <w:rFonts w:ascii="Times New Roman" w:hAnsi="Times New Roman"/>
                <w:color w:val="000000" w:themeColor="text1"/>
                <w:lang w:eastAsia="en-US"/>
              </w:rPr>
              <w:t xml:space="preserve"> </w:t>
            </w:r>
            <w:r w:rsidRPr="00E664AC">
              <w:rPr>
                <w:rFonts w:ascii="Times New Roman" w:hAnsi="Times New Roman"/>
                <w:color w:val="000000" w:themeColor="text1"/>
                <w:u w:val="single"/>
                <w:lang w:eastAsia="en-US"/>
              </w:rPr>
              <w:t>Счета и иные платежные документы</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Вниманию: </w:t>
            </w:r>
          </w:p>
          <w:p w:rsidR="00937B4E" w:rsidRPr="00E664AC"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ФИО: </w:t>
            </w:r>
          </w:p>
          <w:p w:rsidR="000B0206" w:rsidRDefault="00937B4E" w:rsidP="00290C51">
            <w:pPr>
              <w:pStyle w:val="afa"/>
              <w:spacing w:line="276" w:lineRule="auto"/>
              <w:rPr>
                <w:rFonts w:ascii="Times New Roman" w:hAnsi="Times New Roman"/>
                <w:color w:val="000000" w:themeColor="text1"/>
                <w:lang w:eastAsia="en-US"/>
              </w:rPr>
            </w:pPr>
            <w:r w:rsidRPr="00E664AC">
              <w:rPr>
                <w:rFonts w:ascii="Times New Roman" w:hAnsi="Times New Roman"/>
                <w:color w:val="000000" w:themeColor="text1"/>
                <w:lang w:eastAsia="en-US"/>
              </w:rPr>
              <w:t xml:space="preserve">Адрес: </w:t>
            </w:r>
          </w:p>
          <w:p w:rsidR="00937B4E" w:rsidRPr="000B0206" w:rsidRDefault="00937B4E" w:rsidP="00290C51">
            <w:pPr>
              <w:pStyle w:val="afa"/>
              <w:spacing w:line="276" w:lineRule="auto"/>
              <w:rPr>
                <w:rFonts w:ascii="Times New Roman" w:hAnsi="Times New Roman"/>
                <w:b/>
                <w:i/>
                <w:color w:val="000000" w:themeColor="text1"/>
                <w:lang w:eastAsia="en-US"/>
              </w:rPr>
            </w:pPr>
            <w:r w:rsidRPr="000B0206">
              <w:rPr>
                <w:rFonts w:ascii="Times New Roman" w:hAnsi="Times New Roman"/>
                <w:color w:val="000000" w:themeColor="text1"/>
                <w:lang w:eastAsia="en-US"/>
              </w:rPr>
              <w:t xml:space="preserve">Эл. адрес: </w:t>
            </w:r>
          </w:p>
        </w:tc>
      </w:tr>
    </w:tbl>
    <w:p w:rsidR="00130D02" w:rsidRPr="003107A8" w:rsidRDefault="00130D02" w:rsidP="007908A3">
      <w:pPr>
        <w:pStyle w:val="RUS11"/>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130D02" w:rsidRPr="003107A8" w:rsidRDefault="00130D02" w:rsidP="007908A3">
      <w:pPr>
        <w:pStyle w:val="RUS11"/>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130D02" w:rsidRPr="003107A8" w:rsidRDefault="00130D02" w:rsidP="007908A3">
      <w:pPr>
        <w:pStyle w:val="RUS11"/>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130D02" w:rsidRPr="003107A8" w:rsidRDefault="00130D02" w:rsidP="007908A3">
      <w:pPr>
        <w:pStyle w:val="RUS11"/>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130D02" w:rsidRPr="003107A8" w:rsidRDefault="00130D02" w:rsidP="007908A3">
      <w:pPr>
        <w:pStyle w:val="RUS11"/>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130D02" w:rsidRPr="003107A8" w:rsidRDefault="00130D02" w:rsidP="007908A3">
      <w:pPr>
        <w:pStyle w:val="RUS11"/>
      </w:pPr>
      <w:bookmarkStart w:id="199"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0047CE">
        <w:t>35.3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99"/>
    </w:p>
    <w:p w:rsidR="00130D02" w:rsidRPr="003107A8" w:rsidRDefault="00130D02" w:rsidP="007908A3">
      <w:pPr>
        <w:pStyle w:val="RUS11"/>
      </w:pPr>
      <w:bookmarkStart w:id="200"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0047CE">
        <w:t>35.9</w:t>
      </w:r>
      <w:r w:rsidRPr="003107A8">
        <w:fldChar w:fldCharType="end"/>
      </w:r>
      <w:r w:rsidRPr="003107A8">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0"/>
    </w:p>
    <w:p w:rsidR="00130D02" w:rsidRPr="003107A8" w:rsidRDefault="00130D02" w:rsidP="00290C51">
      <w:pPr>
        <w:pStyle w:val="RUS10"/>
        <w:spacing w:before="0" w:after="0" w:line="276" w:lineRule="auto"/>
        <w:ind w:firstLine="567"/>
      </w:pPr>
      <w:r w:rsidRPr="003107A8">
        <w:t>изменение юридического и</w:t>
      </w:r>
      <w:r>
        <w:t xml:space="preserve"> </w:t>
      </w:r>
      <w:r w:rsidRPr="003107A8">
        <w:t>/</w:t>
      </w:r>
      <w:r>
        <w:t xml:space="preserve"> </w:t>
      </w:r>
      <w:r w:rsidRPr="003107A8">
        <w:t>или почтового адреса;</w:t>
      </w:r>
    </w:p>
    <w:p w:rsidR="00130D02" w:rsidRPr="003107A8" w:rsidRDefault="00130D02" w:rsidP="00290C51">
      <w:pPr>
        <w:pStyle w:val="RUS10"/>
        <w:spacing w:before="0" w:after="0" w:line="276" w:lineRule="auto"/>
        <w:ind w:firstLine="567"/>
      </w:pPr>
      <w:r w:rsidRPr="003107A8">
        <w:t>изменение банковских реквизитов;</w:t>
      </w:r>
    </w:p>
    <w:p w:rsidR="00130D02" w:rsidRPr="003107A8" w:rsidRDefault="00130D02" w:rsidP="00290C51">
      <w:pPr>
        <w:pStyle w:val="RUS10"/>
        <w:spacing w:before="0" w:after="0" w:line="276" w:lineRule="auto"/>
        <w:ind w:firstLine="567"/>
      </w:pPr>
      <w:r w:rsidRPr="003107A8">
        <w:t>изменение учредительных документов;</w:t>
      </w:r>
    </w:p>
    <w:p w:rsidR="00130D02" w:rsidRPr="003107A8" w:rsidRDefault="00130D02" w:rsidP="00290C51">
      <w:pPr>
        <w:pStyle w:val="RUS10"/>
        <w:spacing w:before="0" w:after="0" w:line="276" w:lineRule="auto"/>
        <w:ind w:firstLine="567"/>
      </w:pPr>
      <w:r w:rsidRPr="003107A8">
        <w:t>изменение ИНН и</w:t>
      </w:r>
      <w:r>
        <w:t xml:space="preserve"> </w:t>
      </w:r>
      <w:r w:rsidRPr="003107A8">
        <w:t>/</w:t>
      </w:r>
      <w:r>
        <w:t xml:space="preserve"> </w:t>
      </w:r>
      <w:r w:rsidRPr="003107A8">
        <w:t>или КПП;</w:t>
      </w:r>
    </w:p>
    <w:p w:rsidR="00130D02" w:rsidRPr="003107A8" w:rsidRDefault="00130D02" w:rsidP="00290C51">
      <w:pPr>
        <w:pStyle w:val="RUS10"/>
        <w:spacing w:before="0" w:after="0" w:line="276" w:lineRule="auto"/>
        <w:ind w:firstLine="567"/>
      </w:pPr>
      <w:r w:rsidRPr="003107A8">
        <w:t>принятие решения о смене наименования;</w:t>
      </w:r>
    </w:p>
    <w:p w:rsidR="00130D02" w:rsidRPr="003107A8" w:rsidRDefault="00130D02" w:rsidP="00290C51">
      <w:pPr>
        <w:pStyle w:val="RUS10"/>
        <w:spacing w:before="0" w:after="0" w:line="276" w:lineRule="auto"/>
        <w:ind w:firstLine="567"/>
      </w:pPr>
      <w:r w:rsidRPr="003107A8">
        <w:t>принятие решения о реорганизации;</w:t>
      </w:r>
    </w:p>
    <w:p w:rsidR="00130D02" w:rsidRPr="003107A8" w:rsidRDefault="00130D02" w:rsidP="00290C51">
      <w:pPr>
        <w:pStyle w:val="RUS10"/>
        <w:spacing w:before="0" w:after="0" w:line="276" w:lineRule="auto"/>
        <w:ind w:firstLine="567"/>
      </w:pPr>
      <w:r w:rsidRPr="003107A8">
        <w:t>введение процедуры банкротства;</w:t>
      </w:r>
    </w:p>
    <w:p w:rsidR="00130D02" w:rsidRPr="003107A8" w:rsidRDefault="00130D02" w:rsidP="00290C51">
      <w:pPr>
        <w:pStyle w:val="RUS10"/>
        <w:spacing w:before="0" w:after="0" w:line="276" w:lineRule="auto"/>
        <w:ind w:firstLine="567"/>
      </w:pPr>
      <w:r w:rsidRPr="003107A8">
        <w:t>принятие решения о добровольной ликвидации;</w:t>
      </w:r>
    </w:p>
    <w:p w:rsidR="00130D02" w:rsidRPr="003107A8" w:rsidRDefault="00130D02" w:rsidP="00290C51">
      <w:pPr>
        <w:pStyle w:val="RUS10"/>
        <w:spacing w:before="0" w:after="0" w:line="276" w:lineRule="auto"/>
        <w:ind w:firstLine="567"/>
      </w:pPr>
      <w:r w:rsidRPr="003107A8">
        <w:t>принятие решения об уменьшении уставного капитала.</w:t>
      </w:r>
    </w:p>
    <w:p w:rsidR="00130D02" w:rsidRPr="003107A8" w:rsidRDefault="00130D02" w:rsidP="007908A3">
      <w:pPr>
        <w:pStyle w:val="RUS11"/>
      </w:pPr>
      <w:r w:rsidRPr="003107A8">
        <w:lastRenderedPageBreak/>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130D02" w:rsidRPr="003107A8" w:rsidRDefault="00130D02" w:rsidP="00C9657E">
      <w:pPr>
        <w:pStyle w:val="RUS1"/>
        <w:spacing w:before="120"/>
        <w:ind w:left="0" w:firstLine="0"/>
      </w:pPr>
      <w:bookmarkStart w:id="201" w:name="_Toc502142579"/>
      <w:bookmarkStart w:id="202" w:name="_Toc499813176"/>
      <w:bookmarkStart w:id="203" w:name="_Toc152938642"/>
      <w:r w:rsidRPr="003107A8">
        <w:t>Заключительные положения</w:t>
      </w:r>
      <w:bookmarkEnd w:id="201"/>
      <w:bookmarkEnd w:id="202"/>
      <w:bookmarkEnd w:id="203"/>
    </w:p>
    <w:p w:rsidR="00130D02" w:rsidRPr="003107A8" w:rsidRDefault="00130D02" w:rsidP="007908A3">
      <w:pPr>
        <w:pStyle w:val="RUS11"/>
      </w:pPr>
      <w:r w:rsidRPr="003107A8">
        <w:t>Договор вступает в силу с момента его подписания обеими Сторонами.</w:t>
      </w:r>
    </w:p>
    <w:p w:rsidR="00130D02" w:rsidRPr="003107A8" w:rsidRDefault="00130D02" w:rsidP="007908A3">
      <w:pPr>
        <w:pStyle w:val="RUS11"/>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30D02" w:rsidRPr="003107A8" w:rsidRDefault="00130D02" w:rsidP="007908A3">
      <w:pPr>
        <w:pStyle w:val="RUS11"/>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30D02" w:rsidRPr="003107A8" w:rsidRDefault="00130D02" w:rsidP="007908A3">
      <w:pPr>
        <w:pStyle w:val="RUS11"/>
      </w:pPr>
      <w:r w:rsidRPr="003107A8">
        <w:t>Договор является обязательным для правопреемников Сторон.</w:t>
      </w:r>
    </w:p>
    <w:p w:rsidR="00130D02" w:rsidRPr="003107A8" w:rsidRDefault="00130D02" w:rsidP="007908A3">
      <w:pPr>
        <w:pStyle w:val="RUS11"/>
      </w:pPr>
      <w:bookmarkStart w:id="204" w:name="_Ref496809304"/>
      <w:r w:rsidRPr="003107A8">
        <w:t>Любая договоренность между Заказчиком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04"/>
    </w:p>
    <w:p w:rsidR="00130D02" w:rsidRPr="003107A8" w:rsidRDefault="00130D02" w:rsidP="007908A3">
      <w:pPr>
        <w:pStyle w:val="RUS11"/>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130D02" w:rsidRPr="003107A8" w:rsidRDefault="00130D02" w:rsidP="007908A3">
      <w:pPr>
        <w:pStyle w:val="RUS11"/>
      </w:pPr>
      <w:r w:rsidRPr="003107A8">
        <w:t>Уступка права требования по Договору либо перевод долга могут быть произведены только с письменного согласия Заказчика. Уступка права требования либо перевод долга по Договору оформляется трехсторонним договором.</w:t>
      </w:r>
    </w:p>
    <w:p w:rsidR="00130D02" w:rsidRPr="003107A8" w:rsidRDefault="00130D02" w:rsidP="007908A3">
      <w:pPr>
        <w:pStyle w:val="RUS11"/>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391C40" w:rsidRDefault="00391C40" w:rsidP="00391C40">
      <w:pPr>
        <w:pStyle w:val="RUS11"/>
      </w:pPr>
      <w:r w:rsidRPr="00606131">
        <w:t xml:space="preserve">При исполнении Договора Стороны </w:t>
      </w:r>
      <w:r>
        <w:t>руководствуются следующими антисакционными</w:t>
      </w:r>
      <w:r w:rsidRPr="00606131">
        <w:t xml:space="preserve"> условиями</w:t>
      </w:r>
      <w:r>
        <w:t>:</w:t>
      </w:r>
    </w:p>
    <w:p w:rsidR="00746B82" w:rsidRPr="00663DCD" w:rsidRDefault="00746B82" w:rsidP="00B05AFE">
      <w:pPr>
        <w:pStyle w:val="RUS111"/>
        <w:tabs>
          <w:tab w:val="clear" w:pos="1418"/>
          <w:tab w:val="clear" w:pos="4679"/>
          <w:tab w:val="num" w:pos="1134"/>
        </w:tabs>
        <w:ind w:left="-142" w:firstLine="568"/>
      </w:pPr>
      <w:r w:rsidRPr="00663DCD">
        <w:t xml:space="preserve">[Вариант 1 (если в отношении </w:t>
      </w:r>
      <w:r w:rsidR="00445DEE">
        <w:t>Подрядчика</w:t>
      </w:r>
      <w:r w:rsidRPr="00663DCD">
        <w:t xml:space="preserve"> или его участников (акционеров) не введены международные санкции):</w:t>
      </w:r>
    </w:p>
    <w:p w:rsidR="00391C40" w:rsidRDefault="00391C40" w:rsidP="00B05AFE">
      <w:pPr>
        <w:pStyle w:val="RUS111"/>
        <w:numPr>
          <w:ilvl w:val="3"/>
          <w:numId w:val="28"/>
        </w:numPr>
        <w:tabs>
          <w:tab w:val="clear" w:pos="1418"/>
          <w:tab w:val="left" w:pos="993"/>
          <w:tab w:val="num" w:pos="1134"/>
        </w:tabs>
        <w:ind w:left="-142" w:firstLine="568"/>
      </w:pPr>
      <w:r>
        <w:t>Подрядчик</w:t>
      </w:r>
      <w:r w:rsidR="00C16E82">
        <w:t xml:space="preserve"> </w:t>
      </w:r>
      <w:r>
        <w:t>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391C40" w:rsidRDefault="00391C40" w:rsidP="00B05AFE">
      <w:pPr>
        <w:pStyle w:val="RUS111"/>
        <w:numPr>
          <w:ilvl w:val="0"/>
          <w:numId w:val="0"/>
        </w:numPr>
        <w:tabs>
          <w:tab w:val="clear" w:pos="1418"/>
          <w:tab w:val="num" w:pos="1134"/>
        </w:tabs>
        <w:ind w:left="-142" w:firstLine="568"/>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391C40" w:rsidRDefault="00391C40" w:rsidP="00B05AFE">
      <w:pPr>
        <w:pStyle w:val="RUS111"/>
        <w:numPr>
          <w:ilvl w:val="3"/>
          <w:numId w:val="28"/>
        </w:numPr>
        <w:tabs>
          <w:tab w:val="clear" w:pos="1418"/>
          <w:tab w:val="num" w:pos="1134"/>
        </w:tabs>
        <w:ind w:left="-142" w:firstLine="568"/>
      </w:pPr>
      <w:r>
        <w:t xml:space="preserve">Подрядчик обязуется уведомить </w:t>
      </w:r>
      <w:r w:rsidR="000A58FB">
        <w:t>АО</w:t>
      </w:r>
      <w:r>
        <w:t xml:space="preserve"> «ИЭСК» немедленно, если Подрядчик или любое другое физическое или юридическое лицо, указанное в пункте </w:t>
      </w:r>
      <w:r w:rsidR="00C16E82">
        <w:t>36.</w:t>
      </w:r>
      <w:r w:rsidR="00B05AFE">
        <w:t>9</w:t>
      </w:r>
      <w:r w:rsidR="00C16E82">
        <w:t>.1</w:t>
      </w:r>
      <w:r w:rsidR="00174D6E">
        <w:t>.1.</w:t>
      </w:r>
      <w:r>
        <w:t xml:space="preserve">, станет объектом каких-либо применимых санкций после заключения Договора.  </w:t>
      </w:r>
    </w:p>
    <w:p w:rsidR="00391C40" w:rsidRDefault="000A58FB" w:rsidP="00B05AFE">
      <w:pPr>
        <w:pStyle w:val="RUS111"/>
        <w:numPr>
          <w:ilvl w:val="3"/>
          <w:numId w:val="28"/>
        </w:numPr>
        <w:ind w:left="-142" w:firstLine="568"/>
      </w:pPr>
      <w:r>
        <w:t>АО</w:t>
      </w:r>
      <w:r w:rsidR="00391C40">
        <w:t xml:space="preserve"> «ИЭСК»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C16E82">
        <w:t>36.</w:t>
      </w:r>
      <w:r w:rsidR="00B05AFE">
        <w:t>9</w:t>
      </w:r>
      <w:r w:rsidR="00C16E82">
        <w:t>.1</w:t>
      </w:r>
      <w:r w:rsidR="00997F65">
        <w:t>.1.</w:t>
      </w:r>
      <w:r w:rsidR="00391C40">
        <w:t xml:space="preserve">,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C16E82">
        <w:t>36.</w:t>
      </w:r>
      <w:r w:rsidR="00B05AFE">
        <w:t>9</w:t>
      </w:r>
      <w:r w:rsidR="00C16E82">
        <w:t>.1</w:t>
      </w:r>
      <w:r w:rsidR="00391C40">
        <w:t>.</w:t>
      </w:r>
      <w:r w:rsidR="00997F65">
        <w:t>1.</w:t>
      </w:r>
      <w:r w:rsidR="00391C40">
        <w:t xml:space="preserve">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rsidR="00391C40" w:rsidRDefault="00391C40" w:rsidP="00B05AFE">
      <w:pPr>
        <w:pStyle w:val="RUS111"/>
        <w:numPr>
          <w:ilvl w:val="3"/>
          <w:numId w:val="28"/>
        </w:numPr>
        <w:ind w:left="-142" w:firstLine="568"/>
      </w:pPr>
      <w:r>
        <w:t xml:space="preserve">Расторжение и (или) прекращение исполнения Договора согласно </w:t>
      </w:r>
      <w:r w:rsidRPr="003034B6">
        <w:t xml:space="preserve">пункту </w:t>
      </w:r>
      <w:r w:rsidR="001B36F1" w:rsidRPr="003034B6">
        <w:t>36.</w:t>
      </w:r>
      <w:r w:rsidR="00803495">
        <w:t>9</w:t>
      </w:r>
      <w:r w:rsidRPr="003034B6">
        <w:t>.</w:t>
      </w:r>
      <w:r w:rsidR="003034B6" w:rsidRPr="003034B6">
        <w:t>1.</w:t>
      </w:r>
      <w:r w:rsidRPr="003034B6">
        <w:t>3.</w:t>
      </w:r>
      <w:r>
        <w:t xml:space="preserve"> не создаёт для </w:t>
      </w:r>
      <w:r w:rsidR="000A58FB">
        <w:t>АО</w:t>
      </w:r>
      <w:r>
        <w:t xml:space="preserve"> «ИЭСК</w:t>
      </w:r>
      <w:r w:rsidR="003034B6">
        <w:t>»</w:t>
      </w:r>
      <w:r>
        <w:t xml:space="preserve"> обязательства в отношении возмещения расходов/убытков, иных платежей и/или </w:t>
      </w:r>
      <w:r>
        <w:lastRenderedPageBreak/>
        <w:t xml:space="preserve">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0A58FB">
        <w:t>АО</w:t>
      </w:r>
      <w:r>
        <w:t xml:space="preserve">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746B82" w:rsidRDefault="00746B82" w:rsidP="00B05AFE">
      <w:pPr>
        <w:pStyle w:val="RUS11"/>
        <w:numPr>
          <w:ilvl w:val="2"/>
          <w:numId w:val="28"/>
        </w:numPr>
        <w:ind w:left="-142" w:firstLine="568"/>
      </w:pPr>
      <w:r w:rsidRPr="00746B82">
        <w:t xml:space="preserve">[Вариант 2 (если в отношении </w:t>
      </w:r>
      <w:r w:rsidR="00997F65">
        <w:t>Подрядчика</w:t>
      </w:r>
      <w:r w:rsidRPr="00746B82">
        <w:t xml:space="preserve"> или его участника (акционера) введены международные санкции, имеется согласование Контролера GCO и LCO о возможности взаимодействия и указание включить в Договор санкционную оговорку или заключить соглашение о санкционных условиях:</w:t>
      </w:r>
    </w:p>
    <w:p w:rsidR="00174D6E" w:rsidRDefault="00174D6E" w:rsidP="00B05AFE">
      <w:pPr>
        <w:pStyle w:val="RUS11"/>
        <w:numPr>
          <w:ilvl w:val="3"/>
          <w:numId w:val="28"/>
        </w:numPr>
        <w:spacing w:after="0"/>
        <w:ind w:left="-142" w:firstLine="568"/>
      </w:pPr>
      <w:r>
        <w:t xml:space="preserve">Подрядчик настоящим подтверждает, что является объектом применимых санкций, которые раскрыты Подрядчиком как применимые к Подрядчику санкции ____________________________ (с указанием наименования санкций, установившую их страну или объединение стран, реквизитов устанавливающего документа и иных существенных условий). В отношении данных санкций Подрядчик подтверждает, что такие санкции не влияют на законность и действительность Договора и не влекут возникновение у </w:t>
      </w:r>
      <w:r w:rsidR="000A58FB">
        <w:t>АО</w:t>
      </w:r>
      <w:r w:rsidR="00997F65">
        <w:t xml:space="preserve"> «ИЭСК»</w:t>
      </w:r>
      <w:r>
        <w:t xml:space="preserve"> риска нарушения санкций. </w:t>
      </w:r>
    </w:p>
    <w:p w:rsidR="00174D6E" w:rsidRDefault="00174D6E" w:rsidP="00174D6E">
      <w:pPr>
        <w:pStyle w:val="RUS11"/>
        <w:numPr>
          <w:ilvl w:val="0"/>
          <w:numId w:val="0"/>
        </w:numPr>
        <w:spacing w:after="0"/>
        <w:ind w:left="-142" w:firstLine="568"/>
      </w:pPr>
      <w:r>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2B733F" w:rsidRPr="002B733F" w:rsidRDefault="002B733F" w:rsidP="00B05AFE">
      <w:pPr>
        <w:pStyle w:val="afc"/>
        <w:numPr>
          <w:ilvl w:val="3"/>
          <w:numId w:val="28"/>
        </w:numPr>
        <w:ind w:left="-142" w:firstLine="568"/>
        <w:rPr>
          <w:rFonts w:eastAsia="Calibri"/>
          <w:b w:val="0"/>
          <w:i w:val="0"/>
          <w:color w:val="auto"/>
        </w:rPr>
      </w:pPr>
      <w:r>
        <w:rPr>
          <w:rFonts w:eastAsia="Calibri"/>
          <w:b w:val="0"/>
          <w:i w:val="0"/>
          <w:color w:val="auto"/>
        </w:rPr>
        <w:t>Подрядчик</w:t>
      </w:r>
      <w:r w:rsidRPr="002B733F">
        <w:rPr>
          <w:rFonts w:eastAsia="Calibri"/>
          <w:b w:val="0"/>
          <w:i w:val="0"/>
          <w:color w:val="auto"/>
        </w:rPr>
        <w:t xml:space="preserve"> обязуется в полной мере соблюдать все применимые санкции. Несоблюдение </w:t>
      </w:r>
      <w:r>
        <w:rPr>
          <w:rFonts w:eastAsia="Calibri"/>
          <w:b w:val="0"/>
          <w:i w:val="0"/>
          <w:color w:val="auto"/>
        </w:rPr>
        <w:t>Подрядчиком</w:t>
      </w:r>
      <w:r w:rsidRPr="002B733F">
        <w:rPr>
          <w:rFonts w:eastAsia="Calibri"/>
          <w:b w:val="0"/>
          <w:i w:val="0"/>
          <w:color w:val="auto"/>
        </w:rPr>
        <w:t xml:space="preserve"> в полной мере всех применимых санкций является существенным нарушением Договора, которое даёт </w:t>
      </w:r>
      <w:r w:rsidR="000A58FB">
        <w:rPr>
          <w:rFonts w:eastAsia="Calibri"/>
          <w:b w:val="0"/>
          <w:i w:val="0"/>
          <w:color w:val="auto"/>
        </w:rPr>
        <w:t>АО</w:t>
      </w:r>
      <w:r>
        <w:rPr>
          <w:rFonts w:eastAsia="Calibri"/>
          <w:b w:val="0"/>
          <w:i w:val="0"/>
          <w:color w:val="auto"/>
        </w:rPr>
        <w:t xml:space="preserve"> «ИЭСК»</w:t>
      </w:r>
      <w:r w:rsidRPr="002B733F">
        <w:rPr>
          <w:rFonts w:eastAsia="Calibri"/>
          <w:b w:val="0"/>
          <w:i w:val="0"/>
          <w:color w:val="auto"/>
        </w:rPr>
        <w:t xml:space="preserve"> право расторгнуть и (или) прекратить исполнение Договора.</w:t>
      </w:r>
    </w:p>
    <w:p w:rsidR="00746B82" w:rsidRPr="002B733F" w:rsidRDefault="002B733F" w:rsidP="00B05AFE">
      <w:pPr>
        <w:pStyle w:val="RUS11"/>
        <w:numPr>
          <w:ilvl w:val="3"/>
          <w:numId w:val="28"/>
        </w:numPr>
        <w:ind w:left="-142" w:firstLine="568"/>
      </w:pPr>
      <w:r w:rsidRPr="002B733F">
        <w:t>Если Подрядчик будет признан виновным в нарушении применимых санкци</w:t>
      </w:r>
      <w:r w:rsidR="0067505D">
        <w:t xml:space="preserve">й, Подрядчик компенсирует </w:t>
      </w:r>
      <w:r w:rsidR="000A58FB">
        <w:t>АО</w:t>
      </w:r>
      <w:r w:rsidR="0067505D">
        <w:t xml:space="preserve"> «И</w:t>
      </w:r>
      <w:r w:rsidRPr="002B733F">
        <w:t xml:space="preserve">ЭСК» любые убытки, возникшие / возникающие в результате нарушения </w:t>
      </w:r>
      <w:r w:rsidR="00D46A90" w:rsidRPr="002B733F">
        <w:t>Подрядчиком применимых</w:t>
      </w:r>
      <w:r w:rsidRPr="002B733F">
        <w:t xml:space="preserve"> санкций</w:t>
      </w:r>
    </w:p>
    <w:p w:rsidR="002B733F" w:rsidRDefault="002B733F" w:rsidP="00B05AFE">
      <w:pPr>
        <w:pStyle w:val="RUS11"/>
        <w:numPr>
          <w:ilvl w:val="3"/>
          <w:numId w:val="28"/>
        </w:numPr>
        <w:ind w:left="-142" w:firstLine="568"/>
      </w:pPr>
      <w:r w:rsidRPr="002B733F">
        <w:t>Расторжение и (или) прекращение исполнения Договора согласно пункту 36.</w:t>
      </w:r>
      <w:r w:rsidR="00E30910">
        <w:t>9</w:t>
      </w:r>
      <w:r w:rsidRPr="002B733F">
        <w:t xml:space="preserve">.2.2 не создаёт для </w:t>
      </w:r>
      <w:r w:rsidR="000A58FB">
        <w:t>АО</w:t>
      </w:r>
      <w:r w:rsidRPr="002B733F">
        <w:t xml:space="preserve"> «</w:t>
      </w:r>
      <w:r w:rsidR="00D46A90" w:rsidRPr="002B733F">
        <w:t>ИЭСК» обязательства</w:t>
      </w:r>
      <w:r w:rsidRPr="002B733F">
        <w:t xml:space="preserve"> в отношении возмещения расходов / убытков, иных платежей и/или затрат Подрядчика, возникающих / 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w:t>
      </w:r>
      <w:r w:rsidR="001E5342">
        <w:t>____</w:t>
      </w:r>
      <w:r w:rsidRPr="002B733F">
        <w:t xml:space="preserve"> «ИЭСК»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rsidR="00130D02" w:rsidRDefault="00130D02" w:rsidP="00B05AFE">
      <w:pPr>
        <w:pStyle w:val="RUS11"/>
        <w:numPr>
          <w:ilvl w:val="1"/>
          <w:numId w:val="28"/>
        </w:numPr>
        <w:ind w:left="-142" w:firstLine="615"/>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130D02" w:rsidRPr="003107A8" w:rsidRDefault="00130D02" w:rsidP="00B05AFE">
      <w:pPr>
        <w:pStyle w:val="RUS1"/>
        <w:numPr>
          <w:ilvl w:val="0"/>
          <w:numId w:val="28"/>
        </w:numPr>
        <w:spacing w:before="120" w:after="0" w:line="276" w:lineRule="auto"/>
      </w:pPr>
      <w:bookmarkStart w:id="205" w:name="_Toc502142580"/>
      <w:bookmarkStart w:id="206" w:name="_Toc499813177"/>
      <w:bookmarkStart w:id="207" w:name="_Toc152938643"/>
      <w:r w:rsidRPr="003107A8">
        <w:t>Перечень документов, прилагаемых к настоящему Договору</w:t>
      </w:r>
      <w:bookmarkEnd w:id="205"/>
      <w:bookmarkEnd w:id="206"/>
      <w:bookmarkEnd w:id="207"/>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1 Техническое задание</w:t>
      </w:r>
      <w:r w:rsidR="00DC4B1E">
        <w:rPr>
          <w:rFonts w:ascii="Times New Roman" w:hAnsi="Times New Roman"/>
        </w:rPr>
        <w:t>;</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2 Расчет договорной цены; </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Приложение № 3 График выполнения Работ;</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П</w:t>
      </w:r>
      <w:r w:rsidR="001462AA">
        <w:rPr>
          <w:rFonts w:ascii="Times New Roman" w:hAnsi="Times New Roman"/>
        </w:rPr>
        <w:t xml:space="preserve">риложение № </w:t>
      </w:r>
      <w:r w:rsidR="00690CA1">
        <w:rPr>
          <w:rFonts w:ascii="Times New Roman" w:hAnsi="Times New Roman"/>
        </w:rPr>
        <w:t>4</w:t>
      </w:r>
      <w:r w:rsidRPr="00587616">
        <w:rPr>
          <w:rFonts w:ascii="Times New Roman" w:hAnsi="Times New Roman"/>
        </w:rPr>
        <w:t xml:space="preserve"> Гарантии и заверения;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5</w:t>
      </w:r>
      <w:r w:rsidR="00C9657E" w:rsidRPr="00587616">
        <w:rPr>
          <w:rFonts w:ascii="Times New Roman" w:hAnsi="Times New Roman"/>
        </w:rPr>
        <w:t xml:space="preserve"> </w:t>
      </w:r>
      <w:r w:rsidR="00503C36" w:rsidRPr="00587616">
        <w:rPr>
          <w:rFonts w:ascii="Times New Roman" w:hAnsi="Times New Roman"/>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C9657E" w:rsidRPr="00587616">
        <w:rPr>
          <w:rFonts w:ascii="Times New Roman" w:hAnsi="Times New Roman"/>
        </w:rPr>
        <w:t>;</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6</w:t>
      </w:r>
      <w:r w:rsidR="00C9657E" w:rsidRPr="00587616">
        <w:rPr>
          <w:rFonts w:ascii="Times New Roman" w:hAnsi="Times New Roman"/>
        </w:rPr>
        <w:t xml:space="preserve"> Нормативно-техническая документация;</w:t>
      </w:r>
    </w:p>
    <w:p w:rsidR="00C9657E"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7</w:t>
      </w:r>
      <w:r w:rsidR="00C9657E" w:rsidRPr="00587616">
        <w:rPr>
          <w:rFonts w:ascii="Times New Roman" w:hAnsi="Times New Roman"/>
        </w:rPr>
        <w:t xml:space="preserve"> Форма акта приема-передачи имущества;</w:t>
      </w:r>
    </w:p>
    <w:p w:rsidR="00130D02" w:rsidRPr="00587616" w:rsidRDefault="001462AA" w:rsidP="00290C51">
      <w:pPr>
        <w:pStyle w:val="afa"/>
        <w:spacing w:line="276" w:lineRule="auto"/>
        <w:rPr>
          <w:rFonts w:ascii="Times New Roman" w:hAnsi="Times New Roman"/>
        </w:rPr>
      </w:pPr>
      <w:r>
        <w:rPr>
          <w:rFonts w:ascii="Times New Roman" w:hAnsi="Times New Roman"/>
        </w:rPr>
        <w:t xml:space="preserve">Приложение № </w:t>
      </w:r>
      <w:r w:rsidR="00690CA1">
        <w:rPr>
          <w:rFonts w:ascii="Times New Roman" w:hAnsi="Times New Roman"/>
        </w:rPr>
        <w:t>8</w:t>
      </w:r>
      <w:r w:rsidR="00C9657E" w:rsidRPr="00587616">
        <w:rPr>
          <w:rFonts w:ascii="Times New Roman" w:hAnsi="Times New Roman"/>
        </w:rPr>
        <w:t xml:space="preserve"> Соглашение о соблюдении Подрядчиком требований в области антитеррористической безопасности;</w:t>
      </w:r>
    </w:p>
    <w:p w:rsidR="00C9657E" w:rsidRPr="00587616"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9</w:t>
      </w:r>
      <w:r w:rsidRPr="00587616">
        <w:rPr>
          <w:rFonts w:ascii="Times New Roman" w:hAnsi="Times New Roman"/>
        </w:rPr>
        <w:t xml:space="preserve"> Соглашение «О соблюдении мер санитарно-эпидемиологической защиты, связанной с профилактикой распространения коронавирусной инфекции COVID-19»;</w:t>
      </w:r>
    </w:p>
    <w:p w:rsidR="00C9657E" w:rsidRDefault="00C9657E" w:rsidP="00290C51">
      <w:pPr>
        <w:pStyle w:val="afa"/>
        <w:spacing w:line="276" w:lineRule="auto"/>
        <w:rPr>
          <w:rFonts w:ascii="Times New Roman" w:hAnsi="Times New Roman"/>
        </w:rPr>
      </w:pPr>
      <w:r w:rsidRPr="00587616">
        <w:rPr>
          <w:rFonts w:ascii="Times New Roman" w:hAnsi="Times New Roman"/>
        </w:rPr>
        <w:t xml:space="preserve">Приложение № </w:t>
      </w:r>
      <w:r w:rsidR="00690CA1">
        <w:rPr>
          <w:rFonts w:ascii="Times New Roman" w:hAnsi="Times New Roman"/>
        </w:rPr>
        <w:t>10</w:t>
      </w:r>
      <w:r w:rsidRPr="00587616">
        <w:rPr>
          <w:rFonts w:ascii="Times New Roman" w:hAnsi="Times New Roman"/>
        </w:rPr>
        <w:t xml:space="preserve"> Чек-лист приемо-сдаточной документации</w:t>
      </w:r>
      <w:r w:rsidR="00DC4B1E">
        <w:rPr>
          <w:rFonts w:ascii="Times New Roman" w:hAnsi="Times New Roman"/>
        </w:rPr>
        <w:t>;</w:t>
      </w:r>
    </w:p>
    <w:p w:rsidR="00690CA1" w:rsidRPr="00690CA1" w:rsidRDefault="00690CA1" w:rsidP="00290C51">
      <w:pPr>
        <w:spacing w:line="276" w:lineRule="auto"/>
        <w:rPr>
          <w:rFonts w:eastAsiaTheme="minorEastAsia"/>
          <w:sz w:val="22"/>
        </w:rPr>
      </w:pPr>
      <w:r w:rsidRPr="00690CA1">
        <w:rPr>
          <w:rFonts w:eastAsiaTheme="minorEastAsia"/>
          <w:sz w:val="22"/>
        </w:rPr>
        <w:t>Приложение №11 Ведомость материалов поставки Заказчика</w:t>
      </w:r>
      <w:r w:rsidR="00DC4B1E">
        <w:rPr>
          <w:rFonts w:eastAsiaTheme="minorEastAsia"/>
          <w:sz w:val="22"/>
        </w:rPr>
        <w:t>;</w:t>
      </w:r>
    </w:p>
    <w:p w:rsidR="00BE3725" w:rsidRDefault="00690CA1" w:rsidP="00290C51">
      <w:pPr>
        <w:spacing w:line="276" w:lineRule="auto"/>
        <w:rPr>
          <w:rFonts w:eastAsiaTheme="minorEastAsia"/>
          <w:sz w:val="22"/>
        </w:rPr>
      </w:pPr>
      <w:r w:rsidRPr="00690CA1">
        <w:rPr>
          <w:rFonts w:eastAsiaTheme="minorEastAsia"/>
          <w:sz w:val="22"/>
        </w:rPr>
        <w:t xml:space="preserve">Приложение №12 Ведомость материалов </w:t>
      </w:r>
      <w:r w:rsidR="00D46A90">
        <w:rPr>
          <w:rFonts w:eastAsiaTheme="minorEastAsia"/>
          <w:sz w:val="22"/>
        </w:rPr>
        <w:t>Подрядчика;</w:t>
      </w:r>
    </w:p>
    <w:p w:rsidR="00BE3725" w:rsidRPr="00BE3725" w:rsidRDefault="00407789" w:rsidP="00290C51">
      <w:pPr>
        <w:pStyle w:val="33"/>
        <w:tabs>
          <w:tab w:val="right" w:pos="9346"/>
        </w:tabs>
        <w:spacing w:before="0" w:after="0" w:line="276" w:lineRule="auto"/>
        <w:rPr>
          <w:rStyle w:val="ad"/>
          <w:noProof/>
          <w:color w:val="auto"/>
          <w:u w:val="none"/>
        </w:rPr>
      </w:pPr>
      <w:hyperlink w:anchor="_Toc87263729" w:history="1">
        <w:r w:rsidR="00BE3725" w:rsidRPr="00BE3725">
          <w:rPr>
            <w:rStyle w:val="ad"/>
            <w:noProof/>
            <w:color w:val="auto"/>
            <w:u w:val="none"/>
          </w:rPr>
          <w:t>Приложение № 13 Форма накладной на отпуск материалов на сторону</w:t>
        </w:r>
        <w:r w:rsidR="00D46A90">
          <w:rPr>
            <w:rStyle w:val="ad"/>
            <w:noProof/>
            <w:color w:val="auto"/>
            <w:u w:val="none"/>
          </w:rPr>
          <w:t>;</w:t>
        </w:r>
        <w:r w:rsidR="00BE3725" w:rsidRPr="00BE3725">
          <w:rPr>
            <w:rStyle w:val="ad"/>
            <w:noProof/>
            <w:webHidden/>
            <w:color w:val="auto"/>
            <w:u w:val="none"/>
          </w:rPr>
          <w:tab/>
        </w:r>
      </w:hyperlink>
    </w:p>
    <w:p w:rsidR="00BE3725" w:rsidRPr="00BE3725" w:rsidRDefault="00407789" w:rsidP="00290C51">
      <w:pPr>
        <w:pStyle w:val="33"/>
        <w:tabs>
          <w:tab w:val="right" w:pos="9346"/>
        </w:tabs>
        <w:spacing w:before="0" w:after="0" w:line="276" w:lineRule="auto"/>
        <w:rPr>
          <w:rStyle w:val="ad"/>
          <w:noProof/>
          <w:color w:val="auto"/>
          <w:u w:val="none"/>
        </w:rPr>
      </w:pPr>
      <w:hyperlink w:anchor="_Toc87263730" w:history="1">
        <w:r w:rsidR="00BE3725" w:rsidRPr="00BE3725">
          <w:rPr>
            <w:rStyle w:val="ad"/>
            <w:noProof/>
            <w:color w:val="auto"/>
            <w:u w:val="none"/>
          </w:rPr>
          <w:t>Приложение № 14 Форма отчета о расходовании материалов и оборудования Заказчика</w:t>
        </w:r>
        <w:r w:rsidR="00D46A90">
          <w:rPr>
            <w:rStyle w:val="ad"/>
            <w:noProof/>
            <w:color w:val="auto"/>
            <w:u w:val="none"/>
          </w:rPr>
          <w:t>;</w:t>
        </w:r>
        <w:r w:rsidR="00BE3725" w:rsidRPr="00BE3725">
          <w:rPr>
            <w:rStyle w:val="ad"/>
            <w:noProof/>
            <w:webHidden/>
            <w:color w:val="auto"/>
            <w:u w:val="none"/>
          </w:rPr>
          <w:tab/>
        </w:r>
      </w:hyperlink>
    </w:p>
    <w:p w:rsidR="00690CA1" w:rsidRPr="00D46A90" w:rsidRDefault="00407789" w:rsidP="00290C51">
      <w:pPr>
        <w:pStyle w:val="33"/>
        <w:tabs>
          <w:tab w:val="right" w:pos="9346"/>
        </w:tabs>
        <w:spacing w:before="0" w:after="0" w:line="276" w:lineRule="auto"/>
        <w:rPr>
          <w:color w:val="0000FF"/>
          <w:u w:val="single"/>
        </w:rPr>
      </w:pPr>
      <w:hyperlink w:anchor="_Toc87263731" w:history="1">
        <w:r w:rsidR="00BE3725" w:rsidRPr="00BE3725">
          <w:rPr>
            <w:rStyle w:val="ad"/>
            <w:noProof/>
            <w:color w:val="auto"/>
            <w:u w:val="none"/>
          </w:rPr>
          <w:t>Приложение № 15 Форма акта на списание давальческих материалов</w:t>
        </w:r>
        <w:r w:rsidR="00D46A90">
          <w:rPr>
            <w:rStyle w:val="ad"/>
            <w:noProof/>
            <w:color w:val="auto"/>
            <w:u w:val="none"/>
          </w:rPr>
          <w:t>.</w:t>
        </w:r>
        <w:r w:rsidR="00BE3725" w:rsidRPr="00BE3725">
          <w:rPr>
            <w:rStyle w:val="ad"/>
            <w:noProof/>
            <w:webHidden/>
            <w:color w:val="auto"/>
            <w:u w:val="none"/>
          </w:rPr>
          <w:tab/>
        </w:r>
      </w:hyperlink>
    </w:p>
    <w:p w:rsidR="00B3009D" w:rsidRDefault="00B3009D" w:rsidP="00B3009D">
      <w:pPr>
        <w:pStyle w:val="33"/>
        <w:tabs>
          <w:tab w:val="right" w:pos="9346"/>
        </w:tabs>
        <w:spacing w:before="0" w:after="0" w:line="276" w:lineRule="auto"/>
        <w:rPr>
          <w:rStyle w:val="ad"/>
          <w:noProof/>
          <w:color w:val="auto"/>
          <w:u w:val="none"/>
        </w:rPr>
      </w:pPr>
      <w:bookmarkStart w:id="208" w:name="_Toc502142581"/>
      <w:bookmarkStart w:id="209" w:name="_Toc499813178"/>
      <w:r w:rsidRPr="00B3009D">
        <w:rPr>
          <w:rStyle w:val="ad"/>
          <w:noProof/>
          <w:color w:val="auto"/>
          <w:u w:val="none"/>
        </w:rPr>
        <w:t>Приложение № 16</w:t>
      </w:r>
      <w:r>
        <w:rPr>
          <w:rStyle w:val="ad"/>
          <w:noProof/>
          <w:color w:val="auto"/>
          <w:u w:val="none"/>
        </w:rPr>
        <w:t xml:space="preserve"> </w:t>
      </w:r>
      <w:r w:rsidRPr="00B3009D">
        <w:rPr>
          <w:rStyle w:val="ad"/>
          <w:noProof/>
          <w:color w:val="auto"/>
          <w:u w:val="none"/>
        </w:rPr>
        <w:t>Соглашение о соблюдении антикоррупционных условий</w:t>
      </w:r>
      <w:r>
        <w:rPr>
          <w:rStyle w:val="ad"/>
          <w:noProof/>
          <w:color w:val="auto"/>
          <w:u w:val="none"/>
        </w:rPr>
        <w:t>.</w:t>
      </w:r>
    </w:p>
    <w:p w:rsidR="00C26433" w:rsidRPr="00C26433" w:rsidRDefault="00C26433" w:rsidP="00C26433"/>
    <w:p w:rsidR="00130D02" w:rsidRPr="003107A8" w:rsidRDefault="00130D02" w:rsidP="00B05AFE">
      <w:pPr>
        <w:pStyle w:val="RUS1"/>
        <w:numPr>
          <w:ilvl w:val="0"/>
          <w:numId w:val="28"/>
        </w:numPr>
        <w:spacing w:before="120"/>
      </w:pPr>
      <w:bookmarkStart w:id="210" w:name="_Toc152938644"/>
      <w:r w:rsidRPr="003107A8">
        <w:t>Реквизиты и подписи Сторон</w:t>
      </w:r>
      <w:bookmarkEnd w:id="208"/>
      <w:bookmarkEnd w:id="209"/>
      <w:bookmarkEnd w:id="210"/>
    </w:p>
    <w:tbl>
      <w:tblPr>
        <w:tblW w:w="4929" w:type="pct"/>
        <w:tblInd w:w="426" w:type="dxa"/>
        <w:tblLook w:val="01E0" w:firstRow="1" w:lastRow="1" w:firstColumn="1" w:lastColumn="1" w:noHBand="0" w:noVBand="0"/>
      </w:tblPr>
      <w:tblGrid>
        <w:gridCol w:w="4963"/>
        <w:gridCol w:w="4539"/>
        <w:gridCol w:w="280"/>
      </w:tblGrid>
      <w:tr w:rsidR="00F40202" w:rsidRPr="008B31A8" w:rsidTr="00F40202">
        <w:trPr>
          <w:trHeight w:val="400"/>
        </w:trPr>
        <w:tc>
          <w:tcPr>
            <w:tcW w:w="2537" w:type="pct"/>
          </w:tcPr>
          <w:p w:rsidR="00F450CE" w:rsidRPr="003B2462" w:rsidRDefault="00F450CE" w:rsidP="00D46A90">
            <w:pPr>
              <w:widowControl w:val="0"/>
              <w:tabs>
                <w:tab w:val="left" w:pos="4967"/>
                <w:tab w:val="left" w:pos="5614"/>
              </w:tabs>
              <w:rPr>
                <w:b/>
                <w:bCs/>
                <w:sz w:val="22"/>
                <w:szCs w:val="22"/>
              </w:rPr>
            </w:pPr>
            <w:r w:rsidRPr="003B2462">
              <w:rPr>
                <w:b/>
                <w:bCs/>
                <w:sz w:val="22"/>
                <w:szCs w:val="22"/>
              </w:rPr>
              <w:t xml:space="preserve"> Заказчик: </w:t>
            </w:r>
          </w:p>
          <w:p w:rsidR="00F450CE" w:rsidRPr="003B2462" w:rsidRDefault="000A58FB" w:rsidP="00D46A90">
            <w:pPr>
              <w:widowControl w:val="0"/>
              <w:tabs>
                <w:tab w:val="left" w:pos="4967"/>
              </w:tabs>
              <w:rPr>
                <w:b/>
                <w:sz w:val="22"/>
                <w:szCs w:val="22"/>
              </w:rPr>
            </w:pPr>
            <w:r>
              <w:rPr>
                <w:b/>
                <w:bCs/>
                <w:sz w:val="22"/>
                <w:szCs w:val="22"/>
              </w:rPr>
              <w:t>АО</w:t>
            </w:r>
            <w:r w:rsidR="00F450CE" w:rsidRPr="003B2462">
              <w:rPr>
                <w:b/>
                <w:bCs/>
                <w:sz w:val="22"/>
                <w:szCs w:val="22"/>
              </w:rPr>
              <w:t xml:space="preserve"> «ИЭСК»</w:t>
            </w:r>
            <w:r w:rsidR="00F450CE">
              <w:rPr>
                <w:b/>
                <w:bCs/>
                <w:sz w:val="22"/>
                <w:szCs w:val="22"/>
              </w:rPr>
              <w:t xml:space="preserve">                       </w:t>
            </w:r>
          </w:p>
          <w:p w:rsidR="001C64D8" w:rsidRPr="009D4DAE" w:rsidRDefault="001C64D8" w:rsidP="001C64D8">
            <w:pPr>
              <w:autoSpaceDE w:val="0"/>
              <w:autoSpaceDN w:val="0"/>
              <w:adjustRightInd w:val="0"/>
              <w:rPr>
                <w:bCs/>
                <w:sz w:val="22"/>
                <w:szCs w:val="22"/>
              </w:rPr>
            </w:pPr>
            <w:r w:rsidRPr="003B2462">
              <w:rPr>
                <w:sz w:val="22"/>
                <w:szCs w:val="22"/>
              </w:rPr>
              <w:t>ИНН 3812122706, КПП 775050001</w:t>
            </w:r>
            <w:r>
              <w:rPr>
                <w:sz w:val="22"/>
                <w:szCs w:val="22"/>
              </w:rPr>
              <w:tab/>
            </w:r>
          </w:p>
          <w:p w:rsidR="001C64D8" w:rsidRDefault="001C64D8" w:rsidP="001C64D8">
            <w:pPr>
              <w:autoSpaceDE w:val="0"/>
              <w:autoSpaceDN w:val="0"/>
              <w:adjustRightInd w:val="0"/>
              <w:jc w:val="both"/>
              <w:rPr>
                <w:rFonts w:cs="Courier New"/>
              </w:rPr>
            </w:pPr>
            <w:r>
              <w:rPr>
                <w:rFonts w:cs="Courier New"/>
              </w:rPr>
              <w:t>Иркутский филиал АО Ингосстрах Банк</w:t>
            </w:r>
          </w:p>
          <w:p w:rsidR="001C64D8" w:rsidRDefault="001C64D8" w:rsidP="001C64D8">
            <w:pPr>
              <w:autoSpaceDE w:val="0"/>
              <w:autoSpaceDN w:val="0"/>
              <w:adjustRightInd w:val="0"/>
              <w:jc w:val="both"/>
              <w:rPr>
                <w:rFonts w:cs="Courier New"/>
              </w:rPr>
            </w:pPr>
            <w:r>
              <w:rPr>
                <w:rFonts w:cs="Courier New"/>
              </w:rPr>
              <w:t>Р/сч. 407 028 101 903 400 002 17</w:t>
            </w:r>
          </w:p>
          <w:p w:rsidR="001C64D8" w:rsidRPr="003B2462" w:rsidRDefault="001C64D8" w:rsidP="001C64D8">
            <w:pPr>
              <w:widowControl w:val="0"/>
              <w:rPr>
                <w:sz w:val="22"/>
                <w:szCs w:val="22"/>
              </w:rPr>
            </w:pPr>
            <w:r w:rsidRPr="003B2462">
              <w:rPr>
                <w:sz w:val="22"/>
                <w:szCs w:val="22"/>
              </w:rPr>
              <w:t>к/сч 301 018 103 000 000 007 28</w:t>
            </w:r>
          </w:p>
          <w:p w:rsidR="00F450CE" w:rsidRPr="003B2462" w:rsidRDefault="001C64D8" w:rsidP="001C64D8">
            <w:pPr>
              <w:rPr>
                <w:sz w:val="22"/>
                <w:szCs w:val="22"/>
              </w:rPr>
            </w:pPr>
            <w:r w:rsidRPr="003B2462">
              <w:rPr>
                <w:sz w:val="22"/>
                <w:szCs w:val="22"/>
              </w:rPr>
              <w:t>БИК 042520728</w:t>
            </w:r>
          </w:p>
        </w:tc>
        <w:tc>
          <w:tcPr>
            <w:tcW w:w="2463" w:type="pct"/>
            <w:gridSpan w:val="2"/>
          </w:tcPr>
          <w:p w:rsidR="00F450CE" w:rsidRDefault="00F450CE" w:rsidP="00D46A90">
            <w:pPr>
              <w:widowControl w:val="0"/>
              <w:tabs>
                <w:tab w:val="left" w:pos="4967"/>
                <w:tab w:val="left" w:pos="5614"/>
              </w:tabs>
              <w:rPr>
                <w:b/>
                <w:sz w:val="22"/>
                <w:szCs w:val="22"/>
              </w:rPr>
            </w:pPr>
            <w:r w:rsidRPr="003D72DD">
              <w:rPr>
                <w:b/>
                <w:sz w:val="22"/>
                <w:szCs w:val="22"/>
              </w:rPr>
              <w:t>Подрядчик</w:t>
            </w:r>
            <w:r>
              <w:rPr>
                <w:b/>
                <w:sz w:val="22"/>
                <w:szCs w:val="22"/>
              </w:rPr>
              <w:t>:</w:t>
            </w:r>
          </w:p>
          <w:p w:rsidR="00F450CE" w:rsidRDefault="00F450CE" w:rsidP="00D46A90">
            <w:pPr>
              <w:widowControl w:val="0"/>
              <w:tabs>
                <w:tab w:val="left" w:pos="4967"/>
                <w:tab w:val="left" w:pos="5614"/>
              </w:tabs>
              <w:rPr>
                <w:b/>
                <w:sz w:val="22"/>
                <w:szCs w:val="22"/>
              </w:rPr>
            </w:pPr>
            <w:r w:rsidRPr="00795A2E">
              <w:rPr>
                <w:b/>
                <w:sz w:val="22"/>
                <w:szCs w:val="22"/>
              </w:rPr>
              <w:t xml:space="preserve"> </w:t>
            </w:r>
          </w:p>
          <w:p w:rsidR="00F450CE" w:rsidRPr="003B2462" w:rsidRDefault="00F450CE" w:rsidP="00D46A90">
            <w:pPr>
              <w:widowControl w:val="0"/>
              <w:tabs>
                <w:tab w:val="left" w:pos="4967"/>
                <w:tab w:val="left" w:pos="5614"/>
              </w:tabs>
              <w:rPr>
                <w:b/>
                <w:bCs/>
                <w:sz w:val="22"/>
                <w:szCs w:val="22"/>
              </w:rPr>
            </w:pPr>
          </w:p>
        </w:tc>
      </w:tr>
      <w:tr w:rsidR="00F40202" w:rsidRPr="008B31A8" w:rsidTr="00F40202">
        <w:trPr>
          <w:gridAfter w:val="1"/>
          <w:wAfter w:w="143" w:type="pct"/>
          <w:trHeight w:val="428"/>
        </w:trPr>
        <w:tc>
          <w:tcPr>
            <w:tcW w:w="4857" w:type="pct"/>
            <w:gridSpan w:val="2"/>
          </w:tcPr>
          <w:p w:rsidR="00F40202" w:rsidRPr="0038232C" w:rsidRDefault="00F40202" w:rsidP="00D46A90">
            <w:pPr>
              <w:rPr>
                <w:sz w:val="22"/>
                <w:szCs w:val="22"/>
              </w:rPr>
            </w:pPr>
            <w:r w:rsidRPr="003B2462">
              <w:rPr>
                <w:b/>
                <w:bCs/>
                <w:color w:val="000000"/>
                <w:sz w:val="22"/>
                <w:szCs w:val="22"/>
              </w:rPr>
              <w:t>Адреса сторон:</w:t>
            </w:r>
          </w:p>
        </w:tc>
      </w:tr>
      <w:tr w:rsidR="00F40202" w:rsidRPr="008B31A8" w:rsidTr="00F40202">
        <w:trPr>
          <w:trHeight w:val="2564"/>
        </w:trPr>
        <w:tc>
          <w:tcPr>
            <w:tcW w:w="2537" w:type="pct"/>
          </w:tcPr>
          <w:p w:rsidR="00F450CE" w:rsidRPr="003B2462" w:rsidRDefault="00F450CE" w:rsidP="00D46A90">
            <w:pPr>
              <w:widowControl w:val="0"/>
              <w:tabs>
                <w:tab w:val="center" w:pos="5016"/>
              </w:tabs>
              <w:rPr>
                <w:b/>
                <w:bCs/>
                <w:sz w:val="22"/>
                <w:szCs w:val="22"/>
              </w:rPr>
            </w:pPr>
            <w:r w:rsidRPr="003B2462">
              <w:rPr>
                <w:b/>
                <w:bCs/>
                <w:sz w:val="22"/>
                <w:szCs w:val="22"/>
              </w:rPr>
              <w:t>Заказчик:</w:t>
            </w:r>
            <w:r>
              <w:rPr>
                <w:b/>
                <w:bCs/>
                <w:sz w:val="22"/>
                <w:szCs w:val="22"/>
              </w:rPr>
              <w:tab/>
            </w:r>
          </w:p>
          <w:p w:rsidR="00F450CE" w:rsidRPr="003B2462" w:rsidRDefault="00F450CE" w:rsidP="00D46A90">
            <w:pPr>
              <w:widowControl w:val="0"/>
              <w:tabs>
                <w:tab w:val="center" w:pos="4677"/>
                <w:tab w:val="right" w:pos="9355"/>
              </w:tabs>
              <w:rPr>
                <w:sz w:val="22"/>
                <w:szCs w:val="22"/>
              </w:rPr>
            </w:pPr>
            <w:r w:rsidRPr="003B2462">
              <w:rPr>
                <w:sz w:val="22"/>
                <w:szCs w:val="22"/>
              </w:rPr>
              <w:t>664033, Российская Федерация</w:t>
            </w:r>
          </w:p>
          <w:p w:rsidR="00F450CE" w:rsidRPr="003B2462" w:rsidRDefault="00F450CE" w:rsidP="00D46A90">
            <w:pPr>
              <w:widowControl w:val="0"/>
              <w:tabs>
                <w:tab w:val="center" w:pos="4677"/>
                <w:tab w:val="right" w:pos="9355"/>
              </w:tabs>
              <w:rPr>
                <w:sz w:val="22"/>
                <w:szCs w:val="22"/>
              </w:rPr>
            </w:pPr>
            <w:r w:rsidRPr="003B2462">
              <w:rPr>
                <w:sz w:val="22"/>
                <w:szCs w:val="22"/>
              </w:rPr>
              <w:t>г.  Иркутск ул. Лермонтова, 257</w:t>
            </w:r>
          </w:p>
          <w:p w:rsidR="00F450CE" w:rsidRPr="003B2462" w:rsidRDefault="00F450CE" w:rsidP="00D46A90">
            <w:pPr>
              <w:widowControl w:val="0"/>
              <w:rPr>
                <w:sz w:val="22"/>
                <w:szCs w:val="22"/>
              </w:rPr>
            </w:pPr>
            <w:r w:rsidRPr="003B2462">
              <w:rPr>
                <w:sz w:val="22"/>
                <w:szCs w:val="22"/>
              </w:rPr>
              <w:t>тел./факс (3952) 792-459/ (3952) 792-456</w:t>
            </w:r>
          </w:p>
          <w:p w:rsidR="00F450CE" w:rsidRDefault="00F450CE" w:rsidP="00D46A90">
            <w:pPr>
              <w:widowControl w:val="0"/>
              <w:rPr>
                <w:sz w:val="22"/>
                <w:szCs w:val="22"/>
              </w:rPr>
            </w:pPr>
            <w:r w:rsidRPr="003B2462">
              <w:rPr>
                <w:sz w:val="22"/>
                <w:szCs w:val="22"/>
              </w:rPr>
              <w:t xml:space="preserve">Грузополучатель: </w:t>
            </w:r>
          </w:p>
          <w:p w:rsidR="00F450CE" w:rsidRPr="00613139" w:rsidRDefault="00F450CE" w:rsidP="00D46A90">
            <w:pPr>
              <w:widowControl w:val="0"/>
              <w:rPr>
                <w:sz w:val="22"/>
                <w:szCs w:val="22"/>
              </w:rPr>
            </w:pPr>
            <w:r w:rsidRPr="00613139">
              <w:rPr>
                <w:sz w:val="22"/>
                <w:szCs w:val="22"/>
              </w:rPr>
              <w:t>ИНН 3812122706, КПП 380 543 001</w:t>
            </w:r>
          </w:p>
          <w:p w:rsidR="00F450CE" w:rsidRPr="00613139" w:rsidRDefault="00F450CE" w:rsidP="00D46A90">
            <w:pPr>
              <w:widowControl w:val="0"/>
              <w:rPr>
                <w:sz w:val="22"/>
                <w:szCs w:val="22"/>
              </w:rPr>
            </w:pPr>
            <w:r w:rsidRPr="00613139">
              <w:rPr>
                <w:sz w:val="22"/>
                <w:szCs w:val="22"/>
              </w:rPr>
              <w:t xml:space="preserve">филиал </w:t>
            </w:r>
            <w:r w:rsidR="000A58FB">
              <w:rPr>
                <w:sz w:val="22"/>
                <w:szCs w:val="22"/>
              </w:rPr>
              <w:t>АО</w:t>
            </w:r>
            <w:r w:rsidRPr="00613139">
              <w:rPr>
                <w:sz w:val="22"/>
                <w:szCs w:val="22"/>
              </w:rPr>
              <w:t>«ИЭСК»</w:t>
            </w:r>
          </w:p>
          <w:p w:rsidR="00F450CE" w:rsidRPr="00613139" w:rsidRDefault="00F450CE" w:rsidP="00D46A90">
            <w:pPr>
              <w:widowControl w:val="0"/>
              <w:rPr>
                <w:sz w:val="22"/>
                <w:szCs w:val="22"/>
              </w:rPr>
            </w:pPr>
            <w:r w:rsidRPr="00613139">
              <w:rPr>
                <w:sz w:val="22"/>
                <w:szCs w:val="22"/>
              </w:rPr>
              <w:t>Северные электрические сети</w:t>
            </w:r>
          </w:p>
          <w:p w:rsidR="00F450CE" w:rsidRDefault="00F450CE" w:rsidP="00D46A90">
            <w:pPr>
              <w:rPr>
                <w:sz w:val="22"/>
                <w:szCs w:val="22"/>
              </w:rPr>
            </w:pPr>
            <w:r w:rsidRPr="00613139">
              <w:rPr>
                <w:sz w:val="22"/>
                <w:szCs w:val="22"/>
              </w:rPr>
              <w:t>665709, г. Братск-9, а/я 786</w:t>
            </w:r>
          </w:p>
          <w:p w:rsidR="00F450CE" w:rsidRPr="003B2462" w:rsidRDefault="00F450CE" w:rsidP="00D46A90">
            <w:pPr>
              <w:rPr>
                <w:sz w:val="22"/>
                <w:szCs w:val="22"/>
              </w:rPr>
            </w:pPr>
          </w:p>
        </w:tc>
        <w:tc>
          <w:tcPr>
            <w:tcW w:w="2463" w:type="pct"/>
            <w:gridSpan w:val="2"/>
          </w:tcPr>
          <w:p w:rsidR="00F450CE" w:rsidRDefault="00F450CE" w:rsidP="00D46A90">
            <w:pPr>
              <w:widowControl w:val="0"/>
              <w:tabs>
                <w:tab w:val="center" w:pos="5016"/>
              </w:tabs>
              <w:rPr>
                <w:b/>
                <w:bCs/>
                <w:sz w:val="22"/>
                <w:szCs w:val="22"/>
              </w:rPr>
            </w:pPr>
            <w:r w:rsidRPr="003D72DD">
              <w:rPr>
                <w:b/>
                <w:sz w:val="22"/>
                <w:szCs w:val="22"/>
              </w:rPr>
              <w:t>Подрядчик</w:t>
            </w:r>
          </w:p>
          <w:p w:rsidR="00F450CE" w:rsidRPr="00F450CE" w:rsidRDefault="00F450CE" w:rsidP="00D46A90">
            <w:pPr>
              <w:rPr>
                <w:sz w:val="22"/>
                <w:szCs w:val="22"/>
              </w:rPr>
            </w:pPr>
          </w:p>
        </w:tc>
      </w:tr>
      <w:tr w:rsidR="00F40202" w:rsidRPr="008B31A8" w:rsidTr="00F40202">
        <w:trPr>
          <w:gridAfter w:val="1"/>
          <w:wAfter w:w="143" w:type="pct"/>
          <w:trHeight w:val="2293"/>
        </w:trPr>
        <w:tc>
          <w:tcPr>
            <w:tcW w:w="2537" w:type="pct"/>
          </w:tcPr>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Генеральн</w:t>
            </w:r>
            <w:r w:rsidR="00290C51">
              <w:rPr>
                <w:rFonts w:eastAsia="Calibri"/>
                <w:sz w:val="22"/>
                <w:szCs w:val="22"/>
                <w:lang w:eastAsia="en-US"/>
              </w:rPr>
              <w:t>ый</w:t>
            </w:r>
            <w:r>
              <w:rPr>
                <w:rFonts w:eastAsia="Calibri"/>
                <w:sz w:val="22"/>
                <w:szCs w:val="22"/>
                <w:lang w:eastAsia="en-US"/>
              </w:rPr>
              <w:t xml:space="preserve"> директор </w:t>
            </w:r>
            <w:r w:rsidR="000A58FB">
              <w:rPr>
                <w:rFonts w:eastAsia="Calibri"/>
                <w:sz w:val="22"/>
                <w:szCs w:val="22"/>
                <w:lang w:eastAsia="en-US"/>
              </w:rPr>
              <w:t>АО</w:t>
            </w:r>
            <w:r>
              <w:rPr>
                <w:rFonts w:eastAsia="Calibri"/>
                <w:sz w:val="22"/>
                <w:szCs w:val="22"/>
                <w:lang w:eastAsia="en-US"/>
              </w:rPr>
              <w:t xml:space="preserve"> «ИЭСК»</w:t>
            </w:r>
          </w:p>
          <w:p w:rsidR="00F40202" w:rsidRDefault="00F40202" w:rsidP="00D46A90">
            <w:pPr>
              <w:autoSpaceDE w:val="0"/>
              <w:autoSpaceDN w:val="0"/>
              <w:adjustRightInd w:val="0"/>
              <w:rPr>
                <w:rFonts w:eastAsia="Calibri"/>
                <w:sz w:val="22"/>
                <w:szCs w:val="22"/>
                <w:lang w:eastAsia="en-US"/>
              </w:rPr>
            </w:pPr>
          </w:p>
          <w:p w:rsidR="00F40202" w:rsidRDefault="00F40202" w:rsidP="00D46A90">
            <w:pPr>
              <w:autoSpaceDE w:val="0"/>
              <w:autoSpaceDN w:val="0"/>
              <w:adjustRightInd w:val="0"/>
              <w:rPr>
                <w:rFonts w:eastAsia="Calibri"/>
                <w:sz w:val="22"/>
                <w:szCs w:val="22"/>
                <w:lang w:eastAsia="en-US"/>
              </w:rPr>
            </w:pPr>
          </w:p>
          <w:p w:rsidR="005D0E42" w:rsidRPr="001462AA" w:rsidRDefault="005D0E4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sidR="00290C51">
              <w:rPr>
                <w:rFonts w:eastAsia="Calibri"/>
                <w:b/>
                <w:sz w:val="22"/>
                <w:szCs w:val="22"/>
                <w:lang w:eastAsia="en-US"/>
              </w:rPr>
              <w:t>Конопелько Д.В./</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F40202" w:rsidRPr="001462AA" w:rsidRDefault="00F40202" w:rsidP="00D46A90">
            <w:pPr>
              <w:widowControl w:val="0"/>
              <w:rPr>
                <w:sz w:val="22"/>
                <w:szCs w:val="22"/>
              </w:rPr>
            </w:pPr>
            <w:r w:rsidRPr="001462AA">
              <w:rPr>
                <w:sz w:val="22"/>
                <w:szCs w:val="22"/>
              </w:rPr>
              <w:t xml:space="preserve">  М.П.    </w:t>
            </w:r>
          </w:p>
        </w:tc>
        <w:tc>
          <w:tcPr>
            <w:tcW w:w="2320" w:type="pct"/>
          </w:tcPr>
          <w:p w:rsidR="00F40202" w:rsidRPr="003D72DD" w:rsidRDefault="00F40202" w:rsidP="00D46A90">
            <w:pPr>
              <w:rPr>
                <w:b/>
                <w:sz w:val="22"/>
                <w:szCs w:val="22"/>
              </w:rPr>
            </w:pPr>
            <w:r w:rsidRPr="003D72DD">
              <w:rPr>
                <w:b/>
                <w:sz w:val="22"/>
                <w:szCs w:val="22"/>
              </w:rPr>
              <w:t>Подрядчик:</w:t>
            </w:r>
          </w:p>
          <w:p w:rsidR="00F40202" w:rsidRPr="001462AA" w:rsidRDefault="00F40202" w:rsidP="00D46A90">
            <w:pPr>
              <w:rPr>
                <w:sz w:val="22"/>
                <w:szCs w:val="22"/>
              </w:rPr>
            </w:pPr>
          </w:p>
          <w:p w:rsidR="00F40202" w:rsidRDefault="00F40202" w:rsidP="00D46A90">
            <w:pPr>
              <w:rPr>
                <w:sz w:val="22"/>
                <w:szCs w:val="22"/>
              </w:rPr>
            </w:pPr>
          </w:p>
          <w:p w:rsidR="00D46A90" w:rsidRDefault="00D46A90" w:rsidP="00D46A90">
            <w:pPr>
              <w:rPr>
                <w:sz w:val="22"/>
                <w:szCs w:val="22"/>
              </w:rPr>
            </w:pPr>
          </w:p>
          <w:p w:rsidR="00F40202" w:rsidRPr="001462AA" w:rsidRDefault="00F40202" w:rsidP="00D46A90">
            <w:pPr>
              <w:rPr>
                <w:sz w:val="22"/>
                <w:szCs w:val="22"/>
              </w:rPr>
            </w:pPr>
          </w:p>
          <w:p w:rsidR="00F40202" w:rsidRPr="001462AA" w:rsidRDefault="00F40202" w:rsidP="00D46A90">
            <w:pPr>
              <w:autoSpaceDE w:val="0"/>
              <w:autoSpaceDN w:val="0"/>
              <w:adjustRightInd w:val="0"/>
              <w:rPr>
                <w:rFonts w:eastAsia="Calibri"/>
                <w:b/>
                <w:bCs/>
                <w:sz w:val="22"/>
                <w:szCs w:val="22"/>
                <w:lang w:eastAsia="en-US"/>
              </w:rPr>
            </w:pPr>
            <w:r w:rsidRPr="001462AA">
              <w:rPr>
                <w:rFonts w:eastAsia="Calibri"/>
                <w:sz w:val="22"/>
                <w:szCs w:val="22"/>
                <w:lang w:eastAsia="en-US"/>
              </w:rPr>
              <w:t>____________________/</w:t>
            </w:r>
            <w:r w:rsidRPr="00C71181">
              <w:rPr>
                <w:b/>
                <w:sz w:val="22"/>
                <w:szCs w:val="22"/>
              </w:rPr>
              <w:t xml:space="preserve"> </w:t>
            </w:r>
            <w:r w:rsidR="00897D1D">
              <w:rPr>
                <w:b/>
                <w:sz w:val="22"/>
                <w:szCs w:val="22"/>
              </w:rPr>
              <w:t>_____________/</w:t>
            </w:r>
          </w:p>
          <w:p w:rsidR="00F40202" w:rsidRPr="001462AA" w:rsidRDefault="00F40202" w:rsidP="00D46A90">
            <w:pPr>
              <w:autoSpaceDE w:val="0"/>
              <w:autoSpaceDN w:val="0"/>
              <w:adjustRightInd w:val="0"/>
              <w:rPr>
                <w:rFonts w:eastAsia="Calibri"/>
                <w:sz w:val="22"/>
                <w:szCs w:val="22"/>
                <w:lang w:eastAsia="en-US"/>
              </w:rPr>
            </w:pPr>
          </w:p>
          <w:p w:rsidR="00F40202" w:rsidRPr="001462AA" w:rsidRDefault="00F40202" w:rsidP="00D46A90">
            <w:pPr>
              <w:autoSpaceDE w:val="0"/>
              <w:autoSpaceDN w:val="0"/>
              <w:adjustRightInd w:val="0"/>
              <w:rPr>
                <w:rFonts w:eastAsia="Calibri"/>
                <w:sz w:val="22"/>
                <w:szCs w:val="22"/>
                <w:lang w:eastAsia="en-US"/>
              </w:rPr>
            </w:pPr>
            <w:r>
              <w:rPr>
                <w:rFonts w:eastAsia="Calibri"/>
                <w:sz w:val="22"/>
                <w:szCs w:val="22"/>
                <w:lang w:eastAsia="en-US"/>
              </w:rPr>
              <w:t>«____»_______________2023</w:t>
            </w:r>
            <w:r w:rsidRPr="001462AA">
              <w:rPr>
                <w:rFonts w:eastAsia="Calibri"/>
                <w:sz w:val="22"/>
                <w:szCs w:val="22"/>
                <w:lang w:eastAsia="en-US"/>
              </w:rPr>
              <w:t xml:space="preserve"> г. </w:t>
            </w:r>
          </w:p>
          <w:p w:rsidR="00F40202" w:rsidRPr="003D72DD" w:rsidRDefault="00F40202" w:rsidP="00D46A90">
            <w:pPr>
              <w:rPr>
                <w:b/>
                <w:sz w:val="22"/>
                <w:szCs w:val="22"/>
              </w:rPr>
            </w:pPr>
            <w:r w:rsidRPr="001462AA">
              <w:rPr>
                <w:sz w:val="22"/>
                <w:szCs w:val="22"/>
              </w:rPr>
              <w:t xml:space="preserve">  М.П.    </w:t>
            </w:r>
          </w:p>
        </w:tc>
      </w:tr>
    </w:tbl>
    <w:p w:rsidR="009C6915" w:rsidRDefault="009C6915" w:rsidP="00D46A90">
      <w:bookmarkStart w:id="211" w:name="RefSCH1"/>
      <w:bookmarkStart w:id="212" w:name="_Toc502142582"/>
      <w:bookmarkStart w:id="213" w:name="_Toc499813179"/>
    </w:p>
    <w:p w:rsidR="009C6915" w:rsidRDefault="009C6915"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737711" w:rsidRDefault="00737711"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D46A90" w:rsidRDefault="00D46A90" w:rsidP="00D46A90"/>
    <w:p w:rsidR="00737711" w:rsidRDefault="00737711" w:rsidP="00D46A90"/>
    <w:p w:rsidR="00861724" w:rsidRDefault="00861724" w:rsidP="00D46A90"/>
    <w:p w:rsidR="00861724" w:rsidRDefault="00861724" w:rsidP="00D46A90"/>
    <w:p w:rsidR="00861724" w:rsidRDefault="00861724" w:rsidP="00D46A90"/>
    <w:p w:rsidR="00861724" w:rsidRDefault="00861724" w:rsidP="00D46A90"/>
    <w:p w:rsidR="00AC7058" w:rsidRDefault="00AC7058" w:rsidP="00D46A90"/>
    <w:p w:rsidR="00861724" w:rsidRDefault="00861724" w:rsidP="00D46A90"/>
    <w:p w:rsidR="003A38B2" w:rsidRDefault="003A38B2" w:rsidP="00D46A90"/>
    <w:p w:rsidR="00F763A4" w:rsidRPr="009303AE" w:rsidRDefault="00130D02" w:rsidP="009303AE">
      <w:pPr>
        <w:pStyle w:val="SCH"/>
        <w:numPr>
          <w:ilvl w:val="0"/>
          <w:numId w:val="0"/>
        </w:numPr>
        <w:spacing w:before="120" w:line="240" w:lineRule="auto"/>
        <w:ind w:firstLine="6804"/>
        <w:jc w:val="center"/>
        <w:outlineLvl w:val="0"/>
        <w:rPr>
          <w:color w:val="000000" w:themeColor="text1"/>
        </w:rPr>
      </w:pPr>
      <w:bookmarkStart w:id="214" w:name="_Toc152938645"/>
      <w:r w:rsidRPr="009303AE">
        <w:lastRenderedPageBreak/>
        <w:t xml:space="preserve">Приложение </w:t>
      </w:r>
      <w:bookmarkStart w:id="215" w:name="RefSCH1_No"/>
      <w:r w:rsidRPr="009303AE">
        <w:t>№ 1</w:t>
      </w:r>
      <w:bookmarkEnd w:id="211"/>
      <w:bookmarkEnd w:id="215"/>
      <w:r w:rsidR="009303AE" w:rsidRPr="009303AE">
        <w:t xml:space="preserve"> </w:t>
      </w:r>
      <w:r w:rsidR="009303AE" w:rsidRPr="009303AE">
        <w:rPr>
          <w:i w:val="0"/>
        </w:rPr>
        <w:t>Техническое задание</w:t>
      </w:r>
      <w:bookmarkEnd w:id="214"/>
    </w:p>
    <w:p w:rsidR="00B06341" w:rsidRPr="00B06341" w:rsidRDefault="00130D02" w:rsidP="00D46A90">
      <w:pPr>
        <w:pStyle w:val="a6"/>
        <w:spacing w:before="120" w:after="120"/>
        <w:rPr>
          <w:color w:val="000000" w:themeColor="text1"/>
          <w:sz w:val="22"/>
          <w:szCs w:val="22"/>
        </w:rPr>
      </w:pPr>
      <w:r w:rsidRPr="003107A8">
        <w:rPr>
          <w:sz w:val="22"/>
          <w:szCs w:val="22"/>
        </w:rPr>
        <w:br/>
      </w:r>
      <w:bookmarkEnd w:id="212"/>
      <w:bookmarkEnd w:id="213"/>
      <w:r w:rsidR="00B06341" w:rsidRPr="00B06341">
        <w:rPr>
          <w:color w:val="000000" w:themeColor="text1"/>
          <w:sz w:val="22"/>
          <w:szCs w:val="22"/>
        </w:rPr>
        <w:t xml:space="preserve">На выполнение </w:t>
      </w:r>
      <w:r w:rsidR="001D31D1" w:rsidRPr="001D31D1">
        <w:rPr>
          <w:color w:val="000000" w:themeColor="text1"/>
          <w:sz w:val="22"/>
          <w:szCs w:val="22"/>
        </w:rPr>
        <w:t xml:space="preserve">строительно-монтажных работ по объекту: </w:t>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r>
      <w:r w:rsidR="00EF2F56">
        <w:rPr>
          <w:color w:val="000000" w:themeColor="text1"/>
          <w:sz w:val="22"/>
          <w:szCs w:val="22"/>
        </w:rPr>
        <w:softHyphen/>
        <w:t>__________</w:t>
      </w:r>
    </w:p>
    <w:p w:rsidR="00B06341" w:rsidRPr="00B06341" w:rsidRDefault="00B06341" w:rsidP="00B06341">
      <w:pPr>
        <w:ind w:firstLine="709"/>
        <w:jc w:val="both"/>
        <w:rPr>
          <w:color w:val="000000" w:themeColor="text1"/>
          <w:sz w:val="22"/>
          <w:szCs w:val="22"/>
        </w:rPr>
      </w:pPr>
    </w:p>
    <w:p w:rsidR="00B06341" w:rsidRPr="00B06341" w:rsidRDefault="00B06341" w:rsidP="00B06341">
      <w:pPr>
        <w:ind w:firstLine="709"/>
        <w:jc w:val="both"/>
        <w:rPr>
          <w:color w:val="000000" w:themeColor="text1"/>
          <w:sz w:val="22"/>
          <w:szCs w:val="22"/>
        </w:rPr>
      </w:pPr>
      <w:r w:rsidRPr="00B06341">
        <w:rPr>
          <w:color w:val="000000" w:themeColor="text1"/>
          <w:sz w:val="22"/>
          <w:szCs w:val="22"/>
        </w:rPr>
        <w:t>В соответствии с условиями настоящего договора №</w:t>
      </w:r>
      <w:r>
        <w:rPr>
          <w:color w:val="000000" w:themeColor="text1"/>
          <w:sz w:val="22"/>
          <w:szCs w:val="22"/>
        </w:rPr>
        <w:t>_</w:t>
      </w:r>
      <w:r w:rsidRPr="00B06341">
        <w:rPr>
          <w:color w:val="000000" w:themeColor="text1"/>
          <w:sz w:val="22"/>
          <w:szCs w:val="22"/>
        </w:rPr>
        <w:t>-СЭС-202</w:t>
      </w:r>
      <w:r w:rsidR="001D31D1">
        <w:rPr>
          <w:color w:val="000000" w:themeColor="text1"/>
          <w:sz w:val="22"/>
          <w:szCs w:val="22"/>
        </w:rPr>
        <w:t>3</w:t>
      </w:r>
      <w:r w:rsidRPr="00B06341">
        <w:rPr>
          <w:color w:val="000000" w:themeColor="text1"/>
          <w:sz w:val="22"/>
          <w:szCs w:val="22"/>
        </w:rPr>
        <w:t>-ОКС-ц (подрядная организация) выполняет строительно-монтажные работы по титулу:</w:t>
      </w:r>
    </w:p>
    <w:p w:rsidR="009303AE" w:rsidRDefault="001D31D1" w:rsidP="00B06341">
      <w:pPr>
        <w:ind w:firstLine="709"/>
        <w:jc w:val="both"/>
        <w:rPr>
          <w:color w:val="000000" w:themeColor="text1"/>
          <w:sz w:val="22"/>
          <w:szCs w:val="22"/>
        </w:rPr>
      </w:pPr>
      <w:r w:rsidRPr="001D31D1">
        <w:rPr>
          <w:color w:val="000000" w:themeColor="text1"/>
          <w:sz w:val="22"/>
          <w:szCs w:val="22"/>
        </w:rPr>
        <w:t xml:space="preserve"> </w:t>
      </w:r>
      <w:r w:rsidR="00EF2F56">
        <w:rPr>
          <w:color w:val="000000" w:themeColor="text1"/>
          <w:sz w:val="22"/>
          <w:szCs w:val="22"/>
        </w:rPr>
        <w:softHyphen/>
        <w:t>_________,</w:t>
      </w:r>
      <w:r w:rsidR="00424889">
        <w:rPr>
          <w:color w:val="000000" w:themeColor="text1"/>
          <w:sz w:val="22"/>
          <w:szCs w:val="22"/>
        </w:rPr>
        <w:t xml:space="preserve"> </w:t>
      </w:r>
      <w:r w:rsidR="00B06341" w:rsidRPr="00B06341">
        <w:rPr>
          <w:color w:val="000000" w:themeColor="text1"/>
          <w:sz w:val="22"/>
          <w:szCs w:val="22"/>
        </w:rPr>
        <w:t xml:space="preserve">для нужд филиала </w:t>
      </w:r>
      <w:r w:rsidR="000A58FB">
        <w:rPr>
          <w:color w:val="000000" w:themeColor="text1"/>
          <w:sz w:val="22"/>
          <w:szCs w:val="22"/>
        </w:rPr>
        <w:t>АО</w:t>
      </w:r>
      <w:r w:rsidR="00B06341" w:rsidRPr="00B06341">
        <w:rPr>
          <w:color w:val="000000" w:themeColor="text1"/>
          <w:sz w:val="22"/>
          <w:szCs w:val="22"/>
        </w:rPr>
        <w:t xml:space="preserve"> «ИЭСК» Северные электрические сети в соответствии с проектно-сметной документацией шифр </w:t>
      </w:r>
      <w:r w:rsidR="00EF2F56">
        <w:rPr>
          <w:color w:val="000000" w:themeColor="text1"/>
          <w:sz w:val="22"/>
          <w:szCs w:val="22"/>
        </w:rPr>
        <w:t>______</w:t>
      </w:r>
      <w:r w:rsidR="00B06341" w:rsidRPr="00B06341">
        <w:rPr>
          <w:color w:val="000000" w:themeColor="text1"/>
          <w:sz w:val="22"/>
          <w:szCs w:val="22"/>
        </w:rPr>
        <w:t xml:space="preserve"> с соблюдением действующих норм и правил РФ.</w:t>
      </w:r>
    </w:p>
    <w:p w:rsidR="009303AE" w:rsidRDefault="009303AE" w:rsidP="00F763A4">
      <w:pPr>
        <w:ind w:firstLine="709"/>
        <w:jc w:val="both"/>
        <w:rPr>
          <w:color w:val="000000" w:themeColor="text1"/>
          <w:sz w:val="22"/>
          <w:szCs w:val="22"/>
        </w:rPr>
      </w:pPr>
    </w:p>
    <w:p w:rsidR="00E97FD1" w:rsidRPr="002E2660" w:rsidRDefault="00E97FD1" w:rsidP="00E97FD1">
      <w:pPr>
        <w:pStyle w:val="a6"/>
        <w:spacing w:before="120" w:after="120"/>
        <w:ind w:right="-142"/>
        <w:jc w:val="both"/>
        <w:rPr>
          <w:sz w:val="22"/>
          <w:szCs w:val="22"/>
        </w:rPr>
      </w:pPr>
      <w:r w:rsidRPr="002E2660">
        <w:rPr>
          <w:sz w:val="22"/>
          <w:szCs w:val="22"/>
        </w:rPr>
        <w:t xml:space="preserve">На момент подписания Договора </w:t>
      </w:r>
      <w:r>
        <w:rPr>
          <w:sz w:val="22"/>
          <w:szCs w:val="22"/>
        </w:rPr>
        <w:t xml:space="preserve">вся проектно-сметная </w:t>
      </w:r>
      <w:r w:rsidR="00DC4B1E">
        <w:rPr>
          <w:sz w:val="22"/>
          <w:szCs w:val="22"/>
        </w:rPr>
        <w:t xml:space="preserve">документация </w:t>
      </w:r>
      <w:r w:rsidR="00DC4B1E" w:rsidRPr="00854621">
        <w:rPr>
          <w:sz w:val="22"/>
          <w:szCs w:val="22"/>
        </w:rPr>
        <w:t>передана</w:t>
      </w:r>
      <w:r>
        <w:rPr>
          <w:sz w:val="22"/>
          <w:szCs w:val="22"/>
        </w:rPr>
        <w:t xml:space="preserve"> Подрядчику</w:t>
      </w:r>
      <w:r w:rsidRPr="002E2660">
        <w:rPr>
          <w:sz w:val="22"/>
          <w:szCs w:val="22"/>
        </w:rPr>
        <w:t xml:space="preserve"> в полном объеме</w:t>
      </w:r>
      <w:r>
        <w:rPr>
          <w:sz w:val="22"/>
          <w:szCs w:val="22"/>
        </w:rPr>
        <w:t>.</w:t>
      </w:r>
      <w:r w:rsidRPr="002E2660">
        <w:rPr>
          <w:sz w:val="22"/>
          <w:szCs w:val="22"/>
        </w:rPr>
        <w:t xml:space="preserve"> </w:t>
      </w:r>
    </w:p>
    <w:p w:rsidR="00F763A4" w:rsidRDefault="00F763A4" w:rsidP="00F34903">
      <w:pPr>
        <w:rPr>
          <w:color w:val="000000"/>
          <w:sz w:val="24"/>
          <w:szCs w:val="24"/>
        </w:rPr>
      </w:pPr>
    </w:p>
    <w:p w:rsidR="00F763A4" w:rsidRDefault="00F763A4" w:rsidP="00F34903">
      <w:pPr>
        <w:rPr>
          <w:color w:val="000000"/>
          <w:sz w:val="24"/>
          <w:szCs w:val="24"/>
        </w:rPr>
      </w:pPr>
    </w:p>
    <w:tbl>
      <w:tblPr>
        <w:tblW w:w="5016" w:type="pct"/>
        <w:tblInd w:w="108" w:type="dxa"/>
        <w:tblLook w:val="01E0" w:firstRow="1" w:lastRow="1" w:firstColumn="1" w:lastColumn="1" w:noHBand="0" w:noVBand="0"/>
      </w:tblPr>
      <w:tblGrid>
        <w:gridCol w:w="4995"/>
        <w:gridCol w:w="4960"/>
      </w:tblGrid>
      <w:tr w:rsidR="008978D4" w:rsidRPr="00602FA1" w:rsidTr="00F51596">
        <w:trPr>
          <w:trHeight w:val="1486"/>
        </w:trPr>
        <w:tc>
          <w:tcPr>
            <w:tcW w:w="2509" w:type="pct"/>
          </w:tcPr>
          <w:p w:rsidR="00F51596" w:rsidRPr="001462AA" w:rsidRDefault="00F51596" w:rsidP="00F51596">
            <w:pPr>
              <w:autoSpaceDE w:val="0"/>
              <w:autoSpaceDN w:val="0"/>
              <w:adjustRightInd w:val="0"/>
              <w:rPr>
                <w:rFonts w:eastAsia="Calibri"/>
                <w:b/>
                <w:bCs/>
                <w:sz w:val="22"/>
                <w:szCs w:val="22"/>
                <w:lang w:eastAsia="en-US"/>
              </w:rPr>
            </w:pPr>
            <w:bookmarkStart w:id="216" w:name="RefSCH2"/>
            <w:bookmarkStart w:id="217" w:name="_Toc502142583"/>
            <w:bookmarkStart w:id="218" w:name="_Toc499813180"/>
            <w:r w:rsidRPr="001462AA">
              <w:rPr>
                <w:rFonts w:eastAsia="Calibri"/>
                <w:b/>
                <w:bCs/>
                <w:sz w:val="22"/>
                <w:szCs w:val="22"/>
                <w:lang w:eastAsia="en-US"/>
              </w:rPr>
              <w:t>Заказчик:</w:t>
            </w:r>
          </w:p>
          <w:p w:rsidR="00F51596" w:rsidRPr="001462AA" w:rsidRDefault="00F51596" w:rsidP="00F51596">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F51596"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F51596" w:rsidRPr="001462AA" w:rsidRDefault="00F51596" w:rsidP="00F51596">
            <w:pPr>
              <w:autoSpaceDE w:val="0"/>
              <w:autoSpaceDN w:val="0"/>
              <w:adjustRightInd w:val="0"/>
              <w:rPr>
                <w:rFonts w:eastAsia="Calibri"/>
                <w:sz w:val="22"/>
                <w:szCs w:val="22"/>
                <w:lang w:eastAsia="en-US"/>
              </w:rPr>
            </w:pPr>
          </w:p>
          <w:p w:rsidR="00F51596" w:rsidRPr="001462AA" w:rsidRDefault="00F51596" w:rsidP="00F51596">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8978D4" w:rsidRPr="00B06341" w:rsidRDefault="00F51596" w:rsidP="00F51596">
            <w:pPr>
              <w:pStyle w:val="ConsNonformat"/>
              <w:jc w:val="both"/>
              <w:rPr>
                <w:rFonts w:ascii="Times New Roman" w:hAnsi="Times New Roman"/>
                <w:sz w:val="16"/>
                <w:szCs w:val="16"/>
              </w:rPr>
            </w:pPr>
            <w:r w:rsidRPr="001462AA">
              <w:rPr>
                <w:sz w:val="22"/>
                <w:szCs w:val="22"/>
              </w:rPr>
              <w:t xml:space="preserve">  М.П.    </w:t>
            </w:r>
          </w:p>
        </w:tc>
        <w:tc>
          <w:tcPr>
            <w:tcW w:w="2491" w:type="pct"/>
          </w:tcPr>
          <w:p w:rsidR="008369F7" w:rsidRPr="0040438C" w:rsidRDefault="008369F7" w:rsidP="008369F7">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2D612C" w:rsidRDefault="00424889" w:rsidP="002D612C">
            <w:pPr>
              <w:rPr>
                <w:sz w:val="22"/>
                <w:szCs w:val="22"/>
              </w:rPr>
            </w:pPr>
            <w:r>
              <w:rPr>
                <w:sz w:val="22"/>
                <w:szCs w:val="22"/>
              </w:rPr>
              <w:t xml:space="preserve"> </w:t>
            </w:r>
          </w:p>
          <w:p w:rsidR="009303AE" w:rsidRDefault="009303AE" w:rsidP="002D612C">
            <w:pPr>
              <w:rPr>
                <w:sz w:val="22"/>
                <w:szCs w:val="22"/>
              </w:rPr>
            </w:pPr>
          </w:p>
          <w:p w:rsidR="00F763A4" w:rsidRPr="002D612C" w:rsidRDefault="00F763A4" w:rsidP="002D612C">
            <w:pPr>
              <w:rPr>
                <w:sz w:val="22"/>
                <w:szCs w:val="22"/>
              </w:rPr>
            </w:pPr>
          </w:p>
          <w:p w:rsidR="008369F7" w:rsidRPr="00D74484" w:rsidRDefault="002D612C" w:rsidP="002D612C">
            <w:pPr>
              <w:rPr>
                <w:b/>
                <w:sz w:val="22"/>
                <w:szCs w:val="22"/>
              </w:rPr>
            </w:pPr>
            <w:r w:rsidRPr="00D74484">
              <w:rPr>
                <w:sz w:val="22"/>
                <w:szCs w:val="22"/>
                <w:u w:val="single"/>
              </w:rPr>
              <w:t>___________________/</w:t>
            </w:r>
            <w:r w:rsidR="00424889">
              <w:rPr>
                <w:b/>
                <w:sz w:val="22"/>
                <w:szCs w:val="22"/>
              </w:rPr>
              <w:t>_____________</w:t>
            </w:r>
            <w:r w:rsidRPr="00D74484">
              <w:rPr>
                <w:b/>
                <w:bCs/>
                <w:sz w:val="22"/>
                <w:szCs w:val="22"/>
              </w:rPr>
              <w:t>/</w:t>
            </w:r>
          </w:p>
          <w:p w:rsidR="008369F7" w:rsidRPr="0040438C" w:rsidRDefault="008369F7" w:rsidP="008369F7">
            <w:pPr>
              <w:rPr>
                <w:sz w:val="22"/>
                <w:szCs w:val="22"/>
              </w:rPr>
            </w:pPr>
          </w:p>
          <w:p w:rsidR="008369F7" w:rsidRPr="0040438C" w:rsidRDefault="008369F7" w:rsidP="008369F7">
            <w:pPr>
              <w:pStyle w:val="ConsNonformat"/>
              <w:jc w:val="both"/>
              <w:rPr>
                <w:rFonts w:ascii="Times New Roman" w:hAnsi="Times New Roman"/>
                <w:sz w:val="22"/>
                <w:szCs w:val="22"/>
              </w:rPr>
            </w:pPr>
            <w:r w:rsidRPr="0040438C">
              <w:rPr>
                <w:rFonts w:ascii="Times New Roman" w:hAnsi="Times New Roman"/>
                <w:sz w:val="22"/>
                <w:szCs w:val="22"/>
              </w:rPr>
              <w:t>«_____»____________202</w:t>
            </w:r>
            <w:r w:rsidR="001D0D02">
              <w:rPr>
                <w:rFonts w:ascii="Times New Roman" w:hAnsi="Times New Roman"/>
                <w:sz w:val="22"/>
                <w:szCs w:val="22"/>
              </w:rPr>
              <w:t>3</w:t>
            </w:r>
            <w:r w:rsidRPr="0040438C">
              <w:rPr>
                <w:rFonts w:ascii="Times New Roman" w:hAnsi="Times New Roman"/>
                <w:sz w:val="22"/>
                <w:szCs w:val="22"/>
              </w:rPr>
              <w:t xml:space="preserve"> г. </w:t>
            </w:r>
          </w:p>
          <w:p w:rsidR="008978D4" w:rsidRPr="00B06341" w:rsidRDefault="008369F7" w:rsidP="008369F7">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Default="00B04786">
      <w:pPr>
        <w:rPr>
          <w:b/>
          <w:i/>
          <w:sz w:val="22"/>
          <w:szCs w:val="22"/>
          <w:lang w:eastAsia="ar-SA"/>
        </w:rPr>
      </w:pPr>
    </w:p>
    <w:p w:rsidR="00B04786" w:rsidRDefault="00B04786" w:rsidP="00FC46D1">
      <w:pPr>
        <w:pStyle w:val="SCH"/>
        <w:numPr>
          <w:ilvl w:val="0"/>
          <w:numId w:val="0"/>
        </w:numPr>
        <w:spacing w:before="120" w:line="240" w:lineRule="auto"/>
        <w:jc w:val="left"/>
        <w:outlineLvl w:val="0"/>
        <w:rPr>
          <w:sz w:val="22"/>
          <w:szCs w:val="22"/>
        </w:rPr>
        <w:sectPr w:rsidR="00B04786" w:rsidSect="00F6043E">
          <w:pgSz w:w="11906" w:h="16838" w:code="9"/>
          <w:pgMar w:top="395" w:right="707" w:bottom="709" w:left="1276" w:header="426" w:footer="44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19" w:name="_Toc152938646"/>
      <w:r w:rsidRPr="00051F82">
        <w:rPr>
          <w:sz w:val="22"/>
          <w:szCs w:val="22"/>
        </w:rPr>
        <w:lastRenderedPageBreak/>
        <w:t xml:space="preserve">Приложение </w:t>
      </w:r>
      <w:bookmarkStart w:id="220" w:name="RefSCH2_No"/>
      <w:r w:rsidRPr="00051F82">
        <w:rPr>
          <w:sz w:val="22"/>
          <w:szCs w:val="22"/>
        </w:rPr>
        <w:t>№ 2</w:t>
      </w:r>
      <w:bookmarkEnd w:id="216"/>
      <w:bookmarkEnd w:id="220"/>
      <w:r w:rsidRPr="003107A8">
        <w:rPr>
          <w:sz w:val="22"/>
          <w:szCs w:val="22"/>
        </w:rPr>
        <w:br/>
      </w:r>
      <w:bookmarkStart w:id="221" w:name="RefSCH2_1"/>
      <w:bookmarkStart w:id="222" w:name="RefSCH3"/>
      <w:bookmarkStart w:id="223" w:name="_Toc502142584"/>
      <w:bookmarkStart w:id="224" w:name="_Toc499813181"/>
      <w:bookmarkEnd w:id="217"/>
      <w:bookmarkEnd w:id="218"/>
      <w:r w:rsidR="0053356F" w:rsidRPr="0053356F">
        <w:rPr>
          <w:i w:val="0"/>
          <w:sz w:val="22"/>
          <w:szCs w:val="22"/>
        </w:rPr>
        <w:t>Расчет договорной цены</w:t>
      </w:r>
      <w:bookmarkEnd w:id="221"/>
      <w:bookmarkEnd w:id="219"/>
    </w:p>
    <w:p w:rsidR="0053356F" w:rsidRPr="0053356F" w:rsidRDefault="0053356F" w:rsidP="0053356F">
      <w:pPr>
        <w:rPr>
          <w:lang w:eastAsia="ar-SA"/>
        </w:rPr>
      </w:pPr>
    </w:p>
    <w:tbl>
      <w:tblPr>
        <w:tblW w:w="9711" w:type="dxa"/>
        <w:tblLook w:val="04A0" w:firstRow="1" w:lastRow="0" w:firstColumn="1" w:lastColumn="0" w:noHBand="0" w:noVBand="1"/>
      </w:tblPr>
      <w:tblGrid>
        <w:gridCol w:w="495"/>
        <w:gridCol w:w="1239"/>
        <w:gridCol w:w="6412"/>
        <w:gridCol w:w="1565"/>
      </w:tblGrid>
      <w:tr w:rsidR="00EF2C86" w:rsidRPr="00EF2F56" w:rsidTr="00EF2F56">
        <w:trPr>
          <w:trHeight w:val="230"/>
        </w:trPr>
        <w:tc>
          <w:tcPr>
            <w:tcW w:w="495"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pPr>
            <w:r w:rsidRPr="00EF2F56">
              <w:t>№ п/п</w:t>
            </w:r>
          </w:p>
        </w:tc>
        <w:tc>
          <w:tcPr>
            <w:tcW w:w="1239" w:type="dxa"/>
            <w:vMerge w:val="restart"/>
            <w:tcBorders>
              <w:top w:val="single" w:sz="4" w:space="0" w:color="auto"/>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pPr>
            <w:r w:rsidRPr="00EF2F56">
              <w:t>№ сметы</w:t>
            </w:r>
          </w:p>
        </w:tc>
        <w:tc>
          <w:tcPr>
            <w:tcW w:w="6412"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F2C86" w:rsidRPr="00EF2F56" w:rsidRDefault="00EF2C86" w:rsidP="00EF2C86">
            <w:pPr>
              <w:jc w:val="center"/>
            </w:pPr>
            <w:r w:rsidRPr="00EF2F56">
              <w:t>Наименование работ и затрат</w:t>
            </w:r>
          </w:p>
        </w:tc>
        <w:tc>
          <w:tcPr>
            <w:tcW w:w="1564" w:type="dxa"/>
            <w:vMerge w:val="restart"/>
            <w:tcBorders>
              <w:top w:val="single" w:sz="4" w:space="0" w:color="auto"/>
              <w:left w:val="single" w:sz="4" w:space="0" w:color="auto"/>
              <w:bottom w:val="single" w:sz="4" w:space="0" w:color="auto"/>
              <w:right w:val="single" w:sz="4" w:space="0" w:color="auto"/>
            </w:tcBorders>
            <w:shd w:val="clear" w:color="000000" w:fill="FFFF99"/>
            <w:vAlign w:val="center"/>
            <w:hideMark/>
          </w:tcPr>
          <w:p w:rsidR="00EF2C86" w:rsidRPr="00EF2F56" w:rsidRDefault="00EF2C86" w:rsidP="00EF2C86">
            <w:pPr>
              <w:jc w:val="center"/>
            </w:pPr>
            <w:r w:rsidRPr="00EF2F56">
              <w:t>Стоимость строительства в текущих ценах, руб.</w:t>
            </w:r>
          </w:p>
        </w:tc>
      </w:tr>
      <w:tr w:rsidR="00EF2C86" w:rsidRPr="00EF2F56" w:rsidTr="00EF2F56">
        <w:trPr>
          <w:trHeight w:val="230"/>
        </w:trPr>
        <w:tc>
          <w:tcPr>
            <w:tcW w:w="495"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1239"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6412"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c>
          <w:tcPr>
            <w:tcW w:w="1564" w:type="dxa"/>
            <w:vMerge/>
            <w:tcBorders>
              <w:top w:val="single" w:sz="4" w:space="0" w:color="auto"/>
              <w:left w:val="single" w:sz="4" w:space="0" w:color="auto"/>
              <w:bottom w:val="single" w:sz="4" w:space="0" w:color="auto"/>
              <w:right w:val="single" w:sz="4" w:space="0" w:color="auto"/>
            </w:tcBorders>
            <w:vAlign w:val="center"/>
            <w:hideMark/>
          </w:tcPr>
          <w:p w:rsidR="00EF2C86" w:rsidRPr="00EF2F56" w:rsidRDefault="00EF2C86" w:rsidP="00EF2C86"/>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1</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Строительно-монтажные работы, в том числе:</w:t>
            </w:r>
          </w:p>
        </w:tc>
        <w:tc>
          <w:tcPr>
            <w:tcW w:w="1564"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2:</w:t>
            </w:r>
          </w:p>
        </w:tc>
        <w:tc>
          <w:tcPr>
            <w:tcW w:w="1564"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1.1</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01-01-01</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 xml:space="preserve">Вырубка просеки                                                                                                </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1.2</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 xml:space="preserve">02-03-01 </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Земляные работы</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1.3</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 xml:space="preserve">02-03-02 </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Фундаменты</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1.4</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02-03-03</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Установка опор</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1.5</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02-03-04</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Монтаж провода и троса</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1.6</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02-03-05</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Заземление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center"/>
            <w:hideMark/>
          </w:tcPr>
          <w:p w:rsidR="00EF2C86" w:rsidRPr="00EF2F56" w:rsidRDefault="00EF2C86" w:rsidP="00EF2C86">
            <w:pPr>
              <w:rPr>
                <w:b/>
                <w:bCs/>
              </w:rPr>
            </w:pPr>
            <w:r w:rsidRPr="00EF2F56">
              <w:rPr>
                <w:b/>
                <w:bCs/>
              </w:rPr>
              <w:t>Итого по главе 2</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2</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FF"/>
            <w:vAlign w:val="bottom"/>
            <w:hideMark/>
          </w:tcPr>
          <w:p w:rsidR="00EF2C86" w:rsidRPr="00EF2F56" w:rsidRDefault="00EF2C86" w:rsidP="00EF2C86">
            <w:pPr>
              <w:rPr>
                <w:b/>
                <w:bCs/>
              </w:rPr>
            </w:pPr>
            <w:r w:rsidRPr="00EF2F56">
              <w:rPr>
                <w:b/>
                <w:bCs/>
              </w:rPr>
              <w:t>Зимнее удорожание  1,7%/0,52=3,27%</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center"/>
            <w:hideMark/>
          </w:tcPr>
          <w:p w:rsidR="00EF2C86" w:rsidRPr="00EF2F56" w:rsidRDefault="00EF2C86" w:rsidP="00EF2C86">
            <w:pPr>
              <w:rPr>
                <w:b/>
                <w:bCs/>
              </w:rPr>
            </w:pPr>
            <w:r w:rsidRPr="00EF2F56">
              <w:rPr>
                <w:b/>
                <w:bCs/>
              </w:rPr>
              <w:t>Итого СМР с зимним удорожанием</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Прочие затраты, в том числе: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1:</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3</w:t>
            </w:r>
          </w:p>
        </w:tc>
        <w:tc>
          <w:tcPr>
            <w:tcW w:w="1239" w:type="dxa"/>
            <w:tcBorders>
              <w:top w:val="nil"/>
              <w:left w:val="nil"/>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09-01-01</w:t>
            </w:r>
          </w:p>
        </w:tc>
        <w:tc>
          <w:tcPr>
            <w:tcW w:w="6412" w:type="dxa"/>
            <w:tcBorders>
              <w:top w:val="nil"/>
              <w:left w:val="nil"/>
              <w:bottom w:val="single" w:sz="4" w:space="0" w:color="auto"/>
              <w:right w:val="single" w:sz="4" w:space="0" w:color="auto"/>
            </w:tcBorders>
            <w:shd w:val="clear" w:color="000000" w:fill="FFFFFF"/>
            <w:noWrap/>
            <w:vAlign w:val="bottom"/>
            <w:hideMark/>
          </w:tcPr>
          <w:p w:rsidR="00EF2C86" w:rsidRPr="00EF2F56" w:rsidRDefault="00EF2C86" w:rsidP="00EF2C86">
            <w:r w:rsidRPr="00EF2F56">
              <w:t>Разбивка центров опор</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Итого прочие по главе1</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u w:val="single"/>
              </w:rPr>
            </w:pPr>
            <w:r w:rsidRPr="00EF2F56">
              <w:rPr>
                <w:b/>
                <w:bCs/>
                <w:u w:val="single"/>
              </w:rPr>
              <w:t>глава  9:</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9</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№1</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r w:rsidRPr="00EF2F56">
              <w:t>Командировочные затраты (суточные; проживание)*</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10</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№2</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Перевозка рабочих до строительной площадки*</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11</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№3</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r w:rsidRPr="00EF2F56">
              <w:t>Перегон техники на объект строительства</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12</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№4</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Перевозка рабочих на смену и обратно*</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pPr>
            <w:r w:rsidRPr="00EF2F56">
              <w:t>13</w:t>
            </w:r>
          </w:p>
        </w:tc>
        <w:tc>
          <w:tcPr>
            <w:tcW w:w="1239"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pPr>
              <w:jc w:val="center"/>
            </w:pPr>
            <w:r w:rsidRPr="00EF2F56">
              <w:t>расчет №5</w:t>
            </w:r>
          </w:p>
        </w:tc>
        <w:tc>
          <w:tcPr>
            <w:tcW w:w="6412" w:type="dxa"/>
            <w:tcBorders>
              <w:top w:val="nil"/>
              <w:left w:val="nil"/>
              <w:bottom w:val="single" w:sz="4" w:space="0" w:color="auto"/>
              <w:right w:val="single" w:sz="4" w:space="0" w:color="auto"/>
            </w:tcBorders>
            <w:shd w:val="clear" w:color="auto" w:fill="auto"/>
            <w:vAlign w:val="center"/>
            <w:hideMark/>
          </w:tcPr>
          <w:p w:rsidR="00EF2C86" w:rsidRPr="00EF2F56" w:rsidRDefault="00EF2C86" w:rsidP="00EF2C86">
            <w:r w:rsidRPr="00EF2F56">
              <w:t>Затраты связанные с перегоном машин и механизмов с места работы на трассе до места ночной стоянки или постоянного базирования и обратно.</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Итого  прочие по главе 9</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 xml:space="preserve">ИТОГО: </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auto" w:fill="auto"/>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auto" w:fill="auto"/>
            <w:vAlign w:val="bottom"/>
            <w:hideMark/>
          </w:tcPr>
          <w:p w:rsidR="00EF2C86" w:rsidRPr="00EF2F56" w:rsidRDefault="00EF2C86" w:rsidP="00EF2C86">
            <w:pPr>
              <w:rPr>
                <w:b/>
                <w:bCs/>
              </w:rPr>
            </w:pPr>
            <w:r w:rsidRPr="00EF2F56">
              <w:rPr>
                <w:b/>
                <w:bCs/>
              </w:rPr>
              <w:t>Непредвиденные затраты 1,5%</w:t>
            </w:r>
          </w:p>
        </w:tc>
        <w:tc>
          <w:tcPr>
            <w:tcW w:w="1564" w:type="dxa"/>
            <w:tcBorders>
              <w:top w:val="nil"/>
              <w:left w:val="nil"/>
              <w:bottom w:val="single" w:sz="4" w:space="0" w:color="auto"/>
              <w:right w:val="single" w:sz="4" w:space="0" w:color="auto"/>
            </w:tcBorders>
            <w:shd w:val="clear" w:color="auto" w:fill="auto"/>
            <w:noWrap/>
            <w:vAlign w:val="center"/>
          </w:tcPr>
          <w:p w:rsidR="00EF2C86" w:rsidRPr="00EF2F56" w:rsidRDefault="00EF2C86" w:rsidP="00EF2C86">
            <w:pPr>
              <w:jc w:val="cente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hideMark/>
          </w:tcPr>
          <w:p w:rsidR="00EF2C86" w:rsidRPr="00EF2F56" w:rsidRDefault="00EF2C86" w:rsidP="00EF2C86">
            <w:pPr>
              <w:jc w:val="center"/>
              <w:rPr>
                <w:b/>
                <w:bCs/>
              </w:rPr>
            </w:pPr>
            <w:r w:rsidRPr="00EF2F56">
              <w:rPr>
                <w:b/>
                <w:bCs/>
              </w:rPr>
              <w:t> </w:t>
            </w:r>
          </w:p>
        </w:tc>
        <w:tc>
          <w:tcPr>
            <w:tcW w:w="1239" w:type="dxa"/>
            <w:tcBorders>
              <w:top w:val="nil"/>
              <w:left w:val="nil"/>
              <w:bottom w:val="single" w:sz="4" w:space="0" w:color="auto"/>
              <w:right w:val="single" w:sz="4" w:space="0" w:color="auto"/>
            </w:tcBorders>
            <w:shd w:val="clear" w:color="000000" w:fill="FFFF99"/>
            <w:noWrap/>
            <w:vAlign w:val="bottom"/>
            <w:hideMark/>
          </w:tcPr>
          <w:p w:rsidR="00EF2C86" w:rsidRPr="00EF2F56" w:rsidRDefault="00EF2C86" w:rsidP="00EF2C86">
            <w:pPr>
              <w:rPr>
                <w:b/>
                <w:bCs/>
              </w:rPr>
            </w:pPr>
            <w:r w:rsidRPr="00EF2F56">
              <w:rPr>
                <w:b/>
                <w:bCs/>
              </w:rPr>
              <w:t> </w:t>
            </w:r>
          </w:p>
        </w:tc>
        <w:tc>
          <w:tcPr>
            <w:tcW w:w="6412" w:type="dxa"/>
            <w:tcBorders>
              <w:top w:val="nil"/>
              <w:left w:val="nil"/>
              <w:bottom w:val="single" w:sz="4" w:space="0" w:color="auto"/>
              <w:right w:val="single" w:sz="4" w:space="0" w:color="auto"/>
            </w:tcBorders>
            <w:shd w:val="clear" w:color="000000" w:fill="FFFF99"/>
            <w:vAlign w:val="bottom"/>
            <w:hideMark/>
          </w:tcPr>
          <w:p w:rsidR="00EF2C86" w:rsidRPr="00EF2F56" w:rsidRDefault="00EF2C86" w:rsidP="00EF2C86">
            <w:pPr>
              <w:rPr>
                <w:b/>
                <w:bCs/>
              </w:rPr>
            </w:pPr>
            <w:r w:rsidRPr="00EF2F56">
              <w:rPr>
                <w:b/>
                <w:bCs/>
              </w:rPr>
              <w:t>ВСЕГО без НДС</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495" w:type="dxa"/>
            <w:tcBorders>
              <w:top w:val="nil"/>
              <w:left w:val="single" w:sz="4" w:space="0" w:color="auto"/>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c>
          <w:tcPr>
            <w:tcW w:w="1239" w:type="dxa"/>
            <w:tcBorders>
              <w:top w:val="nil"/>
              <w:left w:val="nil"/>
              <w:bottom w:val="single" w:sz="4" w:space="0" w:color="auto"/>
              <w:right w:val="single" w:sz="4" w:space="0" w:color="auto"/>
            </w:tcBorders>
            <w:shd w:val="clear" w:color="000000" w:fill="FFFF99"/>
            <w:noWrap/>
            <w:vAlign w:val="bottom"/>
          </w:tcPr>
          <w:p w:rsidR="00EF2C86" w:rsidRPr="00EF2F56" w:rsidRDefault="00EF2C86" w:rsidP="00EF2C86">
            <w:pPr>
              <w:rPr>
                <w:b/>
                <w:bCs/>
              </w:rPr>
            </w:pPr>
          </w:p>
        </w:tc>
        <w:tc>
          <w:tcPr>
            <w:tcW w:w="6412" w:type="dxa"/>
            <w:tcBorders>
              <w:top w:val="nil"/>
              <w:left w:val="nil"/>
              <w:bottom w:val="single" w:sz="4" w:space="0" w:color="auto"/>
              <w:right w:val="single" w:sz="4" w:space="0" w:color="auto"/>
            </w:tcBorders>
            <w:shd w:val="clear" w:color="000000" w:fill="FFFF99"/>
            <w:vAlign w:val="bottom"/>
          </w:tcPr>
          <w:p w:rsidR="00EF2C86" w:rsidRPr="00EF2F56" w:rsidRDefault="00EF2C86" w:rsidP="00EF2C86">
            <w:pPr>
              <w:rPr>
                <w:b/>
                <w:bCs/>
              </w:rPr>
            </w:pPr>
            <w:r w:rsidRPr="00EF2F56">
              <w:rPr>
                <w:b/>
                <w:bCs/>
              </w:rPr>
              <w:t>Итого с учётом конкурсного снижения</w:t>
            </w:r>
          </w:p>
        </w:tc>
        <w:tc>
          <w:tcPr>
            <w:tcW w:w="1564" w:type="dxa"/>
            <w:tcBorders>
              <w:top w:val="nil"/>
              <w:left w:val="nil"/>
              <w:bottom w:val="single" w:sz="4" w:space="0" w:color="auto"/>
              <w:right w:val="single" w:sz="4" w:space="0" w:color="auto"/>
            </w:tcBorders>
            <w:shd w:val="clear" w:color="000000" w:fill="FFFF99"/>
            <w:noWrap/>
            <w:vAlign w:val="center"/>
          </w:tcPr>
          <w:p w:rsidR="00EF2C86" w:rsidRPr="00EF2F56" w:rsidRDefault="00EF2C86" w:rsidP="00EF2C86">
            <w:pPr>
              <w:jc w:val="center"/>
              <w:rPr>
                <w:b/>
                <w:bCs/>
              </w:rPr>
            </w:pPr>
          </w:p>
        </w:tc>
      </w:tr>
      <w:tr w:rsidR="00EF2C86" w:rsidRPr="00EF2F56" w:rsidTr="00EF2F56">
        <w:trPr>
          <w:trHeight w:val="20"/>
        </w:trPr>
        <w:tc>
          <w:tcPr>
            <w:tcW w:w="9711" w:type="dxa"/>
            <w:gridSpan w:val="4"/>
            <w:tcBorders>
              <w:top w:val="nil"/>
              <w:left w:val="nil"/>
              <w:bottom w:val="nil"/>
              <w:right w:val="nil"/>
            </w:tcBorders>
            <w:shd w:val="clear" w:color="auto" w:fill="auto"/>
            <w:noWrap/>
            <w:vAlign w:val="bottom"/>
          </w:tcPr>
          <w:p w:rsidR="00EF2C86" w:rsidRPr="00EF2F56" w:rsidRDefault="00EF2C86" w:rsidP="00EF2C86">
            <w:pPr>
              <w:rPr>
                <w:i/>
                <w:iCs/>
              </w:rPr>
            </w:pPr>
          </w:p>
        </w:tc>
      </w:tr>
    </w:tbl>
    <w:p w:rsidR="0053356F" w:rsidRPr="00F51596" w:rsidRDefault="0053356F" w:rsidP="0053356F">
      <w:pPr>
        <w:tabs>
          <w:tab w:val="left" w:pos="1560"/>
        </w:tabs>
        <w:rPr>
          <w:lang w:eastAsia="ar-SA"/>
        </w:rPr>
      </w:pPr>
    </w:p>
    <w:p w:rsidR="00702E5A" w:rsidRPr="00F51596" w:rsidRDefault="00702E5A" w:rsidP="0053356F">
      <w:pPr>
        <w:tabs>
          <w:tab w:val="left" w:pos="1560"/>
        </w:tabs>
        <w:rPr>
          <w:lang w:eastAsia="ar-SA"/>
        </w:rPr>
      </w:pPr>
    </w:p>
    <w:tbl>
      <w:tblPr>
        <w:tblW w:w="5016" w:type="pct"/>
        <w:tblInd w:w="108" w:type="dxa"/>
        <w:tblLook w:val="01E0" w:firstRow="1" w:lastRow="1" w:firstColumn="1" w:lastColumn="1" w:noHBand="0" w:noVBand="0"/>
      </w:tblPr>
      <w:tblGrid>
        <w:gridCol w:w="4994"/>
        <w:gridCol w:w="4959"/>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B04786" w:rsidRPr="005443D5" w:rsidRDefault="00B04786" w:rsidP="005443D5">
      <w:pPr>
        <w:tabs>
          <w:tab w:val="left" w:pos="1560"/>
        </w:tabs>
        <w:rPr>
          <w:lang w:eastAsia="ar-SA"/>
        </w:rPr>
        <w:sectPr w:rsidR="00B04786" w:rsidRPr="005443D5" w:rsidSect="0053356F">
          <w:pgSz w:w="11906" w:h="16838" w:code="9"/>
          <w:pgMar w:top="395" w:right="851" w:bottom="1134" w:left="1134" w:header="709" w:footer="709" w:gutter="0"/>
          <w:cols w:space="708"/>
          <w:docGrid w:linePitch="360"/>
        </w:sectPr>
      </w:pPr>
    </w:p>
    <w:p w:rsidR="0053356F" w:rsidRPr="0053356F" w:rsidRDefault="00130D02" w:rsidP="0053356F">
      <w:pPr>
        <w:pStyle w:val="SCH"/>
        <w:numPr>
          <w:ilvl w:val="0"/>
          <w:numId w:val="0"/>
        </w:numPr>
        <w:spacing w:before="120" w:line="240" w:lineRule="auto"/>
        <w:ind w:firstLine="6804"/>
        <w:jc w:val="center"/>
        <w:outlineLvl w:val="0"/>
        <w:rPr>
          <w:i w:val="0"/>
          <w:sz w:val="22"/>
          <w:szCs w:val="22"/>
        </w:rPr>
      </w:pPr>
      <w:bookmarkStart w:id="225" w:name="_Toc152938647"/>
      <w:r w:rsidRPr="0009193A">
        <w:rPr>
          <w:sz w:val="22"/>
          <w:szCs w:val="22"/>
        </w:rPr>
        <w:lastRenderedPageBreak/>
        <w:t xml:space="preserve">Приложение </w:t>
      </w:r>
      <w:bookmarkStart w:id="226" w:name="RefSCH3_No"/>
      <w:r w:rsidRPr="0009193A">
        <w:rPr>
          <w:sz w:val="22"/>
          <w:szCs w:val="22"/>
        </w:rPr>
        <w:t>№ 3</w:t>
      </w:r>
      <w:bookmarkEnd w:id="222"/>
      <w:bookmarkEnd w:id="226"/>
      <w:r w:rsidRPr="0009193A">
        <w:rPr>
          <w:sz w:val="22"/>
          <w:szCs w:val="22"/>
        </w:rPr>
        <w:br/>
      </w:r>
      <w:bookmarkStart w:id="227" w:name="RefSCH3_1"/>
      <w:bookmarkEnd w:id="223"/>
      <w:bookmarkEnd w:id="224"/>
      <w:r w:rsidR="0053356F" w:rsidRPr="0053356F">
        <w:rPr>
          <w:i w:val="0"/>
          <w:sz w:val="22"/>
          <w:szCs w:val="22"/>
        </w:rPr>
        <w:t>График выполнения Работ</w:t>
      </w:r>
      <w:bookmarkEnd w:id="227"/>
      <w:bookmarkEnd w:id="225"/>
    </w:p>
    <w:p w:rsidR="001A015E" w:rsidRDefault="001A015E" w:rsidP="009303AE"/>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 w:type="dxa"/>
          <w:left w:w="12" w:type="dxa"/>
          <w:bottom w:w="12" w:type="dxa"/>
          <w:right w:w="12" w:type="dxa"/>
        </w:tblCellMar>
        <w:tblLook w:val="04A0" w:firstRow="1" w:lastRow="0" w:firstColumn="1" w:lastColumn="0" w:noHBand="0" w:noVBand="1"/>
      </w:tblPr>
      <w:tblGrid>
        <w:gridCol w:w="846"/>
        <w:gridCol w:w="5386"/>
        <w:gridCol w:w="1985"/>
        <w:gridCol w:w="1417"/>
      </w:tblGrid>
      <w:tr w:rsidR="00262AD6"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DFE3E8"/>
            <w:vAlign w:val="center"/>
            <w:hideMark/>
          </w:tcPr>
          <w:p w:rsidR="00262AD6" w:rsidRDefault="00262AD6" w:rsidP="00B30643">
            <w:pPr>
              <w:jc w:val="center"/>
              <w:rPr>
                <w:b/>
                <w:sz w:val="22"/>
                <w:szCs w:val="22"/>
              </w:rPr>
            </w:pPr>
            <w:r>
              <w:rPr>
                <w:b/>
                <w:sz w:val="22"/>
                <w:szCs w:val="22"/>
              </w:rPr>
              <w:t>№ п. п.</w:t>
            </w:r>
          </w:p>
        </w:tc>
        <w:tc>
          <w:tcPr>
            <w:tcW w:w="5386" w:type="dxa"/>
            <w:tcBorders>
              <w:top w:val="single" w:sz="4" w:space="0" w:color="auto"/>
              <w:left w:val="single" w:sz="4" w:space="0" w:color="auto"/>
              <w:bottom w:val="single" w:sz="4" w:space="0" w:color="auto"/>
              <w:right w:val="single" w:sz="4" w:space="0" w:color="auto"/>
            </w:tcBorders>
            <w:shd w:val="clear" w:color="auto" w:fill="DFE3E8"/>
            <w:vAlign w:val="center"/>
            <w:hideMark/>
          </w:tcPr>
          <w:p w:rsidR="00262AD6" w:rsidRDefault="00262AD6" w:rsidP="00B30643">
            <w:pPr>
              <w:jc w:val="center"/>
              <w:rPr>
                <w:b/>
                <w:sz w:val="22"/>
                <w:szCs w:val="22"/>
              </w:rPr>
            </w:pPr>
            <w:r>
              <w:rPr>
                <w:b/>
                <w:sz w:val="22"/>
                <w:szCs w:val="22"/>
              </w:rPr>
              <w:t>Наименование работ</w:t>
            </w:r>
          </w:p>
        </w:tc>
        <w:tc>
          <w:tcPr>
            <w:tcW w:w="1985" w:type="dxa"/>
            <w:tcBorders>
              <w:top w:val="single" w:sz="4" w:space="0" w:color="auto"/>
              <w:left w:val="single" w:sz="4" w:space="0" w:color="auto"/>
              <w:bottom w:val="single" w:sz="4" w:space="0" w:color="auto"/>
              <w:right w:val="single" w:sz="4" w:space="0" w:color="auto"/>
            </w:tcBorders>
            <w:shd w:val="clear" w:color="auto" w:fill="DFE3E8"/>
            <w:vAlign w:val="center"/>
            <w:hideMark/>
          </w:tcPr>
          <w:p w:rsidR="00262AD6" w:rsidRDefault="00262AD6" w:rsidP="00B30643">
            <w:pPr>
              <w:jc w:val="center"/>
              <w:rPr>
                <w:b/>
                <w:sz w:val="22"/>
                <w:szCs w:val="22"/>
              </w:rPr>
            </w:pPr>
            <w:r>
              <w:rPr>
                <w:b/>
                <w:sz w:val="22"/>
                <w:szCs w:val="22"/>
              </w:rPr>
              <w:t>Начало</w:t>
            </w:r>
          </w:p>
        </w:tc>
        <w:tc>
          <w:tcPr>
            <w:tcW w:w="1417" w:type="dxa"/>
            <w:tcBorders>
              <w:top w:val="single" w:sz="4" w:space="0" w:color="auto"/>
              <w:left w:val="single" w:sz="4" w:space="0" w:color="auto"/>
              <w:bottom w:val="single" w:sz="4" w:space="0" w:color="auto"/>
              <w:right w:val="single" w:sz="4" w:space="0" w:color="auto"/>
            </w:tcBorders>
            <w:shd w:val="clear" w:color="auto" w:fill="DFE3E8"/>
            <w:vAlign w:val="center"/>
            <w:hideMark/>
          </w:tcPr>
          <w:p w:rsidR="00262AD6" w:rsidRDefault="00262AD6" w:rsidP="00B30643">
            <w:pPr>
              <w:jc w:val="center"/>
              <w:rPr>
                <w:b/>
                <w:sz w:val="22"/>
                <w:szCs w:val="22"/>
              </w:rPr>
            </w:pPr>
            <w:r>
              <w:rPr>
                <w:b/>
                <w:sz w:val="22"/>
                <w:szCs w:val="22"/>
              </w:rPr>
              <w:t>Окончание</w:t>
            </w:r>
          </w:p>
        </w:tc>
      </w:tr>
      <w:tr w:rsidR="00441550"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Default="00441550" w:rsidP="00441550">
            <w:pPr>
              <w:jc w:val="center"/>
              <w:rPr>
                <w:color w:val="000000"/>
                <w:sz w:val="22"/>
                <w:szCs w:val="22"/>
              </w:rPr>
            </w:pPr>
            <w:r>
              <w:rPr>
                <w:color w:val="000000"/>
                <w:sz w:val="22"/>
                <w:szCs w:val="22"/>
              </w:rPr>
              <w:t>1</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41550" w:rsidRDefault="00441550" w:rsidP="00441550">
            <w:pPr>
              <w:rPr>
                <w:sz w:val="22"/>
                <w:szCs w:val="22"/>
              </w:rPr>
            </w:pPr>
            <w:r w:rsidRPr="00441550">
              <w:rPr>
                <w:sz w:val="22"/>
                <w:szCs w:val="22"/>
              </w:rPr>
              <w:t>Вырубка просеки.</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rPr>
            </w:pPr>
            <w:r w:rsidRPr="004915CA">
              <w:rPr>
                <w:sz w:val="22"/>
                <w:szCs w:val="22"/>
              </w:rPr>
              <w:t>с даты подписания                           договора</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rPr>
            </w:pPr>
            <w:r w:rsidRPr="004915CA">
              <w:rPr>
                <w:sz w:val="22"/>
                <w:szCs w:val="22"/>
              </w:rPr>
              <w:t>31.0</w:t>
            </w:r>
            <w:r w:rsidRPr="004915CA">
              <w:rPr>
                <w:sz w:val="22"/>
                <w:szCs w:val="22"/>
                <w:lang w:val="en-US"/>
              </w:rPr>
              <w:t>6</w:t>
            </w:r>
            <w:r w:rsidRPr="004915CA">
              <w:rPr>
                <w:sz w:val="22"/>
                <w:szCs w:val="22"/>
              </w:rPr>
              <w:t>.2024</w:t>
            </w:r>
          </w:p>
        </w:tc>
      </w:tr>
      <w:tr w:rsidR="00441550"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Default="00441550" w:rsidP="00441550">
            <w:pPr>
              <w:jc w:val="center"/>
              <w:rPr>
                <w:color w:val="000000"/>
                <w:sz w:val="22"/>
                <w:szCs w:val="22"/>
              </w:rPr>
            </w:pPr>
            <w:r>
              <w:rPr>
                <w:color w:val="000000"/>
                <w:sz w:val="22"/>
                <w:szCs w:val="22"/>
              </w:rPr>
              <w:t>1.1</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41550" w:rsidRDefault="00441550" w:rsidP="00441550">
            <w:pPr>
              <w:rPr>
                <w:sz w:val="22"/>
                <w:szCs w:val="22"/>
              </w:rPr>
            </w:pPr>
            <w:r w:rsidRPr="00441550">
              <w:rPr>
                <w:sz w:val="22"/>
                <w:szCs w:val="22"/>
              </w:rPr>
              <w:t>Разделка и передача заготовленной древесины</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rPr>
            </w:pPr>
            <w:r w:rsidRPr="004915CA">
              <w:rPr>
                <w:sz w:val="22"/>
                <w:szCs w:val="22"/>
              </w:rPr>
              <w:t>30.01.2024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rPr>
            </w:pPr>
            <w:r w:rsidRPr="004915CA">
              <w:rPr>
                <w:sz w:val="22"/>
                <w:szCs w:val="22"/>
              </w:rPr>
              <w:t>30.0</w:t>
            </w:r>
            <w:r w:rsidRPr="004915CA">
              <w:rPr>
                <w:sz w:val="22"/>
                <w:szCs w:val="22"/>
                <w:lang w:val="en-US"/>
              </w:rPr>
              <w:t>7</w:t>
            </w:r>
            <w:r w:rsidRPr="004915CA">
              <w:rPr>
                <w:sz w:val="22"/>
                <w:szCs w:val="22"/>
              </w:rPr>
              <w:t>.2024</w:t>
            </w:r>
          </w:p>
        </w:tc>
      </w:tr>
      <w:tr w:rsidR="00441550"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Default="00441550" w:rsidP="00441550">
            <w:pPr>
              <w:jc w:val="center"/>
              <w:rPr>
                <w:color w:val="000000"/>
                <w:sz w:val="22"/>
                <w:szCs w:val="22"/>
              </w:rPr>
            </w:pPr>
            <w:r>
              <w:rPr>
                <w:color w:val="000000"/>
                <w:sz w:val="22"/>
                <w:szCs w:val="22"/>
              </w:rPr>
              <w:t>1.2</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41550" w:rsidRDefault="00441550" w:rsidP="00441550">
            <w:pPr>
              <w:rPr>
                <w:sz w:val="22"/>
                <w:szCs w:val="22"/>
              </w:rPr>
            </w:pPr>
            <w:r w:rsidRPr="00441550">
              <w:rPr>
                <w:sz w:val="22"/>
                <w:szCs w:val="22"/>
              </w:rPr>
              <w:t>Утилизация порубочных остатков</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rPr>
            </w:pPr>
            <w:r w:rsidRPr="004915CA">
              <w:rPr>
                <w:sz w:val="22"/>
                <w:szCs w:val="22"/>
                <w:lang w:val="en-US"/>
              </w:rPr>
              <w:t>30.</w:t>
            </w:r>
            <w:r w:rsidRPr="004915CA">
              <w:rPr>
                <w:sz w:val="22"/>
                <w:szCs w:val="22"/>
              </w:rPr>
              <w:t>01</w:t>
            </w:r>
            <w:r w:rsidRPr="004915CA">
              <w:rPr>
                <w:sz w:val="22"/>
                <w:szCs w:val="22"/>
                <w:lang w:val="en-US"/>
              </w:rPr>
              <w:t>.202</w:t>
            </w:r>
            <w:r w:rsidRPr="004915CA">
              <w:rPr>
                <w:sz w:val="22"/>
                <w:szCs w:val="22"/>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rPr>
            </w:pPr>
            <w:r w:rsidRPr="004915CA">
              <w:rPr>
                <w:sz w:val="22"/>
                <w:szCs w:val="22"/>
              </w:rPr>
              <w:t>30.0</w:t>
            </w:r>
            <w:r w:rsidRPr="004915CA">
              <w:rPr>
                <w:sz w:val="22"/>
                <w:szCs w:val="22"/>
                <w:lang w:val="en-US"/>
              </w:rPr>
              <w:t>7</w:t>
            </w:r>
            <w:r w:rsidRPr="004915CA">
              <w:rPr>
                <w:sz w:val="22"/>
                <w:szCs w:val="22"/>
              </w:rPr>
              <w:t>.2024</w:t>
            </w:r>
          </w:p>
        </w:tc>
      </w:tr>
      <w:tr w:rsidR="00441550"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Default="00441550" w:rsidP="00441550">
            <w:pPr>
              <w:jc w:val="center"/>
              <w:rPr>
                <w:color w:val="000000"/>
                <w:sz w:val="22"/>
                <w:szCs w:val="22"/>
                <w:lang w:val="en-US"/>
              </w:rPr>
            </w:pPr>
            <w:r>
              <w:rPr>
                <w:color w:val="000000"/>
                <w:sz w:val="22"/>
                <w:szCs w:val="22"/>
              </w:rPr>
              <w:t>1.</w:t>
            </w:r>
            <w:r>
              <w:rPr>
                <w:color w:val="000000"/>
                <w:sz w:val="22"/>
                <w:szCs w:val="22"/>
                <w:lang w:val="en-US"/>
              </w:rPr>
              <w:t>3</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41550" w:rsidRDefault="00441550" w:rsidP="00441550">
            <w:pPr>
              <w:rPr>
                <w:sz w:val="22"/>
                <w:szCs w:val="22"/>
              </w:rPr>
            </w:pPr>
            <w:r w:rsidRPr="00441550">
              <w:rPr>
                <w:sz w:val="22"/>
                <w:szCs w:val="22"/>
              </w:rPr>
              <w:t>Сдача лесного участка ТУ МЛК</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rPr>
            </w:pPr>
            <w:r w:rsidRPr="004915CA">
              <w:rPr>
                <w:sz w:val="22"/>
                <w:szCs w:val="22"/>
                <w:lang w:val="en-US"/>
              </w:rPr>
              <w:t>0</w:t>
            </w:r>
            <w:r w:rsidRPr="004915CA">
              <w:rPr>
                <w:sz w:val="22"/>
                <w:szCs w:val="22"/>
              </w:rPr>
              <w:t>1</w:t>
            </w:r>
            <w:r w:rsidRPr="004915CA">
              <w:rPr>
                <w:sz w:val="22"/>
                <w:szCs w:val="22"/>
                <w:lang w:val="en-US"/>
              </w:rPr>
              <w:t>.</w:t>
            </w:r>
            <w:r w:rsidRPr="004915CA">
              <w:rPr>
                <w:sz w:val="22"/>
                <w:szCs w:val="22"/>
              </w:rPr>
              <w:t>0</w:t>
            </w:r>
            <w:r w:rsidRPr="004915CA">
              <w:rPr>
                <w:sz w:val="22"/>
                <w:szCs w:val="22"/>
                <w:lang w:val="en-US"/>
              </w:rPr>
              <w:t>8.202</w:t>
            </w:r>
            <w:r w:rsidRPr="004915CA">
              <w:rPr>
                <w:sz w:val="22"/>
                <w:szCs w:val="22"/>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lang w:val="en-US"/>
              </w:rPr>
              <w:t>1</w:t>
            </w:r>
            <w:r w:rsidRPr="004915CA">
              <w:rPr>
                <w:sz w:val="22"/>
                <w:szCs w:val="22"/>
              </w:rPr>
              <w:t>5.0</w:t>
            </w:r>
            <w:r w:rsidRPr="004915CA">
              <w:rPr>
                <w:sz w:val="22"/>
                <w:szCs w:val="22"/>
                <w:lang w:val="en-US"/>
              </w:rPr>
              <w:t>8</w:t>
            </w:r>
            <w:r w:rsidRPr="004915CA">
              <w:rPr>
                <w:sz w:val="22"/>
                <w:szCs w:val="22"/>
              </w:rPr>
              <w:t>.2024</w:t>
            </w:r>
          </w:p>
        </w:tc>
      </w:tr>
      <w:tr w:rsidR="00441550"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Default="00441550" w:rsidP="00441550">
            <w:pPr>
              <w:jc w:val="center"/>
              <w:rPr>
                <w:color w:val="000000"/>
                <w:sz w:val="22"/>
                <w:szCs w:val="22"/>
              </w:rPr>
            </w:pPr>
            <w:r>
              <w:rPr>
                <w:color w:val="000000"/>
                <w:sz w:val="22"/>
                <w:szCs w:val="22"/>
              </w:rPr>
              <w:t>2</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41550" w:rsidRDefault="00441550" w:rsidP="00441550">
            <w:pPr>
              <w:rPr>
                <w:sz w:val="22"/>
                <w:szCs w:val="22"/>
                <w:lang w:val="en-US"/>
              </w:rPr>
            </w:pPr>
            <w:r w:rsidRPr="00441550">
              <w:rPr>
                <w:sz w:val="22"/>
                <w:szCs w:val="22"/>
              </w:rPr>
              <w:t>Монтаж фундаментов оп. №</w:t>
            </w:r>
            <w:r w:rsidRPr="00441550">
              <w:rPr>
                <w:sz w:val="22"/>
                <w:szCs w:val="22"/>
                <w:lang w:val="en-US"/>
              </w:rPr>
              <w:t>57-77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rPr>
              <w:t>30.</w:t>
            </w:r>
            <w:r w:rsidRPr="004915CA">
              <w:rPr>
                <w:sz w:val="22"/>
                <w:szCs w:val="22"/>
                <w:lang w:val="en-US"/>
              </w:rPr>
              <w:t>0</w:t>
            </w:r>
            <w:r w:rsidRPr="004915CA">
              <w:rPr>
                <w:sz w:val="22"/>
                <w:szCs w:val="22"/>
              </w:rPr>
              <w:t>1.202</w:t>
            </w:r>
            <w:r w:rsidRPr="004915CA">
              <w:rPr>
                <w:sz w:val="22"/>
                <w:szCs w:val="22"/>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rPr>
              <w:t>15.</w:t>
            </w:r>
            <w:r w:rsidRPr="004915CA">
              <w:rPr>
                <w:sz w:val="22"/>
                <w:szCs w:val="22"/>
                <w:lang w:val="en-US"/>
              </w:rPr>
              <w:t>05</w:t>
            </w:r>
            <w:r w:rsidRPr="004915CA">
              <w:rPr>
                <w:sz w:val="22"/>
                <w:szCs w:val="22"/>
              </w:rPr>
              <w:t>.202</w:t>
            </w:r>
            <w:r w:rsidRPr="004915CA">
              <w:rPr>
                <w:sz w:val="22"/>
                <w:szCs w:val="22"/>
                <w:lang w:val="en-US"/>
              </w:rPr>
              <w:t>4</w:t>
            </w:r>
          </w:p>
        </w:tc>
      </w:tr>
      <w:tr w:rsidR="00441550"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Default="00441550" w:rsidP="00441550">
            <w:pPr>
              <w:jc w:val="center"/>
              <w:rPr>
                <w:color w:val="000000"/>
                <w:sz w:val="22"/>
                <w:szCs w:val="22"/>
              </w:rPr>
            </w:pPr>
            <w:r>
              <w:rPr>
                <w:color w:val="000000"/>
                <w:sz w:val="22"/>
                <w:szCs w:val="22"/>
              </w:rPr>
              <w:t>3</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41550" w:rsidRDefault="00441550" w:rsidP="00441550">
            <w:pPr>
              <w:rPr>
                <w:sz w:val="22"/>
                <w:szCs w:val="22"/>
                <w:lang w:val="en-US"/>
              </w:rPr>
            </w:pPr>
            <w:r w:rsidRPr="00441550">
              <w:rPr>
                <w:sz w:val="22"/>
                <w:szCs w:val="22"/>
              </w:rPr>
              <w:t>Установка опор оп. №57</w:t>
            </w:r>
            <w:r w:rsidRPr="00441550">
              <w:rPr>
                <w:sz w:val="22"/>
                <w:szCs w:val="22"/>
                <w:lang w:val="en-US"/>
              </w:rPr>
              <w:t>-77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lang w:val="en-US"/>
              </w:rPr>
              <w:t>2</w:t>
            </w:r>
            <w:r w:rsidRPr="004915CA">
              <w:rPr>
                <w:sz w:val="22"/>
                <w:szCs w:val="22"/>
              </w:rPr>
              <w:t>5.</w:t>
            </w:r>
            <w:r w:rsidRPr="004915CA">
              <w:rPr>
                <w:sz w:val="22"/>
                <w:szCs w:val="22"/>
                <w:lang w:val="en-US"/>
              </w:rPr>
              <w:t>0</w:t>
            </w:r>
            <w:r w:rsidRPr="004915CA">
              <w:rPr>
                <w:sz w:val="22"/>
                <w:szCs w:val="22"/>
              </w:rPr>
              <w:t>2.202</w:t>
            </w:r>
            <w:r w:rsidRPr="004915CA">
              <w:rPr>
                <w:sz w:val="22"/>
                <w:szCs w:val="22"/>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rPr>
              <w:t>25.</w:t>
            </w:r>
            <w:r w:rsidRPr="004915CA">
              <w:rPr>
                <w:sz w:val="22"/>
                <w:szCs w:val="22"/>
                <w:lang w:val="en-US"/>
              </w:rPr>
              <w:t>06</w:t>
            </w:r>
            <w:r w:rsidRPr="004915CA">
              <w:rPr>
                <w:sz w:val="22"/>
                <w:szCs w:val="22"/>
              </w:rPr>
              <w:t>.202</w:t>
            </w:r>
            <w:r w:rsidRPr="004915CA">
              <w:rPr>
                <w:sz w:val="22"/>
                <w:szCs w:val="22"/>
                <w:lang w:val="en-US"/>
              </w:rPr>
              <w:t>4</w:t>
            </w:r>
          </w:p>
        </w:tc>
      </w:tr>
      <w:tr w:rsidR="00441550"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Default="00441550" w:rsidP="00441550">
            <w:pPr>
              <w:jc w:val="center"/>
              <w:rPr>
                <w:color w:val="000000"/>
                <w:sz w:val="22"/>
                <w:szCs w:val="22"/>
              </w:rPr>
            </w:pPr>
            <w:r>
              <w:rPr>
                <w:color w:val="000000"/>
                <w:sz w:val="22"/>
                <w:szCs w:val="22"/>
              </w:rPr>
              <w:t>4</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41550" w:rsidRDefault="00441550" w:rsidP="00441550">
            <w:pPr>
              <w:rPr>
                <w:sz w:val="22"/>
                <w:szCs w:val="22"/>
              </w:rPr>
            </w:pPr>
            <w:r w:rsidRPr="00441550">
              <w:rPr>
                <w:sz w:val="22"/>
                <w:szCs w:val="22"/>
              </w:rPr>
              <w:t>Монтаж провода оп. №57-77</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rPr>
              <w:t>15.</w:t>
            </w:r>
            <w:r w:rsidRPr="004915CA">
              <w:rPr>
                <w:sz w:val="22"/>
                <w:szCs w:val="22"/>
                <w:lang w:val="en-US"/>
              </w:rPr>
              <w:t>07</w:t>
            </w:r>
            <w:r w:rsidRPr="004915CA">
              <w:rPr>
                <w:sz w:val="22"/>
                <w:szCs w:val="22"/>
              </w:rPr>
              <w:t>.202</w:t>
            </w:r>
            <w:r w:rsidRPr="004915CA">
              <w:rPr>
                <w:sz w:val="22"/>
                <w:szCs w:val="22"/>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rPr>
              <w:t>2</w:t>
            </w:r>
            <w:r w:rsidRPr="004915CA">
              <w:rPr>
                <w:sz w:val="22"/>
                <w:szCs w:val="22"/>
                <w:lang w:val="en-US"/>
              </w:rPr>
              <w:t>5</w:t>
            </w:r>
            <w:r w:rsidRPr="004915CA">
              <w:rPr>
                <w:sz w:val="22"/>
                <w:szCs w:val="22"/>
              </w:rPr>
              <w:t>.</w:t>
            </w:r>
            <w:r w:rsidRPr="004915CA">
              <w:rPr>
                <w:sz w:val="22"/>
                <w:szCs w:val="22"/>
                <w:lang w:val="en-US"/>
              </w:rPr>
              <w:t>08</w:t>
            </w:r>
            <w:r w:rsidRPr="004915CA">
              <w:rPr>
                <w:sz w:val="22"/>
                <w:szCs w:val="22"/>
              </w:rPr>
              <w:t>.202</w:t>
            </w:r>
            <w:r w:rsidRPr="004915CA">
              <w:rPr>
                <w:sz w:val="22"/>
                <w:szCs w:val="22"/>
                <w:lang w:val="en-US"/>
              </w:rPr>
              <w:t>4</w:t>
            </w:r>
          </w:p>
        </w:tc>
      </w:tr>
      <w:tr w:rsidR="00441550"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Default="00441550" w:rsidP="00441550">
            <w:pPr>
              <w:jc w:val="center"/>
              <w:rPr>
                <w:color w:val="000000"/>
                <w:sz w:val="22"/>
                <w:szCs w:val="22"/>
              </w:rPr>
            </w:pPr>
            <w:r>
              <w:rPr>
                <w:color w:val="000000"/>
                <w:sz w:val="22"/>
                <w:szCs w:val="22"/>
              </w:rPr>
              <w:t>5</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41550" w:rsidRDefault="00441550" w:rsidP="00441550">
            <w:pPr>
              <w:rPr>
                <w:sz w:val="22"/>
                <w:szCs w:val="22"/>
              </w:rPr>
            </w:pPr>
            <w:r w:rsidRPr="00441550">
              <w:rPr>
                <w:sz w:val="22"/>
                <w:szCs w:val="22"/>
              </w:rPr>
              <w:t>Передача исполнительной документации</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rPr>
              <w:t>29.</w:t>
            </w:r>
            <w:r w:rsidRPr="004915CA">
              <w:rPr>
                <w:sz w:val="22"/>
                <w:szCs w:val="22"/>
                <w:lang w:val="en-US"/>
              </w:rPr>
              <w:t>08</w:t>
            </w:r>
            <w:r w:rsidRPr="004915CA">
              <w:rPr>
                <w:sz w:val="22"/>
                <w:szCs w:val="22"/>
              </w:rPr>
              <w:t>.202</w:t>
            </w:r>
            <w:r w:rsidRPr="004915CA">
              <w:rPr>
                <w:sz w:val="22"/>
                <w:szCs w:val="22"/>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rPr>
              <w:t>3</w:t>
            </w:r>
            <w:r>
              <w:rPr>
                <w:sz w:val="22"/>
                <w:szCs w:val="22"/>
              </w:rPr>
              <w:t>1</w:t>
            </w:r>
            <w:r w:rsidRPr="004915CA">
              <w:rPr>
                <w:sz w:val="22"/>
                <w:szCs w:val="22"/>
              </w:rPr>
              <w:t>.</w:t>
            </w:r>
            <w:r w:rsidRPr="004915CA">
              <w:rPr>
                <w:sz w:val="22"/>
                <w:szCs w:val="22"/>
                <w:lang w:val="en-US"/>
              </w:rPr>
              <w:t>08</w:t>
            </w:r>
            <w:r w:rsidRPr="004915CA">
              <w:rPr>
                <w:sz w:val="22"/>
                <w:szCs w:val="22"/>
              </w:rPr>
              <w:t>.202</w:t>
            </w:r>
            <w:r w:rsidRPr="004915CA">
              <w:rPr>
                <w:sz w:val="22"/>
                <w:szCs w:val="22"/>
                <w:lang w:val="en-US"/>
              </w:rPr>
              <w:t>4</w:t>
            </w:r>
          </w:p>
        </w:tc>
      </w:tr>
      <w:tr w:rsidR="00441550" w:rsidTr="00B30643">
        <w:trPr>
          <w:trHeight w:val="20"/>
        </w:trPr>
        <w:tc>
          <w:tcPr>
            <w:tcW w:w="8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Default="00441550" w:rsidP="00441550">
            <w:pPr>
              <w:jc w:val="center"/>
              <w:rPr>
                <w:color w:val="000000"/>
                <w:sz w:val="22"/>
                <w:szCs w:val="22"/>
              </w:rPr>
            </w:pPr>
            <w:r>
              <w:rPr>
                <w:color w:val="000000"/>
                <w:sz w:val="22"/>
                <w:szCs w:val="22"/>
              </w:rPr>
              <w:t>6</w:t>
            </w:r>
          </w:p>
        </w:tc>
        <w:tc>
          <w:tcPr>
            <w:tcW w:w="53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41550" w:rsidRDefault="00441550" w:rsidP="00441550">
            <w:pPr>
              <w:rPr>
                <w:sz w:val="22"/>
                <w:szCs w:val="22"/>
              </w:rPr>
            </w:pPr>
            <w:r w:rsidRPr="00441550">
              <w:rPr>
                <w:sz w:val="22"/>
                <w:szCs w:val="22"/>
              </w:rPr>
              <w:t>Ввод объекта в эксплуатацию.</w:t>
            </w:r>
          </w:p>
        </w:tc>
        <w:tc>
          <w:tcPr>
            <w:tcW w:w="198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rPr>
              <w:t>27.</w:t>
            </w:r>
            <w:r w:rsidRPr="004915CA">
              <w:rPr>
                <w:sz w:val="22"/>
                <w:szCs w:val="22"/>
                <w:lang w:val="en-US"/>
              </w:rPr>
              <w:t>08</w:t>
            </w:r>
            <w:r w:rsidRPr="004915CA">
              <w:rPr>
                <w:sz w:val="22"/>
                <w:szCs w:val="22"/>
              </w:rPr>
              <w:t>.202</w:t>
            </w:r>
            <w:r w:rsidRPr="004915CA">
              <w:rPr>
                <w:sz w:val="22"/>
                <w:szCs w:val="22"/>
                <w:lang w:val="en-US"/>
              </w:rPr>
              <w:t>4</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1550" w:rsidRPr="004915CA" w:rsidRDefault="00441550" w:rsidP="00441550">
            <w:pPr>
              <w:jc w:val="center"/>
              <w:rPr>
                <w:sz w:val="22"/>
                <w:szCs w:val="22"/>
                <w:lang w:val="en-US"/>
              </w:rPr>
            </w:pPr>
            <w:r w:rsidRPr="004915CA">
              <w:rPr>
                <w:sz w:val="22"/>
                <w:szCs w:val="22"/>
              </w:rPr>
              <w:t>3</w:t>
            </w:r>
            <w:r>
              <w:rPr>
                <w:sz w:val="22"/>
                <w:szCs w:val="22"/>
              </w:rPr>
              <w:t>1</w:t>
            </w:r>
            <w:r w:rsidRPr="004915CA">
              <w:rPr>
                <w:sz w:val="22"/>
                <w:szCs w:val="22"/>
              </w:rPr>
              <w:t>.</w:t>
            </w:r>
            <w:r w:rsidRPr="004915CA">
              <w:rPr>
                <w:sz w:val="22"/>
                <w:szCs w:val="22"/>
                <w:lang w:val="en-US"/>
              </w:rPr>
              <w:t>08</w:t>
            </w:r>
            <w:r w:rsidRPr="004915CA">
              <w:rPr>
                <w:sz w:val="22"/>
                <w:szCs w:val="22"/>
              </w:rPr>
              <w:t>.202</w:t>
            </w:r>
            <w:r w:rsidRPr="004915CA">
              <w:rPr>
                <w:sz w:val="22"/>
                <w:szCs w:val="22"/>
                <w:lang w:val="en-US"/>
              </w:rPr>
              <w:t>4</w:t>
            </w:r>
          </w:p>
        </w:tc>
      </w:tr>
    </w:tbl>
    <w:p w:rsidR="00CE0B70" w:rsidRDefault="00CE0B70" w:rsidP="009303AE"/>
    <w:p w:rsidR="009303AE" w:rsidRDefault="009303AE" w:rsidP="009303AE"/>
    <w:p w:rsidR="00E953E2" w:rsidRDefault="00E953E2" w:rsidP="009303AE"/>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DD2B48" w:rsidRDefault="00DD2B48" w:rsidP="009303AE"/>
    <w:p w:rsidR="00130D02" w:rsidRPr="003107A8" w:rsidRDefault="00130D02" w:rsidP="00130D02">
      <w:pPr>
        <w:pStyle w:val="a6"/>
        <w:spacing w:before="120" w:after="120"/>
        <w:jc w:val="both"/>
        <w:rPr>
          <w:b/>
          <w:sz w:val="22"/>
          <w:szCs w:val="22"/>
        </w:rPr>
      </w:pPr>
    </w:p>
    <w:p w:rsidR="00130D02" w:rsidRPr="003107A8" w:rsidRDefault="00130D02" w:rsidP="00130D02">
      <w:pPr>
        <w:pStyle w:val="a6"/>
        <w:spacing w:before="120" w:after="120"/>
        <w:jc w:val="both"/>
        <w:rPr>
          <w:b/>
          <w:sz w:val="22"/>
          <w:szCs w:val="22"/>
        </w:rPr>
      </w:pPr>
    </w:p>
    <w:p w:rsidR="005B5AA8" w:rsidRPr="00DC4B1E" w:rsidRDefault="009D12CD" w:rsidP="005B5AA8">
      <w:pPr>
        <w:rPr>
          <w:b/>
          <w:i/>
          <w:sz w:val="22"/>
          <w:szCs w:val="22"/>
          <w:lang w:eastAsia="ar-SA"/>
        </w:rPr>
      </w:pPr>
      <w:bookmarkStart w:id="228" w:name="_Toc30428413"/>
      <w:r>
        <w:rPr>
          <w:sz w:val="22"/>
          <w:szCs w:val="22"/>
        </w:rPr>
        <w:br w:type="page"/>
      </w:r>
      <w:bookmarkEnd w:id="228"/>
    </w:p>
    <w:p w:rsidR="00130D02" w:rsidRPr="00D43825" w:rsidRDefault="00130D02" w:rsidP="00130D02">
      <w:pPr>
        <w:pStyle w:val="SCH"/>
        <w:numPr>
          <w:ilvl w:val="0"/>
          <w:numId w:val="0"/>
        </w:numPr>
        <w:spacing w:before="120" w:line="240" w:lineRule="auto"/>
        <w:ind w:firstLine="6804"/>
        <w:jc w:val="center"/>
        <w:outlineLvl w:val="0"/>
        <w:rPr>
          <w:i w:val="0"/>
          <w:sz w:val="22"/>
          <w:szCs w:val="22"/>
        </w:rPr>
      </w:pPr>
      <w:bookmarkStart w:id="229" w:name="RefSCH6"/>
      <w:bookmarkStart w:id="230" w:name="_Toc502142589"/>
      <w:bookmarkStart w:id="231" w:name="_Toc499813186"/>
      <w:bookmarkStart w:id="232" w:name="_Toc152938648"/>
      <w:r w:rsidRPr="003107A8">
        <w:rPr>
          <w:sz w:val="22"/>
          <w:szCs w:val="22"/>
        </w:rPr>
        <w:lastRenderedPageBreak/>
        <w:t xml:space="preserve">Приложение </w:t>
      </w:r>
      <w:bookmarkStart w:id="233" w:name="RefSCH6_No"/>
      <w:r w:rsidRPr="003107A8">
        <w:rPr>
          <w:sz w:val="22"/>
          <w:szCs w:val="22"/>
        </w:rPr>
        <w:t>№</w:t>
      </w:r>
      <w:r>
        <w:rPr>
          <w:sz w:val="22"/>
          <w:szCs w:val="22"/>
        </w:rPr>
        <w:t> </w:t>
      </w:r>
      <w:bookmarkEnd w:id="229"/>
      <w:bookmarkEnd w:id="233"/>
      <w:r w:rsidR="00AB6706">
        <w:rPr>
          <w:sz w:val="22"/>
          <w:szCs w:val="22"/>
        </w:rPr>
        <w:t>4</w:t>
      </w:r>
      <w:r w:rsidRPr="003107A8">
        <w:rPr>
          <w:sz w:val="22"/>
          <w:szCs w:val="22"/>
        </w:rPr>
        <w:br/>
      </w:r>
      <w:bookmarkStart w:id="234" w:name="RefSCH6_1"/>
      <w:r w:rsidRPr="003107A8">
        <w:rPr>
          <w:i w:val="0"/>
          <w:sz w:val="22"/>
          <w:szCs w:val="22"/>
        </w:rPr>
        <w:t>Гарантии и заверения</w:t>
      </w:r>
      <w:bookmarkEnd w:id="230"/>
      <w:bookmarkEnd w:id="231"/>
      <w:bookmarkEnd w:id="234"/>
      <w:bookmarkEnd w:id="232"/>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130D02" w:rsidRPr="00AE1E8A" w:rsidRDefault="00130D02" w:rsidP="00130D02">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130D02" w:rsidRPr="00AE1E8A" w:rsidRDefault="00130D02" w:rsidP="00130D02">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Pr="00AE1E8A">
        <w:rPr>
          <w:b/>
          <w:i/>
          <w:sz w:val="22"/>
          <w:szCs w:val="22"/>
          <w:lang w:eastAsia="en-US"/>
        </w:rPr>
        <w:t xml:space="preserve"> </w:t>
      </w:r>
      <w:r w:rsidRPr="00AE1E8A">
        <w:rPr>
          <w:sz w:val="22"/>
          <w:szCs w:val="22"/>
          <w:lang w:eastAsia="en-US"/>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130D02" w:rsidRPr="003107A8" w:rsidRDefault="00130D02" w:rsidP="00130D02">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130D02" w:rsidRPr="003107A8" w:rsidRDefault="00130D02" w:rsidP="00130D02">
      <w:pPr>
        <w:tabs>
          <w:tab w:val="left" w:pos="0"/>
        </w:tabs>
        <w:spacing w:before="120" w:after="120"/>
        <w:jc w:val="both"/>
        <w:rPr>
          <w:sz w:val="22"/>
          <w:szCs w:val="22"/>
        </w:rPr>
      </w:pPr>
    </w:p>
    <w:p w:rsidR="00130D02" w:rsidRPr="003107A8" w:rsidRDefault="00130D02" w:rsidP="00130D02">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130D02" w:rsidRPr="003107A8" w:rsidRDefault="00130D02" w:rsidP="00130D02">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130D02" w:rsidRPr="003107A8" w:rsidRDefault="00130D02" w:rsidP="00130D02">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130D02" w:rsidRPr="003107A8" w:rsidRDefault="00130D02" w:rsidP="00130D02">
      <w:pPr>
        <w:tabs>
          <w:tab w:val="left" w:pos="0"/>
        </w:tabs>
        <w:spacing w:before="120" w:after="120"/>
        <w:jc w:val="both"/>
        <w:rPr>
          <w:sz w:val="22"/>
          <w:szCs w:val="22"/>
        </w:rPr>
      </w:pPr>
      <w:r w:rsidRPr="003107A8">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130D02" w:rsidRPr="003107A8" w:rsidRDefault="00130D02" w:rsidP="00130D02">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130D02" w:rsidRPr="003107A8" w:rsidRDefault="00130D02" w:rsidP="00130D02">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rsidR="00130D02" w:rsidRPr="003107A8" w:rsidRDefault="00130D02" w:rsidP="00130D02">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130D02" w:rsidRPr="003107A8" w:rsidRDefault="00130D02" w:rsidP="00130D02">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lastRenderedPageBreak/>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130D02" w:rsidRPr="003107A8" w:rsidRDefault="00130D02" w:rsidP="00130D02">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130D02" w:rsidRPr="003107A8" w:rsidRDefault="00130D02" w:rsidP="00130D02">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130D02" w:rsidRPr="00131C95"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w:t>
      </w:r>
      <w:r w:rsidRPr="00131C95">
        <w:rPr>
          <w:sz w:val="22"/>
          <w:szCs w:val="22"/>
          <w:lang w:eastAsia="en-US"/>
        </w:rPr>
        <w:t>необходимыми ресурсами для исполнения настоящего Договора в установленный Договором срок и в пределах установленной Договором Цены Работ.</w:t>
      </w:r>
    </w:p>
    <w:p w:rsidR="00130D02" w:rsidRPr="00073CA0" w:rsidRDefault="00130D02" w:rsidP="00130D02">
      <w:pPr>
        <w:widowControl w:val="0"/>
        <w:ind w:firstLine="540"/>
        <w:jc w:val="both"/>
        <w:rPr>
          <w:sz w:val="22"/>
          <w:szCs w:val="22"/>
          <w:lang w:eastAsia="en-US"/>
        </w:rPr>
      </w:pPr>
      <w:r w:rsidRPr="00073CA0">
        <w:rPr>
          <w:sz w:val="22"/>
          <w:szCs w:val="22"/>
          <w:lang w:eastAsia="en-US"/>
        </w:rPr>
        <w:t xml:space="preserve">Подрядчик подтверждает, что ознакомлен </w:t>
      </w:r>
      <w:r w:rsidRPr="00A61899">
        <w:rPr>
          <w:sz w:val="22"/>
          <w:szCs w:val="22"/>
          <w:lang w:eastAsia="en-US"/>
        </w:rPr>
        <w:t xml:space="preserve">с </w:t>
      </w:r>
      <w:r w:rsidRPr="00A61899">
        <w:rPr>
          <w:sz w:val="22"/>
          <w:szCs w:val="22"/>
        </w:rPr>
        <w:t xml:space="preserve">СТП 001.004.032 -2016 Пропускной и внутриобъектовый режимы в </w:t>
      </w:r>
      <w:r w:rsidR="000A58FB">
        <w:rPr>
          <w:sz w:val="22"/>
          <w:szCs w:val="22"/>
        </w:rPr>
        <w:t>АО</w:t>
      </w:r>
      <w:r w:rsidRPr="00A61899">
        <w:rPr>
          <w:sz w:val="22"/>
          <w:szCs w:val="22"/>
        </w:rPr>
        <w:t xml:space="preserve"> «ИЭСК», СТП 001.004.005 -2014 Политика в отношении обработки персональных данных, СТП 001.004.008 -2013 О защите персональных данных</w:t>
      </w:r>
      <w:r w:rsidRPr="00073CA0">
        <w:rPr>
          <w:b/>
          <w:color w:val="C00000"/>
          <w:sz w:val="22"/>
          <w:szCs w:val="22"/>
          <w:lang w:eastAsia="en-US"/>
        </w:rPr>
        <w:t xml:space="preserve"> </w:t>
      </w:r>
      <w:r w:rsidRPr="00073CA0">
        <w:rPr>
          <w:sz w:val="22"/>
          <w:szCs w:val="22"/>
          <w:lang w:eastAsia="en-US"/>
        </w:rPr>
        <w:t xml:space="preserve">(доступным в электронном виде на веб-сайте </w:t>
      </w:r>
      <w:hyperlink r:id="rId19" w:history="1">
        <w:r w:rsidR="00073CA0" w:rsidRPr="00073CA0">
          <w:rPr>
            <w:rStyle w:val="ad"/>
            <w:sz w:val="22"/>
            <w:szCs w:val="22"/>
          </w:rPr>
          <w:t>https://irk-esk.ru/поставщикам-работ-услуг</w:t>
        </w:r>
      </w:hyperlink>
      <w:r w:rsidR="00073CA0" w:rsidRPr="00073CA0">
        <w:rPr>
          <w:sz w:val="22"/>
          <w:szCs w:val="22"/>
        </w:rPr>
        <w:t xml:space="preserve">, </w:t>
      </w:r>
      <w:r w:rsidRPr="00073CA0">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073CA0">
        <w:rPr>
          <w:sz w:val="22"/>
          <w:szCs w:val="22"/>
        </w:rPr>
        <w:t>Подрядчику</w:t>
      </w:r>
      <w:r w:rsidRPr="00073CA0">
        <w:rPr>
          <w:sz w:val="22"/>
          <w:szCs w:val="22"/>
          <w:lang w:eastAsia="en-US"/>
        </w:rPr>
        <w:t>, основные принципы, изложенные в указанных в настоящем пункте документах.</w:t>
      </w:r>
    </w:p>
    <w:p w:rsidR="00130D02" w:rsidRPr="003107A8" w:rsidRDefault="00130D02" w:rsidP="00130D02">
      <w:pPr>
        <w:tabs>
          <w:tab w:val="left" w:pos="0"/>
        </w:tabs>
        <w:spacing w:before="120" w:after="120"/>
        <w:jc w:val="both"/>
        <w:rPr>
          <w:sz w:val="22"/>
          <w:szCs w:val="22"/>
        </w:rPr>
      </w:pPr>
      <w:r w:rsidRPr="00131C95">
        <w:rPr>
          <w:sz w:val="22"/>
          <w:szCs w:val="22"/>
        </w:rPr>
        <w:t>Подрядчик обязуется сообщить своим работникам и Третьим лицам, участвующим в исполнении</w:t>
      </w:r>
      <w:r w:rsidRPr="003107A8">
        <w:rPr>
          <w:sz w:val="22"/>
          <w:szCs w:val="22"/>
        </w:rPr>
        <w:t xml:space="preserve">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rsidR="00130D02" w:rsidRPr="003107A8" w:rsidRDefault="00130D02" w:rsidP="00614DA5">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130D02" w:rsidRPr="003107A8" w:rsidRDefault="00130D02" w:rsidP="00130D02">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130D02" w:rsidRPr="003107A8" w:rsidRDefault="00130D02" w:rsidP="00130D02">
      <w:pPr>
        <w:tabs>
          <w:tab w:val="left" w:pos="0"/>
        </w:tabs>
        <w:spacing w:before="120" w:after="120"/>
        <w:jc w:val="both"/>
        <w:rPr>
          <w:sz w:val="22"/>
          <w:szCs w:val="22"/>
        </w:rPr>
      </w:pPr>
      <w:r w:rsidRPr="003107A8">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Заказчика указанные выше </w:t>
      </w:r>
      <w:r w:rsidRPr="003107A8">
        <w:rPr>
          <w:sz w:val="22"/>
          <w:szCs w:val="22"/>
        </w:rPr>
        <w:lastRenderedPageBreak/>
        <w:t>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130D02" w:rsidRPr="003107A8" w:rsidRDefault="00130D02" w:rsidP="00614DA5">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w:t>
      </w:r>
      <w:r w:rsidRPr="00A61899">
        <w:rPr>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Зака</w:t>
      </w:r>
      <w:r w:rsidR="00614DA5">
        <w:rPr>
          <w:sz w:val="22"/>
          <w:szCs w:val="22"/>
          <w:lang w:eastAsia="en-US"/>
        </w:rPr>
        <w:t>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130D02" w:rsidRPr="003107A8" w:rsidRDefault="00130D02" w:rsidP="00130D02">
      <w:pPr>
        <w:tabs>
          <w:tab w:val="left" w:pos="0"/>
        </w:tabs>
        <w:spacing w:before="120" w:after="120"/>
        <w:jc w:val="both"/>
        <w:rPr>
          <w:sz w:val="22"/>
          <w:szCs w:val="22"/>
        </w:rPr>
      </w:pPr>
      <w:r w:rsidRPr="003107A8">
        <w:rPr>
          <w:sz w:val="22"/>
          <w:szCs w:val="22"/>
        </w:rPr>
        <w:t>Заказчик не оказывает Представителям Подрядчика какого-либо содействия по организации въезда</w:t>
      </w:r>
      <w:r>
        <w:rPr>
          <w:sz w:val="22"/>
          <w:szCs w:val="22"/>
        </w:rPr>
        <w:t xml:space="preserve"> </w:t>
      </w:r>
      <w:r w:rsidRPr="003107A8">
        <w:rPr>
          <w:sz w:val="22"/>
          <w:szCs w:val="22"/>
        </w:rPr>
        <w:t>/</w:t>
      </w:r>
      <w:r>
        <w:rPr>
          <w:sz w:val="22"/>
          <w:szCs w:val="22"/>
        </w:rPr>
        <w:t xml:space="preserve"> </w:t>
      </w:r>
      <w:r w:rsidRPr="003107A8">
        <w:rPr>
          <w:sz w:val="22"/>
          <w:szCs w:val="22"/>
        </w:rPr>
        <w:t>выезда на</w:t>
      </w:r>
      <w:r>
        <w:rPr>
          <w:sz w:val="22"/>
          <w:szCs w:val="22"/>
        </w:rPr>
        <w:t xml:space="preserve"> </w:t>
      </w:r>
      <w:r w:rsidRPr="003107A8">
        <w:rPr>
          <w:sz w:val="22"/>
          <w:szCs w:val="22"/>
        </w:rPr>
        <w:t>/</w:t>
      </w:r>
      <w:r>
        <w:rPr>
          <w:sz w:val="22"/>
          <w:szCs w:val="22"/>
        </w:rPr>
        <w:t xml:space="preserve"> </w:t>
      </w:r>
      <w:r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130D02" w:rsidRPr="003107A8" w:rsidRDefault="00130D02" w:rsidP="00130D02">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130D02" w:rsidRPr="003107A8" w:rsidRDefault="00130D02" w:rsidP="00130D02">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130D02" w:rsidRPr="003107A8" w:rsidRDefault="00130D02" w:rsidP="00130D02">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130D02" w:rsidRPr="003107A8" w:rsidRDefault="00130D02" w:rsidP="00130D02">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уведомить Представителей и Третьих лиц о требованиях и правах Заказчика, установленных настоящим пунктом</w:t>
      </w:r>
      <w:r>
        <w:rPr>
          <w:sz w:val="22"/>
          <w:szCs w:val="22"/>
        </w:rPr>
        <w:t>;</w:t>
      </w:r>
    </w:p>
    <w:p w:rsidR="00130D02" w:rsidRPr="003107A8" w:rsidRDefault="00130D02" w:rsidP="00130D02">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130D02" w:rsidRPr="003107A8" w:rsidRDefault="00130D02" w:rsidP="00130D02">
      <w:pPr>
        <w:tabs>
          <w:tab w:val="left" w:pos="0"/>
        </w:tabs>
        <w:spacing w:before="120" w:after="120"/>
        <w:jc w:val="both"/>
        <w:rPr>
          <w:sz w:val="22"/>
          <w:szCs w:val="22"/>
        </w:rPr>
      </w:pPr>
      <w:r w:rsidRPr="003107A8">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130D02" w:rsidRPr="003107A8" w:rsidRDefault="00130D02" w:rsidP="00130D02">
      <w:pPr>
        <w:tabs>
          <w:tab w:val="left" w:pos="0"/>
        </w:tabs>
        <w:spacing w:before="120" w:after="120"/>
        <w:jc w:val="both"/>
        <w:rPr>
          <w:sz w:val="22"/>
          <w:szCs w:val="22"/>
        </w:rPr>
      </w:pPr>
      <w:r w:rsidRPr="003107A8">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130D02" w:rsidRPr="003107A8" w:rsidRDefault="00130D02" w:rsidP="00130D02">
      <w:pPr>
        <w:tabs>
          <w:tab w:val="left" w:pos="0"/>
        </w:tabs>
        <w:spacing w:before="120" w:after="120"/>
        <w:jc w:val="both"/>
        <w:rPr>
          <w:sz w:val="22"/>
          <w:szCs w:val="22"/>
        </w:rPr>
      </w:pPr>
      <w:r w:rsidRPr="003107A8">
        <w:rPr>
          <w:sz w:val="22"/>
          <w:szCs w:val="22"/>
        </w:rPr>
        <w:lastRenderedPageBreak/>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w:t>
      </w:r>
      <w:r w:rsidR="00614DA5">
        <w:rPr>
          <w:sz w:val="22"/>
          <w:szCs w:val="22"/>
        </w:rPr>
        <w:t>и применимым законодательством.</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130D02" w:rsidRPr="003107A8" w:rsidRDefault="00130D02" w:rsidP="00130D02">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w:t>
      </w:r>
      <w:r w:rsidR="00614DA5">
        <w:rPr>
          <w:sz w:val="22"/>
          <w:szCs w:val="22"/>
        </w:rPr>
        <w:t>письменного согласия Заказчика.</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При этом:</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130D02" w:rsidRPr="003107A8" w:rsidRDefault="00130D02" w:rsidP="00130D02">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130D02" w:rsidRPr="003107A8" w:rsidRDefault="00130D02" w:rsidP="00130D02">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130D02" w:rsidRDefault="00130D02" w:rsidP="00130D02">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3107A8">
        <w:rPr>
          <w:bCs/>
          <w:iCs/>
          <w:sz w:val="22"/>
          <w:szCs w:val="22"/>
        </w:rPr>
        <w:t>Российской Федерации</w:t>
      </w:r>
      <w:r w:rsidR="00614DA5">
        <w:rPr>
          <w:sz w:val="22"/>
          <w:szCs w:val="22"/>
        </w:rPr>
        <w:t>.</w:t>
      </w:r>
    </w:p>
    <w:p w:rsidR="00130D02" w:rsidRPr="003107A8" w:rsidRDefault="00130D02" w:rsidP="00130D02">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130D02" w:rsidRPr="003107A8" w:rsidRDefault="00130D02" w:rsidP="00130D02">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EF2F56">
        <w:rPr>
          <w:iCs/>
          <w:sz w:val="22"/>
          <w:szCs w:val="22"/>
          <w:lang w:eastAsia="en-US"/>
        </w:rPr>
        <w:t>№ 4</w:t>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0047CE" w:rsidRPr="000047CE">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lastRenderedPageBreak/>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130D02" w:rsidRDefault="00130D02" w:rsidP="00130D02">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Pr="005E07E7">
        <w:rPr>
          <w:iCs/>
          <w:sz w:val="22"/>
          <w:szCs w:val="22"/>
          <w:lang w:eastAsia="en-US"/>
        </w:rPr>
        <w:t>Заказчик</w:t>
      </w:r>
      <w:r>
        <w:rPr>
          <w:iCs/>
          <w:sz w:val="22"/>
          <w:szCs w:val="22"/>
          <w:lang w:eastAsia="en-US"/>
        </w:rPr>
        <w:t>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130D02" w:rsidRPr="003107A8" w:rsidRDefault="00130D02" w:rsidP="00130D02">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Pr="003107A8">
        <w:rPr>
          <w:sz w:val="22"/>
          <w:szCs w:val="22"/>
        </w:rPr>
        <w:t>Заказчик</w:t>
      </w:r>
      <w:r>
        <w:rPr>
          <w:sz w:val="22"/>
          <w:szCs w:val="22"/>
        </w:rPr>
        <w:t>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130D02" w:rsidRPr="003107A8" w:rsidRDefault="00130D02" w:rsidP="00130D02">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Pr="003107A8">
        <w:rPr>
          <w:sz w:val="22"/>
          <w:szCs w:val="22"/>
        </w:rPr>
        <w:t>.</w:t>
      </w:r>
    </w:p>
    <w:p w:rsidR="00130D02" w:rsidRPr="003107A8" w:rsidRDefault="00130D02" w:rsidP="00130D02">
      <w:pPr>
        <w:tabs>
          <w:tab w:val="left" w:pos="0"/>
        </w:tabs>
        <w:spacing w:before="120" w:after="120"/>
        <w:jc w:val="both"/>
        <w:rPr>
          <w:sz w:val="22"/>
          <w:szCs w:val="22"/>
          <w:lang w:eastAsia="en-US"/>
        </w:rPr>
      </w:pPr>
      <w:r w:rsidRPr="003107A8">
        <w:rPr>
          <w:sz w:val="22"/>
          <w:szCs w:val="22"/>
          <w:lang w:eastAsia="en-US"/>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130D02" w:rsidRPr="003107A8" w:rsidRDefault="00130D02" w:rsidP="00130D02">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C82477" w:rsidRDefault="00A61899" w:rsidP="00A61899">
      <w:pPr>
        <w:tabs>
          <w:tab w:val="left" w:pos="255"/>
          <w:tab w:val="right" w:pos="9354"/>
        </w:tabs>
        <w:spacing w:before="120" w:after="120"/>
        <w:rPr>
          <w:b/>
          <w:i/>
          <w:sz w:val="22"/>
          <w:szCs w:val="22"/>
        </w:rPr>
      </w:pPr>
      <w:r>
        <w:rPr>
          <w:b/>
          <w:i/>
          <w:sz w:val="22"/>
          <w:szCs w:val="22"/>
        </w:rPr>
        <w:tab/>
      </w: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0A58FB">
            <w:pPr>
              <w:autoSpaceDE w:val="0"/>
              <w:autoSpaceDN w:val="0"/>
              <w:adjustRightInd w:val="0"/>
              <w:jc w:val="center"/>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A61899" w:rsidRDefault="00A61899" w:rsidP="00A61899">
      <w:pPr>
        <w:tabs>
          <w:tab w:val="left" w:pos="255"/>
          <w:tab w:val="right" w:pos="9354"/>
        </w:tabs>
        <w:spacing w:before="120" w:after="120"/>
        <w:rPr>
          <w:b/>
          <w:i/>
          <w:sz w:val="22"/>
          <w:szCs w:val="22"/>
        </w:rPr>
      </w:pPr>
    </w:p>
    <w:p w:rsidR="00130D02" w:rsidRPr="003107A8" w:rsidRDefault="00A61899" w:rsidP="00A61899">
      <w:pPr>
        <w:tabs>
          <w:tab w:val="left" w:pos="255"/>
          <w:tab w:val="right" w:pos="9354"/>
        </w:tabs>
        <w:spacing w:before="120" w:after="120"/>
        <w:rPr>
          <w:b/>
          <w:i/>
          <w:sz w:val="22"/>
          <w:szCs w:val="22"/>
        </w:rPr>
      </w:pPr>
      <w:r>
        <w:rPr>
          <w:b/>
          <w:i/>
          <w:sz w:val="22"/>
          <w:szCs w:val="22"/>
        </w:rPr>
        <w:tab/>
      </w:r>
    </w:p>
    <w:p w:rsidR="00130D02" w:rsidRPr="003107A8" w:rsidRDefault="00130D02" w:rsidP="00130D02">
      <w:pPr>
        <w:spacing w:before="120" w:after="120"/>
        <w:jc w:val="right"/>
        <w:rPr>
          <w:b/>
          <w:i/>
          <w:sz w:val="22"/>
          <w:szCs w:val="22"/>
        </w:rPr>
        <w:sectPr w:rsidR="00130D02" w:rsidRPr="003107A8" w:rsidSect="00130D02">
          <w:pgSz w:w="11906" w:h="16838" w:code="9"/>
          <w:pgMar w:top="1134" w:right="851" w:bottom="1134" w:left="1701" w:header="709" w:footer="709" w:gutter="0"/>
          <w:cols w:space="708"/>
          <w:docGrid w:linePitch="360"/>
        </w:sectPr>
      </w:pPr>
    </w:p>
    <w:p w:rsidR="006739A9" w:rsidRPr="00E95609" w:rsidRDefault="00130D02" w:rsidP="00E95609">
      <w:pPr>
        <w:pStyle w:val="SCH"/>
        <w:numPr>
          <w:ilvl w:val="0"/>
          <w:numId w:val="0"/>
        </w:numPr>
        <w:spacing w:before="120" w:line="240" w:lineRule="auto"/>
        <w:ind w:firstLine="6804"/>
        <w:jc w:val="center"/>
        <w:outlineLvl w:val="0"/>
        <w:rPr>
          <w:sz w:val="22"/>
          <w:szCs w:val="22"/>
        </w:rPr>
      </w:pPr>
      <w:bookmarkStart w:id="235" w:name="RefSCH7"/>
      <w:bookmarkStart w:id="236" w:name="_Toc502142590"/>
      <w:bookmarkStart w:id="237" w:name="_Toc499813187"/>
      <w:bookmarkStart w:id="238" w:name="_Toc152938649"/>
      <w:r w:rsidRPr="003107A8">
        <w:rPr>
          <w:sz w:val="22"/>
          <w:szCs w:val="22"/>
        </w:rPr>
        <w:lastRenderedPageBreak/>
        <w:t xml:space="preserve">Приложение </w:t>
      </w:r>
      <w:bookmarkStart w:id="239" w:name="RefSCH7_No"/>
      <w:r w:rsidRPr="003107A8">
        <w:rPr>
          <w:sz w:val="22"/>
          <w:szCs w:val="22"/>
        </w:rPr>
        <w:t>№</w:t>
      </w:r>
      <w:r>
        <w:rPr>
          <w:sz w:val="22"/>
          <w:szCs w:val="22"/>
        </w:rPr>
        <w:t> </w:t>
      </w:r>
      <w:bookmarkEnd w:id="235"/>
      <w:bookmarkEnd w:id="239"/>
      <w:r w:rsidR="00AB6706">
        <w:rPr>
          <w:sz w:val="22"/>
          <w:szCs w:val="22"/>
        </w:rPr>
        <w:t>5</w:t>
      </w:r>
      <w:r w:rsidRPr="003107A8">
        <w:rPr>
          <w:sz w:val="22"/>
          <w:szCs w:val="22"/>
        </w:rPr>
        <w:br/>
      </w:r>
      <w:bookmarkStart w:id="240" w:name="_Toc99637605"/>
      <w:bookmarkStart w:id="241" w:name="RefSCH8"/>
      <w:bookmarkStart w:id="242" w:name="_Toc502142591"/>
      <w:bookmarkStart w:id="243" w:name="_Toc499813188"/>
      <w:bookmarkEnd w:id="236"/>
      <w:bookmarkEnd w:id="237"/>
      <w:r w:rsidR="006739A9" w:rsidRPr="00E95609">
        <w:rPr>
          <w:i w:val="0"/>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bookmarkEnd w:id="240"/>
      <w:bookmarkEnd w:id="238"/>
    </w:p>
    <w:p w:rsidR="006739A9" w:rsidRDefault="0040438C" w:rsidP="006739A9">
      <w:pPr>
        <w:widowControl w:val="0"/>
        <w:jc w:val="right"/>
        <w:rPr>
          <w:b/>
          <w:sz w:val="22"/>
          <w:szCs w:val="22"/>
        </w:rPr>
      </w:pPr>
      <w:r>
        <w:rPr>
          <w:b/>
          <w:sz w:val="22"/>
          <w:szCs w:val="22"/>
        </w:rPr>
        <w:t>«___»________202</w:t>
      </w:r>
      <w:r w:rsidR="00F831F6">
        <w:rPr>
          <w:b/>
          <w:sz w:val="22"/>
          <w:szCs w:val="22"/>
        </w:rPr>
        <w:t>3</w:t>
      </w:r>
      <w:r>
        <w:rPr>
          <w:b/>
          <w:sz w:val="22"/>
          <w:szCs w:val="22"/>
        </w:rPr>
        <w:t xml:space="preserve"> </w:t>
      </w:r>
      <w:r w:rsidR="006739A9" w:rsidRPr="00E95609">
        <w:rPr>
          <w:b/>
          <w:sz w:val="22"/>
          <w:szCs w:val="22"/>
        </w:rPr>
        <w:t>г.</w:t>
      </w:r>
    </w:p>
    <w:p w:rsidR="00195DC4" w:rsidRPr="00FA70AB" w:rsidRDefault="000A58FB" w:rsidP="00195DC4">
      <w:pPr>
        <w:spacing w:after="120"/>
        <w:ind w:firstLine="567"/>
        <w:jc w:val="both"/>
        <w:rPr>
          <w:sz w:val="22"/>
          <w:szCs w:val="22"/>
        </w:rPr>
      </w:pPr>
      <w:r>
        <w:rPr>
          <w:b/>
          <w:spacing w:val="-3"/>
          <w:sz w:val="24"/>
          <w:szCs w:val="24"/>
        </w:rPr>
        <w:t>Акционерное общество</w:t>
      </w:r>
      <w:r w:rsidRPr="00412FF4">
        <w:rPr>
          <w:b/>
          <w:spacing w:val="-3"/>
          <w:sz w:val="24"/>
          <w:szCs w:val="24"/>
        </w:rPr>
        <w:t xml:space="preserve"> </w:t>
      </w:r>
      <w:r w:rsidR="00195DC4" w:rsidRPr="00FA70AB">
        <w:rPr>
          <w:b/>
          <w:sz w:val="22"/>
          <w:szCs w:val="22"/>
        </w:rPr>
        <w:t xml:space="preserve">«Иркутская электросетевая компания» </w:t>
      </w:r>
      <w:r>
        <w:rPr>
          <w:b/>
          <w:sz w:val="22"/>
          <w:szCs w:val="22"/>
        </w:rPr>
        <w:t>АО</w:t>
      </w:r>
      <w:r w:rsidR="00195DC4" w:rsidRPr="00FA70AB">
        <w:rPr>
          <w:b/>
          <w:sz w:val="22"/>
          <w:szCs w:val="22"/>
        </w:rPr>
        <w:t xml:space="preserve">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Ге</w:t>
      </w:r>
      <w:r w:rsidR="00195DC4" w:rsidRPr="003B2C3B">
        <w:rPr>
          <w:sz w:val="22"/>
          <w:szCs w:val="22"/>
        </w:rPr>
        <w:t xml:space="preserve">нерального директора </w:t>
      </w:r>
      <w:r w:rsidR="005F6FA2">
        <w:rPr>
          <w:sz w:val="22"/>
          <w:szCs w:val="22"/>
        </w:rPr>
        <w:t>Конопелько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F7602B" w:rsidRDefault="00424889" w:rsidP="00195DC4">
      <w:pPr>
        <w:spacing w:before="120" w:after="120"/>
        <w:ind w:firstLine="567"/>
        <w:jc w:val="both"/>
        <w:rPr>
          <w:b/>
          <w:bCs/>
          <w:iCs/>
          <w:caps/>
          <w:sz w:val="22"/>
          <w:szCs w:val="22"/>
        </w:rPr>
      </w:pPr>
      <w:r>
        <w:rPr>
          <w:b/>
          <w:sz w:val="22"/>
          <w:szCs w:val="22"/>
        </w:rPr>
        <w:t>________</w:t>
      </w:r>
      <w:r w:rsidR="00195DC4" w:rsidRPr="00EB2A2C">
        <w:rPr>
          <w:b/>
          <w:sz w:val="22"/>
          <w:szCs w:val="22"/>
        </w:rPr>
        <w:t xml:space="preserve"> «</w:t>
      </w:r>
      <w:r>
        <w:rPr>
          <w:b/>
          <w:sz w:val="22"/>
          <w:szCs w:val="22"/>
        </w:rPr>
        <w:t>___________» (_____ «____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«Подрядчик»,</w:t>
      </w:r>
      <w:r w:rsidR="00195DC4" w:rsidRPr="00EB2A2C">
        <w:rPr>
          <w:sz w:val="22"/>
          <w:szCs w:val="22"/>
        </w:rPr>
        <w:t xml:space="preserve"> в лице </w:t>
      </w:r>
      <w:r>
        <w:rPr>
          <w:sz w:val="22"/>
          <w:szCs w:val="22"/>
        </w:rPr>
        <w:t>_______________________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___________</w:t>
      </w:r>
      <w:r w:rsidR="00F7602B" w:rsidRPr="00E61E31">
        <w:rPr>
          <w:rFonts w:eastAsia="Calibri"/>
          <w:sz w:val="22"/>
          <w:szCs w:val="22"/>
        </w:rPr>
        <w:t>, с другой стороны</w:t>
      </w:r>
      <w:r w:rsidR="00F7602B" w:rsidRPr="00E61E31">
        <w:rPr>
          <w:sz w:val="22"/>
          <w:szCs w:val="22"/>
        </w:rPr>
        <w:t>,</w:t>
      </w:r>
      <w:r w:rsidR="00F7602B">
        <w:rPr>
          <w:sz w:val="22"/>
          <w:szCs w:val="22"/>
        </w:rPr>
        <w:t xml:space="preserve"> заключили</w:t>
      </w:r>
      <w:r w:rsidR="00F7602B" w:rsidRPr="00C636A2">
        <w:rPr>
          <w:spacing w:val="4"/>
          <w:sz w:val="22"/>
          <w:szCs w:val="22"/>
        </w:rPr>
        <w:t xml:space="preserve"> настоящее соглашение (далее – </w:t>
      </w:r>
      <w:r w:rsidR="00F7602B">
        <w:rPr>
          <w:spacing w:val="4"/>
          <w:sz w:val="22"/>
          <w:szCs w:val="22"/>
        </w:rPr>
        <w:t>«</w:t>
      </w:r>
      <w:r w:rsidR="00F7602B" w:rsidRPr="00C759F7">
        <w:rPr>
          <w:b/>
          <w:spacing w:val="4"/>
          <w:sz w:val="22"/>
          <w:szCs w:val="22"/>
        </w:rPr>
        <w:t>Соглашение</w:t>
      </w:r>
      <w:r w:rsidR="00F7602B">
        <w:rPr>
          <w:spacing w:val="4"/>
          <w:sz w:val="22"/>
          <w:szCs w:val="22"/>
        </w:rPr>
        <w:t>»</w:t>
      </w:r>
      <w:r w:rsidR="00F7602B" w:rsidRPr="00C636A2">
        <w:rPr>
          <w:spacing w:val="4"/>
          <w:sz w:val="22"/>
          <w:szCs w:val="22"/>
        </w:rPr>
        <w:t xml:space="preserve">) к Договору </w:t>
      </w:r>
      <w:r w:rsidR="00F7602B">
        <w:rPr>
          <w:spacing w:val="4"/>
          <w:sz w:val="22"/>
          <w:szCs w:val="22"/>
        </w:rPr>
        <w:t>№</w:t>
      </w:r>
      <w:r w:rsidR="00995A19">
        <w:rPr>
          <w:spacing w:val="4"/>
          <w:sz w:val="22"/>
          <w:szCs w:val="22"/>
        </w:rPr>
        <w:t>____</w:t>
      </w:r>
      <w:r w:rsidR="00F831F6">
        <w:rPr>
          <w:spacing w:val="4"/>
          <w:sz w:val="22"/>
          <w:szCs w:val="22"/>
        </w:rPr>
        <w:t>-</w:t>
      </w:r>
      <w:r w:rsidR="00F7602B">
        <w:rPr>
          <w:spacing w:val="4"/>
          <w:sz w:val="22"/>
          <w:szCs w:val="22"/>
        </w:rPr>
        <w:t>СЭС -202</w:t>
      </w:r>
      <w:r w:rsidR="00F831F6">
        <w:rPr>
          <w:spacing w:val="4"/>
          <w:sz w:val="22"/>
          <w:szCs w:val="22"/>
        </w:rPr>
        <w:t>3</w:t>
      </w:r>
      <w:r w:rsidR="00F7602B" w:rsidRPr="00C230AA">
        <w:rPr>
          <w:spacing w:val="4"/>
          <w:sz w:val="22"/>
          <w:szCs w:val="22"/>
        </w:rPr>
        <w:t>-ОКС</w:t>
      </w:r>
      <w:r w:rsidR="00F7602B">
        <w:rPr>
          <w:spacing w:val="4"/>
          <w:sz w:val="22"/>
          <w:szCs w:val="22"/>
        </w:rPr>
        <w:t xml:space="preserve">-ц </w:t>
      </w:r>
      <w:r w:rsidR="00F7602B" w:rsidRPr="00C636A2">
        <w:rPr>
          <w:spacing w:val="4"/>
          <w:sz w:val="22"/>
          <w:szCs w:val="22"/>
        </w:rPr>
        <w:t xml:space="preserve">(далее – </w:t>
      </w:r>
      <w:r w:rsidR="00F7602B">
        <w:rPr>
          <w:spacing w:val="4"/>
          <w:sz w:val="22"/>
          <w:szCs w:val="22"/>
        </w:rPr>
        <w:t>«</w:t>
      </w:r>
      <w:r w:rsidR="00F7602B" w:rsidRPr="00C759F7">
        <w:rPr>
          <w:b/>
          <w:spacing w:val="4"/>
          <w:sz w:val="22"/>
          <w:szCs w:val="22"/>
        </w:rPr>
        <w:t>Договор</w:t>
      </w:r>
      <w:r w:rsidR="00F7602B">
        <w:rPr>
          <w:spacing w:val="4"/>
          <w:sz w:val="22"/>
          <w:szCs w:val="22"/>
        </w:rPr>
        <w:t>»</w:t>
      </w:r>
      <w:r w:rsidR="00F7602B" w:rsidRPr="00C636A2">
        <w:rPr>
          <w:spacing w:val="4"/>
          <w:sz w:val="22"/>
          <w:szCs w:val="22"/>
        </w:rPr>
        <w:t>) о нижеследующем</w:t>
      </w:r>
      <w:r w:rsidR="00F7602B" w:rsidRPr="004C7978">
        <w:rPr>
          <w:sz w:val="22"/>
          <w:szCs w:val="22"/>
        </w:rPr>
        <w:t>:</w:t>
      </w:r>
    </w:p>
    <w:p w:rsidR="006739A9" w:rsidRDefault="006739A9" w:rsidP="00B05AFE">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Основные положения</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охраны труда;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правил противопожарного режима в Российской Федерации, </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федеральных норм и правил в области промышленной безопасности;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охраны окружающей среды;</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Pr="00E95609">
        <w:rPr>
          <w:b/>
          <w:i/>
          <w:color w:val="FF0000"/>
          <w:sz w:val="22"/>
          <w:szCs w:val="22"/>
        </w:rPr>
        <w:t xml:space="preserve"> </w:t>
      </w:r>
      <w:hyperlink r:id="rId20" w:history="1">
        <w:r w:rsidRPr="00E95609">
          <w:t xml:space="preserve"> </w:t>
        </w:r>
        <w:r w:rsidRPr="00E95609">
          <w:rPr>
            <w:color w:val="0000FF"/>
            <w:sz w:val="22"/>
            <w:szCs w:val="22"/>
            <w:u w:val="single"/>
            <w:lang w:eastAsia="en-US"/>
          </w:rPr>
          <w:t xml:space="preserve">http://irk-esk.ru/поставщикам-работ-услуг </w:t>
        </w:r>
      </w:hyperlink>
      <w:r w:rsidRPr="00E95609">
        <w:rPr>
          <w:sz w:val="22"/>
          <w:szCs w:val="22"/>
        </w:rPr>
        <w:t>.</w:t>
      </w:r>
    </w:p>
    <w:p w:rsidR="00525124" w:rsidRPr="00E95609" w:rsidRDefault="00525124" w:rsidP="00525124">
      <w:pPr>
        <w:widowControl w:val="0"/>
        <w:tabs>
          <w:tab w:val="num" w:pos="180"/>
          <w:tab w:val="left" w:pos="1080"/>
        </w:tabs>
        <w:spacing w:after="120"/>
        <w:ind w:firstLine="567"/>
        <w:jc w:val="both"/>
        <w:rPr>
          <w:sz w:val="22"/>
          <w:szCs w:val="22"/>
        </w:rPr>
      </w:pPr>
      <w:r w:rsidRPr="00E95609">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25124" w:rsidRPr="00E95609" w:rsidRDefault="00525124" w:rsidP="00525124">
      <w:pPr>
        <w:widowControl w:val="0"/>
        <w:numPr>
          <w:ilvl w:val="1"/>
          <w:numId w:val="16"/>
        </w:numPr>
        <w:tabs>
          <w:tab w:val="left" w:pos="1080"/>
        </w:tabs>
        <w:autoSpaceDE w:val="0"/>
        <w:autoSpaceDN w:val="0"/>
        <w:adjustRightInd w:val="0"/>
        <w:spacing w:after="120"/>
        <w:ind w:left="0" w:firstLine="567"/>
        <w:jc w:val="both"/>
        <w:rPr>
          <w:sz w:val="22"/>
          <w:szCs w:val="22"/>
        </w:rPr>
      </w:pPr>
      <w:r w:rsidRPr="00E95609">
        <w:rPr>
          <w:sz w:val="22"/>
          <w:szCs w:val="22"/>
        </w:rPr>
        <w:lastRenderedPageBreak/>
        <w:t>В случае, если действия Подрядчика создают угрозу антитеррористической безопасности, 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внутриобъектового режима не допускается.</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 xml:space="preserve">Основные требования в области охраны труда, охраны окружающей среды, промышленной и пожарной безопасности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Подрядчик в полном объеме несет ответственность за безопасное выполнение работ Субподрядчиком.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Перед началом производства Работ Подрядчик обязан согласовать с Заказчиком: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разрешенных проездов по территории;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схемы подземных коммуникаций (в случае пролегания их в зоне производства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необходимость и способы прокладки временных коммуникаций;</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необходимые средства индивидуальной защиты;</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 порядок действий в случае аварийных и нештатных ситуаций.</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обеспечить присутствие на территории Заказчика лица, ответствен</w:t>
      </w:r>
      <w:r w:rsidRPr="00E95609">
        <w:rPr>
          <w:sz w:val="22"/>
          <w:szCs w:val="22"/>
        </w:rPr>
        <w:lastRenderedPageBreak/>
        <w:t>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Персонал Подрядчика до начала работ должен пройти вводный и первичный инструктажи по охране труда.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Подрядчику запрещается: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к работе работников с признаками алкогольного, наркотического или токсического опьянения;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доставлять любым способом на территорию Заказчика материально-технические ценности без соответствующего разрешения;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самовольно изменять условия, последовательность и объем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без необходимости находиться на действующих установках, в производственных помещениях Заказчика;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отвлекать работников Заказчика во время проведения ими производственных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пользоваться оборудованием и механизмами Заказчика без согласования с ним;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курить вне отведенных для этого мест;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любые виды отходов вне отведенных мест;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совместно накапливать твердые коммунальные отходы, промышленные отходы и металлолом, в любых сочетаниях;</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lastRenderedPageBreak/>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сжигание любых видов отходов на территории Заказчика;</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сброс и слив отходов в системы канализации, на грунт;</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хранить емкости с горюче-смазочными материалами, красками и растворителями на почве без поддонов;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хранить нефтепродукты в резервуарах без маркировки, с открытыми крышками;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допускать утечки потребляемых видов энергоресурсов;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 xml:space="preserve">Отдельные требования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Средства индивидуальной защиты, транспорт:</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СИЗ.</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застегнутые подбородочным ремнем защитные каски: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выполнении грузоподъёмных работ и при перемещении грузов;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строительных работах;</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зонах, обозначенных табличками «Обязательное ношение каски»;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в зоне возможного контакта головы с электропроводкой;</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в зоне опасности контакта головы с низко расположенными элементами конструкций.</w:t>
      </w:r>
    </w:p>
    <w:p w:rsidR="00525124" w:rsidRPr="00E95609" w:rsidRDefault="00525124" w:rsidP="00525124">
      <w:pPr>
        <w:widowControl w:val="0"/>
        <w:tabs>
          <w:tab w:val="left" w:pos="900"/>
        </w:tabs>
        <w:spacing w:after="120"/>
        <w:ind w:firstLine="567"/>
        <w:jc w:val="both"/>
        <w:rPr>
          <w:sz w:val="22"/>
          <w:szCs w:val="22"/>
        </w:rPr>
      </w:pPr>
      <w:r w:rsidRPr="00E95609">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должны обязательно применять защитные очки или щитки: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ручным инструментом ударного действия;</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работе с электрифицированным и пневматическим абразивным инструментом;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при электро- и газосварочных работах.</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Все транспортные средства Подрядчика, используемые при проведении Работ, должны быть оборудованы следующим: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ремнями безопасности для водителя и всех пассажиров (если это предусмотрено заводом-изготовителем);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аптечкой первой помощи;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огнетушителем;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системами автоматики, блокировок, сигнализации (если это предусмотрено соответствующими нормативно-правовыми актами);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lastRenderedPageBreak/>
        <w:t>знаком аварийной остановки;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противооткатными башмаками;</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искрогасителями (на территориях взрывопожароопасных объектов Заказчика);</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Подрядчик должен обеспечить:</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обучение и достаточную квалификацию водителей транспортных средств;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проведение регулярных техосмотров транспортных средств;</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использование и применение транспортных средств по их назначению;</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соблюдение внутриобъектового скоростного режима, установленного Заказчиком;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движение и стоянку транспортных средств согласно разметке и дорожным знакам на территории Заказчика.</w:t>
      </w:r>
    </w:p>
    <w:p w:rsidR="00525124" w:rsidRPr="00E95609" w:rsidRDefault="00525124" w:rsidP="00525124">
      <w:pPr>
        <w:widowControl w:val="0"/>
        <w:numPr>
          <w:ilvl w:val="2"/>
          <w:numId w:val="14"/>
        </w:numPr>
        <w:tabs>
          <w:tab w:val="left" w:pos="1134"/>
        </w:tabs>
        <w:autoSpaceDE w:val="0"/>
        <w:autoSpaceDN w:val="0"/>
        <w:adjustRightInd w:val="0"/>
        <w:spacing w:after="120"/>
        <w:ind w:left="0" w:firstLine="567"/>
        <w:jc w:val="both"/>
        <w:rPr>
          <w:sz w:val="22"/>
          <w:szCs w:val="22"/>
        </w:rPr>
      </w:pPr>
      <w:r w:rsidRPr="00E95609">
        <w:rPr>
          <w:sz w:val="22"/>
          <w:szCs w:val="22"/>
        </w:rPr>
        <w:t>Подрядчик обязан:</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предрейсовый медицинский осмотр водителей;</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организовать осмотры транспортных средств перед выездом на линию перед началом работ.</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525124" w:rsidRPr="00E95609" w:rsidRDefault="00525124" w:rsidP="00525124">
      <w:pPr>
        <w:widowControl w:val="0"/>
        <w:numPr>
          <w:ilvl w:val="0"/>
          <w:numId w:val="18"/>
        </w:numPr>
        <w:tabs>
          <w:tab w:val="left" w:pos="1134"/>
        </w:tabs>
        <w:autoSpaceDE w:val="0"/>
        <w:autoSpaceDN w:val="0"/>
        <w:adjustRightInd w:val="0"/>
        <w:spacing w:after="120"/>
        <w:ind w:left="0" w:firstLine="567"/>
        <w:jc w:val="both"/>
        <w:rPr>
          <w:sz w:val="22"/>
          <w:szCs w:val="22"/>
        </w:rPr>
      </w:pPr>
      <w:r w:rsidRPr="00E95609">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Осведомленность</w:t>
      </w:r>
    </w:p>
    <w:p w:rsidR="00525124" w:rsidRPr="00E95609" w:rsidRDefault="00525124" w:rsidP="0052512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На момент заключения Договора, Подрядчик ознакомлен с ЛНА Заказчика в части, относящейся к деятельности Подрядчика.</w:t>
      </w:r>
    </w:p>
    <w:p w:rsidR="00525124" w:rsidRPr="00E95609" w:rsidRDefault="00525124" w:rsidP="00525124">
      <w:pPr>
        <w:spacing w:after="120"/>
        <w:ind w:firstLine="567"/>
        <w:jc w:val="both"/>
        <w:rPr>
          <w:rFonts w:ascii="Calibri" w:eastAsia="Calibri" w:hAnsi="Calibri"/>
          <w:sz w:val="22"/>
          <w:szCs w:val="22"/>
          <w:lang w:eastAsia="en-US"/>
        </w:rPr>
      </w:pPr>
      <w:r w:rsidRPr="00E95609">
        <w:rPr>
          <w:sz w:val="22"/>
          <w:szCs w:val="22"/>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21" w:history="1">
        <w:r w:rsidRPr="00E95609">
          <w:rPr>
            <w:rFonts w:eastAsia="Calibri"/>
            <w:color w:val="0000FF"/>
            <w:sz w:val="22"/>
            <w:szCs w:val="22"/>
            <w:u w:val="single"/>
            <w:lang w:eastAsia="en-US"/>
          </w:rPr>
          <w:t>http://irk-esk.ru/поставщикам-работ-услуг</w:t>
        </w:r>
      </w:hyperlink>
      <w:r w:rsidRPr="00E95609">
        <w:rPr>
          <w:rFonts w:eastAsia="Calibri"/>
          <w:color w:val="0000FF"/>
          <w:sz w:val="22"/>
          <w:szCs w:val="22"/>
          <w:u w:val="single"/>
          <w:lang w:eastAsia="en-US"/>
        </w:rPr>
        <w:t>.</w:t>
      </w:r>
    </w:p>
    <w:p w:rsidR="00525124" w:rsidRPr="00E95609" w:rsidRDefault="00525124" w:rsidP="0052512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E956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25124" w:rsidRPr="00E95609" w:rsidRDefault="00525124" w:rsidP="00525124">
      <w:pPr>
        <w:widowControl w:val="0"/>
        <w:numPr>
          <w:ilvl w:val="1"/>
          <w:numId w:val="14"/>
        </w:numPr>
        <w:tabs>
          <w:tab w:val="left" w:pos="1080"/>
        </w:tabs>
        <w:autoSpaceDE w:val="0"/>
        <w:autoSpaceDN w:val="0"/>
        <w:adjustRightInd w:val="0"/>
        <w:spacing w:after="120" w:line="264" w:lineRule="auto"/>
        <w:ind w:left="0" w:firstLine="567"/>
        <w:jc w:val="both"/>
        <w:rPr>
          <w:sz w:val="22"/>
          <w:szCs w:val="22"/>
        </w:rPr>
      </w:pPr>
      <w:r w:rsidRPr="00E95609">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Порядок взаимодействия Заказчика и Подрядчика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Ответственность Подрядчика</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rsidR="00525124" w:rsidRPr="00E95609" w:rsidRDefault="00525124" w:rsidP="00525124">
      <w:pPr>
        <w:widowControl w:val="0"/>
        <w:numPr>
          <w:ilvl w:val="1"/>
          <w:numId w:val="14"/>
        </w:numPr>
        <w:tabs>
          <w:tab w:val="left" w:pos="1134"/>
        </w:tabs>
        <w:autoSpaceDE w:val="0"/>
        <w:autoSpaceDN w:val="0"/>
        <w:adjustRightInd w:val="0"/>
        <w:spacing w:after="120"/>
        <w:ind w:left="0" w:firstLine="567"/>
        <w:jc w:val="both"/>
        <w:rPr>
          <w:sz w:val="22"/>
          <w:szCs w:val="22"/>
        </w:rPr>
      </w:pPr>
      <w:r w:rsidRPr="00E95609">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rsidR="00525124" w:rsidRPr="00E95609" w:rsidRDefault="00525124" w:rsidP="00525124">
      <w:pPr>
        <w:widowControl w:val="0"/>
        <w:numPr>
          <w:ilvl w:val="1"/>
          <w:numId w:val="14"/>
        </w:numPr>
        <w:tabs>
          <w:tab w:val="left" w:pos="1080"/>
        </w:tabs>
        <w:autoSpaceDE w:val="0"/>
        <w:autoSpaceDN w:val="0"/>
        <w:adjustRightInd w:val="0"/>
        <w:spacing w:after="120"/>
        <w:ind w:left="0" w:firstLine="567"/>
        <w:jc w:val="both"/>
        <w:rPr>
          <w:sz w:val="22"/>
          <w:szCs w:val="22"/>
        </w:rPr>
      </w:pPr>
      <w:r w:rsidRPr="00E95609">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6.8 Ответственность в виде неустойки, предусмотренной в п. 6.6. и 6.7. Соглашения применяется вместо штрафа, предусмотренного в п. 7.1 и 7.2. настоящего Соглашения.</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w:t>
      </w:r>
      <w:r w:rsidRPr="00E95609">
        <w:rPr>
          <w:sz w:val="22"/>
          <w:szCs w:val="22"/>
        </w:rPr>
        <w:lastRenderedPageBreak/>
        <w:t>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 xml:space="preserve">6.10. Заказчик вправе потребовать оплату штрафа от Подрядчика за каждый случай нарушения. </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bookmarkStart w:id="244" w:name="RefSCH7_1"/>
      <w:r w:rsidRPr="00E95609">
        <w:rPr>
          <w:b/>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4"/>
    </w:p>
    <w:p w:rsidR="00525124" w:rsidRPr="00C82477" w:rsidRDefault="00525124" w:rsidP="00525124">
      <w:pPr>
        <w:pStyle w:val="afc"/>
        <w:numPr>
          <w:ilvl w:val="1"/>
          <w:numId w:val="14"/>
        </w:numPr>
        <w:spacing w:before="120"/>
        <w:jc w:val="center"/>
        <w:rPr>
          <w:i w:val="0"/>
          <w:color w:val="auto"/>
        </w:rPr>
      </w:pPr>
      <w:r w:rsidRPr="00C82477">
        <w:rPr>
          <w:i w:val="0"/>
          <w:color w:val="auto"/>
        </w:rPr>
        <w:t>Перечень нарушений и штрафов за нарушение правил охраны труда, промышленной, экологической и пожарной безопасности</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525124" w:rsidRPr="00E95609" w:rsidTr="003C64BD">
        <w:tc>
          <w:tcPr>
            <w:tcW w:w="267" w:type="pct"/>
            <w:vMerge w:val="restart"/>
            <w:vAlign w:val="center"/>
          </w:tcPr>
          <w:p w:rsidR="00525124" w:rsidRPr="00E95609" w:rsidRDefault="00525124" w:rsidP="003C64BD">
            <w:pPr>
              <w:tabs>
                <w:tab w:val="left" w:pos="319"/>
              </w:tabs>
              <w:spacing w:before="120"/>
              <w:ind w:left="113"/>
              <w:jc w:val="center"/>
              <w:rPr>
                <w:sz w:val="16"/>
                <w:szCs w:val="16"/>
                <w:lang w:val="x-none"/>
              </w:rPr>
            </w:pPr>
          </w:p>
        </w:tc>
        <w:tc>
          <w:tcPr>
            <w:tcW w:w="2117" w:type="pct"/>
            <w:vMerge w:val="restart"/>
            <w:vAlign w:val="center"/>
          </w:tcPr>
          <w:p w:rsidR="00525124" w:rsidRPr="00E95609" w:rsidRDefault="00525124" w:rsidP="003C64BD">
            <w:pPr>
              <w:spacing w:before="120"/>
              <w:jc w:val="center"/>
              <w:rPr>
                <w:b/>
                <w:sz w:val="16"/>
                <w:szCs w:val="16"/>
              </w:rPr>
            </w:pPr>
            <w:r w:rsidRPr="00E95609">
              <w:rPr>
                <w:b/>
                <w:sz w:val="16"/>
                <w:szCs w:val="16"/>
                <w:lang w:val="x-none"/>
              </w:rPr>
              <w:t>Вид нарушения</w:t>
            </w:r>
            <w:r w:rsidRPr="00E95609">
              <w:rPr>
                <w:b/>
                <w:sz w:val="16"/>
                <w:szCs w:val="16"/>
              </w:rPr>
              <w:t>*</w:t>
            </w:r>
          </w:p>
        </w:tc>
        <w:tc>
          <w:tcPr>
            <w:tcW w:w="2616" w:type="pct"/>
            <w:gridSpan w:val="2"/>
            <w:vAlign w:val="center"/>
          </w:tcPr>
          <w:p w:rsidR="00525124" w:rsidRPr="00E95609" w:rsidRDefault="00525124" w:rsidP="003C64BD">
            <w:pPr>
              <w:spacing w:before="120"/>
              <w:jc w:val="center"/>
              <w:rPr>
                <w:b/>
                <w:sz w:val="16"/>
                <w:szCs w:val="16"/>
                <w:lang w:val="x-none"/>
              </w:rPr>
            </w:pPr>
            <w:r w:rsidRPr="00E95609">
              <w:rPr>
                <w:b/>
                <w:sz w:val="16"/>
                <w:szCs w:val="16"/>
                <w:lang w:val="x-none"/>
              </w:rPr>
              <w:t>Мера ответственности</w:t>
            </w:r>
            <w:r w:rsidRPr="00E95609">
              <w:rPr>
                <w:b/>
                <w:sz w:val="16"/>
                <w:szCs w:val="16"/>
              </w:rPr>
              <w:t xml:space="preserve"> </w:t>
            </w:r>
            <w:r w:rsidRPr="00E95609">
              <w:rPr>
                <w:b/>
                <w:sz w:val="16"/>
                <w:szCs w:val="16"/>
                <w:lang w:val="x-none"/>
              </w:rPr>
              <w:t>/</w:t>
            </w:r>
            <w:r w:rsidRPr="00E95609">
              <w:rPr>
                <w:b/>
                <w:sz w:val="16"/>
                <w:szCs w:val="16"/>
              </w:rPr>
              <w:t xml:space="preserve"> </w:t>
            </w:r>
            <w:r w:rsidRPr="00E95609">
              <w:rPr>
                <w:b/>
                <w:sz w:val="16"/>
                <w:szCs w:val="16"/>
                <w:lang w:val="x-none"/>
              </w:rPr>
              <w:t>штрафная санкция</w:t>
            </w:r>
          </w:p>
        </w:tc>
      </w:tr>
      <w:tr w:rsidR="00525124" w:rsidRPr="00E95609" w:rsidTr="003C64BD">
        <w:tc>
          <w:tcPr>
            <w:tcW w:w="267" w:type="pct"/>
            <w:vMerge/>
            <w:vAlign w:val="center"/>
          </w:tcPr>
          <w:p w:rsidR="00525124" w:rsidRPr="00E95609" w:rsidRDefault="00525124" w:rsidP="003C64BD">
            <w:pPr>
              <w:tabs>
                <w:tab w:val="left" w:pos="319"/>
              </w:tabs>
              <w:spacing w:before="120"/>
              <w:ind w:left="113"/>
              <w:jc w:val="center"/>
              <w:rPr>
                <w:sz w:val="16"/>
                <w:szCs w:val="16"/>
                <w:lang w:val="x-none"/>
              </w:rPr>
            </w:pPr>
          </w:p>
        </w:tc>
        <w:tc>
          <w:tcPr>
            <w:tcW w:w="2117" w:type="pct"/>
            <w:vMerge/>
            <w:vAlign w:val="center"/>
          </w:tcPr>
          <w:p w:rsidR="00525124" w:rsidRPr="00E95609" w:rsidRDefault="00525124" w:rsidP="003C64BD">
            <w:pPr>
              <w:spacing w:before="120"/>
              <w:jc w:val="center"/>
              <w:rPr>
                <w:b/>
                <w:sz w:val="16"/>
                <w:szCs w:val="16"/>
                <w:lang w:val="x-none"/>
              </w:rPr>
            </w:pPr>
          </w:p>
        </w:tc>
        <w:tc>
          <w:tcPr>
            <w:tcW w:w="509" w:type="pct"/>
            <w:vAlign w:val="center"/>
          </w:tcPr>
          <w:p w:rsidR="00525124" w:rsidRPr="00E95609" w:rsidRDefault="00525124" w:rsidP="003C64BD">
            <w:pPr>
              <w:spacing w:before="120"/>
              <w:jc w:val="center"/>
              <w:rPr>
                <w:b/>
                <w:sz w:val="16"/>
                <w:szCs w:val="16"/>
                <w:lang w:val="x-none"/>
              </w:rPr>
            </w:pPr>
            <w:r w:rsidRPr="00E95609">
              <w:rPr>
                <w:b/>
                <w:sz w:val="16"/>
                <w:szCs w:val="16"/>
                <w:lang w:val="x-none"/>
              </w:rPr>
              <w:t>Штраф</w:t>
            </w:r>
          </w:p>
          <w:p w:rsidR="00525124" w:rsidRPr="00E95609" w:rsidRDefault="00525124" w:rsidP="003C64BD">
            <w:pPr>
              <w:spacing w:before="120"/>
              <w:jc w:val="center"/>
              <w:rPr>
                <w:b/>
                <w:sz w:val="16"/>
                <w:szCs w:val="16"/>
                <w:lang w:val="x-none"/>
              </w:rPr>
            </w:pPr>
            <w:r w:rsidRPr="00E95609">
              <w:rPr>
                <w:b/>
                <w:sz w:val="16"/>
                <w:szCs w:val="16"/>
                <w:lang w:val="x-none"/>
              </w:rPr>
              <w:t>(тыс. руб.)</w:t>
            </w:r>
          </w:p>
        </w:tc>
        <w:tc>
          <w:tcPr>
            <w:tcW w:w="2107" w:type="pct"/>
            <w:vAlign w:val="center"/>
          </w:tcPr>
          <w:p w:rsidR="00525124" w:rsidRPr="00E95609" w:rsidRDefault="00525124" w:rsidP="003C64BD">
            <w:pPr>
              <w:spacing w:before="120"/>
              <w:jc w:val="center"/>
              <w:rPr>
                <w:b/>
                <w:sz w:val="16"/>
                <w:szCs w:val="16"/>
                <w:lang w:val="x-none"/>
              </w:rPr>
            </w:pPr>
            <w:r w:rsidRPr="00E95609">
              <w:rPr>
                <w:b/>
                <w:sz w:val="16"/>
                <w:szCs w:val="16"/>
                <w:lang w:val="x-none"/>
              </w:rPr>
              <w:t>Дополнительная санкция</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bookmarkStart w:id="245" w:name="_Ref499613233"/>
          </w:p>
        </w:tc>
        <w:bookmarkEnd w:id="245"/>
        <w:tc>
          <w:tcPr>
            <w:tcW w:w="2117" w:type="pct"/>
          </w:tcPr>
          <w:p w:rsidR="00525124" w:rsidRPr="00E95609" w:rsidRDefault="00525124" w:rsidP="003C64BD">
            <w:pPr>
              <w:spacing w:before="120"/>
              <w:jc w:val="both"/>
              <w:rPr>
                <w:sz w:val="16"/>
                <w:szCs w:val="16"/>
                <w:lang w:val="en-US"/>
              </w:rPr>
            </w:pPr>
            <w:r w:rsidRPr="00E95609">
              <w:rPr>
                <w:sz w:val="16"/>
                <w:szCs w:val="16"/>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rsidR="00525124" w:rsidRPr="00E95609" w:rsidRDefault="00525124" w:rsidP="003C64BD">
            <w:pPr>
              <w:spacing w:before="120"/>
              <w:jc w:val="center"/>
              <w:rPr>
                <w:sz w:val="16"/>
                <w:szCs w:val="16"/>
                <w:lang w:val="x-none"/>
              </w:rPr>
            </w:pPr>
            <w:r w:rsidRPr="00E95609">
              <w:rPr>
                <w:sz w:val="16"/>
                <w:szCs w:val="16"/>
                <w:lang w:val="x-none"/>
              </w:rPr>
              <w:t>100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Отстранение от работы, удаление исполнителей с места производства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Отсутствие у работников документов, подтверждающих их аттестаци</w:t>
            </w:r>
            <w:r w:rsidRPr="00E95609">
              <w:rPr>
                <w:sz w:val="16"/>
                <w:szCs w:val="16"/>
              </w:rPr>
              <w:t>ю</w:t>
            </w:r>
            <w:r w:rsidRPr="00E95609">
              <w:rPr>
                <w:sz w:val="16"/>
                <w:szCs w:val="16"/>
                <w:lang w:val="x-none"/>
              </w:rPr>
              <w:t xml:space="preserve">, квалификацию, прохождение </w:t>
            </w:r>
            <w:r w:rsidRPr="00E95609">
              <w:rPr>
                <w:sz w:val="16"/>
                <w:szCs w:val="16"/>
              </w:rPr>
              <w:t xml:space="preserve">вводного инструктажа, инструктажа на рабочем месте (первичного / повторного / целевого), </w:t>
            </w:r>
            <w:r w:rsidRPr="00E95609">
              <w:rPr>
                <w:sz w:val="16"/>
                <w:szCs w:val="16"/>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с территории объекта (блокирование пропуска нарушителя(-ей)).</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правил по охране труда при работе на высоте.</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Borders>
              <w:bottom w:val="single" w:sz="4" w:space="0" w:color="auto"/>
            </w:tcBorders>
          </w:tcPr>
          <w:p w:rsidR="00525124" w:rsidRPr="00E95609" w:rsidRDefault="00525124" w:rsidP="003C64BD">
            <w:pPr>
              <w:spacing w:before="120"/>
              <w:jc w:val="both"/>
              <w:rPr>
                <w:sz w:val="16"/>
                <w:szCs w:val="16"/>
                <w:lang w:val="x-none"/>
              </w:rPr>
            </w:pPr>
            <w:r w:rsidRPr="00E95609">
              <w:rPr>
                <w:sz w:val="16"/>
                <w:szCs w:val="16"/>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rsidR="00525124" w:rsidRPr="00E95609" w:rsidRDefault="00525124" w:rsidP="003C64BD">
            <w:pPr>
              <w:spacing w:before="120"/>
              <w:jc w:val="center"/>
              <w:rPr>
                <w:sz w:val="16"/>
                <w:szCs w:val="16"/>
                <w:lang w:val="x-none"/>
              </w:rPr>
            </w:pPr>
            <w:r w:rsidRPr="00E95609">
              <w:rPr>
                <w:sz w:val="16"/>
                <w:szCs w:val="16"/>
              </w:rPr>
              <w:t>50</w:t>
            </w:r>
          </w:p>
        </w:tc>
        <w:tc>
          <w:tcPr>
            <w:tcW w:w="2107" w:type="pct"/>
            <w:tcBorders>
              <w:bottom w:val="single" w:sz="4" w:space="0" w:color="auto"/>
            </w:tcBorders>
          </w:tcPr>
          <w:p w:rsidR="00525124" w:rsidRPr="00E95609" w:rsidRDefault="00525124" w:rsidP="003C64BD">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vMerge w:val="restar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Borders>
              <w:right w:val="nil"/>
            </w:tcBorders>
          </w:tcPr>
          <w:p w:rsidR="00525124" w:rsidRPr="00E95609" w:rsidRDefault="00525124" w:rsidP="003C64BD">
            <w:pPr>
              <w:spacing w:before="120"/>
              <w:jc w:val="both"/>
              <w:rPr>
                <w:sz w:val="16"/>
                <w:szCs w:val="16"/>
              </w:rPr>
            </w:pPr>
            <w:r w:rsidRPr="00E95609">
              <w:rPr>
                <w:sz w:val="16"/>
                <w:szCs w:val="16"/>
                <w:lang w:val="x-none"/>
              </w:rPr>
              <w:t>Неприменение или несоответствующее применение средств индивидуальной защиты и спецодежды</w:t>
            </w:r>
            <w:r w:rsidRPr="00E95609">
              <w:rPr>
                <w:sz w:val="16"/>
                <w:szCs w:val="16"/>
              </w:rPr>
              <w:t>:</w:t>
            </w:r>
          </w:p>
        </w:tc>
        <w:tc>
          <w:tcPr>
            <w:tcW w:w="509" w:type="pct"/>
            <w:tcBorders>
              <w:left w:val="nil"/>
              <w:right w:val="nil"/>
            </w:tcBorders>
          </w:tcPr>
          <w:p w:rsidR="00525124" w:rsidRPr="00E95609" w:rsidRDefault="00525124" w:rsidP="003C64BD">
            <w:pPr>
              <w:spacing w:before="120"/>
              <w:jc w:val="center"/>
              <w:rPr>
                <w:sz w:val="16"/>
                <w:szCs w:val="16"/>
              </w:rPr>
            </w:pPr>
          </w:p>
        </w:tc>
        <w:tc>
          <w:tcPr>
            <w:tcW w:w="2107" w:type="pct"/>
            <w:tcBorders>
              <w:left w:val="nil"/>
            </w:tcBorders>
          </w:tcPr>
          <w:p w:rsidR="00525124" w:rsidRPr="00E95609" w:rsidRDefault="00525124" w:rsidP="003C64BD">
            <w:pPr>
              <w:spacing w:before="120"/>
              <w:jc w:val="both"/>
              <w:rPr>
                <w:sz w:val="16"/>
                <w:szCs w:val="16"/>
              </w:rPr>
            </w:pPr>
          </w:p>
        </w:tc>
      </w:tr>
      <w:tr w:rsidR="00525124" w:rsidRPr="00E95609" w:rsidTr="003C64BD">
        <w:tc>
          <w:tcPr>
            <w:tcW w:w="267" w:type="pct"/>
            <w:vMerge/>
          </w:tcPr>
          <w:p w:rsidR="00525124" w:rsidRPr="00E95609" w:rsidRDefault="00525124" w:rsidP="003C64BD">
            <w:pPr>
              <w:tabs>
                <w:tab w:val="left" w:pos="319"/>
              </w:tabs>
              <w:spacing w:before="120"/>
              <w:ind w:left="113"/>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 средств защиты от падения с высоты</w:t>
            </w:r>
            <w:r w:rsidRPr="00E95609">
              <w:rPr>
                <w:sz w:val="16"/>
                <w:szCs w:val="16"/>
              </w:rPr>
              <w:t>;</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25124" w:rsidRPr="00E95609" w:rsidTr="003C64BD">
        <w:trPr>
          <w:trHeight w:val="542"/>
        </w:trPr>
        <w:tc>
          <w:tcPr>
            <w:tcW w:w="267" w:type="pct"/>
            <w:vMerge/>
          </w:tcPr>
          <w:p w:rsidR="00525124" w:rsidRPr="00E95609" w:rsidRDefault="00525124" w:rsidP="003C64BD">
            <w:pPr>
              <w:tabs>
                <w:tab w:val="left" w:pos="319"/>
              </w:tabs>
              <w:spacing w:before="120"/>
              <w:ind w:left="113"/>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 других средств индивидуальной защиты</w:t>
            </w:r>
            <w:r w:rsidRPr="00E95609">
              <w:rPr>
                <w:sz w:val="16"/>
                <w:szCs w:val="16"/>
              </w:rPr>
              <w:t>.</w:t>
            </w:r>
          </w:p>
        </w:tc>
        <w:tc>
          <w:tcPr>
            <w:tcW w:w="509" w:type="pct"/>
          </w:tcPr>
          <w:p w:rsidR="00525124" w:rsidRPr="00E95609" w:rsidRDefault="00525124" w:rsidP="003C64BD">
            <w:pPr>
              <w:spacing w:before="120"/>
              <w:jc w:val="center"/>
              <w:rPr>
                <w:sz w:val="16"/>
                <w:szCs w:val="16"/>
              </w:rPr>
            </w:pPr>
            <w:r w:rsidRPr="00E95609">
              <w:rPr>
                <w:sz w:val="16"/>
                <w:szCs w:val="16"/>
              </w:rPr>
              <w:t>25</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rsidR="00525124" w:rsidRPr="00E95609" w:rsidRDefault="00525124" w:rsidP="003C64BD">
            <w:pPr>
              <w:spacing w:before="120"/>
              <w:jc w:val="center"/>
              <w:rPr>
                <w:sz w:val="16"/>
                <w:szCs w:val="16"/>
              </w:rPr>
            </w:pPr>
            <w:r w:rsidRPr="00E95609">
              <w:rPr>
                <w:sz w:val="16"/>
                <w:szCs w:val="16"/>
              </w:rPr>
              <w:t>20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 xml:space="preserve">Нарушение требований охраны труда при </w:t>
            </w:r>
            <w:r w:rsidRPr="00E95609">
              <w:rPr>
                <w:sz w:val="16"/>
                <w:szCs w:val="16"/>
              </w:rPr>
              <w:t>эксплуатации электроустановок</w:t>
            </w:r>
            <w:r w:rsidRPr="00E95609">
              <w:rPr>
                <w:sz w:val="16"/>
                <w:szCs w:val="16"/>
                <w:lang w:val="x-none"/>
              </w:rPr>
              <w:t>.</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требований охраны труда при проведении огневых работ (электросварочных, газорезательных, паяльных, УШМ).</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bookmarkStart w:id="246" w:name="_Ref496878534"/>
          </w:p>
        </w:tc>
        <w:bookmarkEnd w:id="246"/>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 xml:space="preserve">Несоответствующее складирование </w:t>
            </w:r>
            <w:r w:rsidRPr="00E95609">
              <w:rPr>
                <w:sz w:val="16"/>
                <w:szCs w:val="16"/>
              </w:rPr>
              <w:t>м</w:t>
            </w:r>
            <w:r w:rsidRPr="00E95609">
              <w:rPr>
                <w:sz w:val="16"/>
                <w:szCs w:val="16"/>
                <w:lang w:val="x-none"/>
              </w:rPr>
              <w:t>атериалов.</w:t>
            </w:r>
          </w:p>
        </w:tc>
        <w:tc>
          <w:tcPr>
            <w:tcW w:w="509" w:type="pct"/>
          </w:tcPr>
          <w:p w:rsidR="00525124" w:rsidRPr="00E95609" w:rsidRDefault="00525124" w:rsidP="003C64BD">
            <w:pPr>
              <w:spacing w:before="120"/>
              <w:jc w:val="center"/>
              <w:rPr>
                <w:sz w:val="16"/>
                <w:szCs w:val="16"/>
              </w:rPr>
            </w:pPr>
            <w:r w:rsidRPr="00E95609">
              <w:rPr>
                <w:sz w:val="16"/>
                <w:szCs w:val="16"/>
              </w:rPr>
              <w:t>25</w:t>
            </w:r>
          </w:p>
        </w:tc>
        <w:tc>
          <w:tcPr>
            <w:tcW w:w="2107" w:type="pct"/>
          </w:tcPr>
          <w:p w:rsidR="00525124" w:rsidRPr="00E95609" w:rsidRDefault="00525124" w:rsidP="003C64BD">
            <w:pPr>
              <w:spacing w:before="120"/>
              <w:jc w:val="both"/>
              <w:rPr>
                <w:sz w:val="16"/>
                <w:szCs w:val="16"/>
                <w:lang w:val="en-US"/>
              </w:rPr>
            </w:pPr>
            <w:r w:rsidRPr="00E95609">
              <w:rPr>
                <w:sz w:val="16"/>
                <w:szCs w:val="16"/>
              </w:rPr>
              <w:t>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Несоответствующая организация</w:t>
            </w:r>
            <w:r w:rsidRPr="00E95609">
              <w:rPr>
                <w:sz w:val="16"/>
                <w:szCs w:val="16"/>
              </w:rPr>
              <w:t>, содержание</w:t>
            </w:r>
            <w:r w:rsidRPr="00E95609">
              <w:rPr>
                <w:sz w:val="16"/>
                <w:szCs w:val="16"/>
                <w:lang w:val="x-none"/>
              </w:rPr>
              <w:t xml:space="preserve"> рабочего места, </w:t>
            </w:r>
            <w:r w:rsidRPr="00E95609">
              <w:rPr>
                <w:sz w:val="16"/>
                <w:szCs w:val="16"/>
              </w:rPr>
              <w:t xml:space="preserve">территории, </w:t>
            </w:r>
            <w:r w:rsidRPr="00E95609">
              <w:rPr>
                <w:sz w:val="16"/>
                <w:szCs w:val="16"/>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E95609">
              <w:rPr>
                <w:sz w:val="16"/>
                <w:szCs w:val="16"/>
              </w:rPr>
              <w:t>, захламление рабочих мест и т.п</w:t>
            </w:r>
            <w:r w:rsidRPr="00E95609">
              <w:rPr>
                <w:sz w:val="16"/>
                <w:szCs w:val="16"/>
                <w:lang w:val="x-none"/>
              </w:rPr>
              <w:t xml:space="preserve"> и т.д.). </w:t>
            </w:r>
          </w:p>
        </w:tc>
        <w:tc>
          <w:tcPr>
            <w:tcW w:w="509" w:type="pct"/>
          </w:tcPr>
          <w:p w:rsidR="00525124" w:rsidRPr="00E95609" w:rsidRDefault="00525124" w:rsidP="003C64BD">
            <w:pPr>
              <w:spacing w:before="120"/>
              <w:jc w:val="center"/>
              <w:rPr>
                <w:sz w:val="16"/>
                <w:szCs w:val="16"/>
              </w:rPr>
            </w:pPr>
            <w:r w:rsidRPr="00E95609">
              <w:rPr>
                <w:sz w:val="16"/>
                <w:szCs w:val="16"/>
              </w:rPr>
              <w:t>25</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i/>
                <w:sz w:val="16"/>
                <w:szCs w:val="16"/>
              </w:rPr>
            </w:pPr>
            <w:r w:rsidRPr="00E95609">
              <w:rPr>
                <w:sz w:val="16"/>
                <w:szCs w:val="16"/>
                <w:lang w:val="x-none"/>
              </w:rPr>
              <w:t>Нарушение требований действующего законодательства в области обращения с отходами</w:t>
            </w:r>
            <w:r w:rsidRPr="00E95609">
              <w:rPr>
                <w:sz w:val="16"/>
                <w:szCs w:val="16"/>
              </w:rPr>
              <w:t xml:space="preserve"> </w:t>
            </w:r>
            <w:r w:rsidRPr="00E95609">
              <w:rPr>
                <w:sz w:val="16"/>
                <w:szCs w:val="16"/>
                <w:lang w:val="x-none"/>
              </w:rPr>
              <w:t>в части сбора, накопления, обработки, транспортирования, утилизации, обезвреживания и размещения отходов (за каждый выявленный факт)</w:t>
            </w:r>
            <w:r w:rsidRPr="00E95609">
              <w:rPr>
                <w:sz w:val="16"/>
                <w:szCs w:val="16"/>
              </w:rPr>
              <w:t>.</w:t>
            </w:r>
          </w:p>
        </w:tc>
        <w:tc>
          <w:tcPr>
            <w:tcW w:w="509" w:type="pct"/>
          </w:tcPr>
          <w:p w:rsidR="00525124" w:rsidRPr="00E95609" w:rsidRDefault="00525124" w:rsidP="003C64BD">
            <w:pPr>
              <w:spacing w:before="120"/>
              <w:jc w:val="center"/>
              <w:rPr>
                <w:sz w:val="16"/>
                <w:szCs w:val="16"/>
                <w:lang w:val="x-none"/>
              </w:rPr>
            </w:pPr>
            <w:r w:rsidRPr="00E95609">
              <w:rPr>
                <w:sz w:val="16"/>
                <w:szCs w:val="16"/>
                <w:lang w:val="x-none"/>
              </w:rPr>
              <w:t>100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требований пожарной безопасности.</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требований электробезопасности.</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 xml:space="preserve">Нарушения требований законодательства </w:t>
            </w:r>
            <w:r w:rsidRPr="00E95609">
              <w:rPr>
                <w:bCs/>
                <w:iCs/>
                <w:sz w:val="16"/>
                <w:szCs w:val="16"/>
              </w:rPr>
              <w:t>Российской Федерации</w:t>
            </w:r>
            <w:r w:rsidRPr="00E95609">
              <w:rPr>
                <w:sz w:val="16"/>
                <w:szCs w:val="16"/>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rsidR="00525124" w:rsidRPr="00E95609" w:rsidRDefault="00525124" w:rsidP="003C64BD">
            <w:pPr>
              <w:spacing w:before="120"/>
              <w:jc w:val="center"/>
              <w:rPr>
                <w:sz w:val="16"/>
                <w:szCs w:val="16"/>
              </w:rPr>
            </w:pPr>
            <w:r w:rsidRPr="00E95609">
              <w:rPr>
                <w:sz w:val="16"/>
                <w:szCs w:val="16"/>
              </w:rPr>
              <w:t>20</w:t>
            </w:r>
          </w:p>
        </w:tc>
        <w:tc>
          <w:tcPr>
            <w:tcW w:w="2107" w:type="pct"/>
          </w:tcPr>
          <w:p w:rsidR="00525124" w:rsidRPr="00E95609" w:rsidRDefault="00525124" w:rsidP="003C64BD">
            <w:pPr>
              <w:spacing w:before="120"/>
              <w:jc w:val="both"/>
              <w:rPr>
                <w:sz w:val="16"/>
                <w:szCs w:val="16"/>
              </w:rPr>
            </w:pPr>
            <w:r w:rsidRPr="00E95609">
              <w:rPr>
                <w:sz w:val="16"/>
                <w:szCs w:val="16"/>
                <w:lang w:val="x-none"/>
              </w:rPr>
              <w:t>Отстранение от работы, удаление с объекта, остановка работ.</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Нарушения требований промышленной безопасности.</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lang w:val="x-none"/>
              </w:rPr>
              <w:t>Нарушение требований экологической безопасности.</w:t>
            </w:r>
          </w:p>
        </w:tc>
        <w:tc>
          <w:tcPr>
            <w:tcW w:w="509" w:type="pct"/>
          </w:tcPr>
          <w:p w:rsidR="00525124" w:rsidRPr="00E95609" w:rsidRDefault="00525124" w:rsidP="003C64BD">
            <w:pPr>
              <w:spacing w:before="120"/>
              <w:jc w:val="center"/>
              <w:rPr>
                <w:sz w:val="16"/>
                <w:szCs w:val="16"/>
                <w:lang w:val="en-US"/>
              </w:rPr>
            </w:pPr>
            <w:r w:rsidRPr="00E95609">
              <w:rPr>
                <w:sz w:val="16"/>
                <w:szCs w:val="16"/>
                <w:lang w:val="en-US"/>
              </w:rPr>
              <w:t>5</w:t>
            </w:r>
            <w:r w:rsidRPr="00E95609">
              <w:rPr>
                <w:sz w:val="16"/>
                <w:szCs w:val="16"/>
              </w:rPr>
              <w:t>0</w:t>
            </w:r>
          </w:p>
        </w:tc>
        <w:tc>
          <w:tcPr>
            <w:tcW w:w="2107" w:type="pct"/>
          </w:tcPr>
          <w:p w:rsidR="00525124" w:rsidRPr="00E95609" w:rsidRDefault="00525124" w:rsidP="003C64BD">
            <w:pPr>
              <w:spacing w:before="120"/>
              <w:rPr>
                <w:sz w:val="16"/>
                <w:szCs w:val="16"/>
              </w:rPr>
            </w:pPr>
            <w:r w:rsidRPr="00E95609">
              <w:rPr>
                <w:sz w:val="16"/>
                <w:szCs w:val="16"/>
                <w:lang w:val="x-none"/>
              </w:rPr>
              <w:t>Остановка работ</w:t>
            </w:r>
            <w:r w:rsidRPr="00E95609">
              <w:rPr>
                <w:sz w:val="16"/>
                <w:szCs w:val="16"/>
              </w:rPr>
              <w:t>.</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Причинение ущерба окружающей среде и / или имуществу Заказчика (выплачивается сверх возмещения убытков).</w:t>
            </w:r>
          </w:p>
        </w:tc>
        <w:tc>
          <w:tcPr>
            <w:tcW w:w="509" w:type="pct"/>
          </w:tcPr>
          <w:p w:rsidR="00525124" w:rsidRPr="00E95609" w:rsidRDefault="00525124" w:rsidP="003C64BD">
            <w:pPr>
              <w:spacing w:before="120"/>
              <w:jc w:val="center"/>
              <w:rPr>
                <w:sz w:val="16"/>
                <w:szCs w:val="16"/>
              </w:rPr>
            </w:pPr>
            <w:r w:rsidRPr="00E95609">
              <w:rPr>
                <w:sz w:val="16"/>
                <w:szCs w:val="16"/>
              </w:rPr>
              <w:t>40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r w:rsidRPr="00E95609">
              <w:rPr>
                <w:sz w:val="16"/>
                <w:szCs w:val="16"/>
              </w:rPr>
              <w:t>Блокирование пропуска нарушителя(-ей)</w:t>
            </w:r>
            <w:r w:rsidRPr="00E95609">
              <w:rPr>
                <w:sz w:val="16"/>
                <w:szCs w:val="16"/>
                <w:lang w:val="x-none"/>
              </w:rPr>
              <w:t>.</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Нарушения требований охраны труда при проведении земляных работ.</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lang w:val="x-none"/>
              </w:rPr>
            </w:pPr>
            <w:r w:rsidRPr="00E95609">
              <w:rPr>
                <w:sz w:val="16"/>
                <w:szCs w:val="16"/>
                <w:lang w:val="x-none"/>
              </w:rPr>
              <w:t>Нарушение требований охраны труда при работе в труднодоступных и замкнутых пространствах.</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i/>
                <w:sz w:val="16"/>
                <w:szCs w:val="16"/>
              </w:rPr>
            </w:pPr>
            <w:r w:rsidRPr="00E95609">
              <w:rPr>
                <w:sz w:val="16"/>
                <w:szCs w:val="16"/>
              </w:rPr>
              <w:t>О</w:t>
            </w:r>
            <w:r w:rsidRPr="00E95609">
              <w:rPr>
                <w:sz w:val="16"/>
                <w:szCs w:val="16"/>
                <w:lang w:val="x-none"/>
              </w:rPr>
              <w:t>тсутстви</w:t>
            </w:r>
            <w:r w:rsidRPr="00E95609">
              <w:rPr>
                <w:sz w:val="16"/>
                <w:szCs w:val="16"/>
              </w:rPr>
              <w:t>е</w:t>
            </w:r>
            <w:r w:rsidRPr="00E95609">
              <w:rPr>
                <w:sz w:val="16"/>
                <w:szCs w:val="16"/>
                <w:lang w:val="x-none"/>
              </w:rPr>
              <w:t xml:space="preserve"> достаточного количества специалистов по ОТ</w:t>
            </w:r>
            <w:r w:rsidRPr="00E95609">
              <w:rPr>
                <w:sz w:val="16"/>
                <w:szCs w:val="16"/>
              </w:rPr>
              <w:t xml:space="preserve"> </w:t>
            </w:r>
            <w:r w:rsidRPr="00E95609">
              <w:rPr>
                <w:sz w:val="16"/>
                <w:szCs w:val="16"/>
                <w:lang w:val="x-none"/>
              </w:rPr>
              <w:t>на Объекте и</w:t>
            </w:r>
            <w:r w:rsidRPr="00E95609">
              <w:rPr>
                <w:sz w:val="16"/>
                <w:szCs w:val="16"/>
              </w:rPr>
              <w:t xml:space="preserve"> </w:t>
            </w:r>
            <w:r w:rsidRPr="00E95609">
              <w:rPr>
                <w:sz w:val="16"/>
                <w:szCs w:val="16"/>
                <w:lang w:val="x-none"/>
              </w:rPr>
              <w:t>/</w:t>
            </w:r>
            <w:r w:rsidRPr="00E95609">
              <w:rPr>
                <w:sz w:val="16"/>
                <w:szCs w:val="16"/>
              </w:rPr>
              <w:t xml:space="preserve"> </w:t>
            </w:r>
            <w:r w:rsidRPr="00E95609">
              <w:rPr>
                <w:sz w:val="16"/>
                <w:szCs w:val="16"/>
                <w:lang w:val="x-none"/>
              </w:rPr>
              <w:t>или не предоставления документов (уведомлений)</w:t>
            </w:r>
            <w:r w:rsidRPr="00E95609">
              <w:rPr>
                <w:sz w:val="16"/>
                <w:szCs w:val="16"/>
              </w:rPr>
              <w:t xml:space="preserve"> об их месте нахождения (изменении места нахождения) на Объекте </w:t>
            </w:r>
            <w:r w:rsidRPr="00E95609">
              <w:rPr>
                <w:i/>
                <w:sz w:val="16"/>
                <w:szCs w:val="16"/>
              </w:rPr>
              <w:t>(примечание: п</w:t>
            </w:r>
            <w:r w:rsidRPr="00E95609">
              <w:rPr>
                <w:i/>
                <w:sz w:val="16"/>
                <w:szCs w:val="16"/>
                <w:lang w:val="x-none"/>
              </w:rPr>
              <w:t>роверка соблюдения данной обязанности и применение мер ответственности производится Заказчиком ежемесячно</w:t>
            </w:r>
            <w:r w:rsidRPr="00E95609">
              <w:rPr>
                <w:i/>
                <w:sz w:val="16"/>
                <w:szCs w:val="16"/>
              </w:rPr>
              <w:t>)</w:t>
            </w:r>
            <w:r w:rsidRPr="00E95609">
              <w:rPr>
                <w:i/>
                <w:sz w:val="16"/>
                <w:szCs w:val="16"/>
                <w:lang w:val="x-none"/>
              </w:rPr>
              <w:t>.</w:t>
            </w:r>
          </w:p>
        </w:tc>
        <w:tc>
          <w:tcPr>
            <w:tcW w:w="509" w:type="pct"/>
          </w:tcPr>
          <w:p w:rsidR="00525124" w:rsidRPr="00E95609" w:rsidRDefault="00525124" w:rsidP="003C64BD">
            <w:pPr>
              <w:spacing w:before="120"/>
              <w:jc w:val="center"/>
              <w:rPr>
                <w:sz w:val="16"/>
                <w:szCs w:val="16"/>
              </w:rPr>
            </w:pPr>
            <w:r w:rsidRPr="00E95609">
              <w:rPr>
                <w:sz w:val="16"/>
                <w:szCs w:val="16"/>
              </w:rPr>
              <w:t xml:space="preserve">200 </w:t>
            </w:r>
          </w:p>
        </w:tc>
        <w:tc>
          <w:tcPr>
            <w:tcW w:w="2107" w:type="pct"/>
          </w:tcPr>
          <w:p w:rsidR="00525124" w:rsidRPr="00E95609" w:rsidRDefault="00525124" w:rsidP="003C64BD">
            <w:pPr>
              <w:spacing w:before="120"/>
              <w:jc w:val="both"/>
              <w:rPr>
                <w:sz w:val="16"/>
                <w:szCs w:val="16"/>
                <w:lang w:val="x-none"/>
              </w:rPr>
            </w:pPr>
            <w:r w:rsidRPr="00E95609">
              <w:rPr>
                <w:sz w:val="16"/>
                <w:szCs w:val="16"/>
              </w:rPr>
              <w:t>Не применяется.</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bookmarkStart w:id="247" w:name="_Ref499613281"/>
          </w:p>
        </w:tc>
        <w:bookmarkEnd w:id="247"/>
        <w:tc>
          <w:tcPr>
            <w:tcW w:w="2117" w:type="pct"/>
          </w:tcPr>
          <w:p w:rsidR="00525124" w:rsidRPr="00E95609" w:rsidRDefault="00525124" w:rsidP="003C64BD">
            <w:pPr>
              <w:spacing w:before="120"/>
              <w:jc w:val="both"/>
              <w:rPr>
                <w:sz w:val="16"/>
                <w:szCs w:val="16"/>
              </w:rPr>
            </w:pPr>
            <w:r w:rsidRPr="00E95609">
              <w:rPr>
                <w:sz w:val="16"/>
                <w:szCs w:val="16"/>
                <w:u w:val="single"/>
              </w:rPr>
              <w:t>О</w:t>
            </w:r>
            <w:r w:rsidRPr="00E95609">
              <w:rPr>
                <w:sz w:val="16"/>
                <w:szCs w:val="16"/>
                <w:u w:val="single"/>
                <w:lang w:val="x-none"/>
              </w:rPr>
              <w:t>тсутств</w:t>
            </w:r>
            <w:r w:rsidRPr="00E95609">
              <w:rPr>
                <w:sz w:val="16"/>
                <w:szCs w:val="16"/>
                <w:u w:val="single"/>
              </w:rPr>
              <w:t>ие</w:t>
            </w:r>
            <w:r w:rsidRPr="00E95609">
              <w:rPr>
                <w:sz w:val="16"/>
                <w:szCs w:val="16"/>
              </w:rPr>
              <w:t xml:space="preserve"> </w:t>
            </w:r>
            <w:r w:rsidRPr="00E95609">
              <w:rPr>
                <w:sz w:val="16"/>
                <w:szCs w:val="16"/>
                <w:lang w:val="x-none"/>
              </w:rPr>
              <w:t xml:space="preserve"> специалиста по ОТ на рабочем месте более 2 (</w:t>
            </w:r>
            <w:r w:rsidRPr="00E95609">
              <w:rPr>
                <w:sz w:val="16"/>
                <w:szCs w:val="16"/>
              </w:rPr>
              <w:t>д</w:t>
            </w:r>
            <w:r w:rsidRPr="00E95609">
              <w:rPr>
                <w:sz w:val="16"/>
                <w:szCs w:val="16"/>
                <w:lang w:val="x-none"/>
              </w:rPr>
              <w:t>вух) часов.</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lang w:val="x-none"/>
              </w:rPr>
            </w:pPr>
            <w:r w:rsidRPr="00E95609">
              <w:rPr>
                <w:sz w:val="16"/>
                <w:szCs w:val="16"/>
              </w:rPr>
              <w:t>Не применяется.</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 xml:space="preserve">Иные нарушения требований охраны труда, промышленной, экологической, пожарной и иной безопасности, не указанные в п.п. </w:t>
            </w:r>
            <w:r w:rsidRPr="00E95609">
              <w:rPr>
                <w:sz w:val="16"/>
                <w:szCs w:val="16"/>
              </w:rPr>
              <w:fldChar w:fldCharType="begin"/>
            </w:r>
            <w:r w:rsidRPr="00E95609">
              <w:rPr>
                <w:sz w:val="16"/>
                <w:szCs w:val="16"/>
              </w:rPr>
              <w:instrText xml:space="preserve"> REF _Ref499613233 \r \h  \* MERGEFORMAT </w:instrText>
            </w:r>
            <w:r w:rsidRPr="00E95609">
              <w:rPr>
                <w:sz w:val="16"/>
                <w:szCs w:val="16"/>
              </w:rPr>
            </w:r>
            <w:r w:rsidRPr="00E95609">
              <w:rPr>
                <w:sz w:val="16"/>
                <w:szCs w:val="16"/>
              </w:rPr>
              <w:fldChar w:fldCharType="separate"/>
            </w:r>
            <w:r>
              <w:rPr>
                <w:sz w:val="16"/>
                <w:szCs w:val="16"/>
              </w:rPr>
              <w:t>1</w:t>
            </w:r>
            <w:r w:rsidRPr="00E95609">
              <w:rPr>
                <w:sz w:val="16"/>
                <w:szCs w:val="16"/>
              </w:rPr>
              <w:fldChar w:fldCharType="end"/>
            </w:r>
            <w:r w:rsidRPr="00E95609">
              <w:rPr>
                <w:sz w:val="16"/>
                <w:szCs w:val="16"/>
              </w:rPr>
              <w:t xml:space="preserve">-23 пункта 7.1 настоящего Положения, а также санитарно-эпидемиологических требований законодательства </w:t>
            </w:r>
            <w:r w:rsidRPr="00E95609">
              <w:rPr>
                <w:bCs/>
                <w:iCs/>
                <w:sz w:val="16"/>
                <w:szCs w:val="16"/>
              </w:rPr>
              <w:t>Российской Федерации</w:t>
            </w:r>
            <w:r w:rsidRPr="00E95609">
              <w:rPr>
                <w:sz w:val="16"/>
                <w:szCs w:val="16"/>
              </w:rPr>
              <w:t>.</w:t>
            </w:r>
          </w:p>
        </w:tc>
        <w:tc>
          <w:tcPr>
            <w:tcW w:w="509" w:type="pct"/>
          </w:tcPr>
          <w:p w:rsidR="00525124" w:rsidRPr="00E95609" w:rsidRDefault="00525124" w:rsidP="003C64BD">
            <w:pPr>
              <w:spacing w:before="120"/>
              <w:jc w:val="center"/>
              <w:rPr>
                <w:sz w:val="16"/>
                <w:szCs w:val="16"/>
              </w:rPr>
            </w:pPr>
            <w:r w:rsidRPr="00E95609">
              <w:rPr>
                <w:sz w:val="16"/>
                <w:szCs w:val="16"/>
              </w:rPr>
              <w:t>20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Сокрытие от Заказчика информации о несчастном случае, о Происшествии произошедшем на территории Заказчика.</w:t>
            </w:r>
          </w:p>
        </w:tc>
        <w:tc>
          <w:tcPr>
            <w:tcW w:w="509" w:type="pct"/>
          </w:tcPr>
          <w:p w:rsidR="00525124" w:rsidRPr="00E95609" w:rsidRDefault="00525124" w:rsidP="003C64BD">
            <w:pPr>
              <w:spacing w:before="120"/>
              <w:jc w:val="center"/>
              <w:rPr>
                <w:sz w:val="16"/>
                <w:szCs w:val="16"/>
              </w:rPr>
            </w:pPr>
            <w:r w:rsidRPr="00E95609">
              <w:rPr>
                <w:sz w:val="16"/>
                <w:szCs w:val="16"/>
              </w:rPr>
              <w:t>200</w:t>
            </w:r>
          </w:p>
        </w:tc>
        <w:tc>
          <w:tcPr>
            <w:tcW w:w="2107" w:type="pct"/>
          </w:tcPr>
          <w:p w:rsidR="00525124" w:rsidRPr="00E95609" w:rsidRDefault="00525124" w:rsidP="003C64BD">
            <w:pPr>
              <w:spacing w:before="120"/>
              <w:jc w:val="both"/>
              <w:rPr>
                <w:sz w:val="16"/>
                <w:szCs w:val="16"/>
                <w:lang w:val="x-none"/>
              </w:rPr>
            </w:pPr>
            <w:r w:rsidRPr="00E95609">
              <w:rPr>
                <w:sz w:val="16"/>
                <w:szCs w:val="16"/>
                <w:lang w:val="x-none"/>
              </w:rPr>
              <w:t xml:space="preserve">Отстранение от работы, удаление исполнителей с места производства работ. Остановка работ. </w:t>
            </w:r>
          </w:p>
        </w:tc>
      </w:tr>
      <w:tr w:rsidR="00525124" w:rsidRPr="00E95609" w:rsidTr="003C64BD">
        <w:trPr>
          <w:trHeight w:val="1339"/>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rsidR="00525124" w:rsidRPr="00E95609" w:rsidRDefault="00525124" w:rsidP="003C64BD">
            <w:pPr>
              <w:spacing w:before="120"/>
              <w:jc w:val="center"/>
              <w:rPr>
                <w:sz w:val="16"/>
                <w:szCs w:val="16"/>
                <w:lang w:val="en-US"/>
              </w:rPr>
            </w:pPr>
            <w:r w:rsidRPr="00E95609">
              <w:rPr>
                <w:sz w:val="16"/>
                <w:szCs w:val="16"/>
                <w:lang w:val="en-US"/>
              </w:rPr>
              <w:t>5</w:t>
            </w:r>
          </w:p>
        </w:tc>
        <w:tc>
          <w:tcPr>
            <w:tcW w:w="2107" w:type="pct"/>
          </w:tcPr>
          <w:p w:rsidR="00525124" w:rsidRPr="00E95609" w:rsidRDefault="00525124" w:rsidP="003C64BD">
            <w:pPr>
              <w:spacing w:before="120"/>
              <w:jc w:val="both"/>
              <w:rPr>
                <w:sz w:val="16"/>
                <w:szCs w:val="16"/>
              </w:rPr>
            </w:pPr>
            <w:r w:rsidRPr="00E95609">
              <w:rPr>
                <w:sz w:val="16"/>
                <w:szCs w:val="16"/>
              </w:rPr>
              <w:t>Не применяется.</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525124" w:rsidRPr="00E95609" w:rsidRDefault="00525124" w:rsidP="003C64BD">
            <w:pPr>
              <w:spacing w:before="120"/>
              <w:jc w:val="center"/>
              <w:rPr>
                <w:sz w:val="16"/>
                <w:szCs w:val="16"/>
                <w:lang w:val="en-US"/>
              </w:rPr>
            </w:pPr>
            <w:r w:rsidRPr="00E95609">
              <w:rPr>
                <w:sz w:val="16"/>
                <w:szCs w:val="16"/>
              </w:rPr>
              <w:t>100</w:t>
            </w:r>
          </w:p>
        </w:tc>
        <w:tc>
          <w:tcPr>
            <w:tcW w:w="2107" w:type="pct"/>
          </w:tcPr>
          <w:p w:rsidR="00525124" w:rsidRPr="00E95609" w:rsidRDefault="00525124" w:rsidP="003C64BD">
            <w:pPr>
              <w:spacing w:before="120"/>
              <w:jc w:val="both"/>
              <w:rPr>
                <w:sz w:val="16"/>
                <w:szCs w:val="16"/>
              </w:rPr>
            </w:pPr>
            <w:r w:rsidRPr="00E95609">
              <w:rPr>
                <w:sz w:val="16"/>
                <w:szCs w:val="16"/>
              </w:rPr>
              <w:t xml:space="preserve">отстранение от работы, удаление исполнителей с места производства работ. Остановка работ. </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Нарушение базовых правил</w:t>
            </w:r>
          </w:p>
        </w:tc>
        <w:tc>
          <w:tcPr>
            <w:tcW w:w="509" w:type="pct"/>
          </w:tcPr>
          <w:p w:rsidR="00525124" w:rsidRPr="00E95609" w:rsidRDefault="00525124" w:rsidP="003C64BD">
            <w:pPr>
              <w:spacing w:before="120"/>
              <w:jc w:val="center"/>
              <w:rPr>
                <w:sz w:val="16"/>
                <w:szCs w:val="16"/>
              </w:rPr>
            </w:pPr>
            <w:r w:rsidRPr="00E95609">
              <w:rPr>
                <w:sz w:val="16"/>
                <w:szCs w:val="16"/>
              </w:rPr>
              <w:t>200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нарушителя(-ей).</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Нарушение кардинальных правил</w:t>
            </w:r>
          </w:p>
        </w:tc>
        <w:tc>
          <w:tcPr>
            <w:tcW w:w="509" w:type="pct"/>
          </w:tcPr>
          <w:p w:rsidR="00525124" w:rsidRPr="00E95609" w:rsidRDefault="00525124" w:rsidP="003C64BD">
            <w:pPr>
              <w:spacing w:before="120"/>
              <w:jc w:val="center"/>
              <w:rPr>
                <w:sz w:val="16"/>
                <w:szCs w:val="16"/>
              </w:rPr>
            </w:pPr>
            <w:r w:rsidRPr="00E95609">
              <w:rPr>
                <w:sz w:val="16"/>
                <w:szCs w:val="16"/>
              </w:rPr>
              <w:t>50</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sz w:val="16"/>
                <w:szCs w:val="16"/>
              </w:rPr>
              <w:t>Не проведение расследования происшествия, произошедшего во время выполнения работ в рамках настоящего Договора.</w:t>
            </w:r>
          </w:p>
        </w:tc>
        <w:tc>
          <w:tcPr>
            <w:tcW w:w="509" w:type="pct"/>
          </w:tcPr>
          <w:p w:rsidR="00525124" w:rsidRPr="00E95609" w:rsidRDefault="00525124" w:rsidP="003C64BD">
            <w:pPr>
              <w:jc w:val="center"/>
              <w:rPr>
                <w:sz w:val="16"/>
                <w:szCs w:val="16"/>
              </w:rPr>
            </w:pPr>
          </w:p>
          <w:p w:rsidR="00525124" w:rsidRPr="00E95609" w:rsidRDefault="00525124" w:rsidP="003C64BD">
            <w:pPr>
              <w:spacing w:before="120"/>
              <w:jc w:val="center"/>
              <w:rPr>
                <w:sz w:val="16"/>
                <w:szCs w:val="16"/>
              </w:rPr>
            </w:pPr>
            <w:r w:rsidRPr="00E95609">
              <w:rPr>
                <w:sz w:val="16"/>
                <w:szCs w:val="16"/>
              </w:rPr>
              <w:t xml:space="preserve">100 </w:t>
            </w:r>
          </w:p>
        </w:tc>
        <w:tc>
          <w:tcPr>
            <w:tcW w:w="2107" w:type="pct"/>
          </w:tcPr>
          <w:p w:rsidR="00525124" w:rsidRPr="00E95609" w:rsidRDefault="00525124" w:rsidP="003C64BD">
            <w:pPr>
              <w:spacing w:before="120"/>
              <w:jc w:val="both"/>
              <w:rPr>
                <w:sz w:val="16"/>
                <w:szCs w:val="16"/>
              </w:rPr>
            </w:pPr>
            <w:r w:rsidRPr="00E95609">
              <w:rPr>
                <w:sz w:val="16"/>
                <w:szCs w:val="16"/>
              </w:rPr>
              <w:t>Отстранение от работы, удаление исполнителей с места производства работ. Остановка работ. Блокирование пропуска нарушителя (-ей).</w:t>
            </w:r>
          </w:p>
        </w:tc>
      </w:tr>
      <w:tr w:rsidR="00525124" w:rsidRPr="00E95609" w:rsidTr="003C64BD">
        <w:trPr>
          <w:trHeight w:val="246"/>
        </w:trPr>
        <w:tc>
          <w:tcPr>
            <w:tcW w:w="267" w:type="pct"/>
          </w:tcPr>
          <w:p w:rsidR="00525124" w:rsidRPr="00E95609" w:rsidRDefault="00525124" w:rsidP="003C64BD">
            <w:pPr>
              <w:numPr>
                <w:ilvl w:val="0"/>
                <w:numId w:val="5"/>
              </w:numPr>
              <w:tabs>
                <w:tab w:val="left" w:pos="319"/>
              </w:tabs>
              <w:spacing w:before="120" w:after="120"/>
              <w:ind w:left="113" w:firstLine="0"/>
              <w:jc w:val="center"/>
              <w:rPr>
                <w:sz w:val="16"/>
                <w:szCs w:val="16"/>
                <w:lang w:val="x-none"/>
              </w:rPr>
            </w:pPr>
          </w:p>
        </w:tc>
        <w:tc>
          <w:tcPr>
            <w:tcW w:w="2117" w:type="pct"/>
          </w:tcPr>
          <w:p w:rsidR="00525124" w:rsidRPr="00E95609" w:rsidRDefault="00525124" w:rsidP="003C64BD">
            <w:pPr>
              <w:spacing w:before="120"/>
              <w:jc w:val="both"/>
              <w:rPr>
                <w:sz w:val="16"/>
                <w:szCs w:val="16"/>
              </w:rPr>
            </w:pPr>
            <w:r w:rsidRPr="00E95609">
              <w:rPr>
                <w:bCs/>
                <w:sz w:val="16"/>
                <w:szCs w:val="16"/>
              </w:rPr>
              <w:t>Не предоставление в срок либо предоставление недостоверных сведе</w:t>
            </w:r>
            <w:r>
              <w:rPr>
                <w:bCs/>
                <w:sz w:val="16"/>
                <w:szCs w:val="16"/>
              </w:rPr>
              <w:t>ний, предусмотренных пунктом 6.2</w:t>
            </w:r>
            <w:r w:rsidRPr="00E95609">
              <w:rPr>
                <w:bCs/>
                <w:sz w:val="16"/>
                <w:szCs w:val="16"/>
              </w:rPr>
              <w:t xml:space="preserve"> настоящего договора</w:t>
            </w:r>
          </w:p>
        </w:tc>
        <w:tc>
          <w:tcPr>
            <w:tcW w:w="509" w:type="pct"/>
          </w:tcPr>
          <w:p w:rsidR="00525124" w:rsidRPr="00E95609" w:rsidRDefault="00525124" w:rsidP="003C64BD">
            <w:pPr>
              <w:jc w:val="center"/>
              <w:rPr>
                <w:sz w:val="16"/>
                <w:szCs w:val="16"/>
              </w:rPr>
            </w:pPr>
          </w:p>
          <w:p w:rsidR="00525124" w:rsidRPr="00E95609" w:rsidRDefault="00525124" w:rsidP="003C64BD">
            <w:pPr>
              <w:jc w:val="center"/>
              <w:rPr>
                <w:sz w:val="16"/>
                <w:szCs w:val="16"/>
              </w:rPr>
            </w:pPr>
          </w:p>
          <w:p w:rsidR="00525124" w:rsidRPr="00E95609" w:rsidRDefault="00525124" w:rsidP="003C64BD">
            <w:pPr>
              <w:jc w:val="center"/>
              <w:rPr>
                <w:sz w:val="16"/>
                <w:szCs w:val="16"/>
              </w:rPr>
            </w:pPr>
            <w:r w:rsidRPr="00E95609">
              <w:rPr>
                <w:sz w:val="16"/>
                <w:szCs w:val="16"/>
              </w:rPr>
              <w:t>5</w:t>
            </w:r>
          </w:p>
        </w:tc>
        <w:tc>
          <w:tcPr>
            <w:tcW w:w="2107" w:type="pct"/>
          </w:tcPr>
          <w:p w:rsidR="00525124" w:rsidRPr="00E95609" w:rsidRDefault="00525124" w:rsidP="003C64BD">
            <w:pPr>
              <w:spacing w:before="120"/>
              <w:jc w:val="both"/>
              <w:rPr>
                <w:sz w:val="16"/>
                <w:szCs w:val="16"/>
              </w:rPr>
            </w:pPr>
          </w:p>
          <w:p w:rsidR="00525124" w:rsidRPr="00E95609" w:rsidRDefault="00525124" w:rsidP="003C64BD">
            <w:pPr>
              <w:spacing w:before="120"/>
              <w:jc w:val="both"/>
              <w:rPr>
                <w:sz w:val="16"/>
                <w:szCs w:val="16"/>
              </w:rPr>
            </w:pPr>
            <w:r w:rsidRPr="00E95609">
              <w:rPr>
                <w:sz w:val="16"/>
                <w:szCs w:val="16"/>
              </w:rPr>
              <w:t>Не применяется.</w:t>
            </w:r>
          </w:p>
        </w:tc>
      </w:tr>
    </w:tbl>
    <w:p w:rsidR="00525124" w:rsidRPr="00E95609" w:rsidRDefault="00525124" w:rsidP="00525124">
      <w:pPr>
        <w:spacing w:before="120" w:after="120"/>
        <w:jc w:val="center"/>
        <w:rPr>
          <w:b/>
          <w:sz w:val="22"/>
          <w:szCs w:val="22"/>
        </w:rPr>
      </w:pPr>
      <w:r w:rsidRPr="00E95609">
        <w:rPr>
          <w:b/>
          <w:sz w:val="22"/>
          <w:szCs w:val="22"/>
        </w:rPr>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525124" w:rsidRPr="00E95609" w:rsidTr="003C64BD">
        <w:tc>
          <w:tcPr>
            <w:tcW w:w="308" w:type="pct"/>
          </w:tcPr>
          <w:p w:rsidR="00525124" w:rsidRPr="00E95609" w:rsidRDefault="00525124" w:rsidP="003C64BD">
            <w:pPr>
              <w:spacing w:before="120"/>
              <w:ind w:left="113"/>
              <w:jc w:val="center"/>
              <w:rPr>
                <w:sz w:val="16"/>
                <w:szCs w:val="22"/>
              </w:rPr>
            </w:pPr>
          </w:p>
        </w:tc>
        <w:tc>
          <w:tcPr>
            <w:tcW w:w="2231" w:type="pct"/>
          </w:tcPr>
          <w:p w:rsidR="00525124" w:rsidRPr="00E95609" w:rsidRDefault="00525124" w:rsidP="003C64BD">
            <w:pPr>
              <w:spacing w:before="120"/>
              <w:jc w:val="center"/>
              <w:rPr>
                <w:b/>
                <w:sz w:val="16"/>
                <w:szCs w:val="22"/>
              </w:rPr>
            </w:pPr>
            <w:r w:rsidRPr="00E95609">
              <w:rPr>
                <w:b/>
                <w:sz w:val="16"/>
                <w:szCs w:val="22"/>
              </w:rPr>
              <w:t>Название / описание действия (бездействия)</w:t>
            </w:r>
          </w:p>
        </w:tc>
        <w:tc>
          <w:tcPr>
            <w:tcW w:w="692" w:type="pct"/>
          </w:tcPr>
          <w:p w:rsidR="00525124" w:rsidRPr="00E95609" w:rsidRDefault="00525124" w:rsidP="003C64BD">
            <w:pPr>
              <w:spacing w:before="120"/>
              <w:jc w:val="center"/>
              <w:rPr>
                <w:b/>
                <w:sz w:val="16"/>
                <w:szCs w:val="22"/>
              </w:rPr>
            </w:pPr>
            <w:r w:rsidRPr="00E95609">
              <w:rPr>
                <w:b/>
                <w:sz w:val="16"/>
                <w:szCs w:val="22"/>
              </w:rPr>
              <w:t>Основная санкция</w:t>
            </w:r>
          </w:p>
          <w:p w:rsidR="00525124" w:rsidRPr="00E95609" w:rsidRDefault="00525124" w:rsidP="003C64BD">
            <w:pPr>
              <w:spacing w:before="120"/>
              <w:jc w:val="center"/>
              <w:rPr>
                <w:b/>
                <w:sz w:val="16"/>
                <w:szCs w:val="22"/>
              </w:rPr>
            </w:pPr>
            <w:r w:rsidRPr="00E95609">
              <w:rPr>
                <w:b/>
                <w:sz w:val="16"/>
                <w:szCs w:val="22"/>
              </w:rPr>
              <w:t>Штраф*,</w:t>
            </w:r>
          </w:p>
          <w:p w:rsidR="00525124" w:rsidRPr="00E95609" w:rsidRDefault="00525124" w:rsidP="003C64BD">
            <w:pPr>
              <w:spacing w:before="120"/>
              <w:jc w:val="center"/>
              <w:rPr>
                <w:b/>
                <w:sz w:val="16"/>
                <w:szCs w:val="22"/>
              </w:rPr>
            </w:pPr>
            <w:r w:rsidRPr="00E95609">
              <w:rPr>
                <w:b/>
                <w:sz w:val="16"/>
                <w:szCs w:val="22"/>
              </w:rPr>
              <w:t>(тыс. руб.)</w:t>
            </w:r>
          </w:p>
        </w:tc>
        <w:tc>
          <w:tcPr>
            <w:tcW w:w="1769" w:type="pct"/>
          </w:tcPr>
          <w:p w:rsidR="00525124" w:rsidRPr="00E95609" w:rsidRDefault="00525124" w:rsidP="003C64BD">
            <w:pPr>
              <w:spacing w:before="120"/>
              <w:rPr>
                <w:b/>
                <w:sz w:val="16"/>
                <w:szCs w:val="22"/>
              </w:rPr>
            </w:pPr>
            <w:r w:rsidRPr="00E95609">
              <w:rPr>
                <w:b/>
                <w:sz w:val="16"/>
                <w:szCs w:val="22"/>
              </w:rPr>
              <w:t>Дополнительная санкция</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48" w:name="_Ref499613827"/>
          </w:p>
        </w:tc>
        <w:bookmarkEnd w:id="248"/>
        <w:tc>
          <w:tcPr>
            <w:tcW w:w="2231" w:type="pct"/>
          </w:tcPr>
          <w:p w:rsidR="00525124" w:rsidRPr="00E95609" w:rsidRDefault="00525124" w:rsidP="003C64BD">
            <w:pPr>
              <w:widowControl w:val="0"/>
              <w:autoSpaceDE w:val="0"/>
              <w:autoSpaceDN w:val="0"/>
              <w:adjustRightInd w:val="0"/>
              <w:spacing w:before="120"/>
              <w:ind w:left="23"/>
              <w:jc w:val="both"/>
              <w:rPr>
                <w:sz w:val="16"/>
                <w:szCs w:val="22"/>
                <w:lang w:eastAsia="en-US"/>
              </w:rPr>
            </w:pPr>
            <w:r w:rsidRPr="00E95609">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95609">
              <w:rPr>
                <w:iCs/>
                <w:sz w:val="16"/>
                <w:szCs w:val="22"/>
                <w:lang w:eastAsia="en-US"/>
              </w:rPr>
              <w:t>проникновения / выхода (выезда) на территорию объекта в неустановленном месте (через периметр ограждения)</w:t>
            </w:r>
            <w:r w:rsidRPr="00E95609">
              <w:rPr>
                <w:sz w:val="16"/>
                <w:szCs w:val="22"/>
                <w:lang w:eastAsia="en-US"/>
              </w:rPr>
              <w:t>.</w:t>
            </w:r>
          </w:p>
        </w:tc>
        <w:tc>
          <w:tcPr>
            <w:tcW w:w="692" w:type="pct"/>
          </w:tcPr>
          <w:p w:rsidR="00525124" w:rsidRPr="00E95609" w:rsidRDefault="00525124" w:rsidP="003C64BD">
            <w:pPr>
              <w:spacing w:before="120"/>
              <w:jc w:val="center"/>
              <w:rPr>
                <w:sz w:val="16"/>
                <w:szCs w:val="22"/>
              </w:rPr>
            </w:pPr>
            <w:r w:rsidRPr="00E95609">
              <w:rPr>
                <w:sz w:val="16"/>
                <w:szCs w:val="22"/>
              </w:rPr>
              <w:t>30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525124" w:rsidRPr="00E95609" w:rsidRDefault="00525124" w:rsidP="003C64BD">
            <w:pPr>
              <w:spacing w:before="120"/>
              <w:jc w:val="center"/>
              <w:rPr>
                <w:sz w:val="16"/>
                <w:szCs w:val="22"/>
              </w:rPr>
            </w:pPr>
            <w:r w:rsidRPr="00E95609">
              <w:rPr>
                <w:sz w:val="16"/>
                <w:szCs w:val="22"/>
              </w:rPr>
              <w:t>20</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autoSpaceDE w:val="0"/>
              <w:autoSpaceDN w:val="0"/>
              <w:adjustRightInd w:val="0"/>
              <w:spacing w:before="120"/>
              <w:jc w:val="both"/>
              <w:rPr>
                <w:sz w:val="16"/>
                <w:szCs w:val="22"/>
                <w:lang w:eastAsia="en-US"/>
              </w:rPr>
            </w:pPr>
            <w:r w:rsidRPr="00E95609">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49" w:name="_Ref496877736"/>
          </w:p>
        </w:tc>
        <w:bookmarkEnd w:id="249"/>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525124" w:rsidRPr="00E95609" w:rsidRDefault="00525124" w:rsidP="003C64BD">
            <w:pPr>
              <w:spacing w:before="120"/>
              <w:jc w:val="center"/>
              <w:rPr>
                <w:sz w:val="16"/>
                <w:szCs w:val="22"/>
              </w:rPr>
            </w:pPr>
            <w:r w:rsidRPr="00E95609">
              <w:rPr>
                <w:sz w:val="16"/>
                <w:szCs w:val="22"/>
              </w:rPr>
              <w:t>5</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iCs/>
                <w:sz w:val="16"/>
                <w:szCs w:val="22"/>
                <w:lang w:eastAsia="en-US"/>
              </w:rPr>
            </w:pPr>
            <w:r w:rsidRPr="00E95609">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 xml:space="preserve">Нахождение на территории Объекта без документов, </w:t>
            </w:r>
            <w:r w:rsidRPr="00E95609">
              <w:rPr>
                <w:sz w:val="16"/>
                <w:szCs w:val="22"/>
                <w:lang w:eastAsia="en-US"/>
              </w:rPr>
              <w:lastRenderedPageBreak/>
              <w:t>удостоверяющих личность, или при отсутствии законного права нахождения на Объекте.</w:t>
            </w:r>
          </w:p>
        </w:tc>
        <w:tc>
          <w:tcPr>
            <w:tcW w:w="692" w:type="pct"/>
          </w:tcPr>
          <w:p w:rsidR="00525124" w:rsidRPr="00E95609" w:rsidRDefault="00525124" w:rsidP="003C64BD">
            <w:pPr>
              <w:spacing w:before="120"/>
              <w:jc w:val="center"/>
              <w:rPr>
                <w:sz w:val="16"/>
                <w:szCs w:val="22"/>
              </w:rPr>
            </w:pPr>
            <w:r w:rsidRPr="00E95609">
              <w:rPr>
                <w:sz w:val="16"/>
                <w:szCs w:val="22"/>
              </w:rPr>
              <w:lastRenderedPageBreak/>
              <w:t>10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rsidR="00525124" w:rsidRPr="00E95609" w:rsidRDefault="00525124" w:rsidP="003C64BD">
            <w:pPr>
              <w:spacing w:before="120"/>
              <w:jc w:val="center"/>
              <w:rPr>
                <w:sz w:val="16"/>
                <w:szCs w:val="22"/>
              </w:rPr>
            </w:pPr>
            <w:r w:rsidRPr="00E95609">
              <w:rPr>
                <w:sz w:val="16"/>
                <w:szCs w:val="22"/>
              </w:rPr>
              <w:t>20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rsidR="00525124" w:rsidRPr="00E95609" w:rsidRDefault="00525124" w:rsidP="003C64BD">
            <w:pPr>
              <w:spacing w:before="120"/>
              <w:jc w:val="center"/>
              <w:rPr>
                <w:sz w:val="16"/>
                <w:szCs w:val="22"/>
              </w:rPr>
            </w:pPr>
            <w:r w:rsidRPr="00E95609">
              <w:rPr>
                <w:sz w:val="16"/>
                <w:szCs w:val="22"/>
              </w:rPr>
              <w:t>20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50" w:name="_Ref496878826"/>
          </w:p>
        </w:tc>
        <w:bookmarkEnd w:id="250"/>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525124" w:rsidRPr="00E95609" w:rsidRDefault="00525124" w:rsidP="003C64BD">
            <w:pPr>
              <w:spacing w:before="120"/>
              <w:jc w:val="center"/>
              <w:rPr>
                <w:sz w:val="16"/>
                <w:szCs w:val="22"/>
              </w:rPr>
            </w:pPr>
            <w:r w:rsidRPr="00E95609">
              <w:rPr>
                <w:sz w:val="16"/>
                <w:szCs w:val="22"/>
              </w:rPr>
              <w:t>20</w:t>
            </w:r>
          </w:p>
        </w:tc>
        <w:tc>
          <w:tcPr>
            <w:tcW w:w="1769" w:type="pct"/>
          </w:tcPr>
          <w:p w:rsidR="00525124" w:rsidRPr="00E95609" w:rsidRDefault="00525124" w:rsidP="003C64BD">
            <w:pPr>
              <w:spacing w:before="120"/>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51" w:name="_Ref496879343"/>
          </w:p>
        </w:tc>
        <w:bookmarkEnd w:id="251"/>
        <w:tc>
          <w:tcPr>
            <w:tcW w:w="2231" w:type="pct"/>
          </w:tcPr>
          <w:p w:rsidR="00525124" w:rsidRPr="00E95609" w:rsidRDefault="00525124" w:rsidP="003C64BD">
            <w:pPr>
              <w:widowControl w:val="0"/>
              <w:tabs>
                <w:tab w:val="num" w:pos="480"/>
              </w:tabs>
              <w:autoSpaceDE w:val="0"/>
              <w:autoSpaceDN w:val="0"/>
              <w:adjustRightInd w:val="0"/>
              <w:spacing w:before="120"/>
              <w:rPr>
                <w:sz w:val="16"/>
                <w:szCs w:val="22"/>
                <w:lang w:eastAsia="en-US"/>
              </w:rPr>
            </w:pPr>
            <w:r w:rsidRPr="00E95609">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rsidR="00525124" w:rsidRPr="00E95609" w:rsidRDefault="00525124" w:rsidP="003C64BD">
            <w:pPr>
              <w:spacing w:before="120"/>
              <w:jc w:val="center"/>
              <w:rPr>
                <w:sz w:val="16"/>
                <w:szCs w:val="22"/>
              </w:rPr>
            </w:pPr>
            <w:r w:rsidRPr="00E95609">
              <w:rPr>
                <w:sz w:val="16"/>
                <w:szCs w:val="22"/>
              </w:rPr>
              <w:t>15</w:t>
            </w:r>
          </w:p>
        </w:tc>
        <w:tc>
          <w:tcPr>
            <w:tcW w:w="1769" w:type="pct"/>
          </w:tcPr>
          <w:p w:rsidR="00525124" w:rsidRPr="00E95609" w:rsidRDefault="00525124" w:rsidP="003C64BD">
            <w:pPr>
              <w:spacing w:before="120"/>
              <w:jc w:val="both"/>
              <w:rPr>
                <w:sz w:val="16"/>
                <w:szCs w:val="22"/>
              </w:rPr>
            </w:pPr>
            <w:r w:rsidRPr="00E95609">
              <w:rPr>
                <w:sz w:val="16"/>
                <w:szCs w:val="22"/>
              </w:rPr>
              <w:t>Не применяется.</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bookmarkStart w:id="252" w:name="_Ref499613830"/>
          </w:p>
        </w:tc>
        <w:bookmarkEnd w:id="252"/>
        <w:tc>
          <w:tcPr>
            <w:tcW w:w="2231" w:type="pct"/>
          </w:tcPr>
          <w:p w:rsidR="00525124" w:rsidRPr="00E95609" w:rsidRDefault="00525124" w:rsidP="003C64BD">
            <w:pPr>
              <w:widowControl w:val="0"/>
              <w:tabs>
                <w:tab w:val="num" w:pos="480"/>
              </w:tabs>
              <w:autoSpaceDE w:val="0"/>
              <w:autoSpaceDN w:val="0"/>
              <w:adjustRightInd w:val="0"/>
              <w:spacing w:before="120"/>
              <w:rPr>
                <w:sz w:val="16"/>
                <w:szCs w:val="22"/>
                <w:lang w:eastAsia="en-US"/>
              </w:rPr>
            </w:pPr>
            <w:r w:rsidRPr="00E95609">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rsidR="00525124" w:rsidRPr="00E95609" w:rsidRDefault="00525124" w:rsidP="003C64BD">
            <w:pPr>
              <w:spacing w:before="120"/>
              <w:jc w:val="center"/>
              <w:rPr>
                <w:sz w:val="16"/>
                <w:szCs w:val="22"/>
              </w:rPr>
            </w:pPr>
            <w:r w:rsidRPr="00E95609">
              <w:rPr>
                <w:sz w:val="16"/>
                <w:szCs w:val="22"/>
              </w:rPr>
              <w:t>10</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tabs>
                <w:tab w:val="num" w:pos="480"/>
              </w:tabs>
              <w:autoSpaceDE w:val="0"/>
              <w:autoSpaceDN w:val="0"/>
              <w:adjustRightInd w:val="0"/>
              <w:spacing w:before="120"/>
              <w:jc w:val="both"/>
              <w:rPr>
                <w:sz w:val="16"/>
                <w:szCs w:val="22"/>
                <w:lang w:eastAsia="en-US"/>
              </w:rPr>
            </w:pPr>
            <w:r w:rsidRPr="00E95609">
              <w:rPr>
                <w:sz w:val="16"/>
                <w:szCs w:val="22"/>
                <w:lang w:eastAsia="en-US"/>
              </w:rPr>
              <w:t>Выявление употребления алкогольных напитков и наркотических веществ на территории Объекта.</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 Блокирование пропуска нарушителя(-ей).</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lang w:eastAsia="en-US"/>
              </w:rPr>
            </w:pPr>
            <w:r w:rsidRPr="00E95609">
              <w:rPr>
                <w:sz w:val="16"/>
                <w:szCs w:val="22"/>
                <w:lang w:eastAsia="en-US"/>
              </w:rPr>
              <w:t>Однократное нарушение установленного пропускного и внутриобъектового режима на Объекте.</w:t>
            </w:r>
          </w:p>
        </w:tc>
        <w:tc>
          <w:tcPr>
            <w:tcW w:w="692" w:type="pct"/>
          </w:tcPr>
          <w:p w:rsidR="00525124" w:rsidRPr="00E95609" w:rsidRDefault="00525124" w:rsidP="003C64BD">
            <w:pPr>
              <w:spacing w:before="120"/>
              <w:jc w:val="center"/>
              <w:rPr>
                <w:sz w:val="16"/>
                <w:szCs w:val="22"/>
              </w:rPr>
            </w:pPr>
            <w:r w:rsidRPr="00E95609">
              <w:rPr>
                <w:sz w:val="16"/>
                <w:szCs w:val="22"/>
              </w:rPr>
              <w:t>10 </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tabs>
                <w:tab w:val="num" w:pos="21"/>
              </w:tabs>
              <w:spacing w:before="120"/>
              <w:jc w:val="both"/>
              <w:rPr>
                <w:sz w:val="16"/>
                <w:szCs w:val="22"/>
                <w:lang w:eastAsia="en-US"/>
              </w:rPr>
            </w:pPr>
            <w:r w:rsidRPr="00E95609">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rsidR="00525124" w:rsidRPr="00E95609" w:rsidRDefault="00525124" w:rsidP="003C64BD">
            <w:pPr>
              <w:spacing w:before="120"/>
              <w:jc w:val="center"/>
              <w:rPr>
                <w:sz w:val="16"/>
                <w:szCs w:val="22"/>
              </w:rPr>
            </w:pPr>
            <w:r w:rsidRPr="00E95609">
              <w:rPr>
                <w:sz w:val="16"/>
                <w:szCs w:val="22"/>
              </w:rPr>
              <w:t>10 </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lang w:eastAsia="en-US"/>
              </w:rPr>
            </w:pPr>
            <w:r w:rsidRPr="00E95609">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525124" w:rsidRPr="00E95609" w:rsidRDefault="00525124" w:rsidP="003C64BD">
            <w:pPr>
              <w:spacing w:before="120"/>
              <w:jc w:val="center"/>
              <w:rPr>
                <w:sz w:val="16"/>
                <w:szCs w:val="22"/>
              </w:rPr>
            </w:pPr>
            <w:r w:rsidRPr="00E95609">
              <w:rPr>
                <w:sz w:val="16"/>
                <w:szCs w:val="22"/>
              </w:rPr>
              <w:t>20 </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rPr>
            </w:pPr>
            <w:r w:rsidRPr="00E95609">
              <w:rPr>
                <w:sz w:val="16"/>
                <w:szCs w:val="22"/>
              </w:rPr>
              <w:t xml:space="preserve">Сокрытие или попытка сокрытия Подрядчиком от Заказчика информации п.п. </w:t>
            </w:r>
            <w:r w:rsidRPr="00E95609">
              <w:rPr>
                <w:sz w:val="16"/>
                <w:szCs w:val="22"/>
              </w:rPr>
              <w:fldChar w:fldCharType="begin"/>
            </w:r>
            <w:r w:rsidRPr="00E95609">
              <w:rPr>
                <w:sz w:val="16"/>
                <w:szCs w:val="22"/>
              </w:rPr>
              <w:instrText xml:space="preserve"> REF _Ref499613827 \r \h  \* MERGEFORMAT </w:instrText>
            </w:r>
            <w:r w:rsidRPr="00E95609">
              <w:rPr>
                <w:sz w:val="16"/>
                <w:szCs w:val="22"/>
              </w:rPr>
            </w:r>
            <w:r w:rsidRPr="00E95609">
              <w:rPr>
                <w:sz w:val="16"/>
                <w:szCs w:val="22"/>
              </w:rPr>
              <w:fldChar w:fldCharType="separate"/>
            </w:r>
            <w:r>
              <w:rPr>
                <w:sz w:val="16"/>
                <w:szCs w:val="22"/>
              </w:rPr>
              <w:t>1</w:t>
            </w:r>
            <w:r w:rsidRPr="00E95609">
              <w:rPr>
                <w:sz w:val="16"/>
                <w:szCs w:val="22"/>
              </w:rPr>
              <w:fldChar w:fldCharType="end"/>
            </w:r>
            <w:r w:rsidRPr="00E95609">
              <w:rPr>
                <w:sz w:val="16"/>
                <w:szCs w:val="22"/>
              </w:rPr>
              <w:t>-</w:t>
            </w:r>
            <w:r w:rsidRPr="00E95609">
              <w:rPr>
                <w:sz w:val="16"/>
                <w:szCs w:val="22"/>
              </w:rPr>
              <w:fldChar w:fldCharType="begin"/>
            </w:r>
            <w:r w:rsidRPr="00E95609">
              <w:rPr>
                <w:sz w:val="16"/>
                <w:szCs w:val="22"/>
              </w:rPr>
              <w:instrText xml:space="preserve"> REF _Ref499613830 \r \h  \* MERGEFORMAT </w:instrText>
            </w:r>
            <w:r w:rsidRPr="00E95609">
              <w:rPr>
                <w:sz w:val="16"/>
                <w:szCs w:val="22"/>
              </w:rPr>
            </w:r>
            <w:r w:rsidRPr="00E95609">
              <w:rPr>
                <w:sz w:val="16"/>
                <w:szCs w:val="22"/>
              </w:rPr>
              <w:fldChar w:fldCharType="separate"/>
            </w:r>
            <w:r>
              <w:rPr>
                <w:sz w:val="16"/>
                <w:szCs w:val="22"/>
              </w:rPr>
              <w:t>13</w:t>
            </w:r>
            <w:r w:rsidRPr="00E95609">
              <w:rPr>
                <w:sz w:val="16"/>
                <w:szCs w:val="22"/>
              </w:rPr>
              <w:fldChar w:fldCharType="end"/>
            </w:r>
            <w:r w:rsidRPr="00E95609">
              <w:rPr>
                <w:sz w:val="16"/>
                <w:szCs w:val="22"/>
              </w:rPr>
              <w:t xml:space="preserve"> пункта 7.2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rsidR="00525124" w:rsidRPr="00E95609" w:rsidRDefault="00525124" w:rsidP="003C64BD">
            <w:pPr>
              <w:spacing w:before="120"/>
              <w:jc w:val="center"/>
              <w:rPr>
                <w:sz w:val="16"/>
                <w:szCs w:val="22"/>
              </w:rPr>
            </w:pPr>
            <w:r w:rsidRPr="00E95609">
              <w:rPr>
                <w:sz w:val="16"/>
                <w:szCs w:val="22"/>
              </w:rPr>
              <w:t xml:space="preserve">100 </w:t>
            </w:r>
          </w:p>
        </w:tc>
        <w:tc>
          <w:tcPr>
            <w:tcW w:w="1769" w:type="pct"/>
          </w:tcPr>
          <w:p w:rsidR="00525124" w:rsidRPr="00E95609" w:rsidRDefault="00525124" w:rsidP="003C64BD">
            <w:pPr>
              <w:spacing w:before="120"/>
              <w:jc w:val="center"/>
              <w:rPr>
                <w:sz w:val="16"/>
                <w:szCs w:val="22"/>
              </w:rPr>
            </w:pPr>
          </w:p>
          <w:p w:rsidR="00525124" w:rsidRPr="00E95609" w:rsidRDefault="00525124" w:rsidP="003C64BD">
            <w:pPr>
              <w:spacing w:before="120"/>
              <w:rPr>
                <w:sz w:val="16"/>
                <w:szCs w:val="22"/>
              </w:rPr>
            </w:pPr>
            <w:r w:rsidRPr="00E95609">
              <w:rPr>
                <w:sz w:val="16"/>
                <w:szCs w:val="22"/>
              </w:rPr>
              <w:t>Не применяется.</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rPr>
            </w:pPr>
            <w:r w:rsidRPr="00E95609">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525124" w:rsidRPr="00E95609" w:rsidRDefault="00525124" w:rsidP="003C64BD">
            <w:pPr>
              <w:spacing w:before="120"/>
              <w:jc w:val="center"/>
              <w:rPr>
                <w:sz w:val="16"/>
                <w:szCs w:val="22"/>
              </w:rPr>
            </w:pPr>
            <w:r w:rsidRPr="00E95609">
              <w:rPr>
                <w:sz w:val="16"/>
                <w:szCs w:val="22"/>
              </w:rPr>
              <w:t>100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spacing w:before="120"/>
              <w:jc w:val="both"/>
              <w:rPr>
                <w:sz w:val="16"/>
                <w:szCs w:val="22"/>
              </w:rPr>
            </w:pPr>
            <w:r w:rsidRPr="00E95609">
              <w:rPr>
                <w:sz w:val="16"/>
                <w:szCs w:val="22"/>
              </w:rPr>
              <w:t xml:space="preserve">Обращение правоохранительных органов </w:t>
            </w:r>
            <w:r w:rsidRPr="00E95609">
              <w:rPr>
                <w:bCs/>
                <w:iCs/>
                <w:sz w:val="16"/>
                <w:szCs w:val="22"/>
              </w:rPr>
              <w:t>Российской Федерации</w:t>
            </w:r>
            <w:r w:rsidRPr="00E95609">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525124" w:rsidRPr="00E95609" w:rsidRDefault="00525124" w:rsidP="003C64BD">
            <w:pPr>
              <w:spacing w:before="120"/>
              <w:jc w:val="center"/>
              <w:rPr>
                <w:sz w:val="16"/>
                <w:szCs w:val="22"/>
              </w:rPr>
            </w:pPr>
            <w:r w:rsidRPr="00E95609">
              <w:rPr>
                <w:sz w:val="16"/>
                <w:szCs w:val="22"/>
              </w:rPr>
              <w:t xml:space="preserve">50 </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в отношении которого поступило обращение.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autoSpaceDE w:val="0"/>
              <w:autoSpaceDN w:val="0"/>
              <w:adjustRightInd w:val="0"/>
              <w:spacing w:before="120"/>
              <w:ind w:left="23"/>
              <w:jc w:val="both"/>
              <w:rPr>
                <w:sz w:val="16"/>
                <w:szCs w:val="22"/>
                <w:lang w:eastAsia="en-US"/>
              </w:rPr>
            </w:pPr>
            <w:r w:rsidRPr="00E95609">
              <w:rPr>
                <w:sz w:val="16"/>
                <w:szCs w:val="22"/>
              </w:rPr>
              <w:t>Курение вне установленных в надлежащем порядке мест для курения.</w:t>
            </w:r>
          </w:p>
        </w:tc>
        <w:tc>
          <w:tcPr>
            <w:tcW w:w="692" w:type="pct"/>
          </w:tcPr>
          <w:p w:rsidR="00525124" w:rsidRPr="00E95609" w:rsidRDefault="00525124" w:rsidP="003C64BD">
            <w:pPr>
              <w:spacing w:before="120"/>
              <w:jc w:val="center"/>
              <w:rPr>
                <w:sz w:val="16"/>
                <w:szCs w:val="22"/>
              </w:rPr>
            </w:pPr>
            <w:r w:rsidRPr="00E95609">
              <w:rPr>
                <w:sz w:val="16"/>
                <w:szCs w:val="22"/>
              </w:rPr>
              <w:t>10</w:t>
            </w:r>
          </w:p>
        </w:tc>
        <w:tc>
          <w:tcPr>
            <w:tcW w:w="1769" w:type="pct"/>
          </w:tcPr>
          <w:p w:rsidR="00525124" w:rsidRPr="00E95609" w:rsidRDefault="00525124" w:rsidP="003C64BD">
            <w:pPr>
              <w:spacing w:before="120"/>
              <w:jc w:val="both"/>
              <w:rPr>
                <w:sz w:val="16"/>
                <w:szCs w:val="22"/>
              </w:rPr>
            </w:pPr>
            <w:r w:rsidRPr="00E95609">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autoSpaceDE w:val="0"/>
              <w:autoSpaceDN w:val="0"/>
              <w:adjustRightInd w:val="0"/>
              <w:spacing w:before="120"/>
              <w:ind w:left="23"/>
              <w:jc w:val="both"/>
              <w:rPr>
                <w:sz w:val="16"/>
                <w:szCs w:val="22"/>
              </w:rPr>
            </w:pPr>
            <w:r w:rsidRPr="00E95609">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525124" w:rsidRPr="00E95609" w:rsidRDefault="00525124" w:rsidP="003C64BD">
            <w:pPr>
              <w:spacing w:before="120"/>
              <w:jc w:val="center"/>
              <w:rPr>
                <w:sz w:val="16"/>
                <w:szCs w:val="22"/>
              </w:rPr>
            </w:pPr>
            <w:r w:rsidRPr="00E95609">
              <w:rPr>
                <w:sz w:val="16"/>
                <w:szCs w:val="22"/>
              </w:rPr>
              <w:t>50</w:t>
            </w:r>
          </w:p>
        </w:tc>
        <w:tc>
          <w:tcPr>
            <w:tcW w:w="1769" w:type="pct"/>
          </w:tcPr>
          <w:p w:rsidR="00525124" w:rsidRPr="00E95609" w:rsidRDefault="00525124" w:rsidP="003C64BD">
            <w:pPr>
              <w:spacing w:before="120"/>
              <w:jc w:val="both"/>
              <w:rPr>
                <w:sz w:val="16"/>
                <w:szCs w:val="22"/>
              </w:rPr>
            </w:pPr>
            <w:r w:rsidRPr="00E95609">
              <w:rPr>
                <w:sz w:val="16"/>
                <w:szCs w:val="22"/>
              </w:rPr>
              <w:t>Удаление с территории Объекта лица, допустившего правонарушение.</w:t>
            </w:r>
          </w:p>
        </w:tc>
      </w:tr>
      <w:tr w:rsidR="00525124" w:rsidRPr="00E95609" w:rsidTr="003C64BD">
        <w:tc>
          <w:tcPr>
            <w:tcW w:w="308" w:type="pct"/>
          </w:tcPr>
          <w:p w:rsidR="00525124" w:rsidRPr="00E95609" w:rsidRDefault="00525124" w:rsidP="003C64BD">
            <w:pPr>
              <w:numPr>
                <w:ilvl w:val="0"/>
                <w:numId w:val="13"/>
              </w:numPr>
              <w:spacing w:before="120" w:after="120"/>
              <w:ind w:left="357" w:hanging="357"/>
              <w:jc w:val="center"/>
              <w:rPr>
                <w:sz w:val="16"/>
                <w:szCs w:val="22"/>
              </w:rPr>
            </w:pPr>
          </w:p>
        </w:tc>
        <w:tc>
          <w:tcPr>
            <w:tcW w:w="2231" w:type="pct"/>
          </w:tcPr>
          <w:p w:rsidR="00525124" w:rsidRPr="00E95609" w:rsidRDefault="00525124" w:rsidP="003C64BD">
            <w:pPr>
              <w:widowControl w:val="0"/>
              <w:autoSpaceDE w:val="0"/>
              <w:autoSpaceDN w:val="0"/>
              <w:adjustRightInd w:val="0"/>
              <w:spacing w:before="120"/>
              <w:ind w:left="23"/>
              <w:jc w:val="both"/>
              <w:rPr>
                <w:iCs/>
                <w:sz w:val="16"/>
                <w:szCs w:val="22"/>
              </w:rPr>
            </w:pPr>
            <w:r w:rsidRPr="00E95609">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525124" w:rsidRPr="00E95609" w:rsidRDefault="00525124" w:rsidP="003C64BD">
            <w:pPr>
              <w:spacing w:before="120"/>
              <w:jc w:val="center"/>
              <w:rPr>
                <w:sz w:val="16"/>
                <w:szCs w:val="22"/>
              </w:rPr>
            </w:pPr>
            <w:r w:rsidRPr="00E95609">
              <w:rPr>
                <w:sz w:val="16"/>
                <w:szCs w:val="22"/>
              </w:rPr>
              <w:t>2</w:t>
            </w:r>
          </w:p>
        </w:tc>
        <w:tc>
          <w:tcPr>
            <w:tcW w:w="1769" w:type="pct"/>
          </w:tcPr>
          <w:p w:rsidR="00525124" w:rsidRPr="00E95609" w:rsidRDefault="00525124" w:rsidP="003C64BD">
            <w:pPr>
              <w:spacing w:before="120"/>
              <w:rPr>
                <w:sz w:val="16"/>
                <w:szCs w:val="22"/>
              </w:rPr>
            </w:pPr>
            <w:r w:rsidRPr="00E95609">
              <w:rPr>
                <w:sz w:val="16"/>
                <w:szCs w:val="22"/>
              </w:rPr>
              <w:t>Не применяется.</w:t>
            </w:r>
          </w:p>
        </w:tc>
      </w:tr>
    </w:tbl>
    <w:p w:rsidR="00525124" w:rsidRPr="00E95609" w:rsidRDefault="00525124" w:rsidP="00525124">
      <w:pPr>
        <w:spacing w:before="120" w:after="120"/>
        <w:ind w:firstLine="567"/>
        <w:jc w:val="both"/>
        <w:rPr>
          <w:sz w:val="22"/>
          <w:szCs w:val="22"/>
        </w:rPr>
      </w:pPr>
      <w:r w:rsidRPr="00E95609">
        <w:rPr>
          <w:b/>
          <w:sz w:val="22"/>
          <w:szCs w:val="22"/>
        </w:rPr>
        <w:t>*</w:t>
      </w:r>
      <w:r w:rsidRPr="00E95609">
        <w:rPr>
          <w:sz w:val="22"/>
          <w:szCs w:val="22"/>
        </w:rPr>
        <w:t xml:space="preserve"> За второе и каждое последующее нарушение размер штрафа удваивается на усмотрение Заказчика.</w:t>
      </w:r>
    </w:p>
    <w:p w:rsidR="00525124" w:rsidRPr="00E95609" w:rsidRDefault="00525124" w:rsidP="00525124">
      <w:pPr>
        <w:spacing w:before="120" w:after="120"/>
        <w:ind w:firstLine="567"/>
        <w:jc w:val="both"/>
        <w:rPr>
          <w:sz w:val="22"/>
          <w:szCs w:val="22"/>
        </w:rPr>
      </w:pPr>
      <w:r w:rsidRPr="00E95609">
        <w:rPr>
          <w:b/>
          <w:sz w:val="22"/>
          <w:szCs w:val="22"/>
        </w:rPr>
        <w:t>*</w:t>
      </w:r>
      <w:r w:rsidRPr="00E95609">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w:t>
      </w:r>
      <w:r w:rsidRPr="00E95609">
        <w:rPr>
          <w:sz w:val="22"/>
          <w:szCs w:val="22"/>
        </w:rPr>
        <w:lastRenderedPageBreak/>
        <w:t>промышленной безопасности, экологической безопасности, электробезопасности, пожарной безопасности и санитарии.</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Порядок фиксации нарушений, совершенных Подрядчиком (работниками Подрядчика, работниками Субподрядных организаций)</w:t>
      </w:r>
    </w:p>
    <w:p w:rsidR="00525124" w:rsidRPr="00E95609" w:rsidRDefault="00525124" w:rsidP="00525124">
      <w:pPr>
        <w:numPr>
          <w:ilvl w:val="1"/>
          <w:numId w:val="14"/>
        </w:numPr>
        <w:tabs>
          <w:tab w:val="left" w:pos="709"/>
        </w:tabs>
        <w:spacing w:after="120"/>
        <w:ind w:left="0" w:firstLine="567"/>
        <w:jc w:val="both"/>
        <w:rPr>
          <w:b/>
          <w:i/>
          <w:color w:val="FF0000"/>
          <w:sz w:val="22"/>
          <w:szCs w:val="22"/>
        </w:rPr>
      </w:pPr>
      <w:r w:rsidRPr="00E95609">
        <w:rPr>
          <w:sz w:val="22"/>
          <w:szCs w:val="22"/>
        </w:rPr>
        <w:t>При обнаружении факта допущения нарушения (-ий)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E95609">
        <w:rPr>
          <w:b/>
          <w:i/>
          <w:color w:val="000000"/>
          <w:sz w:val="22"/>
          <w:szCs w:val="22"/>
        </w:rPr>
        <w:t>форма Акта прилагается ОБРАЗЕЦ 1</w:t>
      </w:r>
      <w:r w:rsidRPr="00E95609">
        <w:rPr>
          <w:b/>
          <w:sz w:val="22"/>
          <w:szCs w:val="22"/>
        </w:rPr>
        <w:t xml:space="preserve">). </w:t>
      </w:r>
    </w:p>
    <w:p w:rsidR="00525124" w:rsidRPr="00E95609" w:rsidRDefault="00525124" w:rsidP="00525124">
      <w:pPr>
        <w:numPr>
          <w:ilvl w:val="1"/>
          <w:numId w:val="14"/>
        </w:numPr>
        <w:tabs>
          <w:tab w:val="left" w:pos="709"/>
        </w:tabs>
        <w:spacing w:after="120"/>
        <w:ind w:left="0" w:firstLine="567"/>
        <w:jc w:val="both"/>
        <w:rPr>
          <w:sz w:val="22"/>
          <w:szCs w:val="22"/>
        </w:rPr>
      </w:pPr>
      <w:r w:rsidRPr="00E95609">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rsidR="00525124" w:rsidRPr="00E95609" w:rsidRDefault="00525124" w:rsidP="00525124">
      <w:pPr>
        <w:tabs>
          <w:tab w:val="left" w:pos="709"/>
        </w:tabs>
        <w:spacing w:after="120"/>
        <w:ind w:firstLine="567"/>
        <w:jc w:val="both"/>
        <w:rPr>
          <w:sz w:val="22"/>
          <w:szCs w:val="22"/>
        </w:rPr>
      </w:pPr>
      <w:r w:rsidRPr="00E95609">
        <w:rPr>
          <w:sz w:val="22"/>
          <w:szCs w:val="22"/>
        </w:rPr>
        <w:t>8.3.  Требование к Акту проверки:</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8.3.2. В Акте проверки указывается на ведение/отсутствие фото или видеофиксации; </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8.3.3. В Акте проверки описываются выявленные нарушения. </w:t>
      </w:r>
    </w:p>
    <w:p w:rsidR="00525124" w:rsidRPr="00E95609" w:rsidRDefault="00525124" w:rsidP="00525124">
      <w:pPr>
        <w:tabs>
          <w:tab w:val="left" w:pos="709"/>
        </w:tabs>
        <w:spacing w:after="120"/>
        <w:ind w:firstLine="567"/>
        <w:jc w:val="both"/>
        <w:rPr>
          <w:sz w:val="22"/>
          <w:szCs w:val="22"/>
        </w:rPr>
      </w:pPr>
      <w:r w:rsidRPr="00E95609">
        <w:rPr>
          <w:sz w:val="22"/>
          <w:szCs w:val="22"/>
        </w:rPr>
        <w:t>8.3.4. В Акте проверки указываются одни из следующих принятых мер для устранения нарушений:</w:t>
      </w:r>
    </w:p>
    <w:p w:rsidR="00525124" w:rsidRPr="00E95609" w:rsidRDefault="00525124" w:rsidP="00525124">
      <w:pPr>
        <w:tabs>
          <w:tab w:val="left" w:pos="709"/>
        </w:tabs>
        <w:spacing w:after="120"/>
        <w:ind w:firstLine="567"/>
        <w:jc w:val="both"/>
        <w:rPr>
          <w:sz w:val="22"/>
          <w:szCs w:val="22"/>
        </w:rPr>
      </w:pPr>
      <w:r w:rsidRPr="00E95609">
        <w:rPr>
          <w:sz w:val="22"/>
          <w:szCs w:val="22"/>
        </w:rPr>
        <w:t>-  нарушения устранены в ходе проверки;</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          - нарушитель (-ли) отстранен (-ы) от выполнения работ и /или удалены с места производства работ;</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          - работы остановлены.</w:t>
      </w:r>
    </w:p>
    <w:p w:rsidR="00525124" w:rsidRPr="00E95609" w:rsidRDefault="00525124" w:rsidP="00525124">
      <w:pPr>
        <w:tabs>
          <w:tab w:val="left" w:pos="567"/>
        </w:tabs>
        <w:spacing w:after="120"/>
        <w:ind w:firstLine="567"/>
        <w:jc w:val="both"/>
        <w:rPr>
          <w:sz w:val="22"/>
          <w:szCs w:val="22"/>
        </w:rPr>
      </w:pPr>
      <w:r w:rsidRPr="00E95609">
        <w:rPr>
          <w:sz w:val="22"/>
          <w:szCs w:val="22"/>
        </w:rPr>
        <w:t xml:space="preserve">  8.3.5. </w:t>
      </w:r>
      <w:r w:rsidRPr="00E95609">
        <w:t xml:space="preserve"> </w:t>
      </w:r>
      <w:r w:rsidRPr="00E95609">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rsidR="00525124" w:rsidRPr="00E95609" w:rsidRDefault="00525124" w:rsidP="00525124">
      <w:pPr>
        <w:tabs>
          <w:tab w:val="left" w:pos="709"/>
        </w:tabs>
        <w:spacing w:after="120"/>
        <w:ind w:firstLine="567"/>
        <w:jc w:val="both"/>
        <w:rPr>
          <w:sz w:val="22"/>
          <w:szCs w:val="22"/>
        </w:rPr>
      </w:pPr>
      <w:r w:rsidRPr="00E95609">
        <w:rPr>
          <w:sz w:val="22"/>
          <w:szCs w:val="22"/>
        </w:rPr>
        <w:t xml:space="preserve">     8.4 В случае отказа Подрядчика от подписания Акта проверки обстоятельства и причины отказа от подписания указываются в Акте проверки и фиксируются путем видеофиксации (по возможности). </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Порядок привлечения к ответственности за нарушение совершенных Подрядчиком (работниками Подрядчика, работниками Субподрядных организаций)</w:t>
      </w:r>
    </w:p>
    <w:p w:rsidR="00525124" w:rsidRPr="00E95609" w:rsidRDefault="00525124" w:rsidP="00525124">
      <w:pPr>
        <w:tabs>
          <w:tab w:val="left" w:pos="851"/>
        </w:tabs>
        <w:spacing w:after="120"/>
        <w:ind w:firstLine="567"/>
        <w:jc w:val="both"/>
        <w:rPr>
          <w:sz w:val="22"/>
          <w:szCs w:val="22"/>
        </w:rPr>
      </w:pPr>
      <w:r w:rsidRPr="00E95609">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rsidR="00525124" w:rsidRPr="00E95609" w:rsidRDefault="00525124" w:rsidP="00525124">
      <w:pPr>
        <w:tabs>
          <w:tab w:val="left" w:pos="851"/>
        </w:tabs>
        <w:spacing w:after="120"/>
        <w:ind w:firstLine="567"/>
        <w:jc w:val="both"/>
        <w:rPr>
          <w:sz w:val="22"/>
          <w:szCs w:val="22"/>
        </w:rPr>
      </w:pPr>
      <w:r w:rsidRPr="00E95609">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rsidR="00525124" w:rsidRPr="00E95609" w:rsidRDefault="00525124" w:rsidP="00525124">
      <w:pPr>
        <w:tabs>
          <w:tab w:val="left" w:pos="851"/>
        </w:tabs>
        <w:spacing w:after="120"/>
        <w:ind w:firstLine="567"/>
        <w:jc w:val="both"/>
        <w:rPr>
          <w:sz w:val="22"/>
          <w:szCs w:val="22"/>
        </w:rPr>
      </w:pPr>
      <w:r w:rsidRPr="00E95609">
        <w:rPr>
          <w:sz w:val="22"/>
          <w:szCs w:val="22"/>
        </w:rPr>
        <w:t xml:space="preserve">9.3.  В Претензии  указываются сведения о нарушенном (-ых) требовании (иях),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w:t>
      </w:r>
      <w:r w:rsidRPr="00E95609">
        <w:rPr>
          <w:sz w:val="22"/>
          <w:szCs w:val="22"/>
        </w:rPr>
        <w:lastRenderedPageBreak/>
        <w:t xml:space="preserve">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rsidR="00525124" w:rsidRPr="00E95609" w:rsidRDefault="00525124" w:rsidP="00525124">
      <w:pPr>
        <w:widowControl w:val="0"/>
        <w:tabs>
          <w:tab w:val="left" w:pos="1080"/>
        </w:tabs>
        <w:autoSpaceDE w:val="0"/>
        <w:autoSpaceDN w:val="0"/>
        <w:adjustRightInd w:val="0"/>
        <w:spacing w:after="120"/>
        <w:ind w:firstLine="567"/>
        <w:jc w:val="both"/>
        <w:rPr>
          <w:rFonts w:eastAsia="Calibri"/>
          <w:sz w:val="22"/>
          <w:szCs w:val="22"/>
        </w:rPr>
      </w:pPr>
      <w:r w:rsidRPr="00E95609">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rsidR="00525124" w:rsidRPr="00E95609" w:rsidRDefault="00525124" w:rsidP="00525124">
      <w:pPr>
        <w:widowControl w:val="0"/>
        <w:numPr>
          <w:ilvl w:val="0"/>
          <w:numId w:val="14"/>
        </w:numPr>
        <w:autoSpaceDE w:val="0"/>
        <w:autoSpaceDN w:val="0"/>
        <w:adjustRightInd w:val="0"/>
        <w:spacing w:before="120" w:after="120"/>
        <w:ind w:left="0" w:firstLine="0"/>
        <w:jc w:val="center"/>
        <w:rPr>
          <w:b/>
          <w:i/>
          <w:sz w:val="22"/>
          <w:szCs w:val="22"/>
        </w:rPr>
      </w:pPr>
      <w:r w:rsidRPr="00E95609">
        <w:rPr>
          <w:b/>
          <w:sz w:val="22"/>
          <w:szCs w:val="22"/>
        </w:rPr>
        <w:t>Заключительные положения</w:t>
      </w:r>
    </w:p>
    <w:p w:rsidR="00525124" w:rsidRPr="00E95609" w:rsidRDefault="00525124" w:rsidP="00525124">
      <w:pPr>
        <w:widowControl w:val="0"/>
        <w:tabs>
          <w:tab w:val="left" w:pos="1080"/>
        </w:tabs>
        <w:autoSpaceDE w:val="0"/>
        <w:autoSpaceDN w:val="0"/>
        <w:adjustRightInd w:val="0"/>
        <w:spacing w:after="120"/>
        <w:ind w:firstLine="567"/>
        <w:jc w:val="both"/>
        <w:rPr>
          <w:sz w:val="22"/>
          <w:szCs w:val="22"/>
        </w:rPr>
      </w:pPr>
      <w:r w:rsidRPr="00E95609">
        <w:rPr>
          <w:sz w:val="22"/>
          <w:szCs w:val="22"/>
        </w:rPr>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rsidR="00525124" w:rsidRPr="00E95609" w:rsidRDefault="00525124" w:rsidP="00525124">
      <w:pPr>
        <w:widowControl w:val="0"/>
        <w:tabs>
          <w:tab w:val="left" w:pos="1080"/>
        </w:tabs>
        <w:autoSpaceDE w:val="0"/>
        <w:autoSpaceDN w:val="0"/>
        <w:adjustRightInd w:val="0"/>
        <w:spacing w:after="120"/>
        <w:ind w:firstLine="567"/>
        <w:jc w:val="both"/>
        <w:rPr>
          <w:b/>
          <w:i/>
          <w:sz w:val="22"/>
          <w:szCs w:val="22"/>
        </w:rPr>
      </w:pPr>
      <w:r w:rsidRPr="00E95609">
        <w:rPr>
          <w:sz w:val="22"/>
          <w:szCs w:val="22"/>
        </w:rPr>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25124" w:rsidRPr="00E95609" w:rsidRDefault="00525124" w:rsidP="00525124">
      <w:pPr>
        <w:widowControl w:val="0"/>
        <w:autoSpaceDE w:val="0"/>
        <w:autoSpaceDN w:val="0"/>
        <w:adjustRightInd w:val="0"/>
        <w:spacing w:before="120" w:after="120"/>
        <w:rPr>
          <w:b/>
          <w:sz w:val="22"/>
          <w:szCs w:val="22"/>
        </w:rPr>
      </w:pPr>
    </w:p>
    <w:p w:rsidR="004263A5" w:rsidRPr="00E95609" w:rsidRDefault="004263A5" w:rsidP="00B05AFE">
      <w:pPr>
        <w:widowControl w:val="0"/>
        <w:numPr>
          <w:ilvl w:val="0"/>
          <w:numId w:val="14"/>
        </w:numPr>
        <w:autoSpaceDE w:val="0"/>
        <w:autoSpaceDN w:val="0"/>
        <w:adjustRightInd w:val="0"/>
        <w:spacing w:before="120" w:after="120"/>
        <w:ind w:left="0" w:firstLine="0"/>
        <w:jc w:val="center"/>
        <w:rPr>
          <w:b/>
          <w:sz w:val="22"/>
          <w:szCs w:val="22"/>
        </w:rPr>
      </w:pPr>
      <w:r w:rsidRPr="00E95609">
        <w:rPr>
          <w:b/>
          <w:sz w:val="22"/>
          <w:szCs w:val="22"/>
        </w:rPr>
        <w:t>Подписи Сторон</w:t>
      </w:r>
    </w:p>
    <w:tbl>
      <w:tblPr>
        <w:tblW w:w="5016" w:type="pct"/>
        <w:tblInd w:w="108" w:type="dxa"/>
        <w:tblLook w:val="01E0" w:firstRow="1" w:lastRow="1" w:firstColumn="1" w:lastColumn="1" w:noHBand="0" w:noVBand="0"/>
      </w:tblPr>
      <w:tblGrid>
        <w:gridCol w:w="4709"/>
        <w:gridCol w:w="4675"/>
      </w:tblGrid>
      <w:tr w:rsidR="00B76295" w:rsidRPr="00602FA1" w:rsidTr="00D065BD">
        <w:trPr>
          <w:trHeight w:val="1714"/>
        </w:trPr>
        <w:tc>
          <w:tcPr>
            <w:tcW w:w="2509" w:type="pct"/>
          </w:tcPr>
          <w:p w:rsidR="00F51596" w:rsidRPr="00F51596" w:rsidRDefault="00F51596" w:rsidP="00F51596">
            <w:pPr>
              <w:autoSpaceDE w:val="0"/>
              <w:autoSpaceDN w:val="0"/>
              <w:adjustRightInd w:val="0"/>
              <w:jc w:val="both"/>
              <w:rPr>
                <w:b/>
                <w:bCs/>
                <w:sz w:val="22"/>
                <w:szCs w:val="22"/>
              </w:rPr>
            </w:pPr>
            <w:r w:rsidRPr="00F51596">
              <w:rPr>
                <w:b/>
                <w:bCs/>
                <w:sz w:val="22"/>
                <w:szCs w:val="22"/>
              </w:rPr>
              <w:t>Заказчик:</w:t>
            </w:r>
          </w:p>
          <w:p w:rsidR="00F51596" w:rsidRPr="00F51596" w:rsidRDefault="00F51596" w:rsidP="00F51596">
            <w:pPr>
              <w:autoSpaceDE w:val="0"/>
              <w:autoSpaceDN w:val="0"/>
              <w:adjustRightInd w:val="0"/>
              <w:jc w:val="both"/>
              <w:rPr>
                <w:bCs/>
                <w:sz w:val="22"/>
                <w:szCs w:val="22"/>
              </w:rPr>
            </w:pPr>
            <w:r w:rsidRPr="00F51596">
              <w:rPr>
                <w:bCs/>
                <w:sz w:val="22"/>
                <w:szCs w:val="22"/>
              </w:rPr>
              <w:t xml:space="preserve">Генеральный директор </w:t>
            </w:r>
            <w:r w:rsidR="000A58FB">
              <w:rPr>
                <w:bCs/>
                <w:sz w:val="22"/>
                <w:szCs w:val="22"/>
              </w:rPr>
              <w:t>АО</w:t>
            </w:r>
            <w:r w:rsidRPr="00F51596">
              <w:rPr>
                <w:bCs/>
                <w:sz w:val="22"/>
                <w:szCs w:val="22"/>
              </w:rPr>
              <w:t xml:space="preserve"> «ИЭСК»</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____________________/Конопелько Д.В./</w:t>
            </w:r>
          </w:p>
          <w:p w:rsidR="00F51596" w:rsidRPr="00F51596" w:rsidRDefault="00F51596" w:rsidP="00F51596">
            <w:pPr>
              <w:autoSpaceDE w:val="0"/>
              <w:autoSpaceDN w:val="0"/>
              <w:adjustRightInd w:val="0"/>
              <w:jc w:val="both"/>
              <w:rPr>
                <w:bCs/>
                <w:sz w:val="22"/>
                <w:szCs w:val="22"/>
              </w:rPr>
            </w:pPr>
          </w:p>
          <w:p w:rsidR="00F51596" w:rsidRPr="00F51596" w:rsidRDefault="00F51596" w:rsidP="00F51596">
            <w:pPr>
              <w:autoSpaceDE w:val="0"/>
              <w:autoSpaceDN w:val="0"/>
              <w:adjustRightInd w:val="0"/>
              <w:jc w:val="both"/>
              <w:rPr>
                <w:bCs/>
                <w:sz w:val="22"/>
                <w:szCs w:val="22"/>
              </w:rPr>
            </w:pPr>
            <w:r w:rsidRPr="00F51596">
              <w:rPr>
                <w:bCs/>
                <w:sz w:val="22"/>
                <w:szCs w:val="22"/>
              </w:rPr>
              <w:t xml:space="preserve">«____»_______________2023 г. </w:t>
            </w:r>
          </w:p>
          <w:p w:rsidR="00B76295" w:rsidRPr="00B06341" w:rsidRDefault="00F51596" w:rsidP="00F51596">
            <w:pPr>
              <w:pStyle w:val="ConsNonformat"/>
              <w:jc w:val="both"/>
              <w:rPr>
                <w:rFonts w:ascii="Times New Roman" w:hAnsi="Times New Roman"/>
                <w:sz w:val="16"/>
                <w:szCs w:val="16"/>
              </w:rPr>
            </w:pPr>
            <w:r w:rsidRPr="00F51596">
              <w:rPr>
                <w:bCs/>
                <w:sz w:val="22"/>
                <w:szCs w:val="22"/>
              </w:rPr>
              <w:t xml:space="preserve">  М.П.</w:t>
            </w:r>
            <w:r w:rsidRPr="00F51596">
              <w:rPr>
                <w:b/>
                <w:bCs/>
                <w:sz w:val="22"/>
                <w:szCs w:val="22"/>
              </w:rPr>
              <w:t xml:space="preserve">    </w:t>
            </w:r>
          </w:p>
        </w:tc>
        <w:tc>
          <w:tcPr>
            <w:tcW w:w="2491" w:type="pct"/>
          </w:tcPr>
          <w:p w:rsidR="00B76295" w:rsidRPr="0040438C" w:rsidRDefault="00B76295" w:rsidP="00D065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B76295" w:rsidRDefault="00B76295" w:rsidP="00D065BD">
            <w:pPr>
              <w:rPr>
                <w:sz w:val="22"/>
                <w:szCs w:val="22"/>
              </w:rPr>
            </w:pPr>
          </w:p>
          <w:p w:rsidR="00B76295" w:rsidRDefault="00B76295" w:rsidP="00D065BD">
            <w:pPr>
              <w:rPr>
                <w:sz w:val="22"/>
                <w:szCs w:val="22"/>
              </w:rPr>
            </w:pPr>
          </w:p>
          <w:p w:rsidR="007B3E85" w:rsidRPr="002D612C" w:rsidRDefault="007B3E85" w:rsidP="00D065BD">
            <w:pPr>
              <w:rPr>
                <w:sz w:val="22"/>
                <w:szCs w:val="22"/>
              </w:rPr>
            </w:pPr>
          </w:p>
          <w:p w:rsidR="00B76295" w:rsidRPr="0040438C" w:rsidRDefault="00B76295" w:rsidP="00D065BD">
            <w:pPr>
              <w:rPr>
                <w:sz w:val="22"/>
                <w:szCs w:val="22"/>
              </w:rPr>
            </w:pPr>
            <w:r w:rsidRPr="00D74484">
              <w:rPr>
                <w:sz w:val="22"/>
                <w:szCs w:val="22"/>
                <w:u w:val="single"/>
              </w:rPr>
              <w:t>___________________/</w:t>
            </w:r>
            <w:r w:rsidR="00C906A0">
              <w:rPr>
                <w:sz w:val="22"/>
                <w:szCs w:val="22"/>
                <w:u w:val="single"/>
              </w:rPr>
              <w:t>___________</w:t>
            </w:r>
            <w:r w:rsidR="00C906A0" w:rsidRPr="002D612C">
              <w:rPr>
                <w:b/>
                <w:bCs/>
                <w:sz w:val="22"/>
                <w:szCs w:val="22"/>
              </w:rPr>
              <w:t xml:space="preserve"> </w:t>
            </w:r>
            <w:r w:rsidRPr="002D612C">
              <w:rPr>
                <w:b/>
                <w:bCs/>
                <w:sz w:val="22"/>
                <w:szCs w:val="22"/>
              </w:rPr>
              <w:t>/</w:t>
            </w:r>
          </w:p>
          <w:p w:rsidR="00B76295" w:rsidRPr="0040438C" w:rsidRDefault="00B76295" w:rsidP="00D065BD">
            <w:pPr>
              <w:rPr>
                <w:sz w:val="22"/>
                <w:szCs w:val="22"/>
              </w:rPr>
            </w:pPr>
          </w:p>
          <w:p w:rsidR="00B76295" w:rsidRPr="0040438C" w:rsidRDefault="00B76295" w:rsidP="00D065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B76295" w:rsidRPr="00B06341" w:rsidRDefault="00B76295" w:rsidP="00D065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6739A9" w:rsidRPr="00E95609" w:rsidRDefault="006739A9" w:rsidP="006739A9">
      <w:pPr>
        <w:widowControl w:val="0"/>
        <w:ind w:left="357"/>
        <w:jc w:val="center"/>
        <w:rPr>
          <w:b/>
          <w:sz w:val="22"/>
          <w:szCs w:val="22"/>
        </w:rPr>
      </w:pPr>
    </w:p>
    <w:p w:rsidR="006739A9" w:rsidRPr="00467D9A" w:rsidRDefault="006739A9" w:rsidP="006739A9">
      <w:pPr>
        <w:widowControl w:val="0"/>
        <w:rPr>
          <w:b/>
          <w:i/>
          <w:sz w:val="22"/>
          <w:szCs w:val="22"/>
          <w:highlight w:val="lightGray"/>
        </w:rPr>
        <w:sectPr w:rsidR="006739A9" w:rsidRPr="00467D9A" w:rsidSect="00503C36">
          <w:pgSz w:w="11906" w:h="16838" w:code="9"/>
          <w:pgMar w:top="1134" w:right="851" w:bottom="1134" w:left="1701" w:header="709" w:footer="709" w:gutter="0"/>
          <w:cols w:space="708"/>
          <w:docGrid w:linePitch="360"/>
        </w:sectPr>
      </w:pPr>
    </w:p>
    <w:p w:rsidR="006739A9" w:rsidRPr="00E95609" w:rsidRDefault="006739A9" w:rsidP="006739A9">
      <w:pPr>
        <w:jc w:val="right"/>
      </w:pPr>
      <w:r w:rsidRPr="00E95609">
        <w:lastRenderedPageBreak/>
        <w:t xml:space="preserve">Приложение № 1 к Приложению № </w:t>
      </w:r>
      <w:r w:rsidR="00AB6706">
        <w:t>5</w:t>
      </w:r>
    </w:p>
    <w:p w:rsidR="006739A9" w:rsidRPr="00E95609" w:rsidRDefault="006739A9" w:rsidP="006739A9">
      <w:pPr>
        <w:jc w:val="right"/>
        <w:rPr>
          <w:rFonts w:eastAsia="Calibri"/>
        </w:rPr>
      </w:pPr>
      <w:r w:rsidRPr="00E95609">
        <w:rPr>
          <w:sz w:val="28"/>
          <w:szCs w:val="28"/>
        </w:rPr>
        <w:t xml:space="preserve">      </w:t>
      </w:r>
      <w:r w:rsidRPr="00E95609">
        <w:t xml:space="preserve">ОБРАЗЕЦ № 1     </w:t>
      </w:r>
    </w:p>
    <w:p w:rsidR="006739A9" w:rsidRPr="00E95609" w:rsidRDefault="006739A9" w:rsidP="006739A9">
      <w:pPr>
        <w:jc w:val="center"/>
        <w:rPr>
          <w:b/>
        </w:rPr>
      </w:pPr>
      <w:r w:rsidRPr="00E95609">
        <w:rPr>
          <w:b/>
        </w:rPr>
        <w:t xml:space="preserve">АКТ № </w:t>
      </w:r>
    </w:p>
    <w:p w:rsidR="006739A9" w:rsidRPr="00E95609" w:rsidRDefault="006739A9" w:rsidP="006739A9">
      <w:pPr>
        <w:jc w:val="center"/>
        <w:rPr>
          <w:b/>
        </w:rPr>
      </w:pPr>
      <w:r w:rsidRPr="00E95609">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rsidR="006739A9" w:rsidRPr="00E95609" w:rsidRDefault="006739A9" w:rsidP="006739A9">
      <w:pPr>
        <w:jc w:val="center"/>
        <w:rPr>
          <w:b/>
        </w:rPr>
      </w:pPr>
      <w:r w:rsidRPr="00E95609">
        <w:rPr>
          <w:b/>
        </w:rPr>
        <w:t>_________________________________________№ _________от  «____»___________20___</w:t>
      </w:r>
    </w:p>
    <w:p w:rsidR="006739A9" w:rsidRPr="00E95609" w:rsidRDefault="006739A9" w:rsidP="006739A9">
      <w:pPr>
        <w:rPr>
          <w:vertAlign w:val="subscript"/>
        </w:rPr>
      </w:pPr>
      <w:r w:rsidRPr="00E95609">
        <w:rPr>
          <w:vertAlign w:val="subscript"/>
        </w:rPr>
        <w:t xml:space="preserve">                                            (указать наименование договора)</w:t>
      </w:r>
    </w:p>
    <w:p w:rsidR="006739A9" w:rsidRPr="00E95609" w:rsidRDefault="006739A9" w:rsidP="006739A9">
      <w:pPr>
        <w:jc w:val="center"/>
        <w:rPr>
          <w:b/>
        </w:rPr>
      </w:pPr>
      <w:r w:rsidRPr="00E95609">
        <w:rPr>
          <w:b/>
        </w:rPr>
        <w:t>между_______________________________________________________________________</w:t>
      </w:r>
    </w:p>
    <w:p w:rsidR="006739A9" w:rsidRPr="00E95609" w:rsidRDefault="006739A9" w:rsidP="006739A9">
      <w:pPr>
        <w:jc w:val="center"/>
        <w:rPr>
          <w:vertAlign w:val="subscript"/>
        </w:rPr>
      </w:pPr>
      <w:r w:rsidRPr="00E95609">
        <w:rPr>
          <w:vertAlign w:val="subscript"/>
        </w:rPr>
        <w:t>(указать наименования сторон)</w:t>
      </w:r>
    </w:p>
    <w:p w:rsidR="006739A9" w:rsidRPr="00E95609" w:rsidRDefault="006739A9" w:rsidP="006739A9">
      <w:pPr>
        <w:jc w:val="center"/>
        <w:rPr>
          <w:b/>
          <w:sz w:val="24"/>
          <w:szCs w:val="24"/>
        </w:rPr>
      </w:pPr>
    </w:p>
    <w:p w:rsidR="006739A9" w:rsidRPr="00E95609" w:rsidRDefault="006739A9" w:rsidP="006739A9">
      <w:pPr>
        <w:jc w:val="both"/>
        <w:rPr>
          <w:sz w:val="23"/>
          <w:szCs w:val="23"/>
        </w:rPr>
      </w:pPr>
      <w:r w:rsidRPr="00E95609">
        <w:rPr>
          <w:sz w:val="23"/>
          <w:szCs w:val="23"/>
        </w:rPr>
        <w:t>«     » ____________ 20___г.  ___:__ч.</w:t>
      </w:r>
    </w:p>
    <w:p w:rsidR="006739A9" w:rsidRPr="00E95609" w:rsidRDefault="006739A9" w:rsidP="006739A9">
      <w:pPr>
        <w:jc w:val="both"/>
        <w:rPr>
          <w:sz w:val="23"/>
          <w:szCs w:val="23"/>
        </w:rPr>
      </w:pPr>
      <w:r w:rsidRPr="00E95609">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  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Работы выполняются по наряду (распоряжению) № 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jc w:val="both"/>
        <w:rPr>
          <w:sz w:val="23"/>
          <w:szCs w:val="23"/>
        </w:rPr>
      </w:pPr>
      <w:r w:rsidRPr="00E95609">
        <w:rPr>
          <w:sz w:val="23"/>
          <w:szCs w:val="23"/>
        </w:rPr>
        <w:t>_____________________________________________________________________________</w:t>
      </w:r>
    </w:p>
    <w:p w:rsidR="006739A9" w:rsidRPr="00E95609" w:rsidRDefault="006739A9" w:rsidP="006739A9">
      <w:pPr>
        <w:rPr>
          <w:sz w:val="23"/>
          <w:szCs w:val="23"/>
        </w:rPr>
      </w:pPr>
      <w:r w:rsidRPr="00E95609">
        <w:rPr>
          <w:sz w:val="23"/>
          <w:szCs w:val="23"/>
        </w:rPr>
        <w:t>Комиссия в составе:</w:t>
      </w:r>
    </w:p>
    <w:p w:rsidR="006739A9" w:rsidRPr="00E95609" w:rsidRDefault="006739A9" w:rsidP="006739A9">
      <w:pPr>
        <w:jc w:val="center"/>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 xml:space="preserve">                               ______________________________________________________________</w:t>
      </w:r>
    </w:p>
    <w:p w:rsidR="006739A9" w:rsidRPr="00E95609" w:rsidRDefault="006739A9" w:rsidP="006739A9">
      <w:pPr>
        <w:jc w:val="both"/>
        <w:rPr>
          <w:sz w:val="23"/>
          <w:szCs w:val="23"/>
        </w:rPr>
      </w:pPr>
      <w:r w:rsidRPr="00E95609">
        <w:rPr>
          <w:sz w:val="23"/>
          <w:szCs w:val="23"/>
        </w:rPr>
        <w:t xml:space="preserve">                                                            (Ф.И.О. должность)</w:t>
      </w:r>
    </w:p>
    <w:p w:rsidR="006739A9" w:rsidRPr="00E95609" w:rsidRDefault="006739A9" w:rsidP="006739A9">
      <w:pPr>
        <w:jc w:val="both"/>
        <w:rPr>
          <w:sz w:val="23"/>
          <w:szCs w:val="23"/>
        </w:rPr>
      </w:pPr>
      <w:r w:rsidRPr="00E95609">
        <w:rPr>
          <w:sz w:val="23"/>
          <w:szCs w:val="23"/>
        </w:rPr>
        <w:t>В результате проверки установлено:</w:t>
      </w:r>
    </w:p>
    <w:tbl>
      <w:tblPr>
        <w:tblW w:w="96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
        <w:gridCol w:w="2619"/>
        <w:gridCol w:w="3384"/>
        <w:gridCol w:w="3119"/>
      </w:tblGrid>
      <w:tr w:rsidR="006739A9" w:rsidRPr="00E95609" w:rsidTr="00C82477">
        <w:trPr>
          <w:trHeight w:val="951"/>
        </w:trPr>
        <w:tc>
          <w:tcPr>
            <w:tcW w:w="538"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r w:rsidRPr="00E95609">
              <w:rPr>
                <w:sz w:val="23"/>
                <w:szCs w:val="23"/>
              </w:rPr>
              <w:t>№ п/п</w:t>
            </w:r>
          </w:p>
          <w:p w:rsidR="006739A9" w:rsidRPr="00E95609" w:rsidRDefault="006739A9" w:rsidP="00503C36">
            <w:pPr>
              <w:jc w:val="both"/>
              <w:rPr>
                <w:sz w:val="23"/>
                <w:szCs w:val="23"/>
              </w:rPr>
            </w:pP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 xml:space="preserve">Описание и характер выявленных нарушений  </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Ссылка на нормативные документы/пункты из перечня нарушений, требования которых нарушены</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Ф.И.О. нарушителя,  подрядная организация</w:t>
            </w:r>
          </w:p>
        </w:tc>
      </w:tr>
      <w:tr w:rsidR="006739A9" w:rsidRPr="00E95609" w:rsidTr="00C82477">
        <w:trPr>
          <w:trHeight w:val="20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both"/>
              <w:rPr>
                <w:rFonts w:cs="Calibri"/>
                <w:sz w:val="23"/>
                <w:szCs w:val="23"/>
              </w:rPr>
            </w:pPr>
            <w:r w:rsidRPr="00E95609">
              <w:rPr>
                <w:rFonts w:cs="Calibri"/>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2</w:t>
            </w:r>
          </w:p>
        </w:tc>
        <w:tc>
          <w:tcPr>
            <w:tcW w:w="3384"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3</w:t>
            </w:r>
          </w:p>
        </w:tc>
        <w:tc>
          <w:tcPr>
            <w:tcW w:w="3119"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rFonts w:cs="Calibri"/>
                <w:sz w:val="23"/>
                <w:szCs w:val="23"/>
              </w:rPr>
            </w:pPr>
            <w:r w:rsidRPr="00E95609">
              <w:rPr>
                <w:rFonts w:cs="Calibri"/>
                <w:sz w:val="23"/>
                <w:szCs w:val="23"/>
              </w:rPr>
              <w:t>4</w:t>
            </w:r>
          </w:p>
        </w:tc>
      </w:tr>
      <w:tr w:rsidR="006739A9" w:rsidRPr="00E95609" w:rsidTr="00C82477">
        <w:trPr>
          <w:trHeight w:val="511"/>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1</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377"/>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2</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r w:rsidR="006739A9" w:rsidRPr="00E95609" w:rsidTr="00C82477">
        <w:trPr>
          <w:trHeight w:val="62"/>
        </w:trPr>
        <w:tc>
          <w:tcPr>
            <w:tcW w:w="538" w:type="dxa"/>
            <w:tcBorders>
              <w:top w:val="single" w:sz="4" w:space="0" w:color="auto"/>
              <w:left w:val="single" w:sz="4" w:space="0" w:color="auto"/>
              <w:bottom w:val="single" w:sz="4" w:space="0" w:color="auto"/>
              <w:right w:val="single" w:sz="4" w:space="0" w:color="auto"/>
            </w:tcBorders>
            <w:shd w:val="clear" w:color="auto" w:fill="auto"/>
            <w:hideMark/>
          </w:tcPr>
          <w:p w:rsidR="006739A9" w:rsidRPr="00E95609" w:rsidRDefault="006739A9" w:rsidP="00503C36">
            <w:pPr>
              <w:jc w:val="center"/>
              <w:rPr>
                <w:sz w:val="23"/>
                <w:szCs w:val="23"/>
              </w:rPr>
            </w:pPr>
            <w:r w:rsidRPr="00E95609">
              <w:rPr>
                <w:sz w:val="23"/>
                <w:szCs w:val="23"/>
              </w:rPr>
              <w:t>3</w:t>
            </w:r>
          </w:p>
        </w:tc>
        <w:tc>
          <w:tcPr>
            <w:tcW w:w="26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p w:rsidR="006739A9" w:rsidRPr="00E95609" w:rsidRDefault="006739A9" w:rsidP="00503C36">
            <w:pPr>
              <w:jc w:val="both"/>
              <w:rPr>
                <w:sz w:val="23"/>
                <w:szCs w:val="23"/>
              </w:rPr>
            </w:pPr>
          </w:p>
        </w:tc>
        <w:tc>
          <w:tcPr>
            <w:tcW w:w="3384"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739A9" w:rsidRPr="00E95609" w:rsidRDefault="006739A9" w:rsidP="00503C36">
            <w:pPr>
              <w:jc w:val="both"/>
              <w:rPr>
                <w:sz w:val="23"/>
                <w:szCs w:val="23"/>
              </w:rPr>
            </w:pPr>
          </w:p>
        </w:tc>
      </w:tr>
    </w:tbl>
    <w:p w:rsidR="006739A9" w:rsidRPr="00E95609" w:rsidRDefault="006739A9" w:rsidP="006739A9">
      <w:pPr>
        <w:jc w:val="both"/>
        <w:rPr>
          <w:b/>
          <w:sz w:val="23"/>
          <w:szCs w:val="23"/>
          <w:lang w:eastAsia="en-US"/>
        </w:rPr>
      </w:pPr>
      <w:r w:rsidRPr="00E95609">
        <w:rPr>
          <w:b/>
          <w:sz w:val="23"/>
          <w:szCs w:val="23"/>
        </w:rPr>
        <w:t>Оценка и выводы по результатам проверки:</w:t>
      </w:r>
      <w:r w:rsidRPr="00E95609">
        <w:rPr>
          <w:sz w:val="23"/>
          <w:szCs w:val="23"/>
        </w:rPr>
        <w:t xml:space="preserve">    </w:t>
      </w:r>
    </w:p>
    <w:p w:rsidR="006739A9" w:rsidRPr="00E95609" w:rsidRDefault="006739A9" w:rsidP="006739A9">
      <w:pPr>
        <w:jc w:val="both"/>
        <w:rPr>
          <w:sz w:val="23"/>
          <w:szCs w:val="23"/>
        </w:rPr>
      </w:pPr>
      <w:r w:rsidRPr="00E95609">
        <w:rPr>
          <w:sz w:val="23"/>
          <w:szCs w:val="23"/>
        </w:rPr>
        <w:t xml:space="preserve"> По результатам проверки предлагается:</w:t>
      </w:r>
    </w:p>
    <w:p w:rsidR="006739A9" w:rsidRPr="00E95609" w:rsidRDefault="006739A9" w:rsidP="006739A9">
      <w:pPr>
        <w:jc w:val="both"/>
        <w:rPr>
          <w:sz w:val="23"/>
          <w:szCs w:val="23"/>
        </w:rPr>
      </w:pPr>
      <w:r w:rsidRPr="00E95609">
        <w:rPr>
          <w:sz w:val="23"/>
          <w:szCs w:val="23"/>
        </w:rPr>
        <w:t xml:space="preserve">          1.</w:t>
      </w:r>
    </w:p>
    <w:p w:rsidR="006739A9" w:rsidRPr="00E95609" w:rsidRDefault="006739A9" w:rsidP="006739A9">
      <w:pPr>
        <w:jc w:val="both"/>
        <w:rPr>
          <w:sz w:val="23"/>
          <w:szCs w:val="23"/>
        </w:rPr>
      </w:pPr>
      <w:r w:rsidRPr="00E95609">
        <w:rPr>
          <w:sz w:val="23"/>
          <w:szCs w:val="23"/>
        </w:rPr>
        <w:t xml:space="preserve">          2.</w:t>
      </w:r>
    </w:p>
    <w:p w:rsidR="006739A9" w:rsidRPr="00E95609" w:rsidRDefault="006739A9" w:rsidP="006739A9">
      <w:pPr>
        <w:jc w:val="both"/>
        <w:rPr>
          <w:sz w:val="23"/>
          <w:szCs w:val="23"/>
        </w:rPr>
      </w:pPr>
      <w:r w:rsidRPr="00E95609">
        <w:rPr>
          <w:sz w:val="23"/>
          <w:szCs w:val="23"/>
        </w:rPr>
        <w:t>Подписи членов комиссии:   Должность  _______________________/Ф.И.О.</w:t>
      </w:r>
    </w:p>
    <w:p w:rsidR="006739A9" w:rsidRPr="00E95609" w:rsidRDefault="006739A9" w:rsidP="006739A9">
      <w:pPr>
        <w:jc w:val="both"/>
        <w:rPr>
          <w:sz w:val="23"/>
          <w:szCs w:val="23"/>
        </w:rPr>
      </w:pPr>
      <w:r w:rsidRPr="00E95609">
        <w:rPr>
          <w:sz w:val="23"/>
          <w:szCs w:val="23"/>
        </w:rPr>
        <w:t xml:space="preserve">                                                  Должность________________________/Ф.И.О.                                                    </w:t>
      </w:r>
    </w:p>
    <w:p w:rsidR="006739A9" w:rsidRPr="00E95609" w:rsidRDefault="006739A9" w:rsidP="006739A9">
      <w:pPr>
        <w:jc w:val="both"/>
        <w:rPr>
          <w:sz w:val="23"/>
          <w:szCs w:val="23"/>
        </w:rPr>
      </w:pPr>
      <w:r w:rsidRPr="00E95609">
        <w:rPr>
          <w:sz w:val="23"/>
          <w:szCs w:val="23"/>
        </w:rPr>
        <w:t xml:space="preserve">                                                  </w:t>
      </w:r>
    </w:p>
    <w:p w:rsidR="006739A9" w:rsidRPr="00E95609" w:rsidRDefault="006739A9" w:rsidP="006739A9">
      <w:pPr>
        <w:rPr>
          <w:sz w:val="23"/>
          <w:szCs w:val="23"/>
        </w:rPr>
      </w:pPr>
      <w:r w:rsidRPr="00E95609">
        <w:rPr>
          <w:sz w:val="23"/>
          <w:szCs w:val="23"/>
        </w:rPr>
        <w:t>С актом ознакомлен и один экземпляр получил представитель Подрядной организации__________________________________________________________________</w:t>
      </w:r>
    </w:p>
    <w:p w:rsidR="006739A9" w:rsidRPr="00E95609" w:rsidRDefault="006739A9" w:rsidP="006739A9">
      <w:pPr>
        <w:jc w:val="center"/>
        <w:rPr>
          <w:sz w:val="23"/>
          <w:szCs w:val="23"/>
        </w:rPr>
      </w:pPr>
      <w:r w:rsidRPr="00E95609">
        <w:rPr>
          <w:sz w:val="23"/>
          <w:szCs w:val="23"/>
        </w:rPr>
        <w:t>(должность, Ф.И.О., подпись, дата)</w:t>
      </w:r>
    </w:p>
    <w:p w:rsidR="006739A9" w:rsidRPr="00E95609" w:rsidRDefault="006739A9" w:rsidP="006739A9">
      <w:pPr>
        <w:jc w:val="both"/>
        <w:rPr>
          <w:sz w:val="23"/>
          <w:szCs w:val="23"/>
        </w:rPr>
      </w:pPr>
    </w:p>
    <w:p w:rsidR="006739A9" w:rsidRPr="00E95609" w:rsidRDefault="006739A9" w:rsidP="006739A9">
      <w:pPr>
        <w:jc w:val="both"/>
        <w:rPr>
          <w:sz w:val="23"/>
          <w:szCs w:val="23"/>
        </w:rPr>
      </w:pPr>
      <w:r w:rsidRPr="00E95609">
        <w:rPr>
          <w:sz w:val="23"/>
          <w:szCs w:val="23"/>
        </w:rPr>
        <w:t>(В случае отказа представителя Подрядной организации об ознакомлении с актом):</w:t>
      </w:r>
    </w:p>
    <w:p w:rsidR="006739A9" w:rsidRPr="00E95609" w:rsidRDefault="006739A9" w:rsidP="006739A9">
      <w:pPr>
        <w:jc w:val="both"/>
        <w:rPr>
          <w:sz w:val="23"/>
          <w:szCs w:val="23"/>
        </w:rPr>
      </w:pPr>
      <w:r w:rsidRPr="00E95609">
        <w:rPr>
          <w:sz w:val="23"/>
          <w:szCs w:val="23"/>
        </w:rPr>
        <w:t>От подписи об ознакомлении с настоящим актом отказался.</w:t>
      </w:r>
    </w:p>
    <w:p w:rsidR="006739A9" w:rsidRPr="00E95609" w:rsidRDefault="006739A9" w:rsidP="006739A9">
      <w:pPr>
        <w:jc w:val="both"/>
        <w:rPr>
          <w:sz w:val="23"/>
          <w:szCs w:val="23"/>
        </w:rPr>
      </w:pPr>
      <w:r w:rsidRPr="00E95609">
        <w:rPr>
          <w:sz w:val="23"/>
          <w:szCs w:val="23"/>
        </w:rPr>
        <w:t>Обстоятельства, причины отказа:__________________________________________</w:t>
      </w:r>
    </w:p>
    <w:p w:rsidR="006739A9" w:rsidRPr="00E95609" w:rsidRDefault="006739A9" w:rsidP="006739A9">
      <w:pPr>
        <w:jc w:val="both"/>
        <w:rPr>
          <w:sz w:val="23"/>
          <w:szCs w:val="23"/>
        </w:rPr>
      </w:pPr>
      <w:r w:rsidRPr="00E95609">
        <w:rPr>
          <w:sz w:val="23"/>
          <w:szCs w:val="23"/>
        </w:rPr>
        <w:t>Подписи членов комиссии:   Должность  _______________________/Ф.И.О.</w:t>
      </w:r>
    </w:p>
    <w:p w:rsidR="006739A9" w:rsidRPr="00E95609" w:rsidRDefault="006739A9" w:rsidP="00E95609">
      <w:pPr>
        <w:jc w:val="both"/>
        <w:rPr>
          <w:sz w:val="23"/>
          <w:szCs w:val="23"/>
        </w:rPr>
      </w:pPr>
      <w:bookmarkStart w:id="253" w:name="_Toc99637606"/>
      <w:bookmarkStart w:id="254" w:name="_Toc101794383"/>
      <w:r w:rsidRPr="00E95609">
        <w:rPr>
          <w:sz w:val="23"/>
          <w:szCs w:val="23"/>
        </w:rPr>
        <w:t>Должность________________________/Ф.И.О.</w:t>
      </w:r>
      <w:bookmarkEnd w:id="253"/>
      <w:bookmarkEnd w:id="254"/>
      <w:r w:rsidRPr="00E95609">
        <w:rPr>
          <w:sz w:val="23"/>
          <w:szCs w:val="23"/>
        </w:rPr>
        <w:t xml:space="preserve">    </w:t>
      </w:r>
    </w:p>
    <w:p w:rsidR="006739A9" w:rsidRDefault="006739A9" w:rsidP="00E95609"/>
    <w:p w:rsidR="00E95609" w:rsidRDefault="00E95609" w:rsidP="00E95609"/>
    <w:p w:rsidR="00E95609" w:rsidRDefault="00E95609" w:rsidP="00E95609"/>
    <w:p w:rsidR="00130D02" w:rsidRPr="003107A8" w:rsidRDefault="00130D02" w:rsidP="006739A9">
      <w:pPr>
        <w:pStyle w:val="SCH"/>
        <w:numPr>
          <w:ilvl w:val="0"/>
          <w:numId w:val="0"/>
        </w:numPr>
        <w:spacing w:before="120" w:line="240" w:lineRule="auto"/>
        <w:ind w:firstLine="6804"/>
        <w:jc w:val="center"/>
        <w:outlineLvl w:val="0"/>
        <w:rPr>
          <w:i w:val="0"/>
          <w:sz w:val="22"/>
          <w:szCs w:val="22"/>
        </w:rPr>
      </w:pPr>
      <w:bookmarkStart w:id="255" w:name="_Toc152938650"/>
      <w:r w:rsidRPr="003107A8">
        <w:rPr>
          <w:sz w:val="22"/>
          <w:szCs w:val="22"/>
        </w:rPr>
        <w:lastRenderedPageBreak/>
        <w:t xml:space="preserve">Приложение </w:t>
      </w:r>
      <w:bookmarkStart w:id="256" w:name="RefSCH8_No"/>
      <w:r w:rsidRPr="003107A8">
        <w:rPr>
          <w:sz w:val="22"/>
          <w:szCs w:val="22"/>
        </w:rPr>
        <w:t>№</w:t>
      </w:r>
      <w:r>
        <w:rPr>
          <w:sz w:val="22"/>
          <w:szCs w:val="22"/>
          <w:lang w:val="en-US"/>
        </w:rPr>
        <w:t> </w:t>
      </w:r>
      <w:bookmarkEnd w:id="241"/>
      <w:bookmarkEnd w:id="256"/>
      <w:r w:rsidR="00AB6706">
        <w:rPr>
          <w:sz w:val="22"/>
          <w:szCs w:val="22"/>
        </w:rPr>
        <w:t>6</w:t>
      </w:r>
      <w:r w:rsidRPr="003107A8">
        <w:rPr>
          <w:sz w:val="22"/>
          <w:szCs w:val="22"/>
        </w:rPr>
        <w:br/>
      </w:r>
      <w:bookmarkStart w:id="257" w:name="RefSCH8_1"/>
      <w:r w:rsidRPr="003107A8">
        <w:rPr>
          <w:i w:val="0"/>
          <w:sz w:val="22"/>
          <w:szCs w:val="22"/>
        </w:rPr>
        <w:t>Нормативно-техническая документация</w:t>
      </w:r>
      <w:bookmarkEnd w:id="242"/>
      <w:bookmarkEnd w:id="243"/>
      <w:bookmarkEnd w:id="257"/>
      <w:bookmarkEnd w:id="255"/>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1.04.03-85* «Нормы продолжительности строительства предприятий,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3.05.04-8</w:t>
      </w:r>
      <w:r>
        <w:rPr>
          <w:b w:val="0"/>
          <w:i w:val="0"/>
          <w:color w:val="auto"/>
        </w:rPr>
        <w:t>5 «Наружные сети и сооружения»;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41-02-2003 «Тепловые сети»;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41-03-2003 «Тепловая изоляция»;</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w:t>
      </w:r>
      <w:r>
        <w:rPr>
          <w:b w:val="0"/>
          <w:i w:val="0"/>
          <w:color w:val="auto"/>
        </w:rPr>
        <w:t>Н</w:t>
      </w:r>
      <w:r w:rsidRPr="003107A8">
        <w:rPr>
          <w:b w:val="0"/>
          <w:i w:val="0"/>
          <w:color w:val="auto"/>
        </w:rPr>
        <w:t>иП 12-04-2002 «Строительное производство»;</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rsidR="00130D02" w:rsidRPr="003107A8" w:rsidRDefault="00130D02" w:rsidP="00130D02">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Ростехнадзора от 12.11.2013 № 533;</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lastRenderedPageBreak/>
        <w:t>Типовая инструкция по организации безопасного проведения газоопасных работ, утвержденная Госгортехнадзором СССР 20.02.1985;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Инструкция о пропускном и внутриобъектовом режимах на предприятиях Заказчика;</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rsidR="00130D02" w:rsidRPr="003107A8" w:rsidRDefault="00130D02" w:rsidP="00130D02">
      <w:pPr>
        <w:pStyle w:val="afc"/>
        <w:numPr>
          <w:ilvl w:val="0"/>
          <w:numId w:val="4"/>
        </w:numPr>
        <w:tabs>
          <w:tab w:val="left" w:pos="851"/>
        </w:tabs>
        <w:spacing w:before="120"/>
        <w:ind w:left="851" w:hanging="567"/>
        <w:rPr>
          <w:b w:val="0"/>
          <w:i w:val="0"/>
          <w:color w:val="auto"/>
        </w:rPr>
      </w:pPr>
      <w:r w:rsidRPr="003107A8">
        <w:rPr>
          <w:b w:val="0"/>
          <w:i w:val="0"/>
          <w:color w:val="auto"/>
        </w:rPr>
        <w:t>Порядок организации работ по выдаче разрешений на допуск в эксплуатацию энергоустановок, утвержденный Приказом Ростехнадзора от 07.04.2008 № 212.</w:t>
      </w:r>
    </w:p>
    <w:p w:rsidR="00130D02" w:rsidRPr="003107A8" w:rsidRDefault="00130D02" w:rsidP="00130D02">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30D02" w:rsidRPr="003107A8" w:rsidRDefault="00130D02" w:rsidP="00130D02">
      <w:pPr>
        <w:pStyle w:val="SCH"/>
        <w:widowControl w:val="0"/>
        <w:numPr>
          <w:ilvl w:val="0"/>
          <w:numId w:val="0"/>
        </w:numPr>
        <w:tabs>
          <w:tab w:val="left" w:pos="851"/>
        </w:tabs>
        <w:spacing w:before="120" w:line="240" w:lineRule="auto"/>
        <w:jc w:val="left"/>
        <w:rPr>
          <w:b w:val="0"/>
          <w:i w:val="0"/>
          <w:sz w:val="22"/>
          <w:szCs w:val="22"/>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widowControl w:val="0"/>
        <w:numPr>
          <w:ilvl w:val="0"/>
          <w:numId w:val="0"/>
        </w:numPr>
        <w:spacing w:before="120" w:line="240" w:lineRule="auto"/>
        <w:jc w:val="left"/>
        <w:rPr>
          <w:sz w:val="22"/>
          <w:szCs w:val="22"/>
        </w:rPr>
      </w:pPr>
    </w:p>
    <w:p w:rsidR="00130D02" w:rsidRPr="003107A8" w:rsidRDefault="00130D02" w:rsidP="00130D02">
      <w:pPr>
        <w:pStyle w:val="SCH"/>
        <w:numPr>
          <w:ilvl w:val="0"/>
          <w:numId w:val="0"/>
        </w:numPr>
        <w:spacing w:before="120" w:line="240" w:lineRule="auto"/>
        <w:jc w:val="left"/>
        <w:rPr>
          <w:sz w:val="22"/>
          <w:szCs w:val="22"/>
        </w:rPr>
      </w:pPr>
    </w:p>
    <w:p w:rsidR="00130D02" w:rsidRPr="003107A8" w:rsidRDefault="00130D02" w:rsidP="00130D02">
      <w:pPr>
        <w:spacing w:before="120" w:after="120"/>
        <w:rPr>
          <w:b/>
          <w:i/>
          <w:sz w:val="22"/>
          <w:szCs w:val="22"/>
        </w:rPr>
        <w:sectPr w:rsidR="00130D02" w:rsidRPr="003107A8" w:rsidSect="00130D02">
          <w:pgSz w:w="11906" w:h="16838" w:code="9"/>
          <w:pgMar w:top="1134" w:right="851" w:bottom="1134" w:left="1701" w:header="709" w:footer="709" w:gutter="0"/>
          <w:cols w:space="708"/>
          <w:docGrid w:linePitch="360"/>
        </w:sectPr>
      </w:pPr>
    </w:p>
    <w:p w:rsidR="00130D02" w:rsidRPr="003107A8" w:rsidRDefault="00130D02" w:rsidP="00130D02">
      <w:pPr>
        <w:pStyle w:val="SCH"/>
        <w:numPr>
          <w:ilvl w:val="0"/>
          <w:numId w:val="0"/>
        </w:numPr>
        <w:spacing w:before="120" w:line="240" w:lineRule="auto"/>
        <w:ind w:firstLine="6804"/>
        <w:jc w:val="center"/>
        <w:outlineLvl w:val="0"/>
        <w:rPr>
          <w:i w:val="0"/>
          <w:sz w:val="22"/>
          <w:szCs w:val="22"/>
        </w:rPr>
      </w:pPr>
      <w:bookmarkStart w:id="258" w:name="RefSCH12"/>
      <w:bookmarkStart w:id="259" w:name="_Toc502142595"/>
      <w:bookmarkStart w:id="260" w:name="_Toc499813192"/>
      <w:bookmarkStart w:id="261" w:name="_Toc152938651"/>
      <w:r w:rsidRPr="003107A8">
        <w:rPr>
          <w:sz w:val="22"/>
          <w:szCs w:val="22"/>
        </w:rPr>
        <w:lastRenderedPageBreak/>
        <w:t xml:space="preserve">Приложение </w:t>
      </w:r>
      <w:bookmarkStart w:id="262" w:name="RefSCH12_No"/>
      <w:r w:rsidRPr="003107A8">
        <w:rPr>
          <w:sz w:val="22"/>
          <w:szCs w:val="22"/>
        </w:rPr>
        <w:t>№</w:t>
      </w:r>
      <w:r>
        <w:rPr>
          <w:sz w:val="22"/>
          <w:szCs w:val="22"/>
          <w:lang w:val="en-US"/>
        </w:rPr>
        <w:t> </w:t>
      </w:r>
      <w:bookmarkEnd w:id="258"/>
      <w:bookmarkEnd w:id="262"/>
      <w:r w:rsidR="00AB6706">
        <w:rPr>
          <w:sz w:val="22"/>
          <w:szCs w:val="22"/>
        </w:rPr>
        <w:t>7</w:t>
      </w:r>
      <w:r w:rsidRPr="003107A8">
        <w:rPr>
          <w:sz w:val="22"/>
          <w:szCs w:val="22"/>
        </w:rPr>
        <w:br/>
      </w:r>
      <w:bookmarkStart w:id="263" w:name="RefSCH12_1"/>
      <w:r w:rsidRPr="003107A8">
        <w:rPr>
          <w:i w:val="0"/>
          <w:sz w:val="22"/>
          <w:szCs w:val="22"/>
        </w:rPr>
        <w:t>Форма акта приема-передачи имущества</w:t>
      </w:r>
      <w:bookmarkEnd w:id="259"/>
      <w:bookmarkEnd w:id="260"/>
      <w:bookmarkEnd w:id="263"/>
      <w:bookmarkEnd w:id="261"/>
    </w:p>
    <w:p w:rsidR="00130D02" w:rsidRPr="003107A8" w:rsidRDefault="00130D02" w:rsidP="00130D02">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23"/>
        <w:gridCol w:w="4731"/>
      </w:tblGrid>
      <w:tr w:rsidR="00A61899" w:rsidTr="00271071">
        <w:tc>
          <w:tcPr>
            <w:tcW w:w="4623" w:type="dxa"/>
            <w:shd w:val="clear" w:color="auto" w:fill="auto"/>
          </w:tcPr>
          <w:p w:rsidR="00A61899" w:rsidRPr="003107A8" w:rsidRDefault="00A61899" w:rsidP="0009193A">
            <w:pPr>
              <w:spacing w:before="120" w:after="120"/>
              <w:jc w:val="both"/>
              <w:rPr>
                <w:sz w:val="22"/>
                <w:szCs w:val="22"/>
              </w:rPr>
            </w:pPr>
            <w:r w:rsidRPr="003107A8">
              <w:rPr>
                <w:sz w:val="22"/>
                <w:szCs w:val="22"/>
              </w:rPr>
              <w:t xml:space="preserve">г. </w:t>
            </w:r>
            <w:r>
              <w:rPr>
                <w:bCs/>
                <w:sz w:val="22"/>
                <w:szCs w:val="22"/>
              </w:rPr>
              <w:t>Иркутск</w:t>
            </w:r>
          </w:p>
        </w:tc>
        <w:tc>
          <w:tcPr>
            <w:tcW w:w="4731" w:type="dxa"/>
            <w:shd w:val="clear" w:color="auto" w:fill="auto"/>
          </w:tcPr>
          <w:p w:rsidR="00A61899" w:rsidRPr="00B02119" w:rsidRDefault="00A61899" w:rsidP="00F831F6">
            <w:pPr>
              <w:spacing w:before="120" w:after="120"/>
              <w:jc w:val="right"/>
              <w:rPr>
                <w:b/>
                <w:sz w:val="22"/>
                <w:szCs w:val="22"/>
              </w:rPr>
            </w:pPr>
            <w:r>
              <w:rPr>
                <w:sz w:val="22"/>
                <w:szCs w:val="22"/>
              </w:rPr>
              <w:t>«_______»_________________</w:t>
            </w:r>
            <w:r w:rsidR="008B400F">
              <w:rPr>
                <w:sz w:val="22"/>
                <w:szCs w:val="22"/>
              </w:rPr>
              <w:t>202</w:t>
            </w:r>
            <w:r w:rsidR="00F831F6">
              <w:rPr>
                <w:sz w:val="22"/>
                <w:szCs w:val="22"/>
              </w:rPr>
              <w:t>3</w:t>
            </w:r>
            <w:r>
              <w:rPr>
                <w:sz w:val="22"/>
                <w:szCs w:val="22"/>
              </w:rPr>
              <w:t xml:space="preserve"> г.</w:t>
            </w:r>
          </w:p>
        </w:tc>
      </w:tr>
    </w:tbl>
    <w:p w:rsidR="00195DC4" w:rsidRPr="00FA70AB" w:rsidRDefault="000A58FB" w:rsidP="00195DC4">
      <w:pPr>
        <w:spacing w:after="120"/>
        <w:ind w:firstLine="567"/>
        <w:jc w:val="both"/>
        <w:rPr>
          <w:sz w:val="22"/>
          <w:szCs w:val="22"/>
        </w:rPr>
      </w:pPr>
      <w:r>
        <w:rPr>
          <w:b/>
          <w:spacing w:val="-3"/>
          <w:sz w:val="24"/>
          <w:szCs w:val="24"/>
        </w:rPr>
        <w:t>Акционерное общество</w:t>
      </w:r>
      <w:r w:rsidRPr="00412FF4">
        <w:rPr>
          <w:b/>
          <w:spacing w:val="-3"/>
          <w:sz w:val="24"/>
          <w:szCs w:val="24"/>
        </w:rPr>
        <w:t xml:space="preserve"> </w:t>
      </w:r>
      <w:r w:rsidR="00195DC4" w:rsidRPr="00FA70AB">
        <w:rPr>
          <w:b/>
          <w:sz w:val="22"/>
          <w:szCs w:val="22"/>
        </w:rPr>
        <w:t xml:space="preserve">«Иркутская электросетевая компания» </w:t>
      </w:r>
      <w:r>
        <w:rPr>
          <w:b/>
          <w:sz w:val="22"/>
          <w:szCs w:val="22"/>
        </w:rPr>
        <w:t>АО</w:t>
      </w:r>
      <w:r w:rsidR="00195DC4" w:rsidRPr="00FA70AB">
        <w:rPr>
          <w:b/>
          <w:sz w:val="22"/>
          <w:szCs w:val="22"/>
        </w:rPr>
        <w:t xml:space="preserve">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5F6FA2">
        <w:rPr>
          <w:sz w:val="22"/>
          <w:szCs w:val="22"/>
        </w:rPr>
        <w:t>Г</w:t>
      </w:r>
      <w:r w:rsidR="00195DC4" w:rsidRPr="003B2C3B">
        <w:rPr>
          <w:sz w:val="22"/>
          <w:szCs w:val="22"/>
        </w:rPr>
        <w:t xml:space="preserve">енерального директора </w:t>
      </w:r>
      <w:r w:rsidR="005F6FA2">
        <w:rPr>
          <w:sz w:val="22"/>
          <w:szCs w:val="22"/>
        </w:rPr>
        <w:t>Конопелько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130D02" w:rsidRPr="0047573C" w:rsidRDefault="007B3E85" w:rsidP="00195DC4">
      <w:pPr>
        <w:spacing w:before="120" w:after="120"/>
        <w:ind w:firstLine="567"/>
        <w:jc w:val="both"/>
        <w:rPr>
          <w:b/>
          <w:bCs/>
          <w:iCs/>
          <w:caps/>
          <w:sz w:val="22"/>
          <w:szCs w:val="22"/>
        </w:rPr>
      </w:pPr>
      <w:r>
        <w:rPr>
          <w:b/>
          <w:sz w:val="22"/>
          <w:szCs w:val="22"/>
        </w:rPr>
        <w:t>_____________</w:t>
      </w:r>
      <w:r w:rsidR="00195DC4" w:rsidRPr="00EB2A2C">
        <w:rPr>
          <w:b/>
          <w:sz w:val="22"/>
          <w:szCs w:val="22"/>
        </w:rPr>
        <w:t xml:space="preserve"> «</w:t>
      </w:r>
      <w:r>
        <w:rPr>
          <w:b/>
          <w:sz w:val="22"/>
          <w:szCs w:val="22"/>
        </w:rPr>
        <w:t>__________</w:t>
      </w:r>
      <w:r w:rsidR="00195DC4" w:rsidRPr="00EB2A2C">
        <w:rPr>
          <w:b/>
          <w:sz w:val="22"/>
          <w:szCs w:val="22"/>
        </w:rPr>
        <w:t>» (</w:t>
      </w:r>
      <w:r w:rsidR="00053E4E">
        <w:rPr>
          <w:b/>
          <w:sz w:val="22"/>
          <w:szCs w:val="22"/>
        </w:rPr>
        <w:t>______</w:t>
      </w:r>
      <w:r w:rsidR="00195DC4" w:rsidRPr="00EB2A2C">
        <w:rPr>
          <w:b/>
          <w:sz w:val="22"/>
          <w:szCs w:val="22"/>
        </w:rPr>
        <w:t xml:space="preserve"> «</w:t>
      </w:r>
      <w:r>
        <w:rPr>
          <w:b/>
          <w:sz w:val="22"/>
          <w:szCs w:val="22"/>
        </w:rPr>
        <w:t>______________</w:t>
      </w:r>
      <w:r w:rsidR="00195DC4" w:rsidRPr="00EB2A2C">
        <w:rPr>
          <w:b/>
          <w:sz w:val="22"/>
          <w:szCs w:val="22"/>
        </w:rPr>
        <w:t xml:space="preserve">»), </w:t>
      </w:r>
      <w:r w:rsidR="00195DC4" w:rsidRPr="00EB2A2C">
        <w:rPr>
          <w:sz w:val="22"/>
          <w:szCs w:val="22"/>
        </w:rPr>
        <w:t xml:space="preserve">именуемое в дальнейшем </w:t>
      </w:r>
      <w:r w:rsidR="00195DC4" w:rsidRPr="00053E4E">
        <w:rPr>
          <w:b/>
          <w:sz w:val="22"/>
          <w:szCs w:val="22"/>
        </w:rPr>
        <w:t xml:space="preserve">«Подрядчик», </w:t>
      </w:r>
      <w:r w:rsidR="00195DC4" w:rsidRPr="00EB2A2C">
        <w:rPr>
          <w:sz w:val="22"/>
          <w:szCs w:val="22"/>
        </w:rPr>
        <w:t xml:space="preserve">в лице </w:t>
      </w:r>
      <w:r>
        <w:rPr>
          <w:sz w:val="22"/>
          <w:szCs w:val="22"/>
        </w:rPr>
        <w:t>______________</w:t>
      </w:r>
      <w:r w:rsidR="00195DC4" w:rsidRPr="00EB2A2C">
        <w:rPr>
          <w:b/>
          <w:sz w:val="22"/>
          <w:szCs w:val="22"/>
        </w:rPr>
        <w:t xml:space="preserve">, </w:t>
      </w:r>
      <w:r w:rsidR="00195DC4" w:rsidRPr="00EB2A2C">
        <w:rPr>
          <w:sz w:val="22"/>
          <w:szCs w:val="22"/>
        </w:rPr>
        <w:t>действующего на основани</w:t>
      </w:r>
      <w:r>
        <w:rPr>
          <w:sz w:val="22"/>
          <w:szCs w:val="22"/>
        </w:rPr>
        <w:t>и ________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47573C" w:rsidRPr="00637827">
        <w:rPr>
          <w:sz w:val="22"/>
          <w:szCs w:val="22"/>
        </w:rPr>
        <w:t>составили настоящ</w:t>
      </w:r>
      <w:r w:rsidR="0047573C" w:rsidRPr="001956AA">
        <w:rPr>
          <w:sz w:val="22"/>
          <w:szCs w:val="22"/>
        </w:rPr>
        <w:t>ий Акт о передаче Подрядчику для выполнения Работ</w:t>
      </w:r>
      <w:r w:rsidR="0047573C">
        <w:rPr>
          <w:sz w:val="22"/>
          <w:szCs w:val="22"/>
        </w:rPr>
        <w:t xml:space="preserve"> по</w:t>
      </w:r>
      <w:r w:rsidR="0047573C" w:rsidRPr="0047573C">
        <w:rPr>
          <w:spacing w:val="4"/>
          <w:sz w:val="22"/>
          <w:szCs w:val="22"/>
        </w:rPr>
        <w:t xml:space="preserve"> Договору №</w:t>
      </w:r>
      <w:r>
        <w:rPr>
          <w:spacing w:val="4"/>
          <w:sz w:val="22"/>
          <w:szCs w:val="22"/>
        </w:rPr>
        <w:t>__-</w:t>
      </w:r>
      <w:r w:rsidR="0047573C" w:rsidRPr="0047573C">
        <w:rPr>
          <w:spacing w:val="4"/>
          <w:sz w:val="22"/>
          <w:szCs w:val="22"/>
        </w:rPr>
        <w:t>СЭС -202</w:t>
      </w:r>
      <w:r w:rsidR="00C263DA">
        <w:rPr>
          <w:spacing w:val="4"/>
          <w:sz w:val="22"/>
          <w:szCs w:val="22"/>
        </w:rPr>
        <w:t>3</w:t>
      </w:r>
      <w:r w:rsidR="0047573C" w:rsidRPr="0047573C">
        <w:rPr>
          <w:spacing w:val="4"/>
          <w:sz w:val="22"/>
          <w:szCs w:val="22"/>
        </w:rPr>
        <w:t>-ОКС-ц (далее – «</w:t>
      </w:r>
      <w:r w:rsidR="0047573C" w:rsidRPr="0047573C">
        <w:rPr>
          <w:b/>
          <w:spacing w:val="4"/>
          <w:sz w:val="22"/>
          <w:szCs w:val="22"/>
        </w:rPr>
        <w:t>Договор</w:t>
      </w:r>
      <w:r w:rsidR="0047573C" w:rsidRPr="0047573C">
        <w:rPr>
          <w:spacing w:val="4"/>
          <w:sz w:val="22"/>
          <w:szCs w:val="22"/>
        </w:rPr>
        <w:t>») следующего имущества:</w:t>
      </w: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FF06FA" w:rsidTr="00130D02">
        <w:trPr>
          <w:trHeight w:val="36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jc w:val="center"/>
              <w:rPr>
                <w:sz w:val="22"/>
                <w:szCs w:val="22"/>
              </w:rPr>
            </w:pPr>
            <w:r w:rsidRPr="003107A8">
              <w:rPr>
                <w:sz w:val="22"/>
                <w:szCs w:val="22"/>
              </w:rPr>
              <w:t>Стоимость (руб.)</w:t>
            </w:r>
          </w:p>
        </w:tc>
      </w:tr>
      <w:tr w:rsidR="00FF06FA" w:rsidTr="00130D02">
        <w:trPr>
          <w:trHeight w:val="240"/>
        </w:trPr>
        <w:tc>
          <w:tcPr>
            <w:tcW w:w="810"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130D02" w:rsidRPr="003107A8" w:rsidRDefault="00130D02" w:rsidP="00130D02">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30D02" w:rsidRPr="003107A8" w:rsidRDefault="00130D02" w:rsidP="00130D02">
            <w:pPr>
              <w:snapToGrid w:val="0"/>
              <w:spacing w:before="120" w:after="120"/>
              <w:rPr>
                <w:sz w:val="22"/>
                <w:szCs w:val="22"/>
              </w:rPr>
            </w:pPr>
          </w:p>
        </w:tc>
      </w:tr>
    </w:tbl>
    <w:p w:rsidR="00130D02" w:rsidRPr="003107A8" w:rsidRDefault="00130D02" w:rsidP="00130D02">
      <w:pPr>
        <w:spacing w:before="120" w:after="120"/>
        <w:ind w:firstLine="54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rsidR="00130D02" w:rsidRPr="003107A8" w:rsidRDefault="00130D02" w:rsidP="00130D02">
      <w:pPr>
        <w:tabs>
          <w:tab w:val="right" w:pos="9356"/>
        </w:tabs>
        <w:spacing w:before="120" w:after="120"/>
        <w:jc w:val="both"/>
        <w:rPr>
          <w:sz w:val="22"/>
          <w:szCs w:val="22"/>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130D02" w:rsidRPr="00B02119" w:rsidRDefault="00130D02" w:rsidP="00130D02">
      <w:pPr>
        <w:tabs>
          <w:tab w:val="right" w:pos="9356"/>
        </w:tabs>
        <w:spacing w:before="120" w:after="120"/>
        <w:jc w:val="both"/>
        <w:rPr>
          <w:sz w:val="22"/>
          <w:szCs w:val="22"/>
          <w:u w:val="single"/>
        </w:rPr>
      </w:pPr>
      <w:r w:rsidRPr="00B02119">
        <w:rPr>
          <w:sz w:val="22"/>
          <w:szCs w:val="22"/>
          <w:u w:val="single"/>
        </w:rPr>
        <w:tab/>
      </w:r>
    </w:p>
    <w:p w:rsidR="00130D02" w:rsidRPr="003107A8" w:rsidRDefault="00130D02" w:rsidP="00130D02">
      <w:pPr>
        <w:spacing w:before="120" w:after="120"/>
        <w:jc w:val="both"/>
        <w:rPr>
          <w:sz w:val="22"/>
          <w:szCs w:val="22"/>
        </w:rPr>
      </w:pPr>
    </w:p>
    <w:p w:rsidR="00130D02" w:rsidRPr="003107A8" w:rsidRDefault="00130D02" w:rsidP="00130D02">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rsidR="00130D02" w:rsidRPr="003107A8" w:rsidRDefault="00130D02" w:rsidP="00130D02">
      <w:pPr>
        <w:pStyle w:val="SCH"/>
        <w:numPr>
          <w:ilvl w:val="0"/>
          <w:numId w:val="0"/>
        </w:numPr>
        <w:spacing w:before="120" w:line="240" w:lineRule="auto"/>
        <w:ind w:left="357"/>
        <w:rPr>
          <w:sz w:val="22"/>
          <w:szCs w:val="22"/>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Pr="003107A8" w:rsidRDefault="00130D02" w:rsidP="00130D02">
      <w:pPr>
        <w:pStyle w:val="SCH"/>
        <w:numPr>
          <w:ilvl w:val="0"/>
          <w:numId w:val="0"/>
        </w:numPr>
        <w:spacing w:before="120" w:line="240" w:lineRule="auto"/>
        <w:ind w:left="357"/>
        <w:rPr>
          <w:sz w:val="22"/>
          <w:szCs w:val="22"/>
        </w:rPr>
      </w:pPr>
    </w:p>
    <w:p w:rsidR="00130D02" w:rsidRPr="003107A8" w:rsidRDefault="00130D02" w:rsidP="00130D02">
      <w:pPr>
        <w:pStyle w:val="SCH"/>
        <w:numPr>
          <w:ilvl w:val="0"/>
          <w:numId w:val="0"/>
        </w:numPr>
        <w:spacing w:before="120" w:line="240" w:lineRule="auto"/>
        <w:ind w:left="357"/>
        <w:rPr>
          <w:sz w:val="22"/>
          <w:szCs w:val="22"/>
        </w:rPr>
      </w:pPr>
    </w:p>
    <w:p w:rsidR="00130D02" w:rsidRPr="0040438C" w:rsidRDefault="00130D02" w:rsidP="000A04B2">
      <w:pPr>
        <w:pStyle w:val="SCH"/>
        <w:numPr>
          <w:ilvl w:val="0"/>
          <w:numId w:val="0"/>
        </w:numPr>
        <w:spacing w:before="120" w:line="240" w:lineRule="auto"/>
        <w:ind w:firstLine="6804"/>
        <w:jc w:val="center"/>
        <w:outlineLvl w:val="0"/>
        <w:rPr>
          <w:b w:val="0"/>
          <w:i w:val="0"/>
          <w:sz w:val="22"/>
          <w:szCs w:val="22"/>
        </w:rPr>
        <w:sectPr w:rsidR="00130D02" w:rsidRPr="0040438C" w:rsidSect="00130D02">
          <w:pgSz w:w="11906" w:h="16838" w:code="9"/>
          <w:pgMar w:top="1134" w:right="851" w:bottom="1134" w:left="1701" w:header="709" w:footer="709" w:gutter="0"/>
          <w:cols w:space="708"/>
          <w:docGrid w:linePitch="360"/>
        </w:sectPr>
      </w:pPr>
      <w:r w:rsidRPr="003107A8">
        <w:rPr>
          <w:sz w:val="22"/>
          <w:szCs w:val="22"/>
        </w:rPr>
        <w:br w:type="page"/>
      </w:r>
    </w:p>
    <w:p w:rsidR="00FC46D1" w:rsidRPr="003107A8" w:rsidRDefault="00130D02" w:rsidP="00FC46D1">
      <w:pPr>
        <w:pStyle w:val="SCH"/>
        <w:numPr>
          <w:ilvl w:val="0"/>
          <w:numId w:val="0"/>
        </w:numPr>
        <w:spacing w:before="120" w:line="240" w:lineRule="auto"/>
        <w:ind w:firstLine="6804"/>
        <w:jc w:val="center"/>
        <w:outlineLvl w:val="0"/>
        <w:rPr>
          <w:i w:val="0"/>
          <w:sz w:val="22"/>
          <w:szCs w:val="22"/>
        </w:rPr>
      </w:pPr>
      <w:bookmarkStart w:id="264" w:name="RefSCH14"/>
      <w:bookmarkStart w:id="265" w:name="_Toc502142597"/>
      <w:bookmarkStart w:id="266" w:name="_Toc499813194"/>
      <w:bookmarkStart w:id="267" w:name="_Toc152938652"/>
      <w:r w:rsidRPr="003107A8">
        <w:rPr>
          <w:sz w:val="22"/>
          <w:szCs w:val="22"/>
        </w:rPr>
        <w:lastRenderedPageBreak/>
        <w:t xml:space="preserve">Приложение </w:t>
      </w:r>
      <w:bookmarkStart w:id="268" w:name="RefSCH14_No"/>
      <w:r w:rsidRPr="003107A8">
        <w:rPr>
          <w:sz w:val="22"/>
          <w:szCs w:val="22"/>
        </w:rPr>
        <w:t>№</w:t>
      </w:r>
      <w:r>
        <w:rPr>
          <w:sz w:val="22"/>
          <w:szCs w:val="22"/>
          <w:lang w:val="en-US"/>
        </w:rPr>
        <w:t> </w:t>
      </w:r>
      <w:bookmarkEnd w:id="264"/>
      <w:bookmarkEnd w:id="268"/>
      <w:r w:rsidR="00AB6706">
        <w:rPr>
          <w:sz w:val="22"/>
          <w:szCs w:val="22"/>
        </w:rPr>
        <w:t>8</w:t>
      </w:r>
      <w:r w:rsidRPr="003107A8">
        <w:rPr>
          <w:sz w:val="22"/>
          <w:szCs w:val="22"/>
        </w:rPr>
        <w:br/>
      </w:r>
      <w:bookmarkStart w:id="269"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265"/>
      <w:bookmarkEnd w:id="266"/>
      <w:bookmarkEnd w:id="269"/>
      <w:bookmarkEnd w:id="267"/>
    </w:p>
    <w:p w:rsidR="005F0D78" w:rsidRPr="005F0D78" w:rsidRDefault="005F0D78" w:rsidP="005F0D78">
      <w:pPr>
        <w:suppressAutoHyphens/>
        <w:jc w:val="right"/>
        <w:rPr>
          <w:b/>
          <w:spacing w:val="-3"/>
          <w:sz w:val="24"/>
          <w:szCs w:val="24"/>
        </w:rPr>
      </w:pPr>
      <w:r w:rsidRPr="005F0D78">
        <w:rPr>
          <w:b/>
          <w:sz w:val="24"/>
          <w:szCs w:val="24"/>
        </w:rPr>
        <w:t>« ___»________</w:t>
      </w:r>
      <w:r w:rsidR="008B400F">
        <w:rPr>
          <w:b/>
          <w:sz w:val="24"/>
          <w:szCs w:val="24"/>
        </w:rPr>
        <w:t>202</w:t>
      </w:r>
      <w:r w:rsidR="00F831F6">
        <w:rPr>
          <w:b/>
          <w:sz w:val="24"/>
          <w:szCs w:val="24"/>
        </w:rPr>
        <w:t>3</w:t>
      </w:r>
      <w:r w:rsidRPr="005F0D78">
        <w:rPr>
          <w:b/>
          <w:sz w:val="24"/>
          <w:szCs w:val="24"/>
        </w:rPr>
        <w:t xml:space="preserve"> г.</w:t>
      </w:r>
    </w:p>
    <w:p w:rsidR="00195DC4" w:rsidRPr="00FA70AB" w:rsidRDefault="000A58FB" w:rsidP="00195DC4">
      <w:pPr>
        <w:spacing w:after="120"/>
        <w:ind w:firstLine="567"/>
        <w:jc w:val="both"/>
        <w:rPr>
          <w:sz w:val="22"/>
          <w:szCs w:val="22"/>
        </w:rPr>
      </w:pPr>
      <w:r>
        <w:rPr>
          <w:b/>
          <w:spacing w:val="-3"/>
          <w:sz w:val="24"/>
          <w:szCs w:val="24"/>
        </w:rPr>
        <w:t>Акционерное общество</w:t>
      </w:r>
      <w:r w:rsidRPr="00412FF4">
        <w:rPr>
          <w:b/>
          <w:spacing w:val="-3"/>
          <w:sz w:val="24"/>
          <w:szCs w:val="24"/>
        </w:rPr>
        <w:t xml:space="preserve"> </w:t>
      </w:r>
      <w:r w:rsidR="00195DC4" w:rsidRPr="00FA70AB">
        <w:rPr>
          <w:b/>
          <w:sz w:val="22"/>
          <w:szCs w:val="22"/>
        </w:rPr>
        <w:t xml:space="preserve">«Иркутская электросетевая компания» </w:t>
      </w:r>
      <w:r>
        <w:rPr>
          <w:b/>
          <w:sz w:val="22"/>
          <w:szCs w:val="22"/>
        </w:rPr>
        <w:t>АО</w:t>
      </w:r>
      <w:r w:rsidR="00195DC4" w:rsidRPr="00FA70AB">
        <w:rPr>
          <w:b/>
          <w:sz w:val="22"/>
          <w:szCs w:val="22"/>
        </w:rPr>
        <w:t xml:space="preserve"> «ИЭСК»),</w:t>
      </w:r>
      <w:r w:rsidR="00195DC4" w:rsidRPr="00FA70AB">
        <w:rPr>
          <w:sz w:val="22"/>
          <w:szCs w:val="22"/>
        </w:rPr>
        <w:t xml:space="preserve"> именуемое в дальнейшем </w:t>
      </w:r>
      <w:r w:rsidR="00195DC4" w:rsidRPr="00FA70AB">
        <w:rPr>
          <w:b/>
          <w:sz w:val="22"/>
          <w:szCs w:val="22"/>
        </w:rPr>
        <w:t>«Заказчик»,</w:t>
      </w:r>
      <w:r w:rsidR="00195DC4" w:rsidRPr="00FA70AB">
        <w:rPr>
          <w:sz w:val="22"/>
          <w:szCs w:val="22"/>
        </w:rPr>
        <w:t xml:space="preserve"> в лице </w:t>
      </w:r>
      <w:r w:rsidR="00195DC4" w:rsidRPr="003B2C3B">
        <w:rPr>
          <w:sz w:val="22"/>
          <w:szCs w:val="22"/>
        </w:rPr>
        <w:t xml:space="preserve">генерального директора </w:t>
      </w:r>
      <w:r w:rsidR="005F6FA2">
        <w:rPr>
          <w:sz w:val="22"/>
          <w:szCs w:val="22"/>
        </w:rPr>
        <w:t>Конопелько Дмитрия Викторовича</w:t>
      </w:r>
      <w:r w:rsidR="00195DC4" w:rsidRPr="003B2C3B">
        <w:rPr>
          <w:sz w:val="22"/>
          <w:szCs w:val="22"/>
        </w:rPr>
        <w:t>, действующего на основании Устава</w:t>
      </w:r>
      <w:r w:rsidR="00195DC4" w:rsidRPr="00FA70AB">
        <w:rPr>
          <w:sz w:val="22"/>
          <w:szCs w:val="22"/>
        </w:rPr>
        <w:t xml:space="preserve">, с одной стороны, и </w:t>
      </w:r>
    </w:p>
    <w:p w:rsidR="008C5112" w:rsidRPr="008C5112" w:rsidRDefault="007B3E85" w:rsidP="00195DC4">
      <w:pPr>
        <w:spacing w:before="120" w:after="120"/>
        <w:ind w:firstLine="567"/>
        <w:jc w:val="both"/>
        <w:rPr>
          <w:b/>
          <w:bCs/>
          <w:iCs/>
          <w:caps/>
          <w:sz w:val="22"/>
          <w:szCs w:val="22"/>
        </w:rPr>
      </w:pPr>
      <w:r>
        <w:rPr>
          <w:b/>
          <w:sz w:val="22"/>
          <w:szCs w:val="22"/>
        </w:rPr>
        <w:t>___________________</w:t>
      </w:r>
      <w:r w:rsidR="00195DC4" w:rsidRPr="00EB2A2C">
        <w:rPr>
          <w:b/>
          <w:sz w:val="22"/>
          <w:szCs w:val="22"/>
        </w:rPr>
        <w:t>«</w:t>
      </w:r>
      <w:r>
        <w:rPr>
          <w:b/>
          <w:sz w:val="22"/>
          <w:szCs w:val="22"/>
        </w:rPr>
        <w:t>__________</w:t>
      </w:r>
      <w:r w:rsidR="00195DC4" w:rsidRPr="00EB2A2C">
        <w:rPr>
          <w:b/>
          <w:sz w:val="22"/>
          <w:szCs w:val="22"/>
        </w:rPr>
        <w:t>» (</w:t>
      </w:r>
      <w:r w:rsidR="002761F0">
        <w:rPr>
          <w:b/>
          <w:sz w:val="22"/>
          <w:szCs w:val="22"/>
        </w:rPr>
        <w:t>______</w:t>
      </w:r>
      <w:r w:rsidR="00195DC4" w:rsidRPr="00EB2A2C">
        <w:rPr>
          <w:b/>
          <w:sz w:val="22"/>
          <w:szCs w:val="22"/>
        </w:rPr>
        <w:t>«</w:t>
      </w:r>
      <w:r>
        <w:rPr>
          <w:b/>
          <w:sz w:val="22"/>
          <w:szCs w:val="22"/>
        </w:rPr>
        <w:t>____</w:t>
      </w:r>
      <w:r w:rsidR="00195DC4" w:rsidRPr="00EB2A2C">
        <w:rPr>
          <w:b/>
          <w:sz w:val="22"/>
          <w:szCs w:val="22"/>
        </w:rPr>
        <w:t xml:space="preserve">»), </w:t>
      </w:r>
      <w:r w:rsidR="00195DC4" w:rsidRPr="00EB2A2C">
        <w:rPr>
          <w:sz w:val="22"/>
          <w:szCs w:val="22"/>
        </w:rPr>
        <w:t xml:space="preserve">именуемое в дальнейшем «Подрядчик», в лице </w:t>
      </w:r>
      <w:r>
        <w:rPr>
          <w:sz w:val="22"/>
          <w:szCs w:val="22"/>
        </w:rPr>
        <w:t>_____________-</w:t>
      </w:r>
      <w:r w:rsidR="00195DC4" w:rsidRPr="00EB2A2C">
        <w:rPr>
          <w:b/>
          <w:sz w:val="22"/>
          <w:szCs w:val="22"/>
        </w:rPr>
        <w:t xml:space="preserve">, </w:t>
      </w:r>
      <w:r w:rsidR="00195DC4" w:rsidRPr="00EB2A2C">
        <w:rPr>
          <w:sz w:val="22"/>
          <w:szCs w:val="22"/>
        </w:rPr>
        <w:t xml:space="preserve">действующего на основании </w:t>
      </w:r>
      <w:r>
        <w:rPr>
          <w:sz w:val="22"/>
          <w:szCs w:val="22"/>
        </w:rPr>
        <w:t>___</w:t>
      </w:r>
      <w:r w:rsidR="001462AA" w:rsidRPr="00E61E31">
        <w:rPr>
          <w:rFonts w:eastAsia="Calibri"/>
          <w:sz w:val="22"/>
          <w:szCs w:val="22"/>
        </w:rPr>
        <w:t>, с другой стороны</w:t>
      </w:r>
      <w:r w:rsidR="001462AA" w:rsidRPr="00E61E31">
        <w:rPr>
          <w:sz w:val="22"/>
          <w:szCs w:val="22"/>
        </w:rPr>
        <w:t>,</w:t>
      </w:r>
      <w:r w:rsidR="001462AA">
        <w:rPr>
          <w:sz w:val="22"/>
          <w:szCs w:val="22"/>
        </w:rPr>
        <w:t xml:space="preserve"> </w:t>
      </w:r>
      <w:r w:rsidR="008C5112" w:rsidRPr="008C5112">
        <w:rPr>
          <w:sz w:val="22"/>
          <w:szCs w:val="22"/>
        </w:rPr>
        <w:t>заключили</w:t>
      </w:r>
      <w:r w:rsidR="008C5112" w:rsidRPr="008C5112">
        <w:rPr>
          <w:spacing w:val="4"/>
          <w:sz w:val="22"/>
          <w:szCs w:val="22"/>
        </w:rPr>
        <w:t xml:space="preserve"> настоящее соглашение (далее – «</w:t>
      </w:r>
      <w:r w:rsidR="008C5112" w:rsidRPr="008C5112">
        <w:rPr>
          <w:b/>
          <w:spacing w:val="4"/>
          <w:sz w:val="22"/>
          <w:szCs w:val="22"/>
        </w:rPr>
        <w:t>Соглашение</w:t>
      </w:r>
      <w:r w:rsidR="00F831F6">
        <w:rPr>
          <w:spacing w:val="4"/>
          <w:sz w:val="22"/>
          <w:szCs w:val="22"/>
        </w:rPr>
        <w:t>») к Договору №</w:t>
      </w:r>
      <w:r>
        <w:rPr>
          <w:spacing w:val="4"/>
          <w:sz w:val="22"/>
          <w:szCs w:val="22"/>
        </w:rPr>
        <w:t>_</w:t>
      </w:r>
      <w:r w:rsidR="008C5112" w:rsidRPr="008C5112">
        <w:rPr>
          <w:spacing w:val="4"/>
          <w:sz w:val="22"/>
          <w:szCs w:val="22"/>
        </w:rPr>
        <w:t>-СЭС -202</w:t>
      </w:r>
      <w:r w:rsidR="00F831F6">
        <w:rPr>
          <w:spacing w:val="4"/>
          <w:sz w:val="22"/>
          <w:szCs w:val="22"/>
        </w:rPr>
        <w:t>3</w:t>
      </w:r>
      <w:r w:rsidR="008C5112" w:rsidRPr="008C5112">
        <w:rPr>
          <w:spacing w:val="4"/>
          <w:sz w:val="22"/>
          <w:szCs w:val="22"/>
        </w:rPr>
        <w:t>-ОКС-ц (далее – «</w:t>
      </w:r>
      <w:r w:rsidR="008C5112" w:rsidRPr="008C5112">
        <w:rPr>
          <w:b/>
          <w:spacing w:val="4"/>
          <w:sz w:val="22"/>
          <w:szCs w:val="22"/>
        </w:rPr>
        <w:t>Договор</w:t>
      </w:r>
      <w:r w:rsidR="008C5112" w:rsidRPr="008C5112">
        <w:rPr>
          <w:spacing w:val="4"/>
          <w:sz w:val="22"/>
          <w:szCs w:val="22"/>
        </w:rPr>
        <w:t>») о нижеследующем</w:t>
      </w:r>
      <w:r w:rsidR="008C5112" w:rsidRPr="008C5112">
        <w:rPr>
          <w:sz w:val="22"/>
          <w:szCs w:val="22"/>
        </w:rPr>
        <w:t>:</w:t>
      </w:r>
    </w:p>
    <w:p w:rsidR="00130D02" w:rsidRPr="00844C6B" w:rsidRDefault="00130D02" w:rsidP="00B05AFE">
      <w:pPr>
        <w:pStyle w:val="afc"/>
        <w:numPr>
          <w:ilvl w:val="0"/>
          <w:numId w:val="17"/>
        </w:numPr>
        <w:spacing w:before="240"/>
        <w:ind w:left="0" w:firstLine="0"/>
        <w:jc w:val="center"/>
        <w:rPr>
          <w:i w:val="0"/>
          <w:color w:val="auto"/>
        </w:rPr>
      </w:pPr>
      <w:r w:rsidRPr="00844C6B">
        <w:rPr>
          <w:i w:val="0"/>
          <w:color w:val="auto"/>
        </w:rPr>
        <w:t>Основные положения</w:t>
      </w:r>
    </w:p>
    <w:p w:rsidR="00130D02" w:rsidRPr="00651922" w:rsidRDefault="00130D02" w:rsidP="00B05AFE">
      <w:pPr>
        <w:pStyle w:val="afc"/>
        <w:numPr>
          <w:ilvl w:val="1"/>
          <w:numId w:val="17"/>
        </w:numPr>
        <w:tabs>
          <w:tab w:val="left" w:pos="1080"/>
        </w:tabs>
        <w:ind w:left="0" w:firstLine="567"/>
        <w:rPr>
          <w:b w:val="0"/>
          <w:i w:val="0"/>
          <w:color w:val="auto"/>
        </w:rPr>
      </w:pPr>
      <w:r w:rsidRPr="00651922">
        <w:rPr>
          <w:b w:val="0"/>
          <w:i w:val="0"/>
          <w:color w:val="auto"/>
        </w:rPr>
        <w:t>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внутриобьектового режимов своими работниками, а также привлеченными Подрядчиком Субподрядными организациями.</w:t>
      </w:r>
    </w:p>
    <w:p w:rsidR="00130D02" w:rsidRPr="00651922" w:rsidRDefault="00130D02" w:rsidP="001462AA">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130D02" w:rsidRPr="00651922" w:rsidRDefault="00130D02" w:rsidP="00B05AFE">
      <w:pPr>
        <w:pStyle w:val="afc"/>
        <w:numPr>
          <w:ilvl w:val="1"/>
          <w:numId w:val="17"/>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Заказчика,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а также требования локальных нормативных актов Заказчика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130D02" w:rsidRPr="00C47A93" w:rsidRDefault="00130D02" w:rsidP="001462AA">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Заказчика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Заказчика обязательны для выполнения Подрядчиком и его Субподрядчиками.</w:t>
      </w:r>
    </w:p>
    <w:p w:rsidR="00130D02" w:rsidRPr="00651922" w:rsidRDefault="00130D02" w:rsidP="00B05AFE">
      <w:pPr>
        <w:pStyle w:val="afc"/>
        <w:numPr>
          <w:ilvl w:val="1"/>
          <w:numId w:val="17"/>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Pr="00651922">
        <w:rPr>
          <w:b w:val="0"/>
          <w:i w:val="0"/>
          <w:color w:val="auto"/>
        </w:rPr>
        <w:t>Заказчика в области АТБ, Заказчик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B30643">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0047CE">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130D02" w:rsidRPr="002E0003" w:rsidRDefault="00130D02" w:rsidP="00B05AFE">
      <w:pPr>
        <w:pStyle w:val="afc"/>
        <w:numPr>
          <w:ilvl w:val="1"/>
          <w:numId w:val="17"/>
        </w:numPr>
        <w:tabs>
          <w:tab w:val="left" w:pos="1080"/>
        </w:tabs>
        <w:ind w:left="0" w:firstLine="567"/>
        <w:rPr>
          <w:b w:val="0"/>
          <w:i w:val="0"/>
          <w:color w:val="auto"/>
        </w:rPr>
      </w:pPr>
      <w:r w:rsidRPr="00651922">
        <w:rPr>
          <w:b w:val="0"/>
          <w:i w:val="0"/>
          <w:color w:val="auto"/>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w:t>
      </w:r>
      <w:r>
        <w:rPr>
          <w:b w:val="0"/>
          <w:i w:val="0"/>
          <w:color w:val="auto"/>
        </w:rPr>
        <w:t>Р</w:t>
      </w:r>
      <w:r w:rsidRPr="00651922">
        <w:rPr>
          <w:b w:val="0"/>
          <w:i w:val="0"/>
          <w:color w:val="auto"/>
        </w:rPr>
        <w:t>абот. Результаты проверок будут предоставлены Подрядчику, который</w:t>
      </w:r>
      <w:r>
        <w:rPr>
          <w:b w:val="0"/>
          <w:i w:val="0"/>
          <w:color w:val="auto"/>
        </w:rPr>
        <w:t>,</w:t>
      </w:r>
      <w:r w:rsidRPr="00651922">
        <w:rPr>
          <w:b w:val="0"/>
          <w:i w:val="0"/>
          <w:color w:val="auto"/>
        </w:rPr>
        <w:t xml:space="preserve"> в свою очередь</w:t>
      </w:r>
      <w:r>
        <w:rPr>
          <w:b w:val="0"/>
          <w:i w:val="0"/>
          <w:color w:val="auto"/>
        </w:rPr>
        <w:t>,</w:t>
      </w:r>
      <w:r w:rsidRPr="00651922">
        <w:rPr>
          <w:b w:val="0"/>
          <w:i w:val="0"/>
          <w:color w:val="auto"/>
        </w:rPr>
        <w:t xml:space="preserve"> обязан устранить выявленные представителями Заказчика нарушения правил в области АТБ, условий </w:t>
      </w:r>
      <w:r>
        <w:rPr>
          <w:b w:val="0"/>
          <w:i w:val="0"/>
          <w:color w:val="auto"/>
        </w:rPr>
        <w:t>Д</w:t>
      </w:r>
      <w:r w:rsidRPr="00651922">
        <w:rPr>
          <w:b w:val="0"/>
          <w:i w:val="0"/>
          <w:color w:val="auto"/>
        </w:rPr>
        <w:t xml:space="preserve">оговора, </w:t>
      </w:r>
      <w:r>
        <w:rPr>
          <w:b w:val="0"/>
          <w:i w:val="0"/>
          <w:color w:val="auto"/>
        </w:rPr>
        <w:t xml:space="preserve">ЛНА </w:t>
      </w:r>
      <w:r w:rsidRPr="00651922">
        <w:rPr>
          <w:b w:val="0"/>
          <w:i w:val="0"/>
          <w:color w:val="auto"/>
        </w:rPr>
        <w:t xml:space="preserve">Заказчика с последующим уведомлением Заказчика о проделанной работе согласно </w:t>
      </w:r>
      <w:r>
        <w:rPr>
          <w:b w:val="0"/>
          <w:i w:val="0"/>
          <w:color w:val="auto"/>
        </w:rPr>
        <w:t xml:space="preserve">Акту </w:t>
      </w:r>
      <w:r w:rsidRPr="00651922">
        <w:rPr>
          <w:b w:val="0"/>
          <w:i w:val="0"/>
          <w:color w:val="auto"/>
        </w:rPr>
        <w:t>контрольной проверки.</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Основные требования в области антитеррористической безопасности</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30D02" w:rsidRPr="00C636A2" w:rsidRDefault="00130D02" w:rsidP="00130D02">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Подрядчик обязан:</w:t>
      </w:r>
    </w:p>
    <w:p w:rsidR="00130D02" w:rsidRPr="00DF631F" w:rsidRDefault="00130D02" w:rsidP="00B05AFE">
      <w:pPr>
        <w:pStyle w:val="afc"/>
        <w:numPr>
          <w:ilvl w:val="2"/>
          <w:numId w:val="17"/>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1D3193">
        <w:rPr>
          <w:b w:val="0"/>
          <w:i w:val="0"/>
          <w:color w:val="auto"/>
        </w:rPr>
        <w:t>5</w:t>
      </w:r>
      <w:r w:rsidRPr="001D3193">
        <w:rPr>
          <w:b w:val="0"/>
          <w:i w:val="0"/>
          <w:iCs/>
          <w:color w:val="auto"/>
        </w:rPr>
        <w:t xml:space="preserve"> дней</w:t>
      </w:r>
      <w:r w:rsidRPr="00BD1003">
        <w:rPr>
          <w:b w:val="0"/>
          <w:i w:val="0"/>
          <w:color w:val="auto"/>
        </w:rPr>
        <w:t xml:space="preserve"> </w:t>
      </w:r>
      <w:r>
        <w:rPr>
          <w:b w:val="0"/>
          <w:i w:val="0"/>
          <w:color w:val="auto"/>
        </w:rPr>
        <w:t>с момента получения соответствующего запроса</w:t>
      </w:r>
      <w:r w:rsidRPr="00BD1003">
        <w:rPr>
          <w:b w:val="0"/>
          <w:i w:val="0"/>
          <w:color w:val="auto"/>
        </w:rPr>
        <w:t xml:space="preserve"> Заказчика</w:t>
      </w:r>
      <w:r w:rsidRPr="00DF631F">
        <w:rPr>
          <w:b w:val="0"/>
          <w:i w:val="0"/>
          <w:color w:val="auto"/>
        </w:rPr>
        <w:t xml:space="preserve"> предоставить следующие сведения о персонале:</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130D02" w:rsidRPr="005917AF" w:rsidRDefault="00130D02" w:rsidP="00B05AFE">
      <w:pPr>
        <w:pStyle w:val="afc"/>
        <w:numPr>
          <w:ilvl w:val="2"/>
          <w:numId w:val="17"/>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lastRenderedPageBreak/>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130D02" w:rsidRPr="00067F1B" w:rsidRDefault="00130D02" w:rsidP="00B05AFE">
      <w:pPr>
        <w:pStyle w:val="afc"/>
        <w:numPr>
          <w:ilvl w:val="1"/>
          <w:numId w:val="17"/>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30D02" w:rsidRPr="005917AF" w:rsidRDefault="00130D02" w:rsidP="00B05AFE">
      <w:pPr>
        <w:pStyle w:val="afc"/>
        <w:numPr>
          <w:ilvl w:val="1"/>
          <w:numId w:val="17"/>
        </w:numPr>
        <w:tabs>
          <w:tab w:val="left" w:pos="1080"/>
        </w:tabs>
        <w:ind w:left="0" w:firstLine="567"/>
        <w:rPr>
          <w:b w:val="0"/>
          <w:i w:val="0"/>
          <w:color w:val="auto"/>
        </w:rPr>
      </w:pPr>
      <w:r w:rsidRPr="005917AF">
        <w:rPr>
          <w:b w:val="0"/>
          <w:i w:val="0"/>
          <w:color w:val="auto"/>
        </w:rPr>
        <w:t>Подрядчику запрещается:</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 xml:space="preserve">нарушать согласованный с Заказчиком маршрут движения, а также посещать объекты Заказчика за пределами территории производства </w:t>
      </w:r>
      <w:r>
        <w:rPr>
          <w:b w:val="0"/>
          <w:i w:val="0"/>
          <w:color w:val="auto"/>
        </w:rPr>
        <w:t>Р</w:t>
      </w:r>
      <w:r w:rsidRPr="00D71B79">
        <w:rPr>
          <w:b w:val="0"/>
          <w:i w:val="0"/>
          <w:color w:val="auto"/>
        </w:rPr>
        <w:t>абот;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без необходимости находиться на действующих установках, в производственных помещениях Заказчика;</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курить вне отведенных для этого мест;</w:t>
      </w:r>
    </w:p>
    <w:p w:rsidR="00130D02" w:rsidRPr="00D71B79" w:rsidRDefault="00130D02" w:rsidP="00B05AFE">
      <w:pPr>
        <w:pStyle w:val="afc"/>
        <w:numPr>
          <w:ilvl w:val="0"/>
          <w:numId w:val="15"/>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130D02" w:rsidRPr="002E0003" w:rsidRDefault="00130D02" w:rsidP="00B05AFE">
      <w:pPr>
        <w:pStyle w:val="afc"/>
        <w:numPr>
          <w:ilvl w:val="0"/>
          <w:numId w:val="15"/>
        </w:numPr>
        <w:tabs>
          <w:tab w:val="left" w:pos="900"/>
        </w:tabs>
        <w:ind w:left="0" w:firstLine="709"/>
        <w:rPr>
          <w:b w:val="0"/>
          <w:i w:val="0"/>
          <w:color w:val="auto"/>
        </w:rPr>
      </w:pPr>
      <w:r w:rsidRPr="00D71B79">
        <w:rPr>
          <w:b w:val="0"/>
          <w:i w:val="0"/>
          <w:color w:val="auto"/>
        </w:rPr>
        <w:t>выполнять по собственной инициативе на территории Заказчика работы</w:t>
      </w:r>
      <w:r w:rsidR="002E0003">
        <w:rPr>
          <w:b w:val="0"/>
          <w:i w:val="0"/>
          <w:color w:val="auto"/>
        </w:rPr>
        <w:t>, не согласованные с Заказчиком.</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Отдельные требования</w:t>
      </w:r>
    </w:p>
    <w:p w:rsidR="00130D02" w:rsidRPr="002E0003" w:rsidRDefault="00130D02" w:rsidP="00B05AFE">
      <w:pPr>
        <w:pStyle w:val="afc"/>
        <w:numPr>
          <w:ilvl w:val="1"/>
          <w:numId w:val="17"/>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w:t>
      </w:r>
      <w:r>
        <w:rPr>
          <w:b w:val="0"/>
          <w:i w:val="0"/>
          <w:color w:val="auto"/>
        </w:rPr>
        <w:t>Р</w:t>
      </w:r>
      <w:r w:rsidRPr="00B1243D">
        <w:rPr>
          <w:b w:val="0"/>
          <w:i w:val="0"/>
          <w:color w:val="auto"/>
        </w:rPr>
        <w:t>абот Подрядчиком.</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Осведомленность</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На момент заключения Договора Подрядчик ознакомлен с ЛНА Заказчика в части, относящейся к деятельности Подрядчика.</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В случае внесения Заказчиком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2" w:history="1">
        <w:r w:rsidR="00E143CD" w:rsidRPr="00E143CD">
          <w:rPr>
            <w:rStyle w:val="ad"/>
            <w:b w:val="0"/>
            <w:i w:val="0"/>
          </w:rPr>
          <w:t>https://irk-esk.ru/поставщикам-работ-услуг</w:t>
        </w:r>
      </w:hyperlink>
      <w:r w:rsidR="00E143CD" w:rsidRPr="00E143CD">
        <w:rPr>
          <w:b w:val="0"/>
          <w:i w:val="0"/>
          <w:color w:val="auto"/>
        </w:rPr>
        <w:t>.</w:t>
      </w:r>
      <w:r w:rsidR="00E143CD">
        <w:t xml:space="preserve"> </w:t>
      </w:r>
    </w:p>
    <w:p w:rsidR="00130D02" w:rsidRPr="00B1243D" w:rsidRDefault="00130D02" w:rsidP="00B05AFE">
      <w:pPr>
        <w:pStyle w:val="afc"/>
        <w:numPr>
          <w:ilvl w:val="1"/>
          <w:numId w:val="17"/>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Заказчиком.</w:t>
      </w:r>
    </w:p>
    <w:p w:rsidR="00130D02" w:rsidRPr="002E0003" w:rsidRDefault="00130D02" w:rsidP="00B05AFE">
      <w:pPr>
        <w:pStyle w:val="afc"/>
        <w:numPr>
          <w:ilvl w:val="1"/>
          <w:numId w:val="17"/>
        </w:numPr>
        <w:tabs>
          <w:tab w:val="left" w:pos="1080"/>
        </w:tabs>
        <w:ind w:left="0" w:firstLine="567"/>
        <w:rPr>
          <w:b w:val="0"/>
          <w:i w:val="0"/>
          <w:color w:val="auto"/>
        </w:rPr>
      </w:pPr>
      <w:r w:rsidRPr="00B1243D">
        <w:rPr>
          <w:b w:val="0"/>
          <w:i w:val="0"/>
          <w:color w:val="auto"/>
        </w:rPr>
        <w:lastRenderedPageBreak/>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привлекаемых Подрядчиком, с требованиями настоящего Соглашения и ЛНА Заказчика в области АТБ.</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Порядок взаимодействия Заказчика и Подрядчика</w:t>
      </w:r>
    </w:p>
    <w:p w:rsidR="00130D02" w:rsidRPr="002E0003"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Заказчик, совместно с представителем Подрядчика, ведущим </w:t>
      </w:r>
      <w:r>
        <w:rPr>
          <w:b w:val="0"/>
          <w:i w:val="0"/>
          <w:color w:val="auto"/>
        </w:rPr>
        <w:t>Р</w:t>
      </w:r>
      <w:r w:rsidRPr="00B1243D">
        <w:rPr>
          <w:b w:val="0"/>
          <w:i w:val="0"/>
          <w:color w:val="auto"/>
        </w:rPr>
        <w:t xml:space="preserve">аботы на </w:t>
      </w:r>
      <w:r>
        <w:rPr>
          <w:b w:val="0"/>
          <w:i w:val="0"/>
          <w:color w:val="auto"/>
        </w:rPr>
        <w:t>О</w:t>
      </w:r>
      <w:r w:rsidRPr="00B1243D">
        <w:rPr>
          <w:b w:val="0"/>
          <w:i w:val="0"/>
          <w:color w:val="auto"/>
        </w:rPr>
        <w:t>бъект</w:t>
      </w:r>
      <w:r>
        <w:rPr>
          <w:b w:val="0"/>
          <w:i w:val="0"/>
          <w:color w:val="auto"/>
        </w:rPr>
        <w:t>е</w:t>
      </w:r>
      <w:r w:rsidRPr="00B1243D">
        <w:rPr>
          <w:b w:val="0"/>
          <w:i w:val="0"/>
          <w:color w:val="auto"/>
        </w:rPr>
        <w:t xml:space="preserve">, в сроки, установленные </w:t>
      </w:r>
      <w:r>
        <w:rPr>
          <w:b w:val="0"/>
          <w:i w:val="0"/>
          <w:color w:val="auto"/>
        </w:rPr>
        <w:t>Заказчиком,</w:t>
      </w:r>
      <w:r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Pr>
          <w:b w:val="0"/>
          <w:i w:val="0"/>
          <w:color w:val="auto"/>
        </w:rPr>
        <w:t>ных организаций</w:t>
      </w:r>
      <w:r w:rsidRPr="00B1243D">
        <w:rPr>
          <w:b w:val="0"/>
          <w:i w:val="0"/>
          <w:color w:val="auto"/>
        </w:rPr>
        <w:t xml:space="preserve"> в области АТБ.</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Ответственность Подрядчика</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Подрядчик возмещает Заказчику все понесенные Заказчиком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 xml:space="preserve">Подрядчик обязуется выплатить Заказчику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1462AA">
        <w:rPr>
          <w:b w:val="0"/>
          <w:i w:val="0"/>
          <w:color w:val="auto"/>
        </w:rPr>
        <w:t xml:space="preserve">№ </w:t>
      </w:r>
      <w:r w:rsidR="00E6287C">
        <w:rPr>
          <w:b w:val="0"/>
          <w:i w:val="0"/>
          <w:color w:val="auto"/>
        </w:rPr>
        <w:t>5</w:t>
      </w:r>
      <w:r w:rsidRPr="007319CB">
        <w:rPr>
          <w:b w:val="0"/>
          <w:i w:val="0"/>
          <w:color w:val="auto"/>
        </w:rPr>
        <w:t xml:space="preserve"> к Договору</w:t>
      </w:r>
      <w:r>
        <w:rPr>
          <w:b w:val="0"/>
          <w:i w:val="0"/>
          <w:color w:val="auto"/>
        </w:rPr>
        <w:t>.</w:t>
      </w:r>
    </w:p>
    <w:p w:rsidR="00130D02" w:rsidRPr="00B1243D" w:rsidRDefault="00130D02" w:rsidP="00B05AFE">
      <w:pPr>
        <w:pStyle w:val="afc"/>
        <w:numPr>
          <w:ilvl w:val="1"/>
          <w:numId w:val="17"/>
        </w:numPr>
        <w:tabs>
          <w:tab w:val="left" w:pos="1080"/>
        </w:tabs>
        <w:ind w:left="0" w:firstLine="567"/>
        <w:rPr>
          <w:b w:val="0"/>
          <w:i w:val="0"/>
          <w:color w:val="auto"/>
        </w:rPr>
      </w:pPr>
      <w:r w:rsidRPr="00B1243D">
        <w:rPr>
          <w:b w:val="0"/>
          <w:i w:val="0"/>
          <w:color w:val="auto"/>
        </w:rPr>
        <w:t>Работник Заказчика,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130D02" w:rsidRPr="00B1243D" w:rsidRDefault="00130D02" w:rsidP="00130D02">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абот составляется комиссией с участием представителей Заказчика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130D02" w:rsidRPr="00B1243D" w:rsidRDefault="00130D02" w:rsidP="00B05AFE">
      <w:pPr>
        <w:pStyle w:val="afc"/>
        <w:numPr>
          <w:ilvl w:val="1"/>
          <w:numId w:val="17"/>
        </w:numPr>
        <w:tabs>
          <w:tab w:val="left" w:pos="1080"/>
        </w:tabs>
        <w:ind w:left="0" w:firstLine="567"/>
        <w:rPr>
          <w:b w:val="0"/>
          <w:i w:val="0"/>
          <w:color w:val="auto"/>
        </w:rPr>
      </w:pPr>
      <w:bookmarkStart w:id="270"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осударственными органами Заказчику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270"/>
    </w:p>
    <w:p w:rsidR="00130D02" w:rsidRPr="002E0003" w:rsidRDefault="00130D02" w:rsidP="00B05AFE">
      <w:pPr>
        <w:pStyle w:val="afc"/>
        <w:numPr>
          <w:ilvl w:val="2"/>
          <w:numId w:val="17"/>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может не начисляться по усмотрению Заказчика</w:t>
      </w:r>
      <w:r w:rsidRPr="00B1243D">
        <w:rPr>
          <w:b w:val="0"/>
          <w:i w:val="0"/>
          <w:color w:val="auto"/>
        </w:rPr>
        <w:t>.</w:t>
      </w:r>
    </w:p>
    <w:p w:rsidR="00130D02" w:rsidRPr="005917AF" w:rsidRDefault="00130D02" w:rsidP="00B05AFE">
      <w:pPr>
        <w:pStyle w:val="afc"/>
        <w:numPr>
          <w:ilvl w:val="0"/>
          <w:numId w:val="17"/>
        </w:numPr>
        <w:spacing w:before="240"/>
        <w:ind w:left="0" w:firstLine="0"/>
        <w:jc w:val="center"/>
        <w:rPr>
          <w:i w:val="0"/>
          <w:color w:val="auto"/>
        </w:rPr>
      </w:pPr>
      <w:r w:rsidRPr="005917AF">
        <w:rPr>
          <w:i w:val="0"/>
          <w:color w:val="auto"/>
        </w:rPr>
        <w:t>Заключительные положения</w:t>
      </w:r>
    </w:p>
    <w:p w:rsidR="00130D02" w:rsidRPr="00D71B79" w:rsidRDefault="00130D02" w:rsidP="00B05AFE">
      <w:pPr>
        <w:pStyle w:val="afc"/>
        <w:numPr>
          <w:ilvl w:val="1"/>
          <w:numId w:val="17"/>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30D02" w:rsidRPr="00D71B79" w:rsidRDefault="00130D02" w:rsidP="00B05AFE">
      <w:pPr>
        <w:pStyle w:val="afc"/>
        <w:numPr>
          <w:ilvl w:val="1"/>
          <w:numId w:val="17"/>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130D02" w:rsidRPr="00D71B79" w:rsidRDefault="00130D02" w:rsidP="00B05AFE">
      <w:pPr>
        <w:pStyle w:val="afc"/>
        <w:numPr>
          <w:ilvl w:val="1"/>
          <w:numId w:val="17"/>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130D02" w:rsidRDefault="00130D02" w:rsidP="00B05AFE">
      <w:pPr>
        <w:pStyle w:val="afc"/>
        <w:numPr>
          <w:ilvl w:val="1"/>
          <w:numId w:val="17"/>
        </w:numPr>
        <w:tabs>
          <w:tab w:val="left" w:pos="1080"/>
        </w:tabs>
        <w:ind w:left="0" w:firstLine="567"/>
        <w:rPr>
          <w:b w:val="0"/>
          <w:i w:val="0"/>
          <w:color w:val="auto"/>
        </w:rPr>
      </w:pPr>
      <w:r w:rsidRPr="00D71B79">
        <w:rPr>
          <w:b w:val="0"/>
          <w:i w:val="0"/>
          <w:color w:val="auto"/>
        </w:rPr>
        <w:lastRenderedPageBreak/>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p>
    <w:p w:rsidR="00B75166" w:rsidRPr="00E95609" w:rsidRDefault="00130D02" w:rsidP="00B05AFE">
      <w:pPr>
        <w:pStyle w:val="afc"/>
        <w:numPr>
          <w:ilvl w:val="0"/>
          <w:numId w:val="17"/>
        </w:numPr>
        <w:spacing w:before="240"/>
        <w:ind w:left="0" w:firstLine="0"/>
        <w:jc w:val="center"/>
        <w:rPr>
          <w:i w:val="0"/>
          <w:color w:val="auto"/>
        </w:rPr>
      </w:pPr>
      <w:r w:rsidRPr="005917AF">
        <w:rPr>
          <w:i w:val="0"/>
          <w:color w:val="auto"/>
        </w:rPr>
        <w:t>Подписи Сторон</w:t>
      </w:r>
    </w:p>
    <w:p w:rsidR="00130D02" w:rsidRDefault="00130D02" w:rsidP="002E0003"/>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rsidP="002E0003"/>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130D02" w:rsidRDefault="00130D02">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7B3E85" w:rsidRDefault="007B3E85">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E95609" w:rsidRDefault="00E95609">
      <w:pPr>
        <w:pStyle w:val="SCH"/>
        <w:numPr>
          <w:ilvl w:val="0"/>
          <w:numId w:val="0"/>
        </w:numPr>
        <w:spacing w:before="120" w:line="240" w:lineRule="auto"/>
        <w:rPr>
          <w:sz w:val="22"/>
          <w:szCs w:val="22"/>
        </w:rPr>
      </w:pPr>
    </w:p>
    <w:p w:rsidR="002E0003" w:rsidRDefault="002E0003">
      <w:pPr>
        <w:pStyle w:val="SCH"/>
        <w:numPr>
          <w:ilvl w:val="0"/>
          <w:numId w:val="0"/>
        </w:numPr>
        <w:spacing w:before="120" w:line="240" w:lineRule="auto"/>
        <w:rPr>
          <w:sz w:val="22"/>
          <w:szCs w:val="22"/>
        </w:rPr>
      </w:pPr>
    </w:p>
    <w:p w:rsidR="001462AA" w:rsidRDefault="001462AA">
      <w:pPr>
        <w:pStyle w:val="SCH"/>
        <w:numPr>
          <w:ilvl w:val="0"/>
          <w:numId w:val="0"/>
        </w:numPr>
        <w:spacing w:before="120" w:line="240" w:lineRule="auto"/>
        <w:rPr>
          <w:sz w:val="22"/>
          <w:szCs w:val="22"/>
        </w:rPr>
      </w:pPr>
    </w:p>
    <w:p w:rsidR="00130D02" w:rsidRPr="001462AA" w:rsidRDefault="00130D02" w:rsidP="00053E4E">
      <w:pPr>
        <w:pStyle w:val="SCH"/>
        <w:numPr>
          <w:ilvl w:val="0"/>
          <w:numId w:val="0"/>
        </w:numPr>
        <w:spacing w:before="120" w:line="240" w:lineRule="auto"/>
        <w:ind w:firstLine="6804"/>
        <w:jc w:val="center"/>
        <w:outlineLvl w:val="0"/>
        <w:rPr>
          <w:sz w:val="22"/>
          <w:szCs w:val="22"/>
        </w:rPr>
      </w:pPr>
      <w:bookmarkStart w:id="271" w:name="_Toc42516957"/>
      <w:bookmarkStart w:id="272" w:name="_Toc50718172"/>
      <w:bookmarkStart w:id="273" w:name="_Toc152938653"/>
      <w:r w:rsidRPr="001462AA">
        <w:rPr>
          <w:sz w:val="22"/>
          <w:szCs w:val="22"/>
        </w:rPr>
        <w:lastRenderedPageBreak/>
        <w:t>Приложение № </w:t>
      </w:r>
      <w:r w:rsidR="00AB6706">
        <w:rPr>
          <w:sz w:val="22"/>
          <w:szCs w:val="22"/>
        </w:rPr>
        <w:t>9</w:t>
      </w:r>
      <w:r w:rsidRPr="001462AA">
        <w:rPr>
          <w:sz w:val="22"/>
          <w:szCs w:val="22"/>
        </w:rPr>
        <w:t xml:space="preserve"> </w:t>
      </w:r>
      <w:r w:rsidRPr="001462AA">
        <w:rPr>
          <w:i w:val="0"/>
          <w:sz w:val="22"/>
          <w:szCs w:val="22"/>
        </w:rPr>
        <w:t>Соглашение «О соблюдении мер санитарно-эпидемиологической защиты, связанной с профилактикой распространения коронавирусной инфекции COVID-19»</w:t>
      </w:r>
      <w:bookmarkEnd w:id="271"/>
      <w:bookmarkEnd w:id="272"/>
      <w:bookmarkEnd w:id="273"/>
      <w:r w:rsidRPr="001462AA">
        <w:rPr>
          <w:sz w:val="22"/>
          <w:szCs w:val="22"/>
        </w:rPr>
        <w:t xml:space="preserve"> </w:t>
      </w:r>
    </w:p>
    <w:p w:rsidR="00130D02" w:rsidRPr="00EB07E6" w:rsidRDefault="00130D02" w:rsidP="00E143CD">
      <w:pPr>
        <w:jc w:val="center"/>
        <w:rPr>
          <w:sz w:val="22"/>
          <w:szCs w:val="22"/>
        </w:rPr>
      </w:pPr>
      <w:r w:rsidRPr="00EB07E6">
        <w:rPr>
          <w:sz w:val="22"/>
          <w:szCs w:val="22"/>
        </w:rPr>
        <w:t>г. Иркутск</w:t>
      </w:r>
      <w:r w:rsidRPr="00EB07E6">
        <w:rPr>
          <w:sz w:val="22"/>
          <w:szCs w:val="22"/>
        </w:rPr>
        <w:tab/>
      </w:r>
      <w:r w:rsidRPr="00EB07E6">
        <w:rPr>
          <w:sz w:val="22"/>
          <w:szCs w:val="22"/>
        </w:rPr>
        <w:tab/>
      </w:r>
      <w:r w:rsidRPr="00EB07E6">
        <w:rPr>
          <w:sz w:val="22"/>
          <w:szCs w:val="22"/>
        </w:rPr>
        <w:tab/>
      </w:r>
      <w:r w:rsidRPr="00EB07E6">
        <w:rPr>
          <w:sz w:val="22"/>
          <w:szCs w:val="22"/>
        </w:rPr>
        <w:tab/>
        <w:t xml:space="preserve">                                               </w:t>
      </w:r>
      <w:r w:rsidRPr="00EB07E6">
        <w:rPr>
          <w:sz w:val="22"/>
          <w:szCs w:val="22"/>
        </w:rPr>
        <w:tab/>
        <w:t xml:space="preserve">«___» ____________ </w:t>
      </w:r>
      <w:r w:rsidR="008B400F" w:rsidRPr="00EB07E6">
        <w:rPr>
          <w:sz w:val="22"/>
          <w:szCs w:val="22"/>
        </w:rPr>
        <w:t>202</w:t>
      </w:r>
      <w:r w:rsidR="00F831F6" w:rsidRPr="00EB07E6">
        <w:rPr>
          <w:sz w:val="22"/>
          <w:szCs w:val="22"/>
        </w:rPr>
        <w:t>3</w:t>
      </w:r>
      <w:r w:rsidRPr="00EB07E6">
        <w:rPr>
          <w:sz w:val="22"/>
          <w:szCs w:val="22"/>
        </w:rPr>
        <w:t xml:space="preserve"> г.</w:t>
      </w:r>
    </w:p>
    <w:p w:rsidR="00195DC4" w:rsidRPr="00EB07E6" w:rsidRDefault="000A58FB" w:rsidP="00195DC4">
      <w:pPr>
        <w:spacing w:before="120" w:after="120"/>
        <w:ind w:firstLine="567"/>
        <w:jc w:val="both"/>
        <w:rPr>
          <w:sz w:val="22"/>
          <w:szCs w:val="22"/>
        </w:rPr>
      </w:pPr>
      <w:r>
        <w:rPr>
          <w:b/>
          <w:spacing w:val="-3"/>
          <w:sz w:val="24"/>
          <w:szCs w:val="24"/>
        </w:rPr>
        <w:t>Акционерное общество</w:t>
      </w:r>
      <w:r w:rsidRPr="00412FF4">
        <w:rPr>
          <w:b/>
          <w:spacing w:val="-3"/>
          <w:sz w:val="24"/>
          <w:szCs w:val="24"/>
        </w:rPr>
        <w:t xml:space="preserve"> </w:t>
      </w:r>
      <w:r w:rsidR="00195DC4" w:rsidRPr="00053E4E">
        <w:rPr>
          <w:b/>
          <w:sz w:val="22"/>
          <w:szCs w:val="22"/>
        </w:rPr>
        <w:t xml:space="preserve">«Иркутская электросетевая компания» </w:t>
      </w:r>
      <w:r>
        <w:rPr>
          <w:b/>
          <w:sz w:val="22"/>
          <w:szCs w:val="22"/>
        </w:rPr>
        <w:t>АО</w:t>
      </w:r>
      <w:r w:rsidR="00195DC4" w:rsidRPr="00053E4E">
        <w:rPr>
          <w:b/>
          <w:sz w:val="22"/>
          <w:szCs w:val="22"/>
        </w:rPr>
        <w:t xml:space="preserve"> «ИЭСК»),</w:t>
      </w:r>
      <w:r w:rsidR="00195DC4" w:rsidRPr="00EB07E6">
        <w:rPr>
          <w:sz w:val="22"/>
          <w:szCs w:val="22"/>
        </w:rPr>
        <w:t xml:space="preserve"> именуемое в</w:t>
      </w:r>
      <w:r w:rsidR="005F6FA2">
        <w:rPr>
          <w:sz w:val="22"/>
          <w:szCs w:val="22"/>
        </w:rPr>
        <w:t xml:space="preserve"> дальнейшем «Заказчик», в лице Г</w:t>
      </w:r>
      <w:r w:rsidR="00195DC4" w:rsidRPr="00EB07E6">
        <w:rPr>
          <w:sz w:val="22"/>
          <w:szCs w:val="22"/>
        </w:rPr>
        <w:t xml:space="preserve">енерального директора </w:t>
      </w:r>
      <w:r w:rsidR="005F6FA2">
        <w:rPr>
          <w:b/>
          <w:sz w:val="22"/>
          <w:szCs w:val="22"/>
        </w:rPr>
        <w:t>Конопелько Дмитрия Викторовича</w:t>
      </w:r>
      <w:r w:rsidR="00195DC4" w:rsidRPr="00053E4E">
        <w:rPr>
          <w:b/>
          <w:sz w:val="22"/>
          <w:szCs w:val="22"/>
        </w:rPr>
        <w:t>,</w:t>
      </w:r>
      <w:r w:rsidR="00195DC4" w:rsidRPr="00EB07E6">
        <w:rPr>
          <w:sz w:val="22"/>
          <w:szCs w:val="22"/>
        </w:rPr>
        <w:t xml:space="preserve"> действующего на основании Устава, с одной стороны, и </w:t>
      </w:r>
    </w:p>
    <w:p w:rsidR="00130D02" w:rsidRPr="00EB07E6" w:rsidRDefault="007B3E85" w:rsidP="00195DC4">
      <w:pPr>
        <w:spacing w:before="120" w:after="120"/>
        <w:ind w:firstLine="567"/>
        <w:jc w:val="both"/>
        <w:rPr>
          <w:spacing w:val="-3"/>
          <w:sz w:val="22"/>
          <w:szCs w:val="22"/>
        </w:rPr>
      </w:pPr>
      <w:r w:rsidRPr="00053E4E">
        <w:rPr>
          <w:b/>
          <w:sz w:val="22"/>
          <w:szCs w:val="22"/>
        </w:rPr>
        <w:t>______________</w:t>
      </w:r>
      <w:r w:rsidR="00053E4E" w:rsidRPr="00053E4E">
        <w:rPr>
          <w:b/>
          <w:sz w:val="22"/>
          <w:szCs w:val="22"/>
        </w:rPr>
        <w:t xml:space="preserve"> (______</w:t>
      </w:r>
      <w:r w:rsidR="00195DC4" w:rsidRPr="00053E4E">
        <w:rPr>
          <w:b/>
          <w:sz w:val="22"/>
          <w:szCs w:val="22"/>
        </w:rPr>
        <w:t xml:space="preserve"> «</w:t>
      </w:r>
      <w:r w:rsidRPr="00053E4E">
        <w:rPr>
          <w:b/>
          <w:sz w:val="22"/>
          <w:szCs w:val="22"/>
        </w:rPr>
        <w:t>____</w:t>
      </w:r>
      <w:r w:rsidR="00195DC4" w:rsidRPr="00053E4E">
        <w:rPr>
          <w:b/>
          <w:sz w:val="22"/>
          <w:szCs w:val="22"/>
        </w:rPr>
        <w:t>»),</w:t>
      </w:r>
      <w:r w:rsidR="00195DC4" w:rsidRPr="00EB07E6">
        <w:rPr>
          <w:sz w:val="22"/>
          <w:szCs w:val="22"/>
        </w:rPr>
        <w:t xml:space="preserve"> именуемое в дальнейшем </w:t>
      </w:r>
      <w:r w:rsidR="00195DC4" w:rsidRPr="00053E4E">
        <w:rPr>
          <w:b/>
          <w:sz w:val="22"/>
          <w:szCs w:val="22"/>
        </w:rPr>
        <w:t>«Подрядчик»,</w:t>
      </w:r>
      <w:r w:rsidR="00195DC4" w:rsidRPr="00EB07E6">
        <w:rPr>
          <w:sz w:val="22"/>
          <w:szCs w:val="22"/>
        </w:rPr>
        <w:t xml:space="preserve"> в лице </w:t>
      </w:r>
      <w:r>
        <w:rPr>
          <w:sz w:val="22"/>
          <w:szCs w:val="22"/>
        </w:rPr>
        <w:t>____________</w:t>
      </w:r>
      <w:r w:rsidR="00195DC4" w:rsidRPr="00EB07E6">
        <w:rPr>
          <w:sz w:val="22"/>
          <w:szCs w:val="22"/>
        </w:rPr>
        <w:t xml:space="preserve">, действующего на основании </w:t>
      </w:r>
      <w:r>
        <w:rPr>
          <w:sz w:val="22"/>
          <w:szCs w:val="22"/>
        </w:rPr>
        <w:t>________</w:t>
      </w:r>
      <w:r w:rsidR="001462AA" w:rsidRPr="00EB07E6">
        <w:rPr>
          <w:rFonts w:eastAsia="Calibri"/>
          <w:sz w:val="22"/>
          <w:szCs w:val="22"/>
        </w:rPr>
        <w:t>, с другой стороны</w:t>
      </w:r>
      <w:r w:rsidR="001462AA" w:rsidRPr="00EB07E6">
        <w:rPr>
          <w:sz w:val="22"/>
          <w:szCs w:val="22"/>
        </w:rPr>
        <w:t xml:space="preserve">, </w:t>
      </w:r>
      <w:r w:rsidR="00E402C2" w:rsidRPr="00EB07E6">
        <w:rPr>
          <w:sz w:val="22"/>
          <w:szCs w:val="22"/>
        </w:rPr>
        <w:t>заключили</w:t>
      </w:r>
      <w:r w:rsidR="00E402C2" w:rsidRPr="00EB07E6">
        <w:rPr>
          <w:spacing w:val="4"/>
          <w:sz w:val="22"/>
          <w:szCs w:val="22"/>
        </w:rPr>
        <w:t xml:space="preserve"> настоящее соглашение (далее – «</w:t>
      </w:r>
      <w:r w:rsidR="00E402C2" w:rsidRPr="00EB07E6">
        <w:rPr>
          <w:b/>
          <w:spacing w:val="4"/>
          <w:sz w:val="22"/>
          <w:szCs w:val="22"/>
        </w:rPr>
        <w:t>Соглашение</w:t>
      </w:r>
      <w:r w:rsidR="00E402C2" w:rsidRPr="00EB07E6">
        <w:rPr>
          <w:spacing w:val="4"/>
          <w:sz w:val="22"/>
          <w:szCs w:val="22"/>
        </w:rPr>
        <w:t xml:space="preserve">») к Договору № </w:t>
      </w:r>
      <w:r>
        <w:rPr>
          <w:spacing w:val="4"/>
          <w:sz w:val="22"/>
          <w:szCs w:val="22"/>
        </w:rPr>
        <w:t>_</w:t>
      </w:r>
      <w:r w:rsidR="007E1E3A">
        <w:rPr>
          <w:spacing w:val="4"/>
          <w:sz w:val="22"/>
          <w:szCs w:val="22"/>
        </w:rPr>
        <w:t>-СЭС</w:t>
      </w:r>
      <w:r w:rsidR="00E402C2" w:rsidRPr="00EB07E6">
        <w:rPr>
          <w:spacing w:val="4"/>
          <w:sz w:val="22"/>
          <w:szCs w:val="22"/>
        </w:rPr>
        <w:t>-202</w:t>
      </w:r>
      <w:r w:rsidR="00F831F6" w:rsidRPr="00EB07E6">
        <w:rPr>
          <w:spacing w:val="4"/>
          <w:sz w:val="22"/>
          <w:szCs w:val="22"/>
        </w:rPr>
        <w:t>3</w:t>
      </w:r>
      <w:r w:rsidR="00E402C2" w:rsidRPr="00EB07E6">
        <w:rPr>
          <w:spacing w:val="4"/>
          <w:sz w:val="22"/>
          <w:szCs w:val="22"/>
        </w:rPr>
        <w:t>-ОКС-ц (далее – «</w:t>
      </w:r>
      <w:r w:rsidR="00E402C2" w:rsidRPr="00EB07E6">
        <w:rPr>
          <w:b/>
          <w:spacing w:val="4"/>
          <w:sz w:val="22"/>
          <w:szCs w:val="22"/>
        </w:rPr>
        <w:t>Договор</w:t>
      </w:r>
      <w:r w:rsidR="00E402C2" w:rsidRPr="00EB07E6">
        <w:rPr>
          <w:spacing w:val="4"/>
          <w:sz w:val="22"/>
          <w:szCs w:val="22"/>
        </w:rPr>
        <w:t>») о нижеследующем</w:t>
      </w:r>
      <w:r w:rsidR="00E402C2" w:rsidRPr="00EB07E6">
        <w:rPr>
          <w:sz w:val="22"/>
          <w:szCs w:val="22"/>
        </w:rPr>
        <w:t>:</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Стороны осведомлены о наличии обстоятельств, вызванных угрозой распространения коронавирусной инфекции (COVID-19).</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короновирусной инфекции, выданных Федеральной службой по надзору в сфере защиты прав потребителей и благополучия человека (Роспотребнадзор).</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Заказчика на расстоянии менее 1,5 метров. </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дистанцирования, т.е. не допускать приближение одного человека к другому ближе чем на 1,5 метра.</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противоаэрозольные средства индивидуальной защиты органов дыхания с изолирующей лицевой частью).</w:t>
      </w:r>
    </w:p>
    <w:p w:rsidR="00130D02" w:rsidRPr="00EB07E6" w:rsidRDefault="00130D02" w:rsidP="00B05AFE">
      <w:pPr>
        <w:numPr>
          <w:ilvl w:val="1"/>
          <w:numId w:val="19"/>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30D02" w:rsidRPr="00EB07E6"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i/>
          <w:sz w:val="22"/>
          <w:szCs w:val="22"/>
        </w:rPr>
      </w:pPr>
      <w:r w:rsidRPr="00EB07E6">
        <w:rPr>
          <w:sz w:val="22"/>
          <w:szCs w:val="22"/>
        </w:rPr>
        <w:t xml:space="preserve"> 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фотофиксации случай нарушения, в течение 10 (Десяти) рабочих дней.</w:t>
      </w:r>
    </w:p>
    <w:p w:rsidR="00130D02" w:rsidRPr="00EB07E6"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 xml:space="preserve"> 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30D02" w:rsidRPr="00EB07E6"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lastRenderedPageBreak/>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30D02" w:rsidRDefault="00130D02" w:rsidP="00B05AFE">
      <w:pPr>
        <w:numPr>
          <w:ilvl w:val="0"/>
          <w:numId w:val="20"/>
        </w:numPr>
        <w:overflowPunct w:val="0"/>
        <w:autoSpaceDE w:val="0"/>
        <w:autoSpaceDN w:val="0"/>
        <w:adjustRightInd w:val="0"/>
        <w:spacing w:line="276" w:lineRule="auto"/>
        <w:ind w:left="0" w:firstLine="567"/>
        <w:contextualSpacing/>
        <w:jc w:val="both"/>
        <w:textAlignment w:val="baseline"/>
        <w:rPr>
          <w:sz w:val="22"/>
          <w:szCs w:val="22"/>
        </w:rPr>
      </w:pPr>
      <w:r w:rsidRPr="00EB07E6">
        <w:rPr>
          <w:sz w:val="22"/>
          <w:szCs w:val="22"/>
        </w:rPr>
        <w:t>Настоящее соглашение составлено в двух экземплярах, имеющих равную юридическую силу, по одному для каждой из сторон.</w:t>
      </w:r>
    </w:p>
    <w:p w:rsidR="00525124" w:rsidRPr="00EB07E6" w:rsidRDefault="00525124" w:rsidP="00525124">
      <w:pPr>
        <w:overflowPunct w:val="0"/>
        <w:autoSpaceDE w:val="0"/>
        <w:autoSpaceDN w:val="0"/>
        <w:adjustRightInd w:val="0"/>
        <w:spacing w:line="276" w:lineRule="auto"/>
        <w:ind w:left="567"/>
        <w:contextualSpacing/>
        <w:jc w:val="both"/>
        <w:textAlignment w:val="baseline"/>
        <w:rPr>
          <w:sz w:val="22"/>
          <w:szCs w:val="22"/>
        </w:rPr>
      </w:pPr>
    </w:p>
    <w:p w:rsidR="001462AA" w:rsidRDefault="001462AA" w:rsidP="00525124">
      <w:pPr>
        <w:overflowPunct w:val="0"/>
        <w:autoSpaceDE w:val="0"/>
        <w:autoSpaceDN w:val="0"/>
        <w:adjustRightInd w:val="0"/>
        <w:ind w:left="567"/>
        <w:contextualSpacing/>
        <w:jc w:val="center"/>
        <w:textAlignment w:val="baseline"/>
        <w:rPr>
          <w:sz w:val="22"/>
          <w:szCs w:val="22"/>
        </w:rPr>
      </w:pPr>
      <w:r w:rsidRPr="00EB07E6">
        <w:rPr>
          <w:sz w:val="22"/>
          <w:szCs w:val="22"/>
        </w:rPr>
        <w:t>Подписи Сторон:</w:t>
      </w:r>
    </w:p>
    <w:p w:rsidR="00525124" w:rsidRPr="00EB07E6" w:rsidRDefault="00525124" w:rsidP="00525124">
      <w:pPr>
        <w:overflowPunct w:val="0"/>
        <w:autoSpaceDE w:val="0"/>
        <w:autoSpaceDN w:val="0"/>
        <w:adjustRightInd w:val="0"/>
        <w:ind w:left="567"/>
        <w:contextualSpacing/>
        <w:jc w:val="center"/>
        <w:textAlignment w:val="baseline"/>
        <w:rPr>
          <w:sz w:val="22"/>
          <w:szCs w:val="22"/>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bookmarkStart w:id="274" w:name="_Toc64367456"/>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438C" w:rsidRPr="00483D88" w:rsidRDefault="00130D02" w:rsidP="001462AA">
      <w:pPr>
        <w:pStyle w:val="SCH"/>
        <w:numPr>
          <w:ilvl w:val="0"/>
          <w:numId w:val="0"/>
        </w:numPr>
        <w:spacing w:before="120" w:line="240" w:lineRule="auto"/>
        <w:ind w:firstLine="6804"/>
        <w:jc w:val="center"/>
        <w:outlineLvl w:val="0"/>
        <w:rPr>
          <w:sz w:val="22"/>
          <w:szCs w:val="22"/>
        </w:rPr>
      </w:pPr>
      <w:r w:rsidRPr="001462AA">
        <w:br w:type="page"/>
      </w:r>
      <w:bookmarkStart w:id="275" w:name="_Toc152938654"/>
      <w:r w:rsidRPr="00483D88">
        <w:rPr>
          <w:sz w:val="22"/>
          <w:szCs w:val="22"/>
        </w:rPr>
        <w:lastRenderedPageBreak/>
        <w:t>Приложение № 1</w:t>
      </w:r>
      <w:r w:rsidR="00AB6706">
        <w:rPr>
          <w:sz w:val="22"/>
          <w:szCs w:val="22"/>
        </w:rPr>
        <w:t>0</w:t>
      </w:r>
      <w:r w:rsidRPr="00483D88">
        <w:rPr>
          <w:sz w:val="22"/>
          <w:szCs w:val="22"/>
        </w:rPr>
        <w:br/>
      </w:r>
      <w:r w:rsidRPr="001462AA">
        <w:rPr>
          <w:i w:val="0"/>
          <w:sz w:val="22"/>
          <w:szCs w:val="22"/>
        </w:rPr>
        <w:t>Чек-лист приемо-сдаточной документации</w:t>
      </w:r>
      <w:bookmarkEnd w:id="274"/>
      <w:bookmarkEnd w:id="275"/>
    </w:p>
    <w:tbl>
      <w:tblPr>
        <w:tblW w:w="9782" w:type="dxa"/>
        <w:tblInd w:w="137" w:type="dxa"/>
        <w:tblLook w:val="04A0" w:firstRow="1" w:lastRow="0" w:firstColumn="1" w:lastColumn="0" w:noHBand="0" w:noVBand="1"/>
      </w:tblPr>
      <w:tblGrid>
        <w:gridCol w:w="781"/>
        <w:gridCol w:w="6382"/>
        <w:gridCol w:w="1205"/>
        <w:gridCol w:w="1414"/>
      </w:tblGrid>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bookmarkStart w:id="276" w:name="_Toc64367457"/>
            <w:r w:rsidRPr="00E402C2">
              <w:rPr>
                <w:color w:val="000000"/>
              </w:rPr>
              <w:t>№пп</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Для BJI исполнительная документация:</w:t>
            </w:r>
          </w:p>
        </w:tc>
        <w:tc>
          <w:tcPr>
            <w:tcW w:w="1205"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Наличие</w:t>
            </w:r>
          </w:p>
        </w:tc>
        <w:tc>
          <w:tcPr>
            <w:tcW w:w="1414"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center"/>
              <w:rPr>
                <w:color w:val="000000"/>
              </w:rPr>
            </w:pPr>
            <w:r w:rsidRPr="00E402C2">
              <w:rPr>
                <w:color w:val="000000"/>
              </w:rPr>
              <w:t>Примечание</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План трассы ВЛ с привязкой трассы к предметам местности масштабом 1:500</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Однолинейная схема ВЛ с указанием типа проводов, длин пролетов, длин вводов поадресно предоставить на бумажном носителе и электронном виде в формате Visio</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стальные конструкции - траверсы, хомуты, оголовники, кронштейны, скобы, ригеля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опоры (на каждый вид стоек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провод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арматуру-подвески натяжные, подвесные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изоляторы (на каждый вид изолятора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колпачки (на каждый вид колпачки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ОПН или РВО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разъединители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птице-защитные устройства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3.10.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Сертификат оборудования на устройства определения замыканий на ВЛ (на каждый вид  или в перечне сертификата)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РВО или ОПН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4.2.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Протоколы заводских испытаний изоляторов  (на каждый вид  или в перечне протокола)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РВО или ОПН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птице-защитных устройств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разъединителей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5.4.</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Инструкции по монтажу, наладке и эксплуатации устройств определния замкания на землю (на каждый вид  или в перечне инструкции)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Паспорт ВЛ установленной формы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7</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технической готовности электромонтажных работ</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8</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изменений и отступлений от проекта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электромонтажных недоделок, не препятствующих комплексному опробованию</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Ведомость смонтированного электрооборудования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Справка о ликвидации недоделок</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 передачи смонтированного оборудования для производства пусконаладочных работ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13</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 xml:space="preserve">Акты скрытых работ монтажа опор, монтажа заземления </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15</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измерения сопротивления заземляющих устройств</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16</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замера сопротивления между заземлителями и заземленными элементами</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17</w:t>
            </w:r>
          </w:p>
        </w:tc>
        <w:tc>
          <w:tcPr>
            <w:tcW w:w="63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Протокол испытаний разъединителя РЛНД/РЛК/ПРВТ с обязательным наличием в протоколе следующих пунктов: 1. Измерение сопротивления изоляции. 2. Испытание изоляции повышенным напряжением 50 Гц. 3. Измерения сопротивления постоянному току по заводским нормам. 4. Проверка работы разъединителя. 5. Измерение контактных давлений в разъемах контактах по заводским нормам. 6. Проверка работы механической блокировки.</w:t>
            </w:r>
          </w:p>
        </w:tc>
        <w:tc>
          <w:tcPr>
            <w:tcW w:w="12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lastRenderedPageBreak/>
              <w:t>18</w:t>
            </w:r>
          </w:p>
        </w:tc>
        <w:tc>
          <w:tcPr>
            <w:tcW w:w="6382" w:type="dxa"/>
            <w:tcBorders>
              <w:top w:val="single" w:sz="4" w:space="0" w:color="auto"/>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Фото или видеофиксация показаний измерений с приборов, сборка схемы измерений, типы оборудования и их заводские номера</w:t>
            </w:r>
          </w:p>
        </w:tc>
        <w:tc>
          <w:tcPr>
            <w:tcW w:w="1205"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single" w:sz="4" w:space="0" w:color="auto"/>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19</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Свидетельство регистрации о регистрации лаборатории, перечень видов испытаний и измерений.</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20</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Акт замеров в натуре габаритов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21</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Ведомость контрольных замеров стрел провиса провода ВЛ</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tr w:rsidR="00E402C2" w:rsidRPr="00E402C2" w:rsidTr="001462AA">
        <w:trPr>
          <w:trHeight w:val="20"/>
        </w:trPr>
        <w:tc>
          <w:tcPr>
            <w:tcW w:w="781" w:type="dxa"/>
            <w:tcBorders>
              <w:top w:val="nil"/>
              <w:left w:val="single" w:sz="4" w:space="0" w:color="auto"/>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22</w:t>
            </w:r>
          </w:p>
        </w:tc>
        <w:tc>
          <w:tcPr>
            <w:tcW w:w="6382" w:type="dxa"/>
            <w:tcBorders>
              <w:top w:val="nil"/>
              <w:left w:val="nil"/>
              <w:bottom w:val="single" w:sz="4" w:space="0" w:color="auto"/>
              <w:right w:val="single" w:sz="4" w:space="0" w:color="auto"/>
            </w:tcBorders>
            <w:shd w:val="clear" w:color="auto" w:fill="auto"/>
            <w:noWrap/>
            <w:vAlign w:val="center"/>
            <w:hideMark/>
          </w:tcPr>
          <w:p w:rsidR="00E402C2" w:rsidRPr="00E402C2" w:rsidRDefault="00E402C2" w:rsidP="00E402C2">
            <w:pPr>
              <w:jc w:val="both"/>
              <w:rPr>
                <w:color w:val="000000"/>
              </w:rPr>
            </w:pPr>
            <w:r w:rsidRPr="00E402C2">
              <w:rPr>
                <w:color w:val="000000"/>
              </w:rPr>
              <w:t>Журнал работ (журнала работ на объекте согласно РД 11-05-2007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w:t>
            </w:r>
          </w:p>
        </w:tc>
        <w:tc>
          <w:tcPr>
            <w:tcW w:w="1205"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c>
          <w:tcPr>
            <w:tcW w:w="1414" w:type="dxa"/>
            <w:tcBorders>
              <w:top w:val="nil"/>
              <w:left w:val="nil"/>
              <w:bottom w:val="single" w:sz="4" w:space="0" w:color="auto"/>
              <w:right w:val="single" w:sz="4" w:space="0" w:color="auto"/>
            </w:tcBorders>
            <w:shd w:val="clear" w:color="auto" w:fill="auto"/>
            <w:noWrap/>
            <w:vAlign w:val="bottom"/>
            <w:hideMark/>
          </w:tcPr>
          <w:p w:rsidR="00E402C2" w:rsidRPr="00E402C2" w:rsidRDefault="00E402C2" w:rsidP="00E402C2">
            <w:pPr>
              <w:rPr>
                <w:color w:val="000000"/>
              </w:rPr>
            </w:pPr>
            <w:r w:rsidRPr="00E402C2">
              <w:rPr>
                <w:color w:val="000000"/>
              </w:rPr>
              <w:t> </w:t>
            </w:r>
          </w:p>
        </w:tc>
      </w:tr>
      <w:bookmarkEnd w:id="276"/>
    </w:tbl>
    <w:p w:rsidR="00503C36" w:rsidRDefault="00503C36" w:rsidP="00E95609"/>
    <w:p w:rsidR="00503C36" w:rsidRDefault="00503C36" w:rsidP="00E95609"/>
    <w:p w:rsidR="00503C36" w:rsidRDefault="00503C36" w:rsidP="00C82477"/>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0A58FB">
            <w:pPr>
              <w:autoSpaceDE w:val="0"/>
              <w:autoSpaceDN w:val="0"/>
              <w:adjustRightInd w:val="0"/>
              <w:jc w:val="center"/>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E402C2" w:rsidRDefault="00E402C2" w:rsidP="00C82477">
      <w:pPr>
        <w:rPr>
          <w:sz w:val="22"/>
          <w:szCs w:val="22"/>
        </w:rPr>
      </w:pPr>
    </w:p>
    <w:p w:rsidR="00503C36" w:rsidRDefault="00503C36" w:rsidP="00C82477">
      <w:pPr>
        <w:rPr>
          <w:b/>
        </w:rPr>
      </w:pPr>
    </w:p>
    <w:p w:rsidR="00406DC0" w:rsidRDefault="00406DC0" w:rsidP="00C82477">
      <w:pPr>
        <w:rPr>
          <w:b/>
          <w:color w:val="FF0000"/>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Pr="00406DC0" w:rsidRDefault="00406DC0" w:rsidP="00406DC0">
      <w:pPr>
        <w:rPr>
          <w:sz w:val="24"/>
        </w:rPr>
      </w:pPr>
    </w:p>
    <w:p w:rsidR="00406DC0" w:rsidRDefault="00406DC0" w:rsidP="00406DC0">
      <w:pPr>
        <w:rPr>
          <w:sz w:val="24"/>
        </w:rPr>
      </w:pPr>
    </w:p>
    <w:p w:rsidR="00503C36" w:rsidRDefault="00406DC0" w:rsidP="00406DC0">
      <w:pPr>
        <w:tabs>
          <w:tab w:val="left" w:pos="7817"/>
        </w:tabs>
        <w:rPr>
          <w:sz w:val="24"/>
        </w:rPr>
      </w:pPr>
      <w:r>
        <w:rPr>
          <w:sz w:val="24"/>
        </w:rPr>
        <w:tab/>
      </w:r>
    </w:p>
    <w:p w:rsidR="00406DC0" w:rsidRPr="00DC4B1E" w:rsidRDefault="00406DC0" w:rsidP="00DC4B1E">
      <w:pPr>
        <w:pStyle w:val="SCH"/>
        <w:numPr>
          <w:ilvl w:val="0"/>
          <w:numId w:val="0"/>
        </w:numPr>
        <w:spacing w:before="120" w:line="240" w:lineRule="auto"/>
        <w:ind w:firstLine="6804"/>
        <w:jc w:val="center"/>
        <w:outlineLvl w:val="0"/>
      </w:pPr>
      <w:bookmarkStart w:id="277" w:name="_Toc152938655"/>
      <w:r w:rsidRPr="00DC4B1E">
        <w:lastRenderedPageBreak/>
        <w:t>Приложение № 1</w:t>
      </w:r>
      <w:r w:rsidR="00AB6706" w:rsidRPr="00DC4B1E">
        <w:t>1</w:t>
      </w:r>
      <w:r w:rsidR="00DC4B1E" w:rsidRPr="00DC4B1E">
        <w:t xml:space="preserve"> </w:t>
      </w:r>
      <w:r w:rsidRPr="00DC4B1E">
        <w:rPr>
          <w:i w:val="0"/>
        </w:rPr>
        <w:t>Ведомость материалов поставки Заказчика</w:t>
      </w:r>
      <w:bookmarkEnd w:id="277"/>
    </w:p>
    <w:tbl>
      <w:tblPr>
        <w:tblW w:w="9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5988"/>
        <w:gridCol w:w="1140"/>
        <w:gridCol w:w="1140"/>
      </w:tblGrid>
      <w:tr w:rsidR="00532D84" w:rsidRPr="00364EAB" w:rsidTr="00EF2F56">
        <w:trPr>
          <w:trHeight w:val="236"/>
        </w:trPr>
        <w:tc>
          <w:tcPr>
            <w:tcW w:w="753" w:type="dxa"/>
            <w:shd w:val="clear" w:color="auto" w:fill="auto"/>
            <w:vAlign w:val="center"/>
          </w:tcPr>
          <w:p w:rsidR="00532D84" w:rsidRPr="00505084" w:rsidRDefault="00532D84" w:rsidP="00532D84">
            <w:pPr>
              <w:jc w:val="center"/>
              <w:rPr>
                <w:b/>
                <w:sz w:val="18"/>
              </w:rPr>
            </w:pPr>
            <w:r w:rsidRPr="00505084">
              <w:rPr>
                <w:b/>
                <w:sz w:val="18"/>
              </w:rPr>
              <w:t>№ п.п.</w:t>
            </w:r>
          </w:p>
        </w:tc>
        <w:tc>
          <w:tcPr>
            <w:tcW w:w="5988" w:type="dxa"/>
            <w:shd w:val="clear" w:color="auto" w:fill="auto"/>
            <w:vAlign w:val="center"/>
          </w:tcPr>
          <w:p w:rsidR="00532D84" w:rsidRPr="00505084" w:rsidRDefault="00532D84" w:rsidP="00532D84">
            <w:pPr>
              <w:jc w:val="center"/>
              <w:rPr>
                <w:b/>
                <w:sz w:val="18"/>
              </w:rPr>
            </w:pPr>
            <w:r w:rsidRPr="00505084">
              <w:rPr>
                <w:b/>
                <w:sz w:val="18"/>
              </w:rPr>
              <w:t>Наименование</w:t>
            </w:r>
          </w:p>
        </w:tc>
        <w:tc>
          <w:tcPr>
            <w:tcW w:w="1140" w:type="dxa"/>
            <w:shd w:val="clear" w:color="auto" w:fill="auto"/>
            <w:vAlign w:val="center"/>
          </w:tcPr>
          <w:p w:rsidR="00532D84" w:rsidRPr="00505084" w:rsidRDefault="00532D84" w:rsidP="00532D84">
            <w:pPr>
              <w:jc w:val="center"/>
              <w:rPr>
                <w:b/>
                <w:sz w:val="18"/>
              </w:rPr>
            </w:pPr>
            <w:r w:rsidRPr="00505084">
              <w:rPr>
                <w:b/>
                <w:sz w:val="18"/>
              </w:rPr>
              <w:t>Ед. изм.</w:t>
            </w:r>
          </w:p>
        </w:tc>
        <w:tc>
          <w:tcPr>
            <w:tcW w:w="1140" w:type="dxa"/>
            <w:shd w:val="clear" w:color="auto" w:fill="auto"/>
            <w:vAlign w:val="center"/>
          </w:tcPr>
          <w:p w:rsidR="00532D84" w:rsidRPr="00505084" w:rsidRDefault="00532D84" w:rsidP="00532D84">
            <w:pPr>
              <w:jc w:val="center"/>
              <w:rPr>
                <w:b/>
                <w:sz w:val="18"/>
              </w:rPr>
            </w:pPr>
            <w:r w:rsidRPr="00505084">
              <w:rPr>
                <w:b/>
                <w:sz w:val="18"/>
              </w:rPr>
              <w:t>Кол-во</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Фундамент Ф3-2 </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76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Фундамент Ф3-А </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4</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 xml:space="preserve">Опора У110-1+5 серия 3078тм-125а </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Промежуточная опора П110-5</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19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заземляющий прессуемый ЗПС-50-3В</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ПС-2-1А</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шлейфовый спиральный ШС-17,1-01</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10</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Провод АС 150/24</w:t>
            </w:r>
          </w:p>
        </w:tc>
        <w:tc>
          <w:tcPr>
            <w:tcW w:w="1140" w:type="dxa"/>
            <w:shd w:val="clear" w:color="auto" w:fill="auto"/>
          </w:tcPr>
          <w:p w:rsidR="00FC6E01" w:rsidRDefault="00FC6E01" w:rsidP="00FC6E01">
            <w:pPr>
              <w:jc w:val="center"/>
            </w:pPr>
            <w:r>
              <w:t>м</w:t>
            </w:r>
          </w:p>
        </w:tc>
        <w:tc>
          <w:tcPr>
            <w:tcW w:w="1140" w:type="dxa"/>
            <w:shd w:val="clear" w:color="auto" w:fill="auto"/>
          </w:tcPr>
          <w:p w:rsidR="00FC6E01" w:rsidRDefault="00FC6E01" w:rsidP="00FC6E01">
            <w:pPr>
              <w:jc w:val="center"/>
            </w:pPr>
            <w:r>
              <w:t>18358</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Скобы СК-12-1А</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66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Сталь диаметр 12 мм</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0,121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Сталь диаметр 16-18 мм</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0,916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поддерживающий глухой ПГН-1-5</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поддерживающий глухой ПГН-3-5</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66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Рог разрядный: РР-156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Серьга СР-12-16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33</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Трос грозозащитный</w:t>
            </w:r>
          </w:p>
        </w:tc>
        <w:tc>
          <w:tcPr>
            <w:tcW w:w="1140" w:type="dxa"/>
            <w:shd w:val="clear" w:color="auto" w:fill="auto"/>
          </w:tcPr>
          <w:p w:rsidR="00FC6E01" w:rsidRDefault="00FC6E01" w:rsidP="00FC6E01">
            <w:pPr>
              <w:jc w:val="center"/>
            </w:pPr>
            <w:r>
              <w:t>т</w:t>
            </w:r>
          </w:p>
        </w:tc>
        <w:tc>
          <w:tcPr>
            <w:tcW w:w="1140" w:type="dxa"/>
            <w:shd w:val="clear" w:color="auto" w:fill="auto"/>
          </w:tcPr>
          <w:p w:rsidR="00FC6E01" w:rsidRDefault="00FC6E01" w:rsidP="00FC6E01">
            <w:pPr>
              <w:jc w:val="center"/>
            </w:pPr>
            <w:r>
              <w:t>3,33</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Узел крепления КГП-7-2В</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86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Ушко: однолапчатое У1-7-16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86</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Ушко однолапчатое У1-12-16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33</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натяжной болтовый НБ-3-6Б</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натяжной клиновой (клин 1) НКК-1-1Б</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овальный СОАС-150-3</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10</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Зажим соединительный СВС-50-3</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4</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Изолятор подвесной стеклянный ПСВ-120Б</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231</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Изолятор подвесной стеклянный ПСД-70Е</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528</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монтажное ПТМ-12-2</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9</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монтажное ПТМ-12-3</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прямое ПР-12-6</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25</w:t>
            </w:r>
          </w:p>
        </w:tc>
      </w:tr>
      <w:tr w:rsidR="00FC6E01" w:rsidRPr="00364EAB" w:rsidTr="00505084">
        <w:trPr>
          <w:trHeight w:val="236"/>
        </w:trPr>
        <w:tc>
          <w:tcPr>
            <w:tcW w:w="753" w:type="dxa"/>
            <w:shd w:val="clear" w:color="auto" w:fill="auto"/>
            <w:vAlign w:val="center"/>
          </w:tcPr>
          <w:p w:rsidR="00FC6E01" w:rsidRPr="00364EAB" w:rsidRDefault="00FC6E01" w:rsidP="00B05AFE">
            <w:pPr>
              <w:pStyle w:val="afc"/>
              <w:numPr>
                <w:ilvl w:val="0"/>
                <w:numId w:val="23"/>
              </w:numPr>
              <w:spacing w:after="0"/>
              <w:ind w:left="0" w:firstLine="0"/>
              <w:jc w:val="center"/>
              <w:rPr>
                <w:color w:val="auto"/>
                <w:sz w:val="19"/>
                <w:szCs w:val="19"/>
              </w:rPr>
            </w:pPr>
          </w:p>
        </w:tc>
        <w:tc>
          <w:tcPr>
            <w:tcW w:w="5988" w:type="dxa"/>
            <w:shd w:val="clear" w:color="auto" w:fill="auto"/>
          </w:tcPr>
          <w:p w:rsidR="00FC6E01" w:rsidRDefault="00FC6E01" w:rsidP="00FC6E01">
            <w:r>
              <w:t>Звено промежуточное регулируемое ПРР-12-1</w:t>
            </w:r>
          </w:p>
        </w:tc>
        <w:tc>
          <w:tcPr>
            <w:tcW w:w="1140" w:type="dxa"/>
            <w:shd w:val="clear" w:color="auto" w:fill="auto"/>
          </w:tcPr>
          <w:p w:rsidR="00FC6E01" w:rsidRDefault="00FC6E01" w:rsidP="00FC6E01">
            <w:pPr>
              <w:jc w:val="center"/>
            </w:pPr>
            <w:r>
              <w:t>шт</w:t>
            </w:r>
          </w:p>
        </w:tc>
        <w:tc>
          <w:tcPr>
            <w:tcW w:w="1140" w:type="dxa"/>
            <w:shd w:val="clear" w:color="auto" w:fill="auto"/>
          </w:tcPr>
          <w:p w:rsidR="00FC6E01" w:rsidRDefault="00FC6E01" w:rsidP="00FC6E01">
            <w:pPr>
              <w:jc w:val="center"/>
            </w:pPr>
            <w:r>
              <w:t>33</w:t>
            </w:r>
          </w:p>
        </w:tc>
      </w:tr>
    </w:tbl>
    <w:p w:rsidR="00406DC0" w:rsidRPr="00532D84" w:rsidRDefault="00406DC0" w:rsidP="00406DC0">
      <w:pPr>
        <w:tabs>
          <w:tab w:val="left" w:pos="7817"/>
        </w:tabs>
        <w:rPr>
          <w:sz w:val="24"/>
          <w:lang w:val="en-US"/>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F831F6" w:rsidRDefault="00F831F6" w:rsidP="00406DC0">
      <w:pPr>
        <w:tabs>
          <w:tab w:val="left" w:pos="7817"/>
        </w:tabs>
        <w:rPr>
          <w:sz w:val="24"/>
        </w:rPr>
      </w:pPr>
    </w:p>
    <w:p w:rsidR="007B3E85" w:rsidRDefault="007B3E85" w:rsidP="00406DC0">
      <w:pPr>
        <w:tabs>
          <w:tab w:val="left" w:pos="7817"/>
        </w:tabs>
        <w:rPr>
          <w:sz w:val="24"/>
        </w:rPr>
      </w:pPr>
    </w:p>
    <w:p w:rsidR="007B3E85" w:rsidRDefault="007B3E85"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F2D71" w:rsidRDefault="007F2D71" w:rsidP="00406DC0">
      <w:pPr>
        <w:tabs>
          <w:tab w:val="left" w:pos="7817"/>
        </w:tabs>
        <w:rPr>
          <w:sz w:val="24"/>
        </w:rPr>
      </w:pPr>
    </w:p>
    <w:p w:rsidR="007B3E85" w:rsidRDefault="007B3E85" w:rsidP="00406DC0">
      <w:pPr>
        <w:tabs>
          <w:tab w:val="left" w:pos="7817"/>
        </w:tabs>
        <w:rPr>
          <w:sz w:val="24"/>
        </w:rPr>
      </w:pPr>
    </w:p>
    <w:p w:rsidR="00406DC0" w:rsidRPr="00DC4B1E" w:rsidRDefault="00406DC0" w:rsidP="00DC4B1E">
      <w:pPr>
        <w:pStyle w:val="SCH"/>
        <w:numPr>
          <w:ilvl w:val="0"/>
          <w:numId w:val="0"/>
        </w:numPr>
        <w:spacing w:before="120" w:line="240" w:lineRule="auto"/>
        <w:ind w:firstLine="6804"/>
        <w:jc w:val="center"/>
        <w:outlineLvl w:val="0"/>
      </w:pPr>
      <w:bookmarkStart w:id="278" w:name="_Toc152938656"/>
      <w:r w:rsidRPr="00DC4B1E">
        <w:lastRenderedPageBreak/>
        <w:t>Приложение № 1</w:t>
      </w:r>
      <w:r w:rsidR="00AB6706" w:rsidRPr="00DC4B1E">
        <w:t>2</w:t>
      </w:r>
      <w:r w:rsidR="00DC4B1E">
        <w:t xml:space="preserve"> </w:t>
      </w:r>
      <w:r w:rsidRPr="00DC4B1E">
        <w:rPr>
          <w:i w:val="0"/>
        </w:rPr>
        <w:t>Ведомость материалов поставки Подрядчика</w:t>
      </w:r>
      <w:bookmarkEnd w:id="278"/>
    </w:p>
    <w:tbl>
      <w:tblPr>
        <w:tblW w:w="9341" w:type="dxa"/>
        <w:tblLook w:val="04A0" w:firstRow="1" w:lastRow="0" w:firstColumn="1" w:lastColumn="0" w:noHBand="0" w:noVBand="1"/>
      </w:tblPr>
      <w:tblGrid>
        <w:gridCol w:w="726"/>
        <w:gridCol w:w="6536"/>
        <w:gridCol w:w="981"/>
        <w:gridCol w:w="1098"/>
      </w:tblGrid>
      <w:tr w:rsidR="00364EAB" w:rsidRPr="007B3E85" w:rsidTr="00505084">
        <w:trPr>
          <w:trHeight w:val="20"/>
        </w:trPr>
        <w:tc>
          <w:tcPr>
            <w:tcW w:w="726" w:type="dxa"/>
            <w:tcBorders>
              <w:top w:val="single" w:sz="4" w:space="0" w:color="auto"/>
              <w:left w:val="single" w:sz="4" w:space="0" w:color="auto"/>
              <w:bottom w:val="nil"/>
              <w:right w:val="single" w:sz="4" w:space="0" w:color="auto"/>
            </w:tcBorders>
            <w:shd w:val="clear" w:color="auto" w:fill="auto"/>
            <w:vAlign w:val="center"/>
          </w:tcPr>
          <w:p w:rsidR="00364EAB" w:rsidRPr="00505084" w:rsidRDefault="00364EAB" w:rsidP="00505084">
            <w:pPr>
              <w:jc w:val="center"/>
              <w:rPr>
                <w:b/>
              </w:rPr>
            </w:pPr>
            <w:r w:rsidRPr="00505084">
              <w:rPr>
                <w:b/>
              </w:rPr>
              <w:t>№</w:t>
            </w:r>
          </w:p>
        </w:tc>
        <w:tc>
          <w:tcPr>
            <w:tcW w:w="6536"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Наименование</w:t>
            </w:r>
          </w:p>
        </w:tc>
        <w:tc>
          <w:tcPr>
            <w:tcW w:w="981"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Ед. изм.</w:t>
            </w:r>
          </w:p>
        </w:tc>
        <w:tc>
          <w:tcPr>
            <w:tcW w:w="1098" w:type="dxa"/>
            <w:tcBorders>
              <w:top w:val="single" w:sz="4" w:space="0" w:color="auto"/>
              <w:left w:val="nil"/>
              <w:bottom w:val="nil"/>
              <w:right w:val="single" w:sz="4" w:space="0" w:color="auto"/>
            </w:tcBorders>
            <w:shd w:val="clear" w:color="auto" w:fill="auto"/>
            <w:vAlign w:val="center"/>
          </w:tcPr>
          <w:p w:rsidR="00364EAB" w:rsidRPr="00505084" w:rsidRDefault="00364EAB" w:rsidP="00505084">
            <w:pPr>
              <w:jc w:val="center"/>
              <w:rPr>
                <w:b/>
              </w:rPr>
            </w:pPr>
            <w:r w:rsidRPr="00505084">
              <w:rPr>
                <w:b/>
              </w:rPr>
              <w:t>Кол-во</w:t>
            </w:r>
          </w:p>
        </w:tc>
      </w:tr>
      <w:tr w:rsidR="00FC6E01" w:rsidRPr="007B3E85" w:rsidTr="00505084">
        <w:trPr>
          <w:trHeight w:val="20"/>
        </w:trPr>
        <w:tc>
          <w:tcPr>
            <w:tcW w:w="726" w:type="dxa"/>
            <w:tcBorders>
              <w:top w:val="single" w:sz="4" w:space="0" w:color="auto"/>
              <w:left w:val="single" w:sz="4" w:space="0" w:color="auto"/>
              <w:bottom w:val="nil"/>
              <w:right w:val="single" w:sz="4" w:space="0" w:color="auto"/>
            </w:tcBorders>
            <w:shd w:val="clear" w:color="auto" w:fill="auto"/>
            <w:noWrap/>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single" w:sz="4" w:space="0" w:color="auto"/>
              <w:left w:val="nil"/>
              <w:bottom w:val="nil"/>
              <w:right w:val="single" w:sz="4" w:space="0" w:color="auto"/>
            </w:tcBorders>
            <w:shd w:val="clear" w:color="auto" w:fill="auto"/>
            <w:noWrap/>
          </w:tcPr>
          <w:p w:rsidR="00FC6E01" w:rsidRDefault="00FC6E01" w:rsidP="00505084">
            <w:r>
              <w:t>Композиция антикоррозионная цинконаполненная</w:t>
            </w:r>
          </w:p>
        </w:tc>
        <w:tc>
          <w:tcPr>
            <w:tcW w:w="981" w:type="dxa"/>
            <w:tcBorders>
              <w:top w:val="single" w:sz="4" w:space="0" w:color="auto"/>
              <w:left w:val="nil"/>
              <w:bottom w:val="nil"/>
              <w:right w:val="single" w:sz="4" w:space="0" w:color="auto"/>
            </w:tcBorders>
            <w:shd w:val="clear" w:color="auto" w:fill="auto"/>
            <w:noWrap/>
            <w:vAlign w:val="center"/>
          </w:tcPr>
          <w:p w:rsidR="00FC6E01" w:rsidRDefault="00FC6E01" w:rsidP="00505084">
            <w:pPr>
              <w:jc w:val="center"/>
            </w:pPr>
            <w:r>
              <w:t>кг</w:t>
            </w:r>
          </w:p>
        </w:tc>
        <w:tc>
          <w:tcPr>
            <w:tcW w:w="1098" w:type="dxa"/>
            <w:tcBorders>
              <w:top w:val="single" w:sz="4" w:space="0" w:color="auto"/>
              <w:left w:val="nil"/>
              <w:bottom w:val="nil"/>
              <w:right w:val="single" w:sz="4" w:space="0" w:color="auto"/>
            </w:tcBorders>
            <w:shd w:val="clear" w:color="auto" w:fill="auto"/>
            <w:noWrap/>
            <w:vAlign w:val="center"/>
          </w:tcPr>
          <w:p w:rsidR="00FC6E01" w:rsidRDefault="00FC6E01" w:rsidP="00505084">
            <w:pPr>
              <w:jc w:val="center"/>
            </w:pPr>
            <w:r>
              <w:t>3,33</w:t>
            </w:r>
          </w:p>
        </w:tc>
      </w:tr>
      <w:tr w:rsidR="00FC6E01" w:rsidRPr="007B3E85" w:rsidTr="00505084">
        <w:trPr>
          <w:trHeight w:val="20"/>
        </w:trPr>
        <w:tc>
          <w:tcPr>
            <w:tcW w:w="726" w:type="dxa"/>
            <w:tcBorders>
              <w:top w:val="single" w:sz="4" w:space="0" w:color="auto"/>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single" w:sz="4" w:space="0" w:color="auto"/>
              <w:left w:val="nil"/>
              <w:bottom w:val="single" w:sz="4" w:space="0" w:color="auto"/>
              <w:right w:val="single" w:sz="4" w:space="0" w:color="auto"/>
            </w:tcBorders>
            <w:shd w:val="clear" w:color="auto" w:fill="auto"/>
          </w:tcPr>
          <w:p w:rsidR="00FC6E01" w:rsidRDefault="00FC6E01" w:rsidP="00505084">
            <w:r>
              <w:t>Мастика битумная гидроизоляционная</w:t>
            </w:r>
          </w:p>
        </w:tc>
        <w:tc>
          <w:tcPr>
            <w:tcW w:w="981" w:type="dxa"/>
            <w:tcBorders>
              <w:top w:val="single" w:sz="4" w:space="0" w:color="auto"/>
              <w:left w:val="nil"/>
              <w:bottom w:val="single" w:sz="4" w:space="0" w:color="auto"/>
              <w:right w:val="single" w:sz="4" w:space="0" w:color="auto"/>
            </w:tcBorders>
            <w:shd w:val="clear" w:color="auto" w:fill="auto"/>
            <w:vAlign w:val="center"/>
          </w:tcPr>
          <w:p w:rsidR="00FC6E01" w:rsidRDefault="00FC6E01" w:rsidP="00505084">
            <w:pPr>
              <w:jc w:val="center"/>
            </w:pPr>
            <w:r>
              <w:t>т</w:t>
            </w:r>
          </w:p>
        </w:tc>
        <w:tc>
          <w:tcPr>
            <w:tcW w:w="1098" w:type="dxa"/>
            <w:tcBorders>
              <w:top w:val="single" w:sz="4" w:space="0" w:color="auto"/>
              <w:left w:val="nil"/>
              <w:bottom w:val="single" w:sz="4" w:space="0" w:color="auto"/>
              <w:right w:val="single" w:sz="4" w:space="0" w:color="auto"/>
            </w:tcBorders>
            <w:shd w:val="clear" w:color="auto" w:fill="auto"/>
            <w:vAlign w:val="center"/>
          </w:tcPr>
          <w:p w:rsidR="00FC6E01" w:rsidRDefault="00FC6E01" w:rsidP="00505084">
            <w:pPr>
              <w:jc w:val="center"/>
            </w:pPr>
            <w:r>
              <w:t>2,1</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Знаки информационные "Охранная зона"</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шт.</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20</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Щебень М 1000, фракция 20-40 мм, группа 2</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м3</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55,131</w:t>
            </w:r>
          </w:p>
        </w:tc>
      </w:tr>
      <w:tr w:rsidR="00FC6E01" w:rsidRPr="007B3E85" w:rsidTr="00505084">
        <w:trPr>
          <w:trHeight w:val="20"/>
        </w:trPr>
        <w:tc>
          <w:tcPr>
            <w:tcW w:w="726" w:type="dxa"/>
            <w:tcBorders>
              <w:top w:val="nil"/>
              <w:left w:val="single" w:sz="4" w:space="0" w:color="auto"/>
              <w:bottom w:val="single" w:sz="4" w:space="0" w:color="auto"/>
              <w:right w:val="single" w:sz="4" w:space="0" w:color="auto"/>
            </w:tcBorders>
            <w:shd w:val="clear" w:color="auto" w:fill="auto"/>
            <w:vAlign w:val="center"/>
          </w:tcPr>
          <w:p w:rsidR="00FC6E01" w:rsidRPr="00364EAB" w:rsidRDefault="00FC6E01" w:rsidP="00B05AFE">
            <w:pPr>
              <w:pStyle w:val="afc"/>
              <w:numPr>
                <w:ilvl w:val="0"/>
                <w:numId w:val="24"/>
              </w:numPr>
              <w:spacing w:after="0"/>
              <w:ind w:left="0" w:firstLine="0"/>
              <w:jc w:val="center"/>
              <w:rPr>
                <w:szCs w:val="24"/>
              </w:rPr>
            </w:pPr>
          </w:p>
        </w:tc>
        <w:tc>
          <w:tcPr>
            <w:tcW w:w="6536" w:type="dxa"/>
            <w:tcBorders>
              <w:top w:val="nil"/>
              <w:left w:val="nil"/>
              <w:bottom w:val="single" w:sz="4" w:space="0" w:color="auto"/>
              <w:right w:val="single" w:sz="4" w:space="0" w:color="auto"/>
            </w:tcBorders>
            <w:shd w:val="clear" w:color="auto" w:fill="auto"/>
          </w:tcPr>
          <w:p w:rsidR="00FC6E01" w:rsidRDefault="00FC6E01" w:rsidP="00505084">
            <w:r>
              <w:t>Сталь полосовая: 40х6 мм, марка Ст3сп</w:t>
            </w:r>
          </w:p>
        </w:tc>
        <w:tc>
          <w:tcPr>
            <w:tcW w:w="981"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т</w:t>
            </w:r>
          </w:p>
        </w:tc>
        <w:tc>
          <w:tcPr>
            <w:tcW w:w="1098" w:type="dxa"/>
            <w:tcBorders>
              <w:top w:val="nil"/>
              <w:left w:val="nil"/>
              <w:bottom w:val="single" w:sz="4" w:space="0" w:color="auto"/>
              <w:right w:val="single" w:sz="4" w:space="0" w:color="auto"/>
            </w:tcBorders>
            <w:shd w:val="clear" w:color="auto" w:fill="auto"/>
            <w:vAlign w:val="center"/>
          </w:tcPr>
          <w:p w:rsidR="00FC6E01" w:rsidRDefault="00FC6E01" w:rsidP="00505084">
            <w:pPr>
              <w:jc w:val="center"/>
            </w:pPr>
            <w:r>
              <w:t>0,0204</w:t>
            </w:r>
          </w:p>
        </w:tc>
      </w:tr>
    </w:tbl>
    <w:p w:rsidR="00406DC0" w:rsidRDefault="00406DC0" w:rsidP="00DC4B1E">
      <w:pPr>
        <w:tabs>
          <w:tab w:val="left" w:pos="7817"/>
        </w:tabs>
        <w:rPr>
          <w:sz w:val="22"/>
          <w:szCs w:val="22"/>
        </w:rPr>
      </w:pPr>
    </w:p>
    <w:p w:rsidR="00406DC0" w:rsidRDefault="00406DC0" w:rsidP="00406DC0">
      <w:pPr>
        <w:tabs>
          <w:tab w:val="left" w:pos="7817"/>
        </w:tabs>
        <w:jc w:val="both"/>
        <w:rPr>
          <w:sz w:val="24"/>
        </w:rPr>
      </w:pPr>
    </w:p>
    <w:p w:rsidR="00406DC0" w:rsidRDefault="00406DC0" w:rsidP="00406DC0">
      <w:pPr>
        <w:tabs>
          <w:tab w:val="left" w:pos="7817"/>
        </w:tabs>
        <w:rPr>
          <w:sz w:val="24"/>
        </w:rPr>
      </w:pPr>
    </w:p>
    <w:tbl>
      <w:tblPr>
        <w:tblW w:w="5016" w:type="pct"/>
        <w:tblInd w:w="108" w:type="dxa"/>
        <w:tblLook w:val="01E0" w:firstRow="1" w:lastRow="1" w:firstColumn="1" w:lastColumn="1" w:noHBand="0" w:noVBand="0"/>
      </w:tblPr>
      <w:tblGrid>
        <w:gridCol w:w="4709"/>
        <w:gridCol w:w="4675"/>
      </w:tblGrid>
      <w:tr w:rsidR="00193918" w:rsidRPr="00602FA1" w:rsidTr="003C64BD">
        <w:trPr>
          <w:trHeight w:val="1486"/>
        </w:trPr>
        <w:tc>
          <w:tcPr>
            <w:tcW w:w="2509" w:type="pct"/>
          </w:tcPr>
          <w:p w:rsidR="00193918" w:rsidRPr="001462AA" w:rsidRDefault="00193918" w:rsidP="003C64BD">
            <w:pPr>
              <w:autoSpaceDE w:val="0"/>
              <w:autoSpaceDN w:val="0"/>
              <w:adjustRightInd w:val="0"/>
              <w:rPr>
                <w:rFonts w:eastAsia="Calibri"/>
                <w:b/>
                <w:bCs/>
                <w:sz w:val="22"/>
                <w:szCs w:val="22"/>
                <w:lang w:eastAsia="en-US"/>
              </w:rPr>
            </w:pPr>
            <w:r w:rsidRPr="001462AA">
              <w:rPr>
                <w:rFonts w:eastAsia="Calibri"/>
                <w:b/>
                <w:bCs/>
                <w:sz w:val="22"/>
                <w:szCs w:val="22"/>
                <w:lang w:eastAsia="en-US"/>
              </w:rPr>
              <w:t>Заказчик:</w:t>
            </w:r>
          </w:p>
          <w:p w:rsidR="00193918" w:rsidRPr="001462AA" w:rsidRDefault="00193918" w:rsidP="003C64BD">
            <w:pPr>
              <w:autoSpaceDE w:val="0"/>
              <w:autoSpaceDN w:val="0"/>
              <w:adjustRightInd w:val="0"/>
              <w:rPr>
                <w:rFonts w:eastAsia="Calibri"/>
                <w:sz w:val="22"/>
                <w:szCs w:val="22"/>
                <w:lang w:eastAsia="en-US"/>
              </w:rPr>
            </w:pPr>
            <w:r>
              <w:rPr>
                <w:rFonts w:eastAsia="Calibri"/>
                <w:sz w:val="22"/>
                <w:szCs w:val="22"/>
                <w:lang w:eastAsia="en-US"/>
              </w:rPr>
              <w:t xml:space="preserve">Генеральный директор </w:t>
            </w:r>
            <w:r w:rsidR="000A58FB">
              <w:rPr>
                <w:rFonts w:eastAsia="Calibri"/>
                <w:sz w:val="22"/>
                <w:szCs w:val="22"/>
                <w:lang w:eastAsia="en-US"/>
              </w:rPr>
              <w:t>АО</w:t>
            </w:r>
            <w:r>
              <w:rPr>
                <w:rFonts w:eastAsia="Calibri"/>
                <w:sz w:val="22"/>
                <w:szCs w:val="22"/>
                <w:lang w:eastAsia="en-US"/>
              </w:rPr>
              <w:t xml:space="preserve"> «ИЭСК»</w:t>
            </w:r>
          </w:p>
          <w:p w:rsidR="00193918"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b/>
                <w:bCs/>
                <w:sz w:val="22"/>
                <w:szCs w:val="22"/>
                <w:lang w:eastAsia="en-US"/>
              </w:rPr>
            </w:pPr>
            <w:r w:rsidRPr="00C12A00">
              <w:rPr>
                <w:rFonts w:eastAsia="Calibri"/>
                <w:sz w:val="22"/>
                <w:szCs w:val="22"/>
                <w:u w:val="single"/>
                <w:lang w:eastAsia="en-US"/>
              </w:rPr>
              <w:t>____________________</w:t>
            </w:r>
            <w:r w:rsidRPr="001462AA">
              <w:rPr>
                <w:rFonts w:eastAsia="Calibri"/>
                <w:sz w:val="22"/>
                <w:szCs w:val="22"/>
                <w:lang w:eastAsia="en-US"/>
              </w:rPr>
              <w:t>/</w:t>
            </w:r>
            <w:r>
              <w:rPr>
                <w:rFonts w:eastAsia="Calibri"/>
                <w:b/>
                <w:sz w:val="22"/>
                <w:szCs w:val="22"/>
                <w:lang w:eastAsia="en-US"/>
              </w:rPr>
              <w:t>Конопелько Д.В./</w:t>
            </w:r>
          </w:p>
          <w:p w:rsidR="00193918" w:rsidRPr="001462AA" w:rsidRDefault="00193918" w:rsidP="003C64BD">
            <w:pPr>
              <w:autoSpaceDE w:val="0"/>
              <w:autoSpaceDN w:val="0"/>
              <w:adjustRightInd w:val="0"/>
              <w:rPr>
                <w:rFonts w:eastAsia="Calibri"/>
                <w:sz w:val="22"/>
                <w:szCs w:val="22"/>
                <w:lang w:eastAsia="en-US"/>
              </w:rPr>
            </w:pPr>
          </w:p>
          <w:p w:rsidR="00193918" w:rsidRPr="001462AA" w:rsidRDefault="00193918" w:rsidP="003C64BD">
            <w:pPr>
              <w:autoSpaceDE w:val="0"/>
              <w:autoSpaceDN w:val="0"/>
              <w:adjustRightInd w:val="0"/>
              <w:rPr>
                <w:rFonts w:eastAsia="Calibri"/>
                <w:sz w:val="22"/>
                <w:szCs w:val="22"/>
                <w:lang w:eastAsia="en-US"/>
              </w:rPr>
            </w:pPr>
            <w:r w:rsidRPr="00C12A00">
              <w:rPr>
                <w:rFonts w:eastAsia="Calibri"/>
                <w:sz w:val="22"/>
                <w:szCs w:val="22"/>
                <w:u w:val="single"/>
                <w:lang w:eastAsia="en-US"/>
              </w:rPr>
              <w:t>«____»_______________</w:t>
            </w:r>
            <w:r w:rsidRPr="001462AA">
              <w:rPr>
                <w:rFonts w:eastAsia="Calibri"/>
                <w:sz w:val="22"/>
                <w:szCs w:val="22"/>
                <w:lang w:eastAsia="en-US"/>
              </w:rPr>
              <w:t>202</w:t>
            </w:r>
            <w:r>
              <w:rPr>
                <w:rFonts w:eastAsia="Calibri"/>
                <w:sz w:val="22"/>
                <w:szCs w:val="22"/>
                <w:lang w:eastAsia="en-US"/>
              </w:rPr>
              <w:t>3</w:t>
            </w:r>
            <w:r w:rsidRPr="001462AA">
              <w:rPr>
                <w:rFonts w:eastAsia="Calibri"/>
                <w:sz w:val="22"/>
                <w:szCs w:val="22"/>
                <w:lang w:eastAsia="en-US"/>
              </w:rPr>
              <w:t xml:space="preserve"> г. </w:t>
            </w:r>
          </w:p>
          <w:p w:rsidR="00193918" w:rsidRPr="00B06341" w:rsidRDefault="00193918" w:rsidP="003C64BD">
            <w:pPr>
              <w:pStyle w:val="ConsNonformat"/>
              <w:jc w:val="both"/>
              <w:rPr>
                <w:rFonts w:ascii="Times New Roman" w:hAnsi="Times New Roman"/>
                <w:sz w:val="16"/>
                <w:szCs w:val="16"/>
              </w:rPr>
            </w:pPr>
            <w:r w:rsidRPr="001462AA">
              <w:rPr>
                <w:sz w:val="22"/>
                <w:szCs w:val="22"/>
              </w:rPr>
              <w:t xml:space="preserve">  М.П.    </w:t>
            </w:r>
          </w:p>
        </w:tc>
        <w:tc>
          <w:tcPr>
            <w:tcW w:w="2491" w:type="pct"/>
          </w:tcPr>
          <w:p w:rsidR="00193918" w:rsidRPr="0040438C" w:rsidRDefault="00193918" w:rsidP="003C64BD">
            <w:pPr>
              <w:pStyle w:val="ConsNonformat"/>
              <w:jc w:val="both"/>
              <w:rPr>
                <w:rFonts w:ascii="Times New Roman" w:hAnsi="Times New Roman"/>
                <w:b/>
                <w:bCs/>
                <w:sz w:val="22"/>
                <w:szCs w:val="22"/>
              </w:rPr>
            </w:pPr>
            <w:r w:rsidRPr="0040438C">
              <w:rPr>
                <w:rFonts w:ascii="Times New Roman" w:hAnsi="Times New Roman"/>
                <w:b/>
                <w:bCs/>
                <w:sz w:val="22"/>
                <w:szCs w:val="22"/>
              </w:rPr>
              <w:t>Подрядчик:</w:t>
            </w:r>
          </w:p>
          <w:p w:rsidR="00193918" w:rsidRDefault="00193918" w:rsidP="003C64BD">
            <w:pPr>
              <w:rPr>
                <w:sz w:val="22"/>
                <w:szCs w:val="22"/>
              </w:rPr>
            </w:pPr>
            <w:r>
              <w:rPr>
                <w:sz w:val="22"/>
                <w:szCs w:val="22"/>
              </w:rPr>
              <w:t xml:space="preserve"> </w:t>
            </w:r>
          </w:p>
          <w:p w:rsidR="00193918" w:rsidRDefault="00193918" w:rsidP="003C64BD">
            <w:pPr>
              <w:rPr>
                <w:sz w:val="22"/>
                <w:szCs w:val="22"/>
              </w:rPr>
            </w:pPr>
          </w:p>
          <w:p w:rsidR="00193918" w:rsidRPr="002D612C" w:rsidRDefault="00193918" w:rsidP="003C64BD">
            <w:pPr>
              <w:rPr>
                <w:sz w:val="22"/>
                <w:szCs w:val="22"/>
              </w:rPr>
            </w:pPr>
          </w:p>
          <w:p w:rsidR="00193918" w:rsidRPr="00D74484" w:rsidRDefault="00193918" w:rsidP="003C64BD">
            <w:pPr>
              <w:rPr>
                <w:b/>
                <w:sz w:val="22"/>
                <w:szCs w:val="22"/>
              </w:rPr>
            </w:pPr>
            <w:r w:rsidRPr="00D74484">
              <w:rPr>
                <w:sz w:val="22"/>
                <w:szCs w:val="22"/>
                <w:u w:val="single"/>
              </w:rPr>
              <w:t>___________________/</w:t>
            </w:r>
            <w:r>
              <w:rPr>
                <w:b/>
                <w:sz w:val="22"/>
                <w:szCs w:val="22"/>
              </w:rPr>
              <w:t>_____________</w:t>
            </w:r>
            <w:r w:rsidRPr="00D74484">
              <w:rPr>
                <w:b/>
                <w:bCs/>
                <w:sz w:val="22"/>
                <w:szCs w:val="22"/>
              </w:rPr>
              <w:t>/</w:t>
            </w:r>
          </w:p>
          <w:p w:rsidR="00193918" w:rsidRPr="0040438C" w:rsidRDefault="00193918" w:rsidP="003C64BD">
            <w:pPr>
              <w:rPr>
                <w:sz w:val="22"/>
                <w:szCs w:val="22"/>
              </w:rPr>
            </w:pPr>
          </w:p>
          <w:p w:rsidR="00193918" w:rsidRPr="0040438C" w:rsidRDefault="00193918" w:rsidP="003C64BD">
            <w:pPr>
              <w:pStyle w:val="ConsNonformat"/>
              <w:jc w:val="both"/>
              <w:rPr>
                <w:rFonts w:ascii="Times New Roman" w:hAnsi="Times New Roman"/>
                <w:sz w:val="22"/>
                <w:szCs w:val="22"/>
              </w:rPr>
            </w:pPr>
            <w:r w:rsidRPr="0040438C">
              <w:rPr>
                <w:rFonts w:ascii="Times New Roman" w:hAnsi="Times New Roman"/>
                <w:sz w:val="22"/>
                <w:szCs w:val="22"/>
              </w:rPr>
              <w:t>«_____»____________202</w:t>
            </w:r>
            <w:r>
              <w:rPr>
                <w:rFonts w:ascii="Times New Roman" w:hAnsi="Times New Roman"/>
                <w:sz w:val="22"/>
                <w:szCs w:val="22"/>
              </w:rPr>
              <w:t>3</w:t>
            </w:r>
            <w:r w:rsidRPr="0040438C">
              <w:rPr>
                <w:rFonts w:ascii="Times New Roman" w:hAnsi="Times New Roman"/>
                <w:sz w:val="22"/>
                <w:szCs w:val="22"/>
              </w:rPr>
              <w:t xml:space="preserve"> г. </w:t>
            </w:r>
          </w:p>
          <w:p w:rsidR="00193918" w:rsidRPr="00B06341" w:rsidRDefault="00193918" w:rsidP="003C64BD">
            <w:pPr>
              <w:pStyle w:val="ConsNonformat"/>
              <w:jc w:val="both"/>
              <w:rPr>
                <w:rFonts w:ascii="Times New Roman" w:hAnsi="Times New Roman"/>
                <w:sz w:val="16"/>
                <w:szCs w:val="16"/>
              </w:rPr>
            </w:pPr>
            <w:r w:rsidRPr="0040438C">
              <w:rPr>
                <w:rFonts w:ascii="Times New Roman" w:hAnsi="Times New Roman"/>
                <w:sz w:val="22"/>
                <w:szCs w:val="22"/>
              </w:rPr>
              <w:t xml:space="preserve">  </w:t>
            </w:r>
            <w:r w:rsidRPr="00B06341">
              <w:rPr>
                <w:rFonts w:ascii="Times New Roman" w:hAnsi="Times New Roman"/>
                <w:sz w:val="16"/>
                <w:szCs w:val="16"/>
              </w:rPr>
              <w:t>М.П.</w:t>
            </w:r>
          </w:p>
        </w:tc>
      </w:tr>
    </w:tbl>
    <w:p w:rsidR="00406DC0" w:rsidRDefault="00406DC0"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BE3725" w:rsidRDefault="00BE3725"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364EAB" w:rsidRDefault="00364EAB"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505084" w:rsidRDefault="00505084" w:rsidP="00406DC0">
      <w:pPr>
        <w:tabs>
          <w:tab w:val="left" w:pos="7817"/>
        </w:tabs>
        <w:rPr>
          <w:sz w:val="24"/>
        </w:rPr>
      </w:pPr>
    </w:p>
    <w:p w:rsidR="00364EAB" w:rsidRDefault="00364EAB" w:rsidP="00406DC0">
      <w:pPr>
        <w:tabs>
          <w:tab w:val="left" w:pos="7817"/>
        </w:tabs>
        <w:rPr>
          <w:sz w:val="24"/>
        </w:rPr>
      </w:pPr>
    </w:p>
    <w:p w:rsidR="00BE3725" w:rsidRDefault="00BE3725" w:rsidP="00BE3725">
      <w:pPr>
        <w:pStyle w:val="SCH"/>
        <w:numPr>
          <w:ilvl w:val="0"/>
          <w:numId w:val="0"/>
        </w:numPr>
        <w:spacing w:before="120" w:line="240" w:lineRule="auto"/>
        <w:ind w:firstLine="6804"/>
        <w:jc w:val="center"/>
        <w:outlineLvl w:val="0"/>
        <w:rPr>
          <w:i w:val="0"/>
          <w:sz w:val="22"/>
          <w:szCs w:val="22"/>
        </w:rPr>
      </w:pPr>
      <w:bookmarkStart w:id="279" w:name="RefSCH5_1"/>
      <w:bookmarkStart w:id="280" w:name="_Toc499813183"/>
      <w:bookmarkStart w:id="281" w:name="_Toc502142586"/>
      <w:bookmarkStart w:id="282" w:name="_Toc87263729"/>
      <w:bookmarkStart w:id="283" w:name="_Toc152938657"/>
      <w:r w:rsidRPr="003107A8">
        <w:rPr>
          <w:sz w:val="22"/>
          <w:szCs w:val="22"/>
        </w:rPr>
        <w:lastRenderedPageBreak/>
        <w:t xml:space="preserve">Приложение </w:t>
      </w:r>
      <w:bookmarkStart w:id="284" w:name="RefSCH5_1_No"/>
      <w:r>
        <w:rPr>
          <w:sz w:val="22"/>
          <w:szCs w:val="22"/>
        </w:rPr>
        <w:t>№ </w:t>
      </w:r>
      <w:bookmarkEnd w:id="279"/>
      <w:bookmarkEnd w:id="284"/>
      <w:r w:rsidRPr="00BE3725">
        <w:rPr>
          <w:sz w:val="22"/>
          <w:szCs w:val="22"/>
        </w:rPr>
        <w:t>13</w:t>
      </w:r>
      <w:r w:rsidRPr="003107A8">
        <w:rPr>
          <w:sz w:val="22"/>
          <w:szCs w:val="22"/>
        </w:rPr>
        <w:br/>
      </w:r>
      <w:bookmarkStart w:id="285" w:name="RefSCH5_1_1"/>
      <w:r w:rsidRPr="003107A8">
        <w:rPr>
          <w:i w:val="0"/>
          <w:sz w:val="22"/>
          <w:szCs w:val="22"/>
        </w:rPr>
        <w:t>Форма накладной на отпуск материалов на сторону</w:t>
      </w:r>
      <w:bookmarkEnd w:id="280"/>
      <w:bookmarkEnd w:id="281"/>
      <w:bookmarkEnd w:id="282"/>
      <w:bookmarkEnd w:id="285"/>
      <w:bookmarkEnd w:id="283"/>
    </w:p>
    <w:tbl>
      <w:tblPr>
        <w:tblW w:w="10527" w:type="dxa"/>
        <w:tblInd w:w="-1168" w:type="dxa"/>
        <w:tblLook w:val="04A0" w:firstRow="1" w:lastRow="0" w:firstColumn="1" w:lastColumn="0" w:noHBand="0" w:noVBand="1"/>
      </w:tblPr>
      <w:tblGrid>
        <w:gridCol w:w="255"/>
        <w:gridCol w:w="548"/>
        <w:gridCol w:w="738"/>
        <w:gridCol w:w="1266"/>
        <w:gridCol w:w="222"/>
        <w:gridCol w:w="655"/>
        <w:gridCol w:w="969"/>
        <w:gridCol w:w="512"/>
        <w:gridCol w:w="512"/>
        <w:gridCol w:w="922"/>
        <w:gridCol w:w="845"/>
        <w:gridCol w:w="1593"/>
        <w:gridCol w:w="222"/>
        <w:gridCol w:w="222"/>
        <w:gridCol w:w="523"/>
        <w:gridCol w:w="523"/>
      </w:tblGrid>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Форма ВН-1</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Утверждена:</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приказом ОАО «Иркутскэнерго»</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083" w:type="dxa"/>
            <w:gridSpan w:val="5"/>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от 2 августа 1999 г. № 149</w:t>
            </w:r>
          </w:p>
        </w:tc>
      </w:tr>
      <w:tr w:rsidR="00BE3725" w:rsidRPr="00106B43" w:rsidTr="00505084">
        <w:trPr>
          <w:trHeight w:val="26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5"/>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 xml:space="preserve">АКТ №              от              </w:t>
            </w:r>
          </w:p>
        </w:tc>
      </w:tr>
      <w:tr w:rsidR="00BE3725" w:rsidRPr="00106B43" w:rsidTr="00505084">
        <w:trPr>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72" w:type="dxa"/>
            <w:gridSpan w:val="15"/>
            <w:tcBorders>
              <w:top w:val="nil"/>
              <w:left w:val="nil"/>
              <w:bottom w:val="nil"/>
              <w:right w:val="nil"/>
            </w:tcBorders>
            <w:shd w:val="clear" w:color="auto" w:fill="auto"/>
            <w:noWrap/>
            <w:vAlign w:val="bottom"/>
            <w:hideMark/>
          </w:tcPr>
          <w:p w:rsidR="00BE3725" w:rsidRPr="00106B43" w:rsidRDefault="00BE3725" w:rsidP="00D065BD">
            <w:pPr>
              <w:jc w:val="center"/>
              <w:rPr>
                <w:b/>
                <w:bCs/>
                <w:sz w:val="18"/>
                <w:szCs w:val="18"/>
              </w:rPr>
            </w:pPr>
            <w:r w:rsidRPr="00106B43">
              <w:rPr>
                <w:b/>
                <w:bCs/>
                <w:sz w:val="18"/>
                <w:szCs w:val="18"/>
              </w:rPr>
              <w:t>сдачи-приемки давальческих материалов</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Комиссией в составе представителей заказчика: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(Ф.И.О.,должность)</w:t>
            </w:r>
          </w:p>
        </w:tc>
      </w:tr>
      <w:tr w:rsidR="00BE3725" w:rsidRPr="00106B43" w:rsidTr="00505084">
        <w:trPr>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подрядной организации:</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(наименование организации, Ф.И.О.,должность)</w:t>
            </w: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774" w:type="dxa"/>
            <w:gridSpan w:val="4"/>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(когда, где)</w:t>
            </w:r>
          </w:p>
        </w:tc>
      </w:tr>
      <w:tr w:rsidR="00BE3725" w:rsidRPr="00106B43" w:rsidTr="00505084">
        <w:trPr>
          <w:trHeight w:val="24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37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капитального строительства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(наименование объекта и титул стройки, № и дата договора)</w:t>
            </w:r>
          </w:p>
        </w:tc>
      </w:tr>
      <w:tr w:rsidR="00BE3725" w:rsidRPr="00106B43" w:rsidTr="00505084">
        <w:trPr>
          <w:trHeight w:val="60"/>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52"/>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398" w:type="dxa"/>
            <w:gridSpan w:val="6"/>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капитального ремонта</w:t>
            </w:r>
          </w:p>
        </w:tc>
        <w:tc>
          <w:tcPr>
            <w:tcW w:w="5874" w:type="dxa"/>
            <w:gridSpan w:val="9"/>
            <w:tcBorders>
              <w:top w:val="nil"/>
              <w:left w:val="nil"/>
              <w:bottom w:val="single" w:sz="4" w:space="0" w:color="auto"/>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74" w:type="dxa"/>
            <w:gridSpan w:val="9"/>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(название объекта, № и дата договора)</w:t>
            </w:r>
          </w:p>
        </w:tc>
      </w:tr>
      <w:tr w:rsidR="00BE3725" w:rsidRPr="00106B43" w:rsidTr="00505084">
        <w:trPr>
          <w:trHeight w:val="225"/>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Авизо</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записи в аналитическом регистре</w:t>
            </w:r>
          </w:p>
        </w:tc>
        <w:tc>
          <w:tcPr>
            <w:tcW w:w="3083" w:type="dxa"/>
            <w:gridSpan w:val="5"/>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Корреспонденция счетов</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single" w:sz="4" w:space="0" w:color="auto"/>
            </w:tcBorders>
            <w:shd w:val="clear" w:color="auto" w:fill="auto"/>
            <w:noWrap/>
            <w:vAlign w:val="bottom"/>
            <w:hideMark/>
          </w:tcPr>
          <w:p w:rsidR="00BE3725" w:rsidRPr="00106B43" w:rsidRDefault="00BE3725" w:rsidP="00D065BD">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3083" w:type="dxa"/>
            <w:gridSpan w:val="5"/>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дебету</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По кредиту</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767"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767"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c>
          <w:tcPr>
            <w:tcW w:w="1046" w:type="dxa"/>
            <w:gridSpan w:val="2"/>
            <w:vMerge/>
            <w:tcBorders>
              <w:top w:val="single" w:sz="4" w:space="0" w:color="auto"/>
              <w:left w:val="single" w:sz="4" w:space="0" w:color="auto"/>
              <w:bottom w:val="single" w:sz="4" w:space="0" w:color="auto"/>
              <w:right w:val="single" w:sz="4" w:space="0" w:color="auto"/>
            </w:tcBorders>
            <w:vAlign w:val="center"/>
            <w:hideMark/>
          </w:tcPr>
          <w:p w:rsidR="00BE3725" w:rsidRPr="00106B43" w:rsidRDefault="00BE3725" w:rsidP="00D065BD">
            <w:pPr>
              <w:rPr>
                <w:sz w:val="18"/>
                <w:szCs w:val="18"/>
              </w:rPr>
            </w:pPr>
          </w:p>
        </w:tc>
      </w:tr>
      <w:tr w:rsidR="00BE3725" w:rsidRPr="00106B43" w:rsidTr="00505084">
        <w:trPr>
          <w:trHeight w:val="65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single" w:sz="4" w:space="0" w:color="auto"/>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Ед. измерения</w:t>
            </w:r>
          </w:p>
        </w:tc>
        <w:tc>
          <w:tcPr>
            <w:tcW w:w="1767"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Цена</w:t>
            </w:r>
          </w:p>
        </w:tc>
        <w:tc>
          <w:tcPr>
            <w:tcW w:w="1046" w:type="dxa"/>
            <w:gridSpan w:val="2"/>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Стоимость</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4</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6</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7</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1767"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sz w:val="18"/>
                <w:szCs w:val="18"/>
              </w:rPr>
            </w:pPr>
            <w:r w:rsidRPr="00106B43">
              <w:rPr>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189" w:type="dxa"/>
            <w:gridSpan w:val="10"/>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1046" w:type="dxa"/>
            <w:gridSpan w:val="2"/>
            <w:tcBorders>
              <w:top w:val="single" w:sz="4" w:space="0" w:color="auto"/>
              <w:left w:val="nil"/>
              <w:bottom w:val="single" w:sz="4" w:space="0" w:color="auto"/>
              <w:right w:val="single" w:sz="4" w:space="0" w:color="auto"/>
            </w:tcBorders>
            <w:shd w:val="clear" w:color="auto" w:fill="auto"/>
            <w:noWrap/>
            <w:vAlign w:val="bottom"/>
            <w:hideMark/>
          </w:tcPr>
          <w:p w:rsidR="00BE3725" w:rsidRPr="00106B43" w:rsidRDefault="00BE3725" w:rsidP="00D065BD">
            <w:pPr>
              <w:jc w:val="right"/>
              <w:rPr>
                <w:b/>
                <w:bCs/>
                <w:sz w:val="18"/>
                <w:szCs w:val="18"/>
              </w:rPr>
            </w:pPr>
            <w:r w:rsidRPr="00106B43">
              <w:rPr>
                <w:b/>
                <w:bCs/>
                <w:sz w:val="18"/>
                <w:szCs w:val="18"/>
              </w:rPr>
              <w:t> </w:t>
            </w: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136" w:type="dxa"/>
            <w:gridSpan w:val="3"/>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438" w:type="dxa"/>
            <w:gridSpan w:val="2"/>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004" w:type="dxa"/>
            <w:gridSpan w:val="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6" w:type="dxa"/>
            <w:gridSpan w:val="3"/>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59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37"/>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E3725" w:rsidRPr="00106B43" w:rsidRDefault="00BE3725" w:rsidP="00D065BD">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505084">
        <w:trPr>
          <w:trHeight w:val="204"/>
        </w:trPr>
        <w:tc>
          <w:tcPr>
            <w:tcW w:w="2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4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3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66" w:type="dxa"/>
            <w:tcBorders>
              <w:top w:val="nil"/>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5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69" w:type="dxa"/>
            <w:tcBorders>
              <w:top w:val="nil"/>
              <w:left w:val="nil"/>
              <w:bottom w:val="nil"/>
              <w:right w:val="nil"/>
            </w:tcBorders>
            <w:shd w:val="clear" w:color="auto" w:fill="auto"/>
            <w:noWrap/>
            <w:hideMark/>
          </w:tcPr>
          <w:p w:rsidR="00BE3725" w:rsidRPr="00106B43" w:rsidRDefault="00BE3725" w:rsidP="00D065BD">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1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360" w:type="dxa"/>
            <w:gridSpan w:val="3"/>
            <w:tcBorders>
              <w:top w:val="single" w:sz="4" w:space="0" w:color="auto"/>
              <w:left w:val="nil"/>
              <w:bottom w:val="nil"/>
              <w:right w:val="nil"/>
            </w:tcBorders>
            <w:shd w:val="clear" w:color="auto" w:fill="auto"/>
            <w:noWrap/>
            <w:hideMark/>
          </w:tcPr>
          <w:p w:rsidR="00BE3725" w:rsidRPr="00106B43" w:rsidRDefault="00BE3725" w:rsidP="00D065BD">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2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bl>
    <w:p w:rsidR="00BE3725" w:rsidRDefault="00BE3725" w:rsidP="00BE3725">
      <w:pPr>
        <w:pStyle w:val="SCH"/>
        <w:numPr>
          <w:ilvl w:val="0"/>
          <w:numId w:val="0"/>
        </w:numPr>
        <w:spacing w:before="120" w:line="240" w:lineRule="auto"/>
        <w:ind w:firstLine="6804"/>
        <w:jc w:val="center"/>
        <w:outlineLvl w:val="0"/>
        <w:rPr>
          <w:sz w:val="22"/>
          <w:szCs w:val="22"/>
        </w:rPr>
        <w:sectPr w:rsidR="00BE3725" w:rsidSect="00D065BD">
          <w:pgSz w:w="11906" w:h="16838" w:code="9"/>
          <w:pgMar w:top="1134" w:right="851" w:bottom="1134" w:left="1701" w:header="709" w:footer="709" w:gutter="0"/>
          <w:cols w:space="708"/>
          <w:docGrid w:linePitch="360"/>
        </w:sectPr>
      </w:pPr>
      <w:bookmarkStart w:id="286" w:name="RefSCH5_2"/>
      <w:bookmarkStart w:id="287" w:name="_Toc502142587"/>
      <w:bookmarkStart w:id="288" w:name="_Toc499813184"/>
    </w:p>
    <w:p w:rsidR="00BE3725" w:rsidRPr="00D80DA8" w:rsidRDefault="00BE3725" w:rsidP="00D46A90">
      <w:pPr>
        <w:pStyle w:val="SCH"/>
        <w:numPr>
          <w:ilvl w:val="0"/>
          <w:numId w:val="0"/>
        </w:numPr>
        <w:spacing w:before="120" w:line="240" w:lineRule="auto"/>
        <w:ind w:firstLine="12474"/>
        <w:jc w:val="center"/>
        <w:outlineLvl w:val="0"/>
      </w:pPr>
      <w:bookmarkStart w:id="289" w:name="_Toc87263730"/>
      <w:bookmarkStart w:id="290" w:name="_Toc152938658"/>
      <w:r w:rsidRPr="00D80DA8">
        <w:lastRenderedPageBreak/>
        <w:t xml:space="preserve">Приложение </w:t>
      </w:r>
      <w:bookmarkStart w:id="291" w:name="RefSCH5_2_No"/>
      <w:r w:rsidRPr="00D80DA8">
        <w:t>№ </w:t>
      </w:r>
      <w:bookmarkStart w:id="292" w:name="RefSCH5_2_1"/>
      <w:bookmarkEnd w:id="286"/>
      <w:bookmarkEnd w:id="291"/>
      <w:r w:rsidRPr="00D80DA8">
        <w:t>14</w:t>
      </w:r>
      <w:r w:rsidR="00D80DA8" w:rsidRPr="00D80DA8">
        <w:t xml:space="preserve"> </w:t>
      </w:r>
      <w:r w:rsidRPr="00D80DA8">
        <w:rPr>
          <w:i w:val="0"/>
        </w:rPr>
        <w:t>Форма отчета о расходовании материалов Заказчика</w:t>
      </w:r>
      <w:bookmarkEnd w:id="287"/>
      <w:bookmarkEnd w:id="288"/>
      <w:bookmarkEnd w:id="289"/>
      <w:bookmarkEnd w:id="292"/>
      <w:bookmarkEnd w:id="290"/>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BE3725" w:rsidTr="00D065BD">
        <w:tc>
          <w:tcPr>
            <w:tcW w:w="4785" w:type="dxa"/>
          </w:tcPr>
          <w:p w:rsidR="00BE3725" w:rsidRDefault="00BE3725" w:rsidP="00D065BD">
            <w:r w:rsidRPr="000A6A08">
              <w:t>город ________________</w:t>
            </w:r>
          </w:p>
        </w:tc>
        <w:tc>
          <w:tcPr>
            <w:tcW w:w="4785" w:type="dxa"/>
          </w:tcPr>
          <w:p w:rsidR="00BE3725" w:rsidRDefault="00BE3725" w:rsidP="00D065BD">
            <w:pPr>
              <w:jc w:val="right"/>
            </w:pPr>
            <w:r w:rsidRPr="000A6A08">
              <w:t>«____» ____________ 20 _ г.</w:t>
            </w:r>
          </w:p>
        </w:tc>
      </w:tr>
    </w:tbl>
    <w:p w:rsidR="00BE3725" w:rsidRPr="000A6A08" w:rsidRDefault="00BE3725" w:rsidP="00BE3725"/>
    <w:p w:rsidR="00BE3725" w:rsidRPr="00D80DA8" w:rsidRDefault="00BE3725" w:rsidP="00BE3725">
      <w:pPr>
        <w:jc w:val="both"/>
        <w:rPr>
          <w:sz w:val="17"/>
          <w:szCs w:val="17"/>
        </w:rPr>
      </w:pPr>
      <w:r w:rsidRPr="00D80DA8">
        <w:rPr>
          <w:sz w:val="17"/>
          <w:szCs w:val="17"/>
        </w:rPr>
        <w:t xml:space="preserve">В течение [___этапа] / [_____________ месяца 20__ г.] Подрядчиком было израсходовано указанное ниже количество материалов и оборудования и произведены </w:t>
      </w:r>
      <w:r w:rsidR="00D80DA8" w:rsidRPr="00D80DA8">
        <w:rPr>
          <w:sz w:val="17"/>
          <w:szCs w:val="17"/>
        </w:rPr>
        <w:t>соответствующие работы в</w:t>
      </w:r>
      <w:r w:rsidRPr="00D80DA8">
        <w:rPr>
          <w:sz w:val="17"/>
          <w:szCs w:val="17"/>
        </w:rPr>
        <w:t xml:space="preserve"> рамках исполнения Договора подряда на реконструкцию № ___ от «___» _______ 20 __ г. согласно смете от «___» _______ 20 __ г.</w:t>
      </w:r>
    </w:p>
    <w:p w:rsidR="00BE3725" w:rsidRPr="00D80DA8" w:rsidRDefault="00BE3725" w:rsidP="00BE3725">
      <w:pPr>
        <w:rPr>
          <w:sz w:val="17"/>
          <w:szCs w:val="17"/>
        </w:rPr>
      </w:pPr>
    </w:p>
    <w:p w:rsidR="00BE3725" w:rsidRPr="00D80DA8" w:rsidRDefault="00BE3725" w:rsidP="00BE3725">
      <w:pPr>
        <w:rPr>
          <w:sz w:val="17"/>
          <w:szCs w:val="17"/>
        </w:rPr>
      </w:pPr>
      <w:r w:rsidRPr="00D80DA8">
        <w:rPr>
          <w:sz w:val="17"/>
          <w:szCs w:val="17"/>
        </w:rPr>
        <w:t>1. Отчет об израсходованных материалах</w:t>
      </w:r>
    </w:p>
    <w:tbl>
      <w:tblPr>
        <w:tblStyle w:val="12"/>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BE3725" w:rsidRPr="00D80DA8" w:rsidTr="00D065BD">
        <w:tc>
          <w:tcPr>
            <w:tcW w:w="540" w:type="dxa"/>
            <w:vAlign w:val="center"/>
          </w:tcPr>
          <w:p w:rsidR="00BE3725" w:rsidRPr="00D80DA8" w:rsidRDefault="00BE3725" w:rsidP="00D065BD">
            <w:pPr>
              <w:jc w:val="center"/>
              <w:rPr>
                <w:sz w:val="17"/>
                <w:szCs w:val="17"/>
              </w:rPr>
            </w:pPr>
            <w:r w:rsidRPr="00D80DA8">
              <w:rPr>
                <w:sz w:val="17"/>
                <w:szCs w:val="17"/>
              </w:rPr>
              <w:t>№</w:t>
            </w:r>
          </w:p>
          <w:p w:rsidR="00BE3725" w:rsidRPr="00D80DA8" w:rsidRDefault="00BE3725" w:rsidP="00D065BD">
            <w:pPr>
              <w:jc w:val="center"/>
              <w:rPr>
                <w:sz w:val="17"/>
                <w:szCs w:val="17"/>
              </w:rPr>
            </w:pPr>
            <w:r w:rsidRPr="00D80DA8">
              <w:rPr>
                <w:sz w:val="17"/>
                <w:szCs w:val="17"/>
              </w:rPr>
              <w:t>п/п</w:t>
            </w:r>
          </w:p>
        </w:tc>
        <w:tc>
          <w:tcPr>
            <w:tcW w:w="3240"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материала,</w:t>
            </w:r>
          </w:p>
          <w:p w:rsidR="00BE3725" w:rsidRPr="00D80DA8" w:rsidRDefault="00BE3725" w:rsidP="00D065BD">
            <w:pPr>
              <w:jc w:val="center"/>
              <w:rPr>
                <w:sz w:val="17"/>
                <w:szCs w:val="17"/>
              </w:rPr>
            </w:pPr>
            <w:r w:rsidRPr="00D80DA8">
              <w:rPr>
                <w:sz w:val="17"/>
                <w:szCs w:val="17"/>
              </w:rPr>
              <w:t>сорт, раз</w:t>
            </w:r>
            <w:r w:rsidRPr="00D80DA8">
              <w:rPr>
                <w:sz w:val="17"/>
                <w:szCs w:val="17"/>
              </w:rPr>
              <w:softHyphen/>
              <w:t>мер, мар</w:t>
            </w:r>
            <w:r w:rsidRPr="00D80DA8">
              <w:rPr>
                <w:sz w:val="17"/>
                <w:szCs w:val="17"/>
              </w:rPr>
              <w:softHyphen/>
              <w:t>ка</w:t>
            </w:r>
          </w:p>
        </w:tc>
        <w:tc>
          <w:tcPr>
            <w:tcW w:w="933" w:type="dxa"/>
            <w:vAlign w:val="center"/>
          </w:tcPr>
          <w:p w:rsidR="00BE3725" w:rsidRPr="00D80DA8" w:rsidRDefault="00BE3725" w:rsidP="00D065BD">
            <w:pPr>
              <w:jc w:val="center"/>
              <w:rPr>
                <w:sz w:val="17"/>
                <w:szCs w:val="17"/>
              </w:rPr>
            </w:pPr>
            <w:r w:rsidRPr="00D80DA8">
              <w:rPr>
                <w:sz w:val="17"/>
                <w:szCs w:val="17"/>
              </w:rPr>
              <w:t>Единица измерения материала</w:t>
            </w:r>
          </w:p>
        </w:tc>
        <w:tc>
          <w:tcPr>
            <w:tcW w:w="1767" w:type="dxa"/>
            <w:vAlign w:val="center"/>
          </w:tcPr>
          <w:p w:rsidR="00BE3725" w:rsidRPr="00D80DA8" w:rsidRDefault="00BE3725" w:rsidP="00D065BD">
            <w:pPr>
              <w:jc w:val="center"/>
              <w:rPr>
                <w:sz w:val="17"/>
                <w:szCs w:val="17"/>
              </w:rPr>
            </w:pPr>
            <w:r w:rsidRPr="00D80DA8">
              <w:rPr>
                <w:sz w:val="17"/>
                <w:szCs w:val="17"/>
              </w:rPr>
              <w:t>Остаток у Подрядчика материала на начало [этапа/месяца] (по данным предыдущего отчета на конец [этапа/месяца])</w:t>
            </w:r>
          </w:p>
        </w:tc>
        <w:tc>
          <w:tcPr>
            <w:tcW w:w="1800" w:type="dxa"/>
            <w:vAlign w:val="center"/>
          </w:tcPr>
          <w:p w:rsidR="00BE3725" w:rsidRPr="00D80DA8" w:rsidRDefault="00BE3725" w:rsidP="00D065BD">
            <w:pPr>
              <w:jc w:val="center"/>
              <w:rPr>
                <w:sz w:val="17"/>
                <w:szCs w:val="17"/>
              </w:rPr>
            </w:pPr>
            <w:r w:rsidRPr="00D80DA8">
              <w:rPr>
                <w:sz w:val="17"/>
                <w:szCs w:val="17"/>
              </w:rPr>
              <w:t>Общее количество полученного в течение [этапа/месяца] материала (по данным актов приема-передачи)</w:t>
            </w:r>
          </w:p>
        </w:tc>
        <w:tc>
          <w:tcPr>
            <w:tcW w:w="1361" w:type="dxa"/>
            <w:vAlign w:val="center"/>
          </w:tcPr>
          <w:p w:rsidR="00BE3725" w:rsidRPr="00D80DA8" w:rsidRDefault="00BE3725" w:rsidP="00D065BD">
            <w:pPr>
              <w:jc w:val="center"/>
              <w:rPr>
                <w:sz w:val="17"/>
                <w:szCs w:val="17"/>
              </w:rPr>
            </w:pPr>
            <w:r w:rsidRPr="00D80DA8">
              <w:rPr>
                <w:sz w:val="17"/>
                <w:szCs w:val="17"/>
              </w:rPr>
              <w:t>Общее количество израсходованного в течение [этапа/месяца] материала</w:t>
            </w:r>
          </w:p>
        </w:tc>
        <w:tc>
          <w:tcPr>
            <w:tcW w:w="2068" w:type="dxa"/>
            <w:vAlign w:val="center"/>
          </w:tcPr>
          <w:p w:rsidR="00BE3725" w:rsidRPr="00D80DA8" w:rsidRDefault="00BE3725" w:rsidP="00D065BD">
            <w:pPr>
              <w:spacing w:before="20"/>
              <w:jc w:val="center"/>
              <w:rPr>
                <w:sz w:val="17"/>
                <w:szCs w:val="17"/>
              </w:rPr>
            </w:pPr>
            <w:r w:rsidRPr="00D80DA8">
              <w:rPr>
                <w:sz w:val="17"/>
                <w:szCs w:val="17"/>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BE3725" w:rsidRPr="00D80DA8" w:rsidRDefault="00BE3725" w:rsidP="00D065BD">
            <w:pPr>
              <w:spacing w:before="20"/>
              <w:jc w:val="center"/>
              <w:rPr>
                <w:sz w:val="17"/>
                <w:szCs w:val="17"/>
              </w:rPr>
            </w:pPr>
            <w:r w:rsidRPr="00D80DA8">
              <w:rPr>
                <w:sz w:val="17"/>
                <w:szCs w:val="17"/>
              </w:rPr>
              <w:t>Остаток материала у Подрядчика на конец [этапа/месяца]</w:t>
            </w:r>
          </w:p>
        </w:tc>
        <w:tc>
          <w:tcPr>
            <w:tcW w:w="1791" w:type="dxa"/>
            <w:vAlign w:val="center"/>
          </w:tcPr>
          <w:p w:rsidR="00BE3725" w:rsidRPr="00D80DA8" w:rsidRDefault="00BE3725" w:rsidP="00D065BD">
            <w:pPr>
              <w:jc w:val="center"/>
              <w:rPr>
                <w:sz w:val="17"/>
                <w:szCs w:val="17"/>
              </w:rPr>
            </w:pPr>
            <w:r w:rsidRPr="00D80DA8">
              <w:rPr>
                <w:sz w:val="17"/>
                <w:szCs w:val="17"/>
              </w:rPr>
              <w:t>На</w:t>
            </w:r>
            <w:r w:rsidRPr="00D80DA8">
              <w:rPr>
                <w:sz w:val="17"/>
                <w:szCs w:val="17"/>
              </w:rPr>
              <w:softHyphen/>
              <w:t>име</w:t>
            </w:r>
            <w:r w:rsidRPr="00D80DA8">
              <w:rPr>
                <w:sz w:val="17"/>
                <w:szCs w:val="17"/>
              </w:rPr>
              <w:softHyphen/>
              <w:t>но</w:t>
            </w:r>
            <w:r w:rsidRPr="00D80DA8">
              <w:rPr>
                <w:sz w:val="17"/>
                <w:szCs w:val="17"/>
              </w:rPr>
              <w:softHyphen/>
              <w:t>ва</w:t>
            </w:r>
            <w:r w:rsidRPr="00D80DA8">
              <w:rPr>
                <w:sz w:val="17"/>
                <w:szCs w:val="17"/>
              </w:rPr>
              <w:softHyphen/>
              <w:t>ние объекта, куда  был израсходован материал</w:t>
            </w:r>
          </w:p>
        </w:tc>
      </w:tr>
      <w:tr w:rsidR="00BE3725" w:rsidRPr="00D80DA8" w:rsidTr="00D065BD">
        <w:tc>
          <w:tcPr>
            <w:tcW w:w="540" w:type="dxa"/>
            <w:tcBorders>
              <w:bottom w:val="single" w:sz="4" w:space="0" w:color="auto"/>
            </w:tcBorders>
          </w:tcPr>
          <w:p w:rsidR="00BE3725" w:rsidRPr="00D80DA8" w:rsidRDefault="00BE3725" w:rsidP="00D065BD">
            <w:pPr>
              <w:jc w:val="center"/>
              <w:rPr>
                <w:sz w:val="17"/>
                <w:szCs w:val="17"/>
              </w:rPr>
            </w:pPr>
            <w:r w:rsidRPr="00D80DA8">
              <w:rPr>
                <w:sz w:val="17"/>
                <w:szCs w:val="17"/>
              </w:rPr>
              <w:t>1</w:t>
            </w:r>
          </w:p>
        </w:tc>
        <w:tc>
          <w:tcPr>
            <w:tcW w:w="3240" w:type="dxa"/>
            <w:tcBorders>
              <w:bottom w:val="single" w:sz="4" w:space="0" w:color="auto"/>
            </w:tcBorders>
          </w:tcPr>
          <w:p w:rsidR="00BE3725" w:rsidRPr="00D80DA8" w:rsidRDefault="00BE3725" w:rsidP="00D065BD">
            <w:pPr>
              <w:jc w:val="center"/>
              <w:rPr>
                <w:sz w:val="17"/>
                <w:szCs w:val="17"/>
              </w:rPr>
            </w:pPr>
            <w:r w:rsidRPr="00D80DA8">
              <w:rPr>
                <w:sz w:val="17"/>
                <w:szCs w:val="17"/>
              </w:rPr>
              <w:t>2</w:t>
            </w:r>
          </w:p>
        </w:tc>
        <w:tc>
          <w:tcPr>
            <w:tcW w:w="933" w:type="dxa"/>
            <w:tcBorders>
              <w:bottom w:val="single" w:sz="4" w:space="0" w:color="auto"/>
            </w:tcBorders>
          </w:tcPr>
          <w:p w:rsidR="00BE3725" w:rsidRPr="00D80DA8" w:rsidRDefault="00BE3725" w:rsidP="00D065BD">
            <w:pPr>
              <w:jc w:val="center"/>
              <w:rPr>
                <w:sz w:val="17"/>
                <w:szCs w:val="17"/>
              </w:rPr>
            </w:pPr>
            <w:r w:rsidRPr="00D80DA8">
              <w:rPr>
                <w:sz w:val="17"/>
                <w:szCs w:val="17"/>
              </w:rPr>
              <w:t>3</w:t>
            </w:r>
          </w:p>
        </w:tc>
        <w:tc>
          <w:tcPr>
            <w:tcW w:w="1767" w:type="dxa"/>
            <w:tcBorders>
              <w:bottom w:val="single" w:sz="4" w:space="0" w:color="auto"/>
            </w:tcBorders>
          </w:tcPr>
          <w:p w:rsidR="00BE3725" w:rsidRPr="00D80DA8" w:rsidRDefault="00BE3725" w:rsidP="00D065BD">
            <w:pPr>
              <w:jc w:val="center"/>
              <w:rPr>
                <w:sz w:val="17"/>
                <w:szCs w:val="17"/>
              </w:rPr>
            </w:pPr>
            <w:r w:rsidRPr="00D80DA8">
              <w:rPr>
                <w:sz w:val="17"/>
                <w:szCs w:val="17"/>
              </w:rPr>
              <w:t>4</w:t>
            </w:r>
          </w:p>
        </w:tc>
        <w:tc>
          <w:tcPr>
            <w:tcW w:w="1800" w:type="dxa"/>
            <w:tcBorders>
              <w:bottom w:val="single" w:sz="4" w:space="0" w:color="auto"/>
            </w:tcBorders>
          </w:tcPr>
          <w:p w:rsidR="00BE3725" w:rsidRPr="00D80DA8" w:rsidRDefault="00BE3725" w:rsidP="00D065BD">
            <w:pPr>
              <w:jc w:val="center"/>
              <w:rPr>
                <w:sz w:val="17"/>
                <w:szCs w:val="17"/>
              </w:rPr>
            </w:pPr>
            <w:r w:rsidRPr="00D80DA8">
              <w:rPr>
                <w:sz w:val="17"/>
                <w:szCs w:val="17"/>
              </w:rPr>
              <w:t>5</w:t>
            </w:r>
          </w:p>
        </w:tc>
        <w:tc>
          <w:tcPr>
            <w:tcW w:w="1361" w:type="dxa"/>
            <w:tcBorders>
              <w:bottom w:val="single" w:sz="4" w:space="0" w:color="auto"/>
            </w:tcBorders>
          </w:tcPr>
          <w:p w:rsidR="00BE3725" w:rsidRPr="00D80DA8" w:rsidRDefault="00BE3725" w:rsidP="00D065BD">
            <w:pPr>
              <w:jc w:val="center"/>
              <w:rPr>
                <w:sz w:val="17"/>
                <w:szCs w:val="17"/>
              </w:rPr>
            </w:pPr>
            <w:r w:rsidRPr="00D80DA8">
              <w:rPr>
                <w:sz w:val="17"/>
                <w:szCs w:val="17"/>
              </w:rPr>
              <w:t>6</w:t>
            </w:r>
          </w:p>
        </w:tc>
        <w:tc>
          <w:tcPr>
            <w:tcW w:w="2068" w:type="dxa"/>
            <w:tcBorders>
              <w:bottom w:val="single" w:sz="4" w:space="0" w:color="auto"/>
            </w:tcBorders>
          </w:tcPr>
          <w:p w:rsidR="00BE3725" w:rsidRPr="00D80DA8" w:rsidRDefault="00BE3725" w:rsidP="00D065BD">
            <w:pPr>
              <w:jc w:val="center"/>
              <w:rPr>
                <w:sz w:val="17"/>
                <w:szCs w:val="17"/>
              </w:rPr>
            </w:pPr>
            <w:r w:rsidRPr="00D80DA8">
              <w:rPr>
                <w:sz w:val="17"/>
                <w:szCs w:val="17"/>
              </w:rPr>
              <w:t>7</w:t>
            </w:r>
          </w:p>
        </w:tc>
        <w:tc>
          <w:tcPr>
            <w:tcW w:w="1251" w:type="dxa"/>
            <w:tcBorders>
              <w:bottom w:val="single" w:sz="4" w:space="0" w:color="auto"/>
            </w:tcBorders>
          </w:tcPr>
          <w:p w:rsidR="00BE3725" w:rsidRPr="00D80DA8" w:rsidRDefault="00BE3725" w:rsidP="00D065BD">
            <w:pPr>
              <w:jc w:val="center"/>
              <w:rPr>
                <w:sz w:val="17"/>
                <w:szCs w:val="17"/>
              </w:rPr>
            </w:pPr>
            <w:r w:rsidRPr="00D80DA8">
              <w:rPr>
                <w:sz w:val="17"/>
                <w:szCs w:val="17"/>
              </w:rPr>
              <w:t>8</w:t>
            </w:r>
          </w:p>
        </w:tc>
        <w:tc>
          <w:tcPr>
            <w:tcW w:w="1791" w:type="dxa"/>
            <w:tcBorders>
              <w:bottom w:val="single" w:sz="4" w:space="0" w:color="auto"/>
            </w:tcBorders>
          </w:tcPr>
          <w:p w:rsidR="00BE3725" w:rsidRPr="00D80DA8" w:rsidRDefault="00BE3725" w:rsidP="00D065BD">
            <w:pPr>
              <w:jc w:val="center"/>
              <w:rPr>
                <w:sz w:val="17"/>
                <w:szCs w:val="17"/>
              </w:rPr>
            </w:pPr>
            <w:r w:rsidRPr="00D80DA8">
              <w:rPr>
                <w:sz w:val="17"/>
                <w:szCs w:val="17"/>
              </w:rPr>
              <w:t>9</w:t>
            </w:r>
          </w:p>
        </w:tc>
      </w:tr>
      <w:tr w:rsidR="00BE3725" w:rsidRPr="00D80DA8" w:rsidTr="00D065BD">
        <w:tc>
          <w:tcPr>
            <w:tcW w:w="540" w:type="dxa"/>
            <w:tcBorders>
              <w:bottom w:val="single" w:sz="6" w:space="0" w:color="auto"/>
              <w:right w:val="single" w:sz="6" w:space="0" w:color="auto"/>
            </w:tcBorders>
          </w:tcPr>
          <w:p w:rsidR="00BE3725" w:rsidRPr="00D80DA8" w:rsidRDefault="00BE3725" w:rsidP="00D065BD">
            <w:pPr>
              <w:rPr>
                <w:sz w:val="17"/>
                <w:szCs w:val="17"/>
              </w:rPr>
            </w:pPr>
          </w:p>
        </w:tc>
        <w:tc>
          <w:tcPr>
            <w:tcW w:w="324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6"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6"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6" w:space="0" w:color="auto"/>
            </w:tcBorders>
          </w:tcPr>
          <w:p w:rsidR="00BE3725" w:rsidRPr="00D80DA8" w:rsidRDefault="00BE3725" w:rsidP="00D065BD">
            <w:pPr>
              <w:rPr>
                <w:sz w:val="17"/>
                <w:szCs w:val="17"/>
              </w:rPr>
            </w:pPr>
          </w:p>
        </w:tc>
      </w:tr>
      <w:tr w:rsidR="00BE3725" w:rsidRPr="00D80DA8" w:rsidTr="00D065BD">
        <w:tc>
          <w:tcPr>
            <w:tcW w:w="540" w:type="dxa"/>
            <w:tcBorders>
              <w:top w:val="single" w:sz="6" w:space="0" w:color="auto"/>
              <w:bottom w:val="single" w:sz="4" w:space="0" w:color="auto"/>
              <w:right w:val="single" w:sz="6" w:space="0" w:color="auto"/>
            </w:tcBorders>
          </w:tcPr>
          <w:p w:rsidR="00BE3725" w:rsidRPr="00D80DA8" w:rsidRDefault="00BE3725" w:rsidP="00D065BD">
            <w:pPr>
              <w:rPr>
                <w:sz w:val="17"/>
                <w:szCs w:val="17"/>
              </w:rPr>
            </w:pPr>
          </w:p>
        </w:tc>
        <w:tc>
          <w:tcPr>
            <w:tcW w:w="324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933"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67"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800"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36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2068"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251" w:type="dxa"/>
            <w:tcBorders>
              <w:top w:val="single" w:sz="6" w:space="0" w:color="auto"/>
              <w:left w:val="single" w:sz="6" w:space="0" w:color="auto"/>
              <w:bottom w:val="single" w:sz="4" w:space="0" w:color="auto"/>
              <w:right w:val="single" w:sz="6" w:space="0" w:color="auto"/>
            </w:tcBorders>
          </w:tcPr>
          <w:p w:rsidR="00BE3725" w:rsidRPr="00D80DA8" w:rsidRDefault="00BE3725" w:rsidP="00D065BD">
            <w:pPr>
              <w:rPr>
                <w:sz w:val="17"/>
                <w:szCs w:val="17"/>
              </w:rPr>
            </w:pPr>
          </w:p>
        </w:tc>
        <w:tc>
          <w:tcPr>
            <w:tcW w:w="1791" w:type="dxa"/>
            <w:tcBorders>
              <w:top w:val="single" w:sz="6" w:space="0" w:color="auto"/>
              <w:left w:val="single" w:sz="6" w:space="0" w:color="auto"/>
              <w:bottom w:val="single" w:sz="4" w:space="0" w:color="auto"/>
            </w:tcBorders>
          </w:tcPr>
          <w:p w:rsidR="00BE3725" w:rsidRPr="00D80DA8" w:rsidRDefault="00BE3725" w:rsidP="00D065BD">
            <w:pPr>
              <w:rPr>
                <w:sz w:val="17"/>
                <w:szCs w:val="17"/>
              </w:rPr>
            </w:pPr>
          </w:p>
        </w:tc>
      </w:tr>
    </w:tbl>
    <w:p w:rsidR="00BE3725" w:rsidRPr="00D80DA8" w:rsidRDefault="00BE3725" w:rsidP="00BE3725">
      <w:pPr>
        <w:jc w:val="both"/>
        <w:rPr>
          <w:sz w:val="17"/>
          <w:szCs w:val="17"/>
        </w:rPr>
      </w:pPr>
    </w:p>
    <w:p w:rsidR="00BE3725" w:rsidRPr="00D80DA8" w:rsidRDefault="00BE3725" w:rsidP="00BE3725">
      <w:pPr>
        <w:jc w:val="both"/>
        <w:rPr>
          <w:sz w:val="17"/>
          <w:szCs w:val="17"/>
        </w:rPr>
      </w:pPr>
    </w:p>
    <w:p w:rsidR="00BE3725" w:rsidRPr="00D80DA8" w:rsidRDefault="00BE3725" w:rsidP="00BE3725">
      <w:pPr>
        <w:jc w:val="both"/>
        <w:rPr>
          <w:sz w:val="17"/>
          <w:szCs w:val="17"/>
        </w:rPr>
      </w:pPr>
      <w:r w:rsidRPr="00D80DA8">
        <w:rPr>
          <w:sz w:val="17"/>
          <w:szCs w:val="17"/>
        </w:rPr>
        <w:t>Утверждение настоящего Отчета обеими Сторонами подтверждает согласие обеих Сторон с представленными в нем данными.</w:t>
      </w:r>
    </w:p>
    <w:tbl>
      <w:tblPr>
        <w:tblStyle w:val="24"/>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BE3725" w:rsidRPr="00D80DA8" w:rsidTr="00D80DA8">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Подрядчика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c>
          <w:tcPr>
            <w:tcW w:w="7285" w:type="dxa"/>
          </w:tcPr>
          <w:p w:rsidR="00BE3725" w:rsidRPr="00D80DA8" w:rsidRDefault="00BE3725" w:rsidP="00D065BD">
            <w:pPr>
              <w:jc w:val="both"/>
              <w:rPr>
                <w:sz w:val="17"/>
                <w:szCs w:val="17"/>
              </w:rPr>
            </w:pPr>
            <w:r w:rsidRPr="00D80DA8">
              <w:rPr>
                <w:sz w:val="17"/>
                <w:szCs w:val="17"/>
              </w:rPr>
              <w:t>Утверждаю</w:t>
            </w:r>
          </w:p>
          <w:p w:rsidR="00BE3725" w:rsidRPr="00D80DA8" w:rsidRDefault="00BE3725" w:rsidP="00D065BD">
            <w:pPr>
              <w:jc w:val="both"/>
              <w:rPr>
                <w:sz w:val="17"/>
                <w:szCs w:val="17"/>
              </w:rPr>
            </w:pPr>
            <w:r w:rsidRPr="00D80DA8">
              <w:rPr>
                <w:sz w:val="17"/>
                <w:szCs w:val="17"/>
              </w:rPr>
              <w:t>От лица давальца (Заказчика)</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Должность_____________________________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________________________________/____________________/</w:t>
            </w:r>
          </w:p>
          <w:p w:rsidR="00BE3725" w:rsidRPr="00D80DA8" w:rsidRDefault="00BE3725" w:rsidP="00D065BD">
            <w:pPr>
              <w:jc w:val="both"/>
              <w:rPr>
                <w:sz w:val="17"/>
                <w:szCs w:val="17"/>
              </w:rPr>
            </w:pPr>
          </w:p>
          <w:p w:rsidR="00BE3725" w:rsidRPr="00D80DA8" w:rsidRDefault="00BE3725" w:rsidP="00D065BD">
            <w:pPr>
              <w:jc w:val="both"/>
              <w:rPr>
                <w:sz w:val="17"/>
                <w:szCs w:val="17"/>
              </w:rPr>
            </w:pPr>
            <w:r w:rsidRPr="00D80DA8">
              <w:rPr>
                <w:sz w:val="17"/>
                <w:szCs w:val="17"/>
              </w:rPr>
              <w:t>М.П.</w:t>
            </w:r>
          </w:p>
        </w:tc>
      </w:tr>
    </w:tbl>
    <w:p w:rsidR="00BE3725" w:rsidRPr="00963467" w:rsidRDefault="00BE3725" w:rsidP="00BE3725">
      <w:pPr>
        <w:spacing w:before="120" w:after="120"/>
        <w:rPr>
          <w:b/>
          <w:i/>
          <w:sz w:val="6"/>
          <w:szCs w:val="6"/>
        </w:rPr>
      </w:pPr>
    </w:p>
    <w:p w:rsidR="00966900" w:rsidRDefault="00966900" w:rsidP="00505084">
      <w:bookmarkStart w:id="293" w:name="RefSCH5_3"/>
      <w:bookmarkStart w:id="294" w:name="_Toc499813185"/>
      <w:bookmarkStart w:id="295" w:name="_Toc502142588"/>
      <w:bookmarkStart w:id="296" w:name="_Toc87263731"/>
    </w:p>
    <w:p w:rsidR="00966900" w:rsidRDefault="00966900" w:rsidP="00505084"/>
    <w:p w:rsidR="00966900" w:rsidRDefault="00966900" w:rsidP="00505084"/>
    <w:p w:rsidR="00966900" w:rsidRDefault="00966900" w:rsidP="00505084"/>
    <w:p w:rsidR="00966900" w:rsidRDefault="00966900" w:rsidP="00505084"/>
    <w:p w:rsidR="00966900" w:rsidRDefault="00966900" w:rsidP="00505084"/>
    <w:p w:rsidR="00966900" w:rsidRDefault="00966900" w:rsidP="00505084"/>
    <w:p w:rsidR="00505084" w:rsidRDefault="00505084" w:rsidP="00505084"/>
    <w:p w:rsidR="00505084" w:rsidRDefault="00505084" w:rsidP="00505084"/>
    <w:p w:rsidR="00505084" w:rsidRDefault="00505084" w:rsidP="00505084"/>
    <w:p w:rsidR="00505084" w:rsidRDefault="00505084" w:rsidP="00505084"/>
    <w:p w:rsidR="00BE3725" w:rsidRDefault="00BE3725" w:rsidP="00BE3725">
      <w:pPr>
        <w:pStyle w:val="SCH"/>
        <w:numPr>
          <w:ilvl w:val="0"/>
          <w:numId w:val="0"/>
        </w:numPr>
        <w:tabs>
          <w:tab w:val="left" w:pos="10773"/>
        </w:tabs>
        <w:spacing w:before="120" w:line="240" w:lineRule="auto"/>
        <w:ind w:firstLine="6804"/>
        <w:jc w:val="center"/>
        <w:outlineLvl w:val="0"/>
        <w:rPr>
          <w:i w:val="0"/>
          <w:sz w:val="22"/>
          <w:szCs w:val="22"/>
        </w:rPr>
      </w:pPr>
      <w:bookmarkStart w:id="297" w:name="_Toc152938659"/>
      <w:r w:rsidRPr="003107A8">
        <w:rPr>
          <w:sz w:val="22"/>
          <w:szCs w:val="22"/>
        </w:rPr>
        <w:lastRenderedPageBreak/>
        <w:t xml:space="preserve">Приложение </w:t>
      </w:r>
      <w:bookmarkStart w:id="298" w:name="RefSCH5_3_No"/>
      <w:r w:rsidRPr="003107A8">
        <w:rPr>
          <w:sz w:val="22"/>
          <w:szCs w:val="22"/>
        </w:rPr>
        <w:t>№</w:t>
      </w:r>
      <w:r>
        <w:rPr>
          <w:sz w:val="22"/>
          <w:szCs w:val="22"/>
        </w:rPr>
        <w:t> </w:t>
      </w:r>
      <w:bookmarkEnd w:id="293"/>
      <w:bookmarkEnd w:id="298"/>
      <w:r w:rsidRPr="00BE3725">
        <w:rPr>
          <w:sz w:val="22"/>
          <w:szCs w:val="22"/>
        </w:rPr>
        <w:t>15</w:t>
      </w:r>
      <w:r w:rsidRPr="003107A8">
        <w:rPr>
          <w:sz w:val="22"/>
          <w:szCs w:val="22"/>
        </w:rPr>
        <w:br/>
      </w:r>
      <w:bookmarkStart w:id="299" w:name="RefSCH5_3_1"/>
      <w:r w:rsidRPr="003107A8">
        <w:rPr>
          <w:i w:val="0"/>
          <w:sz w:val="22"/>
          <w:szCs w:val="22"/>
        </w:rPr>
        <w:t>Форма акта на списание давальческих материалов</w:t>
      </w:r>
      <w:bookmarkEnd w:id="294"/>
      <w:bookmarkEnd w:id="295"/>
      <w:bookmarkEnd w:id="296"/>
      <w:bookmarkEnd w:id="299"/>
      <w:bookmarkEnd w:id="297"/>
    </w:p>
    <w:tbl>
      <w:tblPr>
        <w:tblW w:w="15356" w:type="dxa"/>
        <w:tblInd w:w="93" w:type="dxa"/>
        <w:tblLook w:val="04A0" w:firstRow="1" w:lastRow="0" w:firstColumn="1" w:lastColumn="0" w:noHBand="0" w:noVBand="1"/>
      </w:tblPr>
      <w:tblGrid>
        <w:gridCol w:w="821"/>
        <w:gridCol w:w="1217"/>
        <w:gridCol w:w="740"/>
        <w:gridCol w:w="580"/>
        <w:gridCol w:w="222"/>
        <w:gridCol w:w="578"/>
        <w:gridCol w:w="577"/>
        <w:gridCol w:w="222"/>
        <w:gridCol w:w="849"/>
        <w:gridCol w:w="633"/>
        <w:gridCol w:w="222"/>
        <w:gridCol w:w="610"/>
        <w:gridCol w:w="607"/>
        <w:gridCol w:w="377"/>
        <w:gridCol w:w="476"/>
        <w:gridCol w:w="222"/>
        <w:gridCol w:w="570"/>
        <w:gridCol w:w="565"/>
        <w:gridCol w:w="222"/>
        <w:gridCol w:w="743"/>
        <w:gridCol w:w="2746"/>
        <w:gridCol w:w="365"/>
        <w:gridCol w:w="706"/>
        <w:gridCol w:w="250"/>
        <w:gridCol w:w="236"/>
      </w:tblGrid>
      <w:tr w:rsidR="00BE3725" w:rsidRPr="00106B43" w:rsidTr="00BE3725">
        <w:trPr>
          <w:gridAfter w:val="4"/>
          <w:wAfter w:w="1557" w:type="dxa"/>
          <w:trHeight w:val="795"/>
        </w:trPr>
        <w:tc>
          <w:tcPr>
            <w:tcW w:w="13799" w:type="dxa"/>
            <w:gridSpan w:val="21"/>
            <w:tcBorders>
              <w:top w:val="nil"/>
              <w:left w:val="nil"/>
              <w:bottom w:val="nil"/>
              <w:right w:val="nil"/>
            </w:tcBorders>
            <w:shd w:val="clear" w:color="auto" w:fill="auto"/>
            <w:hideMark/>
          </w:tcPr>
          <w:p w:rsidR="00BE3725" w:rsidRPr="00106B43" w:rsidRDefault="00BE3725" w:rsidP="00D065BD">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BE3725" w:rsidRPr="00106B43" w:rsidTr="00BE3725">
        <w:trPr>
          <w:trHeight w:val="240"/>
        </w:trPr>
        <w:tc>
          <w:tcPr>
            <w:tcW w:w="8255" w:type="dxa"/>
            <w:gridSpan w:val="14"/>
            <w:tcBorders>
              <w:top w:val="nil"/>
              <w:left w:val="nil"/>
              <w:bottom w:val="nil"/>
              <w:right w:val="nil"/>
            </w:tcBorders>
            <w:shd w:val="clear" w:color="auto" w:fill="auto"/>
            <w:noWrap/>
            <w:vAlign w:val="center"/>
            <w:hideMark/>
          </w:tcPr>
          <w:p w:rsidR="00BE3725" w:rsidRPr="00106B43" w:rsidRDefault="00BE3725" w:rsidP="00D065BD">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22"/>
                <w:szCs w:val="22"/>
              </w:rPr>
            </w:pPr>
          </w:p>
        </w:tc>
      </w:tr>
      <w:tr w:rsidR="00BE3725" w:rsidRPr="00106B43" w:rsidTr="00BE3725">
        <w:trPr>
          <w:trHeight w:val="477"/>
        </w:trPr>
        <w:tc>
          <w:tcPr>
            <w:tcW w:w="2038" w:type="dxa"/>
            <w:gridSpan w:val="2"/>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Заказчик: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Подрядчик:</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52"/>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Договор:</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477"/>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jc w:val="right"/>
              <w:rPr>
                <w:sz w:val="18"/>
                <w:szCs w:val="18"/>
              </w:rPr>
            </w:pPr>
            <w:r w:rsidRPr="00106B43">
              <w:rPr>
                <w:sz w:val="18"/>
                <w:szCs w:val="18"/>
              </w:rPr>
              <w:t>Объект:</w:t>
            </w:r>
          </w:p>
        </w:tc>
        <w:tc>
          <w:tcPr>
            <w:tcW w:w="6217" w:type="dxa"/>
            <w:gridSpan w:val="12"/>
            <w:tcBorders>
              <w:top w:val="nil"/>
              <w:left w:val="nil"/>
              <w:bottom w:val="nil"/>
              <w:right w:val="nil"/>
            </w:tcBorders>
            <w:shd w:val="clear" w:color="auto" w:fill="auto"/>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gridAfter w:val="4"/>
          <w:wAfter w:w="1557" w:type="dxa"/>
          <w:trHeight w:val="567"/>
        </w:trPr>
        <w:tc>
          <w:tcPr>
            <w:tcW w:w="8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w:t>
            </w:r>
          </w:p>
        </w:tc>
        <w:tc>
          <w:tcPr>
            <w:tcW w:w="1957" w:type="dxa"/>
            <w:gridSpan w:val="2"/>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Код</w:t>
            </w:r>
          </w:p>
        </w:tc>
        <w:tc>
          <w:tcPr>
            <w:tcW w:w="3883" w:type="dxa"/>
            <w:gridSpan w:val="8"/>
            <w:tcBorders>
              <w:top w:val="single" w:sz="4" w:space="0" w:color="auto"/>
              <w:left w:val="single" w:sz="4" w:space="0" w:color="auto"/>
              <w:bottom w:val="nil"/>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Наименование</w:t>
            </w:r>
          </w:p>
        </w:tc>
        <w:tc>
          <w:tcPr>
            <w:tcW w:w="159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Количество</w:t>
            </w:r>
          </w:p>
        </w:tc>
        <w:tc>
          <w:tcPr>
            <w:tcW w:w="1268" w:type="dxa"/>
            <w:gridSpan w:val="3"/>
            <w:tcBorders>
              <w:top w:val="single" w:sz="4" w:space="0" w:color="auto"/>
              <w:left w:val="nil"/>
              <w:bottom w:val="single" w:sz="4" w:space="0" w:color="auto"/>
              <w:right w:val="nil"/>
            </w:tcBorders>
            <w:shd w:val="clear" w:color="auto" w:fill="auto"/>
            <w:vAlign w:val="center"/>
            <w:hideMark/>
          </w:tcPr>
          <w:p w:rsidR="00BE3725" w:rsidRPr="00106B43" w:rsidRDefault="00BE3725" w:rsidP="00D065BD">
            <w:pPr>
              <w:jc w:val="center"/>
              <w:rPr>
                <w:sz w:val="18"/>
                <w:szCs w:val="18"/>
              </w:rPr>
            </w:pPr>
            <w:r w:rsidRPr="00106B43">
              <w:rPr>
                <w:sz w:val="18"/>
                <w:szCs w:val="18"/>
              </w:rPr>
              <w:t>Единица</w:t>
            </w:r>
            <w:r w:rsidRPr="00106B43">
              <w:rPr>
                <w:sz w:val="18"/>
                <w:szCs w:val="18"/>
              </w:rPr>
              <w:br/>
              <w:t>измерения</w:t>
            </w:r>
          </w:p>
        </w:tc>
        <w:tc>
          <w:tcPr>
            <w:tcW w:w="153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Цена</w:t>
            </w:r>
          </w:p>
        </w:tc>
        <w:tc>
          <w:tcPr>
            <w:tcW w:w="2746" w:type="dxa"/>
            <w:tcBorders>
              <w:top w:val="single" w:sz="4" w:space="0" w:color="auto"/>
              <w:left w:val="nil"/>
              <w:bottom w:val="single" w:sz="4" w:space="0" w:color="auto"/>
              <w:right w:val="single" w:sz="4" w:space="0" w:color="auto"/>
            </w:tcBorders>
            <w:shd w:val="clear" w:color="auto" w:fill="auto"/>
            <w:vAlign w:val="center"/>
            <w:hideMark/>
          </w:tcPr>
          <w:p w:rsidR="00BE3725" w:rsidRPr="00106B43" w:rsidRDefault="00BE3725" w:rsidP="00D065BD">
            <w:pPr>
              <w:jc w:val="center"/>
              <w:rPr>
                <w:sz w:val="18"/>
                <w:szCs w:val="18"/>
              </w:rPr>
            </w:pPr>
            <w:r w:rsidRPr="00106B43">
              <w:rPr>
                <w:sz w:val="18"/>
                <w:szCs w:val="18"/>
              </w:rPr>
              <w:t>Сумма</w:t>
            </w:r>
          </w:p>
        </w:tc>
      </w:tr>
      <w:tr w:rsidR="00BE3725" w:rsidRPr="00106B43" w:rsidTr="00BE3725">
        <w:trPr>
          <w:gridAfter w:val="4"/>
          <w:wAfter w:w="1557" w:type="dxa"/>
          <w:trHeight w:val="221"/>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199"/>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gridAfter w:val="4"/>
          <w:wAfter w:w="1557" w:type="dxa"/>
          <w:trHeight w:val="237"/>
        </w:trPr>
        <w:tc>
          <w:tcPr>
            <w:tcW w:w="821" w:type="dxa"/>
            <w:tcBorders>
              <w:top w:val="nil"/>
              <w:left w:val="single" w:sz="4" w:space="0" w:color="auto"/>
              <w:bottom w:val="single" w:sz="4" w:space="0" w:color="auto"/>
              <w:right w:val="single" w:sz="4" w:space="0" w:color="auto"/>
            </w:tcBorders>
            <w:shd w:val="clear" w:color="auto" w:fill="auto"/>
            <w:noWrap/>
            <w:hideMark/>
          </w:tcPr>
          <w:p w:rsidR="00BE3725" w:rsidRPr="00106B43" w:rsidRDefault="00BE3725" w:rsidP="00D065BD">
            <w:pPr>
              <w:jc w:val="center"/>
              <w:rPr>
                <w:sz w:val="18"/>
                <w:szCs w:val="18"/>
              </w:rPr>
            </w:pPr>
            <w:r w:rsidRPr="00106B43">
              <w:rPr>
                <w:sz w:val="18"/>
                <w:szCs w:val="18"/>
              </w:rPr>
              <w:t> </w:t>
            </w:r>
          </w:p>
        </w:tc>
        <w:tc>
          <w:tcPr>
            <w:tcW w:w="1957" w:type="dxa"/>
            <w:gridSpan w:val="2"/>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right"/>
              <w:rPr>
                <w:sz w:val="18"/>
                <w:szCs w:val="18"/>
              </w:rPr>
            </w:pPr>
            <w:r w:rsidRPr="00106B43">
              <w:rPr>
                <w:sz w:val="18"/>
                <w:szCs w:val="18"/>
              </w:rPr>
              <w:t> </w:t>
            </w:r>
          </w:p>
        </w:tc>
        <w:tc>
          <w:tcPr>
            <w:tcW w:w="3883" w:type="dxa"/>
            <w:gridSpan w:val="8"/>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rPr>
                <w:sz w:val="18"/>
                <w:szCs w:val="18"/>
              </w:rPr>
            </w:pPr>
            <w:r w:rsidRPr="00106B43">
              <w:rPr>
                <w:sz w:val="18"/>
                <w:szCs w:val="18"/>
              </w:rPr>
              <w:t> </w:t>
            </w:r>
          </w:p>
        </w:tc>
        <w:tc>
          <w:tcPr>
            <w:tcW w:w="1594" w:type="dxa"/>
            <w:gridSpan w:val="3"/>
            <w:tcBorders>
              <w:top w:val="single" w:sz="4" w:space="0" w:color="auto"/>
              <w:left w:val="nil"/>
              <w:bottom w:val="single" w:sz="4" w:space="0" w:color="auto"/>
              <w:right w:val="single" w:sz="4" w:space="0" w:color="auto"/>
            </w:tcBorders>
            <w:shd w:val="clear" w:color="auto" w:fill="auto"/>
            <w:noWrap/>
            <w:hideMark/>
          </w:tcPr>
          <w:p w:rsidR="00BE3725" w:rsidRPr="00106B43" w:rsidRDefault="00BE3725" w:rsidP="00D065BD">
            <w:pPr>
              <w:jc w:val="right"/>
              <w:rPr>
                <w:sz w:val="18"/>
                <w:szCs w:val="18"/>
              </w:rPr>
            </w:pPr>
            <w:r w:rsidRPr="00106B43">
              <w:rPr>
                <w:sz w:val="18"/>
                <w:szCs w:val="18"/>
              </w:rPr>
              <w:t> </w:t>
            </w:r>
          </w:p>
        </w:tc>
        <w:tc>
          <w:tcPr>
            <w:tcW w:w="1268"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1530" w:type="dxa"/>
            <w:gridSpan w:val="3"/>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c>
          <w:tcPr>
            <w:tcW w:w="2746" w:type="dxa"/>
            <w:tcBorders>
              <w:top w:val="single" w:sz="4" w:space="0" w:color="auto"/>
              <w:left w:val="nil"/>
              <w:bottom w:val="single" w:sz="4" w:space="0" w:color="auto"/>
              <w:right w:val="single" w:sz="4" w:space="0" w:color="auto"/>
            </w:tcBorders>
            <w:shd w:val="clear" w:color="auto" w:fill="auto"/>
            <w:hideMark/>
          </w:tcPr>
          <w:p w:rsidR="00BE3725" w:rsidRPr="00106B43" w:rsidRDefault="00BE3725" w:rsidP="00D065BD">
            <w:pPr>
              <w:jc w:val="center"/>
              <w:rPr>
                <w:sz w:val="18"/>
                <w:szCs w:val="18"/>
              </w:rPr>
            </w:pPr>
            <w:r w:rsidRPr="00106B43">
              <w:rPr>
                <w:sz w:val="18"/>
                <w:szCs w:val="18"/>
              </w:rPr>
              <w:t> </w:t>
            </w:r>
          </w:p>
        </w:tc>
      </w:tr>
      <w:tr w:rsidR="00BE3725" w:rsidRPr="00106B43" w:rsidTr="00BE3725">
        <w:trPr>
          <w:trHeight w:val="204"/>
        </w:trPr>
        <w:tc>
          <w:tcPr>
            <w:tcW w:w="821"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04"/>
        </w:trPr>
        <w:tc>
          <w:tcPr>
            <w:tcW w:w="7271" w:type="dxa"/>
            <w:gridSpan w:val="12"/>
            <w:tcBorders>
              <w:top w:val="nil"/>
              <w:left w:val="nil"/>
              <w:bottom w:val="nil"/>
              <w:right w:val="nil"/>
            </w:tcBorders>
            <w:shd w:val="clear" w:color="auto" w:fill="auto"/>
            <w:noWrap/>
            <w:vAlign w:val="bottom"/>
            <w:hideMark/>
          </w:tcPr>
          <w:p w:rsidR="00BE3725" w:rsidRPr="00106B43" w:rsidRDefault="00BE3725" w:rsidP="00D065BD">
            <w:pPr>
              <w:rPr>
                <w:b/>
                <w:bCs/>
                <w:sz w:val="18"/>
                <w:szCs w:val="18"/>
              </w:rPr>
            </w:pPr>
            <w:r w:rsidRPr="00106B43">
              <w:rPr>
                <w:b/>
                <w:bCs/>
                <w:sz w:val="18"/>
                <w:szCs w:val="18"/>
              </w:rPr>
              <w:t>Всего наименований                          , на сумму                                                руб.</w:t>
            </w:r>
          </w:p>
        </w:tc>
        <w:tc>
          <w:tcPr>
            <w:tcW w:w="60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noWrap/>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jc w:val="right"/>
              <w:rPr>
                <w:sz w:val="18"/>
                <w:szCs w:val="18"/>
              </w:rPr>
            </w:pPr>
            <w:r w:rsidRPr="00106B43">
              <w:rPr>
                <w:sz w:val="18"/>
                <w:szCs w:val="18"/>
              </w:rPr>
              <w:t>Заказчик:</w:t>
            </w: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r w:rsidRPr="00106B43">
              <w:rPr>
                <w:sz w:val="18"/>
                <w:szCs w:val="18"/>
              </w:rPr>
              <w:t>Подрядчик:</w:t>
            </w: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25"/>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21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8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8"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849"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3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1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60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77"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7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70"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565"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743"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3111"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956" w:type="dxa"/>
            <w:gridSpan w:val="2"/>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482"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070" w:type="dxa"/>
            <w:gridSpan w:val="4"/>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single" w:sz="4" w:space="0" w:color="auto"/>
              <w:right w:val="nil"/>
            </w:tcBorders>
            <w:shd w:val="clear" w:color="auto" w:fill="auto"/>
            <w:vAlign w:val="bottom"/>
            <w:hideMark/>
          </w:tcPr>
          <w:p w:rsidR="00BE3725" w:rsidRPr="00106B43" w:rsidRDefault="00BE3725" w:rsidP="00D065BD">
            <w:pPr>
              <w:rPr>
                <w:sz w:val="18"/>
                <w:szCs w:val="18"/>
              </w:rPr>
            </w:pPr>
            <w:r w:rsidRPr="00106B43">
              <w:rPr>
                <w:sz w:val="18"/>
                <w:szCs w:val="18"/>
              </w:rPr>
              <w:t> </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single" w:sz="4" w:space="0" w:color="auto"/>
              <w:right w:val="nil"/>
            </w:tcBorders>
            <w:shd w:val="clear" w:color="auto" w:fill="auto"/>
            <w:vAlign w:val="bottom"/>
            <w:hideMark/>
          </w:tcPr>
          <w:p w:rsidR="00BE3725" w:rsidRPr="00106B43" w:rsidRDefault="00BE3725" w:rsidP="00D065BD">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106B43" w:rsidTr="00BE3725">
        <w:trPr>
          <w:trHeight w:val="237"/>
        </w:trPr>
        <w:tc>
          <w:tcPr>
            <w:tcW w:w="821"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2537" w:type="dxa"/>
            <w:gridSpan w:val="3"/>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5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1926"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070" w:type="dxa"/>
            <w:gridSpan w:val="4"/>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1135" w:type="dxa"/>
            <w:gridSpan w:val="2"/>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c>
          <w:tcPr>
            <w:tcW w:w="4810" w:type="dxa"/>
            <w:gridSpan w:val="5"/>
            <w:tcBorders>
              <w:top w:val="nil"/>
              <w:left w:val="nil"/>
              <w:bottom w:val="nil"/>
              <w:right w:val="nil"/>
            </w:tcBorders>
            <w:shd w:val="clear" w:color="auto" w:fill="auto"/>
            <w:hideMark/>
          </w:tcPr>
          <w:p w:rsidR="00BE3725" w:rsidRPr="00106B43" w:rsidRDefault="00BE3725" w:rsidP="00D065BD">
            <w:pPr>
              <w:jc w:val="center"/>
              <w:rPr>
                <w:sz w:val="18"/>
                <w:szCs w:val="18"/>
              </w:rPr>
            </w:pPr>
            <w:r w:rsidRPr="00106B43">
              <w:rPr>
                <w:sz w:val="18"/>
                <w:szCs w:val="18"/>
              </w:rPr>
              <w:t>расшифровка подписи</w:t>
            </w:r>
          </w:p>
        </w:tc>
        <w:tc>
          <w:tcPr>
            <w:tcW w:w="236" w:type="dxa"/>
            <w:tcBorders>
              <w:top w:val="nil"/>
              <w:left w:val="nil"/>
              <w:bottom w:val="nil"/>
              <w:right w:val="nil"/>
            </w:tcBorders>
            <w:shd w:val="clear" w:color="auto" w:fill="auto"/>
            <w:vAlign w:val="bottom"/>
            <w:hideMark/>
          </w:tcPr>
          <w:p w:rsidR="00BE3725" w:rsidRPr="00106B43" w:rsidRDefault="00BE3725" w:rsidP="00D065BD">
            <w:pPr>
              <w:rPr>
                <w:sz w:val="18"/>
                <w:szCs w:val="18"/>
              </w:rPr>
            </w:pPr>
          </w:p>
        </w:tc>
      </w:tr>
      <w:tr w:rsidR="00BE3725" w:rsidRPr="003107A8" w:rsidTr="00BE3725">
        <w:tblPrEx>
          <w:tblLook w:val="01E0" w:firstRow="1" w:lastRow="1" w:firstColumn="1" w:lastColumn="1" w:noHBand="0" w:noVBand="0"/>
        </w:tblPrEx>
        <w:trPr>
          <w:gridAfter w:val="2"/>
          <w:wAfter w:w="486" w:type="dxa"/>
          <w:trHeight w:val="1134"/>
        </w:trPr>
        <w:tc>
          <w:tcPr>
            <w:tcW w:w="7271" w:type="dxa"/>
            <w:gridSpan w:val="12"/>
          </w:tcPr>
          <w:p w:rsidR="00BE3725" w:rsidRPr="003107A8" w:rsidRDefault="00BE3725" w:rsidP="00D065BD">
            <w:pPr>
              <w:ind w:left="34"/>
              <w:rPr>
                <w:b/>
                <w:sz w:val="22"/>
                <w:szCs w:val="22"/>
              </w:rPr>
            </w:pPr>
            <w:r w:rsidRPr="003107A8">
              <w:rPr>
                <w:b/>
                <w:sz w:val="22"/>
                <w:szCs w:val="22"/>
              </w:rPr>
              <w:t>Подрядчик: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c>
          <w:tcPr>
            <w:tcW w:w="7599" w:type="dxa"/>
            <w:gridSpan w:val="11"/>
          </w:tcPr>
          <w:p w:rsidR="00BE3725" w:rsidRPr="003107A8" w:rsidRDefault="00BE3725" w:rsidP="00D065BD">
            <w:pPr>
              <w:rPr>
                <w:b/>
                <w:sz w:val="22"/>
                <w:szCs w:val="22"/>
              </w:rPr>
            </w:pPr>
            <w:r w:rsidRPr="003107A8">
              <w:rPr>
                <w:b/>
                <w:sz w:val="22"/>
                <w:szCs w:val="22"/>
              </w:rPr>
              <w:t>Заказчик:</w:t>
            </w:r>
          </w:p>
          <w:p w:rsidR="00BE3725" w:rsidRPr="003107A8" w:rsidRDefault="00BE3725" w:rsidP="00D065BD">
            <w:pPr>
              <w:ind w:left="-567"/>
              <w:rPr>
                <w:b/>
                <w:sz w:val="22"/>
                <w:szCs w:val="22"/>
              </w:rPr>
            </w:pPr>
          </w:p>
          <w:p w:rsidR="00BE3725" w:rsidRPr="003107A8" w:rsidRDefault="00BE3725" w:rsidP="00D065BD">
            <w:pPr>
              <w:ind w:left="-567"/>
              <w:rPr>
                <w:b/>
                <w:sz w:val="22"/>
                <w:szCs w:val="22"/>
              </w:rPr>
            </w:pPr>
          </w:p>
          <w:p w:rsidR="00BE3725" w:rsidRPr="003107A8" w:rsidRDefault="00BE3725" w:rsidP="00D065BD">
            <w:pPr>
              <w:rPr>
                <w:b/>
                <w:sz w:val="22"/>
                <w:szCs w:val="22"/>
              </w:rPr>
            </w:pPr>
            <w:r w:rsidRPr="003107A8">
              <w:rPr>
                <w:b/>
                <w:sz w:val="22"/>
                <w:szCs w:val="22"/>
              </w:rPr>
              <w:t>___________________/______________/</w:t>
            </w:r>
          </w:p>
        </w:tc>
      </w:tr>
    </w:tbl>
    <w:p w:rsidR="00BE3725" w:rsidRPr="000F6EB2" w:rsidRDefault="00BE3725" w:rsidP="00BE3725">
      <w:pPr>
        <w:spacing w:before="120" w:after="120"/>
        <w:rPr>
          <w:b/>
          <w:i/>
          <w:sz w:val="2"/>
          <w:szCs w:val="2"/>
        </w:rPr>
      </w:pPr>
    </w:p>
    <w:p w:rsidR="00BE3725" w:rsidRDefault="00BE3725" w:rsidP="00406DC0">
      <w:pPr>
        <w:tabs>
          <w:tab w:val="left" w:pos="7817"/>
        </w:tabs>
        <w:rPr>
          <w:sz w:val="24"/>
        </w:rPr>
      </w:pPr>
    </w:p>
    <w:p w:rsidR="00135CF6" w:rsidRDefault="00135CF6" w:rsidP="00406DC0">
      <w:pPr>
        <w:tabs>
          <w:tab w:val="left" w:pos="7817"/>
        </w:tabs>
        <w:rPr>
          <w:sz w:val="24"/>
        </w:rPr>
      </w:pPr>
    </w:p>
    <w:p w:rsidR="00135CF6" w:rsidRDefault="00135CF6" w:rsidP="00406DC0">
      <w:pPr>
        <w:tabs>
          <w:tab w:val="left" w:pos="7817"/>
        </w:tabs>
        <w:rPr>
          <w:sz w:val="24"/>
        </w:rPr>
        <w:sectPr w:rsidR="00135CF6" w:rsidSect="00BE3725">
          <w:pgSz w:w="16838" w:h="11906" w:orient="landscape" w:code="9"/>
          <w:pgMar w:top="1276" w:right="993" w:bottom="851" w:left="1134" w:header="709" w:footer="709" w:gutter="0"/>
          <w:cols w:space="708"/>
          <w:docGrid w:linePitch="360"/>
        </w:sectPr>
      </w:pPr>
    </w:p>
    <w:p w:rsidR="00A120FF" w:rsidRPr="00B30643" w:rsidRDefault="00A120FF" w:rsidP="00B30643">
      <w:pPr>
        <w:pStyle w:val="SCH"/>
        <w:numPr>
          <w:ilvl w:val="0"/>
          <w:numId w:val="0"/>
        </w:numPr>
        <w:spacing w:before="120" w:line="240" w:lineRule="auto"/>
        <w:ind w:firstLine="6804"/>
        <w:jc w:val="center"/>
        <w:outlineLvl w:val="0"/>
        <w:rPr>
          <w:sz w:val="22"/>
          <w:szCs w:val="22"/>
        </w:rPr>
      </w:pPr>
      <w:bookmarkStart w:id="300" w:name="_Toc152938660"/>
      <w:r w:rsidRPr="00B30643">
        <w:rPr>
          <w:sz w:val="22"/>
          <w:szCs w:val="22"/>
        </w:rPr>
        <w:lastRenderedPageBreak/>
        <w:t>Приложение №</w:t>
      </w:r>
      <w:r w:rsidR="00B30643">
        <w:rPr>
          <w:sz w:val="22"/>
          <w:szCs w:val="22"/>
        </w:rPr>
        <w:t xml:space="preserve"> </w:t>
      </w:r>
      <w:r w:rsidRPr="00B30643">
        <w:rPr>
          <w:sz w:val="22"/>
          <w:szCs w:val="22"/>
        </w:rPr>
        <w:t>16</w:t>
      </w:r>
      <w:r w:rsidR="00B30643" w:rsidRPr="00B30643">
        <w:rPr>
          <w:sz w:val="22"/>
          <w:szCs w:val="22"/>
        </w:rPr>
        <w:t xml:space="preserve"> </w:t>
      </w:r>
      <w:r w:rsidRPr="00B30643">
        <w:rPr>
          <w:i w:val="0"/>
          <w:sz w:val="22"/>
          <w:szCs w:val="22"/>
        </w:rPr>
        <w:t>Соглашение о соблюдении антикоррупционных условий</w:t>
      </w:r>
      <w:bookmarkEnd w:id="300"/>
    </w:p>
    <w:p w:rsidR="00A120FF" w:rsidRPr="00135CF6" w:rsidRDefault="00A120FF" w:rsidP="00A120FF">
      <w:pPr>
        <w:tabs>
          <w:tab w:val="left" w:pos="7817"/>
        </w:tabs>
        <w:jc w:val="right"/>
        <w:rPr>
          <w:b/>
          <w:sz w:val="24"/>
        </w:rPr>
      </w:pPr>
      <w:r>
        <w:rPr>
          <w:b/>
          <w:sz w:val="24"/>
        </w:rPr>
        <w:t>«</w:t>
      </w:r>
      <w:r w:rsidR="00B30643">
        <w:rPr>
          <w:b/>
          <w:sz w:val="24"/>
        </w:rPr>
        <w:t xml:space="preserve"> ___»________2023</w:t>
      </w:r>
      <w:r w:rsidRPr="00135CF6">
        <w:rPr>
          <w:b/>
          <w:sz w:val="24"/>
        </w:rPr>
        <w:t xml:space="preserve"> г.</w:t>
      </w:r>
    </w:p>
    <w:p w:rsidR="00A120FF" w:rsidRPr="00135CF6" w:rsidRDefault="00A120FF" w:rsidP="00A120FF">
      <w:pPr>
        <w:tabs>
          <w:tab w:val="left" w:pos="7817"/>
        </w:tabs>
        <w:jc w:val="both"/>
        <w:rPr>
          <w:b/>
          <w:sz w:val="24"/>
        </w:rPr>
      </w:pPr>
    </w:p>
    <w:p w:rsidR="00A120FF" w:rsidRPr="00B30643" w:rsidRDefault="00A120FF" w:rsidP="00B30643">
      <w:pPr>
        <w:tabs>
          <w:tab w:val="left" w:pos="7817"/>
        </w:tabs>
        <w:spacing w:after="120"/>
        <w:ind w:firstLine="567"/>
        <w:jc w:val="both"/>
        <w:rPr>
          <w:sz w:val="22"/>
          <w:szCs w:val="22"/>
        </w:rPr>
      </w:pPr>
      <w:r w:rsidRPr="00B30643">
        <w:rPr>
          <w:b/>
          <w:spacing w:val="-3"/>
          <w:sz w:val="22"/>
          <w:szCs w:val="22"/>
        </w:rPr>
        <w:t xml:space="preserve">Акционерное общество </w:t>
      </w:r>
      <w:r w:rsidRPr="00B30643">
        <w:rPr>
          <w:b/>
          <w:sz w:val="22"/>
          <w:szCs w:val="22"/>
        </w:rPr>
        <w:t>«Иркутская электросетевая компания» (АО«ИЭСК»),</w:t>
      </w:r>
      <w:r w:rsidRPr="00B30643">
        <w:rPr>
          <w:sz w:val="22"/>
          <w:szCs w:val="22"/>
        </w:rPr>
        <w:t xml:space="preserve"> именуемым в дальнейшем </w:t>
      </w:r>
      <w:r w:rsidRPr="00B30643">
        <w:rPr>
          <w:b/>
          <w:sz w:val="22"/>
          <w:szCs w:val="22"/>
        </w:rPr>
        <w:t>«Заказчик»,</w:t>
      </w:r>
      <w:r w:rsidRPr="00B30643">
        <w:rPr>
          <w:sz w:val="22"/>
          <w:szCs w:val="22"/>
        </w:rPr>
        <w:t xml:space="preserve"> в лице Генерального директора Конопелько Дмитрия Викторовича, действующего на основании Устава, с одной стороны, и</w:t>
      </w:r>
    </w:p>
    <w:p w:rsidR="00A120FF" w:rsidRPr="00B30643" w:rsidRDefault="00A120FF" w:rsidP="00B30643">
      <w:pPr>
        <w:tabs>
          <w:tab w:val="left" w:pos="7817"/>
        </w:tabs>
        <w:spacing w:after="120"/>
        <w:ind w:firstLine="567"/>
        <w:jc w:val="both"/>
        <w:rPr>
          <w:b/>
          <w:sz w:val="22"/>
          <w:szCs w:val="22"/>
        </w:rPr>
      </w:pPr>
      <w:r w:rsidRPr="00B30643">
        <w:rPr>
          <w:sz w:val="22"/>
          <w:szCs w:val="22"/>
        </w:rPr>
        <w:t>[</w:t>
      </w:r>
      <w:r w:rsidRPr="00B30643">
        <w:rPr>
          <w:b/>
          <w:i/>
          <w:sz w:val="22"/>
          <w:szCs w:val="22"/>
        </w:rPr>
        <w:t>наименование подрядчика</w:t>
      </w:r>
      <w:r w:rsidRPr="00B30643">
        <w:rPr>
          <w:sz w:val="22"/>
          <w:szCs w:val="22"/>
        </w:rPr>
        <w:t xml:space="preserve">], именуемое в дальнейшем </w:t>
      </w:r>
      <w:r w:rsidRPr="00B30643">
        <w:rPr>
          <w:b/>
          <w:sz w:val="22"/>
          <w:szCs w:val="22"/>
        </w:rPr>
        <w:t>«Подрядчик»</w:t>
      </w:r>
      <w:r w:rsidRPr="00B30643">
        <w:rPr>
          <w:sz w:val="22"/>
          <w:szCs w:val="22"/>
        </w:rPr>
        <w:t>, в лице [</w:t>
      </w:r>
      <w:r w:rsidRPr="00B30643">
        <w:rPr>
          <w:i/>
          <w:sz w:val="22"/>
          <w:szCs w:val="22"/>
        </w:rPr>
        <w:t>ФИО, должность</w:t>
      </w:r>
      <w:r w:rsidRPr="00B30643">
        <w:rPr>
          <w:sz w:val="22"/>
          <w:szCs w:val="22"/>
        </w:rPr>
        <w:t xml:space="preserve">], действующего(-ей) на основании </w:t>
      </w:r>
      <w:r w:rsidRPr="00B30643">
        <w:rPr>
          <w:bCs/>
          <w:sz w:val="22"/>
          <w:szCs w:val="22"/>
        </w:rPr>
        <w:t>[</w:t>
      </w:r>
      <w:r w:rsidRPr="00B30643">
        <w:rPr>
          <w:i/>
          <w:sz w:val="22"/>
          <w:szCs w:val="22"/>
        </w:rPr>
        <w:t>наименование документа (если по доверенности, указать №, дату</w:t>
      </w:r>
      <w:r w:rsidRPr="00B30643">
        <w:rPr>
          <w:bCs/>
          <w:sz w:val="22"/>
          <w:szCs w:val="22"/>
        </w:rPr>
        <w:t>]</w:t>
      </w:r>
      <w:r w:rsidRPr="00B30643">
        <w:rPr>
          <w:sz w:val="22"/>
          <w:szCs w:val="22"/>
        </w:rPr>
        <w:t>, с другой стороны, вместе именуемые Стороны, заключили настоящее Соглашение к Договору о применении к отношениям Сторон по Договору следующих положений:</w:t>
      </w:r>
      <w:r w:rsidRPr="00B30643">
        <w:rPr>
          <w:b/>
          <w:sz w:val="22"/>
          <w:szCs w:val="22"/>
        </w:rPr>
        <w:tab/>
      </w:r>
    </w:p>
    <w:p w:rsidR="00A120FF" w:rsidRPr="00B30643" w:rsidRDefault="00A120FF" w:rsidP="00B30643">
      <w:pPr>
        <w:numPr>
          <w:ilvl w:val="0"/>
          <w:numId w:val="29"/>
        </w:numPr>
        <w:tabs>
          <w:tab w:val="left" w:pos="426"/>
        </w:tabs>
        <w:spacing w:after="120"/>
        <w:ind w:left="0" w:firstLine="567"/>
        <w:jc w:val="both"/>
        <w:rPr>
          <w:sz w:val="22"/>
          <w:szCs w:val="22"/>
        </w:rPr>
      </w:pPr>
      <w:r w:rsidRPr="00B30643">
        <w:rPr>
          <w:sz w:val="22"/>
          <w:szCs w:val="22"/>
          <w:lang w:val="x-none"/>
        </w:rPr>
        <w:t xml:space="preserve">При исполнении обязательств </w:t>
      </w:r>
      <w:r w:rsidRPr="00B30643">
        <w:rPr>
          <w:sz w:val="22"/>
          <w:szCs w:val="22"/>
        </w:rPr>
        <w:t>Стороны,</w:t>
      </w:r>
      <w:r w:rsidRPr="00B30643">
        <w:rPr>
          <w:sz w:val="22"/>
          <w:szCs w:val="22"/>
          <w:lang w:val="x-none"/>
        </w:rPr>
        <w:t xml:space="preserve"> их аффилированные лица</w:t>
      </w:r>
      <w:r w:rsidRPr="00B30643">
        <w:rPr>
          <w:sz w:val="22"/>
          <w:szCs w:val="22"/>
        </w:rPr>
        <w:t>, работники или лица, действующие от их имени и (или) в их интересах:</w:t>
      </w:r>
    </w:p>
    <w:p w:rsidR="00A120FF" w:rsidRPr="00B30643" w:rsidRDefault="00A120FF" w:rsidP="00B30643">
      <w:pPr>
        <w:tabs>
          <w:tab w:val="left" w:pos="7817"/>
        </w:tabs>
        <w:spacing w:after="120"/>
        <w:ind w:firstLine="567"/>
        <w:jc w:val="both"/>
        <w:rPr>
          <w:sz w:val="22"/>
          <w:szCs w:val="22"/>
          <w:lang w:val="x-none"/>
        </w:rPr>
      </w:pPr>
      <w:r w:rsidRPr="00B30643">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B30643">
        <w:rPr>
          <w:sz w:val="22"/>
          <w:szCs w:val="22"/>
        </w:rPr>
        <w:t xml:space="preserve"> неправомерные</w:t>
      </w:r>
      <w:r w:rsidRPr="00B30643">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rsidR="00A120FF" w:rsidRPr="00B30643" w:rsidRDefault="00A120FF" w:rsidP="00B30643">
      <w:pPr>
        <w:tabs>
          <w:tab w:val="left" w:pos="7817"/>
        </w:tabs>
        <w:spacing w:after="120"/>
        <w:ind w:firstLine="567"/>
        <w:jc w:val="both"/>
        <w:rPr>
          <w:sz w:val="22"/>
          <w:szCs w:val="22"/>
          <w:lang w:val="x-none"/>
        </w:rPr>
      </w:pPr>
      <w:r w:rsidRPr="00B30643">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rsidR="00A120FF" w:rsidRPr="00B30643" w:rsidRDefault="00A120FF" w:rsidP="00B30643">
      <w:pPr>
        <w:tabs>
          <w:tab w:val="left" w:pos="7817"/>
        </w:tabs>
        <w:spacing w:after="120"/>
        <w:ind w:firstLine="567"/>
        <w:jc w:val="both"/>
        <w:rPr>
          <w:sz w:val="22"/>
          <w:szCs w:val="22"/>
          <w:lang w:val="x-none"/>
        </w:rPr>
      </w:pPr>
      <w:r w:rsidRPr="00B30643">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B30643">
        <w:rPr>
          <w:sz w:val="22"/>
          <w:szCs w:val="22"/>
          <w:lang w:val="x-none"/>
        </w:rPr>
        <w:t xml:space="preserve"> </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В случае возникновения</w:t>
      </w:r>
      <w:r w:rsidRPr="00B30643">
        <w:rPr>
          <w:sz w:val="22"/>
          <w:szCs w:val="22"/>
        </w:rPr>
        <w:t xml:space="preserve"> у Сторон</w:t>
      </w:r>
      <w:r w:rsidRPr="00B30643">
        <w:rPr>
          <w:sz w:val="22"/>
          <w:szCs w:val="22"/>
          <w:lang w:val="x-none"/>
        </w:rPr>
        <w:t xml:space="preserve"> подозрений, что произошло или может произойти нарушение каких-либо антикоррупционных условий, </w:t>
      </w:r>
      <w:r w:rsidRPr="00B30643">
        <w:rPr>
          <w:sz w:val="22"/>
          <w:szCs w:val="22"/>
        </w:rPr>
        <w:t xml:space="preserve">соответствующая Сторона  </w:t>
      </w:r>
      <w:r w:rsidRPr="00B30643">
        <w:rPr>
          <w:sz w:val="22"/>
          <w:szCs w:val="22"/>
          <w:lang w:val="x-none"/>
        </w:rPr>
        <w:t>обязуется уведомить</w:t>
      </w:r>
      <w:r w:rsidRPr="00B30643">
        <w:rPr>
          <w:sz w:val="22"/>
          <w:szCs w:val="22"/>
        </w:rPr>
        <w:t xml:space="preserve"> другую Сторону об этом</w:t>
      </w:r>
      <w:r w:rsidRPr="00B30643">
        <w:rPr>
          <w:sz w:val="22"/>
          <w:szCs w:val="22"/>
          <w:lang w:val="x-none"/>
        </w:rPr>
        <w:t xml:space="preserve">  в письменной форме.</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 xml:space="preserve">В письменном уведомлении </w:t>
      </w:r>
      <w:r w:rsidRPr="00B30643">
        <w:rPr>
          <w:sz w:val="22"/>
          <w:szCs w:val="22"/>
        </w:rPr>
        <w:t>Сторона</w:t>
      </w:r>
      <w:r w:rsidRPr="00B30643">
        <w:rPr>
          <w:sz w:val="22"/>
          <w:szCs w:val="22"/>
          <w:lang w:val="x-none"/>
        </w:rPr>
        <w:t xml:space="preserve"> обязан</w:t>
      </w:r>
      <w:r w:rsidRPr="00B30643">
        <w:rPr>
          <w:sz w:val="22"/>
          <w:szCs w:val="22"/>
        </w:rPr>
        <w:t>а</w:t>
      </w:r>
      <w:r w:rsidRPr="00B30643">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B30643">
        <w:rPr>
          <w:sz w:val="22"/>
          <w:szCs w:val="22"/>
        </w:rPr>
        <w:t>Контрагент</w:t>
      </w:r>
      <w:r w:rsidRPr="00B30643">
        <w:rPr>
          <w:sz w:val="22"/>
          <w:szCs w:val="22"/>
          <w:lang w:val="x-none"/>
        </w:rPr>
        <w:t xml:space="preserve">ом, его аффилированными лицами, </w:t>
      </w:r>
      <w:r w:rsidRPr="00B30643">
        <w:rPr>
          <w:sz w:val="22"/>
          <w:szCs w:val="22"/>
        </w:rPr>
        <w:t xml:space="preserve">работниками </w:t>
      </w:r>
      <w:r w:rsidRPr="00B30643">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B30643">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 xml:space="preserve">Стороны гарантируют осуществление надлежащего разбирательства по </w:t>
      </w:r>
      <w:r w:rsidRPr="00B30643">
        <w:rPr>
          <w:sz w:val="22"/>
          <w:szCs w:val="22"/>
        </w:rPr>
        <w:t>выявленным</w:t>
      </w:r>
      <w:r w:rsidRPr="00B30643">
        <w:rPr>
          <w:sz w:val="22"/>
          <w:szCs w:val="22"/>
          <w:lang w:val="x-none"/>
        </w:rPr>
        <w:t xml:space="preserve"> фактам с соблюдением принципов конфиденциальности и применение</w:t>
      </w:r>
      <w:r w:rsidRPr="00B30643">
        <w:rPr>
          <w:sz w:val="22"/>
          <w:szCs w:val="22"/>
        </w:rPr>
        <w:t>м</w:t>
      </w:r>
      <w:r w:rsidRPr="00B30643">
        <w:rPr>
          <w:sz w:val="22"/>
          <w:szCs w:val="22"/>
          <w:lang w:val="x-none"/>
        </w:rPr>
        <w:t xml:space="preserve"> эффективных мер по устранению практических затруднений и предотвращению возможных конфликтных ситуаций. </w:t>
      </w:r>
    </w:p>
    <w:p w:rsidR="00A120FF" w:rsidRPr="00B30643" w:rsidRDefault="00A120FF" w:rsidP="00B30643">
      <w:pPr>
        <w:tabs>
          <w:tab w:val="left" w:pos="284"/>
        </w:tabs>
        <w:spacing w:after="120"/>
        <w:ind w:firstLine="567"/>
        <w:jc w:val="both"/>
        <w:rPr>
          <w:sz w:val="22"/>
          <w:szCs w:val="22"/>
        </w:rPr>
      </w:pP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lastRenderedPageBreak/>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A120FF" w:rsidRPr="00B30643" w:rsidRDefault="00A120FF" w:rsidP="00B30643">
      <w:pPr>
        <w:numPr>
          <w:ilvl w:val="0"/>
          <w:numId w:val="29"/>
        </w:numPr>
        <w:tabs>
          <w:tab w:val="left" w:pos="284"/>
        </w:tabs>
        <w:spacing w:after="120"/>
        <w:ind w:left="0" w:firstLine="567"/>
        <w:jc w:val="both"/>
        <w:rPr>
          <w:sz w:val="22"/>
          <w:szCs w:val="22"/>
        </w:rPr>
      </w:pPr>
      <w:r w:rsidRPr="00B30643">
        <w:rPr>
          <w:sz w:val="22"/>
          <w:szCs w:val="22"/>
          <w:lang w:val="x-none"/>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A120FF" w:rsidRPr="00B30643" w:rsidRDefault="00A120FF" w:rsidP="00A120FF">
      <w:pPr>
        <w:tabs>
          <w:tab w:val="left" w:pos="7817"/>
        </w:tabs>
        <w:ind w:left="360"/>
        <w:jc w:val="center"/>
        <w:rPr>
          <w:b/>
          <w:sz w:val="22"/>
          <w:szCs w:val="22"/>
        </w:rPr>
      </w:pPr>
      <w:r w:rsidRPr="00B30643">
        <w:rPr>
          <w:b/>
          <w:sz w:val="22"/>
          <w:szCs w:val="22"/>
        </w:rPr>
        <w:t>Подписи Сторон</w:t>
      </w:r>
    </w:p>
    <w:p w:rsidR="00A120FF" w:rsidRPr="00B30643" w:rsidRDefault="00A120FF" w:rsidP="00A120FF">
      <w:pPr>
        <w:tabs>
          <w:tab w:val="left" w:pos="7817"/>
        </w:tabs>
        <w:jc w:val="both"/>
        <w:rPr>
          <w:b/>
          <w:sz w:val="22"/>
          <w:szCs w:val="22"/>
        </w:rPr>
      </w:pPr>
    </w:p>
    <w:tbl>
      <w:tblPr>
        <w:tblW w:w="5016" w:type="pct"/>
        <w:tblInd w:w="108" w:type="dxa"/>
        <w:tblLook w:val="01E0" w:firstRow="1" w:lastRow="1" w:firstColumn="1" w:lastColumn="1" w:noHBand="0" w:noVBand="0"/>
      </w:tblPr>
      <w:tblGrid>
        <w:gridCol w:w="4923"/>
        <w:gridCol w:w="4887"/>
      </w:tblGrid>
      <w:tr w:rsidR="00A120FF" w:rsidRPr="00B30643" w:rsidTr="00B30643">
        <w:trPr>
          <w:trHeight w:val="1486"/>
        </w:trPr>
        <w:tc>
          <w:tcPr>
            <w:tcW w:w="2509" w:type="pct"/>
          </w:tcPr>
          <w:p w:rsidR="00A120FF" w:rsidRPr="00B30643" w:rsidRDefault="00A120FF" w:rsidP="00B30643">
            <w:pPr>
              <w:autoSpaceDE w:val="0"/>
              <w:autoSpaceDN w:val="0"/>
              <w:adjustRightInd w:val="0"/>
              <w:rPr>
                <w:rFonts w:eastAsia="Calibri"/>
                <w:b/>
                <w:bCs/>
                <w:sz w:val="22"/>
                <w:szCs w:val="22"/>
                <w:lang w:eastAsia="en-US"/>
              </w:rPr>
            </w:pPr>
            <w:r w:rsidRPr="00B30643">
              <w:rPr>
                <w:rFonts w:eastAsia="Calibri"/>
                <w:b/>
                <w:bCs/>
                <w:sz w:val="22"/>
                <w:szCs w:val="22"/>
                <w:lang w:eastAsia="en-US"/>
              </w:rPr>
              <w:t>Заказчик:</w:t>
            </w:r>
          </w:p>
          <w:p w:rsidR="00A120FF" w:rsidRPr="00B30643" w:rsidRDefault="00A120FF" w:rsidP="00B30643">
            <w:pPr>
              <w:autoSpaceDE w:val="0"/>
              <w:autoSpaceDN w:val="0"/>
              <w:adjustRightInd w:val="0"/>
              <w:rPr>
                <w:rFonts w:eastAsia="Calibri"/>
                <w:sz w:val="22"/>
                <w:szCs w:val="22"/>
                <w:lang w:eastAsia="en-US"/>
              </w:rPr>
            </w:pPr>
            <w:r w:rsidRPr="00B30643">
              <w:rPr>
                <w:rFonts w:eastAsia="Calibri"/>
                <w:sz w:val="22"/>
                <w:szCs w:val="22"/>
                <w:lang w:eastAsia="en-US"/>
              </w:rPr>
              <w:t>Генеральный директор АО «ИЭСК»</w:t>
            </w:r>
          </w:p>
          <w:p w:rsidR="00A120FF" w:rsidRPr="00B30643" w:rsidRDefault="00A120FF" w:rsidP="00B30643">
            <w:pPr>
              <w:autoSpaceDE w:val="0"/>
              <w:autoSpaceDN w:val="0"/>
              <w:adjustRightInd w:val="0"/>
              <w:rPr>
                <w:rFonts w:eastAsia="Calibri"/>
                <w:sz w:val="22"/>
                <w:szCs w:val="22"/>
                <w:lang w:eastAsia="en-US"/>
              </w:rPr>
            </w:pPr>
          </w:p>
          <w:p w:rsidR="00A120FF" w:rsidRPr="00B30643" w:rsidRDefault="00A120FF" w:rsidP="00B30643">
            <w:pPr>
              <w:autoSpaceDE w:val="0"/>
              <w:autoSpaceDN w:val="0"/>
              <w:adjustRightInd w:val="0"/>
              <w:rPr>
                <w:rFonts w:eastAsia="Calibri"/>
                <w:sz w:val="22"/>
                <w:szCs w:val="22"/>
                <w:lang w:eastAsia="en-US"/>
              </w:rPr>
            </w:pPr>
          </w:p>
          <w:p w:rsidR="00A120FF" w:rsidRPr="00B30643" w:rsidRDefault="00A120FF" w:rsidP="00B30643">
            <w:pPr>
              <w:autoSpaceDE w:val="0"/>
              <w:autoSpaceDN w:val="0"/>
              <w:adjustRightInd w:val="0"/>
              <w:rPr>
                <w:rFonts w:eastAsia="Calibri"/>
                <w:b/>
                <w:bCs/>
                <w:sz w:val="22"/>
                <w:szCs w:val="22"/>
                <w:lang w:eastAsia="en-US"/>
              </w:rPr>
            </w:pPr>
            <w:r w:rsidRPr="00B30643">
              <w:rPr>
                <w:rFonts w:eastAsia="Calibri"/>
                <w:sz w:val="22"/>
                <w:szCs w:val="22"/>
                <w:u w:val="single"/>
                <w:lang w:eastAsia="en-US"/>
              </w:rPr>
              <w:t>____________________</w:t>
            </w:r>
            <w:r w:rsidRPr="00B30643">
              <w:rPr>
                <w:rFonts w:eastAsia="Calibri"/>
                <w:sz w:val="22"/>
                <w:szCs w:val="22"/>
                <w:lang w:eastAsia="en-US"/>
              </w:rPr>
              <w:t>/</w:t>
            </w:r>
            <w:r w:rsidRPr="00B30643">
              <w:rPr>
                <w:rFonts w:eastAsia="Calibri"/>
                <w:b/>
                <w:sz w:val="22"/>
                <w:szCs w:val="22"/>
                <w:lang w:eastAsia="en-US"/>
              </w:rPr>
              <w:t>Конопелько Д.В./</w:t>
            </w:r>
          </w:p>
          <w:p w:rsidR="00A120FF" w:rsidRPr="00B30643" w:rsidRDefault="00A120FF" w:rsidP="00B30643">
            <w:pPr>
              <w:autoSpaceDE w:val="0"/>
              <w:autoSpaceDN w:val="0"/>
              <w:adjustRightInd w:val="0"/>
              <w:rPr>
                <w:rFonts w:eastAsia="Calibri"/>
                <w:sz w:val="22"/>
                <w:szCs w:val="22"/>
                <w:lang w:eastAsia="en-US"/>
              </w:rPr>
            </w:pPr>
          </w:p>
          <w:p w:rsidR="00A120FF" w:rsidRPr="00B30643" w:rsidRDefault="00A120FF" w:rsidP="00B30643">
            <w:pPr>
              <w:autoSpaceDE w:val="0"/>
              <w:autoSpaceDN w:val="0"/>
              <w:adjustRightInd w:val="0"/>
              <w:rPr>
                <w:rFonts w:eastAsia="Calibri"/>
                <w:sz w:val="22"/>
                <w:szCs w:val="22"/>
                <w:lang w:eastAsia="en-US"/>
              </w:rPr>
            </w:pPr>
            <w:r w:rsidRPr="00B30643">
              <w:rPr>
                <w:rFonts w:eastAsia="Calibri"/>
                <w:sz w:val="22"/>
                <w:szCs w:val="22"/>
                <w:u w:val="single"/>
                <w:lang w:eastAsia="en-US"/>
              </w:rPr>
              <w:t>«____»_______________</w:t>
            </w:r>
            <w:r w:rsidRPr="00B30643">
              <w:rPr>
                <w:rFonts w:eastAsia="Calibri"/>
                <w:sz w:val="22"/>
                <w:szCs w:val="22"/>
                <w:lang w:eastAsia="en-US"/>
              </w:rPr>
              <w:t xml:space="preserve">2023 г. </w:t>
            </w:r>
          </w:p>
          <w:p w:rsidR="00A120FF" w:rsidRPr="00B30643" w:rsidRDefault="00A120FF" w:rsidP="00B30643">
            <w:pPr>
              <w:pStyle w:val="ConsNonformat"/>
              <w:jc w:val="both"/>
              <w:rPr>
                <w:rFonts w:ascii="Times New Roman" w:hAnsi="Times New Roman"/>
                <w:sz w:val="22"/>
                <w:szCs w:val="22"/>
              </w:rPr>
            </w:pPr>
            <w:r w:rsidRPr="00B30643">
              <w:rPr>
                <w:rFonts w:ascii="Times New Roman" w:hAnsi="Times New Roman"/>
                <w:sz w:val="22"/>
                <w:szCs w:val="22"/>
              </w:rPr>
              <w:t xml:space="preserve">  М.П.    </w:t>
            </w:r>
          </w:p>
        </w:tc>
        <w:tc>
          <w:tcPr>
            <w:tcW w:w="2491" w:type="pct"/>
          </w:tcPr>
          <w:p w:rsidR="00A120FF" w:rsidRPr="00B30643" w:rsidRDefault="00A120FF" w:rsidP="00B30643">
            <w:pPr>
              <w:pStyle w:val="ConsNonformat"/>
              <w:jc w:val="both"/>
              <w:rPr>
                <w:rFonts w:ascii="Times New Roman" w:hAnsi="Times New Roman"/>
                <w:b/>
                <w:bCs/>
                <w:sz w:val="22"/>
                <w:szCs w:val="22"/>
              </w:rPr>
            </w:pPr>
            <w:r w:rsidRPr="00B30643">
              <w:rPr>
                <w:rFonts w:ascii="Times New Roman" w:hAnsi="Times New Roman"/>
                <w:b/>
                <w:bCs/>
                <w:sz w:val="22"/>
                <w:szCs w:val="22"/>
              </w:rPr>
              <w:t>Подрядчик:</w:t>
            </w:r>
          </w:p>
          <w:p w:rsidR="00A120FF" w:rsidRPr="00B30643" w:rsidRDefault="00A120FF" w:rsidP="00B30643">
            <w:pPr>
              <w:rPr>
                <w:sz w:val="22"/>
                <w:szCs w:val="22"/>
              </w:rPr>
            </w:pPr>
            <w:r w:rsidRPr="00B30643">
              <w:rPr>
                <w:sz w:val="22"/>
                <w:szCs w:val="22"/>
              </w:rPr>
              <w:t xml:space="preserve"> </w:t>
            </w:r>
          </w:p>
          <w:p w:rsidR="00A120FF" w:rsidRPr="00B30643" w:rsidRDefault="00A120FF" w:rsidP="00B30643">
            <w:pPr>
              <w:rPr>
                <w:sz w:val="22"/>
                <w:szCs w:val="22"/>
              </w:rPr>
            </w:pPr>
          </w:p>
          <w:p w:rsidR="00A120FF" w:rsidRPr="00B30643" w:rsidRDefault="00A120FF" w:rsidP="00B30643">
            <w:pPr>
              <w:rPr>
                <w:sz w:val="22"/>
                <w:szCs w:val="22"/>
              </w:rPr>
            </w:pPr>
          </w:p>
          <w:p w:rsidR="00A120FF" w:rsidRPr="00B30643" w:rsidRDefault="00A120FF" w:rsidP="00B30643">
            <w:pPr>
              <w:rPr>
                <w:b/>
                <w:sz w:val="22"/>
                <w:szCs w:val="22"/>
              </w:rPr>
            </w:pPr>
            <w:r w:rsidRPr="00B30643">
              <w:rPr>
                <w:sz w:val="22"/>
                <w:szCs w:val="22"/>
                <w:u w:val="single"/>
              </w:rPr>
              <w:t>___________________/</w:t>
            </w:r>
            <w:r w:rsidRPr="00B30643">
              <w:rPr>
                <w:b/>
                <w:sz w:val="22"/>
                <w:szCs w:val="22"/>
              </w:rPr>
              <w:t>_____________</w:t>
            </w:r>
            <w:r w:rsidRPr="00B30643">
              <w:rPr>
                <w:b/>
                <w:bCs/>
                <w:sz w:val="22"/>
                <w:szCs w:val="22"/>
              </w:rPr>
              <w:t>/</w:t>
            </w:r>
          </w:p>
          <w:p w:rsidR="00A120FF" w:rsidRPr="00B30643" w:rsidRDefault="00A120FF" w:rsidP="00B30643">
            <w:pPr>
              <w:rPr>
                <w:sz w:val="22"/>
                <w:szCs w:val="22"/>
              </w:rPr>
            </w:pPr>
          </w:p>
          <w:p w:rsidR="00A120FF" w:rsidRPr="00B30643" w:rsidRDefault="00A120FF" w:rsidP="00B30643">
            <w:pPr>
              <w:pStyle w:val="ConsNonformat"/>
              <w:jc w:val="both"/>
              <w:rPr>
                <w:rFonts w:ascii="Times New Roman" w:hAnsi="Times New Roman"/>
                <w:sz w:val="22"/>
                <w:szCs w:val="22"/>
              </w:rPr>
            </w:pPr>
            <w:r w:rsidRPr="00B30643">
              <w:rPr>
                <w:rFonts w:ascii="Times New Roman" w:hAnsi="Times New Roman"/>
                <w:sz w:val="22"/>
                <w:szCs w:val="22"/>
              </w:rPr>
              <w:t xml:space="preserve">«_____»____________2023 г. </w:t>
            </w:r>
          </w:p>
          <w:p w:rsidR="00A120FF" w:rsidRPr="00B30643" w:rsidRDefault="00A120FF" w:rsidP="00B30643">
            <w:pPr>
              <w:pStyle w:val="ConsNonformat"/>
              <w:jc w:val="both"/>
              <w:rPr>
                <w:rFonts w:ascii="Times New Roman" w:hAnsi="Times New Roman"/>
                <w:sz w:val="22"/>
                <w:szCs w:val="22"/>
              </w:rPr>
            </w:pPr>
            <w:r w:rsidRPr="00B30643">
              <w:rPr>
                <w:rFonts w:ascii="Times New Roman" w:hAnsi="Times New Roman"/>
                <w:sz w:val="22"/>
                <w:szCs w:val="22"/>
              </w:rPr>
              <w:t xml:space="preserve">  М.П.</w:t>
            </w:r>
          </w:p>
        </w:tc>
      </w:tr>
    </w:tbl>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3C64BD" w:rsidRDefault="003C64BD"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B30643" w:rsidRDefault="00B30643"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A120FF" w:rsidRDefault="00A120FF" w:rsidP="00135CF6">
      <w:pPr>
        <w:tabs>
          <w:tab w:val="left" w:pos="7817"/>
        </w:tabs>
        <w:jc w:val="both"/>
        <w:rPr>
          <w:sz w:val="24"/>
        </w:rPr>
      </w:pPr>
    </w:p>
    <w:p w:rsidR="003C64BD" w:rsidRPr="00406DC0" w:rsidRDefault="003C64BD" w:rsidP="00135CF6">
      <w:pPr>
        <w:tabs>
          <w:tab w:val="left" w:pos="7817"/>
        </w:tabs>
        <w:jc w:val="both"/>
        <w:rPr>
          <w:sz w:val="24"/>
        </w:rPr>
      </w:pPr>
    </w:p>
    <w:sectPr w:rsidR="003C64BD" w:rsidRPr="00406DC0" w:rsidSect="00135CF6">
      <w:pgSz w:w="11906" w:h="16838" w:code="9"/>
      <w:pgMar w:top="993" w:right="851"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2455" w:rsidRDefault="00E72455">
      <w:r>
        <w:separator/>
      </w:r>
    </w:p>
  </w:endnote>
  <w:endnote w:type="continuationSeparator" w:id="0">
    <w:p w:rsidR="00E72455" w:rsidRDefault="00E7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643" w:rsidRPr="003F011C" w:rsidRDefault="00B30643" w:rsidP="00130D02">
    <w:pPr>
      <w:jc w:val="right"/>
    </w:pPr>
    <w:r>
      <w:rPr>
        <w:lang w:val="en-US"/>
      </w:rPr>
      <w:tab/>
    </w:r>
    <w:r w:rsidRPr="003F011C">
      <w:fldChar w:fldCharType="begin"/>
    </w:r>
    <w:r w:rsidRPr="003F011C">
      <w:instrText xml:space="preserve"> PAGE   \* MERGEFORMAT </w:instrText>
    </w:r>
    <w:r w:rsidRPr="003F011C">
      <w:fldChar w:fldCharType="separate"/>
    </w:r>
    <w:r>
      <w:rPr>
        <w:noProof/>
      </w:rPr>
      <w:t>2</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643" w:rsidRPr="003F011C" w:rsidRDefault="00B30643" w:rsidP="00130D02">
    <w:pPr>
      <w:jc w:val="right"/>
    </w:pPr>
    <w:r>
      <w:rPr>
        <w:lang w:val="en-US"/>
      </w:rPr>
      <w:tab/>
    </w:r>
    <w:r w:rsidRPr="003F011C">
      <w:fldChar w:fldCharType="begin"/>
    </w:r>
    <w:r w:rsidRPr="003F011C">
      <w:instrText xml:space="preserve"> PAGE   \* MERGEFORMAT </w:instrText>
    </w:r>
    <w:r w:rsidRPr="003F011C">
      <w:fldChar w:fldCharType="separate"/>
    </w:r>
    <w:r w:rsidR="00407789">
      <w:rPr>
        <w:noProof/>
      </w:rPr>
      <w:t>2</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2455" w:rsidRDefault="00E72455" w:rsidP="00130D02">
      <w:r>
        <w:separator/>
      </w:r>
    </w:p>
  </w:footnote>
  <w:footnote w:type="continuationSeparator" w:id="0">
    <w:p w:rsidR="00E72455" w:rsidRDefault="00E72455" w:rsidP="00130D02">
      <w:r>
        <w:continuationSeparator/>
      </w:r>
    </w:p>
  </w:footnote>
  <w:footnote w:type="continuationNotice" w:id="1">
    <w:p w:rsidR="00E72455" w:rsidRDefault="00E7245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643" w:rsidRPr="00461CF5" w:rsidRDefault="00B30643" w:rsidP="00130D02">
    <w:pPr>
      <w:pStyle w:val="ae"/>
      <w:jc w:val="center"/>
      <w:rPr>
        <w:i/>
      </w:rPr>
    </w:pPr>
    <w:r w:rsidRPr="00461CF5">
      <w:rPr>
        <w:i/>
      </w:rPr>
      <w:t xml:space="preserve">Договор подряда № </w:t>
    </w:r>
    <w:r>
      <w:t>16-ЮЭС-2022(КЛ)</w:t>
    </w:r>
  </w:p>
  <w:p w:rsidR="00B30643" w:rsidRPr="00A74043" w:rsidRDefault="00B30643" w:rsidP="00130D02">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0643" w:rsidRPr="00587616" w:rsidRDefault="00B30643" w:rsidP="001462AA">
    <w:pPr>
      <w:pStyle w:val="ae"/>
      <w:jc w:val="center"/>
      <w:rPr>
        <w:i/>
      </w:rPr>
    </w:pPr>
    <w:r w:rsidRPr="00461CF5">
      <w:rPr>
        <w:i/>
      </w:rPr>
      <w:t xml:space="preserve">Договор подряда </w:t>
    </w:r>
    <w:r>
      <w:rPr>
        <w:i/>
      </w:rPr>
      <w:t>№</w:t>
    </w:r>
    <w:r w:rsidRPr="00587616">
      <w:rPr>
        <w:i/>
      </w:rPr>
      <w:t xml:space="preserve"> -СЭС-202</w:t>
    </w:r>
    <w:r>
      <w:rPr>
        <w:i/>
      </w:rPr>
      <w:t>3</w:t>
    </w:r>
    <w:r w:rsidRPr="00587616">
      <w:rPr>
        <w:i/>
      </w:rPr>
      <w:t>-ОКС-ц</w:t>
    </w:r>
  </w:p>
  <w:p w:rsidR="00B30643" w:rsidRPr="00865310" w:rsidRDefault="00B30643" w:rsidP="001462AA">
    <w:pPr>
      <w:pStyle w:val="ae"/>
      <w:rPr>
        <w: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B4EAEFA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882204A2">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285A543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BBAC43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86C0038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1922A7A6">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1D0E02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2C2E52C2">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B900F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2B3E4012">
      <w:start w:val="1"/>
      <w:numFmt w:val="decimal"/>
      <w:lvlText w:val="%1."/>
      <w:lvlJc w:val="left"/>
      <w:pPr>
        <w:ind w:left="720" w:hanging="360"/>
      </w:pPr>
      <w:rPr>
        <w:rFonts w:hint="default"/>
        <w:sz w:val="24"/>
        <w:szCs w:val="24"/>
      </w:rPr>
    </w:lvl>
    <w:lvl w:ilvl="1" w:tplc="823A4A86" w:tentative="1">
      <w:start w:val="1"/>
      <w:numFmt w:val="lowerLetter"/>
      <w:lvlText w:val="%2."/>
      <w:lvlJc w:val="left"/>
      <w:pPr>
        <w:ind w:left="1440" w:hanging="360"/>
      </w:pPr>
    </w:lvl>
    <w:lvl w:ilvl="2" w:tplc="45461A58" w:tentative="1">
      <w:start w:val="1"/>
      <w:numFmt w:val="lowerRoman"/>
      <w:lvlText w:val="%3."/>
      <w:lvlJc w:val="right"/>
      <w:pPr>
        <w:ind w:left="2160" w:hanging="180"/>
      </w:pPr>
    </w:lvl>
    <w:lvl w:ilvl="3" w:tplc="298C5EA4" w:tentative="1">
      <w:start w:val="1"/>
      <w:numFmt w:val="decimal"/>
      <w:lvlText w:val="%4."/>
      <w:lvlJc w:val="left"/>
      <w:pPr>
        <w:ind w:left="2880" w:hanging="360"/>
      </w:pPr>
    </w:lvl>
    <w:lvl w:ilvl="4" w:tplc="2534A98E" w:tentative="1">
      <w:start w:val="1"/>
      <w:numFmt w:val="lowerLetter"/>
      <w:lvlText w:val="%5."/>
      <w:lvlJc w:val="left"/>
      <w:pPr>
        <w:ind w:left="3600" w:hanging="360"/>
      </w:pPr>
    </w:lvl>
    <w:lvl w:ilvl="5" w:tplc="51769294" w:tentative="1">
      <w:start w:val="1"/>
      <w:numFmt w:val="lowerRoman"/>
      <w:lvlText w:val="%6."/>
      <w:lvlJc w:val="right"/>
      <w:pPr>
        <w:ind w:left="4320" w:hanging="180"/>
      </w:pPr>
    </w:lvl>
    <w:lvl w:ilvl="6" w:tplc="B2AA99D4" w:tentative="1">
      <w:start w:val="1"/>
      <w:numFmt w:val="decimal"/>
      <w:lvlText w:val="%7."/>
      <w:lvlJc w:val="left"/>
      <w:pPr>
        <w:ind w:left="5040" w:hanging="360"/>
      </w:pPr>
    </w:lvl>
    <w:lvl w:ilvl="7" w:tplc="FE20A2E6" w:tentative="1">
      <w:start w:val="1"/>
      <w:numFmt w:val="lowerLetter"/>
      <w:lvlText w:val="%8."/>
      <w:lvlJc w:val="left"/>
      <w:pPr>
        <w:ind w:left="5760" w:hanging="360"/>
      </w:pPr>
    </w:lvl>
    <w:lvl w:ilvl="8" w:tplc="D04A1F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56A252A"/>
    <w:multiLevelType w:val="multilevel"/>
    <w:tmpl w:val="DEF85BE4"/>
    <w:lvl w:ilvl="0">
      <w:start w:val="36"/>
      <w:numFmt w:val="decimal"/>
      <w:lvlText w:val="%1."/>
      <w:lvlJc w:val="left"/>
      <w:pPr>
        <w:ind w:left="810" w:hanging="810"/>
      </w:pPr>
      <w:rPr>
        <w:rFonts w:hint="default"/>
      </w:rPr>
    </w:lvl>
    <w:lvl w:ilvl="1">
      <w:start w:val="9"/>
      <w:numFmt w:val="decimal"/>
      <w:lvlText w:val="%1.%2."/>
      <w:lvlJc w:val="left"/>
      <w:pPr>
        <w:ind w:left="1093" w:hanging="810"/>
      </w:pPr>
      <w:rPr>
        <w:rFonts w:hint="default"/>
      </w:rPr>
    </w:lvl>
    <w:lvl w:ilvl="2">
      <w:start w:val="1"/>
      <w:numFmt w:val="decimal"/>
      <w:lvlText w:val="%1.%2.%3."/>
      <w:lvlJc w:val="left"/>
      <w:pPr>
        <w:ind w:left="1376" w:hanging="810"/>
      </w:pPr>
      <w:rPr>
        <w:rFonts w:hint="default"/>
      </w:rPr>
    </w:lvl>
    <w:lvl w:ilvl="3">
      <w:start w:val="1"/>
      <w:numFmt w:val="decimal"/>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7"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8"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9"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10" w15:restartNumberingAfterBreak="0">
    <w:nsid w:val="2B78545F"/>
    <w:multiLevelType w:val="multilevel"/>
    <w:tmpl w:val="28A6C52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B7C7947"/>
    <w:multiLevelType w:val="hybridMultilevel"/>
    <w:tmpl w:val="DBACDE88"/>
    <w:lvl w:ilvl="0" w:tplc="29AC34F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2" w15:restartNumberingAfterBreak="0">
    <w:nsid w:val="351354FB"/>
    <w:multiLevelType w:val="hybridMultilevel"/>
    <w:tmpl w:val="DD14C47A"/>
    <w:lvl w:ilvl="0" w:tplc="159C8850">
      <w:start w:val="1"/>
      <w:numFmt w:val="decimal"/>
      <w:lvlText w:val="%1."/>
      <w:lvlJc w:val="left"/>
      <w:pPr>
        <w:ind w:left="720" w:hanging="360"/>
      </w:pPr>
      <w:rPr>
        <w:b w:val="0"/>
        <w:i w:val="0"/>
        <w:color w:val="auto"/>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E784E7F"/>
    <w:multiLevelType w:val="hybridMultilevel"/>
    <w:tmpl w:val="63EA66E2"/>
    <w:lvl w:ilvl="0" w:tplc="29AC34F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9" w15:restartNumberingAfterBreak="0">
    <w:nsid w:val="49BE3740"/>
    <w:multiLevelType w:val="hybridMultilevel"/>
    <w:tmpl w:val="B4E42632"/>
    <w:lvl w:ilvl="0" w:tplc="29AC34F6">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20" w15:restartNumberingAfterBreak="0">
    <w:nsid w:val="4A33564E"/>
    <w:multiLevelType w:val="hybridMultilevel"/>
    <w:tmpl w:val="5860DF9A"/>
    <w:lvl w:ilvl="0" w:tplc="29AC34F6">
      <w:start w:val="1"/>
      <w:numFmt w:val="bullet"/>
      <w:lvlText w:val=""/>
      <w:lvlJc w:val="left"/>
      <w:pPr>
        <w:ind w:left="360"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21"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273465E"/>
    <w:multiLevelType w:val="multilevel"/>
    <w:tmpl w:val="C5748888"/>
    <w:lvl w:ilvl="0">
      <w:start w:val="1"/>
      <w:numFmt w:val="decimal"/>
      <w:lvlText w:val="%1."/>
      <w:lvlJc w:val="left"/>
      <w:pPr>
        <w:ind w:left="360" w:hanging="360"/>
      </w:pPr>
      <w:rPr>
        <w:i w:val="0"/>
      </w:r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53521AF"/>
    <w:multiLevelType w:val="hybridMultilevel"/>
    <w:tmpl w:val="E7E837A2"/>
    <w:lvl w:ilvl="0" w:tplc="29AC34F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05452B4"/>
    <w:multiLevelType w:val="hybridMultilevel"/>
    <w:tmpl w:val="3646AA8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6" w15:restartNumberingAfterBreak="0">
    <w:nsid w:val="6892016E"/>
    <w:multiLevelType w:val="hybridMultilevel"/>
    <w:tmpl w:val="F020C1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8" w15:restartNumberingAfterBreak="0">
    <w:nsid w:val="734039CF"/>
    <w:multiLevelType w:val="hybridMultilevel"/>
    <w:tmpl w:val="9D72B69A"/>
    <w:lvl w:ilvl="0" w:tplc="417C8860">
      <w:start w:val="1"/>
      <w:numFmt w:val="decimal"/>
      <w:lvlText w:val="%1."/>
      <w:lvlJc w:val="left"/>
      <w:pPr>
        <w:ind w:left="720" w:hanging="360"/>
      </w:pPr>
      <w:rPr>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A5675"/>
    <w:multiLevelType w:val="hybridMultilevel"/>
    <w:tmpl w:val="0D38A33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30" w15:restartNumberingAfterBreak="0">
    <w:nsid w:val="786A3F49"/>
    <w:multiLevelType w:val="multilevel"/>
    <w:tmpl w:val="07B066E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115"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14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4679"/>
        </w:tabs>
        <w:ind w:left="1844"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1" w15:restartNumberingAfterBreak="0">
    <w:nsid w:val="7CB469FB"/>
    <w:multiLevelType w:val="multilevel"/>
    <w:tmpl w:val="7DD4B17A"/>
    <w:lvl w:ilvl="0">
      <w:start w:val="1"/>
      <w:numFmt w:val="decimal"/>
      <w:lvlText w:val="%1."/>
      <w:lvlJc w:val="left"/>
      <w:pPr>
        <w:ind w:left="92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32"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4"/>
  </w:num>
  <w:num w:numId="2">
    <w:abstractNumId w:val="0"/>
  </w:num>
  <w:num w:numId="3">
    <w:abstractNumId w:val="2"/>
  </w:num>
  <w:num w:numId="4">
    <w:abstractNumId w:val="1"/>
  </w:num>
  <w:num w:numId="5">
    <w:abstractNumId w:val="17"/>
  </w:num>
  <w:num w:numId="6">
    <w:abstractNumId w:val="9"/>
  </w:num>
  <w:num w:numId="7">
    <w:abstractNumId w:val="13"/>
  </w:num>
  <w:num w:numId="8">
    <w:abstractNumId w:val="18"/>
  </w:num>
  <w:num w:numId="9">
    <w:abstractNumId w:val="7"/>
  </w:num>
  <w:num w:numId="10">
    <w:abstractNumId w:val="32"/>
  </w:num>
  <w:num w:numId="11">
    <w:abstractNumId w:val="6"/>
  </w:num>
  <w:num w:numId="12">
    <w:abstractNumId w:val="30"/>
  </w:num>
  <w:num w:numId="13">
    <w:abstractNumId w:val="27"/>
  </w:num>
  <w:num w:numId="14">
    <w:abstractNumId w:val="22"/>
  </w:num>
  <w:num w:numId="15">
    <w:abstractNumId w:val="25"/>
  </w:num>
  <w:num w:numId="16">
    <w:abstractNumId w:val="16"/>
  </w:num>
  <w:num w:numId="17">
    <w:abstractNumId w:val="4"/>
  </w:num>
  <w:num w:numId="18">
    <w:abstractNumId w:val="5"/>
  </w:num>
  <w:num w:numId="19">
    <w:abstractNumId w:val="21"/>
  </w:num>
  <w:num w:numId="20">
    <w:abstractNumId w:val="8"/>
  </w:num>
  <w:num w:numId="21">
    <w:abstractNumId w:val="30"/>
    <w:lvlOverride w:ilvl="0">
      <w:startOverride w:val="1"/>
    </w:lvlOverride>
    <w:lvlOverride w:ilvl="1">
      <w:startOverride w:val="4"/>
    </w:lvlOverride>
    <w:lvlOverride w:ilvl="2">
      <w:startOverride w:val="2"/>
    </w:lvlOverride>
    <w:lvlOverride w:ilvl="3">
      <w:startOverride w:val="1"/>
    </w:lvlOverride>
  </w:num>
  <w:num w:numId="22">
    <w:abstractNumId w:val="30"/>
    <w:lvlOverride w:ilvl="0">
      <w:startOverride w:val="1"/>
    </w:lvlOverride>
    <w:lvlOverride w:ilvl="1">
      <w:startOverride w:val="33"/>
    </w:lvlOverride>
    <w:lvlOverride w:ilvl="2">
      <w:startOverride w:val="3"/>
    </w:lvlOverride>
  </w:num>
  <w:num w:numId="23">
    <w:abstractNumId w:val="28"/>
  </w:num>
  <w:num w:numId="24">
    <w:abstractNumId w:val="12"/>
  </w:num>
  <w:num w:numId="25">
    <w:abstractNumId w:val="26"/>
  </w:num>
  <w:num w:numId="26">
    <w:abstractNumId w:val="29"/>
  </w:num>
  <w:num w:numId="27">
    <w:abstractNumId w:val="10"/>
  </w:num>
  <w:num w:numId="28">
    <w:abstractNumId w:val="3"/>
  </w:num>
  <w:num w:numId="29">
    <w:abstractNumId w:val="24"/>
  </w:num>
  <w:num w:numId="30">
    <w:abstractNumId w:val="23"/>
  </w:num>
  <w:num w:numId="31">
    <w:abstractNumId w:val="20"/>
  </w:num>
  <w:num w:numId="32">
    <w:abstractNumId w:val="11"/>
  </w:num>
  <w:num w:numId="33">
    <w:abstractNumId w:val="19"/>
  </w:num>
  <w:num w:numId="34">
    <w:abstractNumId w:val="15"/>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1"/>
  </w:num>
  <w:num w:numId="37">
    <w:abstractNumId w:val="2"/>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39">
    <w:abstractNumId w:val="30"/>
    <w:lvlOverride w:ilvl="0">
      <w:startOverride w:val="1"/>
    </w:lvlOverride>
    <w:lvlOverride w:ilvl="1">
      <w:startOverride w:val="32"/>
    </w:lvlOverride>
    <w:lvlOverride w:ilvl="2">
      <w:startOverride w:val="3"/>
    </w:lvlOverride>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2"/>
  <w:removePersonalInformation/>
  <w:doNotTrackFormatting/>
  <w:documentProtection w:edit="readOnly" w:formatting="1" w:enforcement="0"/>
  <w:defaultTabStop w:val="709"/>
  <w:autoHyphenation/>
  <w:doNotShadeFormData/>
  <w:characterSpacingControl w:val="doNotCompress"/>
  <w:hdrShapeDefaults>
    <o:shapedefaults v:ext="edit" spidmax="1228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6FA"/>
    <w:rsid w:val="000047CE"/>
    <w:rsid w:val="00015CF7"/>
    <w:rsid w:val="0001675F"/>
    <w:rsid w:val="000214FE"/>
    <w:rsid w:val="00023E75"/>
    <w:rsid w:val="00045784"/>
    <w:rsid w:val="00046C0C"/>
    <w:rsid w:val="00051F82"/>
    <w:rsid w:val="00053E4E"/>
    <w:rsid w:val="000601AF"/>
    <w:rsid w:val="00071F3A"/>
    <w:rsid w:val="00073CA0"/>
    <w:rsid w:val="00076173"/>
    <w:rsid w:val="00080790"/>
    <w:rsid w:val="00083C66"/>
    <w:rsid w:val="0009193A"/>
    <w:rsid w:val="000933EE"/>
    <w:rsid w:val="000950A5"/>
    <w:rsid w:val="000A04B2"/>
    <w:rsid w:val="000A58FB"/>
    <w:rsid w:val="000B0206"/>
    <w:rsid w:val="000B0A07"/>
    <w:rsid w:val="000B4A12"/>
    <w:rsid w:val="000B5A23"/>
    <w:rsid w:val="000C049A"/>
    <w:rsid w:val="000C3948"/>
    <w:rsid w:val="000C3C84"/>
    <w:rsid w:val="000C5148"/>
    <w:rsid w:val="000C5D15"/>
    <w:rsid w:val="000D25E4"/>
    <w:rsid w:val="000F5983"/>
    <w:rsid w:val="000F6FAC"/>
    <w:rsid w:val="001030CD"/>
    <w:rsid w:val="0011107C"/>
    <w:rsid w:val="0011324A"/>
    <w:rsid w:val="00113E16"/>
    <w:rsid w:val="00130D02"/>
    <w:rsid w:val="00135CF6"/>
    <w:rsid w:val="00140009"/>
    <w:rsid w:val="00143FB2"/>
    <w:rsid w:val="001462AA"/>
    <w:rsid w:val="00174D6E"/>
    <w:rsid w:val="0017696E"/>
    <w:rsid w:val="00176A1D"/>
    <w:rsid w:val="00185A16"/>
    <w:rsid w:val="001925E0"/>
    <w:rsid w:val="00193918"/>
    <w:rsid w:val="00195DC4"/>
    <w:rsid w:val="00197531"/>
    <w:rsid w:val="001A015E"/>
    <w:rsid w:val="001A2277"/>
    <w:rsid w:val="001A51F5"/>
    <w:rsid w:val="001A7500"/>
    <w:rsid w:val="001B043C"/>
    <w:rsid w:val="001B36F1"/>
    <w:rsid w:val="001B404A"/>
    <w:rsid w:val="001B4F7A"/>
    <w:rsid w:val="001C2AF2"/>
    <w:rsid w:val="001C64D8"/>
    <w:rsid w:val="001D0D02"/>
    <w:rsid w:val="001D3193"/>
    <w:rsid w:val="001D31D1"/>
    <w:rsid w:val="001D4870"/>
    <w:rsid w:val="001E33FB"/>
    <w:rsid w:val="001E5342"/>
    <w:rsid w:val="002041F7"/>
    <w:rsid w:val="00207822"/>
    <w:rsid w:val="002110E8"/>
    <w:rsid w:val="00213206"/>
    <w:rsid w:val="002144F9"/>
    <w:rsid w:val="00222757"/>
    <w:rsid w:val="0022627D"/>
    <w:rsid w:val="00234C3D"/>
    <w:rsid w:val="00242891"/>
    <w:rsid w:val="0024318C"/>
    <w:rsid w:val="00243CB9"/>
    <w:rsid w:val="00256073"/>
    <w:rsid w:val="00262AD6"/>
    <w:rsid w:val="00267573"/>
    <w:rsid w:val="0027049C"/>
    <w:rsid w:val="00271071"/>
    <w:rsid w:val="00271B17"/>
    <w:rsid w:val="002761F0"/>
    <w:rsid w:val="00284948"/>
    <w:rsid w:val="00290C51"/>
    <w:rsid w:val="002A248A"/>
    <w:rsid w:val="002A2838"/>
    <w:rsid w:val="002B733F"/>
    <w:rsid w:val="002C2D71"/>
    <w:rsid w:val="002C356E"/>
    <w:rsid w:val="002C42D7"/>
    <w:rsid w:val="002C4EB4"/>
    <w:rsid w:val="002D612C"/>
    <w:rsid w:val="002E0003"/>
    <w:rsid w:val="002E7681"/>
    <w:rsid w:val="002F27CB"/>
    <w:rsid w:val="002F528E"/>
    <w:rsid w:val="00303299"/>
    <w:rsid w:val="003034B6"/>
    <w:rsid w:val="003106A9"/>
    <w:rsid w:val="00312551"/>
    <w:rsid w:val="003140CB"/>
    <w:rsid w:val="003158DC"/>
    <w:rsid w:val="003179F4"/>
    <w:rsid w:val="003228CF"/>
    <w:rsid w:val="0032459F"/>
    <w:rsid w:val="00327675"/>
    <w:rsid w:val="003326CE"/>
    <w:rsid w:val="0036118E"/>
    <w:rsid w:val="00364EAB"/>
    <w:rsid w:val="00382887"/>
    <w:rsid w:val="00382FD0"/>
    <w:rsid w:val="00391C40"/>
    <w:rsid w:val="00394C21"/>
    <w:rsid w:val="003A2174"/>
    <w:rsid w:val="003A319A"/>
    <w:rsid w:val="003A38B2"/>
    <w:rsid w:val="003A72F5"/>
    <w:rsid w:val="003B2462"/>
    <w:rsid w:val="003B2C3B"/>
    <w:rsid w:val="003C60B9"/>
    <w:rsid w:val="003C64BD"/>
    <w:rsid w:val="003C64C6"/>
    <w:rsid w:val="003D26BE"/>
    <w:rsid w:val="003F44D5"/>
    <w:rsid w:val="003F4F43"/>
    <w:rsid w:val="004012BA"/>
    <w:rsid w:val="00401A68"/>
    <w:rsid w:val="0040438C"/>
    <w:rsid w:val="00406DC0"/>
    <w:rsid w:val="00407789"/>
    <w:rsid w:val="00423B7C"/>
    <w:rsid w:val="00424889"/>
    <w:rsid w:val="004263A5"/>
    <w:rsid w:val="0042784E"/>
    <w:rsid w:val="00427C30"/>
    <w:rsid w:val="004343AA"/>
    <w:rsid w:val="00435C6A"/>
    <w:rsid w:val="00435E74"/>
    <w:rsid w:val="00436304"/>
    <w:rsid w:val="00441550"/>
    <w:rsid w:val="00443CF8"/>
    <w:rsid w:val="00445DEE"/>
    <w:rsid w:val="004566C3"/>
    <w:rsid w:val="0046646C"/>
    <w:rsid w:val="00467F68"/>
    <w:rsid w:val="00472B5C"/>
    <w:rsid w:val="0047573C"/>
    <w:rsid w:val="00481AA6"/>
    <w:rsid w:val="0048496E"/>
    <w:rsid w:val="0049019B"/>
    <w:rsid w:val="004B0D74"/>
    <w:rsid w:val="004B737B"/>
    <w:rsid w:val="004C74C7"/>
    <w:rsid w:val="004D2724"/>
    <w:rsid w:val="004E0098"/>
    <w:rsid w:val="004E1ED3"/>
    <w:rsid w:val="004E2571"/>
    <w:rsid w:val="004E35AE"/>
    <w:rsid w:val="004E5F73"/>
    <w:rsid w:val="004F1641"/>
    <w:rsid w:val="00503C36"/>
    <w:rsid w:val="00505084"/>
    <w:rsid w:val="0051074A"/>
    <w:rsid w:val="00523DD5"/>
    <w:rsid w:val="00525124"/>
    <w:rsid w:val="0053031D"/>
    <w:rsid w:val="00532D84"/>
    <w:rsid w:val="0053356F"/>
    <w:rsid w:val="005340D6"/>
    <w:rsid w:val="005443D5"/>
    <w:rsid w:val="00544941"/>
    <w:rsid w:val="0054527F"/>
    <w:rsid w:val="005466BD"/>
    <w:rsid w:val="00572A0F"/>
    <w:rsid w:val="00577FBA"/>
    <w:rsid w:val="00586138"/>
    <w:rsid w:val="00587616"/>
    <w:rsid w:val="005918B9"/>
    <w:rsid w:val="0059317D"/>
    <w:rsid w:val="005950AE"/>
    <w:rsid w:val="005A479C"/>
    <w:rsid w:val="005A6884"/>
    <w:rsid w:val="005B0FE3"/>
    <w:rsid w:val="005B3BBB"/>
    <w:rsid w:val="005B5AA8"/>
    <w:rsid w:val="005B746F"/>
    <w:rsid w:val="005C35FE"/>
    <w:rsid w:val="005C49CD"/>
    <w:rsid w:val="005D0CBB"/>
    <w:rsid w:val="005D0E42"/>
    <w:rsid w:val="005E4570"/>
    <w:rsid w:val="005E61BB"/>
    <w:rsid w:val="005F0D78"/>
    <w:rsid w:val="005F330D"/>
    <w:rsid w:val="005F6FA2"/>
    <w:rsid w:val="00602661"/>
    <w:rsid w:val="00602FA1"/>
    <w:rsid w:val="00604AC0"/>
    <w:rsid w:val="00606131"/>
    <w:rsid w:val="0060729A"/>
    <w:rsid w:val="00614DA5"/>
    <w:rsid w:val="006169E3"/>
    <w:rsid w:val="0062603C"/>
    <w:rsid w:val="00630E59"/>
    <w:rsid w:val="00631B50"/>
    <w:rsid w:val="00632DD3"/>
    <w:rsid w:val="00640F12"/>
    <w:rsid w:val="00641679"/>
    <w:rsid w:val="0065126E"/>
    <w:rsid w:val="00657D74"/>
    <w:rsid w:val="00664BBB"/>
    <w:rsid w:val="00665C56"/>
    <w:rsid w:val="0066779B"/>
    <w:rsid w:val="00670216"/>
    <w:rsid w:val="00673312"/>
    <w:rsid w:val="006739A9"/>
    <w:rsid w:val="00673E8B"/>
    <w:rsid w:val="0067505D"/>
    <w:rsid w:val="0067537E"/>
    <w:rsid w:val="0069061D"/>
    <w:rsid w:val="00690ACB"/>
    <w:rsid w:val="00690CA1"/>
    <w:rsid w:val="0069354D"/>
    <w:rsid w:val="006B36CC"/>
    <w:rsid w:val="006C174D"/>
    <w:rsid w:val="006D7744"/>
    <w:rsid w:val="006E2097"/>
    <w:rsid w:val="006E4710"/>
    <w:rsid w:val="006F0532"/>
    <w:rsid w:val="00700841"/>
    <w:rsid w:val="00700DF5"/>
    <w:rsid w:val="00701427"/>
    <w:rsid w:val="00702E5A"/>
    <w:rsid w:val="00703FD4"/>
    <w:rsid w:val="00715834"/>
    <w:rsid w:val="00715DF0"/>
    <w:rsid w:val="0072023E"/>
    <w:rsid w:val="007233FC"/>
    <w:rsid w:val="00737711"/>
    <w:rsid w:val="007433F9"/>
    <w:rsid w:val="00746B82"/>
    <w:rsid w:val="007470F1"/>
    <w:rsid w:val="007548F8"/>
    <w:rsid w:val="007576F3"/>
    <w:rsid w:val="0076526B"/>
    <w:rsid w:val="00775134"/>
    <w:rsid w:val="00775CD0"/>
    <w:rsid w:val="00784B57"/>
    <w:rsid w:val="00790700"/>
    <w:rsid w:val="007908A3"/>
    <w:rsid w:val="007A44D6"/>
    <w:rsid w:val="007A5843"/>
    <w:rsid w:val="007A6AF3"/>
    <w:rsid w:val="007B3DD2"/>
    <w:rsid w:val="007B3E85"/>
    <w:rsid w:val="007B467E"/>
    <w:rsid w:val="007B79A2"/>
    <w:rsid w:val="007B7AFF"/>
    <w:rsid w:val="007E1E3A"/>
    <w:rsid w:val="007E4576"/>
    <w:rsid w:val="007E556F"/>
    <w:rsid w:val="007E7AC3"/>
    <w:rsid w:val="007F2D71"/>
    <w:rsid w:val="00803107"/>
    <w:rsid w:val="00803495"/>
    <w:rsid w:val="00807C18"/>
    <w:rsid w:val="00816089"/>
    <w:rsid w:val="00826A82"/>
    <w:rsid w:val="008369F7"/>
    <w:rsid w:val="0084179F"/>
    <w:rsid w:val="00844A32"/>
    <w:rsid w:val="008611DB"/>
    <w:rsid w:val="00861724"/>
    <w:rsid w:val="008633E4"/>
    <w:rsid w:val="00865310"/>
    <w:rsid w:val="008675D0"/>
    <w:rsid w:val="00871F03"/>
    <w:rsid w:val="008763DA"/>
    <w:rsid w:val="00881079"/>
    <w:rsid w:val="00882BB7"/>
    <w:rsid w:val="0088548F"/>
    <w:rsid w:val="00891FCC"/>
    <w:rsid w:val="008978D4"/>
    <w:rsid w:val="00897C33"/>
    <w:rsid w:val="00897D1D"/>
    <w:rsid w:val="00897E31"/>
    <w:rsid w:val="008A4E77"/>
    <w:rsid w:val="008A6333"/>
    <w:rsid w:val="008A6643"/>
    <w:rsid w:val="008B400F"/>
    <w:rsid w:val="008B6E3D"/>
    <w:rsid w:val="008C477B"/>
    <w:rsid w:val="008C5112"/>
    <w:rsid w:val="008E0C72"/>
    <w:rsid w:val="008F2381"/>
    <w:rsid w:val="008F44B6"/>
    <w:rsid w:val="008F51F8"/>
    <w:rsid w:val="009131C4"/>
    <w:rsid w:val="00914828"/>
    <w:rsid w:val="009175C8"/>
    <w:rsid w:val="009247F6"/>
    <w:rsid w:val="009303AE"/>
    <w:rsid w:val="00937B4E"/>
    <w:rsid w:val="00945435"/>
    <w:rsid w:val="00947118"/>
    <w:rsid w:val="009565AB"/>
    <w:rsid w:val="009615D9"/>
    <w:rsid w:val="00965909"/>
    <w:rsid w:val="00966900"/>
    <w:rsid w:val="00966BA8"/>
    <w:rsid w:val="00983FB8"/>
    <w:rsid w:val="009851E6"/>
    <w:rsid w:val="00992B6B"/>
    <w:rsid w:val="00995A19"/>
    <w:rsid w:val="009961A4"/>
    <w:rsid w:val="00997F65"/>
    <w:rsid w:val="009A20FB"/>
    <w:rsid w:val="009A30D6"/>
    <w:rsid w:val="009A70B8"/>
    <w:rsid w:val="009B19E7"/>
    <w:rsid w:val="009B5EBB"/>
    <w:rsid w:val="009C04AB"/>
    <w:rsid w:val="009C0768"/>
    <w:rsid w:val="009C19D9"/>
    <w:rsid w:val="009C299F"/>
    <w:rsid w:val="009C6915"/>
    <w:rsid w:val="009D12CD"/>
    <w:rsid w:val="009E31CD"/>
    <w:rsid w:val="009F52FC"/>
    <w:rsid w:val="00A0641C"/>
    <w:rsid w:val="00A115A7"/>
    <w:rsid w:val="00A120FF"/>
    <w:rsid w:val="00A16E35"/>
    <w:rsid w:val="00A224F8"/>
    <w:rsid w:val="00A23FF0"/>
    <w:rsid w:val="00A273E2"/>
    <w:rsid w:val="00A32B5B"/>
    <w:rsid w:val="00A427FD"/>
    <w:rsid w:val="00A43A7A"/>
    <w:rsid w:val="00A444AD"/>
    <w:rsid w:val="00A52387"/>
    <w:rsid w:val="00A61899"/>
    <w:rsid w:val="00A61A24"/>
    <w:rsid w:val="00A63FEF"/>
    <w:rsid w:val="00A67D33"/>
    <w:rsid w:val="00A841FD"/>
    <w:rsid w:val="00A93DC9"/>
    <w:rsid w:val="00AA2B40"/>
    <w:rsid w:val="00AB52FB"/>
    <w:rsid w:val="00AB6706"/>
    <w:rsid w:val="00AC7058"/>
    <w:rsid w:val="00AD1E3A"/>
    <w:rsid w:val="00AE6FBA"/>
    <w:rsid w:val="00AF0F12"/>
    <w:rsid w:val="00AF7FF3"/>
    <w:rsid w:val="00B0108C"/>
    <w:rsid w:val="00B04786"/>
    <w:rsid w:val="00B04EC5"/>
    <w:rsid w:val="00B05AFE"/>
    <w:rsid w:val="00B06341"/>
    <w:rsid w:val="00B12D2C"/>
    <w:rsid w:val="00B1429B"/>
    <w:rsid w:val="00B1473D"/>
    <w:rsid w:val="00B1778B"/>
    <w:rsid w:val="00B2092B"/>
    <w:rsid w:val="00B277B9"/>
    <w:rsid w:val="00B3009D"/>
    <w:rsid w:val="00B30643"/>
    <w:rsid w:val="00B366D2"/>
    <w:rsid w:val="00B3699F"/>
    <w:rsid w:val="00B45AA1"/>
    <w:rsid w:val="00B508C2"/>
    <w:rsid w:val="00B52ACB"/>
    <w:rsid w:val="00B55AC0"/>
    <w:rsid w:val="00B60243"/>
    <w:rsid w:val="00B70FA5"/>
    <w:rsid w:val="00B733B1"/>
    <w:rsid w:val="00B75166"/>
    <w:rsid w:val="00B76295"/>
    <w:rsid w:val="00B774FC"/>
    <w:rsid w:val="00B77552"/>
    <w:rsid w:val="00B81472"/>
    <w:rsid w:val="00BA70D7"/>
    <w:rsid w:val="00BB1D92"/>
    <w:rsid w:val="00BB392E"/>
    <w:rsid w:val="00BB686C"/>
    <w:rsid w:val="00BD0EF1"/>
    <w:rsid w:val="00BD7D30"/>
    <w:rsid w:val="00BE0F6F"/>
    <w:rsid w:val="00BE3725"/>
    <w:rsid w:val="00BE6ED4"/>
    <w:rsid w:val="00BE7E5F"/>
    <w:rsid w:val="00BF1BCC"/>
    <w:rsid w:val="00C00190"/>
    <w:rsid w:val="00C01159"/>
    <w:rsid w:val="00C01671"/>
    <w:rsid w:val="00C040E7"/>
    <w:rsid w:val="00C12A00"/>
    <w:rsid w:val="00C1315F"/>
    <w:rsid w:val="00C16E82"/>
    <w:rsid w:val="00C174C3"/>
    <w:rsid w:val="00C22D78"/>
    <w:rsid w:val="00C25E00"/>
    <w:rsid w:val="00C263DA"/>
    <w:rsid w:val="00C26433"/>
    <w:rsid w:val="00C30F12"/>
    <w:rsid w:val="00C33256"/>
    <w:rsid w:val="00C33B1F"/>
    <w:rsid w:val="00C37418"/>
    <w:rsid w:val="00C42275"/>
    <w:rsid w:val="00C5521B"/>
    <w:rsid w:val="00C77A3B"/>
    <w:rsid w:val="00C81567"/>
    <w:rsid w:val="00C82477"/>
    <w:rsid w:val="00C906A0"/>
    <w:rsid w:val="00C9657E"/>
    <w:rsid w:val="00CB2F62"/>
    <w:rsid w:val="00CB2FB2"/>
    <w:rsid w:val="00CB549E"/>
    <w:rsid w:val="00CC3069"/>
    <w:rsid w:val="00CD4035"/>
    <w:rsid w:val="00CD73EF"/>
    <w:rsid w:val="00CE0B70"/>
    <w:rsid w:val="00CE2DB8"/>
    <w:rsid w:val="00CF0A43"/>
    <w:rsid w:val="00CF0E44"/>
    <w:rsid w:val="00CF4BE8"/>
    <w:rsid w:val="00CF5019"/>
    <w:rsid w:val="00D065BD"/>
    <w:rsid w:val="00D066C5"/>
    <w:rsid w:val="00D2207D"/>
    <w:rsid w:val="00D26B0E"/>
    <w:rsid w:val="00D33B55"/>
    <w:rsid w:val="00D33C4E"/>
    <w:rsid w:val="00D450FD"/>
    <w:rsid w:val="00D46A90"/>
    <w:rsid w:val="00D6241B"/>
    <w:rsid w:val="00D650E5"/>
    <w:rsid w:val="00D6735C"/>
    <w:rsid w:val="00D74484"/>
    <w:rsid w:val="00D75337"/>
    <w:rsid w:val="00D760EE"/>
    <w:rsid w:val="00D763F4"/>
    <w:rsid w:val="00D80DA8"/>
    <w:rsid w:val="00D81F6B"/>
    <w:rsid w:val="00D85E76"/>
    <w:rsid w:val="00D87B6E"/>
    <w:rsid w:val="00DA52A5"/>
    <w:rsid w:val="00DC4B1E"/>
    <w:rsid w:val="00DC5BAC"/>
    <w:rsid w:val="00DC6C32"/>
    <w:rsid w:val="00DD2B48"/>
    <w:rsid w:val="00DD4739"/>
    <w:rsid w:val="00DD50AD"/>
    <w:rsid w:val="00DE5BE3"/>
    <w:rsid w:val="00DF3ABF"/>
    <w:rsid w:val="00E06086"/>
    <w:rsid w:val="00E0722E"/>
    <w:rsid w:val="00E112B0"/>
    <w:rsid w:val="00E118DA"/>
    <w:rsid w:val="00E12636"/>
    <w:rsid w:val="00E143CD"/>
    <w:rsid w:val="00E30910"/>
    <w:rsid w:val="00E310F4"/>
    <w:rsid w:val="00E378AA"/>
    <w:rsid w:val="00E402C2"/>
    <w:rsid w:val="00E437CA"/>
    <w:rsid w:val="00E4399E"/>
    <w:rsid w:val="00E444A3"/>
    <w:rsid w:val="00E479CC"/>
    <w:rsid w:val="00E50E95"/>
    <w:rsid w:val="00E54FD5"/>
    <w:rsid w:val="00E550A7"/>
    <w:rsid w:val="00E56F1A"/>
    <w:rsid w:val="00E60778"/>
    <w:rsid w:val="00E6287C"/>
    <w:rsid w:val="00E631AF"/>
    <w:rsid w:val="00E677C9"/>
    <w:rsid w:val="00E72455"/>
    <w:rsid w:val="00E80E0A"/>
    <w:rsid w:val="00E953E2"/>
    <w:rsid w:val="00E95609"/>
    <w:rsid w:val="00E97FD1"/>
    <w:rsid w:val="00EA1D03"/>
    <w:rsid w:val="00EB07E6"/>
    <w:rsid w:val="00EB2190"/>
    <w:rsid w:val="00EB2A2C"/>
    <w:rsid w:val="00EB4A16"/>
    <w:rsid w:val="00ED06C8"/>
    <w:rsid w:val="00EE07A9"/>
    <w:rsid w:val="00EE6FEC"/>
    <w:rsid w:val="00EF2C86"/>
    <w:rsid w:val="00EF2F56"/>
    <w:rsid w:val="00EF58FC"/>
    <w:rsid w:val="00F10824"/>
    <w:rsid w:val="00F116DF"/>
    <w:rsid w:val="00F16594"/>
    <w:rsid w:val="00F2025C"/>
    <w:rsid w:val="00F25D82"/>
    <w:rsid w:val="00F2720F"/>
    <w:rsid w:val="00F34903"/>
    <w:rsid w:val="00F35471"/>
    <w:rsid w:val="00F40202"/>
    <w:rsid w:val="00F450CE"/>
    <w:rsid w:val="00F51596"/>
    <w:rsid w:val="00F52A8A"/>
    <w:rsid w:val="00F55727"/>
    <w:rsid w:val="00F6043E"/>
    <w:rsid w:val="00F62326"/>
    <w:rsid w:val="00F65E8B"/>
    <w:rsid w:val="00F71C39"/>
    <w:rsid w:val="00F7602B"/>
    <w:rsid w:val="00F763A4"/>
    <w:rsid w:val="00F77F70"/>
    <w:rsid w:val="00F82574"/>
    <w:rsid w:val="00F831F6"/>
    <w:rsid w:val="00FA2E50"/>
    <w:rsid w:val="00FB7032"/>
    <w:rsid w:val="00FC0E60"/>
    <w:rsid w:val="00FC325C"/>
    <w:rsid w:val="00FC46D1"/>
    <w:rsid w:val="00FC54A2"/>
    <w:rsid w:val="00FC6E01"/>
    <w:rsid w:val="00FD70B3"/>
    <w:rsid w:val="00FE2437"/>
    <w:rsid w:val="00FE7C27"/>
    <w:rsid w:val="00FE7DD9"/>
    <w:rsid w:val="00FF06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DF8A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51596"/>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2041F7"/>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unhideWhenUsed/>
    <w:rsid w:val="000E4C2A"/>
    <w:pPr>
      <w:spacing w:after="120"/>
      <w:ind w:left="283"/>
    </w:pPr>
  </w:style>
  <w:style w:type="character" w:customStyle="1" w:styleId="ac">
    <w:name w:val="Основной текст с отступом Знак"/>
    <w:basedOn w:val="a1"/>
    <w:link w:val="ab"/>
    <w:uiPriority w:val="99"/>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34"/>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table" w:customStyle="1" w:styleId="310">
    <w:name w:val="Сетка таблицы31"/>
    <w:basedOn w:val="a2"/>
    <w:next w:val="afe"/>
    <w:uiPriority w:val="99"/>
    <w:rsid w:val="004C797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1"/>
    <w:link w:val="5"/>
    <w:uiPriority w:val="9"/>
    <w:semiHidden/>
    <w:rsid w:val="002041F7"/>
    <w:rPr>
      <w:rFonts w:asciiTheme="majorHAnsi" w:eastAsiaTheme="majorEastAsia" w:hAnsiTheme="majorHAnsi" w:cstheme="majorBidi"/>
      <w:color w:val="365F91" w:themeColor="accent1" w:themeShade="BF"/>
    </w:rPr>
  </w:style>
  <w:style w:type="paragraph" w:customStyle="1" w:styleId="ConsNonformat">
    <w:name w:val="ConsNonformat"/>
    <w:link w:val="ConsNonformat0"/>
    <w:qFormat/>
    <w:rsid w:val="001A7500"/>
    <w:pPr>
      <w:widowControl w:val="0"/>
    </w:pPr>
    <w:rPr>
      <w:rFonts w:ascii="Courier New" w:hAnsi="Courier New"/>
    </w:rPr>
  </w:style>
  <w:style w:type="character" w:customStyle="1" w:styleId="ConsNonformat0">
    <w:name w:val="ConsNonformat Знак"/>
    <w:link w:val="ConsNonformat"/>
    <w:rsid w:val="001A7500"/>
    <w:rPr>
      <w:rFonts w:ascii="Courier New" w:hAnsi="Courier New"/>
    </w:rPr>
  </w:style>
  <w:style w:type="character" w:customStyle="1" w:styleId="afd">
    <w:name w:val="Абзац списка Знак"/>
    <w:link w:val="afc"/>
    <w:uiPriority w:val="99"/>
    <w:locked/>
    <w:rsid w:val="008978D4"/>
    <w:rPr>
      <w:rFonts w:ascii="Times New Roman" w:hAnsi="Times New Roman"/>
      <w:b/>
      <w:i/>
      <w:color w:val="FF0000"/>
      <w:sz w:val="22"/>
      <w:szCs w:val="22"/>
    </w:rPr>
  </w:style>
  <w:style w:type="paragraph" w:styleId="aff8">
    <w:name w:val="Normal (Web)"/>
    <w:basedOn w:val="a0"/>
    <w:uiPriority w:val="99"/>
    <w:semiHidden/>
    <w:unhideWhenUsed/>
    <w:rsid w:val="003B2462"/>
    <w:pPr>
      <w:spacing w:before="100" w:beforeAutospacing="1" w:after="100" w:afterAutospacing="1"/>
    </w:pPr>
    <w:rPr>
      <w:sz w:val="24"/>
      <w:szCs w:val="24"/>
    </w:rPr>
  </w:style>
  <w:style w:type="table" w:customStyle="1" w:styleId="510">
    <w:name w:val="Сетка таблицы51"/>
    <w:basedOn w:val="a2"/>
    <w:next w:val="afe"/>
    <w:uiPriority w:val="59"/>
    <w:rsid w:val="00503C3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2"/>
    <w:next w:val="afe"/>
    <w:rsid w:val="0053356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18245">
      <w:bodyDiv w:val="1"/>
      <w:marLeft w:val="0"/>
      <w:marRight w:val="0"/>
      <w:marTop w:val="0"/>
      <w:marBottom w:val="0"/>
      <w:divBdr>
        <w:top w:val="none" w:sz="0" w:space="0" w:color="auto"/>
        <w:left w:val="none" w:sz="0" w:space="0" w:color="auto"/>
        <w:bottom w:val="none" w:sz="0" w:space="0" w:color="auto"/>
        <w:right w:val="none" w:sz="0" w:space="0" w:color="auto"/>
      </w:divBdr>
    </w:div>
    <w:div w:id="176584310">
      <w:bodyDiv w:val="1"/>
      <w:marLeft w:val="0"/>
      <w:marRight w:val="0"/>
      <w:marTop w:val="0"/>
      <w:marBottom w:val="0"/>
      <w:divBdr>
        <w:top w:val="none" w:sz="0" w:space="0" w:color="auto"/>
        <w:left w:val="none" w:sz="0" w:space="0" w:color="auto"/>
        <w:bottom w:val="none" w:sz="0" w:space="0" w:color="auto"/>
        <w:right w:val="none" w:sz="0" w:space="0" w:color="auto"/>
      </w:divBdr>
    </w:div>
    <w:div w:id="191918260">
      <w:bodyDiv w:val="1"/>
      <w:marLeft w:val="0"/>
      <w:marRight w:val="0"/>
      <w:marTop w:val="0"/>
      <w:marBottom w:val="0"/>
      <w:divBdr>
        <w:top w:val="none" w:sz="0" w:space="0" w:color="auto"/>
        <w:left w:val="none" w:sz="0" w:space="0" w:color="auto"/>
        <w:bottom w:val="none" w:sz="0" w:space="0" w:color="auto"/>
        <w:right w:val="none" w:sz="0" w:space="0" w:color="auto"/>
      </w:divBdr>
    </w:div>
    <w:div w:id="260381743">
      <w:bodyDiv w:val="1"/>
      <w:marLeft w:val="0"/>
      <w:marRight w:val="0"/>
      <w:marTop w:val="0"/>
      <w:marBottom w:val="0"/>
      <w:divBdr>
        <w:top w:val="none" w:sz="0" w:space="0" w:color="auto"/>
        <w:left w:val="none" w:sz="0" w:space="0" w:color="auto"/>
        <w:bottom w:val="none" w:sz="0" w:space="0" w:color="auto"/>
        <w:right w:val="none" w:sz="0" w:space="0" w:color="auto"/>
      </w:divBdr>
    </w:div>
    <w:div w:id="342318331">
      <w:bodyDiv w:val="1"/>
      <w:marLeft w:val="0"/>
      <w:marRight w:val="0"/>
      <w:marTop w:val="0"/>
      <w:marBottom w:val="0"/>
      <w:divBdr>
        <w:top w:val="none" w:sz="0" w:space="0" w:color="auto"/>
        <w:left w:val="none" w:sz="0" w:space="0" w:color="auto"/>
        <w:bottom w:val="none" w:sz="0" w:space="0" w:color="auto"/>
        <w:right w:val="none" w:sz="0" w:space="0" w:color="auto"/>
      </w:divBdr>
    </w:div>
    <w:div w:id="349181197">
      <w:bodyDiv w:val="1"/>
      <w:marLeft w:val="0"/>
      <w:marRight w:val="0"/>
      <w:marTop w:val="0"/>
      <w:marBottom w:val="0"/>
      <w:divBdr>
        <w:top w:val="none" w:sz="0" w:space="0" w:color="auto"/>
        <w:left w:val="none" w:sz="0" w:space="0" w:color="auto"/>
        <w:bottom w:val="none" w:sz="0" w:space="0" w:color="auto"/>
        <w:right w:val="none" w:sz="0" w:space="0" w:color="auto"/>
      </w:divBdr>
    </w:div>
    <w:div w:id="352002148">
      <w:bodyDiv w:val="1"/>
      <w:marLeft w:val="0"/>
      <w:marRight w:val="0"/>
      <w:marTop w:val="0"/>
      <w:marBottom w:val="0"/>
      <w:divBdr>
        <w:top w:val="none" w:sz="0" w:space="0" w:color="auto"/>
        <w:left w:val="none" w:sz="0" w:space="0" w:color="auto"/>
        <w:bottom w:val="none" w:sz="0" w:space="0" w:color="auto"/>
        <w:right w:val="none" w:sz="0" w:space="0" w:color="auto"/>
      </w:divBdr>
    </w:div>
    <w:div w:id="426311747">
      <w:bodyDiv w:val="1"/>
      <w:marLeft w:val="0"/>
      <w:marRight w:val="0"/>
      <w:marTop w:val="0"/>
      <w:marBottom w:val="0"/>
      <w:divBdr>
        <w:top w:val="none" w:sz="0" w:space="0" w:color="auto"/>
        <w:left w:val="none" w:sz="0" w:space="0" w:color="auto"/>
        <w:bottom w:val="none" w:sz="0" w:space="0" w:color="auto"/>
        <w:right w:val="none" w:sz="0" w:space="0" w:color="auto"/>
      </w:divBdr>
    </w:div>
    <w:div w:id="472527973">
      <w:bodyDiv w:val="1"/>
      <w:marLeft w:val="0"/>
      <w:marRight w:val="0"/>
      <w:marTop w:val="0"/>
      <w:marBottom w:val="0"/>
      <w:divBdr>
        <w:top w:val="none" w:sz="0" w:space="0" w:color="auto"/>
        <w:left w:val="none" w:sz="0" w:space="0" w:color="auto"/>
        <w:bottom w:val="none" w:sz="0" w:space="0" w:color="auto"/>
        <w:right w:val="none" w:sz="0" w:space="0" w:color="auto"/>
      </w:divBdr>
    </w:div>
    <w:div w:id="608590838">
      <w:bodyDiv w:val="1"/>
      <w:marLeft w:val="0"/>
      <w:marRight w:val="0"/>
      <w:marTop w:val="0"/>
      <w:marBottom w:val="0"/>
      <w:divBdr>
        <w:top w:val="none" w:sz="0" w:space="0" w:color="auto"/>
        <w:left w:val="none" w:sz="0" w:space="0" w:color="auto"/>
        <w:bottom w:val="none" w:sz="0" w:space="0" w:color="auto"/>
        <w:right w:val="none" w:sz="0" w:space="0" w:color="auto"/>
      </w:divBdr>
    </w:div>
    <w:div w:id="627127929">
      <w:bodyDiv w:val="1"/>
      <w:marLeft w:val="0"/>
      <w:marRight w:val="0"/>
      <w:marTop w:val="0"/>
      <w:marBottom w:val="0"/>
      <w:divBdr>
        <w:top w:val="none" w:sz="0" w:space="0" w:color="auto"/>
        <w:left w:val="none" w:sz="0" w:space="0" w:color="auto"/>
        <w:bottom w:val="none" w:sz="0" w:space="0" w:color="auto"/>
        <w:right w:val="none" w:sz="0" w:space="0" w:color="auto"/>
      </w:divBdr>
    </w:div>
    <w:div w:id="685253725">
      <w:bodyDiv w:val="1"/>
      <w:marLeft w:val="0"/>
      <w:marRight w:val="0"/>
      <w:marTop w:val="0"/>
      <w:marBottom w:val="0"/>
      <w:divBdr>
        <w:top w:val="none" w:sz="0" w:space="0" w:color="auto"/>
        <w:left w:val="none" w:sz="0" w:space="0" w:color="auto"/>
        <w:bottom w:val="none" w:sz="0" w:space="0" w:color="auto"/>
        <w:right w:val="none" w:sz="0" w:space="0" w:color="auto"/>
      </w:divBdr>
    </w:div>
    <w:div w:id="693579667">
      <w:bodyDiv w:val="1"/>
      <w:marLeft w:val="0"/>
      <w:marRight w:val="0"/>
      <w:marTop w:val="0"/>
      <w:marBottom w:val="0"/>
      <w:divBdr>
        <w:top w:val="none" w:sz="0" w:space="0" w:color="auto"/>
        <w:left w:val="none" w:sz="0" w:space="0" w:color="auto"/>
        <w:bottom w:val="none" w:sz="0" w:space="0" w:color="auto"/>
        <w:right w:val="none" w:sz="0" w:space="0" w:color="auto"/>
      </w:divBdr>
    </w:div>
    <w:div w:id="776950658">
      <w:bodyDiv w:val="1"/>
      <w:marLeft w:val="0"/>
      <w:marRight w:val="0"/>
      <w:marTop w:val="0"/>
      <w:marBottom w:val="0"/>
      <w:divBdr>
        <w:top w:val="none" w:sz="0" w:space="0" w:color="auto"/>
        <w:left w:val="none" w:sz="0" w:space="0" w:color="auto"/>
        <w:bottom w:val="none" w:sz="0" w:space="0" w:color="auto"/>
        <w:right w:val="none" w:sz="0" w:space="0" w:color="auto"/>
      </w:divBdr>
    </w:div>
    <w:div w:id="796068346">
      <w:bodyDiv w:val="1"/>
      <w:marLeft w:val="0"/>
      <w:marRight w:val="0"/>
      <w:marTop w:val="0"/>
      <w:marBottom w:val="0"/>
      <w:divBdr>
        <w:top w:val="none" w:sz="0" w:space="0" w:color="auto"/>
        <w:left w:val="none" w:sz="0" w:space="0" w:color="auto"/>
        <w:bottom w:val="none" w:sz="0" w:space="0" w:color="auto"/>
        <w:right w:val="none" w:sz="0" w:space="0" w:color="auto"/>
      </w:divBdr>
    </w:div>
    <w:div w:id="928655427">
      <w:bodyDiv w:val="1"/>
      <w:marLeft w:val="0"/>
      <w:marRight w:val="0"/>
      <w:marTop w:val="0"/>
      <w:marBottom w:val="0"/>
      <w:divBdr>
        <w:top w:val="none" w:sz="0" w:space="0" w:color="auto"/>
        <w:left w:val="none" w:sz="0" w:space="0" w:color="auto"/>
        <w:bottom w:val="none" w:sz="0" w:space="0" w:color="auto"/>
        <w:right w:val="none" w:sz="0" w:space="0" w:color="auto"/>
      </w:divBdr>
    </w:div>
    <w:div w:id="997540240">
      <w:bodyDiv w:val="1"/>
      <w:marLeft w:val="0"/>
      <w:marRight w:val="0"/>
      <w:marTop w:val="0"/>
      <w:marBottom w:val="0"/>
      <w:divBdr>
        <w:top w:val="none" w:sz="0" w:space="0" w:color="auto"/>
        <w:left w:val="none" w:sz="0" w:space="0" w:color="auto"/>
        <w:bottom w:val="none" w:sz="0" w:space="0" w:color="auto"/>
        <w:right w:val="none" w:sz="0" w:space="0" w:color="auto"/>
      </w:divBdr>
    </w:div>
    <w:div w:id="1048456113">
      <w:bodyDiv w:val="1"/>
      <w:marLeft w:val="0"/>
      <w:marRight w:val="0"/>
      <w:marTop w:val="0"/>
      <w:marBottom w:val="0"/>
      <w:divBdr>
        <w:top w:val="none" w:sz="0" w:space="0" w:color="auto"/>
        <w:left w:val="none" w:sz="0" w:space="0" w:color="auto"/>
        <w:bottom w:val="none" w:sz="0" w:space="0" w:color="auto"/>
        <w:right w:val="none" w:sz="0" w:space="0" w:color="auto"/>
      </w:divBdr>
    </w:div>
    <w:div w:id="1070077338">
      <w:bodyDiv w:val="1"/>
      <w:marLeft w:val="0"/>
      <w:marRight w:val="0"/>
      <w:marTop w:val="0"/>
      <w:marBottom w:val="0"/>
      <w:divBdr>
        <w:top w:val="none" w:sz="0" w:space="0" w:color="auto"/>
        <w:left w:val="none" w:sz="0" w:space="0" w:color="auto"/>
        <w:bottom w:val="none" w:sz="0" w:space="0" w:color="auto"/>
        <w:right w:val="none" w:sz="0" w:space="0" w:color="auto"/>
      </w:divBdr>
    </w:div>
    <w:div w:id="1144273031">
      <w:bodyDiv w:val="1"/>
      <w:marLeft w:val="0"/>
      <w:marRight w:val="0"/>
      <w:marTop w:val="0"/>
      <w:marBottom w:val="0"/>
      <w:divBdr>
        <w:top w:val="none" w:sz="0" w:space="0" w:color="auto"/>
        <w:left w:val="none" w:sz="0" w:space="0" w:color="auto"/>
        <w:bottom w:val="none" w:sz="0" w:space="0" w:color="auto"/>
        <w:right w:val="none" w:sz="0" w:space="0" w:color="auto"/>
      </w:divBdr>
    </w:div>
    <w:div w:id="1244725298">
      <w:bodyDiv w:val="1"/>
      <w:marLeft w:val="0"/>
      <w:marRight w:val="0"/>
      <w:marTop w:val="0"/>
      <w:marBottom w:val="0"/>
      <w:divBdr>
        <w:top w:val="none" w:sz="0" w:space="0" w:color="auto"/>
        <w:left w:val="none" w:sz="0" w:space="0" w:color="auto"/>
        <w:bottom w:val="none" w:sz="0" w:space="0" w:color="auto"/>
        <w:right w:val="none" w:sz="0" w:space="0" w:color="auto"/>
      </w:divBdr>
    </w:div>
    <w:div w:id="1254515112">
      <w:bodyDiv w:val="1"/>
      <w:marLeft w:val="0"/>
      <w:marRight w:val="0"/>
      <w:marTop w:val="0"/>
      <w:marBottom w:val="0"/>
      <w:divBdr>
        <w:top w:val="none" w:sz="0" w:space="0" w:color="auto"/>
        <w:left w:val="none" w:sz="0" w:space="0" w:color="auto"/>
        <w:bottom w:val="none" w:sz="0" w:space="0" w:color="auto"/>
        <w:right w:val="none" w:sz="0" w:space="0" w:color="auto"/>
      </w:divBdr>
    </w:div>
    <w:div w:id="1284773681">
      <w:bodyDiv w:val="1"/>
      <w:marLeft w:val="0"/>
      <w:marRight w:val="0"/>
      <w:marTop w:val="0"/>
      <w:marBottom w:val="0"/>
      <w:divBdr>
        <w:top w:val="none" w:sz="0" w:space="0" w:color="auto"/>
        <w:left w:val="none" w:sz="0" w:space="0" w:color="auto"/>
        <w:bottom w:val="none" w:sz="0" w:space="0" w:color="auto"/>
        <w:right w:val="none" w:sz="0" w:space="0" w:color="auto"/>
      </w:divBdr>
    </w:div>
    <w:div w:id="1335377439">
      <w:bodyDiv w:val="1"/>
      <w:marLeft w:val="0"/>
      <w:marRight w:val="0"/>
      <w:marTop w:val="0"/>
      <w:marBottom w:val="0"/>
      <w:divBdr>
        <w:top w:val="none" w:sz="0" w:space="0" w:color="auto"/>
        <w:left w:val="none" w:sz="0" w:space="0" w:color="auto"/>
        <w:bottom w:val="none" w:sz="0" w:space="0" w:color="auto"/>
        <w:right w:val="none" w:sz="0" w:space="0" w:color="auto"/>
      </w:divBdr>
    </w:div>
    <w:div w:id="1476528451">
      <w:bodyDiv w:val="1"/>
      <w:marLeft w:val="0"/>
      <w:marRight w:val="0"/>
      <w:marTop w:val="0"/>
      <w:marBottom w:val="0"/>
      <w:divBdr>
        <w:top w:val="none" w:sz="0" w:space="0" w:color="auto"/>
        <w:left w:val="none" w:sz="0" w:space="0" w:color="auto"/>
        <w:bottom w:val="none" w:sz="0" w:space="0" w:color="auto"/>
        <w:right w:val="none" w:sz="0" w:space="0" w:color="auto"/>
      </w:divBdr>
    </w:div>
    <w:div w:id="1551108986">
      <w:bodyDiv w:val="1"/>
      <w:marLeft w:val="0"/>
      <w:marRight w:val="0"/>
      <w:marTop w:val="0"/>
      <w:marBottom w:val="0"/>
      <w:divBdr>
        <w:top w:val="none" w:sz="0" w:space="0" w:color="auto"/>
        <w:left w:val="none" w:sz="0" w:space="0" w:color="auto"/>
        <w:bottom w:val="none" w:sz="0" w:space="0" w:color="auto"/>
        <w:right w:val="none" w:sz="0" w:space="0" w:color="auto"/>
      </w:divBdr>
    </w:div>
    <w:div w:id="1687056072">
      <w:bodyDiv w:val="1"/>
      <w:marLeft w:val="0"/>
      <w:marRight w:val="0"/>
      <w:marTop w:val="0"/>
      <w:marBottom w:val="0"/>
      <w:divBdr>
        <w:top w:val="none" w:sz="0" w:space="0" w:color="auto"/>
        <w:left w:val="none" w:sz="0" w:space="0" w:color="auto"/>
        <w:bottom w:val="none" w:sz="0" w:space="0" w:color="auto"/>
        <w:right w:val="none" w:sz="0" w:space="0" w:color="auto"/>
      </w:divBdr>
    </w:div>
    <w:div w:id="1772313689">
      <w:bodyDiv w:val="1"/>
      <w:marLeft w:val="0"/>
      <w:marRight w:val="0"/>
      <w:marTop w:val="0"/>
      <w:marBottom w:val="0"/>
      <w:divBdr>
        <w:top w:val="none" w:sz="0" w:space="0" w:color="auto"/>
        <w:left w:val="none" w:sz="0" w:space="0" w:color="auto"/>
        <w:bottom w:val="none" w:sz="0" w:space="0" w:color="auto"/>
        <w:right w:val="none" w:sz="0" w:space="0" w:color="auto"/>
      </w:divBdr>
    </w:div>
    <w:div w:id="1811284745">
      <w:bodyDiv w:val="1"/>
      <w:marLeft w:val="0"/>
      <w:marRight w:val="0"/>
      <w:marTop w:val="0"/>
      <w:marBottom w:val="0"/>
      <w:divBdr>
        <w:top w:val="none" w:sz="0" w:space="0" w:color="auto"/>
        <w:left w:val="none" w:sz="0" w:space="0" w:color="auto"/>
        <w:bottom w:val="none" w:sz="0" w:space="0" w:color="auto"/>
        <w:right w:val="none" w:sz="0" w:space="0" w:color="auto"/>
      </w:divBdr>
    </w:div>
    <w:div w:id="2094425184">
      <w:bodyDiv w:val="1"/>
      <w:marLeft w:val="0"/>
      <w:marRight w:val="0"/>
      <w:marTop w:val="0"/>
      <w:marBottom w:val="0"/>
      <w:divBdr>
        <w:top w:val="none" w:sz="0" w:space="0" w:color="auto"/>
        <w:left w:val="none" w:sz="0" w:space="0" w:color="auto"/>
        <w:bottom w:val="none" w:sz="0" w:space="0" w:color="auto"/>
        <w:right w:val="none" w:sz="0" w:space="0" w:color="auto"/>
      </w:divBdr>
    </w:div>
    <w:div w:id="2118058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http://irk-esk.ru/&#1087;&#1086;&#1089;&#1090;&#1072;&#1074;&#1097;&#1080;&#1082;&#1072;&#1084;-&#1088;&#1072;&#1073;&#1086;&#1090;-&#1091;&#1089;&#1083;&#1091;&#107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https://irk-esk.ru/&#1087;&#1086;&#1089;&#1090;&#1072;&#1074;&#1097;&#1080;&#1082;&#1072;&#1084;-&#1088;&#1072;&#1073;&#1086;&#1090;-&#1091;&#1089;&#1083;&#1091;&#1075;" TargetMode="External"/><Relationship Id="rId20" Type="http://schemas.openxmlformats.org/officeDocument/2006/relationships/hyperlink" Target="https://www.irkutskenergo.ru/qa/6458.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C3CC37A56672B21B527E4B0CE25EB6B77BA58E56F3454F89A37A6020AD90D8FB1B76260BB18454nBTAI"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irk-esk.ru/&#1087;&#1086;&#1089;&#1090;&#1072;&#1074;&#1097;&#1080;&#1082;&#1072;&#1084;-&#1088;&#1072;&#1073;&#1086;&#1090;-&#1091;&#1089;&#1083;&#1091;&#10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irk-esk.ru/&#1087;&#1086;&#1089;&#1090;&#1072;&#1074;&#1097;&#1080;&#1082;&#1072;&#1084;-&#1088;&#1072;&#1073;&#1086;&#1090;-&#1091;&#1089;&#1083;&#1091;&#107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EEB3E8-72CD-4663-95BE-829FBD44D1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808D44-0072-4746-A06A-8E120DA4720E}">
  <ds:schemaRefs>
    <ds:schemaRef ds:uri="http://schemas.microsoft.com/office/2006/documentManagement/types"/>
    <ds:schemaRef ds:uri="http://www.w3.org/XML/1998/namespace"/>
    <ds:schemaRef ds:uri="http://purl.org/dc/dcmitype/"/>
    <ds:schemaRef ds:uri="http://purl.org/dc/terms/"/>
    <ds:schemaRef ds:uri="http://schemas.openxmlformats.org/package/2006/metadata/core-properties"/>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32618764-D057-421A-B979-45A5D562E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84</Pages>
  <Words>41401</Words>
  <Characters>235991</Characters>
  <Application>Microsoft Office Word</Application>
  <DocSecurity>0</DocSecurity>
  <Lines>1966</Lines>
  <Paragraphs>553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2023-10-30T05:05:00Z</dcterms:created>
  <dcterms:modified xsi:type="dcterms:W3CDTF">2023-12-08T06:36:00Z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