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61357" w14:textId="77777777" w:rsidR="00A74043" w:rsidRPr="00DE4A2E" w:rsidRDefault="00A74043" w:rsidP="00DE4A2E">
      <w:pPr>
        <w:pStyle w:val="a4"/>
        <w:tabs>
          <w:tab w:val="left" w:pos="686"/>
          <w:tab w:val="left" w:pos="6237"/>
        </w:tabs>
        <w:ind w:firstLine="567"/>
        <w:rPr>
          <w:sz w:val="32"/>
          <w:szCs w:val="32"/>
        </w:rPr>
      </w:pPr>
      <w:r w:rsidRPr="00DE4A2E">
        <w:rPr>
          <w:sz w:val="32"/>
          <w:szCs w:val="32"/>
        </w:rPr>
        <w:t>ДОГОВОР ПОДРЯДА №</w:t>
      </w:r>
      <w:r w:rsidR="00103D6E" w:rsidRPr="00DE4A2E">
        <w:rPr>
          <w:sz w:val="32"/>
          <w:szCs w:val="32"/>
        </w:rPr>
        <w:t> </w:t>
      </w:r>
      <w:r w:rsidR="005966C3">
        <w:rPr>
          <w:sz w:val="32"/>
          <w:szCs w:val="32"/>
        </w:rPr>
        <w:t>6КС-ТЭЦ-6/21</w:t>
      </w:r>
    </w:p>
    <w:p w14:paraId="7980B696" w14:textId="77777777" w:rsidR="00A74043" w:rsidRDefault="00A74043" w:rsidP="00E22B5D">
      <w:pPr>
        <w:jc w:val="center"/>
        <w:rPr>
          <w:b/>
          <w:bCs/>
          <w:sz w:val="32"/>
          <w:szCs w:val="32"/>
        </w:rPr>
      </w:pPr>
      <w:r w:rsidRPr="00DE4A2E">
        <w:rPr>
          <w:b/>
          <w:bCs/>
          <w:sz w:val="32"/>
          <w:szCs w:val="32"/>
        </w:rPr>
        <w:t xml:space="preserve">на </w:t>
      </w:r>
      <w:r w:rsidR="00206C12" w:rsidRPr="00DE4A2E">
        <w:rPr>
          <w:b/>
          <w:bCs/>
          <w:sz w:val="32"/>
          <w:szCs w:val="32"/>
        </w:rPr>
        <w:t>выполнение комплекса работ</w:t>
      </w:r>
    </w:p>
    <w:p w14:paraId="59E98B5B" w14:textId="77777777" w:rsidR="00006A9E" w:rsidRDefault="00006A9E" w:rsidP="00E22B5D">
      <w:pPr>
        <w:jc w:val="center"/>
        <w:rPr>
          <w:b/>
          <w:bCs/>
          <w:sz w:val="32"/>
          <w:szCs w:val="32"/>
        </w:rPr>
      </w:pPr>
    </w:p>
    <w:p w14:paraId="6F940D6E" w14:textId="77777777" w:rsidR="00006A9E" w:rsidRPr="00DE4A2E" w:rsidRDefault="00006A9E" w:rsidP="00E22B5D">
      <w:pPr>
        <w:jc w:val="center"/>
        <w:rPr>
          <w:b/>
          <w:bCs/>
          <w:sz w:val="32"/>
          <w:szCs w:val="32"/>
        </w:rPr>
      </w:pPr>
    </w:p>
    <w:p w14:paraId="1DD419F7" w14:textId="77777777" w:rsidR="00A74043" w:rsidRDefault="00A74043" w:rsidP="00E22B5D">
      <w:pPr>
        <w:jc w:val="center"/>
        <w:rPr>
          <w:b/>
          <w:bCs/>
          <w:sz w:val="22"/>
          <w:szCs w:val="22"/>
        </w:rPr>
      </w:pPr>
      <w:r w:rsidRPr="003107A8">
        <w:rPr>
          <w:b/>
          <w:bCs/>
          <w:sz w:val="22"/>
          <w:szCs w:val="22"/>
        </w:rPr>
        <w:t>между</w:t>
      </w:r>
    </w:p>
    <w:p w14:paraId="6CF4ECDF" w14:textId="77777777" w:rsidR="00006A9E" w:rsidRDefault="00006A9E" w:rsidP="00E22B5D">
      <w:pPr>
        <w:jc w:val="center"/>
        <w:rPr>
          <w:b/>
          <w:bCs/>
          <w:sz w:val="22"/>
          <w:szCs w:val="22"/>
        </w:rPr>
      </w:pPr>
    </w:p>
    <w:p w14:paraId="0B30268B" w14:textId="77777777" w:rsidR="00006A9E" w:rsidRPr="003107A8" w:rsidRDefault="00006A9E" w:rsidP="00E22B5D">
      <w:pPr>
        <w:jc w:val="center"/>
        <w:rPr>
          <w:b/>
          <w:bCs/>
          <w:sz w:val="22"/>
          <w:szCs w:val="22"/>
        </w:rPr>
      </w:pPr>
    </w:p>
    <w:p w14:paraId="51435BF7" w14:textId="77777777" w:rsidR="00D628CD" w:rsidRDefault="005966C3" w:rsidP="005966C3">
      <w:pPr>
        <w:jc w:val="center"/>
        <w:rPr>
          <w:b/>
          <w:sz w:val="28"/>
          <w:szCs w:val="28"/>
        </w:rPr>
      </w:pPr>
      <w:r w:rsidRPr="00D628CD">
        <w:rPr>
          <w:b/>
          <w:sz w:val="28"/>
          <w:szCs w:val="28"/>
        </w:rPr>
        <w:t xml:space="preserve">Обществом с ограниченной ответственностью </w:t>
      </w:r>
    </w:p>
    <w:p w14:paraId="202BF8C9" w14:textId="77777777" w:rsidR="005966C3" w:rsidRPr="00D628CD" w:rsidRDefault="005966C3" w:rsidP="005966C3">
      <w:pPr>
        <w:jc w:val="center"/>
        <w:rPr>
          <w:b/>
          <w:sz w:val="28"/>
          <w:szCs w:val="28"/>
        </w:rPr>
      </w:pPr>
      <w:r w:rsidRPr="00D628CD">
        <w:rPr>
          <w:b/>
          <w:sz w:val="28"/>
          <w:szCs w:val="28"/>
        </w:rPr>
        <w:t>«Байкальская энергетическая компания»</w:t>
      </w:r>
    </w:p>
    <w:p w14:paraId="51F3F9A1" w14:textId="77777777" w:rsidR="00A74043" w:rsidRDefault="005966C3" w:rsidP="005966C3">
      <w:pPr>
        <w:jc w:val="center"/>
        <w:rPr>
          <w:b/>
          <w:sz w:val="28"/>
          <w:szCs w:val="28"/>
        </w:rPr>
      </w:pPr>
      <w:r w:rsidRPr="00D628CD">
        <w:rPr>
          <w:b/>
          <w:sz w:val="28"/>
          <w:szCs w:val="28"/>
        </w:rPr>
        <w:t xml:space="preserve"> (ООО «Байкальская энергетическая компания»)</w:t>
      </w:r>
    </w:p>
    <w:p w14:paraId="17BC81B0" w14:textId="77777777" w:rsidR="00D628CD" w:rsidRPr="00833294" w:rsidRDefault="00D628CD" w:rsidP="005966C3">
      <w:pPr>
        <w:jc w:val="center"/>
        <w:rPr>
          <w:b/>
          <w:bCs/>
          <w:sz w:val="28"/>
          <w:szCs w:val="28"/>
        </w:rPr>
      </w:pPr>
    </w:p>
    <w:p w14:paraId="35C7FB81" w14:textId="77777777" w:rsidR="00A74043" w:rsidRPr="003107A8" w:rsidRDefault="00A74043" w:rsidP="00E22B5D">
      <w:pPr>
        <w:jc w:val="center"/>
        <w:rPr>
          <w:b/>
          <w:bCs/>
          <w:sz w:val="22"/>
          <w:szCs w:val="22"/>
        </w:rPr>
      </w:pPr>
      <w:r w:rsidRPr="003107A8">
        <w:rPr>
          <w:b/>
          <w:bCs/>
          <w:sz w:val="22"/>
          <w:szCs w:val="22"/>
        </w:rPr>
        <w:t>и</w:t>
      </w:r>
    </w:p>
    <w:p w14:paraId="5408510A" w14:textId="77777777" w:rsidR="00A74043" w:rsidRDefault="00A74043" w:rsidP="00E22B5D">
      <w:pPr>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5E19C9EB" w14:textId="77777777" w:rsidR="00006A9E" w:rsidRDefault="00006A9E" w:rsidP="00E22B5D">
      <w:pPr>
        <w:jc w:val="center"/>
        <w:rPr>
          <w:b/>
          <w:bCs/>
          <w:sz w:val="22"/>
          <w:szCs w:val="22"/>
        </w:rPr>
      </w:pPr>
    </w:p>
    <w:p w14:paraId="1E641BAF" w14:textId="77777777" w:rsidR="00006A9E" w:rsidRDefault="00006A9E" w:rsidP="00E22B5D">
      <w:pPr>
        <w:jc w:val="center"/>
        <w:rPr>
          <w:b/>
          <w:bCs/>
          <w:sz w:val="22"/>
          <w:szCs w:val="22"/>
        </w:rPr>
      </w:pPr>
    </w:p>
    <w:p w14:paraId="0186BDDA" w14:textId="77777777" w:rsidR="00006A9E" w:rsidRDefault="00006A9E" w:rsidP="00E22B5D">
      <w:pPr>
        <w:jc w:val="center"/>
        <w:rPr>
          <w:b/>
          <w:bCs/>
          <w:sz w:val="22"/>
          <w:szCs w:val="22"/>
        </w:rPr>
      </w:pPr>
    </w:p>
    <w:p w14:paraId="292E0D4B" w14:textId="77777777" w:rsidR="00006A9E" w:rsidRDefault="00006A9E" w:rsidP="00E22B5D">
      <w:pPr>
        <w:jc w:val="center"/>
        <w:rPr>
          <w:b/>
          <w:bCs/>
          <w:sz w:val="22"/>
          <w:szCs w:val="22"/>
        </w:rPr>
      </w:pPr>
    </w:p>
    <w:p w14:paraId="66C0B975" w14:textId="77777777" w:rsidR="00006A9E" w:rsidRDefault="00006A9E" w:rsidP="00E22B5D">
      <w:pPr>
        <w:jc w:val="center"/>
        <w:rPr>
          <w:b/>
          <w:bCs/>
          <w:sz w:val="22"/>
          <w:szCs w:val="22"/>
        </w:rPr>
      </w:pPr>
    </w:p>
    <w:p w14:paraId="0A97A03A" w14:textId="77777777" w:rsidR="00006A9E" w:rsidRDefault="00006A9E" w:rsidP="00E22B5D">
      <w:pPr>
        <w:jc w:val="center"/>
        <w:rPr>
          <w:b/>
          <w:bCs/>
          <w:sz w:val="22"/>
          <w:szCs w:val="22"/>
        </w:rPr>
      </w:pPr>
    </w:p>
    <w:p w14:paraId="75EA7D46" w14:textId="77777777" w:rsidR="00006A9E" w:rsidRDefault="00006A9E" w:rsidP="00E22B5D">
      <w:pPr>
        <w:jc w:val="center"/>
        <w:rPr>
          <w:b/>
          <w:bCs/>
          <w:sz w:val="22"/>
          <w:szCs w:val="22"/>
        </w:rPr>
      </w:pPr>
    </w:p>
    <w:p w14:paraId="3FD4ED13" w14:textId="77777777" w:rsidR="00006A9E" w:rsidRDefault="00006A9E" w:rsidP="00E22B5D">
      <w:pPr>
        <w:jc w:val="center"/>
        <w:rPr>
          <w:b/>
          <w:bCs/>
          <w:sz w:val="22"/>
          <w:szCs w:val="22"/>
        </w:rPr>
      </w:pPr>
    </w:p>
    <w:p w14:paraId="6697DB79" w14:textId="77777777" w:rsidR="00006A9E" w:rsidRDefault="00006A9E" w:rsidP="00E22B5D">
      <w:pPr>
        <w:jc w:val="center"/>
        <w:rPr>
          <w:b/>
          <w:bCs/>
          <w:sz w:val="22"/>
          <w:szCs w:val="22"/>
        </w:rPr>
      </w:pPr>
    </w:p>
    <w:p w14:paraId="6ACBAE89" w14:textId="77777777" w:rsidR="00006A9E" w:rsidRDefault="00006A9E" w:rsidP="00E22B5D">
      <w:pPr>
        <w:jc w:val="center"/>
        <w:rPr>
          <w:b/>
          <w:bCs/>
          <w:sz w:val="22"/>
          <w:szCs w:val="22"/>
        </w:rPr>
      </w:pPr>
    </w:p>
    <w:p w14:paraId="22F3A818" w14:textId="77777777" w:rsidR="00006A9E" w:rsidRDefault="00006A9E" w:rsidP="00E22B5D">
      <w:pPr>
        <w:jc w:val="center"/>
        <w:rPr>
          <w:b/>
          <w:bCs/>
          <w:sz w:val="22"/>
          <w:szCs w:val="22"/>
        </w:rPr>
      </w:pPr>
    </w:p>
    <w:p w14:paraId="788470F7" w14:textId="77777777" w:rsidR="00006A9E" w:rsidRDefault="00006A9E" w:rsidP="00E22B5D">
      <w:pPr>
        <w:jc w:val="center"/>
        <w:rPr>
          <w:b/>
          <w:bCs/>
          <w:sz w:val="22"/>
          <w:szCs w:val="22"/>
        </w:rPr>
      </w:pPr>
    </w:p>
    <w:p w14:paraId="0BEEA22E" w14:textId="77777777" w:rsidR="00006A9E" w:rsidRDefault="00006A9E" w:rsidP="00E22B5D">
      <w:pPr>
        <w:jc w:val="center"/>
        <w:rPr>
          <w:b/>
          <w:bCs/>
          <w:sz w:val="22"/>
          <w:szCs w:val="22"/>
        </w:rPr>
      </w:pPr>
    </w:p>
    <w:p w14:paraId="5CD0684B" w14:textId="77777777" w:rsidR="00006A9E" w:rsidRDefault="00006A9E" w:rsidP="00E22B5D">
      <w:pPr>
        <w:jc w:val="center"/>
        <w:rPr>
          <w:b/>
          <w:bCs/>
          <w:sz w:val="22"/>
          <w:szCs w:val="22"/>
        </w:rPr>
      </w:pPr>
    </w:p>
    <w:p w14:paraId="423DFE2E" w14:textId="77777777" w:rsidR="00006A9E" w:rsidRDefault="00006A9E" w:rsidP="00E22B5D">
      <w:pPr>
        <w:jc w:val="center"/>
        <w:rPr>
          <w:b/>
          <w:bCs/>
          <w:sz w:val="22"/>
          <w:szCs w:val="22"/>
        </w:rPr>
      </w:pPr>
    </w:p>
    <w:p w14:paraId="5F4D0AFE" w14:textId="77777777" w:rsidR="00006A9E" w:rsidRDefault="00006A9E" w:rsidP="00E22B5D">
      <w:pPr>
        <w:jc w:val="center"/>
        <w:rPr>
          <w:b/>
          <w:bCs/>
          <w:sz w:val="22"/>
          <w:szCs w:val="22"/>
        </w:rPr>
      </w:pPr>
    </w:p>
    <w:p w14:paraId="29AB9BC6" w14:textId="77777777" w:rsidR="00006A9E" w:rsidRDefault="00006A9E" w:rsidP="00E22B5D">
      <w:pPr>
        <w:jc w:val="center"/>
        <w:rPr>
          <w:b/>
          <w:bCs/>
          <w:sz w:val="22"/>
          <w:szCs w:val="22"/>
        </w:rPr>
      </w:pPr>
    </w:p>
    <w:p w14:paraId="3783CB2E" w14:textId="77777777" w:rsidR="00006A9E" w:rsidRDefault="00006A9E" w:rsidP="00E22B5D">
      <w:pPr>
        <w:jc w:val="center"/>
        <w:rPr>
          <w:b/>
          <w:bCs/>
          <w:sz w:val="22"/>
          <w:szCs w:val="22"/>
        </w:rPr>
      </w:pPr>
    </w:p>
    <w:p w14:paraId="56166BCA" w14:textId="77777777" w:rsidR="00006A9E" w:rsidRDefault="00006A9E" w:rsidP="00E22B5D">
      <w:pPr>
        <w:jc w:val="center"/>
        <w:rPr>
          <w:b/>
          <w:bCs/>
          <w:sz w:val="22"/>
          <w:szCs w:val="22"/>
        </w:rPr>
      </w:pPr>
    </w:p>
    <w:p w14:paraId="35321A8C" w14:textId="77777777" w:rsidR="00006A9E" w:rsidRDefault="00006A9E" w:rsidP="00E22B5D">
      <w:pPr>
        <w:jc w:val="center"/>
        <w:rPr>
          <w:b/>
          <w:bCs/>
          <w:sz w:val="22"/>
          <w:szCs w:val="22"/>
        </w:rPr>
      </w:pPr>
    </w:p>
    <w:p w14:paraId="5E31317E" w14:textId="77777777" w:rsidR="00006A9E" w:rsidRDefault="00006A9E" w:rsidP="00E22B5D">
      <w:pPr>
        <w:jc w:val="center"/>
        <w:rPr>
          <w:b/>
          <w:bCs/>
          <w:sz w:val="22"/>
          <w:szCs w:val="22"/>
        </w:rPr>
      </w:pPr>
    </w:p>
    <w:p w14:paraId="2044974D" w14:textId="77777777" w:rsidR="00006A9E" w:rsidRDefault="00006A9E" w:rsidP="00E22B5D">
      <w:pPr>
        <w:jc w:val="center"/>
        <w:rPr>
          <w:b/>
          <w:bCs/>
          <w:sz w:val="22"/>
          <w:szCs w:val="22"/>
        </w:rPr>
      </w:pPr>
    </w:p>
    <w:p w14:paraId="026D275D" w14:textId="77777777" w:rsidR="00006A9E" w:rsidRDefault="00006A9E" w:rsidP="00E22B5D">
      <w:pPr>
        <w:jc w:val="center"/>
        <w:rPr>
          <w:b/>
          <w:bCs/>
          <w:sz w:val="22"/>
          <w:szCs w:val="22"/>
        </w:rPr>
      </w:pPr>
    </w:p>
    <w:p w14:paraId="308BCBB7" w14:textId="77777777" w:rsidR="00006A9E" w:rsidRDefault="00006A9E" w:rsidP="00E22B5D">
      <w:pPr>
        <w:jc w:val="center"/>
        <w:rPr>
          <w:b/>
          <w:bCs/>
          <w:sz w:val="22"/>
          <w:szCs w:val="22"/>
        </w:rPr>
      </w:pPr>
    </w:p>
    <w:p w14:paraId="7E12F668" w14:textId="77777777" w:rsidR="00006A9E" w:rsidRDefault="00006A9E" w:rsidP="00E22B5D">
      <w:pPr>
        <w:jc w:val="center"/>
        <w:rPr>
          <w:b/>
          <w:bCs/>
          <w:sz w:val="22"/>
          <w:szCs w:val="22"/>
        </w:rPr>
      </w:pPr>
    </w:p>
    <w:p w14:paraId="3883FD33" w14:textId="77777777" w:rsidR="00006A9E" w:rsidRDefault="00006A9E" w:rsidP="00E22B5D">
      <w:pPr>
        <w:jc w:val="center"/>
        <w:rPr>
          <w:b/>
          <w:bCs/>
          <w:sz w:val="22"/>
          <w:szCs w:val="22"/>
        </w:rPr>
      </w:pPr>
    </w:p>
    <w:p w14:paraId="3A956C76" w14:textId="77777777" w:rsidR="00006A9E" w:rsidRDefault="00006A9E" w:rsidP="00E22B5D">
      <w:pPr>
        <w:jc w:val="center"/>
        <w:rPr>
          <w:b/>
          <w:bCs/>
          <w:sz w:val="22"/>
          <w:szCs w:val="22"/>
        </w:rPr>
      </w:pPr>
    </w:p>
    <w:p w14:paraId="116ECA07" w14:textId="77777777" w:rsidR="00006A9E" w:rsidRDefault="00006A9E" w:rsidP="00E22B5D">
      <w:pPr>
        <w:jc w:val="center"/>
        <w:rPr>
          <w:b/>
          <w:bCs/>
          <w:sz w:val="22"/>
          <w:szCs w:val="22"/>
        </w:rPr>
      </w:pPr>
    </w:p>
    <w:p w14:paraId="62493C3E" w14:textId="77777777" w:rsidR="00006A9E" w:rsidRDefault="00006A9E" w:rsidP="00E22B5D">
      <w:pPr>
        <w:jc w:val="center"/>
        <w:rPr>
          <w:b/>
          <w:bCs/>
          <w:sz w:val="22"/>
          <w:szCs w:val="22"/>
        </w:rPr>
      </w:pPr>
    </w:p>
    <w:p w14:paraId="2E98FE3A" w14:textId="77777777" w:rsidR="00006A9E" w:rsidRDefault="00006A9E" w:rsidP="00E22B5D">
      <w:pPr>
        <w:jc w:val="center"/>
        <w:rPr>
          <w:b/>
          <w:bCs/>
          <w:sz w:val="22"/>
          <w:szCs w:val="22"/>
        </w:rPr>
      </w:pPr>
    </w:p>
    <w:p w14:paraId="3E5DB988" w14:textId="77777777" w:rsidR="00006A9E" w:rsidRDefault="00D628CD" w:rsidP="00E22B5D">
      <w:pPr>
        <w:jc w:val="center"/>
        <w:rPr>
          <w:b/>
          <w:bCs/>
          <w:sz w:val="22"/>
          <w:szCs w:val="22"/>
        </w:rPr>
      </w:pPr>
      <w:r>
        <w:rPr>
          <w:b/>
          <w:bCs/>
          <w:sz w:val="22"/>
          <w:szCs w:val="22"/>
        </w:rPr>
        <w:t>«____» _____________ 2021</w:t>
      </w:r>
    </w:p>
    <w:p w14:paraId="2CA374AB" w14:textId="77777777" w:rsidR="00006A9E" w:rsidRDefault="00006A9E" w:rsidP="00E22B5D">
      <w:pPr>
        <w:jc w:val="center"/>
        <w:rPr>
          <w:b/>
          <w:bCs/>
          <w:sz w:val="22"/>
          <w:szCs w:val="22"/>
        </w:rPr>
      </w:pPr>
    </w:p>
    <w:p w14:paraId="15BF8AEE" w14:textId="77777777" w:rsidR="00006A9E" w:rsidRPr="003107A8" w:rsidRDefault="00006A9E" w:rsidP="00E22B5D">
      <w:pPr>
        <w:jc w:val="center"/>
        <w:rPr>
          <w:b/>
          <w:bCs/>
          <w:sz w:val="22"/>
          <w:szCs w:val="22"/>
        </w:rPr>
      </w:pPr>
    </w:p>
    <w:p w14:paraId="704198E3" w14:textId="77777777" w:rsidR="00461CF5" w:rsidRPr="008E5FD0" w:rsidRDefault="00A74043" w:rsidP="00E22B5D">
      <w:pPr>
        <w:tabs>
          <w:tab w:val="left" w:pos="1134"/>
        </w:tabs>
        <w:jc w:val="center"/>
        <w:rPr>
          <w:b/>
          <w:bCs/>
          <w:sz w:val="22"/>
          <w:szCs w:val="22"/>
        </w:rPr>
      </w:pPr>
      <w:r w:rsidRPr="003107A8">
        <w:rPr>
          <w:b/>
          <w:bCs/>
          <w:sz w:val="22"/>
          <w:szCs w:val="22"/>
        </w:rPr>
        <w:t xml:space="preserve">г. </w:t>
      </w:r>
      <w:r w:rsidR="00D628CD">
        <w:rPr>
          <w:b/>
          <w:bCs/>
          <w:i/>
          <w:sz w:val="22"/>
          <w:szCs w:val="22"/>
        </w:rPr>
        <w:t>Иркутск</w:t>
      </w:r>
    </w:p>
    <w:p w14:paraId="1F9320CC" w14:textId="77777777" w:rsidR="00807694" w:rsidRPr="008E5FD0" w:rsidRDefault="00807694" w:rsidP="00E22B5D">
      <w:pPr>
        <w:jc w:val="center"/>
        <w:rPr>
          <w:b/>
          <w:bCs/>
          <w:sz w:val="22"/>
          <w:szCs w:val="22"/>
        </w:rPr>
        <w:sectPr w:rsidR="00807694" w:rsidRPr="008E5FD0" w:rsidSect="00E22B5D">
          <w:headerReference w:type="default" r:id="rId12"/>
          <w:footerReference w:type="default" r:id="rId13"/>
          <w:type w:val="nextColumn"/>
          <w:pgSz w:w="11906" w:h="16838" w:code="9"/>
          <w:pgMar w:top="567" w:right="567" w:bottom="567" w:left="1701" w:header="709" w:footer="709" w:gutter="0"/>
          <w:cols w:space="708"/>
          <w:vAlign w:val="bottom"/>
          <w:titlePg/>
          <w:docGrid w:linePitch="360"/>
        </w:sectPr>
      </w:pPr>
    </w:p>
    <w:p w14:paraId="6A5DEDFA" w14:textId="77777777" w:rsidR="00A74043" w:rsidRPr="003107A8" w:rsidRDefault="00660195" w:rsidP="00E22B5D">
      <w:pPr>
        <w:pStyle w:val="11"/>
        <w:spacing w:before="0"/>
      </w:pPr>
      <w:r w:rsidRPr="003107A8">
        <w:lastRenderedPageBreak/>
        <w:t xml:space="preserve">Настоящий </w:t>
      </w:r>
      <w:r w:rsidR="00A74043" w:rsidRPr="003107A8">
        <w:t xml:space="preserve">договор подряда </w:t>
      </w:r>
      <w:r w:rsidRPr="003107A8">
        <w:t xml:space="preserve">заключен </w:t>
      </w:r>
      <w:r w:rsidR="00CA45DF" w:rsidRPr="003107A8">
        <w:t>в дату, указанную на титульном листе,</w:t>
      </w:r>
      <w:r w:rsidR="00A74043" w:rsidRPr="003107A8">
        <w:t xml:space="preserve"> между</w:t>
      </w:r>
    </w:p>
    <w:p w14:paraId="307F6EAE" w14:textId="77777777" w:rsidR="00D628CD" w:rsidRDefault="00D628CD" w:rsidP="00D628CD">
      <w:pPr>
        <w:rPr>
          <w:b/>
          <w:sz w:val="24"/>
          <w:szCs w:val="24"/>
        </w:rPr>
      </w:pPr>
      <w:r>
        <w:rPr>
          <w:b/>
          <w:sz w:val="22"/>
          <w:szCs w:val="22"/>
        </w:rPr>
        <w:t>Обществом с ограниченной ответственностью «Байкальская энергетическая компания»</w:t>
      </w:r>
    </w:p>
    <w:p w14:paraId="23C5E167" w14:textId="17CE93B7" w:rsidR="009B1278" w:rsidRPr="0023088E" w:rsidRDefault="00D628CD" w:rsidP="00D628CD">
      <w:pPr>
        <w:pStyle w:val="a6"/>
        <w:jc w:val="both"/>
        <w:rPr>
          <w:sz w:val="22"/>
          <w:szCs w:val="22"/>
        </w:rPr>
      </w:pPr>
      <w:r>
        <w:rPr>
          <w:b/>
        </w:rPr>
        <w:t xml:space="preserve"> (ООО «</w:t>
      </w:r>
      <w:r>
        <w:rPr>
          <w:b/>
          <w:sz w:val="22"/>
          <w:szCs w:val="22"/>
        </w:rPr>
        <w:t>Байкальская энергетическая компания</w:t>
      </w:r>
      <w:r>
        <w:rPr>
          <w:b/>
        </w:rPr>
        <w:t>»)</w:t>
      </w:r>
      <w:r>
        <w:rPr>
          <w:sz w:val="22"/>
          <w:szCs w:val="22"/>
        </w:rPr>
        <w:t xml:space="preserve">, именуемым в дальнейшем </w:t>
      </w:r>
      <w:r>
        <w:rPr>
          <w:b/>
          <w:sz w:val="22"/>
          <w:szCs w:val="22"/>
        </w:rPr>
        <w:t>«Заказчик»</w:t>
      </w:r>
      <w:r>
        <w:rPr>
          <w:sz w:val="22"/>
          <w:szCs w:val="22"/>
        </w:rPr>
        <w:t xml:space="preserve">, в лице </w:t>
      </w:r>
      <w:r w:rsidR="001C4EFA" w:rsidRPr="00E6692F">
        <w:rPr>
          <w:sz w:val="22"/>
          <w:szCs w:val="22"/>
        </w:rPr>
        <w:t xml:space="preserve">директора по ремонту и капитальному строительству </w:t>
      </w:r>
      <w:r w:rsidR="001C4EFA" w:rsidRPr="00E6692F">
        <w:rPr>
          <w:b/>
          <w:sz w:val="22"/>
          <w:szCs w:val="22"/>
        </w:rPr>
        <w:t>Ищенко Сергея Анатольевича</w:t>
      </w:r>
      <w:r w:rsidR="001C4EFA" w:rsidRPr="00E6692F">
        <w:rPr>
          <w:sz w:val="22"/>
          <w:szCs w:val="22"/>
        </w:rPr>
        <w:t>, действующего на основании доверенности от 01.09.2020 № 123</w:t>
      </w:r>
      <w:r>
        <w:rPr>
          <w:sz w:val="22"/>
          <w:szCs w:val="22"/>
        </w:rPr>
        <w:t xml:space="preserve">, с одной стороны, </w:t>
      </w:r>
      <w:r w:rsidR="00A74043" w:rsidRPr="0023088E">
        <w:rPr>
          <w:sz w:val="22"/>
          <w:szCs w:val="22"/>
        </w:rPr>
        <w:t>и</w:t>
      </w:r>
    </w:p>
    <w:p w14:paraId="7964FE3D" w14:textId="77777777" w:rsidR="009B112F" w:rsidRPr="003107A8" w:rsidRDefault="002D68D5" w:rsidP="00E22B5D">
      <w:pPr>
        <w:pStyle w:val="a6"/>
        <w:jc w:val="both"/>
        <w:rPr>
          <w:sz w:val="22"/>
          <w:szCs w:val="22"/>
        </w:rPr>
      </w:pPr>
      <w:r w:rsidRPr="0023088E">
        <w:rPr>
          <w:sz w:val="22"/>
          <w:szCs w:val="22"/>
        </w:rPr>
        <w:t>[</w:t>
      </w:r>
      <w:r w:rsidR="00A74043" w:rsidRPr="0023088E">
        <w:rPr>
          <w:b/>
          <w:i/>
          <w:sz w:val="22"/>
          <w:szCs w:val="22"/>
        </w:rPr>
        <w:t>наименование подрядчика</w:t>
      </w:r>
      <w:r w:rsidRPr="0023088E">
        <w:rPr>
          <w:sz w:val="22"/>
          <w:szCs w:val="22"/>
        </w:rPr>
        <w:t xml:space="preserve">], </w:t>
      </w:r>
      <w:r w:rsidR="00660195" w:rsidRPr="0023088E">
        <w:rPr>
          <w:sz w:val="22"/>
          <w:szCs w:val="22"/>
        </w:rPr>
        <w:t>именуем</w:t>
      </w:r>
      <w:r w:rsidR="009B1278" w:rsidRPr="0023088E">
        <w:rPr>
          <w:sz w:val="22"/>
          <w:szCs w:val="22"/>
        </w:rPr>
        <w:t>ым</w:t>
      </w:r>
      <w:r w:rsidR="00660195" w:rsidRPr="0023088E">
        <w:rPr>
          <w:sz w:val="22"/>
          <w:szCs w:val="22"/>
        </w:rPr>
        <w:t xml:space="preserve"> в дальнейшем </w:t>
      </w:r>
      <w:r w:rsidR="00660195" w:rsidRPr="0023088E">
        <w:rPr>
          <w:b/>
          <w:sz w:val="22"/>
          <w:szCs w:val="22"/>
        </w:rPr>
        <w:t>«Подрядчик»</w:t>
      </w:r>
      <w:r w:rsidR="00660195" w:rsidRPr="0023088E">
        <w:rPr>
          <w:sz w:val="22"/>
          <w:szCs w:val="22"/>
        </w:rPr>
        <w:t xml:space="preserve">, в лице </w:t>
      </w:r>
      <w:r w:rsidR="00E55B42" w:rsidRPr="0023088E">
        <w:rPr>
          <w:sz w:val="22"/>
          <w:szCs w:val="22"/>
        </w:rPr>
        <w:t>[</w:t>
      </w:r>
      <w:r w:rsidR="00E55B42" w:rsidRPr="0023088E">
        <w:rPr>
          <w:i/>
          <w:sz w:val="22"/>
          <w:szCs w:val="22"/>
        </w:rPr>
        <w:t>ФИО</w:t>
      </w:r>
      <w:r w:rsidR="0023088E">
        <w:rPr>
          <w:i/>
          <w:sz w:val="22"/>
          <w:szCs w:val="22"/>
        </w:rPr>
        <w:t>, должность</w:t>
      </w:r>
      <w:r w:rsidR="00392E73" w:rsidRPr="0023088E">
        <w:rPr>
          <w:sz w:val="22"/>
          <w:szCs w:val="22"/>
        </w:rPr>
        <w:t>]</w:t>
      </w:r>
      <w:r w:rsidR="00660195" w:rsidRPr="0023088E">
        <w:rPr>
          <w:sz w:val="22"/>
          <w:szCs w:val="22"/>
        </w:rPr>
        <w:t>, действующего</w:t>
      </w:r>
      <w:r w:rsidR="007712D2" w:rsidRPr="0023088E">
        <w:rPr>
          <w:sz w:val="22"/>
          <w:szCs w:val="22"/>
        </w:rPr>
        <w:t>(-ей)</w:t>
      </w:r>
      <w:r w:rsidR="00660195" w:rsidRPr="0023088E">
        <w:rPr>
          <w:sz w:val="22"/>
          <w:szCs w:val="22"/>
        </w:rPr>
        <w:t xml:space="preserve"> на основании </w:t>
      </w:r>
      <w:r w:rsidR="00E55B42" w:rsidRPr="0023088E">
        <w:rPr>
          <w:bCs/>
          <w:sz w:val="22"/>
          <w:szCs w:val="22"/>
        </w:rPr>
        <w:t>[</w:t>
      </w:r>
      <w:r w:rsidR="0023088E" w:rsidRPr="0023088E">
        <w:rPr>
          <w:i/>
          <w:sz w:val="22"/>
          <w:szCs w:val="22"/>
        </w:rPr>
        <w:t>наименование документа (если по доверенности, указать №, дату</w:t>
      </w:r>
      <w:r w:rsidR="00E55B42" w:rsidRPr="0023088E">
        <w:rPr>
          <w:bCs/>
          <w:sz w:val="22"/>
          <w:szCs w:val="22"/>
        </w:rPr>
        <w:t>]</w:t>
      </w:r>
      <w:r w:rsidR="009B112F" w:rsidRPr="0023088E">
        <w:rPr>
          <w:sz w:val="22"/>
          <w:szCs w:val="22"/>
        </w:rPr>
        <w:t>, с другой стороны</w:t>
      </w:r>
      <w:r w:rsidR="009B112F" w:rsidRPr="003107A8">
        <w:rPr>
          <w:sz w:val="22"/>
          <w:szCs w:val="22"/>
        </w:rPr>
        <w:t>,</w:t>
      </w:r>
    </w:p>
    <w:p w14:paraId="327A517D" w14:textId="77777777" w:rsidR="00BF32C2" w:rsidRPr="003107A8" w:rsidRDefault="00834153" w:rsidP="00E22B5D">
      <w:pPr>
        <w:pStyle w:val="a6"/>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1994EE79" w14:textId="77777777" w:rsidR="003F053D" w:rsidRPr="003107A8" w:rsidRDefault="00823D63" w:rsidP="00E22B5D">
      <w:pPr>
        <w:pStyle w:val="a"/>
        <w:spacing w:before="0" w:after="0"/>
      </w:pPr>
      <w:bookmarkStart w:id="0" w:name="_Toc502148193"/>
      <w:bookmarkStart w:id="1" w:name="_Toc502142534"/>
      <w:bookmarkStart w:id="2" w:name="_Toc499813131"/>
      <w:r w:rsidRPr="003107A8">
        <w:t>ОСНОВНЫЕ ПОЛОЖЕНИЯ ДОГОВОРА</w:t>
      </w:r>
      <w:bookmarkEnd w:id="0"/>
      <w:bookmarkEnd w:id="1"/>
      <w:bookmarkEnd w:id="2"/>
    </w:p>
    <w:p w14:paraId="018D4511" w14:textId="77777777" w:rsidR="00BF32C2" w:rsidRPr="003107A8" w:rsidRDefault="00BF32C2" w:rsidP="00E22B5D">
      <w:pPr>
        <w:pStyle w:val="RUS1"/>
        <w:spacing w:before="0" w:after="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239F5DFE" w14:textId="77777777" w:rsidR="00BF32C2" w:rsidRPr="003107A8" w:rsidRDefault="00BF32C2" w:rsidP="00E22B5D">
      <w:pPr>
        <w:pStyle w:val="RUS11"/>
        <w:spacing w:after="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33E59152" w14:textId="77777777" w:rsidR="00C32DB0" w:rsidRDefault="00C32DB0" w:rsidP="00E22B5D">
      <w:pPr>
        <w:pStyle w:val="RUS111"/>
        <w:spacing w:before="0" w:after="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4D0A20">
        <w:t>21.12</w:t>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0904D70A" w14:textId="60D91861" w:rsidR="007B1133" w:rsidRPr="00513D47" w:rsidRDefault="007B1133" w:rsidP="00E22B5D">
      <w:pPr>
        <w:pStyle w:val="RUS111"/>
        <w:spacing w:before="0" w:after="0"/>
      </w:pPr>
      <w:r w:rsidRPr="00513D47">
        <w:rPr>
          <w:b/>
        </w:rPr>
        <w:t>«Акт сдачи-приемки результатов выполненных работ»</w:t>
      </w:r>
      <w:r w:rsidRPr="00513D47">
        <w:t xml:space="preserve"> обозначает акт, подписанный Сторонами по форме в Приложении </w:t>
      </w:r>
      <w:r w:rsidR="004D0A20" w:rsidRPr="00513D47">
        <w:t>№ 9</w:t>
      </w:r>
      <w:r w:rsidR="009D1106" w:rsidRPr="00513D47">
        <w:t xml:space="preserve"> </w:t>
      </w:r>
      <w:r w:rsidRPr="00513D47">
        <w:t>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19BA471B" w14:textId="77777777" w:rsidR="00EB55FD" w:rsidRPr="003107A8" w:rsidRDefault="00BF1B96" w:rsidP="00E22B5D">
      <w:pPr>
        <w:pStyle w:val="RUS111"/>
        <w:spacing w:before="0" w:after="0"/>
        <w:rPr>
          <w:b/>
        </w:rPr>
      </w:pPr>
      <w:r w:rsidRPr="00CB1938" w:rsidDel="00BF1B96">
        <w:rPr>
          <w:b/>
        </w:rPr>
        <w:t xml:space="preserve"> </w:t>
      </w:r>
      <w:r w:rsidR="005E759E" w:rsidRPr="003107A8">
        <w:rPr>
          <w:b/>
        </w:rPr>
        <w:t>«</w:t>
      </w:r>
      <w:r w:rsidR="00EB55FD" w:rsidRPr="003107A8">
        <w:rPr>
          <w:b/>
        </w:rPr>
        <w:t>Акт приемки законченного строительством Объекта</w:t>
      </w:r>
      <w:r w:rsidR="005E759E" w:rsidRPr="003107A8">
        <w:rPr>
          <w:b/>
        </w:rPr>
        <w:t>»</w:t>
      </w:r>
      <w:r w:rsidR="00EB55FD" w:rsidRPr="003107A8">
        <w:rPr>
          <w:b/>
        </w:rPr>
        <w:t xml:space="preserve"> </w:t>
      </w:r>
      <w:r w:rsidR="00EB55FD" w:rsidRPr="003107A8">
        <w:t>обозначает документ, составленный по форме КС-1</w:t>
      </w:r>
      <w:r w:rsidR="00206C12">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1A4695F0" w14:textId="77777777" w:rsidR="00C32DB0" w:rsidRPr="003107A8" w:rsidRDefault="00C32DB0" w:rsidP="00E22B5D">
      <w:pPr>
        <w:pStyle w:val="RUS111"/>
        <w:spacing w:before="0" w:after="0"/>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4D0A20">
        <w:t>17.7.2</w:t>
      </w:r>
      <w:r w:rsidR="00BB6A60" w:rsidRPr="003107A8">
        <w:t>.</w:t>
      </w:r>
    </w:p>
    <w:p w14:paraId="20F2E015" w14:textId="77777777" w:rsidR="00231036" w:rsidRPr="003107A8" w:rsidRDefault="00231036" w:rsidP="00E22B5D">
      <w:pPr>
        <w:pStyle w:val="RUS111"/>
        <w:spacing w:before="0" w:after="0"/>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4D0A20">
        <w:t>23.1</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208B5731" w14:textId="77777777" w:rsidR="00C32DB0" w:rsidRPr="003107A8" w:rsidRDefault="00C32DB0" w:rsidP="00E22B5D">
      <w:pPr>
        <w:pStyle w:val="RUS111"/>
        <w:spacing w:before="0" w:after="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7B1133">
        <w:t>0%</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4D0A20">
        <w:t>21.12</w:t>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1C9CAE8F" w14:textId="77777777" w:rsidR="00C32DB0" w:rsidRPr="003107A8" w:rsidRDefault="00C32DB0" w:rsidP="00E22B5D">
      <w:pPr>
        <w:pStyle w:val="RUS111"/>
        <w:spacing w:before="0" w:after="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1E1652D" w14:textId="77777777" w:rsidR="00C32DB0" w:rsidRPr="003107A8" w:rsidRDefault="00C32DB0" w:rsidP="00E22B5D">
      <w:pPr>
        <w:pStyle w:val="RUS111"/>
        <w:spacing w:before="0" w:after="0"/>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491800">
        <w:t xml:space="preserve">№ </w:t>
      </w:r>
      <w:r w:rsidR="00907B3C">
        <w:t xml:space="preserve">4 </w:t>
      </w:r>
      <w:r w:rsidR="00491800">
        <w:t>(График выполнения Работ</w:t>
      </w:r>
      <w:r w:rsidR="00E71941" w:rsidRPr="003107A8">
        <w:t>)</w:t>
      </w:r>
      <w:r w:rsidRPr="003107A8">
        <w:t>.</w:t>
      </w:r>
    </w:p>
    <w:p w14:paraId="7EF33A89" w14:textId="77777777" w:rsidR="00575A46" w:rsidRPr="003107A8" w:rsidRDefault="00575A46" w:rsidP="00E22B5D">
      <w:pPr>
        <w:pStyle w:val="RUS111"/>
        <w:spacing w:before="0" w:after="0"/>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B65EAD">
        <w:t>1.1.</w:t>
      </w:r>
      <w:r w:rsidR="00B24617">
        <w:t>15</w:t>
      </w:r>
      <w:r w:rsidR="00B24617" w:rsidRPr="003107A8">
        <w:t xml:space="preserve"> </w:t>
      </w:r>
      <w:r w:rsidR="0003077F" w:rsidRPr="003107A8">
        <w:t xml:space="preserve">и </w:t>
      </w:r>
      <w:r w:rsidR="00B65EAD">
        <w:t>1.1.</w:t>
      </w:r>
      <w:r w:rsidR="00B24617">
        <w:t>17</w:t>
      </w:r>
      <w:r w:rsidRPr="003107A8">
        <w:t>.</w:t>
      </w:r>
    </w:p>
    <w:p w14:paraId="5419915B" w14:textId="77777777" w:rsidR="00C32DB0" w:rsidRPr="003107A8" w:rsidRDefault="00C32DB0" w:rsidP="00E22B5D">
      <w:pPr>
        <w:pStyle w:val="RUS111"/>
        <w:spacing w:before="0" w:after="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3EA2600" w14:textId="4A00EA60" w:rsidR="00676ADF" w:rsidRPr="003107A8" w:rsidRDefault="00BF32C2" w:rsidP="00E22B5D">
      <w:pPr>
        <w:pStyle w:val="RUS111"/>
        <w:spacing w:before="0" w:after="0"/>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D52DF7">
        <w:t>д</w:t>
      </w:r>
      <w:r w:rsidRPr="00D52DF7">
        <w:t xml:space="preserve">оговор </w:t>
      </w:r>
      <w:r w:rsidR="0003077F" w:rsidRPr="00D52DF7">
        <w:t>подряда на</w:t>
      </w:r>
      <w:r w:rsidR="001A61A5" w:rsidRPr="00D52DF7">
        <w:t xml:space="preserve"> </w:t>
      </w:r>
      <w:r w:rsidR="00D52DF7" w:rsidRPr="00D52DF7">
        <w:t>техническое перевооружение</w:t>
      </w:r>
      <w:r w:rsidR="001A61A5" w:rsidRPr="00D52DF7">
        <w:t xml:space="preserve"> </w:t>
      </w:r>
      <w:r w:rsidRPr="00D52DF7">
        <w:t>и</w:t>
      </w:r>
      <w:r w:rsidRPr="003107A8">
        <w:t xml:space="preserve">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78C0B4F3" w14:textId="363C5A18" w:rsidR="00B65EAD" w:rsidRPr="00513D47" w:rsidRDefault="00B65EAD" w:rsidP="00E22B5D">
      <w:pPr>
        <w:pStyle w:val="RUS111"/>
        <w:spacing w:before="0" w:after="0"/>
      </w:pPr>
      <w:r w:rsidRPr="00513D47">
        <w:rPr>
          <w:b/>
        </w:rPr>
        <w:t>«Задание на проектирование»</w:t>
      </w:r>
      <w:r w:rsidRPr="00513D47">
        <w:t xml:space="preserve"> обозначает требования Заказчика к </w:t>
      </w:r>
      <w:r w:rsidR="000122DA">
        <w:t>разрабатываемой проектной и рабочей</w:t>
      </w:r>
      <w:r w:rsidR="000122DA" w:rsidRPr="00513D47">
        <w:t xml:space="preserve"> </w:t>
      </w:r>
      <w:r w:rsidRPr="00513D47">
        <w:t xml:space="preserve">документации согласно Приложению № </w:t>
      </w:r>
      <w:r w:rsidR="000122DA">
        <w:t>2</w:t>
      </w:r>
      <w:r w:rsidR="000122DA" w:rsidRPr="00513D47">
        <w:t xml:space="preserve"> </w:t>
      </w:r>
      <w:r w:rsidRPr="00513D47">
        <w:t xml:space="preserve">к настоящему Договору. </w:t>
      </w:r>
    </w:p>
    <w:p w14:paraId="13EABE4C" w14:textId="77777777" w:rsidR="00C32DB0" w:rsidRPr="003107A8" w:rsidRDefault="00C32DB0" w:rsidP="00E22B5D">
      <w:pPr>
        <w:pStyle w:val="RUS111"/>
        <w:spacing w:before="0" w:after="0"/>
      </w:pPr>
      <w:r w:rsidRPr="003107A8">
        <w:t>«</w:t>
      </w:r>
      <w:r w:rsidRPr="003107A8">
        <w:rPr>
          <w:b/>
        </w:rPr>
        <w:t>Исполнительная документация</w:t>
      </w:r>
      <w:r w:rsidRPr="003107A8">
        <w:t xml:space="preserve">» обозначает </w:t>
      </w:r>
      <w:r w:rsidR="00227BB5" w:rsidRPr="003107A8">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BF1B96">
        <w:t>техническому перевооружению</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w:t>
      </w:r>
      <w:r w:rsidR="00BF1B96">
        <w:t>техническое перевооружение</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2F93325E" w14:textId="3F44CBC3" w:rsidR="00A74043" w:rsidRPr="003107A8" w:rsidRDefault="00A74043" w:rsidP="00E22B5D">
      <w:pPr>
        <w:pStyle w:val="RUS111"/>
        <w:spacing w:before="0" w:after="0"/>
      </w:pPr>
      <w:r w:rsidRPr="003107A8">
        <w:rPr>
          <w:b/>
        </w:rPr>
        <w:t xml:space="preserve">«Исходные данные» </w:t>
      </w:r>
      <w:r w:rsidRPr="003107A8">
        <w:t xml:space="preserve">обозначает сведения и документацию, предоставленные Заказчиком Подрядчику для выполнения Работ </w:t>
      </w:r>
      <w:r w:rsidR="00E71941" w:rsidRPr="003107A8">
        <w:t>в Приложени</w:t>
      </w:r>
      <w:r w:rsidR="00491800">
        <w:t>ях</w:t>
      </w:r>
      <w:r w:rsidR="00E71941" w:rsidRPr="003107A8">
        <w:t xml:space="preserve"> </w:t>
      </w:r>
      <w:r w:rsidR="00491800">
        <w:t xml:space="preserve">№ </w:t>
      </w:r>
      <w:r w:rsidR="00F85462">
        <w:t>1</w:t>
      </w:r>
      <w:r w:rsidR="000122DA" w:rsidRPr="003107A8">
        <w:t xml:space="preserve"> </w:t>
      </w:r>
      <w:r w:rsidR="00491800">
        <w:t>(</w:t>
      </w:r>
      <w:r w:rsidR="00F85462">
        <w:t>Техническое задание</w:t>
      </w:r>
      <w:r w:rsidR="00491800">
        <w:t xml:space="preserve">) и № </w:t>
      </w:r>
      <w:r w:rsidR="00F85462">
        <w:t>2</w:t>
      </w:r>
      <w:r w:rsidR="00491800">
        <w:t xml:space="preserve"> (</w:t>
      </w:r>
      <w:r w:rsidR="00533690">
        <w:t>Задание на корректировку проектной и рабочей документации</w:t>
      </w:r>
      <w:r w:rsidR="00491800">
        <w:t>) и переданные Подрядчику согласно Приложению № 10 (</w:t>
      </w:r>
      <w:r w:rsidR="00491800" w:rsidRPr="00FD57D3">
        <w:t>Форма акта сдачи-приемки Исходных данных</w:t>
      </w:r>
      <w:r w:rsidR="00491800">
        <w:t>)</w:t>
      </w:r>
      <w:r w:rsidR="00491800" w:rsidRPr="00FD57D3">
        <w:t>, а также полученные Подрядчиком самостоятельно в соответствии с 13.</w:t>
      </w:r>
      <w:r w:rsidR="00F85462">
        <w:t>2</w:t>
      </w:r>
      <w:r w:rsidR="00491800">
        <w:t>.</w:t>
      </w:r>
      <w:r w:rsidR="00491800" w:rsidRPr="00FD57D3">
        <w:t xml:space="preserve"> Договора</w:t>
      </w:r>
      <w:r w:rsidR="00491800" w:rsidRPr="003107A8">
        <w:t>.</w:t>
      </w:r>
    </w:p>
    <w:p w14:paraId="3D0001F0" w14:textId="77777777" w:rsidR="00C32DB0" w:rsidRPr="003107A8" w:rsidRDefault="00C32DB0" w:rsidP="00E22B5D">
      <w:pPr>
        <w:pStyle w:val="RUS111"/>
        <w:spacing w:before="0" w:after="0"/>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Приложении </w:t>
      </w:r>
      <w:r w:rsidR="00272911">
        <w:t>к Договору</w:t>
      </w:r>
      <w:r w:rsidR="00393046" w:rsidRPr="003107A8">
        <w:t xml:space="preserve"> (</w:t>
      </w:r>
      <w:r w:rsidR="00272911" w:rsidRPr="002B40A6">
        <w:t>Протокол разделения поставки</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4D0A20">
        <w:t>14.3.1</w:t>
      </w:r>
      <w:r w:rsidR="00575A46" w:rsidRPr="003107A8">
        <w:t xml:space="preserve"> </w:t>
      </w:r>
      <w:r w:rsidR="00393046" w:rsidRPr="003107A8">
        <w:t>настоящего Договора.</w:t>
      </w:r>
      <w:bookmarkEnd w:id="6"/>
    </w:p>
    <w:p w14:paraId="44571A18" w14:textId="77777777" w:rsidR="00C32DB0" w:rsidRPr="003107A8" w:rsidRDefault="00C32DB0" w:rsidP="00E22B5D">
      <w:pPr>
        <w:pStyle w:val="RUS111"/>
        <w:spacing w:before="0" w:after="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5C90F69D" w14:textId="77777777" w:rsidR="00C32DB0" w:rsidRPr="003107A8" w:rsidRDefault="00C32DB0" w:rsidP="00E22B5D">
      <w:pPr>
        <w:pStyle w:val="RUS111"/>
        <w:spacing w:before="0" w:after="0"/>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w:t>
      </w:r>
      <w:r w:rsidR="00466A78">
        <w:t>дованием обеспечивает Подрядчик</w:t>
      </w:r>
      <w:r w:rsidR="00BE5693" w:rsidRPr="003107A8">
        <w:t xml:space="preserve">, номенклатура и количество которого определяются в Приложении </w:t>
      </w:r>
      <w:r w:rsidR="005310BE">
        <w:t xml:space="preserve">№ </w:t>
      </w:r>
      <w:r w:rsidR="00BF1B96">
        <w:t>5</w:t>
      </w:r>
      <w:r w:rsidR="00BF1B96" w:rsidRPr="003107A8">
        <w:t xml:space="preserve"> </w:t>
      </w:r>
      <w:r w:rsidR="00F410C7" w:rsidRPr="003107A8">
        <w:t>(</w:t>
      </w:r>
      <w:r w:rsidR="00466A78">
        <w:t>Перечень оборудования поставки Подрядчика)</w:t>
      </w:r>
      <w:r w:rsidR="00BE5693" w:rsidRPr="003107A8">
        <w:t>.</w:t>
      </w:r>
      <w:bookmarkEnd w:id="7"/>
    </w:p>
    <w:p w14:paraId="4051D474" w14:textId="77777777" w:rsidR="00A74043" w:rsidRPr="003107A8" w:rsidRDefault="00A74043" w:rsidP="00E22B5D">
      <w:pPr>
        <w:pStyle w:val="RUS111"/>
        <w:spacing w:before="0" w:after="0"/>
      </w:pPr>
      <w:r w:rsidRPr="003107A8">
        <w:rPr>
          <w:b/>
        </w:rPr>
        <w:t>«Объект»</w:t>
      </w:r>
      <w:r w:rsidRPr="003107A8">
        <w:rPr>
          <w:color w:val="FF0000"/>
        </w:rPr>
        <w:t xml:space="preserve"> </w:t>
      </w:r>
      <w:r w:rsidR="00466A78" w:rsidRPr="003107A8">
        <w:t>обозначает</w:t>
      </w:r>
      <w:r w:rsidR="00466A78">
        <w:t xml:space="preserve"> объект </w:t>
      </w:r>
      <w:r w:rsidR="00BF1B96">
        <w:t>технического перевооружения</w:t>
      </w:r>
      <w:r w:rsidR="00466A78">
        <w:t>,</w:t>
      </w:r>
      <w:r w:rsidR="00466A78" w:rsidRPr="003107A8">
        <w:t xml:space="preserve"> в отношении Работ на котором заключен настоящий Договор</w:t>
      </w:r>
      <w:r w:rsidR="00B5168B" w:rsidRPr="003107A8">
        <w:t>.</w:t>
      </w:r>
    </w:p>
    <w:p w14:paraId="1E5043CE" w14:textId="77777777" w:rsidR="00C32DB0" w:rsidRPr="003107A8" w:rsidRDefault="00C32DB0" w:rsidP="00E22B5D">
      <w:pPr>
        <w:pStyle w:val="RUS111"/>
        <w:spacing w:before="0" w:after="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0845EB43" w14:textId="77777777" w:rsidR="00C32DB0" w:rsidRPr="003107A8" w:rsidRDefault="00C32DB0" w:rsidP="00E22B5D">
      <w:pPr>
        <w:pStyle w:val="RUS111"/>
        <w:spacing w:before="0" w:after="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5310BE">
        <w:t>№ 8</w:t>
      </w:r>
      <w:r w:rsidR="008E55F8" w:rsidRPr="003107A8">
        <w:t xml:space="preserve"> (</w:t>
      </w:r>
      <w:r w:rsidR="005310BE">
        <w:t>Нормативно-техническая документация</w:t>
      </w:r>
      <w:r w:rsidR="008E55F8" w:rsidRPr="003107A8">
        <w:t>)</w:t>
      </w:r>
      <w:r w:rsidR="004904EC" w:rsidRPr="003107A8">
        <w:t xml:space="preserve">, </w:t>
      </w:r>
      <w:r w:rsidRPr="003107A8">
        <w:t xml:space="preserve">а также стандарты и инструкции по безопасности и охране труда Заказчика. Обязательные технические правила включают в себя </w:t>
      </w:r>
      <w:r w:rsidRPr="003107A8">
        <w:lastRenderedPageBreak/>
        <w:t xml:space="preserve">требования законодательства Российской Федерации и иные общепринятые требования </w:t>
      </w:r>
      <w:r w:rsidR="00BF1B96">
        <w:t>техническому перевооружению</w:t>
      </w:r>
      <w:r w:rsidRPr="003107A8">
        <w:t xml:space="preserve"> </w:t>
      </w:r>
      <w:r w:rsidR="006B5EA3">
        <w:t>объектов</w:t>
      </w:r>
      <w:r w:rsidRPr="003107A8">
        <w:t>, предназначенных для целей</w:t>
      </w:r>
      <w:r w:rsidR="004977D1" w:rsidRPr="003107A8">
        <w:t xml:space="preserve">, указанных в Приложении </w:t>
      </w:r>
      <w:r w:rsidR="005310BE">
        <w:t xml:space="preserve">№ </w:t>
      </w:r>
      <w:r w:rsidR="006B5EA3">
        <w:t>1</w:t>
      </w:r>
      <w:r w:rsidR="008E66E0" w:rsidRPr="003107A8">
        <w:t xml:space="preserve"> </w:t>
      </w:r>
      <w:r w:rsidR="004977D1" w:rsidRPr="003107A8">
        <w:t>(</w:t>
      </w:r>
      <w:r w:rsidR="006B5EA3">
        <w:t>Техническое задание</w:t>
      </w:r>
      <w:r w:rsidR="004977D1" w:rsidRPr="003107A8">
        <w:t>)</w:t>
      </w:r>
      <w:r w:rsidRPr="003107A8">
        <w:t>.</w:t>
      </w:r>
    </w:p>
    <w:p w14:paraId="7D5F305E" w14:textId="77777777" w:rsidR="00B04DEF" w:rsidRPr="003107A8" w:rsidRDefault="00B04DEF" w:rsidP="00E22B5D">
      <w:pPr>
        <w:pStyle w:val="afc"/>
        <w:spacing w:after="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w:t>
      </w:r>
      <w:r w:rsidR="00513D47">
        <w:rPr>
          <w:b w:val="0"/>
          <w:i w:val="0"/>
          <w:color w:val="auto"/>
        </w:rPr>
        <w:t xml:space="preserve">и ПАО «Иркутскэнерго» </w:t>
      </w:r>
      <w:r w:rsidRPr="003107A8">
        <w:rPr>
          <w:b w:val="0"/>
          <w:i w:val="0"/>
          <w:color w:val="auto"/>
        </w:rPr>
        <w:t xml:space="preserve">(в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r w:rsidR="00801C7A" w:rsidRPr="00DD6650">
        <w:rPr>
          <w:b w:val="0"/>
          <w:i w:val="0"/>
          <w:lang w:eastAsia="en-US"/>
        </w:rPr>
        <w:t>http://www.irkutskenergo.ru/qa/6458.html</w:t>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7CF8DD8" w14:textId="77777777" w:rsidR="00C32DB0" w:rsidRPr="003107A8" w:rsidRDefault="00C32DB0" w:rsidP="00E22B5D">
      <w:pPr>
        <w:pStyle w:val="RUS111"/>
        <w:spacing w:before="0" w:after="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00816F84" w14:textId="77777777" w:rsidR="00BF32C2" w:rsidRPr="003107A8" w:rsidRDefault="00BF1B96" w:rsidP="00E22B5D">
      <w:pPr>
        <w:pStyle w:val="RUS111"/>
        <w:spacing w:before="0" w:after="0"/>
      </w:pPr>
      <w:r w:rsidRPr="00B24617" w:rsidDel="00BF1B96">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ия Актов о приемке выполненных Р</w:t>
      </w:r>
      <w:r w:rsidR="00BF32C2" w:rsidRPr="003107A8">
        <w:t>абот и С</w:t>
      </w:r>
      <w:r w:rsidR="00E14801" w:rsidRPr="003107A8">
        <w:t>правок о стоимости выполненных Р</w:t>
      </w:r>
      <w:r w:rsidR="00BF32C2" w:rsidRPr="003107A8">
        <w:t>абот</w:t>
      </w:r>
      <w:r w:rsidR="00DE1CDD" w:rsidRPr="003107A8">
        <w:t>, о полномочиях которого Заказчик извещает Подрядчика в письменной форме</w:t>
      </w:r>
      <w:r w:rsidR="00BF32C2" w:rsidRPr="003107A8">
        <w:t>.</w:t>
      </w:r>
    </w:p>
    <w:p w14:paraId="009FB87B" w14:textId="77777777" w:rsidR="00BF32C2" w:rsidRPr="003107A8" w:rsidRDefault="00BF32C2" w:rsidP="00E22B5D">
      <w:pPr>
        <w:pStyle w:val="RUS111"/>
        <w:spacing w:before="0" w:after="0"/>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0A74E988" w14:textId="77777777" w:rsidR="00C32DB0" w:rsidRPr="00513D47" w:rsidRDefault="00C32DB0" w:rsidP="00E22B5D">
      <w:pPr>
        <w:pStyle w:val="RUS111"/>
        <w:spacing w:before="0" w:after="0"/>
      </w:pPr>
      <w:r w:rsidRPr="00513D47">
        <w:rPr>
          <w:b/>
        </w:rPr>
        <w:t>«Проектная документация»</w:t>
      </w:r>
      <w:r w:rsidRPr="00513D47">
        <w:t xml:space="preserve"> </w:t>
      </w:r>
      <w:r w:rsidR="00466A78" w:rsidRPr="00513D47">
        <w:t xml:space="preserve">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BF1B96">
        <w:t>технического перевооружения</w:t>
      </w:r>
      <w:r w:rsidR="00466A78" w:rsidRPr="00513D47">
        <w:t xml:space="preserve"> Объекта</w:t>
      </w:r>
      <w:r w:rsidR="00BF1B96">
        <w:t>.</w:t>
      </w:r>
    </w:p>
    <w:p w14:paraId="422FB0C7" w14:textId="77777777" w:rsidR="00B422CB" w:rsidRPr="00513D47" w:rsidRDefault="00B422CB" w:rsidP="00E22B5D">
      <w:pPr>
        <w:pStyle w:val="RUS111"/>
        <w:spacing w:before="0" w:after="0"/>
      </w:pPr>
      <w:bookmarkStart w:id="8" w:name="_Ref493705294"/>
      <w:r w:rsidRPr="00513D47">
        <w:rPr>
          <w:b/>
        </w:rPr>
        <w:t>«ПСИ»</w:t>
      </w:r>
      <w:r w:rsidRPr="00513D47">
        <w:t xml:space="preserve"> обозначает приемо-сдаточные испытания.</w:t>
      </w:r>
    </w:p>
    <w:p w14:paraId="3A9D8D7E" w14:textId="77777777" w:rsidR="00BF32C2" w:rsidRPr="00513D47" w:rsidRDefault="00BF32C2" w:rsidP="00E22B5D">
      <w:pPr>
        <w:pStyle w:val="RUS111"/>
        <w:spacing w:before="0" w:after="0"/>
      </w:pPr>
      <w:r w:rsidRPr="00513D47">
        <w:rPr>
          <w:b/>
        </w:rPr>
        <w:t xml:space="preserve">«Работы» </w:t>
      </w:r>
      <w:r w:rsidR="00723296" w:rsidRPr="00513D47">
        <w:t xml:space="preserve">имеет значение, предусмотренное в пункте </w:t>
      </w:r>
      <w:r w:rsidR="004D0A20" w:rsidRPr="00513D47">
        <w:t>2.1</w:t>
      </w:r>
      <w:r w:rsidRPr="00513D47">
        <w:t>.</w:t>
      </w:r>
      <w:bookmarkEnd w:id="8"/>
    </w:p>
    <w:p w14:paraId="4949FB48" w14:textId="77777777" w:rsidR="00C32DB0" w:rsidRPr="00513D47" w:rsidRDefault="00C32DB0" w:rsidP="00E22B5D">
      <w:pPr>
        <w:pStyle w:val="RUS111"/>
        <w:spacing w:before="0" w:after="0"/>
      </w:pPr>
      <w:r w:rsidRPr="00513D47">
        <w:t>«</w:t>
      </w:r>
      <w:r w:rsidRPr="00513D47">
        <w:rPr>
          <w:b/>
        </w:rPr>
        <w:t>Рабочая документация</w:t>
      </w:r>
      <w:r w:rsidRPr="00513D47">
        <w:t xml:space="preserve">» </w:t>
      </w:r>
      <w:r w:rsidR="00466A78" w:rsidRPr="00513D47">
        <w:t xml:space="preserve">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w:t>
      </w:r>
      <w:r w:rsidR="00BF1B96">
        <w:t>технического перевооружения</w:t>
      </w:r>
      <w:r w:rsidR="001D59F9">
        <w:t xml:space="preserve"> </w:t>
      </w:r>
      <w:r w:rsidR="00466A78" w:rsidRPr="00513D47">
        <w:t>Объекта оборудованием, изделиями и материалами и/или изготовления строительных изделий.</w:t>
      </w:r>
      <w:r w:rsidRPr="00513D47">
        <w:t xml:space="preserve"> </w:t>
      </w:r>
    </w:p>
    <w:p w14:paraId="3639D133" w14:textId="77777777" w:rsidR="00466A78" w:rsidRPr="00513D47" w:rsidRDefault="001D6FD2" w:rsidP="00E22B5D">
      <w:pPr>
        <w:pStyle w:val="RUS111"/>
        <w:spacing w:before="0" w:after="0"/>
        <w:contextualSpacing/>
      </w:pPr>
      <w:bookmarkStart w:id="9" w:name="_Ref496181471"/>
      <w:r w:rsidRPr="00513D47">
        <w:rPr>
          <w:b/>
        </w:rPr>
        <w:t xml:space="preserve">«Результат Работ» </w:t>
      </w:r>
      <w:bookmarkEnd w:id="9"/>
      <w:r w:rsidR="00466A78" w:rsidRPr="00513D47">
        <w:t>обозначает:</w:t>
      </w:r>
    </w:p>
    <w:p w14:paraId="631B5569" w14:textId="77777777" w:rsidR="00466A78" w:rsidRPr="00513D47" w:rsidRDefault="00466A78" w:rsidP="00E22B5D">
      <w:pPr>
        <w:pStyle w:val="RUS"/>
        <w:spacing w:after="0"/>
        <w:ind w:left="0" w:firstLine="567"/>
      </w:pPr>
      <w:r w:rsidRPr="00513D47">
        <w:t xml:space="preserve">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513D47">
        <w:t>т.ч</w:t>
      </w:r>
      <w:proofErr w:type="spellEnd"/>
      <w:r w:rsidRPr="00513D47">
        <w:t>. от имени Заказчика) положительного результата такой Экспертизы</w:t>
      </w:r>
    </w:p>
    <w:p w14:paraId="2AA88CB7" w14:textId="77777777" w:rsidR="00B65EAD" w:rsidRPr="003107A8" w:rsidRDefault="00466A78" w:rsidP="00E22B5D">
      <w:pPr>
        <w:pStyle w:val="RUS"/>
        <w:spacing w:after="0"/>
        <w:ind w:left="0" w:firstLine="567"/>
      </w:pPr>
      <w:r w:rsidRPr="00513D47">
        <w:t>законченный Объект, полностью готовый к эксплуатации, в отношении которого надлежащим образом завершен комплекс Работ в соответствии с Договором,</w:t>
      </w:r>
      <w:r w:rsidRPr="003107A8">
        <w:t xml:space="preserve">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p>
    <w:p w14:paraId="1F2B0DB7" w14:textId="77777777" w:rsidR="00B65EAD" w:rsidRPr="00513D47" w:rsidRDefault="00B65EAD" w:rsidP="00513D47">
      <w:pPr>
        <w:pStyle w:val="RUS111"/>
        <w:widowControl w:val="0"/>
        <w:tabs>
          <w:tab w:val="clear" w:pos="2836"/>
          <w:tab w:val="num" w:pos="1418"/>
        </w:tabs>
        <w:spacing w:before="0" w:after="0"/>
      </w:pPr>
      <w:r w:rsidRPr="00513D47">
        <w:rPr>
          <w:b/>
        </w:rPr>
        <w:t>Результат(-ы) инженерных изысканий</w:t>
      </w:r>
      <w:r w:rsidRPr="00513D47">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w:t>
      </w:r>
      <w:r w:rsidR="00BF1B96">
        <w:t>техническое перевооружение</w:t>
      </w:r>
      <w:r w:rsidRPr="00513D47">
        <w:t xml:space="preserve">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w:t>
      </w:r>
      <w:r w:rsidR="00BF1B96">
        <w:t>технического перевооружения</w:t>
      </w:r>
      <w:r w:rsidRPr="00513D47">
        <w:t xml:space="preserve"> Объекта и после их завершения, и о результатах оценки влияния </w:t>
      </w:r>
      <w:r w:rsidR="00BF1B96">
        <w:t>технического перевооружения</w:t>
      </w:r>
      <w:r w:rsidRPr="00513D47">
        <w:t xml:space="preserve"> Объекта на другие объекты капитального строительства.</w:t>
      </w:r>
    </w:p>
    <w:p w14:paraId="51B9F906" w14:textId="77777777" w:rsidR="00A74043" w:rsidRPr="003107A8" w:rsidRDefault="00A74043" w:rsidP="00E22B5D">
      <w:pPr>
        <w:pStyle w:val="RUS111"/>
        <w:spacing w:before="0" w:after="0"/>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 xml:space="preserve">Обязательным техническим правилам (в том числе, </w:t>
      </w:r>
      <w:r w:rsidR="00E63D91" w:rsidRPr="003107A8">
        <w:lastRenderedPageBreak/>
        <w:t>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66934952" w14:textId="77777777" w:rsidR="00A74043" w:rsidRPr="003107A8" w:rsidRDefault="00A74043" w:rsidP="00E22B5D">
      <w:pPr>
        <w:pStyle w:val="RUS111"/>
        <w:spacing w:before="0" w:after="0"/>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 xml:space="preserve">порядка приемки согласно </w:t>
      </w:r>
      <w:r w:rsidR="005560C1" w:rsidRPr="00AA5F4B">
        <w:t xml:space="preserve">пункту </w:t>
      </w:r>
      <w:r w:rsidR="004D0A20" w:rsidRPr="00AA5F4B">
        <w:t>21.12</w:t>
      </w:r>
      <w:r w:rsidR="005560C1" w:rsidRPr="00AA5F4B">
        <w:t>)</w:t>
      </w:r>
      <w:r w:rsidRPr="00AA5F4B">
        <w:t>.</w:t>
      </w:r>
    </w:p>
    <w:p w14:paraId="3B70CF71" w14:textId="77777777" w:rsidR="00C32DB0" w:rsidRPr="003107A8" w:rsidRDefault="00C32DB0" w:rsidP="00E22B5D">
      <w:pPr>
        <w:pStyle w:val="RUS111"/>
        <w:spacing w:before="0" w:after="0"/>
      </w:pPr>
      <w:r w:rsidRPr="003107A8">
        <w:t>«</w:t>
      </w:r>
      <w:r w:rsidRPr="003107A8">
        <w:rPr>
          <w:b/>
        </w:rPr>
        <w:t>Строительная площадка</w:t>
      </w:r>
      <w:r w:rsidRPr="003107A8">
        <w:t xml:space="preserve">» </w:t>
      </w:r>
      <w:r w:rsidR="00B65EAD" w:rsidRPr="003107A8">
        <w:t>означает Объект, передаваемы</w:t>
      </w:r>
      <w:r w:rsidR="00B65EAD">
        <w:t>й</w:t>
      </w:r>
      <w:r w:rsidR="00B65EAD" w:rsidRPr="003107A8">
        <w:t xml:space="preserve"> Заказчиком Подрядчику на период выполнения Работ по Договору.</w:t>
      </w:r>
    </w:p>
    <w:p w14:paraId="71D2F72B" w14:textId="77777777" w:rsidR="00C32DB0" w:rsidRPr="003107A8" w:rsidRDefault="00C32DB0" w:rsidP="00E22B5D">
      <w:pPr>
        <w:pStyle w:val="RUS111"/>
        <w:spacing w:before="0" w:after="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56113A6" w14:textId="77777777" w:rsidR="00C32DB0" w:rsidRPr="003107A8" w:rsidRDefault="00C32DB0" w:rsidP="00E22B5D">
      <w:pPr>
        <w:pStyle w:val="RUS111"/>
        <w:spacing w:before="0" w:after="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383B97DA" w14:textId="77777777" w:rsidR="00B65EAD" w:rsidRPr="00513D47" w:rsidRDefault="00B65EAD" w:rsidP="00AA5F4B">
      <w:pPr>
        <w:pStyle w:val="RUS111"/>
        <w:widowControl w:val="0"/>
        <w:tabs>
          <w:tab w:val="clear" w:pos="2836"/>
          <w:tab w:val="num" w:pos="1418"/>
        </w:tabs>
        <w:spacing w:before="0" w:after="0"/>
      </w:pPr>
      <w:r w:rsidRPr="00513D47">
        <w:rPr>
          <w:b/>
        </w:rPr>
        <w:t xml:space="preserve">«Территория Заказчика» </w:t>
      </w:r>
      <w:r w:rsidRPr="00513D47">
        <w:t>обозначает предприятие / имущественный комплекс / строительную площадку, в границах которой расположен Объект</w:t>
      </w:r>
      <w:r w:rsidR="00315308" w:rsidRPr="00B24617">
        <w:t>.</w:t>
      </w:r>
    </w:p>
    <w:p w14:paraId="613D6A26" w14:textId="77777777" w:rsidR="00A74043" w:rsidRPr="003107A8" w:rsidRDefault="00B65EAD" w:rsidP="00E22B5D">
      <w:pPr>
        <w:pStyle w:val="RUS111"/>
        <w:spacing w:before="0" w:after="0"/>
      </w:pPr>
      <w:r w:rsidRPr="003107A8">
        <w:rPr>
          <w:b/>
        </w:rPr>
        <w:t xml:space="preserve"> </w:t>
      </w:r>
      <w:r w:rsidR="00A74043" w:rsidRPr="003107A8">
        <w:rPr>
          <w:b/>
        </w:rPr>
        <w:t xml:space="preserve">«Техническая документация» </w:t>
      </w:r>
      <w:r w:rsidR="00A74043" w:rsidRPr="003107A8">
        <w:t>обозначает Проектную и Рабочую документацию Объекта, необходимые для исполнения обязательств Подрядчика по Договору.</w:t>
      </w:r>
    </w:p>
    <w:p w14:paraId="0C1E197C" w14:textId="77777777" w:rsidR="00EE090E" w:rsidRPr="00513D47" w:rsidRDefault="00EE090E" w:rsidP="00E22B5D">
      <w:pPr>
        <w:pStyle w:val="RUS111"/>
        <w:spacing w:before="0" w:after="0"/>
      </w:pPr>
      <w:r w:rsidRPr="00513D47">
        <w:rPr>
          <w:b/>
        </w:rPr>
        <w:t>«Уведомление»</w:t>
      </w:r>
      <w:r w:rsidRPr="00513D47">
        <w:t xml:space="preserve"> обозначает уведомление, направляемое Стороне в соответствии с пунктом </w:t>
      </w:r>
      <w:r w:rsidR="00AA5F4B" w:rsidRPr="00513D47">
        <w:t>36.1</w:t>
      </w:r>
      <w:r w:rsidRPr="00513D47">
        <w:t xml:space="preserve"> Договора.</w:t>
      </w:r>
      <w:r w:rsidRPr="00513D47">
        <w:rPr>
          <w:b/>
        </w:rPr>
        <w:t xml:space="preserve"> </w:t>
      </w:r>
    </w:p>
    <w:p w14:paraId="79C4702D" w14:textId="77777777" w:rsidR="00BF32C2" w:rsidRPr="003107A8" w:rsidRDefault="00BF32C2" w:rsidP="00E22B5D">
      <w:pPr>
        <w:pStyle w:val="RUS111"/>
        <w:spacing w:before="0" w:after="0"/>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4D0A20">
        <w:t>4</w:t>
      </w:r>
      <w:r w:rsidR="00E71941" w:rsidRPr="003107A8">
        <w:t xml:space="preserve"> </w:t>
      </w:r>
      <w:r w:rsidR="001969E4" w:rsidRPr="003107A8">
        <w:t>Д</w:t>
      </w:r>
      <w:r w:rsidR="00FC3ABC" w:rsidRPr="003107A8">
        <w:t>оговора и в приложениях к нему</w:t>
      </w:r>
      <w:r w:rsidRPr="003107A8">
        <w:t>.</w:t>
      </w:r>
    </w:p>
    <w:p w14:paraId="00106F27" w14:textId="77777777" w:rsidR="009E1FF1" w:rsidRDefault="00C32DB0" w:rsidP="00E22B5D">
      <w:pPr>
        <w:pStyle w:val="RUS111"/>
        <w:spacing w:before="0" w:after="0"/>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AA5F4B">
        <w:t xml:space="preserve">№ </w:t>
      </w:r>
      <w:r w:rsidR="00907B3C">
        <w:t xml:space="preserve">4 </w:t>
      </w:r>
      <w:r w:rsidR="00AA5F4B">
        <w:t>(График выполнения Работ)</w:t>
      </w:r>
      <w:r w:rsidRPr="003107A8">
        <w:t>.</w:t>
      </w:r>
    </w:p>
    <w:p w14:paraId="1184E7F0" w14:textId="77777777" w:rsidR="00513D47" w:rsidRPr="00513D47" w:rsidRDefault="00BF1B96" w:rsidP="00E22B5D">
      <w:pPr>
        <w:pStyle w:val="RUS111"/>
        <w:spacing w:before="0" w:after="0"/>
      </w:pPr>
      <w:r w:rsidRPr="00513D47" w:rsidDel="00BF1B96">
        <w:rPr>
          <w:b/>
        </w:rPr>
        <w:t xml:space="preserve"> </w:t>
      </w:r>
      <w:r w:rsidR="00513D47">
        <w:t>«</w:t>
      </w:r>
      <w:r w:rsidR="00513D47">
        <w:rPr>
          <w:b/>
        </w:rPr>
        <w:t>Происшествие</w:t>
      </w:r>
      <w:r w:rsidR="00513D47">
        <w:t>»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2C2A194" w14:textId="77777777" w:rsidR="00BF32C2" w:rsidRPr="003107A8" w:rsidRDefault="00BF32C2" w:rsidP="00E22B5D">
      <w:pPr>
        <w:pStyle w:val="RUS1"/>
        <w:spacing w:before="0" w:after="0"/>
      </w:pPr>
      <w:bookmarkStart w:id="10" w:name="_Toc502148195"/>
      <w:bookmarkStart w:id="11" w:name="_Toc502142536"/>
      <w:bookmarkStart w:id="12" w:name="_Toc499813133"/>
      <w:r w:rsidRPr="003107A8">
        <w:t>Предмет Договора</w:t>
      </w:r>
      <w:bookmarkEnd w:id="10"/>
      <w:bookmarkEnd w:id="11"/>
      <w:bookmarkEnd w:id="12"/>
    </w:p>
    <w:p w14:paraId="6FBD8585" w14:textId="7B0478E8" w:rsidR="00444E3E" w:rsidRPr="00444E3E" w:rsidRDefault="005E6F01" w:rsidP="00433B6F">
      <w:pPr>
        <w:pStyle w:val="RUS11"/>
        <w:ind w:left="0" w:firstLine="710"/>
      </w:pPr>
      <w:bookmarkStart w:id="13" w:name="_Ref496028070"/>
      <w:bookmarkStart w:id="14" w:name="_Ref497237746"/>
      <w:r w:rsidRPr="00444E3E">
        <w:t xml:space="preserve">Подрядчик </w:t>
      </w:r>
      <w:r w:rsidR="00B94B36" w:rsidRPr="00444E3E">
        <w:t>принимает на себя обязательства</w:t>
      </w:r>
      <w:r w:rsidRPr="00444E3E">
        <w:t xml:space="preserve"> </w:t>
      </w:r>
      <w:r w:rsidR="00B24569" w:rsidRPr="00444E3E">
        <w:t xml:space="preserve">выполнить </w:t>
      </w:r>
      <w:r w:rsidR="00EE090E" w:rsidRPr="00444E3E">
        <w:t xml:space="preserve">комплекс </w:t>
      </w:r>
      <w:r w:rsidR="00B24569" w:rsidRPr="00444E3E">
        <w:t>Работ</w:t>
      </w:r>
      <w:r w:rsidR="00433B6F">
        <w:t xml:space="preserve">, </w:t>
      </w:r>
      <w:r w:rsidR="00433B6F" w:rsidRPr="00433B6F">
        <w:t>включающ</w:t>
      </w:r>
      <w:r w:rsidR="00433B6F">
        <w:t>ий</w:t>
      </w:r>
      <w:r w:rsidR="00433B6F" w:rsidRPr="00433B6F">
        <w:t xml:space="preserve"> разработку проектной и рабочей документации, поставку оборудования, строительно-монтажные и пуско-наладочные работы</w:t>
      </w:r>
      <w:r w:rsidR="00433B6F">
        <w:t>,</w:t>
      </w:r>
      <w:r w:rsidR="00B24569" w:rsidRPr="00444E3E">
        <w:t xml:space="preserve"> </w:t>
      </w:r>
      <w:r w:rsidR="00392E02" w:rsidRPr="00444E3E">
        <w:t xml:space="preserve">по </w:t>
      </w:r>
      <w:r w:rsidR="00EE090E" w:rsidRPr="00444E3E">
        <w:t>техническому перевооружению</w:t>
      </w:r>
      <w:r w:rsidR="00392E02" w:rsidRPr="00444E3E">
        <w:t xml:space="preserve"> </w:t>
      </w:r>
      <w:r w:rsidR="00B94B36" w:rsidRPr="00444E3E">
        <w:t xml:space="preserve">и вводу в эксплуатацию </w:t>
      </w:r>
      <w:r w:rsidR="00374369" w:rsidRPr="00444E3E">
        <w:t>Объекта</w:t>
      </w:r>
      <w:r w:rsidR="00A27232" w:rsidRPr="00444E3E">
        <w:t xml:space="preserve"> </w:t>
      </w:r>
      <w:r w:rsidR="00BF32C2" w:rsidRPr="00444E3E">
        <w:t xml:space="preserve">в соответствии с </w:t>
      </w:r>
      <w:r w:rsidR="003E6761" w:rsidRPr="00444E3E">
        <w:t xml:space="preserve">Договором, </w:t>
      </w:r>
      <w:r w:rsidR="008E66E0">
        <w:t xml:space="preserve">в объеме работ согласно Приложению 1 </w:t>
      </w:r>
      <w:r w:rsidR="00863023">
        <w:t>(</w:t>
      </w:r>
      <w:r w:rsidR="006E3DCB">
        <w:t>Техническое задание</w:t>
      </w:r>
      <w:r w:rsidR="00863023">
        <w:t xml:space="preserve">), </w:t>
      </w:r>
      <w:r w:rsidR="003E6761" w:rsidRPr="00444E3E">
        <w:t>в том числе</w:t>
      </w:r>
      <w:r w:rsidR="006E3DCB">
        <w:t xml:space="preserve"> </w:t>
      </w:r>
      <w:r w:rsidR="006E3DCB" w:rsidRPr="00444E3E">
        <w:t>Приложени</w:t>
      </w:r>
      <w:r w:rsidR="006E3DCB">
        <w:t>ю</w:t>
      </w:r>
      <w:r w:rsidR="006E3DCB" w:rsidRPr="00444E3E">
        <w:t xml:space="preserve"> </w:t>
      </w:r>
      <w:r w:rsidR="00AA5F4B" w:rsidRPr="00444E3E">
        <w:t xml:space="preserve">№ </w:t>
      </w:r>
      <w:r w:rsidR="006E3DCB">
        <w:t>2</w:t>
      </w:r>
      <w:r w:rsidR="00E71941" w:rsidRPr="00444E3E">
        <w:t xml:space="preserve"> (</w:t>
      </w:r>
      <w:r w:rsidR="00533690">
        <w:t>Задание на корректировку проектной и рабочей документации</w:t>
      </w:r>
      <w:r w:rsidR="001969E4" w:rsidRPr="00444E3E">
        <w:t>)</w:t>
      </w:r>
      <w:r w:rsidR="00EE090E" w:rsidRPr="00444E3E">
        <w:t>,</w:t>
      </w:r>
      <w:r w:rsidR="003E6761" w:rsidRPr="00444E3E">
        <w:t xml:space="preserve"> </w:t>
      </w:r>
      <w:r w:rsidR="00EE090E" w:rsidRPr="00444E3E">
        <w:t>Технической документаци</w:t>
      </w:r>
      <w:r w:rsidR="002C7817">
        <w:t>и</w:t>
      </w:r>
      <w:r w:rsidR="00EE090E" w:rsidRPr="00444E3E">
        <w:t xml:space="preserve"> и Обязательным техническим правилам (далее – </w:t>
      </w:r>
      <w:r w:rsidR="00EE090E" w:rsidRPr="00444E3E">
        <w:rPr>
          <w:b/>
        </w:rPr>
        <w:t>«Работы»</w:t>
      </w:r>
      <w:r w:rsidR="00EE090E" w:rsidRPr="00444E3E">
        <w:t>)</w:t>
      </w:r>
      <w:r w:rsidR="006E3DCB">
        <w:t xml:space="preserve"> </w:t>
      </w:r>
      <w:r w:rsidR="006E3DCB" w:rsidRPr="00444E3E">
        <w:t xml:space="preserve">по объекту филиала ООО </w:t>
      </w:r>
      <w:r w:rsidR="006E3DCB">
        <w:t>«</w:t>
      </w:r>
      <w:r w:rsidR="006E3DCB" w:rsidRPr="00444E3E">
        <w:t>Байкальская энергетическая компания</w:t>
      </w:r>
      <w:r w:rsidR="006E3DCB">
        <w:t>»</w:t>
      </w:r>
      <w:r w:rsidR="006E3DCB" w:rsidRPr="00444E3E">
        <w:t xml:space="preserve"> ТЭЦ-6: «</w:t>
      </w:r>
      <w:r w:rsidR="006E3DCB" w:rsidRPr="00444E3E">
        <w:rPr>
          <w:b/>
        </w:rPr>
        <w:t xml:space="preserve">Дымовая труба №1 (инв.№ИЭ00002102). </w:t>
      </w:r>
      <w:proofErr w:type="spellStart"/>
      <w:r w:rsidR="006E3DCB" w:rsidRPr="00444E3E">
        <w:rPr>
          <w:b/>
        </w:rPr>
        <w:t>Техперевооружение</w:t>
      </w:r>
      <w:proofErr w:type="spellEnd"/>
      <w:r w:rsidR="006E3DCB" w:rsidRPr="00444E3E">
        <w:rPr>
          <w:b/>
        </w:rPr>
        <w:t xml:space="preserve"> с установкой автоматической системы непрерывного контроля и учета объема и/или массы, концентрации выбросов загрязняющих веществ (</w:t>
      </w:r>
      <w:proofErr w:type="spellStart"/>
      <w:r w:rsidR="006E3DCB" w:rsidRPr="00444E3E">
        <w:rPr>
          <w:b/>
        </w:rPr>
        <w:t>АСНКиУВ</w:t>
      </w:r>
      <w:proofErr w:type="spellEnd"/>
      <w:r w:rsidR="006E3DCB" w:rsidRPr="00444E3E">
        <w:rPr>
          <w:b/>
        </w:rPr>
        <w:t>)</w:t>
      </w:r>
      <w:r w:rsidR="006E3DCB" w:rsidRPr="00444E3E">
        <w:t>»</w:t>
      </w:r>
    </w:p>
    <w:p w14:paraId="54B83660" w14:textId="77777777" w:rsidR="00653035" w:rsidRPr="003107A8" w:rsidRDefault="00F81B6D" w:rsidP="00BF1B96">
      <w:pPr>
        <w:jc w:val="both"/>
      </w:pPr>
      <w:r w:rsidRPr="00444E3E">
        <w:rPr>
          <w:sz w:val="22"/>
          <w:szCs w:val="22"/>
        </w:rPr>
        <w:t>Заказч</w:t>
      </w:r>
      <w:r w:rsidR="00E14801" w:rsidRPr="00444E3E">
        <w:rPr>
          <w:sz w:val="22"/>
          <w:szCs w:val="22"/>
        </w:rPr>
        <w:t xml:space="preserve">ик обязуется принять </w:t>
      </w:r>
      <w:r w:rsidR="006E101C" w:rsidRPr="00444E3E">
        <w:rPr>
          <w:sz w:val="22"/>
          <w:szCs w:val="22"/>
        </w:rPr>
        <w:t xml:space="preserve">выполненные в </w:t>
      </w:r>
      <w:r w:rsidR="00337B25" w:rsidRPr="00444E3E">
        <w:rPr>
          <w:sz w:val="22"/>
          <w:szCs w:val="22"/>
        </w:rPr>
        <w:t>соответствии с</w:t>
      </w:r>
      <w:r w:rsidR="006E101C" w:rsidRPr="00444E3E">
        <w:rPr>
          <w:sz w:val="22"/>
          <w:szCs w:val="22"/>
        </w:rPr>
        <w:t xml:space="preserve"> </w:t>
      </w:r>
      <w:r w:rsidR="00337B25" w:rsidRPr="00444E3E">
        <w:rPr>
          <w:sz w:val="22"/>
          <w:szCs w:val="22"/>
        </w:rPr>
        <w:t xml:space="preserve">требованиями </w:t>
      </w:r>
      <w:r w:rsidR="006E101C" w:rsidRPr="00444E3E">
        <w:rPr>
          <w:sz w:val="22"/>
          <w:szCs w:val="22"/>
        </w:rPr>
        <w:t>законодательств</w:t>
      </w:r>
      <w:r w:rsidR="00337B25" w:rsidRPr="00444E3E">
        <w:rPr>
          <w:sz w:val="22"/>
          <w:szCs w:val="22"/>
        </w:rPr>
        <w:t>а</w:t>
      </w:r>
      <w:r w:rsidR="006E101C" w:rsidRPr="00444E3E">
        <w:rPr>
          <w:sz w:val="22"/>
          <w:szCs w:val="22"/>
        </w:rPr>
        <w:t xml:space="preserve"> и</w:t>
      </w:r>
      <w:r w:rsidR="00337B25" w:rsidRPr="00444E3E">
        <w:rPr>
          <w:sz w:val="22"/>
          <w:szCs w:val="22"/>
        </w:rPr>
        <w:t xml:space="preserve"> условиями</w:t>
      </w:r>
      <w:r w:rsidR="006E101C" w:rsidRPr="00444E3E">
        <w:rPr>
          <w:sz w:val="22"/>
          <w:szCs w:val="22"/>
        </w:rPr>
        <w:t xml:space="preserve"> </w:t>
      </w:r>
      <w:r w:rsidR="00337B25" w:rsidRPr="00444E3E">
        <w:rPr>
          <w:sz w:val="22"/>
          <w:szCs w:val="22"/>
        </w:rPr>
        <w:t>Договора</w:t>
      </w:r>
      <w:r w:rsidR="006E101C" w:rsidRPr="00444E3E">
        <w:rPr>
          <w:sz w:val="22"/>
          <w:szCs w:val="22"/>
        </w:rPr>
        <w:t xml:space="preserve"> Работы и </w:t>
      </w:r>
      <w:r w:rsidR="004207C9" w:rsidRPr="00444E3E">
        <w:rPr>
          <w:sz w:val="22"/>
          <w:szCs w:val="22"/>
        </w:rPr>
        <w:t xml:space="preserve">уплатить </w:t>
      </w:r>
      <w:r w:rsidR="00337B25" w:rsidRPr="00444E3E">
        <w:rPr>
          <w:sz w:val="22"/>
          <w:szCs w:val="22"/>
        </w:rPr>
        <w:t xml:space="preserve">Цену Работ </w:t>
      </w:r>
      <w:r w:rsidR="004207C9" w:rsidRPr="00444E3E">
        <w:rPr>
          <w:sz w:val="22"/>
          <w:szCs w:val="22"/>
        </w:rPr>
        <w:t>в порядке, предусмотренном Договором</w:t>
      </w:r>
      <w:r w:rsidRPr="00444E3E">
        <w:rPr>
          <w:sz w:val="22"/>
          <w:szCs w:val="22"/>
        </w:rPr>
        <w:t>.</w:t>
      </w:r>
      <w:bookmarkEnd w:id="13"/>
      <w:r w:rsidR="00337B25" w:rsidRPr="00444E3E">
        <w:rPr>
          <w:sz w:val="22"/>
          <w:szCs w:val="22"/>
        </w:rPr>
        <w:t xml:space="preserve"> </w:t>
      </w:r>
      <w:bookmarkEnd w:id="14"/>
    </w:p>
    <w:p w14:paraId="3A0AF2D7" w14:textId="77777777" w:rsidR="00183B1F" w:rsidRPr="00B94761" w:rsidRDefault="00FB1E2B" w:rsidP="00E22B5D">
      <w:pPr>
        <w:pStyle w:val="RUS11"/>
        <w:tabs>
          <w:tab w:val="left" w:pos="1418"/>
        </w:tabs>
        <w:spacing w:after="0"/>
        <w:ind w:left="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4D0A20">
        <w:t>1.1.</w:t>
      </w:r>
      <w:r w:rsidR="00B24617">
        <w:t>28</w:t>
      </w:r>
      <w:r w:rsidR="00B24617" w:rsidRPr="003107A8">
        <w:t xml:space="preserve"> </w:t>
      </w:r>
      <w:r w:rsidR="007E545C" w:rsidRPr="003107A8">
        <w:t>Договора.</w:t>
      </w:r>
    </w:p>
    <w:p w14:paraId="51130682" w14:textId="77777777" w:rsidR="003F053D" w:rsidRPr="003107A8" w:rsidRDefault="003F053D" w:rsidP="00E22B5D">
      <w:pPr>
        <w:pStyle w:val="RUS1"/>
        <w:spacing w:before="0" w:after="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61ED9259" w14:textId="77777777" w:rsidR="00DB54E0" w:rsidRPr="003107A8" w:rsidRDefault="00DB54E0" w:rsidP="00E22B5D">
      <w:pPr>
        <w:pStyle w:val="RUS11"/>
        <w:tabs>
          <w:tab w:val="left" w:pos="1418"/>
        </w:tabs>
        <w:spacing w:after="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w:t>
      </w:r>
      <w:r w:rsidR="000A4DF4">
        <w:t>.</w:t>
      </w:r>
    </w:p>
    <w:p w14:paraId="72145A76" w14:textId="77777777" w:rsidR="00FB1E2B" w:rsidRPr="003107A8" w:rsidRDefault="00DB54E0" w:rsidP="00E22B5D">
      <w:pPr>
        <w:pStyle w:val="RUS11"/>
        <w:tabs>
          <w:tab w:val="left" w:pos="1418"/>
        </w:tabs>
        <w:spacing w:after="0"/>
      </w:pPr>
      <w:bookmarkStart w:id="19" w:name="_Ref496634419"/>
      <w:r w:rsidRPr="003107A8">
        <w:t xml:space="preserve">Начало </w:t>
      </w:r>
      <w:r w:rsidR="00FB1E2B" w:rsidRPr="003107A8">
        <w:t>Работ</w:t>
      </w:r>
      <w:r w:rsidR="007368CA" w:rsidRPr="003107A8">
        <w:t>:</w:t>
      </w:r>
      <w:r w:rsidR="00FB1E2B" w:rsidRPr="003107A8">
        <w:t xml:space="preserve"> </w:t>
      </w:r>
      <w:r w:rsidR="00AE0EDE">
        <w:t>с даты заключения договора</w:t>
      </w:r>
      <w:r w:rsidR="00FB1E2B" w:rsidRPr="003107A8">
        <w:t>, окончание Работ</w:t>
      </w:r>
      <w:r w:rsidR="007368CA" w:rsidRPr="003107A8">
        <w:t>:</w:t>
      </w:r>
      <w:r w:rsidR="00FB1E2B" w:rsidRPr="003107A8">
        <w:t xml:space="preserve"> </w:t>
      </w:r>
      <w:r w:rsidR="00AE0EDE">
        <w:t>3</w:t>
      </w:r>
      <w:r w:rsidR="00444E3E">
        <w:t>1</w:t>
      </w:r>
      <w:r w:rsidR="00AE0EDE">
        <w:t xml:space="preserve"> </w:t>
      </w:r>
      <w:r w:rsidR="00444E3E">
        <w:t>октября</w:t>
      </w:r>
      <w:r w:rsidR="00AE0EDE">
        <w:t xml:space="preserve"> 202</w:t>
      </w:r>
      <w:r w:rsidR="00764653">
        <w:t>2</w:t>
      </w:r>
      <w:r w:rsidR="00AE0EDE">
        <w:t xml:space="preserve"> года</w:t>
      </w:r>
      <w:r w:rsidR="00FB1E2B" w:rsidRPr="003107A8">
        <w:t>. Промежуточные сроки выполнения Работ указаны в Приложении</w:t>
      </w:r>
      <w:r w:rsidR="00F410C7">
        <w:t xml:space="preserve"> </w:t>
      </w:r>
      <w:r w:rsidR="000A4DF4">
        <w:t xml:space="preserve">№ </w:t>
      </w:r>
      <w:r w:rsidR="00907B3C">
        <w:t>4</w:t>
      </w:r>
      <w:r w:rsidR="00907B3C" w:rsidRPr="003107A8">
        <w:t xml:space="preserve"> </w:t>
      </w:r>
      <w:r w:rsidR="00FB1E2B" w:rsidRPr="003107A8">
        <w:t>(</w:t>
      </w:r>
      <w:r w:rsidR="000A4DF4">
        <w:t>График выполнения Работ</w:t>
      </w:r>
      <w:r w:rsidR="00FB1E2B" w:rsidRPr="003107A8">
        <w:t>).</w:t>
      </w:r>
      <w:bookmarkEnd w:id="19"/>
    </w:p>
    <w:p w14:paraId="11DF63EB" w14:textId="77777777" w:rsidR="00FB1E2B" w:rsidRPr="003107A8" w:rsidRDefault="00FB1E2B" w:rsidP="00E22B5D">
      <w:pPr>
        <w:pStyle w:val="RUS11"/>
        <w:tabs>
          <w:tab w:val="left" w:pos="1418"/>
        </w:tabs>
        <w:spacing w:after="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w:t>
      </w:r>
      <w:r w:rsidRPr="003107A8">
        <w:lastRenderedPageBreak/>
        <w:t>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208FC5F" w14:textId="77777777" w:rsidR="00FB1E2B" w:rsidRPr="003107A8" w:rsidRDefault="00FB1E2B" w:rsidP="00E22B5D">
      <w:pPr>
        <w:pStyle w:val="RUS11"/>
        <w:tabs>
          <w:tab w:val="left" w:pos="1418"/>
        </w:tabs>
        <w:spacing w:after="0"/>
      </w:pPr>
      <w:r w:rsidRPr="003107A8">
        <w:t xml:space="preserve">В случае если в процессе выполнения Работ возникнет необходимость внести отдельные изменения в </w:t>
      </w:r>
      <w:r w:rsidR="000A4DF4">
        <w:t>график выполнения работ</w:t>
      </w:r>
      <w:r w:rsidR="002F7B0F" w:rsidRPr="003107A8">
        <w:t xml:space="preserve"> </w:t>
      </w:r>
      <w:r w:rsidRPr="003107A8">
        <w:t>(</w:t>
      </w:r>
      <w:r w:rsidR="002F7B0F" w:rsidRPr="003107A8">
        <w:t>Приложени</w:t>
      </w:r>
      <w:r w:rsidR="00CA1002">
        <w:t xml:space="preserve">е </w:t>
      </w:r>
      <w:r w:rsidR="000A4DF4">
        <w:t xml:space="preserve">№ </w:t>
      </w:r>
      <w:r w:rsidR="00907B3C">
        <w:t>4</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4D0A20">
        <w:t>38.5</w:t>
      </w:r>
      <w:r w:rsidR="00102B40" w:rsidRPr="003107A8">
        <w:t xml:space="preserve"> Договора</w:t>
      </w:r>
      <w:r w:rsidRPr="003107A8">
        <w:t>.</w:t>
      </w:r>
    </w:p>
    <w:p w14:paraId="6DC6A5B8" w14:textId="77777777" w:rsidR="00FA0DD3" w:rsidRPr="003107A8" w:rsidRDefault="00BC6571" w:rsidP="00E22B5D">
      <w:pPr>
        <w:pStyle w:val="RUS1"/>
        <w:spacing w:before="0" w:after="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78D0828B" w14:textId="77777777" w:rsidR="00FA0DD3" w:rsidRDefault="00FA0DD3" w:rsidP="00E22B5D">
      <w:pPr>
        <w:pStyle w:val="RUS11"/>
        <w:tabs>
          <w:tab w:val="left" w:pos="1418"/>
        </w:tabs>
        <w:spacing w:after="0"/>
      </w:pPr>
      <w:bookmarkStart w:id="24"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0A4DF4">
        <w:t xml:space="preserve">№ </w:t>
      </w:r>
      <w:r w:rsidR="00BB2205">
        <w:t>15</w:t>
      </w:r>
      <w:r w:rsidR="00E1670D" w:rsidRPr="003107A8">
        <w:t xml:space="preserve"> (</w:t>
      </w:r>
      <w:r w:rsidR="00BB2205">
        <w:t>Протокол согласования договорной цены</w:t>
      </w:r>
      <w:r w:rsidR="00E74E5B" w:rsidRPr="003107A8">
        <w:t>)</w:t>
      </w:r>
      <w:r w:rsidR="004E5994" w:rsidRPr="004E5994">
        <w:t xml:space="preserve"> </w:t>
      </w:r>
      <w:r w:rsidR="00AE0EDE">
        <w:t xml:space="preserve">и Приложением № 11 (Расчет договорной цены) </w:t>
      </w:r>
      <w:r w:rsidR="004E5994">
        <w:t>и составляет ____________ рублей</w:t>
      </w:r>
      <w:bookmarkEnd w:id="24"/>
      <w:r w:rsidR="00AE0EDE">
        <w:t xml:space="preserve">, </w:t>
      </w:r>
      <w:r w:rsidR="00E8161A">
        <w:t>в том числе:</w:t>
      </w:r>
    </w:p>
    <w:p w14:paraId="722D14B1" w14:textId="77777777" w:rsidR="00E8161A" w:rsidRDefault="00E8161A" w:rsidP="00E22B5D">
      <w:pPr>
        <w:pStyle w:val="RUS11"/>
        <w:numPr>
          <w:ilvl w:val="0"/>
          <w:numId w:val="31"/>
        </w:numPr>
        <w:tabs>
          <w:tab w:val="left" w:pos="1418"/>
        </w:tabs>
        <w:spacing w:after="0"/>
      </w:pPr>
      <w:r>
        <w:t>Разработка проектной и рабочей документации - ___________рублей;</w:t>
      </w:r>
    </w:p>
    <w:p w14:paraId="467FB06E" w14:textId="77777777" w:rsidR="00E8161A" w:rsidRDefault="00E8161A" w:rsidP="00E22B5D">
      <w:pPr>
        <w:pStyle w:val="RUS11"/>
        <w:numPr>
          <w:ilvl w:val="0"/>
          <w:numId w:val="31"/>
        </w:numPr>
        <w:tabs>
          <w:tab w:val="left" w:pos="1418"/>
        </w:tabs>
        <w:spacing w:after="0"/>
      </w:pPr>
      <w:r>
        <w:t>Поставка оборудованиям - ___________рублей;</w:t>
      </w:r>
    </w:p>
    <w:p w14:paraId="2BA0359E" w14:textId="77777777" w:rsidR="00E8161A" w:rsidRDefault="00E8161A" w:rsidP="00E22B5D">
      <w:pPr>
        <w:pStyle w:val="RUS11"/>
        <w:numPr>
          <w:ilvl w:val="0"/>
          <w:numId w:val="31"/>
        </w:numPr>
        <w:tabs>
          <w:tab w:val="left" w:pos="1418"/>
        </w:tabs>
        <w:spacing w:after="0"/>
      </w:pPr>
      <w:r>
        <w:t>Строительно-монтажные работы - ___________рублей;</w:t>
      </w:r>
    </w:p>
    <w:p w14:paraId="3C35B714" w14:textId="77777777" w:rsidR="00E8161A" w:rsidRPr="003107A8" w:rsidRDefault="00E8161A" w:rsidP="00E22B5D">
      <w:pPr>
        <w:pStyle w:val="RUS11"/>
        <w:numPr>
          <w:ilvl w:val="0"/>
          <w:numId w:val="31"/>
        </w:numPr>
        <w:tabs>
          <w:tab w:val="left" w:pos="1418"/>
        </w:tabs>
        <w:spacing w:after="0"/>
      </w:pPr>
      <w:r>
        <w:t>Пусконаладочные работы - ___________рублей.</w:t>
      </w:r>
    </w:p>
    <w:p w14:paraId="73BD5B72" w14:textId="77777777" w:rsidR="00CB206F" w:rsidRDefault="00E74E5B" w:rsidP="00E22B5D">
      <w:pPr>
        <w:pStyle w:val="RUS11"/>
        <w:spacing w:after="0"/>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26A14CF" w14:textId="77777777" w:rsidR="00CB206F" w:rsidRDefault="00CB206F" w:rsidP="00E22B5D">
      <w:pPr>
        <w:pStyle w:val="RUS11"/>
        <w:spacing w:after="0"/>
      </w:pPr>
      <w:r>
        <w:t xml:space="preserve">Цена работ по договору увеличивается на НДС по ставке, установленной Налоговым </w:t>
      </w:r>
      <w:proofErr w:type="gramStart"/>
      <w:r>
        <w:t>кодексом  РФ</w:t>
      </w:r>
      <w:proofErr w:type="gramEnd"/>
      <w:r>
        <w:t xml:space="preserve">. </w:t>
      </w:r>
    </w:p>
    <w:p w14:paraId="7AAD0E5B" w14:textId="77777777" w:rsidR="00BA15C9" w:rsidRPr="00CB206F" w:rsidRDefault="00CB206F" w:rsidP="00E22B5D">
      <w:pPr>
        <w:pStyle w:val="RUS11"/>
        <w:numPr>
          <w:ilvl w:val="0"/>
          <w:numId w:val="0"/>
        </w:numPr>
        <w:spacing w:after="0"/>
        <w:rPr>
          <w:color w:val="FF0000"/>
        </w:rPr>
      </w:pPr>
      <w:r w:rsidRPr="00CB206F">
        <w:rPr>
          <w:b/>
          <w:i/>
          <w:color w:val="FF0000"/>
        </w:rPr>
        <w:t>ВАРИАНТ:</w:t>
      </w:r>
      <w:r w:rsidRPr="00CB206F">
        <w:rPr>
          <w:color w:val="FF0000"/>
        </w:rPr>
        <w:t xml:space="preserve"> Подрядчик не является плательщиком НДС, что подтверждается _____________________________</w:t>
      </w:r>
      <w:proofErr w:type="gramStart"/>
      <w:r w:rsidRPr="00CB206F">
        <w:rPr>
          <w:color w:val="FF0000"/>
        </w:rPr>
        <w:t>_(</w:t>
      </w:r>
      <w:proofErr w:type="gramEnd"/>
      <w:r w:rsidRPr="00CB206F">
        <w:rPr>
          <w:color w:val="FF0000"/>
        </w:rPr>
        <w:t>указывается основание для освобождения от НДС).</w:t>
      </w:r>
    </w:p>
    <w:p w14:paraId="5C0CABFF" w14:textId="77777777" w:rsidR="003D7F0B" w:rsidRPr="003107A8" w:rsidRDefault="003D7F0B" w:rsidP="00E22B5D">
      <w:pPr>
        <w:pStyle w:val="RUS11"/>
        <w:tabs>
          <w:tab w:val="left" w:pos="1418"/>
        </w:tabs>
        <w:spacing w:after="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6D2F480D" w14:textId="77777777" w:rsidR="003D7F0B" w:rsidRPr="003107A8" w:rsidRDefault="003D7F0B" w:rsidP="00E22B5D">
      <w:pPr>
        <w:pStyle w:val="RUS11"/>
        <w:spacing w:after="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EC0293" w14:textId="77777777" w:rsidR="003D7F0B" w:rsidRPr="003107A8" w:rsidRDefault="0011250A" w:rsidP="00E22B5D">
      <w:pPr>
        <w:pStyle w:val="RUS1"/>
        <w:spacing w:before="0" w:after="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7E2B91F2" w14:textId="77777777" w:rsidR="0011250A" w:rsidRPr="003107A8" w:rsidRDefault="0011250A" w:rsidP="00E22B5D">
      <w:pPr>
        <w:pStyle w:val="RUS11"/>
        <w:tabs>
          <w:tab w:val="left" w:pos="1418"/>
        </w:tabs>
        <w:spacing w:after="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4D0A20" w:rsidRPr="00BB2205">
        <w:t>21.12</w:t>
      </w:r>
      <w:r w:rsidR="00537596" w:rsidRPr="00537596">
        <w:t>)</w:t>
      </w:r>
      <w:r w:rsidRPr="00537596">
        <w:t xml:space="preserve"> направляет </w:t>
      </w:r>
      <w:r w:rsidRPr="003107A8">
        <w:t>Заказчику оригиналы следующих документов:</w:t>
      </w:r>
      <w:bookmarkEnd w:id="29"/>
    </w:p>
    <w:p w14:paraId="688AFB3B" w14:textId="77777777" w:rsidR="00024EEB" w:rsidRPr="003107A8" w:rsidRDefault="000B4FF0" w:rsidP="00E22B5D">
      <w:pPr>
        <w:pStyle w:val="RUS10"/>
        <w:spacing w:before="0" w:after="0"/>
      </w:pPr>
      <w:r w:rsidRPr="003107A8">
        <w:t>Акт о приемке выполненных р</w:t>
      </w:r>
      <w:r w:rsidR="00024EEB" w:rsidRPr="003107A8">
        <w:t>абот, содержащий перечень выполненных Работ (в трех экземплярах);</w:t>
      </w:r>
    </w:p>
    <w:p w14:paraId="36D4EC43" w14:textId="77777777" w:rsidR="00024EEB" w:rsidRPr="003107A8" w:rsidRDefault="00024EEB" w:rsidP="00E22B5D">
      <w:pPr>
        <w:pStyle w:val="RUS10"/>
        <w:spacing w:before="0" w:after="0"/>
      </w:pPr>
      <w:r w:rsidRPr="003107A8">
        <w:t>Справку о стоимости выполненных работ (в трех экземплярах);</w:t>
      </w:r>
    </w:p>
    <w:p w14:paraId="21789A69" w14:textId="77777777" w:rsidR="00024EEB" w:rsidRPr="003107A8" w:rsidRDefault="00024EEB" w:rsidP="00E22B5D">
      <w:pPr>
        <w:pStyle w:val="RUS10"/>
        <w:spacing w:before="0" w:after="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2AC88058" w14:textId="77777777" w:rsidR="00024EEB" w:rsidRPr="003107A8" w:rsidRDefault="00024EEB" w:rsidP="00E22B5D">
      <w:pPr>
        <w:pStyle w:val="RUS10"/>
        <w:spacing w:before="0" w:after="0"/>
      </w:pPr>
      <w:r w:rsidRPr="003107A8">
        <w:t>счет на оплату выполненных Работ с указанием:</w:t>
      </w:r>
    </w:p>
    <w:p w14:paraId="68F06D68" w14:textId="77777777" w:rsidR="00024EEB" w:rsidRPr="00FC66E6" w:rsidRDefault="00024EEB" w:rsidP="00E22B5D">
      <w:pPr>
        <w:pStyle w:val="RUS"/>
        <w:spacing w:after="0"/>
      </w:pPr>
      <w:r w:rsidRPr="00FC66E6">
        <w:t>общей стоимости выполненных Работ;</w:t>
      </w:r>
    </w:p>
    <w:p w14:paraId="6AA22CE2" w14:textId="77777777" w:rsidR="00024EEB" w:rsidRPr="00FC66E6" w:rsidRDefault="00024EEB" w:rsidP="00E22B5D">
      <w:pPr>
        <w:pStyle w:val="RUS"/>
        <w:spacing w:after="0"/>
      </w:pPr>
      <w:r w:rsidRPr="00FC66E6">
        <w:t>суммы, удерживаемой в счет Гарантийного фонда;</w:t>
      </w:r>
    </w:p>
    <w:p w14:paraId="6AA0CED6" w14:textId="77777777" w:rsidR="00024EEB" w:rsidRPr="003107A8" w:rsidRDefault="00024EEB" w:rsidP="00E22B5D">
      <w:pPr>
        <w:pStyle w:val="RUS"/>
        <w:spacing w:after="0"/>
      </w:pPr>
      <w:r w:rsidRPr="00FC66E6">
        <w:t>суммы</w:t>
      </w:r>
      <w:r w:rsidRPr="003107A8">
        <w:t>, подлежащей выплате;</w:t>
      </w:r>
    </w:p>
    <w:p w14:paraId="362BE7CC" w14:textId="77777777" w:rsidR="00024EEB" w:rsidRPr="003107A8" w:rsidRDefault="00024EEB" w:rsidP="00E22B5D">
      <w:pPr>
        <w:pStyle w:val="RUS10"/>
        <w:spacing w:before="0" w:after="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D6840D8" w14:textId="77777777" w:rsidR="00024EEB" w:rsidRPr="003107A8" w:rsidRDefault="00024EEB" w:rsidP="00E22B5D">
      <w:pPr>
        <w:pStyle w:val="RUS11"/>
        <w:tabs>
          <w:tab w:val="left" w:pos="1418"/>
        </w:tabs>
        <w:spacing w:after="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338C801A" w14:textId="77777777" w:rsidR="00024EEB" w:rsidRPr="003107A8" w:rsidRDefault="00024EEB" w:rsidP="00E22B5D">
      <w:pPr>
        <w:pStyle w:val="RUS11"/>
        <w:numPr>
          <w:ilvl w:val="0"/>
          <w:numId w:val="0"/>
        </w:numPr>
        <w:tabs>
          <w:tab w:val="left" w:pos="1418"/>
        </w:tabs>
        <w:spacing w:after="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301B32EC" w14:textId="77777777" w:rsidR="00024EEB" w:rsidRPr="003107A8" w:rsidRDefault="00024EEB" w:rsidP="00E22B5D">
      <w:pPr>
        <w:pStyle w:val="RUS11"/>
        <w:tabs>
          <w:tab w:val="left" w:pos="1418"/>
        </w:tabs>
        <w:spacing w:after="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60 (шестидесяти) календарных </w:t>
      </w:r>
      <w:r w:rsidR="00DA0E93">
        <w:rPr>
          <w:iCs/>
        </w:rPr>
        <w:lastRenderedPageBreak/>
        <w:t>дней, а субъектам малого и среднего предпринимательства – в течение</w:t>
      </w:r>
      <w:r w:rsidRPr="003107A8">
        <w:rPr>
          <w:iCs/>
        </w:rPr>
        <w:t xml:space="preserve"> 30 (тридцати) календарных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1E7D5A88" w14:textId="77777777" w:rsidR="00D63FB0" w:rsidRPr="003107A8" w:rsidRDefault="00D63FB0" w:rsidP="00E22B5D">
      <w:pPr>
        <w:pStyle w:val="RUS11"/>
        <w:tabs>
          <w:tab w:val="left" w:pos="1418"/>
        </w:tabs>
        <w:spacing w:after="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A06E23B" w14:textId="77777777" w:rsidR="00D63FB0" w:rsidRPr="003107A8" w:rsidRDefault="00A443ED" w:rsidP="00E22B5D">
      <w:pPr>
        <w:pStyle w:val="RUS11"/>
        <w:spacing w:after="0"/>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963411">
        <w:t>.</w:t>
      </w:r>
    </w:p>
    <w:p w14:paraId="0521CE93" w14:textId="77777777" w:rsidR="00994B17" w:rsidRPr="003107A8" w:rsidRDefault="00994B17" w:rsidP="00E22B5D">
      <w:pPr>
        <w:pStyle w:val="RUS11"/>
        <w:spacing w:after="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7CFE8868" w14:textId="77777777" w:rsidR="00994B17" w:rsidRPr="003107A8" w:rsidRDefault="00994B17" w:rsidP="00E22B5D">
      <w:pPr>
        <w:pStyle w:val="RUS11"/>
        <w:spacing w:after="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BC40806" w14:textId="77777777" w:rsidR="00994B17" w:rsidRPr="003107A8" w:rsidRDefault="00994B17" w:rsidP="00E22B5D">
      <w:pPr>
        <w:pStyle w:val="RUS11"/>
        <w:spacing w:after="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3A74ACF7" w14:textId="77777777" w:rsidR="003F053D" w:rsidRPr="003107A8" w:rsidRDefault="003F053D" w:rsidP="00E22B5D">
      <w:pPr>
        <w:pStyle w:val="a"/>
        <w:spacing w:before="0" w:after="0"/>
      </w:pPr>
      <w:bookmarkStart w:id="31" w:name="_Toc502148199"/>
      <w:bookmarkStart w:id="32" w:name="_Toc502142540"/>
      <w:bookmarkStart w:id="33" w:name="_Toc499813137"/>
      <w:r w:rsidRPr="003107A8">
        <w:t>ОБЩИЕ ОБЯЗАТЕЛЬСТВА СТОРОН</w:t>
      </w:r>
      <w:bookmarkEnd w:id="31"/>
      <w:bookmarkEnd w:id="32"/>
      <w:bookmarkEnd w:id="33"/>
    </w:p>
    <w:p w14:paraId="291C50F4" w14:textId="77777777" w:rsidR="00736C1C" w:rsidRPr="003107A8" w:rsidRDefault="003F053D" w:rsidP="00E22B5D">
      <w:pPr>
        <w:pStyle w:val="RUS1"/>
        <w:spacing w:before="0" w:after="0"/>
      </w:pPr>
      <w:bookmarkStart w:id="34" w:name="_Toc502148200"/>
      <w:bookmarkStart w:id="35" w:name="_Toc502142541"/>
      <w:bookmarkStart w:id="36" w:name="_Toc499813138"/>
      <w:r w:rsidRPr="003107A8">
        <w:t>Обязательства Подрядчика</w:t>
      </w:r>
      <w:bookmarkEnd w:id="34"/>
      <w:bookmarkEnd w:id="35"/>
      <w:bookmarkEnd w:id="36"/>
    </w:p>
    <w:p w14:paraId="3E5A7695" w14:textId="77777777" w:rsidR="00D63FB0" w:rsidRPr="00444E3E" w:rsidRDefault="003447CC" w:rsidP="00E22B5D">
      <w:pPr>
        <w:pStyle w:val="RUS11"/>
        <w:spacing w:after="0"/>
      </w:pPr>
      <w:r w:rsidRPr="00444E3E">
        <w:t>Подрядчик в счет Цены Работ выполняет в полном объеме все обязательства, предусмотренные Договором, в том числе:</w:t>
      </w:r>
    </w:p>
    <w:p w14:paraId="2F841915" w14:textId="77777777" w:rsidR="00B557E0" w:rsidRPr="00444E3E" w:rsidRDefault="00B557E0" w:rsidP="00BB2205">
      <w:pPr>
        <w:pStyle w:val="RUS111"/>
        <w:widowControl w:val="0"/>
        <w:tabs>
          <w:tab w:val="clear" w:pos="2836"/>
          <w:tab w:val="num" w:pos="1418"/>
        </w:tabs>
        <w:spacing w:before="0" w:after="0"/>
      </w:pPr>
      <w:r w:rsidRPr="00444E3E">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79C30421" w14:textId="77777777" w:rsidR="00B557E0" w:rsidRPr="00444E3E" w:rsidRDefault="00B557E0" w:rsidP="00BB2205">
      <w:pPr>
        <w:pStyle w:val="RUS111"/>
        <w:widowControl w:val="0"/>
        <w:tabs>
          <w:tab w:val="clear" w:pos="2836"/>
          <w:tab w:val="num" w:pos="1418"/>
        </w:tabs>
        <w:spacing w:before="0" w:after="0"/>
      </w:pPr>
      <w:r w:rsidRPr="00444E3E">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49826D75" w14:textId="77777777" w:rsidR="00B557E0" w:rsidRPr="00444E3E" w:rsidRDefault="00B557E0" w:rsidP="00BB2205">
      <w:pPr>
        <w:pStyle w:val="RUS111"/>
        <w:widowControl w:val="0"/>
        <w:tabs>
          <w:tab w:val="clear" w:pos="2836"/>
          <w:tab w:val="num" w:pos="1418"/>
        </w:tabs>
        <w:spacing w:before="0" w:after="0"/>
      </w:pPr>
      <w:r w:rsidRPr="00444E3E">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w:t>
      </w:r>
      <w:r w:rsidR="00BB2205" w:rsidRPr="00444E3E">
        <w:t>№ 1 (</w:t>
      </w:r>
      <w:r w:rsidR="002B11DD">
        <w:t>Техническое задание</w:t>
      </w:r>
      <w:r w:rsidR="00BB2205" w:rsidRPr="00444E3E">
        <w:t>)</w:t>
      </w:r>
      <w:r w:rsidRPr="00444E3E">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2BAE0AEE" w14:textId="77777777" w:rsidR="00B557E0" w:rsidRPr="00444E3E" w:rsidRDefault="00B557E0" w:rsidP="00BB2205">
      <w:pPr>
        <w:pStyle w:val="RUS111"/>
        <w:widowControl w:val="0"/>
        <w:tabs>
          <w:tab w:val="clear" w:pos="2836"/>
          <w:tab w:val="num" w:pos="1418"/>
        </w:tabs>
        <w:spacing w:before="0" w:after="0"/>
      </w:pPr>
      <w:r w:rsidRPr="00444E3E">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4EE615BD" w14:textId="77777777" w:rsidR="00B557E0" w:rsidRPr="00444E3E" w:rsidRDefault="00B557E0" w:rsidP="00BB2205">
      <w:pPr>
        <w:pStyle w:val="RUS111"/>
        <w:widowControl w:val="0"/>
        <w:tabs>
          <w:tab w:val="clear" w:pos="2836"/>
          <w:tab w:val="num" w:pos="1418"/>
        </w:tabs>
        <w:spacing w:before="0" w:after="0"/>
      </w:pPr>
      <w:r w:rsidRPr="00444E3E">
        <w:t>Разработает и согласует с Заказчиком Техническую документацию в порядке, установленном настоящим Договором.</w:t>
      </w:r>
    </w:p>
    <w:p w14:paraId="6BDCE639" w14:textId="77777777" w:rsidR="00B557E0" w:rsidRPr="00444E3E" w:rsidRDefault="00B557E0" w:rsidP="00BB2205">
      <w:pPr>
        <w:pStyle w:val="RUS111"/>
        <w:widowControl w:val="0"/>
        <w:tabs>
          <w:tab w:val="clear" w:pos="2836"/>
          <w:tab w:val="num" w:pos="1418"/>
        </w:tabs>
        <w:spacing w:before="0" w:after="0"/>
      </w:pPr>
      <w:r w:rsidRPr="00444E3E">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14790E7F" w14:textId="77777777" w:rsidR="00B557E0" w:rsidRPr="00444E3E" w:rsidRDefault="00B557E0" w:rsidP="00BB2205">
      <w:pPr>
        <w:pStyle w:val="RUS111"/>
        <w:widowControl w:val="0"/>
        <w:tabs>
          <w:tab w:val="clear" w:pos="2836"/>
          <w:tab w:val="num" w:pos="1418"/>
        </w:tabs>
        <w:spacing w:before="0" w:after="0"/>
      </w:pPr>
      <w:r w:rsidRPr="00444E3E">
        <w:t>Не разглашает информацию, полученную от Заказчика в ходе выполнения Работ.</w:t>
      </w:r>
    </w:p>
    <w:p w14:paraId="032DE64C" w14:textId="77777777" w:rsidR="00B557E0" w:rsidRPr="00444E3E" w:rsidRDefault="00B557E0" w:rsidP="00BB2205">
      <w:pPr>
        <w:pStyle w:val="RUS111"/>
        <w:widowControl w:val="0"/>
        <w:tabs>
          <w:tab w:val="clear" w:pos="2836"/>
          <w:tab w:val="num" w:pos="1418"/>
        </w:tabs>
        <w:spacing w:before="0" w:after="0"/>
      </w:pPr>
      <w:r w:rsidRPr="00444E3E">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12E8A204" w14:textId="77777777" w:rsidR="00B557E0" w:rsidRPr="00444E3E" w:rsidRDefault="00B557E0" w:rsidP="00BB2205">
      <w:pPr>
        <w:pStyle w:val="RUS111"/>
        <w:widowControl w:val="0"/>
        <w:tabs>
          <w:tab w:val="clear" w:pos="2836"/>
          <w:tab w:val="num" w:pos="1418"/>
        </w:tabs>
        <w:spacing w:before="0" w:after="0"/>
      </w:pPr>
      <w:r w:rsidRPr="00444E3E">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019C33F9" w14:textId="77777777" w:rsidR="00B557E0" w:rsidRPr="00444E3E" w:rsidRDefault="00B557E0" w:rsidP="00BB2205">
      <w:pPr>
        <w:pStyle w:val="RUS111"/>
        <w:widowControl w:val="0"/>
        <w:tabs>
          <w:tab w:val="clear" w:pos="2836"/>
          <w:tab w:val="num" w:pos="1418"/>
        </w:tabs>
        <w:spacing w:before="0" w:after="0"/>
      </w:pPr>
      <w:r w:rsidRPr="00444E3E">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0828AA2" w14:textId="77777777" w:rsidR="00B557E0" w:rsidRPr="00444E3E" w:rsidRDefault="00B557E0" w:rsidP="00BB2205">
      <w:pPr>
        <w:pStyle w:val="RUS111"/>
        <w:widowControl w:val="0"/>
        <w:tabs>
          <w:tab w:val="clear" w:pos="2836"/>
          <w:tab w:val="num" w:pos="1418"/>
        </w:tabs>
        <w:spacing w:before="0" w:after="0"/>
      </w:pPr>
      <w:r w:rsidRPr="00444E3E">
        <w:lastRenderedPageBreak/>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0B0D4505" w14:textId="77777777" w:rsidR="00B557E0" w:rsidRPr="00444E3E" w:rsidRDefault="00B557E0" w:rsidP="00BB2205">
      <w:pPr>
        <w:pStyle w:val="RUS111"/>
        <w:widowControl w:val="0"/>
        <w:tabs>
          <w:tab w:val="clear" w:pos="2836"/>
          <w:tab w:val="num" w:pos="1418"/>
        </w:tabs>
        <w:spacing w:before="0" w:after="0"/>
      </w:pPr>
      <w:r w:rsidRPr="00444E3E">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171D796E" w14:textId="77777777" w:rsidR="00B557E0" w:rsidRPr="00444E3E" w:rsidRDefault="00B557E0" w:rsidP="00BB2205">
      <w:pPr>
        <w:pStyle w:val="RUS111"/>
        <w:widowControl w:val="0"/>
        <w:tabs>
          <w:tab w:val="clear" w:pos="2836"/>
          <w:tab w:val="num" w:pos="1418"/>
        </w:tabs>
        <w:spacing w:before="0" w:after="0"/>
      </w:pPr>
      <w:r w:rsidRPr="00444E3E">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60C835AB" w14:textId="77777777" w:rsidR="00B557E0" w:rsidRPr="00444E3E" w:rsidRDefault="00B557E0" w:rsidP="00BB2205">
      <w:pPr>
        <w:pStyle w:val="RUS111"/>
        <w:widowControl w:val="0"/>
        <w:tabs>
          <w:tab w:val="clear" w:pos="2836"/>
          <w:tab w:val="num" w:pos="1418"/>
        </w:tabs>
        <w:spacing w:before="0" w:after="0"/>
      </w:pPr>
      <w:r w:rsidRPr="00444E3E">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444E3E">
        <w:t>т.ч</w:t>
      </w:r>
      <w:proofErr w:type="spellEnd"/>
      <w:r w:rsidRPr="00444E3E">
        <w:t>. Рабочей документации.</w:t>
      </w:r>
    </w:p>
    <w:p w14:paraId="7BBFD09C" w14:textId="77777777" w:rsidR="00B557E0" w:rsidRPr="00444E3E" w:rsidRDefault="00B557E0" w:rsidP="00BB2205">
      <w:pPr>
        <w:pStyle w:val="RUS111"/>
        <w:widowControl w:val="0"/>
        <w:tabs>
          <w:tab w:val="clear" w:pos="2836"/>
          <w:tab w:val="num" w:pos="1418"/>
        </w:tabs>
        <w:spacing w:before="0" w:after="0"/>
      </w:pPr>
      <w:r w:rsidRPr="00444E3E">
        <w:t>Использует систему управления качеством работ, сопоставимую с требованиями стандартов серии ISO9000.</w:t>
      </w:r>
    </w:p>
    <w:p w14:paraId="08B2FBAB" w14:textId="77777777" w:rsidR="00B557E0" w:rsidRPr="00444E3E" w:rsidRDefault="00B557E0" w:rsidP="00BB2205">
      <w:pPr>
        <w:pStyle w:val="RUS111"/>
        <w:widowControl w:val="0"/>
        <w:tabs>
          <w:tab w:val="clear" w:pos="2836"/>
          <w:tab w:val="num" w:pos="1418"/>
        </w:tabs>
        <w:spacing w:before="0" w:after="0"/>
      </w:pPr>
      <w:r w:rsidRPr="00444E3E">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556D807F" w14:textId="77777777" w:rsidR="00B557E0" w:rsidRPr="00444E3E" w:rsidRDefault="00B557E0" w:rsidP="00BB2205">
      <w:pPr>
        <w:pStyle w:val="RUS111"/>
        <w:widowControl w:val="0"/>
        <w:tabs>
          <w:tab w:val="clear" w:pos="2836"/>
          <w:tab w:val="num" w:pos="1418"/>
        </w:tabs>
        <w:spacing w:before="0" w:after="0"/>
      </w:pPr>
      <w:r w:rsidRPr="00444E3E">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64E77CE0" w14:textId="77777777" w:rsidR="00B557E0" w:rsidRPr="00444E3E" w:rsidRDefault="00B557E0" w:rsidP="00BB2205">
      <w:pPr>
        <w:pStyle w:val="RUS111"/>
        <w:widowControl w:val="0"/>
        <w:tabs>
          <w:tab w:val="clear" w:pos="2836"/>
          <w:tab w:val="num" w:pos="1418"/>
        </w:tabs>
        <w:spacing w:before="0" w:after="0"/>
      </w:pPr>
      <w:r w:rsidRPr="00444E3E">
        <w:rPr>
          <w:iCs/>
        </w:rPr>
        <w:t xml:space="preserve">Обеспечивает сопровождение </w:t>
      </w:r>
      <w:r w:rsidRPr="00444E3E">
        <w:t>прохождения Экспертизы и получение положительного заключения Экспертизы.</w:t>
      </w:r>
    </w:p>
    <w:p w14:paraId="1FAE7711" w14:textId="77777777" w:rsidR="00B557E0" w:rsidRPr="00444E3E" w:rsidRDefault="00B557E0" w:rsidP="00BB2205">
      <w:pPr>
        <w:pStyle w:val="RUS111"/>
        <w:widowControl w:val="0"/>
        <w:tabs>
          <w:tab w:val="clear" w:pos="2836"/>
          <w:tab w:val="num" w:pos="1418"/>
        </w:tabs>
        <w:spacing w:before="0" w:after="0"/>
      </w:pPr>
      <w:r w:rsidRPr="00444E3E">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031A8AEA" w14:textId="77777777" w:rsidR="003D7130" w:rsidRPr="00444E3E" w:rsidRDefault="00B557E0" w:rsidP="00E22B5D">
      <w:pPr>
        <w:pStyle w:val="RUS111"/>
        <w:spacing w:before="0" w:after="0"/>
      </w:pPr>
      <w:r w:rsidRPr="00444E3E">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444E3E">
        <w:t>не указанные</w:t>
      </w:r>
      <w:proofErr w:type="gramEnd"/>
      <w:r w:rsidRPr="00444E3E">
        <w:t xml:space="preserve"> в Задании на проектирование, если существуют </w:t>
      </w:r>
      <w:proofErr w:type="spellStart"/>
      <w:r w:rsidRPr="00444E3E">
        <w:t>равнооптимальные</w:t>
      </w:r>
      <w:proofErr w:type="spellEnd"/>
      <w:r w:rsidRPr="00444E3E">
        <w:t xml:space="preserve"> аналоги.</w:t>
      </w:r>
    </w:p>
    <w:p w14:paraId="2C4FEE47" w14:textId="77777777" w:rsidR="000357D5" w:rsidRPr="00444E3E" w:rsidRDefault="000357D5" w:rsidP="00E22B5D">
      <w:pPr>
        <w:pStyle w:val="RUS111"/>
        <w:spacing w:before="0" w:after="0"/>
      </w:pPr>
      <w:r w:rsidRPr="00444E3E">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44E3E">
        <w:t xml:space="preserve"> </w:t>
      </w:r>
      <w:r w:rsidRPr="00444E3E">
        <w:t>/</w:t>
      </w:r>
      <w:r w:rsidR="000D4C74" w:rsidRPr="00444E3E">
        <w:t xml:space="preserve"> </w:t>
      </w:r>
      <w:r w:rsidRPr="00444E3E">
        <w:t>или иных разрешений.</w:t>
      </w:r>
    </w:p>
    <w:p w14:paraId="1174E746" w14:textId="77777777" w:rsidR="00EC2F65" w:rsidRPr="003107A8" w:rsidRDefault="00EC2F65" w:rsidP="00E22B5D">
      <w:pPr>
        <w:pStyle w:val="RUS111"/>
        <w:spacing w:before="0" w:after="0"/>
        <w:rPr>
          <w:iCs/>
        </w:rPr>
      </w:pPr>
      <w:r w:rsidRPr="00444E3E">
        <w:rPr>
          <w:iCs/>
        </w:rPr>
        <w:t xml:space="preserve">Разрабатывает до начала Работ проект производства Работ и согласовывает его с Заказчиком, </w:t>
      </w:r>
      <w:r w:rsidR="004977D1" w:rsidRPr="00444E3E">
        <w:rPr>
          <w:iCs/>
        </w:rPr>
        <w:t xml:space="preserve">а при необходимости – с </w:t>
      </w:r>
      <w:r w:rsidRPr="00444E3E">
        <w:t>уполномоченными Государственными органами, а</w:t>
      </w:r>
      <w:r w:rsidRPr="003107A8">
        <w:t xml:space="preserve">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CD92BDD" w14:textId="77777777" w:rsidR="003A6664" w:rsidRPr="003107A8" w:rsidRDefault="00937785" w:rsidP="00E22B5D">
      <w:pPr>
        <w:pStyle w:val="RUS111"/>
        <w:spacing w:before="0" w:after="0"/>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4D0A20">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274A968" w14:textId="77777777" w:rsidR="001B15C7" w:rsidRPr="003107A8" w:rsidRDefault="001B15C7" w:rsidP="00E22B5D">
      <w:pPr>
        <w:pStyle w:val="RUS111"/>
        <w:spacing w:before="0" w:after="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1093D8BF" w14:textId="77777777" w:rsidR="00FD733F" w:rsidRPr="003107A8" w:rsidRDefault="00FD733F" w:rsidP="00E22B5D">
      <w:pPr>
        <w:pStyle w:val="RUS111"/>
        <w:spacing w:before="0" w:after="0"/>
      </w:pPr>
      <w:r w:rsidRPr="00F410C7">
        <w:t xml:space="preserve">Обеспечивает соответствие качества Работ </w:t>
      </w:r>
      <w:r w:rsidR="00BB2205">
        <w:t xml:space="preserve">по Договору </w:t>
      </w:r>
      <w:r w:rsidRPr="00F410C7">
        <w:t>Технической документации</w:t>
      </w:r>
      <w:r w:rsidRPr="003107A8">
        <w:t xml:space="preserve"> и Обязательным техническим правилам.</w:t>
      </w:r>
    </w:p>
    <w:p w14:paraId="12EEC253" w14:textId="77777777" w:rsidR="0014560F" w:rsidRPr="003107A8" w:rsidRDefault="0014560F" w:rsidP="00E22B5D">
      <w:pPr>
        <w:pStyle w:val="RUS111"/>
        <w:spacing w:before="0" w:after="0"/>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6CA1A0B3" w14:textId="77777777" w:rsidR="002F66CB" w:rsidRPr="003107A8" w:rsidRDefault="002F66CB" w:rsidP="00E22B5D">
      <w:pPr>
        <w:pStyle w:val="RUS111"/>
        <w:spacing w:before="0" w:after="0"/>
      </w:pPr>
      <w:r w:rsidRPr="003107A8">
        <w:t>Еженедельно информирует Заказчика о состоянии выполнения Договора.</w:t>
      </w:r>
    </w:p>
    <w:p w14:paraId="0F9ED5DC" w14:textId="77777777" w:rsidR="002F66CB" w:rsidRPr="003107A8" w:rsidRDefault="002F66CB" w:rsidP="00E22B5D">
      <w:pPr>
        <w:pStyle w:val="RUS111"/>
        <w:spacing w:before="0" w:after="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5B7F22E0" w14:textId="77777777" w:rsidR="00FC18C5" w:rsidRPr="003107A8" w:rsidRDefault="00FC18C5" w:rsidP="00E22B5D">
      <w:pPr>
        <w:pStyle w:val="RUS111"/>
        <w:spacing w:before="0" w:after="0"/>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3769CFEE" w14:textId="77777777" w:rsidR="00FC18C5" w:rsidRPr="003107A8" w:rsidRDefault="00FC18C5" w:rsidP="00E22B5D">
      <w:pPr>
        <w:pStyle w:val="RUS111"/>
        <w:spacing w:before="0" w:after="0"/>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xml:space="preserve">, </w:t>
      </w:r>
      <w:r w:rsidRPr="003107A8">
        <w:lastRenderedPageBreak/>
        <w:t>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715AAE28" w14:textId="77777777" w:rsidR="00B57904" w:rsidRPr="003107A8" w:rsidRDefault="000E4C2A" w:rsidP="00E22B5D">
      <w:pPr>
        <w:pStyle w:val="RUS111"/>
        <w:spacing w:before="0" w:after="0"/>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3ED8266C" w14:textId="77777777" w:rsidR="000E4C2A" w:rsidRPr="003107A8" w:rsidRDefault="000E4C2A" w:rsidP="00E22B5D">
      <w:pPr>
        <w:pStyle w:val="RUS111"/>
        <w:spacing w:before="0" w:after="0"/>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0546DAAD" w14:textId="77777777" w:rsidR="0044243B" w:rsidRPr="003107A8" w:rsidRDefault="003F053D" w:rsidP="00E22B5D">
      <w:pPr>
        <w:pStyle w:val="RUS1"/>
        <w:spacing w:before="0" w:after="0"/>
      </w:pPr>
      <w:bookmarkStart w:id="38" w:name="_Toc502148201"/>
      <w:bookmarkStart w:id="39" w:name="_Toc502142542"/>
      <w:bookmarkStart w:id="40" w:name="_Toc499813139"/>
      <w:r w:rsidRPr="003107A8">
        <w:t>Права Подрядчика</w:t>
      </w:r>
      <w:bookmarkEnd w:id="38"/>
      <w:bookmarkEnd w:id="39"/>
      <w:bookmarkEnd w:id="40"/>
    </w:p>
    <w:p w14:paraId="0A3FBF5F" w14:textId="77777777" w:rsidR="00F32AD8" w:rsidRPr="003107A8" w:rsidRDefault="000E4C2A" w:rsidP="00E22B5D">
      <w:pPr>
        <w:pStyle w:val="RUS11"/>
        <w:spacing w:after="0"/>
      </w:pPr>
      <w:r w:rsidRPr="003107A8">
        <w:t>Подрядчик</w:t>
      </w:r>
      <w:r w:rsidR="00135791" w:rsidRPr="003107A8">
        <w:t xml:space="preserve"> вправе</w:t>
      </w:r>
      <w:r w:rsidR="007C5297" w:rsidRPr="003107A8">
        <w:t>:</w:t>
      </w:r>
    </w:p>
    <w:p w14:paraId="4A9D4C8B" w14:textId="77777777" w:rsidR="008269F8" w:rsidRPr="003107A8" w:rsidRDefault="008269F8" w:rsidP="00E22B5D">
      <w:pPr>
        <w:pStyle w:val="RUS111"/>
        <w:spacing w:before="0" w:after="0"/>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0F8E50B5" w14:textId="77777777" w:rsidR="000E4C2A" w:rsidRPr="003107A8" w:rsidRDefault="00BD4F15" w:rsidP="00E22B5D">
      <w:pPr>
        <w:pStyle w:val="RUS111"/>
        <w:spacing w:before="0" w:after="0"/>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r w:rsidR="00801C7A" w:rsidRPr="00DD6650">
        <w:t>http://www.irkutskenergo.ru/qa/6458.html</w:t>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721C13">
        <w:rPr>
          <w:lang w:val="en-US"/>
        </w:rPr>
        <w:t>II</w:t>
      </w:r>
      <w:r w:rsidR="003D58EA" w:rsidRPr="003107A8">
        <w:t xml:space="preserve"> Приложения</w:t>
      </w:r>
      <w:r w:rsidR="0011500B" w:rsidRPr="003107A8">
        <w:t xml:space="preserve"> </w:t>
      </w:r>
      <w:r w:rsidR="00721C13">
        <w:t>№ 7 (Перечень требований к Подрядчику по охране труда, промышленной, экологической, пожарной и иной безопасности и ответственность за их нарушение</w:t>
      </w:r>
      <w:r w:rsidR="0011500B" w:rsidRPr="003107A8">
        <w:t>)</w:t>
      </w:r>
      <w:r w:rsidR="000E4C2A" w:rsidRPr="003107A8">
        <w:t>.</w:t>
      </w:r>
    </w:p>
    <w:p w14:paraId="61BAEBEB" w14:textId="77777777" w:rsidR="000E4C2A" w:rsidRPr="003107A8" w:rsidRDefault="00BD4F15" w:rsidP="00E22B5D">
      <w:pPr>
        <w:pStyle w:val="RUS111"/>
        <w:spacing w:before="0" w:after="0"/>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5AF9911A" w14:textId="77777777" w:rsidR="006E6F0A" w:rsidRPr="003107A8" w:rsidRDefault="006E6F0A" w:rsidP="00E22B5D">
      <w:pPr>
        <w:pStyle w:val="RUS111"/>
        <w:spacing w:before="0" w:after="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33408084" w14:textId="77777777" w:rsidR="000E4C2A" w:rsidRPr="003107A8" w:rsidRDefault="000E4C2A" w:rsidP="00E22B5D">
      <w:pPr>
        <w:pStyle w:val="RUS111"/>
        <w:spacing w:before="0" w:after="0"/>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C8F1B46" w14:textId="77777777" w:rsidR="003F053D" w:rsidRPr="003107A8" w:rsidRDefault="003F053D" w:rsidP="00E22B5D">
      <w:pPr>
        <w:pStyle w:val="RUS1"/>
        <w:spacing w:before="0" w:after="0"/>
      </w:pPr>
      <w:bookmarkStart w:id="41" w:name="_Toc502148202"/>
      <w:bookmarkStart w:id="42" w:name="_Toc502142543"/>
      <w:bookmarkStart w:id="43" w:name="_Toc499813140"/>
      <w:r w:rsidRPr="003107A8">
        <w:t>Обязательства Заказчика</w:t>
      </w:r>
      <w:bookmarkEnd w:id="41"/>
      <w:bookmarkEnd w:id="42"/>
      <w:bookmarkEnd w:id="43"/>
    </w:p>
    <w:p w14:paraId="291625AC" w14:textId="77777777" w:rsidR="002519DC" w:rsidRPr="003107A8" w:rsidRDefault="002519DC" w:rsidP="00E22B5D">
      <w:pPr>
        <w:pStyle w:val="RUS11"/>
        <w:spacing w:after="0"/>
      </w:pPr>
      <w:r w:rsidRPr="003107A8">
        <w:t>Заказчик:</w:t>
      </w:r>
    </w:p>
    <w:p w14:paraId="51AFF7C6" w14:textId="77777777" w:rsidR="00F54BC1" w:rsidRPr="003107A8" w:rsidRDefault="00F54BC1" w:rsidP="00E22B5D">
      <w:pPr>
        <w:pStyle w:val="RUS111"/>
        <w:spacing w:before="0" w:after="0"/>
      </w:pPr>
      <w:r w:rsidRPr="003107A8">
        <w:t>Своевременно производит приемку и оплату выполненных в соответствии с Договором Работ.</w:t>
      </w:r>
    </w:p>
    <w:p w14:paraId="66C13AEC" w14:textId="77777777" w:rsidR="00F54BC1" w:rsidRPr="003107A8" w:rsidRDefault="00F54BC1" w:rsidP="00E22B5D">
      <w:pPr>
        <w:pStyle w:val="RUS111"/>
        <w:spacing w:before="0" w:after="0"/>
      </w:pPr>
      <w:r w:rsidRPr="003107A8">
        <w:t xml:space="preserve">Передает Подрядчику </w:t>
      </w:r>
      <w:r w:rsidR="00BD4F15" w:rsidRPr="003107A8">
        <w:t>Исходные данные</w:t>
      </w:r>
      <w:r w:rsidRPr="003107A8">
        <w:t>.</w:t>
      </w:r>
    </w:p>
    <w:p w14:paraId="1DFE6154" w14:textId="77777777" w:rsidR="00F54BC1" w:rsidRPr="003107A8" w:rsidRDefault="00F54BC1" w:rsidP="00E22B5D">
      <w:pPr>
        <w:pStyle w:val="RUS111"/>
        <w:spacing w:before="0" w:after="0"/>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2E89514" w14:textId="77777777" w:rsidR="00F54BC1" w:rsidRPr="003107A8" w:rsidRDefault="00F54BC1" w:rsidP="00E22B5D">
      <w:pPr>
        <w:pStyle w:val="RUS111"/>
        <w:spacing w:before="0" w:after="0"/>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6FABF7A1" w14:textId="77777777" w:rsidR="00F54BC1" w:rsidRPr="003107A8" w:rsidRDefault="00F54BC1" w:rsidP="00E22B5D">
      <w:pPr>
        <w:pStyle w:val="RUS111"/>
        <w:spacing w:before="0" w:after="0"/>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3347D3C0" w14:textId="77777777" w:rsidR="00F54BC1" w:rsidRPr="003107A8" w:rsidRDefault="00F54BC1" w:rsidP="00E22B5D">
      <w:pPr>
        <w:pStyle w:val="RUS111"/>
        <w:spacing w:before="0" w:after="0"/>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659334C1" w14:textId="77777777" w:rsidR="00441E07" w:rsidRPr="003107A8" w:rsidRDefault="00441E07" w:rsidP="00E22B5D">
      <w:pPr>
        <w:pStyle w:val="RUS111"/>
        <w:spacing w:before="0" w:after="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5B5BBF4E" w14:textId="77777777" w:rsidR="00FE7A14" w:rsidRPr="003107A8" w:rsidRDefault="00FE7A14" w:rsidP="00E22B5D">
      <w:pPr>
        <w:pStyle w:val="RUS111"/>
        <w:spacing w:before="0" w:after="0"/>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w:t>
      </w:r>
      <w:r w:rsidR="00721C13" w:rsidRPr="003107A8">
        <w:t>Раздела</w:t>
      </w:r>
      <w:r w:rsidR="00721C13" w:rsidRPr="00F87F81">
        <w:t xml:space="preserve"> II Приложения № </w:t>
      </w:r>
      <w:r w:rsidR="00721C13">
        <w:t xml:space="preserve">7 </w:t>
      </w:r>
      <w:r w:rsidR="00721C13" w:rsidRPr="00907F83">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xml:space="preserve"> к Договору.</w:t>
      </w:r>
    </w:p>
    <w:p w14:paraId="69C70274" w14:textId="77777777" w:rsidR="00266AF8" w:rsidRPr="003107A8" w:rsidRDefault="00266AF8" w:rsidP="00E22B5D">
      <w:pPr>
        <w:pStyle w:val="RUS111"/>
        <w:spacing w:before="0" w:after="0"/>
      </w:pPr>
      <w:r w:rsidRPr="003107A8">
        <w:t>Осуществляет контроль за качеством и технологией выполнения Работ в соответствии с Проектной документацией.</w:t>
      </w:r>
    </w:p>
    <w:p w14:paraId="12B6044B" w14:textId="77777777" w:rsidR="002519DC" w:rsidRPr="003107A8" w:rsidRDefault="00D61220" w:rsidP="00E22B5D">
      <w:pPr>
        <w:pStyle w:val="RUS111"/>
        <w:spacing w:before="0" w:after="0"/>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6BCF7727" w14:textId="77777777" w:rsidR="002519DC" w:rsidRPr="003107A8" w:rsidRDefault="003F053D" w:rsidP="00E22B5D">
      <w:pPr>
        <w:pStyle w:val="RUS1"/>
        <w:spacing w:before="0" w:after="0"/>
      </w:pPr>
      <w:bookmarkStart w:id="44" w:name="_Toc502148203"/>
      <w:bookmarkStart w:id="45" w:name="_Toc502142544"/>
      <w:bookmarkStart w:id="46" w:name="_Toc499813141"/>
      <w:r w:rsidRPr="003107A8">
        <w:t>Права Заказчика</w:t>
      </w:r>
      <w:bookmarkEnd w:id="44"/>
      <w:bookmarkEnd w:id="45"/>
      <w:bookmarkEnd w:id="46"/>
    </w:p>
    <w:p w14:paraId="111AFF11" w14:textId="77777777" w:rsidR="002519DC" w:rsidRPr="003107A8" w:rsidRDefault="002519DC" w:rsidP="00E22B5D">
      <w:pPr>
        <w:pStyle w:val="RUS11"/>
        <w:tabs>
          <w:tab w:val="left" w:pos="1418"/>
        </w:tabs>
        <w:spacing w:after="0"/>
      </w:pPr>
      <w:r w:rsidRPr="003107A8">
        <w:t>Заказчик</w:t>
      </w:r>
      <w:r w:rsidR="00B15B0A" w:rsidRPr="003107A8">
        <w:t xml:space="preserve"> вправе</w:t>
      </w:r>
      <w:r w:rsidRPr="003107A8">
        <w:t>:</w:t>
      </w:r>
    </w:p>
    <w:p w14:paraId="53B7F83B" w14:textId="77777777" w:rsidR="002D0F4E" w:rsidRPr="003107A8" w:rsidRDefault="002519DC" w:rsidP="00E22B5D">
      <w:pPr>
        <w:pStyle w:val="RUS111"/>
        <w:spacing w:before="0" w:after="0"/>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53BACD18" w14:textId="77777777" w:rsidR="001B543E" w:rsidRPr="003107A8" w:rsidRDefault="001B543E" w:rsidP="00E22B5D">
      <w:pPr>
        <w:pStyle w:val="RUS111"/>
        <w:spacing w:before="0" w:after="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w:t>
      </w:r>
      <w:r w:rsidRPr="003107A8">
        <w:lastRenderedPageBreak/>
        <w:t>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05AED82" w14:textId="77777777" w:rsidR="001B543E" w:rsidRPr="003107A8" w:rsidRDefault="001B543E" w:rsidP="00E22B5D">
      <w:pPr>
        <w:pStyle w:val="RUS111"/>
        <w:numPr>
          <w:ilvl w:val="0"/>
          <w:numId w:val="0"/>
        </w:numPr>
        <w:spacing w:before="0" w:after="0"/>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7B565B41" w14:textId="77777777" w:rsidR="001B543E" w:rsidRPr="003107A8" w:rsidRDefault="001B543E" w:rsidP="00E22B5D">
      <w:pPr>
        <w:pStyle w:val="RUS"/>
        <w:spacing w:after="0"/>
      </w:pPr>
      <w:r w:rsidRPr="003107A8">
        <w:t>обеспечивать строительный контроль за всеми Работами, проводимыми на Объекте, в течение всего срока действия Договора;</w:t>
      </w:r>
    </w:p>
    <w:p w14:paraId="3AF7D44F" w14:textId="77777777" w:rsidR="001B543E" w:rsidRPr="003107A8" w:rsidRDefault="001B543E" w:rsidP="00E22B5D">
      <w:pPr>
        <w:pStyle w:val="RUS"/>
        <w:spacing w:after="0"/>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5098B2BD" w14:textId="77777777" w:rsidR="001B543E" w:rsidRPr="003107A8" w:rsidRDefault="001B543E" w:rsidP="00E22B5D">
      <w:pPr>
        <w:pStyle w:val="RUS"/>
        <w:spacing w:after="0"/>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0D0DE6E9" w14:textId="77777777" w:rsidR="00691529" w:rsidRPr="003107A8" w:rsidRDefault="001B543E" w:rsidP="00E22B5D">
      <w:pPr>
        <w:pStyle w:val="RUS"/>
        <w:spacing w:after="0"/>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696041D9" w14:textId="77777777" w:rsidR="001B543E" w:rsidRPr="003107A8" w:rsidRDefault="001B543E" w:rsidP="00E22B5D">
      <w:pPr>
        <w:pStyle w:val="RUS"/>
        <w:spacing w:after="0"/>
      </w:pPr>
      <w:r w:rsidRPr="003107A8">
        <w:t>осуществлять контроль за сроками выполнения Работ, предусмотренными Договором;</w:t>
      </w:r>
    </w:p>
    <w:p w14:paraId="2CCB0D6E" w14:textId="77777777" w:rsidR="001B543E" w:rsidRPr="003107A8" w:rsidRDefault="001B543E" w:rsidP="00E22B5D">
      <w:pPr>
        <w:pStyle w:val="RUS"/>
        <w:spacing w:after="0"/>
      </w:pPr>
      <w:r w:rsidRPr="003107A8">
        <w:t>контролировать своевременное устранение Подрядчиком недостатков и дефектов, выявленных при выполнении и приемке Работ;</w:t>
      </w:r>
    </w:p>
    <w:p w14:paraId="04CF0883" w14:textId="77777777" w:rsidR="001B543E" w:rsidRPr="003107A8" w:rsidRDefault="001B543E" w:rsidP="00E22B5D">
      <w:pPr>
        <w:pStyle w:val="RUS"/>
        <w:spacing w:after="0"/>
      </w:pPr>
      <w:r w:rsidRPr="003107A8">
        <w:t>участвовать в приемке Работ;</w:t>
      </w:r>
    </w:p>
    <w:p w14:paraId="15862B03" w14:textId="77777777" w:rsidR="001B543E" w:rsidRPr="003107A8" w:rsidRDefault="001B543E" w:rsidP="00E22B5D">
      <w:pPr>
        <w:pStyle w:val="RUS"/>
        <w:spacing w:after="0"/>
      </w:pPr>
      <w:r w:rsidRPr="003107A8">
        <w:t>осуществлять проверку актов на соответствие выполнен</w:t>
      </w:r>
      <w:r w:rsidR="00552388" w:rsidRPr="003107A8">
        <w:t>ным объемам Работ и их качеству.</w:t>
      </w:r>
    </w:p>
    <w:p w14:paraId="572CC604" w14:textId="77777777" w:rsidR="002519DC" w:rsidRPr="003107A8" w:rsidRDefault="002519DC" w:rsidP="00E22B5D">
      <w:pPr>
        <w:pStyle w:val="RUS111"/>
        <w:spacing w:before="0" w:after="0"/>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6BB55C92" w14:textId="77777777" w:rsidR="002519DC" w:rsidRPr="003107A8" w:rsidRDefault="002519DC" w:rsidP="00E22B5D">
      <w:pPr>
        <w:pStyle w:val="RUS111"/>
        <w:spacing w:before="0" w:after="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27AD3411" w14:textId="77777777" w:rsidR="00952EAA" w:rsidRPr="003107A8" w:rsidRDefault="00952EAA" w:rsidP="00E22B5D">
      <w:pPr>
        <w:pStyle w:val="RUS111"/>
        <w:spacing w:before="0" w:after="0"/>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3AB340B9" w14:textId="77777777" w:rsidR="002519DC" w:rsidRPr="003107A8" w:rsidRDefault="002519DC" w:rsidP="00E22B5D">
      <w:pPr>
        <w:pStyle w:val="RUS111"/>
        <w:spacing w:before="0" w:after="0"/>
      </w:pPr>
      <w:r w:rsidRPr="003107A8">
        <w:t>В любое время отказаться от исполнения Договора.</w:t>
      </w:r>
    </w:p>
    <w:p w14:paraId="09C6DD2A" w14:textId="77777777" w:rsidR="0034705D" w:rsidRPr="003107A8" w:rsidRDefault="0034705D" w:rsidP="00E22B5D">
      <w:pPr>
        <w:pStyle w:val="RUS111"/>
        <w:spacing w:before="0" w:after="0"/>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2D1F5393" w14:textId="77777777" w:rsidR="00775346" w:rsidRPr="003107A8" w:rsidRDefault="00775346" w:rsidP="00E22B5D">
      <w:pPr>
        <w:pStyle w:val="RUS111"/>
        <w:spacing w:before="0" w:after="0"/>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721C13">
        <w:t>№ 12</w:t>
      </w:r>
      <w:r w:rsidRPr="003107A8">
        <w:t xml:space="preserve"> – </w:t>
      </w:r>
      <w:r w:rsidR="0026475A">
        <w:t>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25D5F48A" w14:textId="77777777" w:rsidR="002519DC" w:rsidRPr="003107A8" w:rsidRDefault="002519DC" w:rsidP="00E22B5D">
      <w:pPr>
        <w:pStyle w:val="RUS111"/>
        <w:spacing w:before="0" w:after="0"/>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1C130636" w14:textId="77777777" w:rsidR="00C075B2" w:rsidRPr="003107A8" w:rsidRDefault="00C075B2" w:rsidP="00E22B5D">
      <w:pPr>
        <w:pStyle w:val="RUS1"/>
        <w:spacing w:before="0" w:after="0"/>
      </w:pPr>
      <w:bookmarkStart w:id="48" w:name="_Toc502148204"/>
      <w:bookmarkStart w:id="49" w:name="_Toc502142545"/>
      <w:bookmarkStart w:id="50" w:name="_Toc499813142"/>
      <w:r w:rsidRPr="003107A8">
        <w:t>Персонал Подрядчика</w:t>
      </w:r>
      <w:bookmarkEnd w:id="48"/>
      <w:bookmarkEnd w:id="49"/>
      <w:bookmarkEnd w:id="50"/>
    </w:p>
    <w:p w14:paraId="20E20250" w14:textId="7F4C4073" w:rsidR="00C075B2" w:rsidRDefault="00C075B2" w:rsidP="00E22B5D">
      <w:pPr>
        <w:pStyle w:val="RUS11"/>
        <w:tabs>
          <w:tab w:val="left" w:pos="1418"/>
        </w:tabs>
        <w:spacing w:after="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2B516ABF" w14:textId="659B389D" w:rsidR="00B742E9" w:rsidRDefault="00B742E9" w:rsidP="00E22B5D">
      <w:pPr>
        <w:pStyle w:val="RUS11"/>
        <w:tabs>
          <w:tab w:val="left" w:pos="1418"/>
        </w:tabs>
        <w:spacing w:after="0"/>
        <w:rPr>
          <w:highlight w:val="yellow"/>
        </w:rPr>
      </w:pPr>
      <w:r w:rsidRPr="00B742E9">
        <w:rPr>
          <w:highlight w:val="yellow"/>
        </w:rPr>
        <w:t xml:space="preserve">Подрядчик обязан обеспечить свой персонал необходимыми средствами индивидуальной защиты, спецодеждой и </w:t>
      </w:r>
      <w:proofErr w:type="spellStart"/>
      <w:r w:rsidRPr="00B742E9">
        <w:rPr>
          <w:highlight w:val="yellow"/>
        </w:rPr>
        <w:t>спецобувью</w:t>
      </w:r>
      <w:proofErr w:type="spellEnd"/>
      <w:r w:rsidRPr="00B742E9">
        <w:rPr>
          <w:highlight w:val="yellow"/>
        </w:rPr>
        <w:t>, сигнальными жилетами со светоотражающими полосами в соответствии с типовыми отраслевыми нормами, а также всеми необходимыми инструментами и приспособлениями.</w:t>
      </w:r>
    </w:p>
    <w:p w14:paraId="0ED7C52A" w14:textId="389795A8" w:rsidR="00B742E9" w:rsidRDefault="00B742E9" w:rsidP="00E22B5D">
      <w:pPr>
        <w:pStyle w:val="RUS11"/>
        <w:tabs>
          <w:tab w:val="left" w:pos="1418"/>
        </w:tabs>
        <w:spacing w:after="0"/>
        <w:rPr>
          <w:highlight w:val="yellow"/>
        </w:rPr>
      </w:pPr>
      <w:r w:rsidRPr="00B742E9">
        <w:rPr>
          <w:highlight w:val="yellow"/>
        </w:rPr>
        <w:t xml:space="preserve">Подрядчик обязан обеспечить соблюдение своим персоналом и персоналом субподрядных организаций правил внутреннего распорядка </w:t>
      </w:r>
      <w:proofErr w:type="spellStart"/>
      <w:r w:rsidRPr="00B742E9">
        <w:rPr>
          <w:highlight w:val="yellow"/>
        </w:rPr>
        <w:t>энергопредприятия</w:t>
      </w:r>
      <w:proofErr w:type="spellEnd"/>
      <w:r w:rsidRPr="00B742E9">
        <w:rPr>
          <w:highlight w:val="yellow"/>
        </w:rPr>
        <w:t xml:space="preserve">, ПТЭ, ПТБ, ППБ, правил </w:t>
      </w:r>
      <w:proofErr w:type="spellStart"/>
      <w:r w:rsidRPr="00B742E9">
        <w:rPr>
          <w:highlight w:val="yellow"/>
        </w:rPr>
        <w:t>Ростехнадзора</w:t>
      </w:r>
      <w:proofErr w:type="spellEnd"/>
      <w:r w:rsidRPr="00B742E9">
        <w:rPr>
          <w:highlight w:val="yellow"/>
        </w:rPr>
        <w:t xml:space="preserve">, в том числе для того, чтобы не допустить своими действиями нарушений </w:t>
      </w:r>
      <w:r w:rsidRPr="00B742E9">
        <w:rPr>
          <w:highlight w:val="yellow"/>
        </w:rPr>
        <w:lastRenderedPageBreak/>
        <w:t xml:space="preserve">требований по охране труда и техники безопасности, а также нормальной эксплуатации действующего оборудования </w:t>
      </w:r>
      <w:proofErr w:type="spellStart"/>
      <w:r w:rsidRPr="00B742E9">
        <w:rPr>
          <w:highlight w:val="yellow"/>
        </w:rPr>
        <w:t>энергопредприятия</w:t>
      </w:r>
      <w:proofErr w:type="spellEnd"/>
      <w:r w:rsidRPr="00B742E9">
        <w:rPr>
          <w:highlight w:val="yellow"/>
        </w:rPr>
        <w:t xml:space="preserve"> при производстве работ.</w:t>
      </w:r>
    </w:p>
    <w:p w14:paraId="2A552E51" w14:textId="5CC4B79C" w:rsidR="00B742E9" w:rsidRDefault="00B742E9" w:rsidP="00E22B5D">
      <w:pPr>
        <w:pStyle w:val="RUS11"/>
        <w:tabs>
          <w:tab w:val="left" w:pos="1418"/>
        </w:tabs>
        <w:spacing w:after="0"/>
        <w:rPr>
          <w:highlight w:val="yellow"/>
        </w:rPr>
      </w:pPr>
      <w:r w:rsidRPr="00B742E9">
        <w:rPr>
          <w:highlight w:val="yellow"/>
        </w:rPr>
        <w:t xml:space="preserve">При количестве персонала Подрядчика, в том числе с учётом персонала субподрядных организаций, более 10-ти человек, Подрядчик обязан обеспечить контроль выполнения требований по охране труда и технике безопасности на рабочих местах работающих бригад со стороны собственных инспекторов по охране труда, которые должны производить контроль каждого рабочего места не реже 1-го раза в неделю в течение всего периода выполнения работ по Договору. При количестве персонала Подрядчика (с учётом субподрядчиков) более 50-ти человек, должно быть обеспечено постоянное присутствие инспекторов Подрядчика на площадке Заказчика в течение всего времени выполнения работ по Договору. По результатам контроля состояния дел по выполнению правил охраны труда и техники безопасности персоналом Подрядчика (в </w:t>
      </w:r>
      <w:proofErr w:type="spellStart"/>
      <w:r w:rsidRPr="00B742E9">
        <w:rPr>
          <w:highlight w:val="yellow"/>
        </w:rPr>
        <w:t>т.ч</w:t>
      </w:r>
      <w:proofErr w:type="spellEnd"/>
      <w:r w:rsidRPr="00B742E9">
        <w:rPr>
          <w:highlight w:val="yellow"/>
        </w:rPr>
        <w:t>. субподрядчиков), Заказчику предоставляются еженедельные отчёты о проверенных работающих бригадах, с указанием номера наряда, рабочего места, состава бригады, выявленных нарушениях и принятых мерах по их устранению. В случае, если численность персонала Подрядчика не превышает 10 человек, то в сопроводительном письме на право производства работ, Подрядчик обязан указать лицо, на которого возложены функции специалиста по охране труда (вести контроль за бригадами своей организации 2 (два) раза в день в течение дня, с фиксацией в наряде, предоставление еженедельных отчётов о проверенных работающих бригадах, с указанием номера наряда, рабочего места, состава бригады, выявленных нарушениях и принятых мерах по их устранению).</w:t>
      </w:r>
    </w:p>
    <w:p w14:paraId="01C4CFE4" w14:textId="53E0E330" w:rsidR="00B742E9" w:rsidRDefault="00B742E9" w:rsidP="00E22B5D">
      <w:pPr>
        <w:pStyle w:val="RUS11"/>
        <w:tabs>
          <w:tab w:val="left" w:pos="1418"/>
        </w:tabs>
        <w:spacing w:after="0"/>
        <w:rPr>
          <w:highlight w:val="yellow"/>
        </w:rPr>
      </w:pPr>
      <w:r w:rsidRPr="00B742E9">
        <w:rPr>
          <w:highlight w:val="yellow"/>
        </w:rPr>
        <w:t>Персонал Подрядчика должен пройти проверку знаний Правил, Норм и Инструкций, регламентирующих выполнение работ и контроль качества в порядке, установленном Федеральной службой по экологическому, технологическому и атомному надзору (</w:t>
      </w:r>
      <w:proofErr w:type="spellStart"/>
      <w:r w:rsidRPr="00B742E9">
        <w:rPr>
          <w:highlight w:val="yellow"/>
        </w:rPr>
        <w:t>Ростехнадзор</w:t>
      </w:r>
      <w:proofErr w:type="spellEnd"/>
      <w:r w:rsidRPr="00B742E9">
        <w:rPr>
          <w:highlight w:val="yellow"/>
        </w:rPr>
        <w:t>) Российской Федерации.</w:t>
      </w:r>
    </w:p>
    <w:p w14:paraId="75788499" w14:textId="06DE2D33" w:rsidR="00B742E9" w:rsidRDefault="00B742E9" w:rsidP="00E22B5D">
      <w:pPr>
        <w:pStyle w:val="RUS11"/>
        <w:tabs>
          <w:tab w:val="left" w:pos="1418"/>
        </w:tabs>
        <w:spacing w:after="0"/>
        <w:rPr>
          <w:highlight w:val="yellow"/>
        </w:rPr>
      </w:pPr>
      <w:r w:rsidRPr="00B742E9">
        <w:rPr>
          <w:highlight w:val="yellow"/>
        </w:rPr>
        <w:t xml:space="preserve">Подрядчик обязан предоставить списки лиц, ответственных за безопасное проведение работ, в </w:t>
      </w:r>
      <w:proofErr w:type="spellStart"/>
      <w:r w:rsidRPr="00B742E9">
        <w:rPr>
          <w:highlight w:val="yellow"/>
        </w:rPr>
        <w:t>т.ч</w:t>
      </w:r>
      <w:proofErr w:type="spellEnd"/>
      <w:r w:rsidRPr="00B742E9">
        <w:rPr>
          <w:highlight w:val="yellow"/>
        </w:rPr>
        <w:t>. лиц, имеющих право выдачи нарядов и распоряжений, ответственных руководителей работ, производителей работ, членов бригады с указанием группы по электробезопасности (при необходимости).</w:t>
      </w:r>
    </w:p>
    <w:p w14:paraId="1478AD09" w14:textId="54D5F8CC" w:rsidR="00B742E9" w:rsidRPr="00B742E9" w:rsidRDefault="00B742E9" w:rsidP="00E22B5D">
      <w:pPr>
        <w:pStyle w:val="RUS11"/>
        <w:tabs>
          <w:tab w:val="left" w:pos="1418"/>
        </w:tabs>
        <w:spacing w:after="0"/>
        <w:rPr>
          <w:highlight w:val="yellow"/>
        </w:rPr>
      </w:pPr>
      <w:r w:rsidRPr="00B742E9">
        <w:rPr>
          <w:highlight w:val="yellow"/>
        </w:rPr>
        <w:t>Подрядчик несет ответственность за правильность разработанной документации (ППР, График производства работ и т.п.), независимо от подтверждения (согласования) Заказчика, за исключением случаев, когда ошибки вызваны неправильными исходными данными Заказчика.</w:t>
      </w:r>
    </w:p>
    <w:p w14:paraId="197F6F7C" w14:textId="60834839" w:rsidR="00C075B2" w:rsidRPr="003107A8" w:rsidRDefault="00C075B2" w:rsidP="00E22B5D">
      <w:pPr>
        <w:pStyle w:val="RUS11"/>
        <w:tabs>
          <w:tab w:val="left" w:pos="1418"/>
        </w:tabs>
        <w:spacing w:after="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8E4B945" w14:textId="77777777" w:rsidR="00CF560D" w:rsidRPr="003107A8" w:rsidRDefault="00CF560D" w:rsidP="00E22B5D">
      <w:pPr>
        <w:pStyle w:val="RUS11"/>
        <w:tabs>
          <w:tab w:val="left" w:pos="1418"/>
        </w:tabs>
        <w:spacing w:after="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4D0A20">
        <w:t>12</w:t>
      </w:r>
      <w:r w:rsidRPr="003107A8">
        <w:t xml:space="preserve"> Договора.</w:t>
      </w:r>
    </w:p>
    <w:p w14:paraId="09A46203" w14:textId="77777777" w:rsidR="00CF560D" w:rsidRPr="003107A8" w:rsidRDefault="00CF560D" w:rsidP="00E22B5D">
      <w:pPr>
        <w:pStyle w:val="RUS11"/>
        <w:tabs>
          <w:tab w:val="left" w:pos="1418"/>
        </w:tabs>
        <w:spacing w:after="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4D0A20">
        <w:t>29</w:t>
      </w:r>
      <w:r w:rsidRPr="003107A8">
        <w:t xml:space="preserve"> Договора.</w:t>
      </w:r>
      <w:bookmarkEnd w:id="51"/>
    </w:p>
    <w:p w14:paraId="0250CDAF" w14:textId="77777777" w:rsidR="006404E3" w:rsidRPr="003107A8" w:rsidRDefault="006404E3" w:rsidP="00E22B5D">
      <w:pPr>
        <w:pStyle w:val="RUS11"/>
        <w:tabs>
          <w:tab w:val="left" w:pos="1418"/>
        </w:tabs>
        <w:spacing w:after="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70EF55B7" w14:textId="77777777" w:rsidR="00C075B2" w:rsidRPr="003107A8" w:rsidRDefault="003F053D" w:rsidP="00E22B5D">
      <w:pPr>
        <w:pStyle w:val="RUS1"/>
        <w:spacing w:before="0" w:after="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28B82E97" w14:textId="77777777" w:rsidR="00C075B2" w:rsidRPr="003107A8" w:rsidRDefault="00C075B2" w:rsidP="00E22B5D">
      <w:pPr>
        <w:pStyle w:val="RUS11"/>
        <w:tabs>
          <w:tab w:val="left" w:pos="1418"/>
        </w:tabs>
        <w:spacing w:after="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3CE030FF" w14:textId="77777777" w:rsidR="00603443" w:rsidRPr="003107A8" w:rsidRDefault="00603443" w:rsidP="00E22B5D">
      <w:pPr>
        <w:pStyle w:val="RUS1"/>
        <w:spacing w:before="0" w:after="0"/>
      </w:pPr>
      <w:bookmarkStart w:id="56" w:name="_Ref493725629"/>
      <w:bookmarkStart w:id="57" w:name="_Toc502148206"/>
      <w:bookmarkStart w:id="58" w:name="_Toc502142547"/>
      <w:bookmarkStart w:id="59" w:name="_Toc499813144"/>
      <w:r w:rsidRPr="003107A8">
        <w:lastRenderedPageBreak/>
        <w:t>Привлечение Субподрядных организаций</w:t>
      </w:r>
      <w:bookmarkEnd w:id="56"/>
      <w:bookmarkEnd w:id="57"/>
      <w:bookmarkEnd w:id="58"/>
      <w:bookmarkEnd w:id="59"/>
    </w:p>
    <w:p w14:paraId="556B0B4D" w14:textId="77777777" w:rsidR="005178D6" w:rsidRPr="005178D6" w:rsidRDefault="005178D6" w:rsidP="00E22B5D">
      <w:pPr>
        <w:pStyle w:val="RUS11"/>
        <w:tabs>
          <w:tab w:val="left" w:pos="1418"/>
        </w:tabs>
        <w:spacing w:after="0"/>
        <w:rPr>
          <w:highlight w:val="yellow"/>
        </w:rPr>
      </w:pPr>
      <w:r w:rsidRPr="005178D6">
        <w:rPr>
          <w:highlight w:val="yellow"/>
        </w:rPr>
        <w:t>В случае привлечения субподрядных организаций, Подрядчик обязан предоставить документы привлекаемых субподрядных организаций в объёме, аналогично предъявляемым к основному Подрядчику на этапе проведения закупочной процедуры.</w:t>
      </w:r>
    </w:p>
    <w:p w14:paraId="7FC46DD1" w14:textId="754AE61E" w:rsidR="00603443" w:rsidRPr="003107A8" w:rsidRDefault="00603443" w:rsidP="00E22B5D">
      <w:pPr>
        <w:pStyle w:val="RUS11"/>
        <w:tabs>
          <w:tab w:val="left" w:pos="1418"/>
        </w:tabs>
        <w:spacing w:after="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4D0A20">
        <w:t>12.2</w:t>
      </w:r>
      <w:r w:rsidR="00BA77C9" w:rsidRPr="003107A8">
        <w:t>-</w:t>
      </w:r>
      <w:r w:rsidR="004D0A20">
        <w:t>12.3</w:t>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2DB5DA32" w14:textId="77777777" w:rsidR="00571B83" w:rsidRPr="003107A8" w:rsidRDefault="00571B83" w:rsidP="00E22B5D">
      <w:pPr>
        <w:pStyle w:val="RUS11"/>
        <w:tabs>
          <w:tab w:val="left" w:pos="1418"/>
        </w:tabs>
        <w:spacing w:after="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34807FF7" w14:textId="77777777" w:rsidR="00603443" w:rsidRPr="003107A8" w:rsidRDefault="00571B83" w:rsidP="00E22B5D">
      <w:pPr>
        <w:pStyle w:val="RUS11"/>
        <w:tabs>
          <w:tab w:val="left" w:pos="1418"/>
        </w:tabs>
        <w:spacing w:after="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0B9EB5D" w14:textId="77777777" w:rsidR="00603443" w:rsidRPr="003107A8" w:rsidRDefault="00603443" w:rsidP="00E22B5D">
      <w:pPr>
        <w:pStyle w:val="RUS10"/>
        <w:spacing w:before="0" w:after="0"/>
      </w:pPr>
      <w:r w:rsidRPr="003107A8">
        <w:t xml:space="preserve">полное наименование, адрес, банковские </w:t>
      </w:r>
      <w:r w:rsidR="00221760" w:rsidRPr="003107A8">
        <w:t>реквизиты Субподрядной организации;</w:t>
      </w:r>
    </w:p>
    <w:p w14:paraId="37873750" w14:textId="77777777" w:rsidR="00603443" w:rsidRPr="003107A8" w:rsidRDefault="00603443" w:rsidP="00E22B5D">
      <w:pPr>
        <w:pStyle w:val="RUS10"/>
        <w:spacing w:before="0" w:after="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5961BA73" w14:textId="77777777" w:rsidR="00603443" w:rsidRPr="003107A8" w:rsidRDefault="00E86579" w:rsidP="00E22B5D">
      <w:pPr>
        <w:pStyle w:val="RUS10"/>
        <w:spacing w:before="0" w:after="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153AA512" w14:textId="77777777" w:rsidR="00603443" w:rsidRPr="003107A8" w:rsidRDefault="00E86579" w:rsidP="00E22B5D">
      <w:pPr>
        <w:pStyle w:val="RUS10"/>
        <w:spacing w:before="0" w:after="0"/>
      </w:pPr>
      <w:r w:rsidRPr="003107A8">
        <w:t>копии</w:t>
      </w:r>
      <w:r w:rsidR="00603443" w:rsidRPr="003107A8">
        <w:t xml:space="preserve"> свидетельств о государственной регистрации, о постановке на налоговый учет;</w:t>
      </w:r>
    </w:p>
    <w:p w14:paraId="05DB6E79" w14:textId="77777777" w:rsidR="00603443" w:rsidRPr="003107A8" w:rsidRDefault="00603443" w:rsidP="00E22B5D">
      <w:pPr>
        <w:pStyle w:val="RUS10"/>
        <w:spacing w:before="0" w:after="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E29BDA5" w14:textId="77777777" w:rsidR="00603443" w:rsidRPr="003107A8" w:rsidRDefault="00603443" w:rsidP="00E22B5D">
      <w:pPr>
        <w:pStyle w:val="RUS10"/>
        <w:spacing w:before="0" w:after="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325D4ACB" w14:textId="77777777" w:rsidR="00603443" w:rsidRPr="003107A8" w:rsidRDefault="00603443" w:rsidP="00E22B5D">
      <w:pPr>
        <w:pStyle w:val="RUS10"/>
        <w:spacing w:before="0" w:after="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00B1E25" w14:textId="77777777" w:rsidR="00603443" w:rsidRPr="003107A8" w:rsidRDefault="00603443" w:rsidP="00E22B5D">
      <w:pPr>
        <w:pStyle w:val="RUS10"/>
        <w:spacing w:before="0" w:after="0"/>
      </w:pPr>
      <w:r w:rsidRPr="003107A8">
        <w:t>копи</w:t>
      </w:r>
      <w:r w:rsidR="00E86579" w:rsidRPr="003107A8">
        <w:t>ю</w:t>
      </w:r>
      <w:r w:rsidRPr="003107A8">
        <w:t xml:space="preserve"> разрешительной до</w:t>
      </w:r>
      <w:r w:rsidR="008104C8">
        <w:t>кументации на выполнение Работ;</w:t>
      </w:r>
    </w:p>
    <w:p w14:paraId="05904777" w14:textId="77777777" w:rsidR="00181D91" w:rsidRPr="003107A8" w:rsidRDefault="00603443" w:rsidP="00E22B5D">
      <w:pPr>
        <w:pStyle w:val="RUS10"/>
        <w:spacing w:before="0" w:after="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0B12416D" w14:textId="77777777" w:rsidR="00603443" w:rsidRPr="003107A8" w:rsidRDefault="00603443" w:rsidP="00E22B5D">
      <w:pPr>
        <w:pStyle w:val="RUSa"/>
        <w:numPr>
          <w:ilvl w:val="0"/>
          <w:numId w:val="0"/>
        </w:numPr>
        <w:spacing w:before="0" w:after="0"/>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5664B7FB" w14:textId="77777777" w:rsidR="00E86579" w:rsidRPr="003107A8" w:rsidRDefault="00E86579" w:rsidP="00E22B5D">
      <w:pPr>
        <w:pStyle w:val="RUSa"/>
        <w:numPr>
          <w:ilvl w:val="0"/>
          <w:numId w:val="0"/>
        </w:numPr>
        <w:spacing w:before="0" w:after="0"/>
        <w:ind w:left="567"/>
      </w:pPr>
      <w:r w:rsidRPr="003107A8">
        <w:t>Срок ознакомления Заказчика с документами составляет не менее 5 (пяти) рабочих дней.</w:t>
      </w:r>
    </w:p>
    <w:p w14:paraId="70F2F9AA" w14:textId="77777777" w:rsidR="00FB6E5D" w:rsidRPr="003107A8" w:rsidRDefault="00603443" w:rsidP="00E22B5D">
      <w:pPr>
        <w:pStyle w:val="RUS11"/>
        <w:tabs>
          <w:tab w:val="left" w:pos="1418"/>
        </w:tabs>
        <w:spacing w:after="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3460D4A9" w14:textId="77777777" w:rsidR="00FB6E5D" w:rsidRPr="003107A8" w:rsidRDefault="007D3A8E" w:rsidP="00E22B5D">
      <w:pPr>
        <w:pStyle w:val="RUS10"/>
        <w:spacing w:before="0" w:after="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01CB3270" w14:textId="77777777" w:rsidR="00FB6E5D" w:rsidRPr="003107A8" w:rsidRDefault="007D3A8E" w:rsidP="00E22B5D">
      <w:pPr>
        <w:pStyle w:val="RUS10"/>
        <w:spacing w:before="0" w:after="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6B5A9A66" w14:textId="77777777" w:rsidR="00FB6E5D" w:rsidRPr="003107A8" w:rsidRDefault="007D3A8E" w:rsidP="00E22B5D">
      <w:pPr>
        <w:pStyle w:val="RUS10"/>
        <w:spacing w:before="0" w:after="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0DE21F3D" w14:textId="77777777" w:rsidR="00FB6E5D" w:rsidRPr="003107A8" w:rsidRDefault="000950B8" w:rsidP="00E22B5D">
      <w:pPr>
        <w:pStyle w:val="RUS10"/>
        <w:spacing w:before="0" w:after="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36D52C05" w14:textId="77777777" w:rsidR="00FB6E5D" w:rsidRPr="003107A8" w:rsidRDefault="007D3A8E" w:rsidP="00E22B5D">
      <w:pPr>
        <w:pStyle w:val="RUS10"/>
        <w:spacing w:before="0" w:after="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2B0692E2" w14:textId="77777777" w:rsidR="00FB6E5D" w:rsidRPr="003107A8" w:rsidRDefault="00C45283" w:rsidP="00E22B5D">
      <w:pPr>
        <w:pStyle w:val="RUS10"/>
        <w:spacing w:before="0" w:after="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363DC47D" w14:textId="77777777" w:rsidR="00FB6E5D" w:rsidRPr="003107A8" w:rsidRDefault="008E0841" w:rsidP="00E22B5D">
      <w:pPr>
        <w:pStyle w:val="RUS10"/>
        <w:spacing w:before="0" w:after="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7AA7C7D3" w14:textId="77777777" w:rsidR="00EB58E8" w:rsidRPr="003107A8" w:rsidRDefault="008E0841" w:rsidP="00E22B5D">
      <w:pPr>
        <w:pStyle w:val="RUS10"/>
        <w:spacing w:before="0" w:after="0"/>
      </w:pPr>
      <w:r w:rsidRPr="003107A8">
        <w:t>отсутствуют отрицательные отзывы ее контрагентов</w:t>
      </w:r>
      <w:r w:rsidR="00EB58E8" w:rsidRPr="003107A8">
        <w:t>;</w:t>
      </w:r>
    </w:p>
    <w:p w14:paraId="11A9D062" w14:textId="77777777" w:rsidR="00603443" w:rsidRPr="003107A8" w:rsidRDefault="007D3A8E" w:rsidP="00E22B5D">
      <w:pPr>
        <w:pStyle w:val="RUS10"/>
        <w:spacing w:before="0" w:after="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AABF447" w14:textId="77777777" w:rsidR="00603443" w:rsidRPr="003107A8" w:rsidRDefault="00603443" w:rsidP="00E22B5D">
      <w:pPr>
        <w:pStyle w:val="RUS11"/>
        <w:tabs>
          <w:tab w:val="left" w:pos="1418"/>
        </w:tabs>
        <w:spacing w:after="0"/>
      </w:pPr>
      <w:bookmarkStart w:id="62" w:name="_Ref497412744"/>
      <w:r w:rsidRPr="003107A8">
        <w:lastRenderedPageBreak/>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71C715DE" w14:textId="77777777" w:rsidR="00603443" w:rsidRPr="003107A8" w:rsidRDefault="00603443" w:rsidP="00E22B5D">
      <w:pPr>
        <w:pStyle w:val="RUS10"/>
        <w:spacing w:before="0" w:after="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D9EC9D3" w14:textId="77777777" w:rsidR="00603443" w:rsidRPr="003107A8" w:rsidRDefault="00603443" w:rsidP="00E22B5D">
      <w:pPr>
        <w:pStyle w:val="RUS10"/>
        <w:spacing w:before="0" w:after="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FB19E4F" w14:textId="77777777" w:rsidR="00952EAA" w:rsidRPr="003107A8" w:rsidRDefault="00952EAA" w:rsidP="00E22B5D">
      <w:pPr>
        <w:pStyle w:val="RUS10"/>
        <w:spacing w:before="0" w:after="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6C1323E0" w14:textId="77777777" w:rsidR="007D3A8E" w:rsidRPr="003107A8" w:rsidRDefault="007D3A8E" w:rsidP="00E22B5D">
      <w:pPr>
        <w:pStyle w:val="RUS10"/>
        <w:spacing w:before="0" w:after="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355426C9" w14:textId="77777777" w:rsidR="00603443" w:rsidRPr="003107A8" w:rsidRDefault="00603443" w:rsidP="00E22B5D">
      <w:pPr>
        <w:pStyle w:val="RUS10"/>
        <w:spacing w:before="0" w:after="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7860C1C3" w14:textId="77777777" w:rsidR="00603443" w:rsidRPr="003107A8" w:rsidRDefault="00603443" w:rsidP="00E22B5D">
      <w:pPr>
        <w:pStyle w:val="RUS10"/>
        <w:spacing w:before="0" w:after="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32F64064" w14:textId="77777777" w:rsidR="00603443" w:rsidRPr="003107A8" w:rsidRDefault="00603443" w:rsidP="00E22B5D">
      <w:pPr>
        <w:pStyle w:val="RUS11"/>
        <w:tabs>
          <w:tab w:val="left" w:pos="1418"/>
        </w:tabs>
        <w:spacing w:after="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4D0A20">
        <w:t>12.3</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2C10FB32" w14:textId="77777777" w:rsidR="009676EB" w:rsidRPr="003107A8" w:rsidRDefault="00603443" w:rsidP="00E22B5D">
      <w:pPr>
        <w:pStyle w:val="RUS11"/>
        <w:tabs>
          <w:tab w:val="left" w:pos="1418"/>
        </w:tabs>
        <w:spacing w:after="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2816FDA" w14:textId="77777777" w:rsidR="006B5B23" w:rsidRPr="003107A8" w:rsidRDefault="006B5B23" w:rsidP="00E22B5D">
      <w:pPr>
        <w:pStyle w:val="RUS11"/>
        <w:tabs>
          <w:tab w:val="left" w:pos="1418"/>
        </w:tabs>
        <w:spacing w:after="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5AACCAFF" w14:textId="77777777" w:rsidR="00603443" w:rsidRPr="003107A8" w:rsidRDefault="00603443" w:rsidP="00E22B5D">
      <w:pPr>
        <w:pStyle w:val="RUS11"/>
        <w:tabs>
          <w:tab w:val="left" w:pos="1418"/>
        </w:tabs>
        <w:spacing w:after="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31F47972" w14:textId="77777777" w:rsidR="00603443" w:rsidRPr="003107A8" w:rsidRDefault="00603443" w:rsidP="00E22B5D">
      <w:pPr>
        <w:pStyle w:val="RUS10"/>
        <w:spacing w:before="0" w:after="0"/>
      </w:pPr>
      <w:r w:rsidRPr="003107A8">
        <w:t>отсутствие предварительного согласования Субподрядной организации Заказчиком;</w:t>
      </w:r>
    </w:p>
    <w:p w14:paraId="0AE3D7F8" w14:textId="77777777" w:rsidR="00603443" w:rsidRPr="003107A8" w:rsidRDefault="00603443" w:rsidP="00E22B5D">
      <w:pPr>
        <w:pStyle w:val="RUS10"/>
        <w:spacing w:before="0" w:after="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61E0F87E" w14:textId="77777777" w:rsidR="00C01259" w:rsidRPr="003107A8" w:rsidRDefault="00C01259" w:rsidP="00E22B5D">
      <w:pPr>
        <w:pStyle w:val="RUS10"/>
        <w:spacing w:before="0" w:after="0"/>
      </w:pPr>
      <w:r w:rsidRPr="003107A8">
        <w:t>несоответствие Субподрядной организации требованиям Договора;</w:t>
      </w:r>
    </w:p>
    <w:p w14:paraId="0EA9EAD8" w14:textId="77777777" w:rsidR="00603443" w:rsidRPr="003107A8" w:rsidRDefault="00603443" w:rsidP="00E22B5D">
      <w:pPr>
        <w:pStyle w:val="RUS10"/>
        <w:spacing w:before="0" w:after="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27A3179E" w14:textId="77777777" w:rsidR="00603443" w:rsidRPr="003107A8" w:rsidRDefault="00603443" w:rsidP="00E22B5D">
      <w:pPr>
        <w:pStyle w:val="RUS10"/>
        <w:spacing w:before="0" w:after="0"/>
      </w:pPr>
      <w:r w:rsidRPr="003107A8">
        <w:t>отсутствие у Субподрядной организации разрешительной документации для выполнения Работ.</w:t>
      </w:r>
    </w:p>
    <w:p w14:paraId="36CDD640" w14:textId="77777777" w:rsidR="00603443" w:rsidRPr="003107A8" w:rsidRDefault="00221760" w:rsidP="00E22B5D">
      <w:pPr>
        <w:pStyle w:val="RUS11"/>
        <w:tabs>
          <w:tab w:val="left" w:pos="1418"/>
        </w:tabs>
        <w:spacing w:after="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11A12487" w14:textId="77777777" w:rsidR="00603443" w:rsidRPr="003107A8" w:rsidRDefault="00603443" w:rsidP="00E22B5D">
      <w:pPr>
        <w:pStyle w:val="RUS11"/>
        <w:tabs>
          <w:tab w:val="left" w:pos="1418"/>
        </w:tabs>
        <w:spacing w:after="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6E030943" w14:textId="77777777" w:rsidR="00603443" w:rsidRPr="003107A8" w:rsidRDefault="00952EAA" w:rsidP="00E22B5D">
      <w:pPr>
        <w:pStyle w:val="RUS11"/>
        <w:tabs>
          <w:tab w:val="left" w:pos="1418"/>
        </w:tabs>
        <w:spacing w:after="0"/>
      </w:pPr>
      <w:r w:rsidRPr="003107A8">
        <w:t xml:space="preserve">Когда в соответствии с п. </w:t>
      </w:r>
      <w:r w:rsidR="004D0A20">
        <w:t>9.1.5</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05872E5A" w14:textId="2AA9DE4A" w:rsidR="00603443" w:rsidRDefault="00603443" w:rsidP="00E22B5D">
      <w:pPr>
        <w:pStyle w:val="RUS11"/>
        <w:tabs>
          <w:tab w:val="left" w:pos="1418"/>
        </w:tabs>
        <w:spacing w:after="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51C17F7E" w14:textId="2BA57E7B" w:rsidR="005178D6" w:rsidRPr="005178D6" w:rsidRDefault="005178D6" w:rsidP="00E22B5D">
      <w:pPr>
        <w:pStyle w:val="RUS11"/>
        <w:tabs>
          <w:tab w:val="left" w:pos="1418"/>
        </w:tabs>
        <w:spacing w:after="0"/>
        <w:rPr>
          <w:highlight w:val="yellow"/>
        </w:rPr>
      </w:pPr>
      <w:r w:rsidRPr="005178D6">
        <w:rPr>
          <w:highlight w:val="yellow"/>
        </w:rPr>
        <w:t>Ответственность за действия субподрядных организаций в целом перед Заказчиком несёт Подрядчик.</w:t>
      </w:r>
    </w:p>
    <w:p w14:paraId="2E09F276" w14:textId="77777777" w:rsidR="00603443" w:rsidRPr="003107A8" w:rsidRDefault="00603443" w:rsidP="00E22B5D">
      <w:pPr>
        <w:pStyle w:val="RUS11"/>
        <w:tabs>
          <w:tab w:val="left" w:pos="1418"/>
        </w:tabs>
        <w:spacing w:after="0"/>
      </w:pPr>
      <w:r w:rsidRPr="003107A8">
        <w:lastRenderedPageBreak/>
        <w:t>Все расчеты с Субподрядными организациями осуществля</w:t>
      </w:r>
      <w:r w:rsidR="00287A73" w:rsidRPr="003107A8">
        <w:t>е</w:t>
      </w:r>
      <w:r w:rsidRPr="003107A8">
        <w:t>т Подрядчик.</w:t>
      </w:r>
    </w:p>
    <w:p w14:paraId="4EA76272" w14:textId="77777777" w:rsidR="00C075B2" w:rsidRPr="003107A8" w:rsidRDefault="00C075B2" w:rsidP="00E22B5D">
      <w:pPr>
        <w:pStyle w:val="RUS1"/>
        <w:spacing w:before="0" w:after="0"/>
      </w:pPr>
      <w:bookmarkStart w:id="63" w:name="_Toc502148207"/>
      <w:bookmarkStart w:id="64" w:name="_Toc502142548"/>
      <w:bookmarkStart w:id="65" w:name="_Toc499813145"/>
      <w:r w:rsidRPr="003107A8">
        <w:t>Исходные данные</w:t>
      </w:r>
      <w:bookmarkEnd w:id="63"/>
      <w:bookmarkEnd w:id="64"/>
      <w:bookmarkEnd w:id="65"/>
    </w:p>
    <w:p w14:paraId="0678977E" w14:textId="77777777" w:rsidR="00C075B2" w:rsidRPr="003107A8" w:rsidRDefault="00C075B2" w:rsidP="00E22B5D">
      <w:pPr>
        <w:pStyle w:val="RUS11"/>
        <w:spacing w:after="0"/>
      </w:pPr>
      <w:r w:rsidRPr="003107A8">
        <w:t xml:space="preserve">Заказчик передает Подрядчику </w:t>
      </w:r>
      <w:r w:rsidR="002265E9">
        <w:t>имеющиеся</w:t>
      </w:r>
      <w:r w:rsidRPr="003107A8">
        <w:t xml:space="preserve"> Исходные данные по акту приема-передачи в момент заключения Договора.</w:t>
      </w:r>
    </w:p>
    <w:p w14:paraId="5B587BB6" w14:textId="77777777" w:rsidR="00C075B2" w:rsidRPr="003107A8" w:rsidRDefault="003D6B82" w:rsidP="00E22B5D">
      <w:pPr>
        <w:pStyle w:val="RUS11"/>
        <w:spacing w:after="0"/>
      </w:pPr>
      <w:r>
        <w:t xml:space="preserve">Дополнительные </w:t>
      </w:r>
      <w:r w:rsidRPr="003107A8">
        <w:t xml:space="preserve">Исходные данные </w:t>
      </w:r>
      <w:r w:rsidR="00C075B2" w:rsidRPr="003107A8">
        <w:t xml:space="preserve">Подрядчик </w:t>
      </w:r>
      <w:r w:rsidR="006D45B3">
        <w:t xml:space="preserve">получает </w:t>
      </w:r>
      <w:r>
        <w:t>в</w:t>
      </w:r>
      <w:r w:rsidRPr="003107A8">
        <w:t xml:space="preserve"> процессе исполнения Договора </w:t>
      </w:r>
      <w:r w:rsidR="00C075B2" w:rsidRPr="003107A8">
        <w:t xml:space="preserve">самостоятельно. </w:t>
      </w:r>
      <w:r w:rsidR="00C075B2" w:rsidRPr="003107A8">
        <w:rPr>
          <w:lang w:eastAsia="en-US"/>
        </w:rPr>
        <w:t xml:space="preserve">Если самостоятельное получение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00C075B2"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6C8EE522" w14:textId="77777777" w:rsidR="003F053D" w:rsidRPr="003107A8" w:rsidRDefault="003F053D" w:rsidP="00E22B5D">
      <w:pPr>
        <w:pStyle w:val="a"/>
        <w:spacing w:before="0" w:after="0"/>
      </w:pPr>
      <w:bookmarkStart w:id="66" w:name="_Toc502148208"/>
      <w:bookmarkStart w:id="67" w:name="_Toc502142549"/>
      <w:bookmarkStart w:id="68" w:name="_Toc499813146"/>
      <w:r w:rsidRPr="003107A8">
        <w:t>МАТЕРИАЛЫ, ОБОРУДОВАНИЕ</w:t>
      </w:r>
      <w:bookmarkEnd w:id="66"/>
      <w:bookmarkEnd w:id="67"/>
      <w:bookmarkEnd w:id="68"/>
    </w:p>
    <w:p w14:paraId="40F93865" w14:textId="77777777" w:rsidR="003F053D" w:rsidRPr="003107A8" w:rsidRDefault="003F053D" w:rsidP="00E22B5D">
      <w:pPr>
        <w:pStyle w:val="RUS1"/>
        <w:spacing w:before="0" w:after="0"/>
      </w:pPr>
      <w:bookmarkStart w:id="69" w:name="_Toc502148209"/>
      <w:bookmarkStart w:id="70" w:name="_Toc502142550"/>
      <w:bookmarkStart w:id="71"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69"/>
      <w:bookmarkEnd w:id="70"/>
      <w:bookmarkEnd w:id="71"/>
    </w:p>
    <w:p w14:paraId="33F55C06" w14:textId="77777777" w:rsidR="005E735A" w:rsidRPr="003107A8" w:rsidRDefault="005E735A" w:rsidP="00E22B5D">
      <w:pPr>
        <w:pStyle w:val="RUS11"/>
        <w:spacing w:after="0"/>
      </w:pPr>
      <w:bookmarkStart w:id="72" w:name="_Ref493704771"/>
      <w:r w:rsidRPr="003107A8">
        <w:rPr>
          <w:b/>
        </w:rPr>
        <w:t>Выполнение Работ из Материалов и Оборудования Подрядчика</w:t>
      </w:r>
      <w:r w:rsidRPr="003107A8">
        <w:t>:</w:t>
      </w:r>
    </w:p>
    <w:p w14:paraId="66D82A25" w14:textId="77777777" w:rsidR="00FB1E2B" w:rsidRPr="003107A8" w:rsidRDefault="0035190E" w:rsidP="00E22B5D">
      <w:pPr>
        <w:pStyle w:val="RUS111"/>
        <w:spacing w:before="0" w:after="0"/>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2"/>
      <w:r w:rsidRPr="003107A8">
        <w:t>, а также должны предоставляться в любое иное время по требованию Заказчика.</w:t>
      </w:r>
    </w:p>
    <w:p w14:paraId="0DD5B0BA" w14:textId="77777777" w:rsidR="00E74E83" w:rsidRPr="003107A8" w:rsidRDefault="00E74E83" w:rsidP="00E22B5D">
      <w:pPr>
        <w:pStyle w:val="RUS111"/>
        <w:spacing w:before="0" w:after="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59E97688" w14:textId="77777777" w:rsidR="00E74E83" w:rsidRPr="003107A8" w:rsidRDefault="00E74E83" w:rsidP="00E22B5D">
      <w:pPr>
        <w:pStyle w:val="RUS111"/>
        <w:spacing w:before="0" w:after="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6C752AA0" w14:textId="77777777" w:rsidR="00E74E83" w:rsidRPr="003107A8" w:rsidRDefault="00E74E83" w:rsidP="00E22B5D">
      <w:pPr>
        <w:pStyle w:val="RUS111"/>
        <w:spacing w:before="0" w:after="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65F1398E" w14:textId="77777777" w:rsidR="00970E4B" w:rsidRPr="003107A8" w:rsidRDefault="00970E4B" w:rsidP="00E22B5D">
      <w:pPr>
        <w:pStyle w:val="RUS111"/>
        <w:spacing w:before="0" w:after="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7239D91F" w14:textId="77777777" w:rsidR="0035190E" w:rsidRPr="003107A8" w:rsidRDefault="0035190E" w:rsidP="00E22B5D">
      <w:pPr>
        <w:pStyle w:val="RUS111"/>
        <w:spacing w:before="0" w:after="0"/>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304B609D" w14:textId="77777777" w:rsidR="00024B4E" w:rsidRDefault="00024B4E" w:rsidP="00E22B5D">
      <w:pPr>
        <w:pStyle w:val="RUS111"/>
        <w:spacing w:before="0" w:after="0"/>
      </w:pPr>
      <w:r w:rsidRPr="00BD4F00">
        <w:t xml:space="preserve">По окончании монтажа Оборудования Подрядчик </w:t>
      </w:r>
      <w:r w:rsidR="006812E0" w:rsidRPr="00BD4F00">
        <w:t>совместно с</w:t>
      </w:r>
      <w:r w:rsidRPr="00BD4F00">
        <w:t xml:space="preserve"> Заказчик</w:t>
      </w:r>
      <w:r w:rsidR="006812E0" w:rsidRPr="00BD4F00">
        <w:t>ом</w:t>
      </w:r>
      <w:r w:rsidRPr="00BD4F00">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56C645AB" w14:textId="77777777" w:rsidR="00764653" w:rsidRPr="00C22CE7" w:rsidRDefault="00764653" w:rsidP="00764653">
      <w:pPr>
        <w:pStyle w:val="RUS111"/>
        <w:tabs>
          <w:tab w:val="clear" w:pos="2836"/>
          <w:tab w:val="num" w:pos="3545"/>
        </w:tabs>
        <w:spacing w:before="0" w:after="0"/>
        <w:ind w:left="0"/>
      </w:pPr>
      <w:r w:rsidRPr="00C22CE7">
        <w:lastRenderedPageBreak/>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F6B9AC6" w14:textId="77777777" w:rsidR="00764653" w:rsidRPr="00C22CE7" w:rsidRDefault="00764653" w:rsidP="00764653">
      <w:pPr>
        <w:pStyle w:val="RUS111"/>
        <w:tabs>
          <w:tab w:val="clear" w:pos="2836"/>
          <w:tab w:val="num" w:pos="3545"/>
        </w:tabs>
        <w:spacing w:before="0" w:after="0"/>
        <w:ind w:left="0"/>
      </w:pPr>
      <w:r w:rsidRPr="00C22CE7">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2E1D55C1" w14:textId="77777777" w:rsidR="00764653" w:rsidRPr="00C22CE7" w:rsidRDefault="00764653" w:rsidP="00764653">
      <w:pPr>
        <w:pStyle w:val="RUS111"/>
        <w:tabs>
          <w:tab w:val="clear" w:pos="2836"/>
          <w:tab w:val="num" w:pos="3545"/>
        </w:tabs>
        <w:spacing w:before="0" w:after="0"/>
        <w:ind w:left="0"/>
      </w:pPr>
      <w:r w:rsidRPr="00C22CE7">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366F8CF4" w14:textId="77777777" w:rsidR="00764653" w:rsidRPr="00C22CE7" w:rsidRDefault="00764653" w:rsidP="00764653">
      <w:pPr>
        <w:pStyle w:val="RUS111"/>
        <w:tabs>
          <w:tab w:val="clear" w:pos="2836"/>
          <w:tab w:val="num" w:pos="3545"/>
        </w:tabs>
        <w:spacing w:before="0" w:after="0"/>
        <w:ind w:left="0"/>
      </w:pPr>
      <w:r w:rsidRPr="00C22CE7">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707F3D30" w14:textId="77777777" w:rsidR="00764653" w:rsidRPr="00C22CE7" w:rsidRDefault="00764653" w:rsidP="00764653">
      <w:pPr>
        <w:pStyle w:val="RUS111"/>
        <w:tabs>
          <w:tab w:val="clear" w:pos="2836"/>
          <w:tab w:val="num" w:pos="3545"/>
        </w:tabs>
        <w:spacing w:before="0" w:after="0"/>
        <w:ind w:left="0"/>
      </w:pPr>
      <w:r w:rsidRPr="00C22CE7">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C5B3E64" w14:textId="77777777" w:rsidR="00764653" w:rsidRPr="00C22CE7" w:rsidRDefault="00764653" w:rsidP="00764653">
      <w:pPr>
        <w:pStyle w:val="RUS111"/>
        <w:tabs>
          <w:tab w:val="clear" w:pos="2836"/>
          <w:tab w:val="num" w:pos="3545"/>
        </w:tabs>
        <w:spacing w:before="0" w:after="0"/>
        <w:ind w:left="0"/>
      </w:pPr>
      <w:r w:rsidRPr="00C22CE7">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33756828" w14:textId="77777777" w:rsidR="00764653" w:rsidRPr="00BD4F00" w:rsidRDefault="00764653" w:rsidP="00764653">
      <w:pPr>
        <w:pStyle w:val="RUS111"/>
        <w:tabs>
          <w:tab w:val="clear" w:pos="2836"/>
        </w:tabs>
        <w:spacing w:before="0" w:after="0"/>
        <w:ind w:left="0"/>
      </w:pPr>
      <w:r w:rsidRPr="00C22CE7">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3A299A9A" w14:textId="77777777" w:rsidR="005E735A" w:rsidRPr="00BD4F00" w:rsidRDefault="005E735A" w:rsidP="00E22B5D">
      <w:pPr>
        <w:pStyle w:val="RUS11"/>
        <w:spacing w:after="0"/>
        <w:rPr>
          <w:lang w:eastAsia="en-US"/>
        </w:rPr>
      </w:pPr>
      <w:bookmarkStart w:id="73" w:name="_Ref496625171"/>
      <w:r w:rsidRPr="00BD4F00">
        <w:rPr>
          <w:b/>
          <w:lang w:eastAsia="en-US"/>
        </w:rPr>
        <w:t>Заводские приемо-сдаточные испытания Оборудования Подрядчика</w:t>
      </w:r>
      <w:r w:rsidRPr="00BD4F00">
        <w:rPr>
          <w:lang w:eastAsia="en-US"/>
        </w:rPr>
        <w:t>:</w:t>
      </w:r>
    </w:p>
    <w:bookmarkEnd w:id="73"/>
    <w:p w14:paraId="691CD824" w14:textId="77777777" w:rsidR="005E735A" w:rsidRPr="00BD4F00" w:rsidRDefault="005E735A" w:rsidP="00E22B5D">
      <w:pPr>
        <w:pStyle w:val="RUS111"/>
        <w:spacing w:before="0" w:after="0"/>
      </w:pPr>
      <w:r w:rsidRPr="00BD4F00">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129CC0E3" w14:textId="77777777" w:rsidR="005E735A" w:rsidRPr="00BD4F00" w:rsidRDefault="005E735A" w:rsidP="00E22B5D">
      <w:pPr>
        <w:pStyle w:val="RUS111"/>
        <w:spacing w:before="0" w:after="0"/>
      </w:pPr>
      <w:r w:rsidRPr="00BD4F00">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4D0A20">
        <w:t>20</w:t>
      </w:r>
      <w:r w:rsidRPr="00BD4F00">
        <w:t xml:space="preserve"> Договора.</w:t>
      </w:r>
    </w:p>
    <w:p w14:paraId="22A075D8" w14:textId="77777777" w:rsidR="005E735A" w:rsidRPr="00BD4F00" w:rsidRDefault="005E735A" w:rsidP="00E22B5D">
      <w:pPr>
        <w:pStyle w:val="RUS111"/>
        <w:spacing w:before="0" w:after="0"/>
      </w:pPr>
      <w:r w:rsidRPr="00BD4F00">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00D5ADD9" w14:textId="77777777" w:rsidR="005E735A" w:rsidRPr="00BD4F00" w:rsidRDefault="005E735A" w:rsidP="00E22B5D">
      <w:pPr>
        <w:pStyle w:val="RUS111"/>
        <w:spacing w:before="0" w:after="0"/>
      </w:pPr>
      <w:r w:rsidRPr="00BD4F00">
        <w:t>Подрядчик обеспечивает проведение заводских ПСИ Оборудования по согласованной с Заказчиком программе и методике ПСИ.</w:t>
      </w:r>
    </w:p>
    <w:p w14:paraId="207B1129" w14:textId="77777777" w:rsidR="005E735A" w:rsidRPr="00BD4F00" w:rsidRDefault="005E735A" w:rsidP="00E22B5D">
      <w:pPr>
        <w:pStyle w:val="RUS111"/>
        <w:spacing w:before="0" w:after="0"/>
      </w:pPr>
      <w:r w:rsidRPr="00BD4F00">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2C4E15A2" w14:textId="77777777" w:rsidR="005E735A" w:rsidRPr="00BD4F00" w:rsidRDefault="005E735A" w:rsidP="00E22B5D">
      <w:pPr>
        <w:pStyle w:val="RUS111"/>
        <w:spacing w:before="0" w:after="0"/>
      </w:pPr>
      <w:r w:rsidRPr="00BD4F00">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BD4F00">
        <w:rPr>
          <w:rFonts w:eastAsia="Calibri"/>
          <w:lang w:eastAsia="en-US"/>
        </w:rPr>
        <w:t xml:space="preserve"> </w:t>
      </w:r>
      <w:r w:rsidRPr="00BD4F00">
        <w:t>В случае принятия такого решения Заказчик в течение 10 (десяти) рабочих дней после получения от Подрядчика пр</w:t>
      </w:r>
      <w:r w:rsidR="006850CF" w:rsidRPr="00BD4F00">
        <w:t xml:space="preserve">отоколов проведенных испытаний </w:t>
      </w:r>
      <w:r w:rsidRPr="00BD4F00">
        <w:t xml:space="preserve">сообщает данные своих представителей, которые будут принимать участие в ПСИ. Количество представителей в любом случае </w:t>
      </w:r>
      <w:r w:rsidRPr="00BD4F00">
        <w:lastRenderedPageBreak/>
        <w:t>должно быть не менее 5 (пяти) человек.</w:t>
      </w:r>
      <w:r w:rsidRPr="00BD4F00">
        <w:rPr>
          <w:rFonts w:eastAsia="Calibri"/>
          <w:lang w:eastAsia="en-US"/>
        </w:rPr>
        <w:t xml:space="preserve"> </w:t>
      </w:r>
      <w:r w:rsidRPr="00BD4F00">
        <w:t>Объем испытаний, которые должны быть проведены в присутствии представителей Заказчика, определяется Заказчиком.</w:t>
      </w:r>
    </w:p>
    <w:p w14:paraId="4AA0AE9F" w14:textId="77777777" w:rsidR="005E735A" w:rsidRPr="00BD4F00" w:rsidRDefault="005E735A" w:rsidP="00E22B5D">
      <w:pPr>
        <w:pStyle w:val="RUS111"/>
        <w:spacing w:before="0" w:after="0"/>
      </w:pPr>
      <w:r w:rsidRPr="00BD4F00">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1157E5E4" w14:textId="77777777" w:rsidR="005E735A" w:rsidRPr="00BD4F00" w:rsidRDefault="005E735A" w:rsidP="00E22B5D">
      <w:pPr>
        <w:pStyle w:val="RUS111"/>
        <w:spacing w:before="0" w:after="0"/>
      </w:pPr>
      <w:r w:rsidRPr="00BD4F00">
        <w:t>Результаты ПСИ с участием представителей Заказчика оформляются соответствующими протоколами.</w:t>
      </w:r>
    </w:p>
    <w:p w14:paraId="741B08A2" w14:textId="77777777" w:rsidR="005E735A" w:rsidRPr="003107A8" w:rsidRDefault="005E735A" w:rsidP="00E22B5D">
      <w:pPr>
        <w:pStyle w:val="RUS11"/>
        <w:spacing w:after="0"/>
      </w:pPr>
      <w:r w:rsidRPr="003107A8">
        <w:rPr>
          <w:b/>
        </w:rPr>
        <w:t>Выполнение Работ из Материалов и Оборудования Заказчика</w:t>
      </w:r>
      <w:r w:rsidRPr="003107A8">
        <w:t>:</w:t>
      </w:r>
    </w:p>
    <w:p w14:paraId="4C272084" w14:textId="77777777" w:rsidR="00EE0B9D" w:rsidRPr="003107A8" w:rsidRDefault="003F2F66" w:rsidP="00E22B5D">
      <w:pPr>
        <w:pStyle w:val="RUS111"/>
        <w:spacing w:before="0" w:after="0"/>
      </w:pPr>
      <w:bookmarkStart w:id="74"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w:t>
      </w:r>
      <w:r w:rsidR="00C96D29">
        <w:t>ях</w:t>
      </w:r>
      <w:r w:rsidR="00F410C7">
        <w:t xml:space="preserve"> </w:t>
      </w:r>
      <w:r w:rsidR="00C96D29">
        <w:t>к договору</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141756ED" w14:textId="77777777" w:rsidR="003F2F66" w:rsidRPr="003107A8" w:rsidRDefault="003F2F66" w:rsidP="00E22B5D">
      <w:pPr>
        <w:pStyle w:val="RUS111"/>
        <w:spacing w:before="0" w:after="0"/>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4D0A20">
        <w:t>14.3.1</w:t>
      </w:r>
      <w:r w:rsidR="00196160">
        <w:t xml:space="preserve"> выше</w:t>
      </w:r>
      <w:r w:rsidRPr="003107A8">
        <w:t>.</w:t>
      </w:r>
    </w:p>
    <w:p w14:paraId="5E6E75F2" w14:textId="77777777" w:rsidR="003F2F66" w:rsidRPr="003107A8" w:rsidRDefault="003F2F66" w:rsidP="00E22B5D">
      <w:pPr>
        <w:pStyle w:val="RUS111"/>
        <w:spacing w:before="0" w:after="0"/>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EAFB96D" w14:textId="77777777" w:rsidR="003F2F66" w:rsidRPr="003107A8" w:rsidRDefault="00461EAB" w:rsidP="00E22B5D">
      <w:pPr>
        <w:pStyle w:val="RUS111"/>
        <w:spacing w:before="0" w:after="0"/>
      </w:pPr>
      <w:bookmarkStart w:id="75"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w:t>
      </w:r>
      <w:bookmarkEnd w:id="75"/>
    </w:p>
    <w:p w14:paraId="466975BF" w14:textId="77777777" w:rsidR="003F2F66" w:rsidRPr="003107A8" w:rsidRDefault="003F2F66" w:rsidP="00E22B5D">
      <w:pPr>
        <w:pStyle w:val="RUS111"/>
        <w:spacing w:before="0" w:after="0"/>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материалов по форме ВН-26</w:t>
      </w:r>
      <w:r w:rsidRPr="00F410C7">
        <w:t>. Стоимость Давальческих</w:t>
      </w:r>
      <w:r w:rsidRPr="003107A8">
        <w:t xml:space="preserve"> материалов не включается в сумму выручки Подрядчика.</w:t>
      </w:r>
    </w:p>
    <w:p w14:paraId="56D6F07C" w14:textId="77777777" w:rsidR="003546CD" w:rsidRPr="003107A8" w:rsidRDefault="003546CD" w:rsidP="00E22B5D">
      <w:pPr>
        <w:pStyle w:val="RUS111"/>
        <w:spacing w:before="0" w:after="0"/>
      </w:pPr>
      <w:bookmarkStart w:id="76"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0ED4A58F" w14:textId="77777777" w:rsidR="003546CD" w:rsidRPr="003107A8" w:rsidRDefault="003546CD" w:rsidP="00E22B5D">
      <w:pPr>
        <w:pStyle w:val="RUS111"/>
        <w:spacing w:before="0" w:after="0"/>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0EE010A1" w14:textId="77777777" w:rsidR="003546CD" w:rsidRPr="003107A8" w:rsidRDefault="003546CD" w:rsidP="00E22B5D">
      <w:pPr>
        <w:pStyle w:val="RUS111"/>
        <w:spacing w:before="0" w:after="0"/>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76"/>
    </w:p>
    <w:p w14:paraId="44EAB460" w14:textId="77777777" w:rsidR="00775346" w:rsidRPr="003107A8" w:rsidRDefault="00775346" w:rsidP="00E22B5D">
      <w:pPr>
        <w:pStyle w:val="RUS111"/>
        <w:spacing w:before="0" w:after="0"/>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7B169014" w14:textId="77777777" w:rsidR="003F053D" w:rsidRPr="003107A8" w:rsidRDefault="003F053D" w:rsidP="00E22B5D">
      <w:pPr>
        <w:pStyle w:val="RUS1"/>
        <w:spacing w:before="0" w:after="0"/>
      </w:pPr>
      <w:bookmarkStart w:id="77" w:name="_Toc502148210"/>
      <w:bookmarkStart w:id="78" w:name="_Toc502142551"/>
      <w:bookmarkStart w:id="79" w:name="_Toc499813148"/>
      <w:r w:rsidRPr="003107A8">
        <w:t>Транспортировка грузов</w:t>
      </w:r>
      <w:bookmarkEnd w:id="77"/>
      <w:bookmarkEnd w:id="78"/>
      <w:bookmarkEnd w:id="79"/>
    </w:p>
    <w:p w14:paraId="2BA23ADD" w14:textId="77777777" w:rsidR="00CD5C00" w:rsidRPr="003107A8" w:rsidRDefault="00CD5C00" w:rsidP="00E22B5D">
      <w:pPr>
        <w:pStyle w:val="RUS11"/>
        <w:tabs>
          <w:tab w:val="left" w:pos="1418"/>
        </w:tabs>
        <w:spacing w:after="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09B903D5" w14:textId="77777777" w:rsidR="00CD5C00" w:rsidRPr="003107A8" w:rsidRDefault="00CD5C00" w:rsidP="00E22B5D">
      <w:pPr>
        <w:pStyle w:val="RUS11"/>
        <w:tabs>
          <w:tab w:val="left" w:pos="1418"/>
        </w:tabs>
        <w:spacing w:after="0"/>
      </w:pPr>
      <w:r w:rsidRPr="003107A8">
        <w:lastRenderedPageBreak/>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19D4CA2A" w14:textId="77777777" w:rsidR="00CD5C00" w:rsidRPr="003107A8" w:rsidRDefault="00CD5C00" w:rsidP="00E22B5D">
      <w:pPr>
        <w:pStyle w:val="RUS11"/>
        <w:tabs>
          <w:tab w:val="left" w:pos="1418"/>
        </w:tabs>
        <w:spacing w:after="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135C6130" w14:textId="77777777" w:rsidR="00CD5C00" w:rsidRPr="003107A8" w:rsidRDefault="00CD5C00" w:rsidP="00E22B5D">
      <w:pPr>
        <w:pStyle w:val="RUS11"/>
        <w:tabs>
          <w:tab w:val="left" w:pos="1418"/>
        </w:tabs>
        <w:spacing w:after="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5A091D31" w14:textId="77777777" w:rsidR="003F053D" w:rsidRPr="003107A8" w:rsidRDefault="003F053D" w:rsidP="00E22B5D">
      <w:pPr>
        <w:pStyle w:val="a"/>
        <w:spacing w:before="0" w:after="0"/>
      </w:pPr>
      <w:bookmarkStart w:id="80" w:name="_Toc502148211"/>
      <w:bookmarkStart w:id="81" w:name="_Toc502142552"/>
      <w:bookmarkStart w:id="82" w:name="_Toc499813149"/>
      <w:r w:rsidRPr="003107A8">
        <w:t>ОРГАНИЗАЦИЯ РАБОТ</w:t>
      </w:r>
      <w:bookmarkEnd w:id="80"/>
      <w:bookmarkEnd w:id="81"/>
      <w:bookmarkEnd w:id="82"/>
    </w:p>
    <w:p w14:paraId="2AB1C7D4" w14:textId="77777777" w:rsidR="00C075B2" w:rsidRPr="003107A8" w:rsidRDefault="003F053D" w:rsidP="00E22B5D">
      <w:pPr>
        <w:pStyle w:val="RUS1"/>
        <w:spacing w:before="0" w:after="0"/>
      </w:pPr>
      <w:bookmarkStart w:id="83" w:name="_Toc502148212"/>
      <w:bookmarkStart w:id="84" w:name="_Toc502142553"/>
      <w:bookmarkStart w:id="85" w:name="_Toc499813150"/>
      <w:r w:rsidRPr="003107A8">
        <w:t>Строительная площадка</w:t>
      </w:r>
      <w:bookmarkEnd w:id="83"/>
      <w:bookmarkEnd w:id="84"/>
      <w:bookmarkEnd w:id="85"/>
    </w:p>
    <w:p w14:paraId="014BE07E" w14:textId="77777777" w:rsidR="00C075B2" w:rsidRPr="003107A8" w:rsidRDefault="00C075B2" w:rsidP="00E22B5D">
      <w:pPr>
        <w:pStyle w:val="RUS11"/>
        <w:spacing w:after="0"/>
        <w:rPr>
          <w:b/>
        </w:rPr>
      </w:pPr>
      <w:r w:rsidRPr="003107A8">
        <w:rPr>
          <w:b/>
        </w:rPr>
        <w:t>Строительная площадка</w:t>
      </w:r>
    </w:p>
    <w:p w14:paraId="56EFF865" w14:textId="77777777" w:rsidR="00D45144" w:rsidRPr="003107A8" w:rsidRDefault="00D45144" w:rsidP="00E22B5D">
      <w:pPr>
        <w:pStyle w:val="RUS111"/>
        <w:spacing w:before="0" w:after="0"/>
      </w:pPr>
      <w:r w:rsidRPr="003107A8">
        <w:t>Строительная площадка передается Подрядчику по акту передачи Строительной площадки.</w:t>
      </w:r>
    </w:p>
    <w:p w14:paraId="4F19247E" w14:textId="77777777" w:rsidR="00D45144" w:rsidRPr="003107A8" w:rsidRDefault="00D45144" w:rsidP="00E22B5D">
      <w:pPr>
        <w:pStyle w:val="RUS111"/>
        <w:spacing w:before="0" w:after="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1299C700" w14:textId="77777777" w:rsidR="008A4C54" w:rsidRPr="003107A8" w:rsidRDefault="008A4C54" w:rsidP="00E22B5D">
      <w:pPr>
        <w:pStyle w:val="RUS111"/>
        <w:spacing w:before="0" w:after="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3073FA95" w14:textId="77777777" w:rsidR="00C075B2" w:rsidRPr="003107A8" w:rsidRDefault="00C075B2" w:rsidP="00E22B5D">
      <w:pPr>
        <w:pStyle w:val="RUS111"/>
        <w:spacing w:before="0" w:after="0"/>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4D0A20">
        <w:t>10.4</w:t>
      </w:r>
      <w:r w:rsidRPr="003107A8">
        <w:t>.</w:t>
      </w:r>
    </w:p>
    <w:p w14:paraId="6C60E6B7" w14:textId="77777777" w:rsidR="008A4C54" w:rsidRPr="003107A8" w:rsidRDefault="008A4C54" w:rsidP="00E22B5D">
      <w:pPr>
        <w:pStyle w:val="RUS111"/>
        <w:spacing w:before="0" w:after="0"/>
      </w:pPr>
      <w:r w:rsidRPr="003107A8">
        <w:t>Подрядчик выполняет необходимые подготовительные работы на Строительной площадке.</w:t>
      </w:r>
    </w:p>
    <w:p w14:paraId="5C7FEA59" w14:textId="77777777" w:rsidR="008A4C54" w:rsidRPr="003107A8" w:rsidRDefault="008A4C54" w:rsidP="00E22B5D">
      <w:pPr>
        <w:pStyle w:val="RUS111"/>
        <w:spacing w:before="0" w:after="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24E3984" w14:textId="77777777" w:rsidR="008A4C54" w:rsidRPr="003107A8" w:rsidRDefault="008A4C54" w:rsidP="00E22B5D">
      <w:pPr>
        <w:pStyle w:val="RUS111"/>
        <w:spacing w:before="0" w:after="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7E0146FB" w14:textId="77777777" w:rsidR="003F053D" w:rsidRPr="003107A8" w:rsidRDefault="003F053D" w:rsidP="00E22B5D">
      <w:pPr>
        <w:pStyle w:val="RUS1"/>
        <w:spacing w:before="0" w:after="0"/>
      </w:pPr>
      <w:bookmarkStart w:id="86" w:name="_Toc502148213"/>
      <w:bookmarkStart w:id="87" w:name="_Toc502142554"/>
      <w:bookmarkStart w:id="88" w:name="_Toc499813151"/>
      <w:r w:rsidRPr="003107A8">
        <w:t>Порядок осуществления работ</w:t>
      </w:r>
      <w:bookmarkEnd w:id="86"/>
      <w:bookmarkEnd w:id="87"/>
      <w:bookmarkEnd w:id="88"/>
    </w:p>
    <w:p w14:paraId="120CF6B5" w14:textId="77777777" w:rsidR="00634173" w:rsidRPr="00764653" w:rsidRDefault="00634173" w:rsidP="00E22B5D">
      <w:pPr>
        <w:pStyle w:val="RUS11"/>
        <w:spacing w:after="0"/>
        <w:rPr>
          <w:b/>
        </w:rPr>
      </w:pPr>
      <w:r w:rsidRPr="00764653">
        <w:rPr>
          <w:b/>
        </w:rPr>
        <w:t xml:space="preserve">Порядок осуществления </w:t>
      </w:r>
      <w:r w:rsidRPr="00764653">
        <w:rPr>
          <w:b/>
          <w:sz w:val="21"/>
          <w:szCs w:val="21"/>
        </w:rPr>
        <w:t>проектно-изыскательских Работ</w:t>
      </w:r>
    </w:p>
    <w:p w14:paraId="16614A69" w14:textId="77777777" w:rsidR="00B94761" w:rsidRPr="00764653" w:rsidRDefault="00B94761" w:rsidP="00E22B5D">
      <w:pPr>
        <w:pStyle w:val="RUS111"/>
        <w:spacing w:before="0" w:after="0"/>
        <w:contextualSpacing/>
        <w:rPr>
          <w:rFonts w:eastAsia="Calibri"/>
        </w:rPr>
      </w:pPr>
      <w:r w:rsidRPr="00764653">
        <w:rPr>
          <w:rFonts w:eastAsia="Calibri"/>
        </w:rPr>
        <w:t xml:space="preserve">Подрядчик приступает к выполнению Работ в соответствии с Заданием на проектирование (Приложение № </w:t>
      </w:r>
      <w:r w:rsidR="002B11DD">
        <w:rPr>
          <w:rFonts w:eastAsia="Calibri"/>
        </w:rPr>
        <w:t>2</w:t>
      </w:r>
      <w:r w:rsidRPr="00764653">
        <w:rPr>
          <w:rFonts w:eastAsia="Calibri"/>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2D704AA7" w14:textId="77777777" w:rsidR="00B94761" w:rsidRPr="00764653" w:rsidRDefault="00B94761" w:rsidP="00E22B5D">
      <w:pPr>
        <w:pStyle w:val="RUS111"/>
        <w:spacing w:before="0" w:after="0"/>
        <w:contextualSpacing/>
        <w:rPr>
          <w:rFonts w:eastAsia="Calibri"/>
        </w:rPr>
      </w:pPr>
      <w:r w:rsidRPr="00764653">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4D0A20" w:rsidRPr="00764653">
        <w:rPr>
          <w:rFonts w:eastAsia="Calibri"/>
        </w:rPr>
        <w:t>5.2</w:t>
      </w:r>
      <w:r w:rsidRPr="00764653">
        <w:rPr>
          <w:rFonts w:eastAsia="Calibri"/>
        </w:rPr>
        <w:t xml:space="preserve"> настоящего Договора.</w:t>
      </w:r>
    </w:p>
    <w:p w14:paraId="47ECBE76" w14:textId="77777777" w:rsidR="00B94761" w:rsidRPr="00764653" w:rsidRDefault="00B94761" w:rsidP="00E22B5D">
      <w:pPr>
        <w:pStyle w:val="RUS111"/>
        <w:spacing w:before="0" w:after="0"/>
        <w:contextualSpacing/>
        <w:rPr>
          <w:rFonts w:eastAsia="Calibri"/>
        </w:rPr>
      </w:pPr>
      <w:bookmarkStart w:id="89" w:name="_Hlt500771216"/>
      <w:bookmarkStart w:id="90" w:name="_Hlt500771237"/>
      <w:bookmarkStart w:id="91" w:name="_Ref500756479"/>
      <w:bookmarkStart w:id="92" w:name="_Ref513219314"/>
      <w:bookmarkEnd w:id="89"/>
      <w:bookmarkEnd w:id="90"/>
      <w:r w:rsidRPr="00764653">
        <w:rPr>
          <w:rFonts w:eastAsia="Calibri"/>
        </w:rPr>
        <w:t xml:space="preserve">В части сметной документации Заказчику </w:t>
      </w:r>
      <w:bookmarkEnd w:id="91"/>
      <w:r w:rsidRPr="00764653">
        <w:rPr>
          <w:rFonts w:eastAsia="Calibri"/>
        </w:rPr>
        <w:t>передается документация в соответствии с «Требованиями к сметной документации в составе ПИР»</w:t>
      </w:r>
      <w:bookmarkEnd w:id="92"/>
      <w:r w:rsidR="00DD3264">
        <w:rPr>
          <w:rFonts w:eastAsia="Calibri"/>
        </w:rPr>
        <w:t>.</w:t>
      </w:r>
    </w:p>
    <w:p w14:paraId="60538DE1" w14:textId="77777777" w:rsidR="00B94761" w:rsidRPr="00764653" w:rsidRDefault="00B94761" w:rsidP="00E22B5D">
      <w:pPr>
        <w:pStyle w:val="RUS111"/>
        <w:spacing w:before="0" w:after="0"/>
        <w:contextualSpacing/>
        <w:rPr>
          <w:rFonts w:eastAsia="Calibri"/>
        </w:rPr>
      </w:pPr>
      <w:r w:rsidRPr="00764653">
        <w:lastRenderedPageBreak/>
        <w:t xml:space="preserve">Результат работ должен быть передан Заказчику в комплектации и оформленный согласно Заданию на проектирование </w:t>
      </w:r>
      <w:r w:rsidR="00663CF1">
        <w:rPr>
          <w:rFonts w:eastAsia="Calibri"/>
        </w:rPr>
        <w:t>(Приложение 2)</w:t>
      </w:r>
    </w:p>
    <w:p w14:paraId="0076E8DA" w14:textId="77777777" w:rsidR="00B94761" w:rsidRPr="00764653" w:rsidRDefault="00B94761" w:rsidP="00E22B5D">
      <w:pPr>
        <w:pStyle w:val="RUS111"/>
        <w:spacing w:before="0" w:after="0"/>
        <w:contextualSpacing/>
        <w:rPr>
          <w:rFonts w:eastAsia="Calibri"/>
        </w:rPr>
      </w:pPr>
      <w:r w:rsidRPr="00764653">
        <w:rPr>
          <w:rFonts w:eastAsia="Calibri"/>
        </w:rPr>
        <w:t xml:space="preserve">Если по условиям Договора, указанным в Приложении № </w:t>
      </w:r>
      <w:r w:rsidR="00727666">
        <w:rPr>
          <w:rFonts w:eastAsia="Calibri"/>
        </w:rPr>
        <w:t>2</w:t>
      </w:r>
      <w:r w:rsidR="00727666" w:rsidRPr="00764653">
        <w:rPr>
          <w:rFonts w:eastAsia="Calibri"/>
        </w:rPr>
        <w:t xml:space="preserve"> </w:t>
      </w:r>
      <w:r w:rsidRPr="00764653">
        <w:rPr>
          <w:rFonts w:eastAsia="Calibri"/>
        </w:rPr>
        <w:t>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6CCFAD30" w14:textId="77777777" w:rsidR="00756942" w:rsidRPr="00764653" w:rsidRDefault="00756942" w:rsidP="00E22B5D">
      <w:pPr>
        <w:pStyle w:val="RUS11"/>
        <w:spacing w:after="0"/>
        <w:rPr>
          <w:b/>
        </w:rPr>
      </w:pPr>
      <w:r w:rsidRPr="00764653">
        <w:rPr>
          <w:b/>
        </w:rPr>
        <w:t>Требования к производству Работ</w:t>
      </w:r>
    </w:p>
    <w:p w14:paraId="7633FAE7" w14:textId="77777777" w:rsidR="000357D5" w:rsidRPr="003107A8" w:rsidRDefault="000357D5" w:rsidP="00E22B5D">
      <w:pPr>
        <w:pStyle w:val="RUS111"/>
        <w:spacing w:before="0" w:after="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32D6E06" w14:textId="77777777" w:rsidR="00B643EC" w:rsidRPr="003107A8" w:rsidRDefault="00F3647D" w:rsidP="00E22B5D">
      <w:pPr>
        <w:pStyle w:val="RUS111"/>
        <w:spacing w:before="0" w:after="0"/>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40E2AAA1" w14:textId="77777777" w:rsidR="004D4BFF" w:rsidRPr="003107A8" w:rsidRDefault="004D4BFF" w:rsidP="00E22B5D">
      <w:pPr>
        <w:pStyle w:val="RUS111"/>
        <w:spacing w:before="0" w:after="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2B8C325" w14:textId="77777777" w:rsidR="004D4BFF" w:rsidRPr="003107A8" w:rsidRDefault="004D4BFF" w:rsidP="00E22B5D">
      <w:pPr>
        <w:pStyle w:val="RUS111"/>
        <w:spacing w:before="0" w:after="0"/>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3"/>
      <w:r w:rsidR="002341CD">
        <w:t>.</w:t>
      </w:r>
    </w:p>
    <w:p w14:paraId="1523486C" w14:textId="77777777" w:rsidR="00756942" w:rsidRPr="003107A8" w:rsidRDefault="00756942" w:rsidP="00E22B5D">
      <w:pPr>
        <w:pStyle w:val="RUS111"/>
        <w:spacing w:before="0" w:after="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059E12E2" w14:textId="77777777" w:rsidR="00756942" w:rsidRPr="003107A8" w:rsidRDefault="00756942" w:rsidP="00E22B5D">
      <w:pPr>
        <w:pStyle w:val="RUS111"/>
        <w:spacing w:before="0" w:after="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C470BB2" w14:textId="77777777" w:rsidR="00756942" w:rsidRPr="003107A8" w:rsidRDefault="00756942" w:rsidP="00E22B5D">
      <w:pPr>
        <w:pStyle w:val="RUS111"/>
        <w:spacing w:before="0" w:after="0"/>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6C9869DA" w14:textId="77777777" w:rsidR="00756942" w:rsidRPr="003107A8" w:rsidRDefault="00756942" w:rsidP="00E22B5D">
      <w:pPr>
        <w:pStyle w:val="RUS111"/>
        <w:spacing w:before="0" w:after="0"/>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2E21C742" w14:textId="77777777" w:rsidR="00756942" w:rsidRPr="003107A8" w:rsidRDefault="00756942" w:rsidP="00E22B5D">
      <w:pPr>
        <w:pStyle w:val="RUS111"/>
        <w:spacing w:before="0" w:after="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60E5FA94" w14:textId="77777777" w:rsidR="00FE40A6" w:rsidRPr="003107A8" w:rsidRDefault="00FE40A6" w:rsidP="00E22B5D">
      <w:pPr>
        <w:pStyle w:val="RUS111"/>
        <w:spacing w:before="0" w:after="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71CAE42B" w14:textId="1C185F8A" w:rsidR="00B643EC" w:rsidRPr="003107A8" w:rsidRDefault="00FE40A6" w:rsidP="00E22B5D">
      <w:pPr>
        <w:pStyle w:val="RUS111"/>
        <w:spacing w:before="0" w:after="0"/>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6E2BE5">
        <w:t xml:space="preserve">№ </w:t>
      </w:r>
      <w:r w:rsidR="00BF1B96">
        <w:t xml:space="preserve">3 </w:t>
      </w:r>
      <w:r w:rsidR="00C913CF">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0FA02EC0" w14:textId="77777777" w:rsidR="00C26263" w:rsidRPr="003107A8" w:rsidRDefault="00C26263" w:rsidP="00E22B5D">
      <w:pPr>
        <w:pStyle w:val="RUS111"/>
        <w:spacing w:before="0" w:after="0"/>
        <w:rPr>
          <w:iCs/>
        </w:rPr>
      </w:pPr>
      <w:r w:rsidRPr="003107A8">
        <w:lastRenderedPageBreak/>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0F2E293C" w14:textId="77777777" w:rsidR="00DC4F9D" w:rsidRPr="003107A8" w:rsidRDefault="00DC4F9D" w:rsidP="00E22B5D">
      <w:pPr>
        <w:pStyle w:val="RUS111"/>
        <w:spacing w:before="0" w:after="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8F0A016" w14:textId="77777777" w:rsidR="00756942" w:rsidRPr="003107A8" w:rsidRDefault="00FE40A6" w:rsidP="00E22B5D">
      <w:pPr>
        <w:pStyle w:val="RUS111"/>
        <w:spacing w:before="0" w:after="0"/>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2341CD">
        <w:t xml:space="preserve"> </w:t>
      </w:r>
      <w:r w:rsidR="00756942" w:rsidRPr="003107A8">
        <w:t xml:space="preserve">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4D0A20">
        <w:t>21.12</w:t>
      </w:r>
      <w:r w:rsidR="005560C1">
        <w:t>)</w:t>
      </w:r>
      <w:r w:rsidR="00756942" w:rsidRPr="003107A8">
        <w:t xml:space="preserve">, </w:t>
      </w:r>
      <w:r w:rsidRPr="003107A8">
        <w:t xml:space="preserve">передает Заказчику </w:t>
      </w:r>
      <w:r w:rsidR="00756942" w:rsidRPr="003107A8">
        <w:t>следующую документацию:</w:t>
      </w:r>
    </w:p>
    <w:p w14:paraId="423A5C29" w14:textId="77777777" w:rsidR="00756942" w:rsidRPr="003107A8" w:rsidRDefault="00FE40A6" w:rsidP="00E22B5D">
      <w:pPr>
        <w:pStyle w:val="RUS"/>
        <w:spacing w:after="0"/>
      </w:pPr>
      <w:r w:rsidRPr="003107A8">
        <w:t xml:space="preserve">общий </w:t>
      </w:r>
      <w:r w:rsidR="00756942" w:rsidRPr="003107A8">
        <w:t>и специальный журналы производства Работ;</w:t>
      </w:r>
    </w:p>
    <w:p w14:paraId="53EE6796" w14:textId="77777777" w:rsidR="00756942" w:rsidRPr="003107A8" w:rsidRDefault="00FE40A6" w:rsidP="00E22B5D">
      <w:pPr>
        <w:pStyle w:val="RUS"/>
        <w:spacing w:after="0"/>
      </w:pPr>
      <w:r w:rsidRPr="003107A8">
        <w:t xml:space="preserve">протоколы </w:t>
      </w:r>
      <w:r w:rsidR="00756942" w:rsidRPr="003107A8">
        <w:t>технических решений по выявленным, но не устраненным дефектам;</w:t>
      </w:r>
    </w:p>
    <w:p w14:paraId="7C08C566" w14:textId="77777777" w:rsidR="00756942" w:rsidRPr="003107A8" w:rsidRDefault="00FE40A6" w:rsidP="00E22B5D">
      <w:pPr>
        <w:pStyle w:val="RUS"/>
        <w:spacing w:after="0"/>
      </w:pPr>
      <w:r w:rsidRPr="003107A8">
        <w:t xml:space="preserve">протоколы </w:t>
      </w:r>
      <w:r w:rsidR="00756942" w:rsidRPr="003107A8">
        <w:t>испытаний, карты измерений;</w:t>
      </w:r>
    </w:p>
    <w:p w14:paraId="7789C713" w14:textId="77777777" w:rsidR="00756942" w:rsidRPr="003107A8" w:rsidRDefault="00FE40A6" w:rsidP="00E22B5D">
      <w:pPr>
        <w:pStyle w:val="RUS"/>
        <w:spacing w:after="0"/>
      </w:pPr>
      <w:r w:rsidRPr="003107A8">
        <w:t xml:space="preserve">результаты </w:t>
      </w:r>
      <w:r w:rsidR="00756942" w:rsidRPr="003107A8">
        <w:t xml:space="preserve">входного контроля, сертификаты на использованные в процессе </w:t>
      </w:r>
      <w:r w:rsidR="00BF1B96">
        <w:t>технического перевооружения</w:t>
      </w:r>
      <w:r w:rsidR="00756942" w:rsidRPr="003107A8">
        <w:t xml:space="preserve"> Материалы и запасные части;</w:t>
      </w:r>
    </w:p>
    <w:p w14:paraId="7BA708D4" w14:textId="77777777" w:rsidR="00756942" w:rsidRPr="003107A8" w:rsidRDefault="00FE40A6" w:rsidP="00E22B5D">
      <w:pPr>
        <w:pStyle w:val="RUS"/>
        <w:spacing w:after="0"/>
      </w:pPr>
      <w:r w:rsidRPr="003107A8">
        <w:t xml:space="preserve">протоколы </w:t>
      </w:r>
      <w:r w:rsidR="00756942" w:rsidRPr="003107A8">
        <w:t>опробования отдельных видов Оборудования, входящего в установку;</w:t>
      </w:r>
    </w:p>
    <w:p w14:paraId="520AA0A1" w14:textId="77777777" w:rsidR="00756942" w:rsidRPr="003107A8" w:rsidRDefault="00FE40A6" w:rsidP="00E22B5D">
      <w:pPr>
        <w:pStyle w:val="RUS"/>
        <w:spacing w:after="0"/>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7CC124D0" w14:textId="77777777" w:rsidR="00756942" w:rsidRPr="003107A8" w:rsidRDefault="00FE40A6" w:rsidP="00E22B5D">
      <w:pPr>
        <w:pStyle w:val="RUS"/>
        <w:spacing w:after="0"/>
      </w:pPr>
      <w:r w:rsidRPr="003107A8">
        <w:t xml:space="preserve">другие </w:t>
      </w:r>
      <w:r w:rsidR="00756942" w:rsidRPr="003107A8">
        <w:t>документы по согласованию Заказчика и Подрядчика.</w:t>
      </w:r>
    </w:p>
    <w:p w14:paraId="18AE4816" w14:textId="77777777" w:rsidR="00542909" w:rsidRPr="003107A8" w:rsidRDefault="00542909" w:rsidP="00E22B5D">
      <w:pPr>
        <w:pStyle w:val="RUS111"/>
        <w:spacing w:before="0" w:after="0"/>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14:paraId="711025AB" w14:textId="77777777" w:rsidR="00542909" w:rsidRPr="003107A8" w:rsidRDefault="00542909" w:rsidP="00E22B5D">
      <w:pPr>
        <w:pStyle w:val="RUS111"/>
        <w:spacing w:before="0" w:after="0"/>
      </w:pPr>
      <w:bookmarkStart w:id="95" w:name="_Ref493723088"/>
      <w:r w:rsidRPr="003107A8">
        <w:t xml:space="preserve">Если Заказчик, уведомленный в порядке, установленном п. </w:t>
      </w:r>
      <w:r w:rsidR="002341CD">
        <w:t>17.2.15</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1381FB5F" w14:textId="77777777" w:rsidR="00542909" w:rsidRPr="003107A8" w:rsidRDefault="00542909" w:rsidP="00E22B5D">
      <w:pPr>
        <w:pStyle w:val="RUS111"/>
        <w:spacing w:before="0" w:after="0"/>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7C9534DD" w14:textId="77777777" w:rsidR="00542909" w:rsidRPr="003107A8" w:rsidRDefault="00542909" w:rsidP="00E22B5D">
      <w:pPr>
        <w:pStyle w:val="RUS111"/>
        <w:spacing w:before="0" w:after="0"/>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341CD">
        <w:t>17.2.16</w:t>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0319FBD3" w14:textId="77777777" w:rsidR="00542909" w:rsidRPr="003107A8" w:rsidRDefault="00542909" w:rsidP="00E22B5D">
      <w:pPr>
        <w:pStyle w:val="RUS111"/>
        <w:spacing w:before="0" w:after="0"/>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16DE72BF" w14:textId="77777777" w:rsidR="0057744E" w:rsidRPr="003107A8" w:rsidRDefault="0057744E" w:rsidP="00E22B5D">
      <w:pPr>
        <w:pStyle w:val="RUS111"/>
        <w:spacing w:before="0" w:after="0"/>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6EE4B97E" w14:textId="77777777" w:rsidR="00756942" w:rsidRPr="00833294" w:rsidRDefault="00756942" w:rsidP="00E22B5D">
      <w:pPr>
        <w:pStyle w:val="RUS111"/>
        <w:spacing w:before="0" w:after="0"/>
        <w:rPr>
          <w:b/>
          <w:i/>
          <w:iCs/>
        </w:rPr>
      </w:pPr>
      <w:r w:rsidRPr="00833294">
        <w:rPr>
          <w:iCs/>
        </w:rPr>
        <w:t>Подрядчик обязан обеспечить получение Заказчиком документов (разрешени</w:t>
      </w:r>
      <w:r w:rsidR="00A81942" w:rsidRPr="00833294">
        <w:rPr>
          <w:iCs/>
        </w:rPr>
        <w:t>й</w:t>
      </w:r>
      <w:r w:rsidRPr="00833294">
        <w:rPr>
          <w:iCs/>
        </w:rPr>
        <w:t>, допуск</w:t>
      </w:r>
      <w:r w:rsidR="00A81942" w:rsidRPr="00833294">
        <w:rPr>
          <w:iCs/>
        </w:rPr>
        <w:t>ов, согласований</w:t>
      </w:r>
      <w:r w:rsidRPr="00833294">
        <w:rPr>
          <w:iCs/>
        </w:rPr>
        <w:t xml:space="preserve"> и т.п.) в Государственных органах, требуемых для начала фактической законной эксплуатации (использования, применения) </w:t>
      </w:r>
      <w:r w:rsidR="007E7490" w:rsidRPr="00833294">
        <w:rPr>
          <w:iCs/>
        </w:rPr>
        <w:t xml:space="preserve">Результата </w:t>
      </w:r>
      <w:r w:rsidRPr="00833294">
        <w:rPr>
          <w:iCs/>
        </w:rPr>
        <w:t>Работ. При этом под таким обеспечением со стороны Подрядчика понимается, в том числе, но не исключительно:</w:t>
      </w:r>
    </w:p>
    <w:p w14:paraId="57ACF8C7" w14:textId="77777777" w:rsidR="00756942" w:rsidRPr="00833294" w:rsidRDefault="00756942" w:rsidP="00E22B5D">
      <w:pPr>
        <w:pStyle w:val="RUS10"/>
        <w:spacing w:before="0" w:after="0"/>
      </w:pPr>
      <w:r w:rsidRPr="00833294">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21D0DA9D" w14:textId="77777777" w:rsidR="00756942" w:rsidRPr="00833294" w:rsidRDefault="00756942" w:rsidP="00E22B5D">
      <w:pPr>
        <w:pStyle w:val="RUS10"/>
        <w:spacing w:before="0" w:after="0"/>
      </w:pPr>
      <w:r w:rsidRPr="00833294">
        <w:t>проведение и документальное оформление всех требуемых для данных Работ испытаний (тестирований, опробований и т.п.)</w:t>
      </w:r>
      <w:r w:rsidR="00A81942" w:rsidRPr="00833294">
        <w:t xml:space="preserve"> с положительным результатом</w:t>
      </w:r>
      <w:r w:rsidRPr="00833294">
        <w:t>;</w:t>
      </w:r>
    </w:p>
    <w:p w14:paraId="645F7739" w14:textId="77777777" w:rsidR="00756942" w:rsidRPr="00833294" w:rsidRDefault="00756942" w:rsidP="00E22B5D">
      <w:pPr>
        <w:pStyle w:val="RUS10"/>
        <w:spacing w:before="0" w:after="0"/>
      </w:pPr>
      <w:r w:rsidRPr="00833294">
        <w:t>предоставление Заказчику полного комплекта Исполнительной документации и иной относящийся к выполненным Работам (</w:t>
      </w:r>
      <w:r w:rsidR="00A81942" w:rsidRPr="00833294">
        <w:t xml:space="preserve">поставленному Подрядчиком </w:t>
      </w:r>
      <w:r w:rsidRPr="00833294">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833294">
        <w:t>Обязательным техническим правилам</w:t>
      </w:r>
      <w:r w:rsidRPr="00833294">
        <w:t xml:space="preserve"> и условиям Договора, в том числе</w:t>
      </w:r>
      <w:r w:rsidR="00A81942" w:rsidRPr="00833294">
        <w:t>,</w:t>
      </w:r>
      <w:r w:rsidRPr="00833294">
        <w:t xml:space="preserve"> требованиям к ее комплектности и порядку оформления, установленным уполномоченным Государственным органом;</w:t>
      </w:r>
    </w:p>
    <w:p w14:paraId="3D6DBCC5" w14:textId="77777777" w:rsidR="00756942" w:rsidRPr="00833294" w:rsidRDefault="00756942" w:rsidP="00E22B5D">
      <w:pPr>
        <w:pStyle w:val="RUS10"/>
        <w:spacing w:before="0" w:after="0"/>
      </w:pPr>
      <w:r w:rsidRPr="00833294">
        <w:lastRenderedPageBreak/>
        <w:t>устранение по первому требованию всех выявленных Заказчиком или уполномоченным Государственным органом замечаний</w:t>
      </w:r>
      <w:r w:rsidR="00A81942" w:rsidRPr="00833294">
        <w:t>, касающихся</w:t>
      </w:r>
      <w:r w:rsidRPr="00833294">
        <w:t xml:space="preserve"> </w:t>
      </w:r>
      <w:r w:rsidR="00A81942" w:rsidRPr="00833294">
        <w:t>выполненных</w:t>
      </w:r>
      <w:r w:rsidRPr="00833294">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833294">
        <w:t>ы</w:t>
      </w:r>
      <w:r w:rsidRPr="00833294">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35EF9D18" w14:textId="77777777" w:rsidR="006D672D" w:rsidRPr="003107A8" w:rsidRDefault="006D672D" w:rsidP="00E22B5D">
      <w:pPr>
        <w:pStyle w:val="RUS111"/>
        <w:spacing w:before="0" w:after="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46A7F28" w14:textId="77777777" w:rsidR="006D672D" w:rsidRPr="003107A8" w:rsidRDefault="006D672D" w:rsidP="00E22B5D">
      <w:pPr>
        <w:pStyle w:val="RUS111"/>
        <w:spacing w:before="0" w:after="0"/>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49CE86A" w14:textId="77777777" w:rsidR="00C075B2" w:rsidRPr="003107A8" w:rsidRDefault="00C075B2" w:rsidP="00E22B5D">
      <w:pPr>
        <w:pStyle w:val="RUS11"/>
        <w:spacing w:after="0"/>
        <w:rPr>
          <w:b/>
        </w:rPr>
      </w:pPr>
      <w:r w:rsidRPr="003107A8">
        <w:rPr>
          <w:b/>
        </w:rPr>
        <w:t>Качество выполнения Работ и контроль качества</w:t>
      </w:r>
    </w:p>
    <w:p w14:paraId="528CFDE7" w14:textId="77777777" w:rsidR="00D67817" w:rsidRPr="003107A8" w:rsidRDefault="00D67817" w:rsidP="00E22B5D">
      <w:pPr>
        <w:pStyle w:val="RUS111"/>
        <w:spacing w:before="0" w:after="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05F56721" w14:textId="77777777" w:rsidR="00C075B2" w:rsidRPr="003107A8" w:rsidRDefault="00C075B2" w:rsidP="00E22B5D">
      <w:pPr>
        <w:pStyle w:val="RUS111"/>
        <w:spacing w:before="0" w:after="0"/>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32821928" w14:textId="77777777" w:rsidR="00C075B2" w:rsidRPr="003107A8" w:rsidRDefault="00C075B2" w:rsidP="00E22B5D">
      <w:pPr>
        <w:pStyle w:val="RUS111"/>
        <w:spacing w:before="0" w:after="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40BE7E7" w14:textId="77777777" w:rsidR="00812724" w:rsidRPr="003107A8" w:rsidRDefault="00812724" w:rsidP="00E22B5D">
      <w:pPr>
        <w:pStyle w:val="RUS111"/>
        <w:spacing w:before="0" w:after="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17CC50A1" w14:textId="77777777" w:rsidR="00267C4D" w:rsidRPr="003107A8" w:rsidRDefault="00FD1F54" w:rsidP="00E22B5D">
      <w:pPr>
        <w:pStyle w:val="RUS111"/>
        <w:spacing w:before="0" w:after="0"/>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143DDD73" w14:textId="77777777" w:rsidR="00267C4D" w:rsidRPr="003107A8" w:rsidRDefault="00267C4D" w:rsidP="00E22B5D">
      <w:pPr>
        <w:pStyle w:val="RUS10"/>
        <w:spacing w:before="0" w:after="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246537A8" w14:textId="77777777" w:rsidR="00267C4D" w:rsidRPr="003107A8" w:rsidRDefault="00267C4D" w:rsidP="00E22B5D">
      <w:pPr>
        <w:pStyle w:val="RUS10"/>
        <w:spacing w:before="0" w:after="0"/>
      </w:pPr>
      <w:r w:rsidRPr="003107A8">
        <w:t>выполняет Работы с нарушением согласованных Сторонами в Приложении </w:t>
      </w:r>
      <w:r w:rsidR="006E2BE5">
        <w:t xml:space="preserve">№ </w:t>
      </w:r>
      <w:r w:rsidR="00863023">
        <w:t>4</w:t>
      </w:r>
      <w:r w:rsidR="00863023" w:rsidRPr="003107A8">
        <w:t xml:space="preserve"> </w:t>
      </w:r>
      <w:r w:rsidRPr="003107A8">
        <w:t>(</w:t>
      </w:r>
      <w:r w:rsidR="006E2BE5">
        <w:t>График выполнения Работ</w:t>
      </w:r>
      <w:r w:rsidRPr="003107A8">
        <w:t>) сроков, если окончание их в срок оказывается под угрозой;</w:t>
      </w:r>
    </w:p>
    <w:p w14:paraId="5A14E852" w14:textId="77777777" w:rsidR="00267C4D" w:rsidRPr="003107A8" w:rsidRDefault="00267C4D" w:rsidP="00E22B5D">
      <w:pPr>
        <w:pStyle w:val="RUS10"/>
        <w:spacing w:before="0" w:after="0"/>
      </w:pPr>
      <w:r w:rsidRPr="003107A8">
        <w:t>допустил дефекты, которые могут быть скрыты последующими Работами;</w:t>
      </w:r>
    </w:p>
    <w:p w14:paraId="6F2165C8" w14:textId="77777777" w:rsidR="00267C4D" w:rsidRPr="003107A8" w:rsidRDefault="00267C4D" w:rsidP="00E22B5D">
      <w:pPr>
        <w:pStyle w:val="RUS10"/>
        <w:spacing w:before="0" w:after="0"/>
      </w:pPr>
      <w:r w:rsidRPr="003107A8">
        <w:t>привлек к исполнению Договора Субподрядную организацию без согласования с Заказчиком.</w:t>
      </w:r>
    </w:p>
    <w:p w14:paraId="6F4A9B3F" w14:textId="77777777" w:rsidR="00267C4D" w:rsidRPr="003107A8" w:rsidRDefault="00267C4D" w:rsidP="00E22B5D">
      <w:pPr>
        <w:pStyle w:val="RUS111"/>
        <w:numPr>
          <w:ilvl w:val="0"/>
          <w:numId w:val="0"/>
        </w:numPr>
        <w:spacing w:before="0" w:after="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4D0A20" w:rsidRPr="006E2BE5">
        <w:t>32.6</w:t>
      </w:r>
      <w:r w:rsidR="00B81E82">
        <w:t xml:space="preserve"> </w:t>
      </w:r>
      <w:r w:rsidRPr="003107A8">
        <w:t>полностью или в части, без возмещения Подрядчику убытков, в том числе упущенной выгоды.</w:t>
      </w:r>
    </w:p>
    <w:p w14:paraId="1C32A7D1" w14:textId="77777777" w:rsidR="00C075B2" w:rsidRPr="003107A8" w:rsidRDefault="00C075B2" w:rsidP="00E22B5D">
      <w:pPr>
        <w:pStyle w:val="RUS111"/>
        <w:spacing w:before="0" w:after="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5E5CAE01" w14:textId="77777777" w:rsidR="00C075B2" w:rsidRPr="003107A8" w:rsidRDefault="00C075B2" w:rsidP="00E22B5D">
      <w:pPr>
        <w:pStyle w:val="RUS10"/>
        <w:spacing w:before="0" w:after="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248C353B" w14:textId="77777777" w:rsidR="00C075B2" w:rsidRPr="003107A8" w:rsidRDefault="00C075B2" w:rsidP="00E22B5D">
      <w:pPr>
        <w:pStyle w:val="RUS10"/>
        <w:spacing w:before="0" w:after="0"/>
      </w:pPr>
      <w:r w:rsidRPr="003107A8">
        <w:t>дальнейшее выполнение Работ может привести к снижению качества и эксплуатационной надежности Объекта.</w:t>
      </w:r>
    </w:p>
    <w:p w14:paraId="31E2DC3F" w14:textId="77777777" w:rsidR="00C075B2" w:rsidRPr="003107A8" w:rsidRDefault="00C075B2" w:rsidP="00E22B5D">
      <w:pPr>
        <w:pStyle w:val="RUS111"/>
        <w:numPr>
          <w:ilvl w:val="0"/>
          <w:numId w:val="0"/>
        </w:numPr>
        <w:spacing w:before="0" w:after="0"/>
        <w:ind w:left="567"/>
      </w:pPr>
      <w:r w:rsidRPr="003107A8">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7281F1F" w14:textId="77777777" w:rsidR="00C075B2" w:rsidRPr="003107A8" w:rsidRDefault="00C075B2" w:rsidP="00E22B5D">
      <w:pPr>
        <w:pStyle w:val="RUS11"/>
        <w:spacing w:after="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093ED7FC" w14:textId="77777777" w:rsidR="00C075B2" w:rsidRPr="003107A8" w:rsidRDefault="00C075B2" w:rsidP="00E22B5D">
      <w:pPr>
        <w:pStyle w:val="RUS111"/>
        <w:spacing w:before="0" w:after="0"/>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AF08B5B" w14:textId="77777777" w:rsidR="00F516B0" w:rsidRPr="003107A8" w:rsidRDefault="00F516B0" w:rsidP="00E22B5D">
      <w:pPr>
        <w:pStyle w:val="RUS111"/>
        <w:spacing w:before="0" w:after="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091EED5D" w14:textId="77777777" w:rsidR="00F516B0" w:rsidRPr="003107A8" w:rsidRDefault="00F516B0" w:rsidP="00E22B5D">
      <w:pPr>
        <w:pStyle w:val="RUS111"/>
        <w:spacing w:before="0" w:after="0"/>
      </w:pPr>
      <w:r w:rsidRPr="003107A8">
        <w:t>При этом Заказчик вправе по своему выбору:</w:t>
      </w:r>
    </w:p>
    <w:p w14:paraId="0284D152" w14:textId="77777777" w:rsidR="00F516B0" w:rsidRPr="003107A8" w:rsidRDefault="00AD746A" w:rsidP="00E22B5D">
      <w:pPr>
        <w:pStyle w:val="RUS"/>
        <w:spacing w:after="0"/>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3C5EE3AC" w14:textId="77777777" w:rsidR="00F516B0" w:rsidRPr="003107A8" w:rsidRDefault="00AD746A" w:rsidP="00E22B5D">
      <w:pPr>
        <w:pStyle w:val="RUS"/>
        <w:spacing w:after="0"/>
      </w:pPr>
      <w:r w:rsidRPr="003107A8">
        <w:t xml:space="preserve">потребовать от Подрядчика </w:t>
      </w:r>
      <w:r w:rsidR="00F516B0" w:rsidRPr="003107A8">
        <w:t>соразмерного уменьшения Цены Работ;</w:t>
      </w:r>
    </w:p>
    <w:p w14:paraId="1F510FC3" w14:textId="77777777" w:rsidR="00F516B0" w:rsidRDefault="00F516B0" w:rsidP="00E22B5D">
      <w:pPr>
        <w:pStyle w:val="RUS"/>
        <w:spacing w:after="0"/>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03D660E5" w14:textId="77777777" w:rsidR="00C075B2" w:rsidRPr="003107A8" w:rsidRDefault="00C075B2" w:rsidP="00E22B5D">
      <w:pPr>
        <w:pStyle w:val="RUS11"/>
        <w:spacing w:after="0"/>
        <w:rPr>
          <w:b/>
        </w:rPr>
      </w:pPr>
      <w:bookmarkStart w:id="96" w:name="_Toc496879570"/>
      <w:bookmarkEnd w:id="96"/>
      <w:r w:rsidRPr="003107A8">
        <w:rPr>
          <w:b/>
        </w:rPr>
        <w:t>Предотвращение повреждений и ущерба</w:t>
      </w:r>
    </w:p>
    <w:p w14:paraId="524FD562" w14:textId="77777777" w:rsidR="00596C16" w:rsidRPr="003107A8" w:rsidRDefault="0036511A" w:rsidP="00E22B5D">
      <w:pPr>
        <w:pStyle w:val="RUS111"/>
        <w:spacing w:before="0" w:after="0"/>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7A08DE">
        <w:t>№ 8</w:t>
      </w:r>
      <w:r w:rsidRPr="003107A8">
        <w:t xml:space="preserve"> (</w:t>
      </w:r>
      <w:r w:rsidR="003C53C7">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DD6650">
        <w:rPr>
          <w:lang w:eastAsia="en-US"/>
        </w:rPr>
        <w:t>http://www.irkutskenergo.ru/qa/6458.html</w:t>
      </w:r>
      <w:r w:rsidRPr="003107A8">
        <w:rPr>
          <w:u w:val="single"/>
        </w:rPr>
        <w:t>.</w:t>
      </w:r>
    </w:p>
    <w:p w14:paraId="5BB9E02D" w14:textId="77777777" w:rsidR="0036511A" w:rsidRPr="003107A8" w:rsidRDefault="00244966" w:rsidP="00E22B5D">
      <w:pPr>
        <w:pStyle w:val="RUS111"/>
        <w:numPr>
          <w:ilvl w:val="0"/>
          <w:numId w:val="0"/>
        </w:numPr>
        <w:spacing w:before="0" w:after="0"/>
        <w:ind w:firstLine="709"/>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4D9F472" w14:textId="77777777" w:rsidR="00426F97" w:rsidRPr="003107A8" w:rsidRDefault="00426F97" w:rsidP="00E22B5D">
      <w:pPr>
        <w:pStyle w:val="RUS111"/>
        <w:spacing w:before="0" w:after="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3C53C7">
        <w:t>№ 7</w:t>
      </w:r>
      <w:r w:rsidRPr="003107A8">
        <w:t xml:space="preserve"> к Договору). В случае выявления нарушений Заказчик вправе требовать замены персонала.</w:t>
      </w:r>
    </w:p>
    <w:p w14:paraId="38836194" w14:textId="77777777" w:rsidR="0036511A" w:rsidRPr="003107A8" w:rsidRDefault="0036511A" w:rsidP="00E22B5D">
      <w:pPr>
        <w:pStyle w:val="RUS111"/>
        <w:spacing w:before="0" w:after="0"/>
      </w:pPr>
      <w:r w:rsidRPr="003107A8">
        <w:t>Подрядчик поставляет на Объект все необходимые средства пожаротушения и пожарной безопасности за свой счет.</w:t>
      </w:r>
    </w:p>
    <w:p w14:paraId="23432C08" w14:textId="77777777" w:rsidR="00864368" w:rsidRPr="003107A8" w:rsidRDefault="00CB6E5F" w:rsidP="00E22B5D">
      <w:pPr>
        <w:pStyle w:val="RUS111"/>
        <w:spacing w:before="0" w:after="0"/>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62FCEA66" w14:textId="77777777" w:rsidR="005A75B7" w:rsidRPr="003107A8" w:rsidRDefault="006404E3" w:rsidP="00E22B5D">
      <w:pPr>
        <w:pStyle w:val="RUS111"/>
        <w:spacing w:before="0" w:after="0"/>
      </w:pPr>
      <w:bookmarkStart w:id="97"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1BB92D70" w14:textId="77777777" w:rsidR="006404E3" w:rsidRPr="003107A8" w:rsidRDefault="006404E3" w:rsidP="00E22B5D">
      <w:pPr>
        <w:pStyle w:val="RUS111"/>
        <w:spacing w:before="0" w:after="0"/>
      </w:pPr>
      <w:r w:rsidRPr="003107A8">
        <w:lastRenderedPageBreak/>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A10E81F" w14:textId="77777777" w:rsidR="005A75B7" w:rsidRPr="003107A8" w:rsidRDefault="006404E3" w:rsidP="00E22B5D">
      <w:pPr>
        <w:pStyle w:val="RUS111"/>
        <w:spacing w:before="0" w:after="0"/>
      </w:pPr>
      <w:r w:rsidRPr="003107A8">
        <w:t xml:space="preserve">Подрядчик осуществляет </w:t>
      </w:r>
      <w:r w:rsidR="005A75B7" w:rsidRPr="003107A8">
        <w:t xml:space="preserve">плату за негативное воздействие на окружающую среду при </w:t>
      </w:r>
      <w:r w:rsidR="00BF1B96">
        <w:t>техническом перевооружении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BF1B96">
        <w:t>технического перевооружения</w:t>
      </w:r>
      <w:r w:rsidR="005A75B7" w:rsidRPr="003107A8">
        <w:t>, а также осуществляет мониторинг окружающей среды и производственный экологический контроль.</w:t>
      </w:r>
    </w:p>
    <w:p w14:paraId="65A5BD35" w14:textId="77777777" w:rsidR="00C075B2" w:rsidRPr="003107A8" w:rsidRDefault="00C075B2" w:rsidP="00E22B5D">
      <w:pPr>
        <w:pStyle w:val="RUS111"/>
        <w:spacing w:before="0" w:after="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22589331" w14:textId="77777777" w:rsidR="00C075B2" w:rsidRPr="003107A8" w:rsidRDefault="00C075B2" w:rsidP="00E22B5D">
      <w:pPr>
        <w:pStyle w:val="RUS111"/>
        <w:spacing w:before="0" w:after="0"/>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3B1378B9" w14:textId="77777777" w:rsidR="00EC51E9" w:rsidRPr="003107A8" w:rsidRDefault="008736A9" w:rsidP="00E22B5D">
      <w:pPr>
        <w:pStyle w:val="RUS111"/>
        <w:spacing w:before="0" w:after="0"/>
      </w:pPr>
      <w:r>
        <w:t xml:space="preserve">Незамедлительно (не позднее </w:t>
      </w:r>
      <w:r w:rsidR="00EC51E9" w:rsidRPr="003107A8">
        <w:t xml:space="preserve">одного рабочего дня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750B1457" w14:textId="77777777" w:rsidR="00EC51E9" w:rsidRPr="003107A8" w:rsidRDefault="00EC51E9" w:rsidP="00E22B5D">
      <w:pPr>
        <w:pStyle w:val="RUS10"/>
        <w:spacing w:before="0" w:after="0"/>
      </w:pPr>
      <w:r w:rsidRPr="003107A8">
        <w:t>непригодности или недоброкачественности Давальческих материалов, Исходных данных;</w:t>
      </w:r>
    </w:p>
    <w:p w14:paraId="45184438" w14:textId="77777777" w:rsidR="00EC51E9" w:rsidRPr="003107A8" w:rsidRDefault="00EC51E9" w:rsidP="00E22B5D">
      <w:pPr>
        <w:pStyle w:val="RUS10"/>
        <w:spacing w:before="0" w:after="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EFDE080" w14:textId="77777777" w:rsidR="00EC51E9" w:rsidRPr="003107A8" w:rsidRDefault="00EC51E9" w:rsidP="00E22B5D">
      <w:pPr>
        <w:pStyle w:val="RUS10"/>
        <w:spacing w:before="0" w:after="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7C9A6543" w14:textId="77777777" w:rsidR="00EC51E9" w:rsidRPr="003107A8" w:rsidRDefault="00EC51E9" w:rsidP="00E22B5D">
      <w:pPr>
        <w:pStyle w:val="RUS111"/>
        <w:spacing w:before="0" w:after="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A2BC894" w14:textId="77777777" w:rsidR="00EC51E9" w:rsidRPr="003107A8" w:rsidRDefault="00EC51E9" w:rsidP="00E22B5D">
      <w:pPr>
        <w:pStyle w:val="RUS10"/>
        <w:spacing w:before="0" w:after="0"/>
      </w:pPr>
      <w:r w:rsidRPr="003107A8">
        <w:t>техногенные аварии;</w:t>
      </w:r>
    </w:p>
    <w:p w14:paraId="0CBABEBE" w14:textId="77777777" w:rsidR="00EC51E9" w:rsidRPr="003107A8" w:rsidRDefault="00EC51E9" w:rsidP="00E22B5D">
      <w:pPr>
        <w:pStyle w:val="RUS10"/>
        <w:spacing w:before="0" w:after="0"/>
      </w:pPr>
      <w:r w:rsidRPr="003107A8">
        <w:t>несчастные случаи;</w:t>
      </w:r>
    </w:p>
    <w:p w14:paraId="733444DB" w14:textId="77777777" w:rsidR="00EC51E9" w:rsidRPr="003107A8" w:rsidRDefault="00EC51E9" w:rsidP="00E22B5D">
      <w:pPr>
        <w:pStyle w:val="RUS10"/>
        <w:spacing w:before="0" w:after="0"/>
      </w:pPr>
      <w:r w:rsidRPr="003107A8">
        <w:t>происшествия на производстве;</w:t>
      </w:r>
    </w:p>
    <w:p w14:paraId="37426A7D" w14:textId="77777777" w:rsidR="00937A20" w:rsidRPr="003107A8" w:rsidRDefault="00937A20" w:rsidP="00E22B5D">
      <w:pPr>
        <w:pStyle w:val="RUS10"/>
        <w:spacing w:before="0" w:after="0"/>
      </w:pPr>
      <w:r w:rsidRPr="003107A8">
        <w:t>нарушения технологического режима;</w:t>
      </w:r>
    </w:p>
    <w:p w14:paraId="09FC0AAA" w14:textId="77777777" w:rsidR="00937A20" w:rsidRPr="003107A8" w:rsidRDefault="00937A20" w:rsidP="00E22B5D">
      <w:pPr>
        <w:pStyle w:val="RUS10"/>
        <w:spacing w:before="0" w:after="0"/>
      </w:pPr>
      <w:r w:rsidRPr="003107A8">
        <w:t>случаи загрязнения окружающей среды, произошедшие в ходе выполнения Работ;</w:t>
      </w:r>
    </w:p>
    <w:p w14:paraId="2531D9A7" w14:textId="77777777" w:rsidR="00EC51E9" w:rsidRPr="003107A8" w:rsidRDefault="00EC51E9" w:rsidP="00E22B5D">
      <w:pPr>
        <w:pStyle w:val="RUS10"/>
        <w:spacing w:before="0" w:after="0"/>
      </w:pPr>
      <w:r w:rsidRPr="003107A8">
        <w:t>хищения и иные противоправные действия;</w:t>
      </w:r>
    </w:p>
    <w:p w14:paraId="0477907F" w14:textId="77777777" w:rsidR="00EC51E9" w:rsidRPr="003107A8" w:rsidRDefault="00EC51E9" w:rsidP="00E22B5D">
      <w:pPr>
        <w:pStyle w:val="RUS10"/>
        <w:spacing w:before="0" w:after="0"/>
      </w:pPr>
      <w:r w:rsidRPr="003107A8">
        <w:t>забастовки персонала Подрядчика.</w:t>
      </w:r>
    </w:p>
    <w:p w14:paraId="79EF0DC8" w14:textId="77777777" w:rsidR="00EC51E9" w:rsidRPr="003107A8" w:rsidRDefault="00EC51E9" w:rsidP="00E22B5D">
      <w:pPr>
        <w:pStyle w:val="RUS111"/>
        <w:numPr>
          <w:ilvl w:val="0"/>
          <w:numId w:val="0"/>
        </w:numPr>
        <w:spacing w:before="0" w:after="0"/>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2F0B3F4" w14:textId="77777777" w:rsidR="00C075B2" w:rsidRPr="003107A8" w:rsidRDefault="00C075B2" w:rsidP="00E22B5D">
      <w:pPr>
        <w:pStyle w:val="RUS11"/>
        <w:spacing w:after="0"/>
        <w:rPr>
          <w:b/>
        </w:rPr>
      </w:pPr>
      <w:r w:rsidRPr="003107A8">
        <w:rPr>
          <w:b/>
        </w:rPr>
        <w:t>Журнал производства Работ</w:t>
      </w:r>
    </w:p>
    <w:p w14:paraId="4734930C" w14:textId="77777777" w:rsidR="00C075B2" w:rsidRPr="003107A8" w:rsidRDefault="00C075B2" w:rsidP="00E22B5D">
      <w:pPr>
        <w:pStyle w:val="RUS111"/>
        <w:spacing w:before="0" w:after="0"/>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6FA136B" w14:textId="77777777" w:rsidR="00C075B2" w:rsidRPr="003107A8" w:rsidRDefault="00C075B2" w:rsidP="00E22B5D">
      <w:pPr>
        <w:pStyle w:val="RUS111"/>
        <w:spacing w:before="0" w:after="0"/>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02C7C478" w14:textId="77777777" w:rsidR="00C075B2" w:rsidRPr="003107A8" w:rsidRDefault="00C075B2" w:rsidP="00E22B5D">
      <w:pPr>
        <w:pStyle w:val="RUS111"/>
        <w:spacing w:before="0" w:after="0"/>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 xml:space="preserve">с записями Представителей Подрядчика в </w:t>
      </w:r>
      <w:r w:rsidRPr="003107A8">
        <w:lastRenderedPageBreak/>
        <w:t>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4C8E5D8" w14:textId="77777777" w:rsidR="00C075B2" w:rsidRPr="003107A8" w:rsidRDefault="00C075B2" w:rsidP="00E22B5D">
      <w:pPr>
        <w:pStyle w:val="RUS111"/>
        <w:spacing w:before="0" w:after="0"/>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6A26566D" w14:textId="77777777" w:rsidR="00311EE6" w:rsidRPr="003107A8" w:rsidRDefault="00311EE6" w:rsidP="00E22B5D">
      <w:pPr>
        <w:pStyle w:val="RUS11"/>
        <w:spacing w:after="0"/>
        <w:rPr>
          <w:b/>
        </w:rPr>
      </w:pPr>
      <w:r w:rsidRPr="003107A8">
        <w:rPr>
          <w:b/>
        </w:rPr>
        <w:t>Действия Подрядчика по окончании выполнения Работ</w:t>
      </w:r>
    </w:p>
    <w:p w14:paraId="5BCE84F6" w14:textId="77777777" w:rsidR="00311EE6" w:rsidRPr="003107A8" w:rsidRDefault="00977E9E" w:rsidP="00E22B5D">
      <w:pPr>
        <w:pStyle w:val="RUS111"/>
        <w:spacing w:before="0" w:after="0"/>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CCFCAC1" w14:textId="77777777" w:rsidR="000357D5" w:rsidRPr="003107A8" w:rsidRDefault="00977E9E" w:rsidP="00E22B5D">
      <w:pPr>
        <w:pStyle w:val="RUS111"/>
        <w:spacing w:before="0" w:after="0"/>
      </w:pPr>
      <w:bookmarkStart w:id="98"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8"/>
    </w:p>
    <w:p w14:paraId="6AA20B7A" w14:textId="77777777" w:rsidR="00311EE6" w:rsidRPr="003107A8" w:rsidRDefault="00311EE6" w:rsidP="00E22B5D">
      <w:pPr>
        <w:pStyle w:val="RUS111"/>
        <w:spacing w:before="0" w:after="0"/>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659F3E74" w14:textId="77777777" w:rsidR="00311EE6" w:rsidRPr="003107A8" w:rsidRDefault="00311EE6" w:rsidP="00E22B5D">
      <w:pPr>
        <w:pStyle w:val="RUS10"/>
        <w:spacing w:before="0" w:after="0"/>
      </w:pPr>
      <w:r w:rsidRPr="003107A8">
        <w:t>задержать оплату выполненных Работ Подрядчику до даты освобождения им Строительной площадки;</w:t>
      </w:r>
    </w:p>
    <w:p w14:paraId="292BE100" w14:textId="77777777" w:rsidR="00311EE6" w:rsidRPr="003107A8" w:rsidRDefault="00311EE6" w:rsidP="00E22B5D">
      <w:pPr>
        <w:pStyle w:val="RUS10"/>
        <w:spacing w:before="0" w:after="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13639651" w14:textId="77777777" w:rsidR="00C075B2" w:rsidRPr="003107A8" w:rsidRDefault="00C075B2" w:rsidP="00E22B5D">
      <w:pPr>
        <w:pStyle w:val="RUS1"/>
        <w:spacing w:before="0" w:after="0"/>
      </w:pPr>
      <w:bookmarkStart w:id="99" w:name="_Toc502148214"/>
      <w:bookmarkStart w:id="100" w:name="_Toc502142555"/>
      <w:bookmarkStart w:id="101" w:name="_Toc499813152"/>
      <w:r w:rsidRPr="003107A8">
        <w:t>Изменени</w:t>
      </w:r>
      <w:r w:rsidR="009B563E" w:rsidRPr="003107A8">
        <w:t>е</w:t>
      </w:r>
      <w:r w:rsidRPr="003107A8">
        <w:t xml:space="preserve"> Работ</w:t>
      </w:r>
      <w:bookmarkEnd w:id="99"/>
      <w:bookmarkEnd w:id="100"/>
      <w:bookmarkEnd w:id="101"/>
    </w:p>
    <w:p w14:paraId="6E8A68AE" w14:textId="77777777" w:rsidR="00C075B2" w:rsidRPr="003107A8" w:rsidRDefault="00C075B2" w:rsidP="00E22B5D">
      <w:pPr>
        <w:pStyle w:val="RUS11"/>
        <w:spacing w:after="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EDED172" w14:textId="77777777" w:rsidR="00C075B2" w:rsidRPr="003107A8" w:rsidRDefault="00C075B2" w:rsidP="00E22B5D">
      <w:pPr>
        <w:pStyle w:val="RUS11"/>
        <w:spacing w:after="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5515F487" w14:textId="77777777" w:rsidR="00C075B2" w:rsidRPr="003107A8" w:rsidRDefault="00C075B2" w:rsidP="00E22B5D">
      <w:pPr>
        <w:pStyle w:val="RUS10"/>
        <w:spacing w:before="0" w:after="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652D162" w14:textId="77777777" w:rsidR="00C075B2" w:rsidRPr="003107A8" w:rsidRDefault="00C075B2" w:rsidP="00E22B5D">
      <w:pPr>
        <w:pStyle w:val="RUS10"/>
        <w:spacing w:before="0" w:after="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72377D7B" w14:textId="77777777" w:rsidR="00C075B2" w:rsidRPr="003107A8" w:rsidRDefault="00C075B2" w:rsidP="00E22B5D">
      <w:pPr>
        <w:pStyle w:val="RUS11"/>
        <w:spacing w:after="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5D5D291" w14:textId="77777777" w:rsidR="00C075B2" w:rsidRPr="003107A8" w:rsidRDefault="00C075B2" w:rsidP="00E22B5D">
      <w:pPr>
        <w:pStyle w:val="RUS10"/>
        <w:spacing w:before="0" w:after="0"/>
      </w:pPr>
      <w:r w:rsidRPr="003107A8">
        <w:t>сократить или увеличить объем отдельной части Работ;</w:t>
      </w:r>
    </w:p>
    <w:p w14:paraId="06FBDA53" w14:textId="77777777" w:rsidR="00C075B2" w:rsidRPr="003107A8" w:rsidRDefault="00C075B2" w:rsidP="00E22B5D">
      <w:pPr>
        <w:pStyle w:val="RUS10"/>
        <w:spacing w:before="0" w:after="0"/>
      </w:pPr>
      <w:r w:rsidRPr="003107A8">
        <w:t>исключить любую Работу;</w:t>
      </w:r>
    </w:p>
    <w:p w14:paraId="06F346DF" w14:textId="77777777" w:rsidR="00C075B2" w:rsidRPr="003107A8" w:rsidRDefault="00C075B2" w:rsidP="00E22B5D">
      <w:pPr>
        <w:pStyle w:val="RUS10"/>
        <w:spacing w:before="0" w:after="0"/>
      </w:pPr>
      <w:r w:rsidRPr="003107A8">
        <w:t>внести изменения в Рабочую документацию;</w:t>
      </w:r>
    </w:p>
    <w:p w14:paraId="3DF28CA3" w14:textId="77777777" w:rsidR="00C075B2" w:rsidRPr="003107A8" w:rsidRDefault="00C075B2" w:rsidP="00E22B5D">
      <w:pPr>
        <w:pStyle w:val="RUS10"/>
        <w:spacing w:before="0" w:after="0"/>
      </w:pPr>
      <w:r w:rsidRPr="003107A8">
        <w:t>изменить характер, качество или вид отдельной части Работ.</w:t>
      </w:r>
    </w:p>
    <w:p w14:paraId="1D0A28D3" w14:textId="77777777" w:rsidR="00C075B2" w:rsidRPr="003107A8" w:rsidRDefault="00C075B2" w:rsidP="00E22B5D">
      <w:pPr>
        <w:pStyle w:val="RUS11"/>
        <w:spacing w:after="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29CCF7CD" w14:textId="77777777" w:rsidR="00AD1BAD" w:rsidRPr="003107A8" w:rsidRDefault="00AD1BAD" w:rsidP="00E22B5D">
      <w:pPr>
        <w:pStyle w:val="RUS1"/>
        <w:spacing w:before="0" w:after="0"/>
      </w:pPr>
      <w:bookmarkStart w:id="102" w:name="_Toc502148215"/>
      <w:bookmarkStart w:id="103" w:name="_Toc502142556"/>
      <w:bookmarkStart w:id="104" w:name="_Toc499813153"/>
      <w:bookmarkStart w:id="105" w:name="_Ref493704750"/>
      <w:r w:rsidRPr="003107A8">
        <w:t>Дополнительные Работы</w:t>
      </w:r>
      <w:bookmarkEnd w:id="102"/>
      <w:bookmarkEnd w:id="103"/>
      <w:bookmarkEnd w:id="104"/>
    </w:p>
    <w:p w14:paraId="374B4273" w14:textId="77777777" w:rsidR="00AD49E7" w:rsidRPr="003107A8" w:rsidRDefault="00AD49E7" w:rsidP="00E22B5D">
      <w:pPr>
        <w:pStyle w:val="RUS11"/>
        <w:spacing w:after="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w:t>
      </w:r>
      <w:r w:rsidRPr="003107A8">
        <w:lastRenderedPageBreak/>
        <w:t>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5D40FA7C" w14:textId="77777777" w:rsidR="007A6861" w:rsidRPr="003107A8" w:rsidRDefault="007A6861" w:rsidP="00E22B5D">
      <w:pPr>
        <w:pStyle w:val="RUS11"/>
        <w:spacing w:after="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20D6568B" w14:textId="77777777" w:rsidR="00AD1BAD" w:rsidRPr="003107A8" w:rsidRDefault="00AD1BAD" w:rsidP="00E22B5D">
      <w:pPr>
        <w:pStyle w:val="RUS1"/>
        <w:spacing w:before="0" w:after="0"/>
      </w:pPr>
      <w:bookmarkStart w:id="106" w:name="_Ref496212597"/>
      <w:bookmarkStart w:id="107" w:name="_Toc502148216"/>
      <w:bookmarkStart w:id="108" w:name="_Toc502142557"/>
      <w:bookmarkStart w:id="109" w:name="_Toc499813154"/>
      <w:r w:rsidRPr="003107A8">
        <w:t>Требования к документации</w:t>
      </w:r>
      <w:bookmarkEnd w:id="106"/>
      <w:bookmarkEnd w:id="107"/>
      <w:bookmarkEnd w:id="108"/>
      <w:bookmarkEnd w:id="109"/>
    </w:p>
    <w:p w14:paraId="59C2D0C3" w14:textId="77777777" w:rsidR="00F566FE" w:rsidRPr="003107A8" w:rsidRDefault="00F566FE" w:rsidP="00E22B5D">
      <w:pPr>
        <w:pStyle w:val="RUS11"/>
        <w:spacing w:after="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21CFA082" w14:textId="77777777" w:rsidR="00F566FE" w:rsidRPr="003107A8" w:rsidRDefault="00F566FE" w:rsidP="00E22B5D">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354D62A2" w14:textId="77777777" w:rsidR="00F566FE" w:rsidRPr="003107A8" w:rsidRDefault="00F566FE" w:rsidP="00E22B5D">
      <w:pPr>
        <w:pStyle w:val="RUS11"/>
        <w:spacing w:after="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74CDBEA9" w14:textId="77777777" w:rsidR="00A56663" w:rsidRPr="003107A8" w:rsidRDefault="00AD1BAD" w:rsidP="00E22B5D">
      <w:pPr>
        <w:pStyle w:val="RUS1"/>
        <w:spacing w:before="0" w:after="0"/>
      </w:pPr>
      <w:bookmarkStart w:id="110" w:name="_Toc502148217"/>
      <w:bookmarkStart w:id="111" w:name="_Toc502142558"/>
      <w:bookmarkStart w:id="112" w:name="_Toc499813155"/>
      <w:r w:rsidRPr="003107A8">
        <w:t>Приемка выполненных Работ</w:t>
      </w:r>
      <w:bookmarkEnd w:id="105"/>
      <w:bookmarkEnd w:id="110"/>
      <w:bookmarkEnd w:id="111"/>
      <w:bookmarkEnd w:id="112"/>
    </w:p>
    <w:p w14:paraId="1418431F" w14:textId="77777777" w:rsidR="00B94761" w:rsidRPr="00764653" w:rsidRDefault="00B94761" w:rsidP="00E22B5D">
      <w:pPr>
        <w:pStyle w:val="RUS11"/>
        <w:spacing w:after="0"/>
        <w:ind w:left="-141"/>
        <w:contextualSpacing/>
      </w:pPr>
      <w:r w:rsidRPr="00764653">
        <w:t xml:space="preserve">Сдача-приемка Результата проектно-изыскательских Работ оформляется Актом сдачи-приемки результатов выполненных работ. </w:t>
      </w:r>
    </w:p>
    <w:p w14:paraId="01D3BB21" w14:textId="77777777" w:rsidR="00B94761" w:rsidRPr="00764653" w:rsidRDefault="00B94761" w:rsidP="00E22B5D">
      <w:pPr>
        <w:pStyle w:val="RUS11"/>
        <w:spacing w:after="0"/>
        <w:ind w:left="-141"/>
        <w:contextualSpacing/>
      </w:pPr>
      <w:r w:rsidRPr="00764653">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003C53C7" w:rsidRPr="00764653">
        <w:t>1.1.39</w:t>
      </w:r>
      <w:r w:rsidRPr="00764653">
        <w:t>,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2BEA3AD" w14:textId="77777777" w:rsidR="00B94761" w:rsidRPr="00764653" w:rsidRDefault="00B94761" w:rsidP="00E22B5D">
      <w:pPr>
        <w:pStyle w:val="RUS11"/>
        <w:spacing w:after="0"/>
        <w:ind w:left="-141"/>
        <w:contextualSpacing/>
      </w:pPr>
      <w:r w:rsidRPr="00764653">
        <w:t>Недостатками в Технической документации являются:</w:t>
      </w:r>
    </w:p>
    <w:p w14:paraId="5699F0A7" w14:textId="77777777" w:rsidR="00B94761" w:rsidRPr="00764653" w:rsidRDefault="00B94761" w:rsidP="00E22B5D">
      <w:pPr>
        <w:pStyle w:val="RUS"/>
        <w:spacing w:after="0"/>
        <w:ind w:left="284" w:firstLine="283"/>
        <w:contextualSpacing/>
      </w:pPr>
      <w:r w:rsidRPr="00764653">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6AB2081D" w14:textId="77777777" w:rsidR="00B94761" w:rsidRPr="00764653" w:rsidRDefault="00B94761" w:rsidP="00E22B5D">
      <w:pPr>
        <w:pStyle w:val="RUS"/>
        <w:spacing w:after="0"/>
        <w:ind w:left="284" w:firstLine="283"/>
        <w:contextualSpacing/>
      </w:pPr>
      <w:r w:rsidRPr="00764653">
        <w:t>отсутствие полного комплекта Технической документации, предусмотренного пунктами 1.1.3</w:t>
      </w:r>
      <w:r w:rsidR="003C53C7" w:rsidRPr="00764653">
        <w:t>9</w:t>
      </w:r>
      <w:r w:rsidRPr="00764653">
        <w:t>, 17.1.4, 17.1.3 и иными положениями Договора.</w:t>
      </w:r>
    </w:p>
    <w:p w14:paraId="4AEE2B62" w14:textId="77777777" w:rsidR="00B94761" w:rsidRPr="00764653" w:rsidRDefault="00B94761" w:rsidP="00E22B5D">
      <w:pPr>
        <w:pStyle w:val="RUS11"/>
        <w:spacing w:after="0"/>
        <w:ind w:left="-141"/>
        <w:contextualSpacing/>
      </w:pPr>
      <w:r w:rsidRPr="00764653">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E032931" w14:textId="77777777" w:rsidR="00B94761" w:rsidRPr="00764653" w:rsidRDefault="00B94761" w:rsidP="00E22B5D">
      <w:pPr>
        <w:pStyle w:val="RUS11"/>
        <w:spacing w:after="0"/>
        <w:ind w:left="-141"/>
        <w:contextualSpacing/>
      </w:pPr>
      <w:r w:rsidRPr="00764653">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4A50076E" w14:textId="77777777" w:rsidR="00B94761" w:rsidRPr="00764653" w:rsidRDefault="00B94761" w:rsidP="00E22B5D">
      <w:pPr>
        <w:pStyle w:val="RUS11"/>
        <w:spacing w:after="0"/>
        <w:ind w:left="-141"/>
        <w:contextualSpacing/>
      </w:pPr>
      <w:r w:rsidRPr="00764653">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7B39DD80" w14:textId="77777777" w:rsidR="00B94761" w:rsidRPr="00764653" w:rsidRDefault="00B94761" w:rsidP="00E22B5D">
      <w:pPr>
        <w:pStyle w:val="RUS11"/>
        <w:spacing w:after="0"/>
        <w:ind w:left="-141"/>
        <w:contextualSpacing/>
      </w:pPr>
      <w:r w:rsidRPr="00764653">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75F36FD5" w14:textId="77777777" w:rsidR="00B94761" w:rsidRPr="00764653" w:rsidRDefault="00B94761" w:rsidP="00E22B5D">
      <w:pPr>
        <w:pStyle w:val="RUS11"/>
        <w:spacing w:after="0"/>
        <w:ind w:left="-141"/>
        <w:contextualSpacing/>
      </w:pPr>
      <w:r w:rsidRPr="00764653">
        <w:lastRenderedPageBreak/>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003C53C7" w:rsidRPr="00764653">
        <w:t>21.6</w:t>
      </w:r>
      <w:r w:rsidRPr="00764653">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171633CB" w14:textId="77777777" w:rsidR="00B94761" w:rsidRPr="00764653" w:rsidRDefault="00B94761" w:rsidP="00E22B5D">
      <w:pPr>
        <w:pStyle w:val="RUS11"/>
        <w:spacing w:after="0"/>
        <w:ind w:left="-141"/>
        <w:contextualSpacing/>
      </w:pPr>
      <w:r w:rsidRPr="00764653">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49CDBE80" w14:textId="77777777" w:rsidR="00B94761" w:rsidRPr="00764653" w:rsidRDefault="00B94761" w:rsidP="00E22B5D">
      <w:pPr>
        <w:pStyle w:val="RUS11"/>
        <w:spacing w:after="0"/>
        <w:ind w:left="-141"/>
        <w:contextualSpacing/>
      </w:pPr>
      <w:r w:rsidRPr="00764653">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75120079" w14:textId="77777777" w:rsidR="00C73217" w:rsidRPr="00764653" w:rsidRDefault="005803CA" w:rsidP="00E22B5D">
      <w:pPr>
        <w:pStyle w:val="RUS11"/>
        <w:spacing w:after="0"/>
      </w:pPr>
      <w:r w:rsidRPr="00764653">
        <w:t>Выполненные</w:t>
      </w:r>
      <w:r w:rsidR="00C73217" w:rsidRPr="00764653">
        <w:t xml:space="preserve"> Работ</w:t>
      </w:r>
      <w:r w:rsidRPr="00764653">
        <w:t>ы</w:t>
      </w:r>
      <w:r w:rsidR="00C73217" w:rsidRPr="00764653">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EA92934" w14:textId="77777777" w:rsidR="00C73217" w:rsidRPr="003107A8" w:rsidRDefault="00C73217" w:rsidP="00E22B5D">
      <w:pPr>
        <w:pStyle w:val="RUS11"/>
        <w:spacing w:after="0"/>
      </w:pPr>
      <w:bookmarkStart w:id="113" w:name="_Ref499555346"/>
      <w:r w:rsidRPr="003107A8">
        <w:t xml:space="preserve">Приемка </w:t>
      </w:r>
      <w:r w:rsidR="00537596">
        <w:t>Р</w:t>
      </w:r>
      <w:r w:rsidRPr="003107A8">
        <w:t xml:space="preserve">абот по Договору осуществляется </w:t>
      </w:r>
      <w:r w:rsidRPr="004A6001">
        <w:t>ежемесячно</w:t>
      </w:r>
      <w:r w:rsidR="00CD22B9" w:rsidRPr="004A6001">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4D0A20">
        <w:t>5</w:t>
      </w:r>
      <w:r w:rsidRPr="003107A8">
        <w:t xml:space="preserve"> Договора. При этом объемы выполненных Работ в соответствии с Графиком выполнения Работ фиксируются </w:t>
      </w:r>
      <w:r w:rsidR="00127F74" w:rsidRPr="004A6001">
        <w:t>ежемесячно</w:t>
      </w:r>
      <w:r w:rsidR="00CD22B9" w:rsidRPr="004A6001">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4D0A20">
        <w:t>5.1</w:t>
      </w:r>
      <w:r w:rsidR="00AE199C" w:rsidRPr="003107A8">
        <w:t>-</w:t>
      </w:r>
      <w:r w:rsidR="004D0A20">
        <w:t>5.2</w:t>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4A9E847C" w14:textId="77777777" w:rsidR="00A56663" w:rsidRPr="003107A8" w:rsidRDefault="00A56663" w:rsidP="00E22B5D">
      <w:pPr>
        <w:pStyle w:val="RUS11"/>
        <w:spacing w:after="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3E4D65A9" w14:textId="77777777" w:rsidR="00080AD1" w:rsidRPr="003107A8" w:rsidRDefault="00080AD1" w:rsidP="00E22B5D">
      <w:pPr>
        <w:pStyle w:val="RUS11"/>
        <w:spacing w:after="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3A41CB5A" w14:textId="77777777" w:rsidR="00080AD1" w:rsidRPr="003107A8" w:rsidRDefault="00080AD1" w:rsidP="00E22B5D">
      <w:pPr>
        <w:pStyle w:val="RUS11"/>
        <w:spacing w:after="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09231610" w14:textId="77777777" w:rsidR="00080AD1" w:rsidRPr="003107A8" w:rsidRDefault="00080AD1" w:rsidP="00E22B5D">
      <w:pPr>
        <w:pStyle w:val="RUS11"/>
        <w:spacing w:after="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2212198A" w14:textId="77777777" w:rsidR="00080AD1" w:rsidRPr="003107A8" w:rsidRDefault="00080AD1" w:rsidP="00E22B5D">
      <w:pPr>
        <w:pStyle w:val="RUS11"/>
        <w:spacing w:after="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Стороны составляют акт с отражением в нем выявленных недостатков.</w:t>
      </w:r>
    </w:p>
    <w:p w14:paraId="2B6A7FAD" w14:textId="77777777" w:rsidR="00AD1BAD" w:rsidRPr="003107A8" w:rsidRDefault="00AD1BAD" w:rsidP="00E22B5D">
      <w:pPr>
        <w:pStyle w:val="RUS1"/>
        <w:spacing w:before="0" w:after="0"/>
      </w:pPr>
      <w:bookmarkStart w:id="114" w:name="_Ref496625407"/>
      <w:bookmarkStart w:id="115" w:name="_Toc502148218"/>
      <w:bookmarkStart w:id="116" w:name="_Toc502142559"/>
      <w:bookmarkStart w:id="117" w:name="_Toc499813156"/>
      <w:r w:rsidRPr="003107A8">
        <w:t>Предпусковые и пусковые приемо-сдаточные испытания</w:t>
      </w:r>
      <w:bookmarkEnd w:id="114"/>
      <w:bookmarkEnd w:id="115"/>
      <w:bookmarkEnd w:id="116"/>
      <w:bookmarkEnd w:id="117"/>
    </w:p>
    <w:p w14:paraId="2FB0E0B2" w14:textId="77777777" w:rsidR="0036434C" w:rsidRPr="003107A8" w:rsidRDefault="0036434C" w:rsidP="00E22B5D">
      <w:pPr>
        <w:pStyle w:val="RUS11"/>
        <w:spacing w:after="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2FA8E621" w14:textId="77777777" w:rsidR="0036434C" w:rsidRPr="003107A8" w:rsidRDefault="0036434C" w:rsidP="00E22B5D">
      <w:pPr>
        <w:pStyle w:val="RUS11"/>
        <w:spacing w:after="0"/>
      </w:pPr>
      <w:r w:rsidRPr="003107A8">
        <w:lastRenderedPageBreak/>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7D91552E" w14:textId="77777777" w:rsidR="00E708F4" w:rsidRPr="003107A8" w:rsidRDefault="00E708F4" w:rsidP="00E22B5D">
      <w:pPr>
        <w:pStyle w:val="RUS11"/>
        <w:spacing w:after="0"/>
      </w:pPr>
      <w:r w:rsidRPr="003107A8">
        <w:t>ПСИ включают:</w:t>
      </w:r>
    </w:p>
    <w:p w14:paraId="4B7DB3B5" w14:textId="77777777" w:rsidR="00E708F4" w:rsidRPr="003107A8" w:rsidRDefault="00E708F4" w:rsidP="00E22B5D">
      <w:pPr>
        <w:pStyle w:val="RUS10"/>
        <w:spacing w:before="0" w:after="0"/>
      </w:pPr>
      <w:r w:rsidRPr="003107A8">
        <w:t>проведение индивидуальных испытаний оборудования и подсистем Объекта;</w:t>
      </w:r>
    </w:p>
    <w:p w14:paraId="3063F31B" w14:textId="77777777" w:rsidR="00E708F4" w:rsidRPr="003107A8" w:rsidRDefault="00E708F4" w:rsidP="00E22B5D">
      <w:pPr>
        <w:pStyle w:val="RUS10"/>
        <w:spacing w:before="0" w:after="0"/>
      </w:pPr>
      <w:r w:rsidRPr="003107A8">
        <w:t>проведение комплексного опробования всего комплекса оборудования Объекта в целом (комплексное испытание).</w:t>
      </w:r>
    </w:p>
    <w:p w14:paraId="0572302C" w14:textId="77777777" w:rsidR="0036434C" w:rsidRPr="003107A8" w:rsidRDefault="0036434C" w:rsidP="00E22B5D">
      <w:pPr>
        <w:pStyle w:val="RUS11"/>
        <w:spacing w:after="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08AEC7E7" w14:textId="77777777" w:rsidR="0036434C" w:rsidRPr="003107A8" w:rsidRDefault="0036434C" w:rsidP="00E22B5D">
      <w:pPr>
        <w:pStyle w:val="RUS11"/>
        <w:spacing w:after="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34379A12" w14:textId="77777777" w:rsidR="00756BA6" w:rsidRPr="003107A8" w:rsidRDefault="00AD1BAD" w:rsidP="00E22B5D">
      <w:pPr>
        <w:pStyle w:val="RUS1"/>
        <w:spacing w:before="0" w:after="0"/>
      </w:pPr>
      <w:bookmarkStart w:id="118" w:name="_Toc502148219"/>
      <w:bookmarkStart w:id="119" w:name="_Toc502142560"/>
      <w:bookmarkStart w:id="120" w:name="_Toc499813157"/>
      <w:r w:rsidRPr="003107A8">
        <w:t>Гарантии качества по сданным Работам</w:t>
      </w:r>
      <w:bookmarkEnd w:id="118"/>
      <w:bookmarkEnd w:id="119"/>
      <w:bookmarkEnd w:id="120"/>
    </w:p>
    <w:p w14:paraId="541E845F" w14:textId="77777777" w:rsidR="00756BA6" w:rsidRPr="003107A8" w:rsidRDefault="00756BA6" w:rsidP="00E22B5D">
      <w:pPr>
        <w:pStyle w:val="RUS11"/>
        <w:spacing w:after="0"/>
      </w:pPr>
      <w:bookmarkStart w:id="121"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764653" w:rsidRPr="00764653">
        <w:rPr>
          <w:iCs/>
          <w:color w:val="FF0000"/>
        </w:rPr>
        <w:t xml:space="preserve">не менее 36 </w:t>
      </w:r>
      <w:r w:rsidR="00231036" w:rsidRPr="00764653">
        <w:rPr>
          <w:color w:val="FF0000"/>
        </w:rPr>
        <w:t>месяцев</w:t>
      </w:r>
      <w:r w:rsidR="000D4C74">
        <w:t xml:space="preserve"> </w:t>
      </w:r>
      <w:r w:rsidR="00DF2321" w:rsidRPr="003107A8">
        <w:t xml:space="preserve">с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1"/>
    </w:p>
    <w:p w14:paraId="31C91691" w14:textId="77777777" w:rsidR="00F107D4" w:rsidRPr="003107A8" w:rsidRDefault="00F107D4" w:rsidP="00E22B5D">
      <w:pPr>
        <w:pStyle w:val="RUS10"/>
        <w:spacing w:before="0" w:after="0"/>
      </w:pPr>
      <w:r w:rsidRPr="003107A8">
        <w:t>возможность безаварийной эксплуатации Объекта</w:t>
      </w:r>
      <w:r w:rsidR="006D6B9F" w:rsidRPr="003107A8">
        <w:t>;</w:t>
      </w:r>
    </w:p>
    <w:p w14:paraId="0A737B4A" w14:textId="77777777" w:rsidR="00F107D4" w:rsidRPr="003107A8" w:rsidRDefault="00F107D4" w:rsidP="00E22B5D">
      <w:pPr>
        <w:pStyle w:val="RUS10"/>
        <w:spacing w:before="0" w:after="0"/>
      </w:pPr>
      <w:r w:rsidRPr="003107A8">
        <w:t>бесперебойное функционирование инженерных систем, смонтированных Подрядчиком;</w:t>
      </w:r>
    </w:p>
    <w:p w14:paraId="0B4D8BB8" w14:textId="77777777" w:rsidR="00F107D4" w:rsidRPr="003107A8" w:rsidRDefault="00F107D4" w:rsidP="00E22B5D">
      <w:pPr>
        <w:pStyle w:val="RUS10"/>
        <w:spacing w:before="0" w:after="0"/>
      </w:pPr>
      <w:r w:rsidRPr="003107A8">
        <w:t>достижение Объектом указанных в Проектной документации показателей и возможность нормальной эксплуатации Объекта;</w:t>
      </w:r>
    </w:p>
    <w:p w14:paraId="38F5D069" w14:textId="77777777" w:rsidR="00F107D4" w:rsidRPr="003107A8" w:rsidRDefault="00F107D4" w:rsidP="00E22B5D">
      <w:pPr>
        <w:pStyle w:val="RUS10"/>
        <w:spacing w:before="0" w:after="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49491952" w14:textId="77777777" w:rsidR="00756BA6" w:rsidRPr="003107A8" w:rsidRDefault="00F107D4" w:rsidP="00E22B5D">
      <w:pPr>
        <w:pStyle w:val="RUS10"/>
        <w:spacing w:before="0" w:after="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145D3C14" w14:textId="77777777" w:rsidR="00756BA6" w:rsidRPr="003107A8" w:rsidRDefault="00F107D4" w:rsidP="00E22B5D">
      <w:pPr>
        <w:pStyle w:val="RUS10"/>
        <w:spacing w:before="0" w:after="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57D68436" w14:textId="77777777" w:rsidR="00F107D4" w:rsidRPr="003107A8" w:rsidRDefault="00F107D4" w:rsidP="00E22B5D">
      <w:pPr>
        <w:pStyle w:val="RUS11"/>
        <w:spacing w:after="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4D0A20">
        <w:t>23.1</w:t>
      </w:r>
      <w:r w:rsidR="006A4F18" w:rsidRPr="003107A8">
        <w:t xml:space="preserve"> </w:t>
      </w:r>
      <w:r w:rsidR="00F120C8" w:rsidRPr="003107A8">
        <w:t>Договора</w:t>
      </w:r>
      <w:r w:rsidRPr="003107A8">
        <w:t>.</w:t>
      </w:r>
    </w:p>
    <w:p w14:paraId="5B9AE741" w14:textId="77777777" w:rsidR="009F5A12" w:rsidRPr="003107A8" w:rsidRDefault="00F107D4" w:rsidP="00E22B5D">
      <w:pPr>
        <w:pStyle w:val="RUS11"/>
        <w:spacing w:after="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60A68812" w14:textId="77777777" w:rsidR="009F5A12" w:rsidRPr="003107A8" w:rsidRDefault="00F107D4" w:rsidP="00E22B5D">
      <w:pPr>
        <w:pStyle w:val="RUS11"/>
        <w:numPr>
          <w:ilvl w:val="0"/>
          <w:numId w:val="0"/>
        </w:numPr>
        <w:spacing w:after="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BF041C" w14:textId="77777777" w:rsidR="007E54CD" w:rsidRPr="003107A8" w:rsidRDefault="00471B72" w:rsidP="00E22B5D">
      <w:pPr>
        <w:pStyle w:val="RUS11"/>
        <w:numPr>
          <w:ilvl w:val="0"/>
          <w:numId w:val="0"/>
        </w:numPr>
        <w:spacing w:after="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0E0DA3C1" w14:textId="77777777" w:rsidR="00F107D4" w:rsidRPr="003107A8" w:rsidRDefault="00F107D4" w:rsidP="00E22B5D">
      <w:pPr>
        <w:pStyle w:val="RUS11"/>
        <w:spacing w:after="0"/>
      </w:pPr>
      <w:bookmarkStart w:id="122"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2"/>
      <w:r w:rsidR="004977D1" w:rsidRPr="003107A8">
        <w:t>.</w:t>
      </w:r>
    </w:p>
    <w:p w14:paraId="3C4FE713" w14:textId="77777777" w:rsidR="00F107D4" w:rsidRPr="003107A8" w:rsidRDefault="00F107D4" w:rsidP="00E22B5D">
      <w:pPr>
        <w:pStyle w:val="RUS11"/>
        <w:spacing w:after="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60609413" w14:textId="77777777" w:rsidR="004D0D0D" w:rsidRPr="003107A8" w:rsidRDefault="00F107D4" w:rsidP="00E22B5D">
      <w:pPr>
        <w:pStyle w:val="RUS11"/>
        <w:spacing w:after="0"/>
      </w:pPr>
      <w:bookmarkStart w:id="123"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lastRenderedPageBreak/>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proofErr w:type="gramStart"/>
      <w:r w:rsidRPr="003107A8">
        <w:t>Подрядчика..</w:t>
      </w:r>
      <w:bookmarkEnd w:id="123"/>
      <w:proofErr w:type="gramEnd"/>
    </w:p>
    <w:p w14:paraId="741D8460" w14:textId="77777777" w:rsidR="004D0D0D" w:rsidRPr="003107A8" w:rsidRDefault="004D0D0D" w:rsidP="00E22B5D">
      <w:pPr>
        <w:pStyle w:val="RUS11"/>
        <w:spacing w:after="0"/>
      </w:pPr>
      <w:r w:rsidRPr="003107A8">
        <w:t xml:space="preserve">Во всех случаях, предусмотренных пунктами </w:t>
      </w:r>
      <w:r w:rsidR="004D0A20">
        <w:t>23.4</w:t>
      </w:r>
      <w:r w:rsidRPr="003107A8">
        <w:t>-</w:t>
      </w:r>
      <w:r w:rsidR="004D0A20">
        <w:t>23.6</w:t>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2B6C5129" w14:textId="77777777" w:rsidR="00F107D4" w:rsidRPr="003107A8" w:rsidRDefault="00F107D4" w:rsidP="00E22B5D">
      <w:pPr>
        <w:pStyle w:val="RUS11"/>
        <w:spacing w:after="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75725627" w14:textId="77777777" w:rsidR="00F107D4" w:rsidRPr="003107A8" w:rsidRDefault="00F107D4" w:rsidP="00E22B5D">
      <w:pPr>
        <w:pStyle w:val="RUS11"/>
        <w:spacing w:after="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3E600237" w14:textId="77777777" w:rsidR="00F107D4" w:rsidRPr="003107A8" w:rsidRDefault="00894E01" w:rsidP="00E22B5D">
      <w:pPr>
        <w:pStyle w:val="RUS11"/>
        <w:spacing w:after="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0441CF20" w14:textId="77777777" w:rsidR="00AD1BAD" w:rsidRPr="003107A8" w:rsidRDefault="00AD1BAD" w:rsidP="00E22B5D">
      <w:pPr>
        <w:pStyle w:val="RUS1"/>
        <w:spacing w:before="0" w:after="0"/>
      </w:pPr>
      <w:bookmarkStart w:id="124" w:name="_Toc502148220"/>
      <w:bookmarkStart w:id="125" w:name="_Toc502142561"/>
      <w:bookmarkStart w:id="126" w:name="_Toc499813158"/>
      <w:r w:rsidRPr="003107A8">
        <w:t>Подготовка персонала Заказчика</w:t>
      </w:r>
      <w:bookmarkEnd w:id="124"/>
      <w:bookmarkEnd w:id="125"/>
      <w:bookmarkEnd w:id="126"/>
    </w:p>
    <w:p w14:paraId="6BB3BB9D" w14:textId="77777777" w:rsidR="00D9563D" w:rsidRPr="003107A8" w:rsidRDefault="00D9563D" w:rsidP="00E22B5D">
      <w:pPr>
        <w:pStyle w:val="RUS11"/>
        <w:spacing w:after="0"/>
      </w:pPr>
      <w:bookmarkStart w:id="127"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3107A8">
        <w:t xml:space="preserve"> </w:t>
      </w:r>
    </w:p>
    <w:p w14:paraId="693170B1" w14:textId="77777777" w:rsidR="00441E07" w:rsidRPr="003107A8" w:rsidRDefault="00441E07" w:rsidP="00E22B5D">
      <w:pPr>
        <w:pStyle w:val="RUS11"/>
        <w:spacing w:after="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28BD1D7B" w14:textId="77777777" w:rsidR="006E1586" w:rsidRPr="003107A8" w:rsidRDefault="006E1586" w:rsidP="00E22B5D">
      <w:pPr>
        <w:pStyle w:val="RUS11"/>
        <w:spacing w:after="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7A20AFBA" w14:textId="77777777" w:rsidR="00AD1BAD" w:rsidRPr="003107A8" w:rsidRDefault="00AD1BAD" w:rsidP="00E22B5D">
      <w:pPr>
        <w:pStyle w:val="RUS1"/>
        <w:spacing w:before="0" w:after="0"/>
      </w:pPr>
      <w:bookmarkStart w:id="128" w:name="_Ref496700701"/>
      <w:bookmarkStart w:id="129" w:name="_Toc502148221"/>
      <w:bookmarkStart w:id="130" w:name="_Toc502142562"/>
      <w:bookmarkStart w:id="131" w:name="_Toc499813159"/>
      <w:r w:rsidRPr="003107A8">
        <w:t>Отходы</w:t>
      </w:r>
      <w:bookmarkEnd w:id="128"/>
      <w:bookmarkEnd w:id="129"/>
      <w:bookmarkEnd w:id="130"/>
      <w:bookmarkEnd w:id="131"/>
    </w:p>
    <w:p w14:paraId="53026DAD" w14:textId="77777777" w:rsidR="00943A5A" w:rsidRPr="003107A8" w:rsidRDefault="00D9563D" w:rsidP="00E22B5D">
      <w:pPr>
        <w:pStyle w:val="RUS11"/>
        <w:spacing w:after="0"/>
      </w:pPr>
      <w:bookmarkStart w:id="132"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1F367079" w14:textId="77777777" w:rsidR="00DF2C28" w:rsidRPr="003107A8" w:rsidRDefault="00DF2C28" w:rsidP="00E22B5D">
      <w:pPr>
        <w:pStyle w:val="RUS11"/>
        <w:spacing w:after="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068597A5" w14:textId="77777777" w:rsidR="00DF2C28" w:rsidRPr="003107A8" w:rsidRDefault="00DF2C28" w:rsidP="00E22B5D">
      <w:pPr>
        <w:pStyle w:val="RUS11"/>
        <w:spacing w:after="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E174592" w14:textId="77777777" w:rsidR="00DF2C28" w:rsidRPr="003107A8" w:rsidRDefault="00943A5A" w:rsidP="00E22B5D">
      <w:pPr>
        <w:pStyle w:val="RUS11"/>
        <w:spacing w:after="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6DD4C774" w14:textId="77777777" w:rsidR="00943A5A" w:rsidRPr="003107A8" w:rsidRDefault="00943A5A" w:rsidP="00E22B5D">
      <w:pPr>
        <w:pStyle w:val="RUS11"/>
        <w:spacing w:after="0"/>
      </w:pPr>
      <w:bookmarkStart w:id="133" w:name="_Ref496701249"/>
      <w:r w:rsidRPr="003107A8">
        <w:t xml:space="preserve">Собственником отходов, образующихся от </w:t>
      </w:r>
      <w:r w:rsidR="00BF1B96">
        <w:t>технического перевооружения</w:t>
      </w:r>
      <w:r w:rsidR="004174D0" w:rsidRPr="003107A8">
        <w:t xml:space="preserve">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xml:space="preserve">. Подрядчик предоставляет в последний рабочий день отчётного месяца данные по количеству размещённых </w:t>
      </w:r>
      <w:r w:rsidRPr="003107A8">
        <w:lastRenderedPageBreak/>
        <w:t>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3"/>
    </w:p>
    <w:p w14:paraId="16F4B00B" w14:textId="77777777" w:rsidR="00943A5A" w:rsidRPr="003107A8" w:rsidRDefault="00943A5A" w:rsidP="00E22B5D">
      <w:pPr>
        <w:pStyle w:val="RUS11"/>
        <w:spacing w:after="0"/>
      </w:pPr>
      <w:bookmarkStart w:id="134"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4"/>
    </w:p>
    <w:p w14:paraId="4412560F" w14:textId="77777777" w:rsidR="00AD1BAD" w:rsidRPr="003107A8" w:rsidRDefault="00AD1BAD" w:rsidP="00E22B5D">
      <w:pPr>
        <w:pStyle w:val="a"/>
        <w:spacing w:before="0" w:after="0"/>
      </w:pPr>
      <w:bookmarkStart w:id="135" w:name="_Toc502148222"/>
      <w:bookmarkStart w:id="136" w:name="_Toc502142563"/>
      <w:bookmarkStart w:id="137" w:name="_Toc499813160"/>
      <w:r w:rsidRPr="003107A8">
        <w:t>ПРАВА НА РЕЗУЛЬТАТЫ РАБОТ ПО ДОГОВОРУ, ИМУЩЕСТВЕННОЕ СТРАХОВАНИЕ</w:t>
      </w:r>
      <w:bookmarkEnd w:id="135"/>
      <w:bookmarkEnd w:id="136"/>
      <w:bookmarkEnd w:id="137"/>
    </w:p>
    <w:p w14:paraId="0E7C62E8" w14:textId="77777777" w:rsidR="00D94937" w:rsidRPr="003107A8" w:rsidRDefault="00AD1BAD" w:rsidP="00E22B5D">
      <w:pPr>
        <w:pStyle w:val="RUS1"/>
        <w:spacing w:before="0" w:after="0"/>
      </w:pPr>
      <w:bookmarkStart w:id="138" w:name="_Toc502148223"/>
      <w:bookmarkStart w:id="139" w:name="_Toc502142564"/>
      <w:bookmarkStart w:id="140" w:name="_Toc499813161"/>
      <w:r w:rsidRPr="003107A8">
        <w:t>Риски случайной гибели или случайного повреждения Объекта и право собственности</w:t>
      </w:r>
      <w:bookmarkEnd w:id="138"/>
      <w:bookmarkEnd w:id="139"/>
      <w:bookmarkEnd w:id="140"/>
    </w:p>
    <w:p w14:paraId="54EB0F82" w14:textId="77777777" w:rsidR="00D94937" w:rsidRPr="003107A8" w:rsidRDefault="007B05C1" w:rsidP="00E22B5D">
      <w:pPr>
        <w:pStyle w:val="RUS11"/>
        <w:spacing w:after="0"/>
      </w:pPr>
      <w:bookmarkStart w:id="141"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1"/>
    </w:p>
    <w:p w14:paraId="58BED507" w14:textId="77777777" w:rsidR="00D94937" w:rsidRPr="003107A8" w:rsidRDefault="00D94937" w:rsidP="00E22B5D">
      <w:pPr>
        <w:pStyle w:val="RUS11"/>
        <w:spacing w:after="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2BFF4F7A" w14:textId="77777777" w:rsidR="00D94937" w:rsidRPr="003107A8" w:rsidRDefault="00D94937" w:rsidP="00E22B5D">
      <w:pPr>
        <w:pStyle w:val="RUS11"/>
        <w:spacing w:after="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4D0A20">
        <w:t>26.1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7C98BE4E" w14:textId="77777777" w:rsidR="00D94937" w:rsidRPr="003107A8" w:rsidRDefault="00D94937" w:rsidP="00E22B5D">
      <w:pPr>
        <w:pStyle w:val="RUS11"/>
        <w:spacing w:after="0"/>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0AC99F04" w14:textId="77777777" w:rsidR="000F49DE" w:rsidRPr="003107A8" w:rsidRDefault="000F49DE" w:rsidP="00E22B5D">
      <w:pPr>
        <w:pStyle w:val="RUS111"/>
        <w:spacing w:before="0" w:after="0"/>
      </w:pPr>
      <w:r w:rsidRPr="003107A8">
        <w:t>Оборудование и Материалы переходят в собственность Заказчика с момента подписания Акта о приемке выполненных работ.</w:t>
      </w:r>
    </w:p>
    <w:p w14:paraId="73E6067C" w14:textId="77777777" w:rsidR="00874085" w:rsidRPr="003107A8" w:rsidRDefault="00AD1BAD" w:rsidP="00E22B5D">
      <w:pPr>
        <w:pStyle w:val="RUS1"/>
        <w:spacing w:before="0" w:after="0"/>
      </w:pPr>
      <w:bookmarkStart w:id="142" w:name="_Toc502148224"/>
      <w:bookmarkStart w:id="143" w:name="_Toc502142565"/>
      <w:bookmarkStart w:id="144" w:name="_Toc499813162"/>
      <w:r w:rsidRPr="003107A8">
        <w:t>Распределение прав на результаты интеллектуальной деятельности</w:t>
      </w:r>
      <w:bookmarkEnd w:id="142"/>
      <w:bookmarkEnd w:id="143"/>
      <w:bookmarkEnd w:id="144"/>
    </w:p>
    <w:p w14:paraId="5A93BF6D" w14:textId="77777777" w:rsidR="007854F9" w:rsidRPr="003107A8" w:rsidRDefault="007854F9" w:rsidP="00E22B5D">
      <w:pPr>
        <w:pStyle w:val="RUS11"/>
        <w:spacing w:after="0"/>
      </w:pPr>
      <w:bookmarkStart w:id="145" w:name="_Ref493723459"/>
      <w:r w:rsidRPr="003107A8">
        <w:t>Подрядчик гарантирует, что выполнение Работ не нарушает интеллектуальные права третьих лиц.</w:t>
      </w:r>
      <w:bookmarkEnd w:id="145"/>
    </w:p>
    <w:p w14:paraId="7123A684" w14:textId="77777777" w:rsidR="007854F9" w:rsidRPr="003107A8" w:rsidRDefault="007854F9" w:rsidP="00E22B5D">
      <w:pPr>
        <w:pStyle w:val="RUS11"/>
        <w:spacing w:after="0"/>
      </w:pPr>
      <w:bookmarkStart w:id="146"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4D0A20">
        <w:t>27.1</w:t>
      </w:r>
      <w:r w:rsidR="006A4F18" w:rsidRPr="003107A8">
        <w:t xml:space="preserve"> </w:t>
      </w:r>
      <w:r w:rsidRPr="003107A8">
        <w:t xml:space="preserve">и </w:t>
      </w:r>
      <w:r w:rsidR="004D0A20">
        <w:t>27.2</w:t>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6"/>
    </w:p>
    <w:p w14:paraId="7FB801B2" w14:textId="77777777" w:rsidR="007854F9" w:rsidRPr="003107A8" w:rsidRDefault="007854F9" w:rsidP="00E22B5D">
      <w:pPr>
        <w:pStyle w:val="RUS11"/>
        <w:spacing w:after="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512611A8" w14:textId="77777777" w:rsidR="007854F9" w:rsidRPr="003107A8" w:rsidRDefault="007854F9" w:rsidP="00E22B5D">
      <w:pPr>
        <w:pStyle w:val="RUS11"/>
        <w:spacing w:after="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3C804DF2" w14:textId="77777777" w:rsidR="007854F9" w:rsidRPr="003107A8" w:rsidRDefault="007854F9" w:rsidP="00E22B5D">
      <w:pPr>
        <w:pStyle w:val="RUS11"/>
        <w:spacing w:after="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213B16AE" w14:textId="77777777" w:rsidR="007854F9" w:rsidRPr="003107A8" w:rsidRDefault="007854F9" w:rsidP="00E22B5D">
      <w:pPr>
        <w:pStyle w:val="RUS11"/>
        <w:spacing w:after="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72E1DBE9" w14:textId="77777777" w:rsidR="007854F9" w:rsidRPr="003107A8" w:rsidRDefault="007854F9" w:rsidP="00E22B5D">
      <w:pPr>
        <w:pStyle w:val="RUS11"/>
        <w:spacing w:after="0"/>
      </w:pPr>
      <w:r w:rsidRPr="003107A8">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5DBE7D84" w14:textId="77777777" w:rsidR="00AD1BAD" w:rsidRPr="003107A8" w:rsidRDefault="00AD1BAD" w:rsidP="00E22B5D">
      <w:pPr>
        <w:pStyle w:val="RUS1"/>
        <w:spacing w:before="0" w:after="0"/>
      </w:pPr>
      <w:bookmarkStart w:id="147" w:name="_Toc502148225"/>
      <w:bookmarkStart w:id="148" w:name="_Toc502142566"/>
      <w:bookmarkStart w:id="149" w:name="_Toc499813163"/>
      <w:r w:rsidRPr="003107A8">
        <w:t>Страхование</w:t>
      </w:r>
      <w:bookmarkEnd w:id="147"/>
      <w:bookmarkEnd w:id="148"/>
      <w:bookmarkEnd w:id="149"/>
    </w:p>
    <w:p w14:paraId="6FE2252A" w14:textId="77777777" w:rsidR="00AD1BAD" w:rsidRPr="003107A8" w:rsidRDefault="007477D0" w:rsidP="00E22B5D">
      <w:pPr>
        <w:pStyle w:val="RUS11"/>
        <w:spacing w:after="0"/>
      </w:pPr>
      <w:r w:rsidRPr="008D64E5">
        <w:t xml:space="preserve">Если необходимость страхования предусмотрена </w:t>
      </w:r>
      <w:r>
        <w:t xml:space="preserve">в п.2.1 Договора, </w:t>
      </w:r>
      <w:r w:rsidRPr="00FD31CA">
        <w:t>без ущерба для иных условий Договора,</w:t>
      </w:r>
      <w:r>
        <w:t xml:space="preserve"> </w:t>
      </w:r>
      <w:r w:rsidR="00AD1BAD" w:rsidRPr="003107A8">
        <w:t xml:space="preserve">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4D0A20">
        <w:t>3.2</w:t>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008D64E5">
        <w:t>на ввод Объекта в эксплуатацию.</w:t>
      </w:r>
    </w:p>
    <w:p w14:paraId="51B8B1E5" w14:textId="77777777" w:rsidR="00AD1BAD" w:rsidRPr="003107A8" w:rsidRDefault="00AD1BAD" w:rsidP="00E22B5D">
      <w:pPr>
        <w:pStyle w:val="RUS11"/>
        <w:spacing w:after="0"/>
      </w:pPr>
      <w:r w:rsidRPr="003107A8">
        <w:t>Комплексное страхование строительно-монтажных рисков должно включать следующие виды страхования:</w:t>
      </w:r>
    </w:p>
    <w:p w14:paraId="358D7EED" w14:textId="77777777" w:rsidR="00AD1BAD" w:rsidRPr="003107A8" w:rsidRDefault="00AD1BAD" w:rsidP="00E22B5D">
      <w:pPr>
        <w:pStyle w:val="RUS10"/>
        <w:spacing w:before="0" w:after="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104B10AF" w14:textId="77777777" w:rsidR="00AD1BAD" w:rsidRPr="003107A8" w:rsidRDefault="00AD1BAD" w:rsidP="00E22B5D">
      <w:pPr>
        <w:pStyle w:val="RUS10"/>
        <w:spacing w:before="0" w:after="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2ACBC119" w14:textId="77777777" w:rsidR="00AD1BAD" w:rsidRPr="003107A8" w:rsidRDefault="00AD1BAD" w:rsidP="00E22B5D">
      <w:pPr>
        <w:pStyle w:val="RUS10"/>
        <w:spacing w:before="0" w:after="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65BBA669" w14:textId="77777777" w:rsidR="00AD1BAD" w:rsidRPr="003107A8" w:rsidRDefault="00AD1BAD" w:rsidP="00E22B5D">
      <w:pPr>
        <w:pStyle w:val="RUS11"/>
        <w:spacing w:after="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6AEBEB2D" w14:textId="77777777" w:rsidR="00AD1BAD" w:rsidRPr="003107A8" w:rsidRDefault="00AD1BAD" w:rsidP="00E22B5D">
      <w:pPr>
        <w:pStyle w:val="RUS11"/>
        <w:spacing w:after="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77A9FFCD" w14:textId="77777777" w:rsidR="00AD1BAD" w:rsidRPr="003107A8" w:rsidRDefault="00AD1BAD" w:rsidP="00E22B5D">
      <w:pPr>
        <w:pStyle w:val="RUS11"/>
        <w:spacing w:after="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FC74F63" w14:textId="77777777" w:rsidR="00AD1BAD" w:rsidRPr="003107A8" w:rsidRDefault="00AD1BAD" w:rsidP="00E22B5D">
      <w:pPr>
        <w:pStyle w:val="RUS11"/>
        <w:spacing w:after="0"/>
      </w:pPr>
      <w:r w:rsidRPr="003107A8">
        <w:t>Подрядчик обязан немедленно (в течение суток) сообщать Заказчику о возникновении страхового случая в письменном виде.</w:t>
      </w:r>
    </w:p>
    <w:p w14:paraId="2C3D62CE" w14:textId="77777777" w:rsidR="00AD1BAD" w:rsidRPr="003107A8" w:rsidRDefault="00AD1BAD" w:rsidP="00E22B5D">
      <w:pPr>
        <w:pStyle w:val="RUS11"/>
        <w:spacing w:after="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4D0A20">
        <w:t>3.2</w:t>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A044A82" w14:textId="77777777" w:rsidR="0051291A" w:rsidRPr="003107A8" w:rsidRDefault="0051291A" w:rsidP="00E22B5D">
      <w:pPr>
        <w:pStyle w:val="a"/>
        <w:spacing w:before="0" w:after="0"/>
      </w:pPr>
      <w:bookmarkStart w:id="150" w:name="_Toc502148226"/>
      <w:bookmarkStart w:id="151" w:name="_Toc502142567"/>
      <w:bookmarkStart w:id="152" w:name="_Toc499813164"/>
      <w:r w:rsidRPr="003107A8">
        <w:t xml:space="preserve">ОТВЕТСТВЕННОСТЬ СТОРОН, </w:t>
      </w:r>
      <w:r w:rsidR="002E4010">
        <w:br/>
      </w:r>
      <w:r w:rsidRPr="003107A8">
        <w:t>ПРИМЕНИМОЕ ПРАВО, РАЗРЕШЕНИЕ СПОРОВ</w:t>
      </w:r>
      <w:bookmarkEnd w:id="150"/>
      <w:bookmarkEnd w:id="151"/>
      <w:bookmarkEnd w:id="152"/>
    </w:p>
    <w:p w14:paraId="21AB369E" w14:textId="77777777" w:rsidR="00F566FE" w:rsidRPr="003107A8" w:rsidRDefault="00F566FE" w:rsidP="00E22B5D">
      <w:pPr>
        <w:pStyle w:val="RUS1"/>
        <w:spacing w:before="0" w:after="0"/>
      </w:pPr>
      <w:bookmarkStart w:id="153" w:name="_Ref496284723"/>
      <w:bookmarkStart w:id="154" w:name="_Ref496284743"/>
      <w:bookmarkStart w:id="155" w:name="_Toc502148227"/>
      <w:bookmarkStart w:id="156" w:name="_Toc502142568"/>
      <w:bookmarkStart w:id="157" w:name="_Toc499813165"/>
      <w:r w:rsidRPr="003107A8">
        <w:t>Ответственность сторон</w:t>
      </w:r>
      <w:bookmarkEnd w:id="153"/>
      <w:bookmarkEnd w:id="154"/>
      <w:bookmarkEnd w:id="155"/>
      <w:bookmarkEnd w:id="156"/>
      <w:bookmarkEnd w:id="157"/>
    </w:p>
    <w:p w14:paraId="405B19A0" w14:textId="77777777" w:rsidR="00FB1E2B" w:rsidRPr="003107A8" w:rsidRDefault="00FB1E2B" w:rsidP="00E22B5D">
      <w:pPr>
        <w:pStyle w:val="RUS11"/>
        <w:spacing w:after="0"/>
      </w:pPr>
      <w:bookmarkStart w:id="158"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xml:space="preserve">, а также за </w:t>
      </w:r>
      <w:r w:rsidR="004C6EE5" w:rsidRPr="003107A8">
        <w:lastRenderedPageBreak/>
        <w:t>нарушения правил и порядка ведения Работ, как со стороны Подрядчика, так и со стороны привлеченных им Субподрядных организаций.</w:t>
      </w:r>
      <w:bookmarkEnd w:id="158"/>
    </w:p>
    <w:p w14:paraId="01F2DAE2" w14:textId="77777777" w:rsidR="00C97BF3" w:rsidRDefault="002D4EE7" w:rsidP="00E22B5D">
      <w:pPr>
        <w:pStyle w:val="RUS11"/>
        <w:spacing w:after="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r w:rsidR="00C97BF3" w:rsidRPr="00C97BF3">
        <w:t xml:space="preserve"> </w:t>
      </w:r>
    </w:p>
    <w:p w14:paraId="5CC3B5B7" w14:textId="77777777" w:rsidR="00C97BF3" w:rsidRPr="007939D0" w:rsidRDefault="00C97BF3" w:rsidP="00E22B5D">
      <w:pPr>
        <w:pStyle w:val="RUS11"/>
        <w:spacing w:after="0"/>
      </w:pPr>
      <w:r w:rsidRPr="007939D0">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w:t>
      </w:r>
      <w:r w:rsidR="007477D0" w:rsidRPr="007939D0">
        <w:t>13.3</w:t>
      </w:r>
      <w:r w:rsidRPr="007939D0">
        <w:t xml:space="preserve"> Договора, и которые не были устранены Заказчиком. </w:t>
      </w:r>
    </w:p>
    <w:p w14:paraId="5B1F0E5D" w14:textId="77777777" w:rsidR="00657F5B" w:rsidRPr="003107A8" w:rsidRDefault="00657F5B" w:rsidP="00E22B5D">
      <w:pPr>
        <w:pStyle w:val="RUS11"/>
        <w:spacing w:after="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5176F14E" w14:textId="77777777" w:rsidR="00657F5B" w:rsidRPr="003107A8" w:rsidRDefault="00657F5B" w:rsidP="00E22B5D">
      <w:pPr>
        <w:pStyle w:val="RUS11"/>
        <w:numPr>
          <w:ilvl w:val="0"/>
          <w:numId w:val="0"/>
        </w:numPr>
        <w:spacing w:after="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5B143046" w14:textId="77777777" w:rsidR="00551B8D" w:rsidRPr="003107A8" w:rsidRDefault="00551B8D" w:rsidP="00E22B5D">
      <w:pPr>
        <w:pStyle w:val="RUS11"/>
        <w:numPr>
          <w:ilvl w:val="0"/>
          <w:numId w:val="0"/>
        </w:numPr>
        <w:spacing w:after="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308CDFB2" w14:textId="77777777" w:rsidR="00F566FE" w:rsidRPr="003107A8" w:rsidRDefault="00F566FE" w:rsidP="00E22B5D">
      <w:pPr>
        <w:pStyle w:val="RUS11"/>
        <w:spacing w:after="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76E8994" w14:textId="77777777" w:rsidR="00F566FE" w:rsidRPr="003107A8" w:rsidRDefault="00F566FE" w:rsidP="00E22B5D">
      <w:pPr>
        <w:pStyle w:val="RUS11"/>
        <w:spacing w:after="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4D0A20">
        <w:t>3.2</w:t>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4D0A20">
        <w:t>4.1</w:t>
      </w:r>
      <w:r w:rsidRPr="003107A8">
        <w:t xml:space="preserve"> Договора.</w:t>
      </w:r>
    </w:p>
    <w:p w14:paraId="56A0CB68" w14:textId="77777777" w:rsidR="00F566FE" w:rsidRPr="003107A8" w:rsidRDefault="00F566FE" w:rsidP="00E22B5D">
      <w:pPr>
        <w:pStyle w:val="RUS11"/>
        <w:spacing w:after="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71A82A0C" w14:textId="77777777" w:rsidR="00F566FE" w:rsidRPr="003107A8" w:rsidRDefault="00F566FE" w:rsidP="00E22B5D">
      <w:pPr>
        <w:pStyle w:val="RUS11"/>
        <w:spacing w:after="0"/>
      </w:pPr>
      <w:r w:rsidRPr="003107A8">
        <w:t xml:space="preserve">Заказчик вправе требовать от Подрядчика уплаты </w:t>
      </w:r>
      <w:r w:rsidR="008D1866" w:rsidRPr="003107A8">
        <w:t>неустойки</w:t>
      </w:r>
      <w:r w:rsidRPr="003107A8">
        <w:t>:</w:t>
      </w:r>
    </w:p>
    <w:p w14:paraId="5B620352" w14:textId="77777777" w:rsidR="00F566FE" w:rsidRPr="003107A8" w:rsidRDefault="00F566FE" w:rsidP="00E22B5D">
      <w:pPr>
        <w:pStyle w:val="RUS10"/>
        <w:spacing w:before="0" w:after="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5A264F75" w14:textId="77777777" w:rsidR="00F566FE" w:rsidRPr="003107A8" w:rsidRDefault="00F566FE" w:rsidP="00E22B5D">
      <w:pPr>
        <w:pStyle w:val="RUS10"/>
        <w:spacing w:before="0" w:after="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3107A8">
        <w:t>не обеспечение</w:t>
      </w:r>
      <w:proofErr w:type="gramEnd"/>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0AC32036" w14:textId="77777777" w:rsidR="00F566FE" w:rsidRPr="003107A8" w:rsidRDefault="00F566FE" w:rsidP="00E22B5D">
      <w:pPr>
        <w:pStyle w:val="RUS10"/>
        <w:spacing w:before="0" w:after="0"/>
      </w:pPr>
      <w:r w:rsidRPr="003107A8">
        <w:t xml:space="preserve">за </w:t>
      </w:r>
      <w:proofErr w:type="spellStart"/>
      <w:r w:rsidRPr="003107A8">
        <w:t>несоставление</w:t>
      </w:r>
      <w:proofErr w:type="spellEnd"/>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7AB76FE3" w14:textId="77777777" w:rsidR="00F566FE" w:rsidRPr="003107A8" w:rsidRDefault="00F566FE" w:rsidP="00E22B5D">
      <w:pPr>
        <w:pStyle w:val="RUS10"/>
        <w:spacing w:before="0" w:after="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6A4C411D" w14:textId="77777777" w:rsidR="00F566FE" w:rsidRPr="003107A8" w:rsidRDefault="00F566FE" w:rsidP="00E22B5D">
      <w:pPr>
        <w:pStyle w:val="RUS10"/>
        <w:spacing w:before="0" w:after="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 xml:space="preserve">или Справки о стоимости </w:t>
      </w:r>
      <w:r w:rsidRPr="003107A8">
        <w:lastRenderedPageBreak/>
        <w:t>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0A6AD3E0" w14:textId="77777777" w:rsidR="00F566FE" w:rsidRPr="003107A8" w:rsidRDefault="00F566FE" w:rsidP="00E22B5D">
      <w:pPr>
        <w:pStyle w:val="RUS10"/>
        <w:spacing w:before="0" w:after="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3F4EDFCA" w14:textId="77777777" w:rsidR="00F566FE" w:rsidRPr="00681B04" w:rsidRDefault="00F566FE" w:rsidP="00E22B5D">
      <w:pPr>
        <w:pStyle w:val="RUS10"/>
        <w:spacing w:before="0" w:after="0"/>
      </w:pPr>
      <w:r w:rsidRPr="00681B04">
        <w:t>за непредставление информации о Субподрядных организациях, предоставление которой предусмотрено Договором</w:t>
      </w:r>
      <w:r w:rsidR="00C444E0" w:rsidRPr="00681B04">
        <w:t xml:space="preserve"> – в размере </w:t>
      </w:r>
      <w:r w:rsidR="00D80DDF" w:rsidRPr="00681B04">
        <w:t>50 000 (пятидесяти тысяч) рублей</w:t>
      </w:r>
      <w:r w:rsidRPr="00681B04">
        <w:t>;</w:t>
      </w:r>
    </w:p>
    <w:p w14:paraId="4FEC10B0" w14:textId="77777777" w:rsidR="00A8291E" w:rsidRPr="003107A8" w:rsidRDefault="00A8291E" w:rsidP="00E22B5D">
      <w:pPr>
        <w:pStyle w:val="RUS10"/>
        <w:spacing w:before="0" w:after="0"/>
      </w:pPr>
      <w:r w:rsidRPr="003107A8">
        <w:t xml:space="preserve">за несоблюдение обязанности, установленной в пункте </w:t>
      </w:r>
      <w:r w:rsidR="004D0A20" w:rsidRPr="006E36B5">
        <w:t>12.5</w:t>
      </w:r>
      <w:r w:rsidRPr="006E36B5">
        <w:t>,</w:t>
      </w:r>
      <w:r w:rsidRPr="003107A8">
        <w:t xml:space="preserve"> – в размере </w:t>
      </w:r>
      <w:r w:rsidR="00D80DDF" w:rsidRPr="003107A8">
        <w:t>50 000 (пятидесяти тысяч) рублей</w:t>
      </w:r>
      <w:r w:rsidRPr="003107A8">
        <w:t>;</w:t>
      </w:r>
    </w:p>
    <w:p w14:paraId="2E4914A4" w14:textId="77777777" w:rsidR="00F566FE" w:rsidRPr="003107A8" w:rsidRDefault="00F566FE" w:rsidP="00E22B5D">
      <w:pPr>
        <w:pStyle w:val="RUS10"/>
        <w:spacing w:before="0" w:after="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C97BF3">
        <w:t>100 000 (ста тысяч)</w:t>
      </w:r>
      <w:r w:rsidR="00AD62DB" w:rsidRPr="003107A8">
        <w:t xml:space="preserve"> рублей</w:t>
      </w:r>
      <w:r w:rsidRPr="003107A8">
        <w:t>;</w:t>
      </w:r>
    </w:p>
    <w:p w14:paraId="44A9B636" w14:textId="77777777" w:rsidR="00F566FE" w:rsidRPr="003107A8" w:rsidRDefault="00F566FE" w:rsidP="00E22B5D">
      <w:pPr>
        <w:pStyle w:val="RUS10"/>
        <w:spacing w:before="0" w:after="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3DC01F44" w14:textId="77777777" w:rsidR="00F566FE" w:rsidRPr="003107A8" w:rsidRDefault="00F566FE" w:rsidP="00E22B5D">
      <w:pPr>
        <w:pStyle w:val="RUS10"/>
        <w:spacing w:before="0" w:after="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0E7C51E4" w14:textId="77777777" w:rsidR="00F566FE" w:rsidRPr="003107A8" w:rsidRDefault="00F566FE" w:rsidP="00E22B5D">
      <w:pPr>
        <w:pStyle w:val="RUS10"/>
        <w:spacing w:before="0" w:after="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525E57AB" w14:textId="77777777" w:rsidR="00557C79" w:rsidRPr="003107A8" w:rsidRDefault="00C444E0" w:rsidP="00E22B5D">
      <w:pPr>
        <w:pStyle w:val="RUS10"/>
        <w:spacing w:before="0" w:after="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08560BAC" w14:textId="77777777" w:rsidR="00D31B71" w:rsidRPr="003107A8" w:rsidRDefault="00557C79" w:rsidP="00E22B5D">
      <w:pPr>
        <w:pStyle w:val="RUS10"/>
        <w:spacing w:before="0" w:after="0"/>
        <w:rPr>
          <w:iCs/>
        </w:rPr>
      </w:pPr>
      <w:r w:rsidRPr="003107A8">
        <w:t xml:space="preserve">за нарушение обязанности, предусмотренной пунктом </w:t>
      </w:r>
      <w:r w:rsidR="004D0A20" w:rsidRPr="006E36B5">
        <w:t>24.1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680A8313" w14:textId="77777777" w:rsidR="004C6EE5" w:rsidRPr="003107A8" w:rsidRDefault="00D31B71" w:rsidP="00E22B5D">
      <w:pPr>
        <w:pStyle w:val="RUS10"/>
        <w:spacing w:before="0" w:after="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76535594" w14:textId="77777777" w:rsidR="00F566FE" w:rsidRPr="003107A8" w:rsidRDefault="004C6EE5" w:rsidP="00E22B5D">
      <w:pPr>
        <w:pStyle w:val="RUS10"/>
        <w:spacing w:before="0" w:after="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4D0A20" w:rsidRPr="006E36B5">
        <w:t>11.1</w:t>
      </w:r>
      <w:r w:rsidR="000A4184" w:rsidRPr="003107A8">
        <w:t xml:space="preserve"> и</w:t>
      </w:r>
      <w:r w:rsidR="00752FCD">
        <w:t xml:space="preserve"> </w:t>
      </w:r>
      <w:r w:rsidR="000A4184" w:rsidRPr="003107A8">
        <w:t>/</w:t>
      </w:r>
      <w:r w:rsidR="00752FCD">
        <w:t xml:space="preserve"> </w:t>
      </w:r>
      <w:r w:rsidR="000A4184" w:rsidRPr="003107A8">
        <w:t xml:space="preserve">или </w:t>
      </w:r>
      <w:r w:rsidR="004D0A20" w:rsidRPr="006E36B5">
        <w:t>17.2.4</w:t>
      </w:r>
      <w:r w:rsidR="00937A20" w:rsidRPr="006E36B5">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7606FB42" w14:textId="77777777" w:rsidR="002A33CD" w:rsidRPr="003107A8" w:rsidRDefault="002A33CD" w:rsidP="00E22B5D">
      <w:pPr>
        <w:pStyle w:val="RUS11"/>
        <w:spacing w:after="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6E36B5">
        <w:t>36.10</w:t>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4D0A20" w:rsidRPr="006E36B5">
        <w:t>36.10</w:t>
      </w:r>
      <w:r w:rsidR="00786A8A" w:rsidRPr="003107A8">
        <w:t xml:space="preserve"> </w:t>
      </w:r>
      <w:r w:rsidRPr="003107A8">
        <w:t>Договора.</w:t>
      </w:r>
    </w:p>
    <w:p w14:paraId="04E213C8" w14:textId="77777777" w:rsidR="002A33CD" w:rsidRPr="003107A8" w:rsidRDefault="002A33CD" w:rsidP="00E22B5D">
      <w:pPr>
        <w:pStyle w:val="RUS11"/>
        <w:spacing w:after="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701D9C6C" w14:textId="77777777" w:rsidR="00F566FE" w:rsidRPr="003107A8" w:rsidRDefault="00F566FE" w:rsidP="00E22B5D">
      <w:pPr>
        <w:pStyle w:val="RUS11"/>
        <w:spacing w:after="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B06C0FD" w14:textId="77777777" w:rsidR="00F566FE" w:rsidRPr="003107A8" w:rsidRDefault="00F566FE" w:rsidP="00E22B5D">
      <w:pPr>
        <w:pStyle w:val="RUS11"/>
        <w:spacing w:after="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w:t>
      </w:r>
      <w:r w:rsidRPr="003107A8">
        <w:lastRenderedPageBreak/>
        <w:t xml:space="preserve">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0D26772A" w14:textId="77777777" w:rsidR="00557C79" w:rsidRPr="003107A8" w:rsidRDefault="00557C79" w:rsidP="00E22B5D">
      <w:pPr>
        <w:pStyle w:val="RUS11"/>
        <w:spacing w:after="0"/>
      </w:pPr>
      <w:r w:rsidRPr="003107A8">
        <w:t xml:space="preserve">За несоблюдение положений Требований (Приложение </w:t>
      </w:r>
      <w:r w:rsidR="00CA5248">
        <w:t>№ 7</w:t>
      </w:r>
      <w:r w:rsidR="00A8291E" w:rsidRPr="003107A8">
        <w:t xml:space="preserve"> </w:t>
      </w:r>
      <w:r w:rsidRPr="003107A8">
        <w:t xml:space="preserve">– </w:t>
      </w:r>
      <w:r w:rsidR="00CA5248">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xml:space="preserve">), Подрядчик несет ответственность, предусмотренную Приложением </w:t>
      </w:r>
      <w:r w:rsidR="00CA5248">
        <w:t>№ 7</w:t>
      </w:r>
      <w:r w:rsidRPr="003107A8">
        <w:t xml:space="preserve"> к Договору.</w:t>
      </w:r>
    </w:p>
    <w:p w14:paraId="17B64427" w14:textId="77777777" w:rsidR="008D1866" w:rsidRPr="003107A8" w:rsidRDefault="008D1866" w:rsidP="00E22B5D">
      <w:pPr>
        <w:pStyle w:val="RUS11"/>
        <w:spacing w:after="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66140FE" w14:textId="77777777" w:rsidR="00F566FE" w:rsidRPr="003107A8" w:rsidRDefault="00F566FE" w:rsidP="00E22B5D">
      <w:pPr>
        <w:pStyle w:val="RUS11"/>
        <w:spacing w:after="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4D0A20" w:rsidRPr="00CA5248">
        <w:t>25.1</w:t>
      </w:r>
      <w:r w:rsidR="0052662B" w:rsidRPr="00CA5248">
        <w:t>-</w:t>
      </w:r>
      <w:r w:rsidR="004D0A20" w:rsidRPr="00CA5248">
        <w:t>25.5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C072C4A" w14:textId="77777777" w:rsidR="00F566FE" w:rsidRPr="003107A8" w:rsidRDefault="00F566FE" w:rsidP="00E22B5D">
      <w:pPr>
        <w:pStyle w:val="RUS11"/>
        <w:spacing w:after="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5A3AC875" w14:textId="77777777" w:rsidR="00F566FE" w:rsidRPr="003107A8" w:rsidRDefault="00F566FE" w:rsidP="00E22B5D">
      <w:pPr>
        <w:pStyle w:val="RUS11"/>
        <w:spacing w:after="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1C29057A" w14:textId="77777777" w:rsidR="00F566FE" w:rsidRPr="003107A8" w:rsidRDefault="00F566FE" w:rsidP="00E22B5D">
      <w:pPr>
        <w:pStyle w:val="RUS11"/>
        <w:numPr>
          <w:ilvl w:val="0"/>
          <w:numId w:val="0"/>
        </w:numPr>
        <w:spacing w:after="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6CC3CC0B" w14:textId="77777777" w:rsidR="00F566FE" w:rsidRPr="003107A8" w:rsidRDefault="00F566FE" w:rsidP="00E22B5D">
      <w:pPr>
        <w:pStyle w:val="RUS11"/>
        <w:numPr>
          <w:ilvl w:val="0"/>
          <w:numId w:val="0"/>
        </w:numPr>
        <w:spacing w:after="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4D0A20" w:rsidRPr="00E70168">
        <w:t>32.5</w:t>
      </w:r>
      <w:r w:rsidR="00522A9D" w:rsidRPr="00E70168">
        <w:t xml:space="preserve"> - </w:t>
      </w:r>
      <w:r w:rsidR="004D0A20" w:rsidRPr="00E70168">
        <w:t>32.6</w:t>
      </w:r>
      <w:r w:rsidRPr="003107A8">
        <w:t>.</w:t>
      </w:r>
    </w:p>
    <w:p w14:paraId="2E77C113" w14:textId="77777777" w:rsidR="00551854" w:rsidRPr="003107A8" w:rsidRDefault="00F651F5" w:rsidP="00E22B5D">
      <w:pPr>
        <w:pStyle w:val="RUS11"/>
        <w:spacing w:after="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4336D224" w14:textId="77777777" w:rsidR="00551854" w:rsidRPr="003107A8" w:rsidRDefault="00F651F5" w:rsidP="00E22B5D">
      <w:pPr>
        <w:pStyle w:val="RUS11"/>
        <w:spacing w:after="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2928798F" w14:textId="77777777" w:rsidR="00BA6E8D" w:rsidRPr="003107A8" w:rsidRDefault="00F651F5" w:rsidP="00E22B5D">
      <w:pPr>
        <w:pStyle w:val="RUS11"/>
        <w:spacing w:after="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10CC2B8F" w14:textId="77777777" w:rsidR="00AD0594" w:rsidRPr="003107A8" w:rsidRDefault="00AD0594" w:rsidP="00E22B5D">
      <w:pPr>
        <w:pStyle w:val="RUS11"/>
        <w:spacing w:after="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 xml:space="preserve">разделах </w:t>
      </w:r>
      <w:r w:rsidRPr="003107A8">
        <w:lastRenderedPageBreak/>
        <w:t>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4D0A20">
        <w:t>20</w:t>
      </w:r>
      <w:r w:rsidR="001F540A" w:rsidRPr="003107A8">
        <w:t xml:space="preserve"> Договора</w:t>
      </w:r>
      <w:r w:rsidRPr="003107A8">
        <w:t>:</w:t>
      </w:r>
    </w:p>
    <w:p w14:paraId="03AFC0CE" w14:textId="77777777" w:rsidR="00AD0594" w:rsidRPr="003107A8" w:rsidRDefault="00AD0594" w:rsidP="00E22B5D">
      <w:pPr>
        <w:pStyle w:val="RUS10"/>
        <w:spacing w:before="0" w:after="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088446A0" w14:textId="77777777" w:rsidR="00AD0594" w:rsidRPr="003107A8" w:rsidRDefault="00AD0594" w:rsidP="00E22B5D">
      <w:pPr>
        <w:pStyle w:val="RUS10"/>
        <w:spacing w:before="0" w:after="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55962CE8" w14:textId="77777777" w:rsidR="00C35A38" w:rsidRPr="003107A8" w:rsidRDefault="00C35A38" w:rsidP="00E22B5D">
      <w:pPr>
        <w:pStyle w:val="RUS11"/>
        <w:spacing w:after="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7D45B6BD" w14:textId="77777777" w:rsidR="001E0F95" w:rsidRPr="003107A8" w:rsidRDefault="001E0F95" w:rsidP="00E22B5D">
      <w:pPr>
        <w:pStyle w:val="RUS11"/>
        <w:spacing w:after="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6807787" w14:textId="77777777" w:rsidR="00B77B6E" w:rsidRPr="003107A8" w:rsidRDefault="00B77B6E" w:rsidP="00E22B5D">
      <w:pPr>
        <w:pStyle w:val="RUS11"/>
        <w:spacing w:after="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39767473" w14:textId="77777777" w:rsidR="008D1866" w:rsidRDefault="008D1866" w:rsidP="00E22B5D">
      <w:pPr>
        <w:pStyle w:val="RUS11"/>
        <w:spacing w:after="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105E23BE" w14:textId="77777777" w:rsidR="002306E6" w:rsidRPr="003107A8" w:rsidRDefault="002306E6" w:rsidP="00E22B5D">
      <w:pPr>
        <w:pStyle w:val="RUS11"/>
        <w:spacing w:after="0"/>
      </w:pPr>
      <w:r w:rsidRPr="003107A8">
        <w:t>При несоблюдении Подрядчиком сроков выполнения земляных работ, согласованных Сторонами,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68DD9D6" w14:textId="77777777" w:rsidR="00D91A63" w:rsidRDefault="00D91A63" w:rsidP="00E22B5D">
      <w:pPr>
        <w:pStyle w:val="RUS11"/>
        <w:spacing w:after="0"/>
      </w:pPr>
      <w:bookmarkStart w:id="159" w:name="_Ref506223787"/>
      <w:bookmarkStart w:id="160" w:name="_Ref496644133"/>
      <w:r w:rsidRPr="00AA6F52">
        <w:t xml:space="preserve">В случае нарушения Подрядчиком обязательств, предусмотренных </w:t>
      </w:r>
      <w:r w:rsidRPr="00E70168">
        <w:t xml:space="preserve">подразделом </w:t>
      </w:r>
      <w:r w:rsidR="002A0CAD" w:rsidRPr="00E70168">
        <w:t>34</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9"/>
    </w:p>
    <w:p w14:paraId="0AEAA7DC" w14:textId="77777777" w:rsidR="006874E9" w:rsidRDefault="00F544AF" w:rsidP="00E22B5D">
      <w:pPr>
        <w:pStyle w:val="RUS11"/>
        <w:spacing w:after="0"/>
      </w:pPr>
      <w:bookmarkStart w:id="161"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E70168">
        <w:t>№ 6</w:t>
      </w:r>
      <w:r w:rsidR="006874E9" w:rsidRPr="006874E9">
        <w:t xml:space="preserve"> (</w:t>
      </w:r>
      <w:r w:rsidR="00E7016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6736507A" w14:textId="77777777" w:rsidR="008D1866" w:rsidRPr="003107A8" w:rsidRDefault="008D1866" w:rsidP="00E22B5D">
      <w:pPr>
        <w:pStyle w:val="RUS11"/>
        <w:spacing w:after="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0"/>
      <w:bookmarkEnd w:id="161"/>
    </w:p>
    <w:p w14:paraId="29BA42F2" w14:textId="77777777" w:rsidR="00012875" w:rsidRPr="003107A8" w:rsidRDefault="008D1866" w:rsidP="00E22B5D">
      <w:pPr>
        <w:pStyle w:val="RUS11"/>
        <w:spacing w:after="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69A70398" w14:textId="77777777" w:rsidR="008D1866" w:rsidRPr="003107A8" w:rsidRDefault="008D1866" w:rsidP="00E22B5D">
      <w:pPr>
        <w:pStyle w:val="RUS11"/>
        <w:spacing w:after="0"/>
      </w:pPr>
      <w:r w:rsidRPr="003107A8">
        <w:lastRenderedPageBreak/>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741DB93" w14:textId="77777777" w:rsidR="00F566FE" w:rsidRPr="003107A8" w:rsidRDefault="00F566FE" w:rsidP="00E22B5D">
      <w:pPr>
        <w:pStyle w:val="RUS1"/>
        <w:spacing w:before="0" w:after="0"/>
      </w:pPr>
      <w:bookmarkStart w:id="162" w:name="_Toc502148228"/>
      <w:bookmarkStart w:id="163" w:name="_Toc502142569"/>
      <w:bookmarkStart w:id="164" w:name="_Toc499813166"/>
      <w:r w:rsidRPr="003107A8">
        <w:t>Разрешение споров</w:t>
      </w:r>
      <w:bookmarkEnd w:id="162"/>
      <w:bookmarkEnd w:id="163"/>
      <w:bookmarkEnd w:id="164"/>
    </w:p>
    <w:p w14:paraId="44916BD2" w14:textId="77777777" w:rsidR="00EC2F65" w:rsidRPr="003107A8" w:rsidRDefault="00F566FE" w:rsidP="00E22B5D">
      <w:pPr>
        <w:pStyle w:val="RUS11"/>
        <w:spacing w:after="0"/>
      </w:pPr>
      <w:bookmarkStart w:id="165"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5"/>
    </w:p>
    <w:p w14:paraId="19E233D4" w14:textId="77777777" w:rsidR="00F566FE" w:rsidRPr="003107A8" w:rsidRDefault="00F566FE" w:rsidP="00E22B5D">
      <w:pPr>
        <w:pStyle w:val="RUS11"/>
        <w:spacing w:after="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5EB0C02" w14:textId="77777777" w:rsidR="00F566FE" w:rsidRPr="003107A8" w:rsidRDefault="00F566FE" w:rsidP="00E22B5D">
      <w:pPr>
        <w:pStyle w:val="RUS11"/>
        <w:spacing w:after="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753860D8" w14:textId="77777777" w:rsidR="00F566FE" w:rsidRPr="003107A8" w:rsidRDefault="00F566FE" w:rsidP="00E22B5D">
      <w:pPr>
        <w:pStyle w:val="RUS11"/>
        <w:spacing w:after="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0EE8408C" w14:textId="77777777" w:rsidR="00F566FE" w:rsidRPr="003107A8" w:rsidRDefault="00F566FE" w:rsidP="00E22B5D">
      <w:pPr>
        <w:pStyle w:val="RUS1"/>
        <w:spacing w:before="0" w:after="0"/>
      </w:pPr>
      <w:bookmarkStart w:id="166" w:name="_Toc502148229"/>
      <w:bookmarkStart w:id="167" w:name="_Toc502142570"/>
      <w:bookmarkStart w:id="168" w:name="_Toc499813167"/>
      <w:r w:rsidRPr="003107A8">
        <w:t>Применимое право</w:t>
      </w:r>
      <w:bookmarkEnd w:id="166"/>
      <w:bookmarkEnd w:id="167"/>
      <w:bookmarkEnd w:id="168"/>
    </w:p>
    <w:p w14:paraId="7F00FAEB" w14:textId="77777777" w:rsidR="00EC2F65" w:rsidRPr="003107A8" w:rsidRDefault="00EC2F65" w:rsidP="00E22B5D">
      <w:pPr>
        <w:pStyle w:val="RUS11"/>
        <w:spacing w:after="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63A7152F" w14:textId="77777777" w:rsidR="00F566FE" w:rsidRPr="003107A8" w:rsidRDefault="00F566FE" w:rsidP="00E22B5D">
      <w:pPr>
        <w:pStyle w:val="a"/>
        <w:spacing w:before="0" w:after="0"/>
      </w:pPr>
      <w:bookmarkStart w:id="169" w:name="_Toc502148230"/>
      <w:bookmarkStart w:id="170" w:name="_Toc502142571"/>
      <w:bookmarkStart w:id="171" w:name="_Toc499813168"/>
      <w:r w:rsidRPr="003107A8">
        <w:t>ОСОБЫЕ УСЛОВИЯ</w:t>
      </w:r>
      <w:bookmarkEnd w:id="169"/>
      <w:bookmarkEnd w:id="170"/>
      <w:bookmarkEnd w:id="171"/>
    </w:p>
    <w:p w14:paraId="1BE4AA2E" w14:textId="77777777" w:rsidR="00F566FE" w:rsidRPr="003107A8" w:rsidRDefault="00D571C7" w:rsidP="00E22B5D">
      <w:pPr>
        <w:pStyle w:val="RUS1"/>
        <w:spacing w:before="0" w:after="0"/>
      </w:pPr>
      <w:bookmarkStart w:id="172" w:name="_Toc502148231"/>
      <w:bookmarkStart w:id="173" w:name="_Toc502142572"/>
      <w:bookmarkStart w:id="174" w:name="_Toc499813169"/>
      <w:r w:rsidRPr="003107A8">
        <w:t>Изменение, прекращение и расторжение Договора</w:t>
      </w:r>
      <w:bookmarkEnd w:id="172"/>
      <w:bookmarkEnd w:id="173"/>
      <w:bookmarkEnd w:id="174"/>
    </w:p>
    <w:p w14:paraId="2E617516" w14:textId="77777777" w:rsidR="007F279F" w:rsidRPr="003107A8" w:rsidRDefault="007F279F" w:rsidP="00E22B5D">
      <w:pPr>
        <w:pStyle w:val="RUS11"/>
        <w:spacing w:after="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6BD5A6AE" w14:textId="77777777" w:rsidR="00F566FE" w:rsidRPr="003107A8" w:rsidRDefault="00F566FE" w:rsidP="00E22B5D">
      <w:pPr>
        <w:pStyle w:val="RUS11"/>
        <w:spacing w:after="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E684B4E" w14:textId="77777777" w:rsidR="00F566FE" w:rsidRPr="003107A8" w:rsidRDefault="00B81E82" w:rsidP="00E22B5D">
      <w:pPr>
        <w:pStyle w:val="RUS11"/>
        <w:spacing w:after="0"/>
      </w:pPr>
      <w:bookmarkStart w:id="175" w:name="_Ref496713263"/>
      <w:r>
        <w:rPr>
          <w:lang w:eastAsia="en-US"/>
        </w:rPr>
        <w:t xml:space="preserve">Без ущерба для положений пунктов </w:t>
      </w:r>
      <w:r w:rsidR="004D0A20">
        <w:rPr>
          <w:lang w:eastAsia="en-US"/>
        </w:rPr>
        <w:t>32.5</w:t>
      </w:r>
      <w:r>
        <w:rPr>
          <w:lang w:eastAsia="en-US"/>
        </w:rPr>
        <w:t>-</w:t>
      </w:r>
      <w:r w:rsidR="004D0A20">
        <w:rPr>
          <w:lang w:eastAsia="en-US"/>
        </w:rPr>
        <w:t>32.6</w:t>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75"/>
      <w:r w:rsidR="00F566FE" w:rsidRPr="003107A8">
        <w:t xml:space="preserve"> </w:t>
      </w:r>
    </w:p>
    <w:p w14:paraId="021DF756" w14:textId="77777777" w:rsidR="00F566FE" w:rsidRPr="003107A8" w:rsidRDefault="00F566FE" w:rsidP="00E22B5D">
      <w:pPr>
        <w:pStyle w:val="RUS11"/>
        <w:spacing w:after="0"/>
      </w:pPr>
      <w:r w:rsidRPr="003107A8">
        <w:t xml:space="preserve">В случае досрочного прекращения Договора по инициативе Заказчика согласно пункту </w:t>
      </w:r>
      <w:r w:rsidR="004D0A20">
        <w:t>32.3</w:t>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52A6456E" w14:textId="77777777" w:rsidR="00F566FE" w:rsidRPr="003107A8" w:rsidRDefault="00F566FE" w:rsidP="00E22B5D">
      <w:pPr>
        <w:pStyle w:val="RUS11"/>
        <w:spacing w:after="0"/>
      </w:pPr>
      <w:bookmarkStart w:id="176" w:name="_Ref496714458"/>
      <w:r w:rsidRPr="003107A8">
        <w:t>В случае:</w:t>
      </w:r>
      <w:bookmarkEnd w:id="176"/>
    </w:p>
    <w:p w14:paraId="4FC266BA" w14:textId="77777777" w:rsidR="00F566FE" w:rsidRPr="003107A8" w:rsidRDefault="00F566FE" w:rsidP="00E22B5D">
      <w:pPr>
        <w:pStyle w:val="RUS10"/>
        <w:spacing w:before="0" w:after="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 xml:space="preserve">или строительство или исключения Подрядчика из </w:t>
      </w:r>
      <w:r w:rsidRPr="003107A8">
        <w:lastRenderedPageBreak/>
        <w:t>соответствующей саморегулируемой организации, членство в которой дает право на осуществление Работ;</w:t>
      </w:r>
    </w:p>
    <w:p w14:paraId="6FEBCF46" w14:textId="77777777" w:rsidR="00F566FE" w:rsidRPr="003107A8" w:rsidRDefault="00F566FE" w:rsidP="00E22B5D">
      <w:pPr>
        <w:pStyle w:val="RUS10"/>
        <w:spacing w:before="0" w:after="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47BAB3D" w14:textId="77777777" w:rsidR="00F566FE" w:rsidRPr="003107A8" w:rsidRDefault="00F566FE" w:rsidP="00E22B5D">
      <w:pPr>
        <w:pStyle w:val="RUS10"/>
        <w:spacing w:before="0" w:after="0"/>
      </w:pPr>
      <w:proofErr w:type="spellStart"/>
      <w:r w:rsidRPr="003107A8">
        <w:t>непередачи</w:t>
      </w:r>
      <w:proofErr w:type="spellEnd"/>
      <w:r w:rsidRPr="003107A8">
        <w:t xml:space="preserve"> Подрядчиком Заказчику доказательств заключения договора страхования в соответствии с Договором;</w:t>
      </w:r>
    </w:p>
    <w:p w14:paraId="576511E9" w14:textId="77777777" w:rsidR="00F566FE" w:rsidRPr="003107A8" w:rsidRDefault="00F566FE" w:rsidP="00E22B5D">
      <w:pPr>
        <w:pStyle w:val="RUS10"/>
        <w:spacing w:before="0" w:after="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B6CEDD0" w14:textId="77777777" w:rsidR="00F566FE" w:rsidRPr="003107A8" w:rsidRDefault="00F566FE" w:rsidP="00E22B5D">
      <w:pPr>
        <w:pStyle w:val="RUS10"/>
        <w:spacing w:before="0" w:after="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7CEC1A0D" w14:textId="77777777" w:rsidR="00F566FE" w:rsidRPr="003107A8" w:rsidRDefault="00345EE7" w:rsidP="00E22B5D">
      <w:pPr>
        <w:pStyle w:val="RUS10"/>
        <w:spacing w:before="0" w:after="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08B06E98" w14:textId="77777777" w:rsidR="00F566FE" w:rsidRPr="003107A8" w:rsidRDefault="00F566FE" w:rsidP="00E22B5D">
      <w:pPr>
        <w:pStyle w:val="RUS10"/>
        <w:spacing w:before="0" w:after="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738F7915" w14:textId="77777777" w:rsidR="00F566FE" w:rsidRPr="003107A8" w:rsidRDefault="00F566FE" w:rsidP="00E22B5D">
      <w:pPr>
        <w:pStyle w:val="RUS10"/>
        <w:spacing w:before="0" w:after="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4D0A20">
        <w:t>21.12</w:t>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62251FDA" w14:textId="77777777" w:rsidR="00F566FE" w:rsidRPr="003107A8" w:rsidRDefault="00F566FE" w:rsidP="00E22B5D">
      <w:pPr>
        <w:pStyle w:val="RUS10"/>
        <w:spacing w:before="0" w:after="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4D0A20">
        <w:t>21.12</w:t>
      </w:r>
      <w:r w:rsidR="005560C1">
        <w:t xml:space="preserve">) </w:t>
      </w:r>
      <w:r w:rsidRPr="003107A8">
        <w:t>свыше 45 (сорока пяти) календарных дней;</w:t>
      </w:r>
    </w:p>
    <w:p w14:paraId="4543C689" w14:textId="77777777" w:rsidR="00F566FE" w:rsidRPr="003107A8" w:rsidRDefault="00F566FE" w:rsidP="00E22B5D">
      <w:pPr>
        <w:pStyle w:val="RUS10"/>
        <w:spacing w:before="0" w:after="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4D0A20">
        <w:t>21.12</w:t>
      </w:r>
      <w:r w:rsidR="005560C1">
        <w:t xml:space="preserve">) </w:t>
      </w:r>
      <w:r w:rsidRPr="003107A8">
        <w:t>Работах;</w:t>
      </w:r>
    </w:p>
    <w:p w14:paraId="54245587" w14:textId="77777777" w:rsidR="00F566FE" w:rsidRPr="003107A8" w:rsidRDefault="00F566FE" w:rsidP="00E22B5D">
      <w:pPr>
        <w:pStyle w:val="RUS10"/>
        <w:spacing w:before="0" w:after="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10F1FB21" w14:textId="77777777" w:rsidR="00F566FE" w:rsidRPr="003107A8" w:rsidRDefault="00B613B6" w:rsidP="00E22B5D">
      <w:pPr>
        <w:pStyle w:val="RUS10"/>
        <w:spacing w:before="0" w:after="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E3BE7B9" w14:textId="77777777" w:rsidR="00F566FE" w:rsidRPr="003107A8" w:rsidRDefault="00F566FE" w:rsidP="00E22B5D">
      <w:pPr>
        <w:pStyle w:val="RUS10"/>
        <w:spacing w:before="0" w:after="0"/>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B3569AA" w14:textId="77777777" w:rsidR="00F566FE" w:rsidRPr="003107A8" w:rsidRDefault="00F566FE" w:rsidP="00E22B5D">
      <w:pPr>
        <w:pStyle w:val="RUS10"/>
        <w:spacing w:before="0" w:after="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14:paraId="5B238735" w14:textId="77777777" w:rsidR="00F566FE" w:rsidRPr="003107A8" w:rsidRDefault="00F566FE" w:rsidP="00E22B5D">
      <w:pPr>
        <w:pStyle w:val="RUS10"/>
        <w:spacing w:before="0" w:after="0"/>
      </w:pPr>
      <w:r w:rsidRPr="003107A8">
        <w:t>уступки прав по Договору без письменного согласия Заказчика;</w:t>
      </w:r>
    </w:p>
    <w:p w14:paraId="7D06DE08" w14:textId="77777777" w:rsidR="00F566FE" w:rsidRPr="003107A8" w:rsidRDefault="00F566FE" w:rsidP="00E22B5D">
      <w:pPr>
        <w:pStyle w:val="RUS10"/>
        <w:spacing w:before="0" w:after="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0B80DAB0" w14:textId="77777777" w:rsidR="00D91A63" w:rsidRDefault="00F566FE" w:rsidP="00E22B5D">
      <w:pPr>
        <w:pStyle w:val="RUS10"/>
        <w:spacing w:before="0" w:after="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69523620" w14:textId="77777777" w:rsidR="00F566FE" w:rsidRPr="003107A8" w:rsidRDefault="00F566FE" w:rsidP="00E22B5D">
      <w:pPr>
        <w:pStyle w:val="RUS10"/>
        <w:numPr>
          <w:ilvl w:val="0"/>
          <w:numId w:val="0"/>
        </w:numPr>
        <w:spacing w:before="0" w:after="0"/>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11F35F91" w14:textId="77777777" w:rsidR="00F566FE" w:rsidRPr="003107A8" w:rsidRDefault="00F566FE" w:rsidP="00E22B5D">
      <w:pPr>
        <w:pStyle w:val="RUS10"/>
        <w:numPr>
          <w:ilvl w:val="0"/>
          <w:numId w:val="0"/>
        </w:numPr>
        <w:spacing w:before="0" w:after="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40A5ED68" w14:textId="77777777" w:rsidR="00F566FE" w:rsidRPr="003107A8" w:rsidRDefault="00F566FE" w:rsidP="00E22B5D">
      <w:pPr>
        <w:pStyle w:val="RUS11"/>
        <w:spacing w:after="0"/>
      </w:pPr>
      <w:bookmarkStart w:id="177" w:name="_Ref502156990"/>
      <w:r w:rsidRPr="003107A8">
        <w:t xml:space="preserve">Об отказе от исполнения Договора </w:t>
      </w:r>
      <w:r w:rsidR="00A20D0F" w:rsidRPr="003107A8">
        <w:t xml:space="preserve">в порядке пункта </w:t>
      </w:r>
      <w:r w:rsidR="004D0A20">
        <w:t>32.5</w:t>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7"/>
      <w:r w:rsidRPr="003107A8">
        <w:t xml:space="preserve"> </w:t>
      </w:r>
    </w:p>
    <w:p w14:paraId="38917D4F" w14:textId="77777777" w:rsidR="00F566FE" w:rsidRPr="003107A8" w:rsidRDefault="00F566FE" w:rsidP="00E22B5D">
      <w:pPr>
        <w:pStyle w:val="RUS11"/>
        <w:spacing w:after="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w:t>
      </w:r>
      <w:r w:rsidRPr="003107A8">
        <w:lastRenderedPageBreak/>
        <w:t xml:space="preserve">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08100F6" w14:textId="77777777" w:rsidR="00012875" w:rsidRPr="003107A8" w:rsidRDefault="00F566FE" w:rsidP="00E22B5D">
      <w:pPr>
        <w:pStyle w:val="RUS11"/>
        <w:spacing w:after="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4D0A20">
        <w:t>32.3</w:t>
      </w:r>
      <w:r w:rsidRPr="003107A8">
        <w:t xml:space="preserve"> </w:t>
      </w:r>
      <w:r w:rsidR="00A20D0F" w:rsidRPr="003107A8">
        <w:t xml:space="preserve">и </w:t>
      </w:r>
      <w:r w:rsidR="004D0A20">
        <w:t>32.5</w:t>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300EBF3A" w14:textId="77777777" w:rsidR="00F566FE" w:rsidRPr="003107A8" w:rsidRDefault="00F566FE" w:rsidP="00E22B5D">
      <w:pPr>
        <w:pStyle w:val="RUS11"/>
        <w:numPr>
          <w:ilvl w:val="0"/>
          <w:numId w:val="0"/>
        </w:numPr>
        <w:spacing w:after="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0CAD017" w14:textId="77777777" w:rsidR="00F566FE" w:rsidRPr="003107A8" w:rsidRDefault="00F566FE" w:rsidP="00E22B5D">
      <w:pPr>
        <w:pStyle w:val="RUS11"/>
        <w:spacing w:after="0"/>
      </w:pPr>
      <w:bookmarkStart w:id="178"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8"/>
    </w:p>
    <w:p w14:paraId="3F9DC8CA" w14:textId="77777777" w:rsidR="00F566FE" w:rsidRPr="003107A8" w:rsidRDefault="00F566FE" w:rsidP="00E22B5D">
      <w:pPr>
        <w:pStyle w:val="RUS11"/>
        <w:spacing w:after="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232CBD55" w14:textId="77777777" w:rsidR="00F566FE" w:rsidRPr="003107A8" w:rsidRDefault="00F566FE" w:rsidP="00E22B5D">
      <w:pPr>
        <w:pStyle w:val="RUS11"/>
        <w:spacing w:after="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06683874" w14:textId="77777777" w:rsidR="00F566FE" w:rsidRPr="003107A8" w:rsidRDefault="00F566FE" w:rsidP="00E22B5D">
      <w:pPr>
        <w:pStyle w:val="RUS11"/>
        <w:spacing w:after="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74A740F" w14:textId="77777777" w:rsidR="00F566FE" w:rsidRDefault="00F566FE" w:rsidP="00E22B5D">
      <w:pPr>
        <w:pStyle w:val="RUS11"/>
        <w:spacing w:after="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2E534CF3" w14:textId="77777777" w:rsidR="007939D0" w:rsidRPr="00812265" w:rsidRDefault="007939D0" w:rsidP="007939D0">
      <w:pPr>
        <w:pStyle w:val="RUS11"/>
        <w:spacing w:after="0"/>
        <w:ind w:left="0"/>
        <w:rPr>
          <w:iCs/>
        </w:rPr>
      </w:pPr>
      <w:r w:rsidRPr="00812265">
        <w:rPr>
          <w:iCs/>
        </w:rPr>
        <w:t xml:space="preserve">Обстоятельства, вызванные угрозой распространения </w:t>
      </w:r>
      <w:proofErr w:type="spellStart"/>
      <w:r w:rsidRPr="00812265">
        <w:rPr>
          <w:iCs/>
        </w:rPr>
        <w:t>коронавирусной</w:t>
      </w:r>
      <w:proofErr w:type="spellEnd"/>
      <w:r w:rsidRPr="00812265">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CBBD686" w14:textId="77777777" w:rsidR="007939D0" w:rsidRPr="00812265" w:rsidRDefault="007939D0" w:rsidP="007939D0">
      <w:pPr>
        <w:jc w:val="both"/>
        <w:rPr>
          <w:iCs/>
          <w:sz w:val="22"/>
          <w:szCs w:val="22"/>
        </w:rPr>
      </w:pPr>
      <w:r w:rsidRPr="00812265">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5D21C11F" w14:textId="77777777" w:rsidR="007939D0" w:rsidRPr="003107A8" w:rsidRDefault="007939D0" w:rsidP="007939D0">
      <w:pPr>
        <w:pStyle w:val="RUS11"/>
        <w:numPr>
          <w:ilvl w:val="0"/>
          <w:numId w:val="0"/>
        </w:numPr>
        <w:spacing w:after="0"/>
      </w:pPr>
      <w:r w:rsidRPr="00812265">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2FAB86C" w14:textId="77777777" w:rsidR="00D94937" w:rsidRPr="003107A8" w:rsidRDefault="00D94937" w:rsidP="00E22B5D">
      <w:pPr>
        <w:pStyle w:val="RUS1"/>
        <w:spacing w:before="0" w:after="0"/>
      </w:pPr>
      <w:bookmarkStart w:id="179" w:name="_Toc502148233"/>
      <w:bookmarkStart w:id="180" w:name="_Toc502142574"/>
      <w:bookmarkStart w:id="181" w:name="_Toc499813171"/>
      <w:r w:rsidRPr="003107A8">
        <w:t>Обстоятельства непреодолимой силы</w:t>
      </w:r>
      <w:bookmarkEnd w:id="179"/>
      <w:bookmarkEnd w:id="180"/>
      <w:bookmarkEnd w:id="181"/>
    </w:p>
    <w:p w14:paraId="1781F23C" w14:textId="77777777" w:rsidR="00D94937" w:rsidRPr="003107A8" w:rsidRDefault="00D94937" w:rsidP="00E22B5D">
      <w:pPr>
        <w:pStyle w:val="RUS11"/>
        <w:spacing w:after="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6F36A9F5" w14:textId="77777777" w:rsidR="00D94937" w:rsidRPr="003107A8" w:rsidRDefault="00D94937" w:rsidP="00E22B5D">
      <w:pPr>
        <w:pStyle w:val="RUS11"/>
        <w:spacing w:after="0"/>
      </w:pPr>
      <w:bookmarkStart w:id="182"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xml:space="preserve">: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w:t>
      </w:r>
      <w:r w:rsidRPr="003107A8">
        <w:lastRenderedPageBreak/>
        <w:t>государственной власти или управления, правового акта, повлекшего невозможность исполнения Договора.</w:t>
      </w:r>
      <w:bookmarkEnd w:id="182"/>
    </w:p>
    <w:p w14:paraId="1F2304C2" w14:textId="77777777" w:rsidR="009A6F15" w:rsidRPr="003107A8" w:rsidRDefault="00D94937" w:rsidP="00E22B5D">
      <w:pPr>
        <w:pStyle w:val="RUS11"/>
        <w:spacing w:after="0"/>
      </w:pPr>
      <w:bookmarkStart w:id="183" w:name="_Ref493723585"/>
      <w:r w:rsidRPr="003107A8">
        <w:t xml:space="preserve">При наступлении </w:t>
      </w:r>
      <w:r w:rsidR="006A4F18" w:rsidRPr="003107A8">
        <w:t xml:space="preserve">обстоятельств, указанных в пункте </w:t>
      </w:r>
      <w:r w:rsidR="004D0A20">
        <w:t>33.2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w:t>
      </w:r>
      <w:proofErr w:type="gramStart"/>
      <w:r w:rsidR="009A6F15" w:rsidRPr="003107A8">
        <w:t>в вследствие</w:t>
      </w:r>
      <w:proofErr w:type="gramEnd"/>
      <w:r w:rsidR="009A6F15" w:rsidRPr="003107A8">
        <w:t xml:space="preserve">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3"/>
      <w:r w:rsidRPr="003107A8">
        <w:t xml:space="preserve"> </w:t>
      </w:r>
    </w:p>
    <w:p w14:paraId="1D7A378F" w14:textId="77777777" w:rsidR="009A6F15" w:rsidRPr="003107A8" w:rsidRDefault="009A6F15" w:rsidP="00E22B5D">
      <w:pPr>
        <w:pStyle w:val="RUS11"/>
        <w:numPr>
          <w:ilvl w:val="0"/>
          <w:numId w:val="0"/>
        </w:numPr>
        <w:spacing w:after="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4B21B73" w14:textId="77777777" w:rsidR="009A6F15" w:rsidRPr="003107A8" w:rsidRDefault="009A6F15" w:rsidP="00E22B5D">
      <w:pPr>
        <w:pStyle w:val="RUS11"/>
        <w:spacing w:after="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FD3F4F3" w14:textId="77777777" w:rsidR="00D94937" w:rsidRPr="003107A8" w:rsidRDefault="00D94937" w:rsidP="00E22B5D">
      <w:pPr>
        <w:pStyle w:val="RUS11"/>
        <w:spacing w:after="0"/>
      </w:pPr>
      <w:r w:rsidRPr="003107A8">
        <w:t xml:space="preserve">После получения сообщения, указанного в </w:t>
      </w:r>
      <w:r w:rsidR="006A4F18" w:rsidRPr="003107A8">
        <w:t>пункте</w:t>
      </w:r>
      <w:r w:rsidR="00F120C8" w:rsidRPr="003107A8">
        <w:t xml:space="preserve"> </w:t>
      </w:r>
      <w:r w:rsidR="004D0A20">
        <w:t>33.3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3168F6F4" w14:textId="77777777" w:rsidR="00D94937" w:rsidRPr="003107A8" w:rsidRDefault="00D94937" w:rsidP="00E22B5D">
      <w:pPr>
        <w:pStyle w:val="RUS11"/>
        <w:spacing w:after="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4D0A20">
        <w:t>33.3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22D6BF0A" w14:textId="77777777" w:rsidR="00D94937" w:rsidRPr="003107A8" w:rsidRDefault="00D94937" w:rsidP="00E22B5D">
      <w:pPr>
        <w:pStyle w:val="RUS11"/>
        <w:spacing w:after="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236BB8A7" w14:textId="77777777" w:rsidR="00D94937" w:rsidRDefault="00995A27" w:rsidP="00E22B5D">
      <w:pPr>
        <w:pStyle w:val="RUS11"/>
        <w:spacing w:after="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7697A639" w14:textId="77777777" w:rsidR="007939D0" w:rsidRPr="003107A8" w:rsidRDefault="007939D0" w:rsidP="00E22B5D">
      <w:pPr>
        <w:pStyle w:val="RUS11"/>
        <w:spacing w:after="0"/>
      </w:pPr>
      <w:r w:rsidRPr="009E686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E686F">
        <w:rPr>
          <w:iCs/>
        </w:rPr>
        <w:t>коронавирусной</w:t>
      </w:r>
      <w:proofErr w:type="spellEnd"/>
      <w:r w:rsidRPr="009E686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iCs/>
        </w:rPr>
        <w:t>.</w:t>
      </w:r>
    </w:p>
    <w:p w14:paraId="32D0C474" w14:textId="77777777" w:rsidR="00F566FE" w:rsidRPr="003107A8" w:rsidRDefault="00F566FE" w:rsidP="00E22B5D">
      <w:pPr>
        <w:pStyle w:val="a"/>
        <w:spacing w:before="0" w:after="0"/>
      </w:pPr>
      <w:bookmarkStart w:id="184" w:name="_Toc502148234"/>
      <w:bookmarkStart w:id="185" w:name="_Toc502142575"/>
      <w:bookmarkStart w:id="186" w:name="_Toc499813172"/>
      <w:r w:rsidRPr="003107A8">
        <w:t>ПРОЧИЕ УСЛОВИЯ</w:t>
      </w:r>
      <w:bookmarkEnd w:id="184"/>
      <w:bookmarkEnd w:id="185"/>
      <w:bookmarkEnd w:id="186"/>
    </w:p>
    <w:p w14:paraId="0E0D77C7" w14:textId="77777777" w:rsidR="0051291A" w:rsidRPr="003107A8" w:rsidRDefault="0051291A" w:rsidP="00E22B5D">
      <w:pPr>
        <w:pStyle w:val="RUS1"/>
        <w:spacing w:before="0" w:after="0"/>
        <w:rPr>
          <w:bCs/>
        </w:rPr>
      </w:pPr>
      <w:bookmarkStart w:id="187" w:name="_Toc502148235"/>
      <w:bookmarkStart w:id="188" w:name="_Toc502142576"/>
      <w:bookmarkStart w:id="189" w:name="_Ref502157185"/>
      <w:bookmarkStart w:id="190" w:name="_Toc499813173"/>
      <w:bookmarkStart w:id="191" w:name="_Ref493722501"/>
      <w:r w:rsidRPr="003107A8">
        <w:t>Конфиденциальность</w:t>
      </w:r>
      <w:bookmarkEnd w:id="187"/>
      <w:bookmarkEnd w:id="188"/>
      <w:bookmarkEnd w:id="189"/>
      <w:bookmarkEnd w:id="190"/>
    </w:p>
    <w:p w14:paraId="35B8B468" w14:textId="77777777" w:rsidR="0051291A" w:rsidRPr="003107A8" w:rsidRDefault="0051291A" w:rsidP="00E22B5D">
      <w:pPr>
        <w:pStyle w:val="RUS11"/>
        <w:spacing w:after="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w:t>
      </w:r>
      <w:r w:rsidRPr="003107A8">
        <w:lastRenderedPageBreak/>
        <w:t>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09EDCC95" w14:textId="77777777" w:rsidR="0051291A" w:rsidRPr="003107A8" w:rsidRDefault="0051291A" w:rsidP="00E22B5D">
      <w:pPr>
        <w:pStyle w:val="RUS11"/>
        <w:spacing w:after="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02CE1898" w14:textId="77777777" w:rsidR="0051291A" w:rsidRPr="003107A8" w:rsidRDefault="0051291A" w:rsidP="00E22B5D">
      <w:pPr>
        <w:pStyle w:val="RUS10"/>
        <w:spacing w:before="0" w:after="0"/>
      </w:pPr>
      <w:r w:rsidRPr="003107A8">
        <w:t>являются или стали общедоступными по причинам, не связанным с действиями Стороны;</w:t>
      </w:r>
    </w:p>
    <w:p w14:paraId="379235FE" w14:textId="77777777" w:rsidR="0051291A" w:rsidRPr="003107A8" w:rsidRDefault="0051291A" w:rsidP="00E22B5D">
      <w:pPr>
        <w:pStyle w:val="RUS10"/>
        <w:spacing w:before="0" w:after="0"/>
      </w:pPr>
      <w:r w:rsidRPr="003107A8">
        <w:t>являются общедоступными и (или) были раскрыты Сторонами публично на дату заключения Договора;</w:t>
      </w:r>
    </w:p>
    <w:p w14:paraId="7F2E22A5" w14:textId="77777777" w:rsidR="0051291A" w:rsidRPr="003107A8" w:rsidRDefault="0051291A" w:rsidP="00E22B5D">
      <w:pPr>
        <w:pStyle w:val="RUS10"/>
        <w:spacing w:before="0" w:after="0"/>
      </w:pPr>
      <w:r w:rsidRPr="003107A8">
        <w:t>стали общедоступными после заключения Договора иначе, чем в результате нарушения настоящего Договора получающей Стороной;</w:t>
      </w:r>
    </w:p>
    <w:p w14:paraId="27F40ED3" w14:textId="77777777" w:rsidR="0051291A" w:rsidRPr="003107A8" w:rsidRDefault="0051291A" w:rsidP="00E22B5D">
      <w:pPr>
        <w:pStyle w:val="RUS10"/>
        <w:spacing w:before="0" w:after="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58E98A4B" w14:textId="77777777" w:rsidR="0051291A" w:rsidRPr="003107A8" w:rsidRDefault="0051291A" w:rsidP="00E22B5D">
      <w:pPr>
        <w:pStyle w:val="RUS10"/>
        <w:spacing w:before="0" w:after="0"/>
      </w:pPr>
      <w:r w:rsidRPr="003107A8">
        <w:t>разрешены к раскрытию по письменному согласию другой Стороны на снятие режима конфиденциальности;</w:t>
      </w:r>
    </w:p>
    <w:p w14:paraId="126B50B1" w14:textId="77777777" w:rsidR="0051291A" w:rsidRPr="003107A8" w:rsidRDefault="0051291A" w:rsidP="00E22B5D">
      <w:pPr>
        <w:pStyle w:val="RUS10"/>
        <w:spacing w:before="0" w:after="0"/>
      </w:pPr>
      <w:r w:rsidRPr="003107A8">
        <w:t>не могут являться конфиденциальными в силу прямого указания действующего законодательства.</w:t>
      </w:r>
    </w:p>
    <w:p w14:paraId="3A0349ED" w14:textId="77777777" w:rsidR="0051291A" w:rsidRPr="003107A8" w:rsidRDefault="0051291A" w:rsidP="00E22B5D">
      <w:pPr>
        <w:pStyle w:val="RUS11"/>
        <w:spacing w:after="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B37E8B5" w14:textId="77777777" w:rsidR="0051291A" w:rsidRPr="003107A8" w:rsidRDefault="0051291A" w:rsidP="00E22B5D">
      <w:pPr>
        <w:pStyle w:val="RUS11"/>
        <w:spacing w:after="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AE738E7" w14:textId="77777777" w:rsidR="0051291A" w:rsidRPr="003107A8" w:rsidRDefault="0051291A" w:rsidP="00E22B5D">
      <w:pPr>
        <w:pStyle w:val="RUS11"/>
        <w:spacing w:after="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37EC4E5" w14:textId="77777777" w:rsidR="0051291A" w:rsidRPr="003107A8" w:rsidRDefault="0051291A" w:rsidP="00E22B5D">
      <w:pPr>
        <w:pStyle w:val="RUS11"/>
        <w:spacing w:after="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5449E7" w14:textId="77777777" w:rsidR="00C30BA6" w:rsidRPr="003107A8" w:rsidRDefault="00D571C7" w:rsidP="00E22B5D">
      <w:pPr>
        <w:pStyle w:val="RUS1"/>
        <w:spacing w:before="0" w:after="0"/>
      </w:pPr>
      <w:bookmarkStart w:id="192" w:name="_Toc502148236"/>
      <w:bookmarkStart w:id="193" w:name="_Toc502142577"/>
      <w:bookmarkStart w:id="194" w:name="_Toc499813174"/>
      <w:bookmarkEnd w:id="191"/>
      <w:r w:rsidRPr="003107A8">
        <w:t>Толкование</w:t>
      </w:r>
      <w:bookmarkEnd w:id="192"/>
      <w:bookmarkEnd w:id="193"/>
      <w:bookmarkEnd w:id="194"/>
    </w:p>
    <w:p w14:paraId="39A3EC0C" w14:textId="77777777" w:rsidR="00F62AC9" w:rsidRPr="003107A8" w:rsidRDefault="00F62AC9" w:rsidP="00E22B5D">
      <w:pPr>
        <w:pStyle w:val="RUS11"/>
        <w:spacing w:after="0"/>
      </w:pPr>
      <w:bookmarkStart w:id="195"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0A36CFD" w14:textId="77777777" w:rsidR="00F62AC9" w:rsidRPr="003107A8" w:rsidRDefault="00F62AC9" w:rsidP="00E22B5D">
      <w:pPr>
        <w:pStyle w:val="RUS11"/>
        <w:spacing w:after="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7898FD93" w14:textId="77777777" w:rsidR="00F62AC9" w:rsidRPr="003107A8" w:rsidRDefault="00F62AC9" w:rsidP="00E22B5D">
      <w:pPr>
        <w:pStyle w:val="RUS11"/>
        <w:spacing w:after="0"/>
      </w:pPr>
      <w:bookmarkStart w:id="196"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6"/>
    </w:p>
    <w:p w14:paraId="2044DE2D" w14:textId="77777777" w:rsidR="00A21151" w:rsidRPr="003107A8" w:rsidRDefault="00A21151" w:rsidP="00E22B5D">
      <w:pPr>
        <w:pStyle w:val="RUS11"/>
        <w:spacing w:after="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D0C1BDF" w14:textId="77777777" w:rsidR="00F62AC9" w:rsidRPr="003107A8" w:rsidRDefault="00F62AC9" w:rsidP="00E22B5D">
      <w:pPr>
        <w:pStyle w:val="RUS11"/>
        <w:spacing w:after="0"/>
      </w:pPr>
      <w:r w:rsidRPr="003107A8">
        <w:lastRenderedPageBreak/>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4960458" w14:textId="77777777" w:rsidR="009C1667" w:rsidRPr="003107A8" w:rsidRDefault="006D7D13" w:rsidP="00E22B5D">
      <w:pPr>
        <w:pStyle w:val="RUS1"/>
        <w:spacing w:before="0" w:after="0"/>
      </w:pPr>
      <w:bookmarkStart w:id="197" w:name="_Ref499579127"/>
      <w:bookmarkStart w:id="198" w:name="_Toc502148237"/>
      <w:bookmarkStart w:id="199" w:name="_Toc502142578"/>
      <w:bookmarkStart w:id="200" w:name="_Toc499813175"/>
      <w:r w:rsidRPr="003107A8">
        <w:t>Уведомления</w:t>
      </w:r>
      <w:bookmarkEnd w:id="195"/>
      <w:bookmarkEnd w:id="197"/>
      <w:bookmarkEnd w:id="198"/>
      <w:bookmarkEnd w:id="199"/>
      <w:bookmarkEnd w:id="200"/>
    </w:p>
    <w:p w14:paraId="2A315EA4" w14:textId="77777777" w:rsidR="006D7D13" w:rsidRPr="003107A8" w:rsidRDefault="006D7D13" w:rsidP="00E22B5D">
      <w:pPr>
        <w:pStyle w:val="RUS11"/>
        <w:spacing w:after="0"/>
      </w:pPr>
      <w:bookmarkStart w:id="201"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1"/>
    </w:p>
    <w:p w14:paraId="430875AC" w14:textId="77777777" w:rsidR="006D7D13" w:rsidRPr="003107A8" w:rsidRDefault="006D7D13" w:rsidP="00E22B5D">
      <w:pPr>
        <w:pStyle w:val="RUS"/>
        <w:spacing w:after="0"/>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369714E3" w14:textId="77777777" w:rsidR="006D7D13" w:rsidRPr="003107A8" w:rsidRDefault="006D7D13" w:rsidP="00E22B5D">
      <w:pPr>
        <w:pStyle w:val="RUS"/>
        <w:spacing w:after="0"/>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5D09144A" w14:textId="77777777" w:rsidR="006D7D13" w:rsidRPr="003107A8" w:rsidRDefault="00DD3F09" w:rsidP="00E22B5D">
      <w:pPr>
        <w:pStyle w:val="RUS11"/>
        <w:spacing w:after="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05C5431" w14:textId="77777777" w:rsidR="00C222ED" w:rsidRPr="003107A8" w:rsidRDefault="00C222ED" w:rsidP="00E22B5D">
      <w:pPr>
        <w:pStyle w:val="RUS11"/>
        <w:spacing w:after="0"/>
      </w:pPr>
      <w:bookmarkStart w:id="202"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w:t>
      </w:r>
      <w:r w:rsidR="00CB28FB" w:rsidRPr="003107A8">
        <w:t>Все уведомления должны направляться по реквизитам</w:t>
      </w:r>
      <w:r w:rsidR="00CB28FB">
        <w:t>, указанным в п.39</w:t>
      </w:r>
      <w:r w:rsidRPr="003107A8">
        <w:t>.</w:t>
      </w:r>
      <w:bookmarkEnd w:id="202"/>
    </w:p>
    <w:p w14:paraId="3116B890" w14:textId="77777777" w:rsidR="009C1667" w:rsidRPr="003107A8" w:rsidRDefault="009C1667" w:rsidP="00E22B5D">
      <w:pPr>
        <w:pStyle w:val="RUS11"/>
        <w:spacing w:after="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FB34135" w14:textId="77777777" w:rsidR="009C1667" w:rsidRPr="003107A8" w:rsidRDefault="00EC0DBE" w:rsidP="00E22B5D">
      <w:pPr>
        <w:pStyle w:val="RUS11"/>
        <w:spacing w:after="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2AD96060" w14:textId="77777777" w:rsidR="009C1667" w:rsidRPr="003107A8" w:rsidRDefault="009C1667" w:rsidP="00E22B5D">
      <w:pPr>
        <w:pStyle w:val="RUS11"/>
        <w:spacing w:after="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0531FB5" w14:textId="77777777" w:rsidR="009C1667" w:rsidRPr="003107A8" w:rsidRDefault="009C1667" w:rsidP="00E22B5D">
      <w:pPr>
        <w:pStyle w:val="RUS11"/>
        <w:spacing w:after="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FF464FB" w14:textId="77777777" w:rsidR="009C1667" w:rsidRPr="003107A8" w:rsidRDefault="009C1667" w:rsidP="00E22B5D">
      <w:pPr>
        <w:pStyle w:val="RUS11"/>
        <w:spacing w:after="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1DD2BF56" w14:textId="77777777" w:rsidR="009C1667" w:rsidRPr="003107A8" w:rsidRDefault="009C1667" w:rsidP="00E22B5D">
      <w:pPr>
        <w:pStyle w:val="RUS11"/>
        <w:spacing w:after="0"/>
      </w:pPr>
      <w:bookmarkStart w:id="203" w:name="_Ref497228398"/>
      <w:r w:rsidRPr="003107A8">
        <w:t xml:space="preserve">В случае изменения реквизитов, </w:t>
      </w:r>
      <w:r w:rsidR="00A21151" w:rsidRPr="003107A8">
        <w:t xml:space="preserve">указанных в п. </w:t>
      </w:r>
      <w:r w:rsidR="004D0A20">
        <w:t>36.3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3"/>
    </w:p>
    <w:p w14:paraId="39030B07" w14:textId="77777777" w:rsidR="00777EED" w:rsidRPr="003107A8" w:rsidRDefault="00E66C70" w:rsidP="00E22B5D">
      <w:pPr>
        <w:pStyle w:val="RUS11"/>
        <w:spacing w:after="0"/>
      </w:pPr>
      <w:bookmarkStart w:id="204" w:name="_Ref497229329"/>
      <w:r w:rsidRPr="003107A8">
        <w:t xml:space="preserve">Помимо случаев, установленных пунктом </w:t>
      </w:r>
      <w:r w:rsidR="004D0A20">
        <w:t>36.9</w:t>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4"/>
    </w:p>
    <w:p w14:paraId="44CADBA4" w14:textId="77777777" w:rsidR="00777EED" w:rsidRPr="003107A8" w:rsidRDefault="00777EED" w:rsidP="00E22B5D">
      <w:pPr>
        <w:pStyle w:val="RUS10"/>
        <w:spacing w:before="0" w:after="0"/>
      </w:pPr>
      <w:r w:rsidRPr="003107A8">
        <w:t>изменение юридического и</w:t>
      </w:r>
      <w:r w:rsidR="008D01CD">
        <w:t xml:space="preserve"> </w:t>
      </w:r>
      <w:r w:rsidRPr="003107A8">
        <w:t>/</w:t>
      </w:r>
      <w:r w:rsidR="008D01CD">
        <w:t xml:space="preserve"> </w:t>
      </w:r>
      <w:r w:rsidRPr="003107A8">
        <w:t>или почтового адреса;</w:t>
      </w:r>
    </w:p>
    <w:p w14:paraId="35590316" w14:textId="77777777" w:rsidR="00777EED" w:rsidRPr="003107A8" w:rsidRDefault="00777EED" w:rsidP="00E22B5D">
      <w:pPr>
        <w:pStyle w:val="RUS10"/>
        <w:spacing w:before="0" w:after="0"/>
      </w:pPr>
      <w:r w:rsidRPr="003107A8">
        <w:t>изменение банковских реквизитов;</w:t>
      </w:r>
    </w:p>
    <w:p w14:paraId="32D83B09" w14:textId="77777777" w:rsidR="00777EED" w:rsidRPr="003107A8" w:rsidRDefault="00777EED" w:rsidP="00E22B5D">
      <w:pPr>
        <w:pStyle w:val="RUS10"/>
        <w:spacing w:before="0" w:after="0"/>
      </w:pPr>
      <w:r w:rsidRPr="003107A8">
        <w:t>изменение учредительных документов;</w:t>
      </w:r>
    </w:p>
    <w:p w14:paraId="2C5D8C28" w14:textId="77777777" w:rsidR="00777EED" w:rsidRPr="003107A8" w:rsidRDefault="00777EED" w:rsidP="00E22B5D">
      <w:pPr>
        <w:pStyle w:val="RUS10"/>
        <w:spacing w:before="0" w:after="0"/>
      </w:pPr>
      <w:r w:rsidRPr="003107A8">
        <w:t>изменение ИНН и</w:t>
      </w:r>
      <w:r w:rsidR="008D01CD">
        <w:t xml:space="preserve"> </w:t>
      </w:r>
      <w:r w:rsidRPr="003107A8">
        <w:t>/</w:t>
      </w:r>
      <w:r w:rsidR="008D01CD">
        <w:t xml:space="preserve"> </w:t>
      </w:r>
      <w:r w:rsidRPr="003107A8">
        <w:t>или КПП;</w:t>
      </w:r>
    </w:p>
    <w:p w14:paraId="1BD6A3BD" w14:textId="77777777" w:rsidR="00777EED" w:rsidRPr="003107A8" w:rsidRDefault="00777EED" w:rsidP="00E22B5D">
      <w:pPr>
        <w:pStyle w:val="RUS10"/>
        <w:spacing w:before="0" w:after="0"/>
      </w:pPr>
      <w:r w:rsidRPr="003107A8">
        <w:t>принятие решения о смене наименования;</w:t>
      </w:r>
    </w:p>
    <w:p w14:paraId="14544EE6" w14:textId="77777777" w:rsidR="00777EED" w:rsidRPr="003107A8" w:rsidRDefault="00777EED" w:rsidP="00E22B5D">
      <w:pPr>
        <w:pStyle w:val="RUS10"/>
        <w:spacing w:before="0" w:after="0"/>
      </w:pPr>
      <w:r w:rsidRPr="003107A8">
        <w:t>принятие решения о реорганизации;</w:t>
      </w:r>
    </w:p>
    <w:p w14:paraId="01637ABE" w14:textId="77777777" w:rsidR="00777EED" w:rsidRPr="003107A8" w:rsidRDefault="00777EED" w:rsidP="00E22B5D">
      <w:pPr>
        <w:pStyle w:val="RUS10"/>
        <w:spacing w:before="0" w:after="0"/>
      </w:pPr>
      <w:r w:rsidRPr="003107A8">
        <w:t>введение процедуры банкротства;</w:t>
      </w:r>
    </w:p>
    <w:p w14:paraId="60686C71" w14:textId="77777777" w:rsidR="00777EED" w:rsidRPr="003107A8" w:rsidRDefault="00777EED" w:rsidP="00E22B5D">
      <w:pPr>
        <w:pStyle w:val="RUS10"/>
        <w:spacing w:before="0" w:after="0"/>
      </w:pPr>
      <w:r w:rsidRPr="003107A8">
        <w:t>принятие решения о добровольной ликвидации;</w:t>
      </w:r>
    </w:p>
    <w:p w14:paraId="21150558" w14:textId="77777777" w:rsidR="00777EED" w:rsidRPr="003107A8" w:rsidRDefault="00777EED" w:rsidP="00E22B5D">
      <w:pPr>
        <w:pStyle w:val="RUS10"/>
        <w:spacing w:before="0" w:after="0"/>
      </w:pPr>
      <w:r w:rsidRPr="003107A8">
        <w:t>принятие решения об уменьшении уставного капитала.</w:t>
      </w:r>
    </w:p>
    <w:p w14:paraId="3E7ABB30" w14:textId="77777777" w:rsidR="00777EED" w:rsidRPr="003107A8" w:rsidRDefault="00B76297" w:rsidP="00E22B5D">
      <w:pPr>
        <w:pStyle w:val="RUS11"/>
        <w:spacing w:after="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56BFF73" w14:textId="77777777" w:rsidR="00CB28FB" w:rsidRPr="007939D0" w:rsidRDefault="00CB28FB" w:rsidP="00E22B5D">
      <w:pPr>
        <w:pStyle w:val="RUS1"/>
        <w:spacing w:before="0" w:after="0"/>
      </w:pPr>
      <w:bookmarkStart w:id="205" w:name="_Toc19096113"/>
      <w:bookmarkStart w:id="206" w:name="_Toc502148238"/>
      <w:bookmarkStart w:id="207" w:name="_Toc502142579"/>
      <w:bookmarkStart w:id="208" w:name="_Toc499813176"/>
      <w:r w:rsidRPr="007939D0">
        <w:t>Порядок прохождения Экспертизы</w:t>
      </w:r>
      <w:bookmarkEnd w:id="205"/>
    </w:p>
    <w:p w14:paraId="1B339E8B" w14:textId="77777777" w:rsidR="00CB28FB" w:rsidRPr="007939D0" w:rsidRDefault="00CB28FB" w:rsidP="00E22B5D">
      <w:pPr>
        <w:pStyle w:val="RUS11"/>
        <w:tabs>
          <w:tab w:val="left" w:pos="709"/>
          <w:tab w:val="left" w:pos="851"/>
          <w:tab w:val="left" w:pos="1134"/>
        </w:tabs>
        <w:spacing w:after="0"/>
        <w:ind w:left="-141"/>
      </w:pPr>
      <w:r w:rsidRPr="007939D0">
        <w:lastRenderedPageBreak/>
        <w:t>Договор на проведение Экспертизы разработанной по настоящему Договору Подрядчиком Проектной документации и / или Результата инженерных изысканий заключает Подрядчик за свой счет.</w:t>
      </w:r>
    </w:p>
    <w:p w14:paraId="26560414" w14:textId="77777777" w:rsidR="00CB28FB" w:rsidRPr="007939D0" w:rsidRDefault="00CB28FB" w:rsidP="00E22B5D">
      <w:pPr>
        <w:pStyle w:val="RUS11"/>
        <w:spacing w:after="0"/>
        <w:ind w:left="-141"/>
      </w:pPr>
      <w:r w:rsidRPr="007939D0">
        <w:t xml:space="preserve">Оплату проведения Экспертизы производит Подрядчик за свой счет. </w:t>
      </w:r>
    </w:p>
    <w:p w14:paraId="4CE734FA" w14:textId="77777777" w:rsidR="00CB28FB" w:rsidRPr="007939D0" w:rsidRDefault="00CB28FB" w:rsidP="00E22B5D">
      <w:pPr>
        <w:pStyle w:val="RUS11"/>
        <w:spacing w:after="0"/>
        <w:ind w:left="-141"/>
      </w:pPr>
      <w:r w:rsidRPr="007939D0">
        <w:t>Подрядчик обязуется представить в организацию, которая проводит Экспертизу, соответствующий Результат инженерных изысканий и Проектную документацию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5CE8401F" w14:textId="77777777" w:rsidR="00CB28FB" w:rsidRPr="007939D0" w:rsidRDefault="00CB28FB" w:rsidP="00E22B5D">
      <w:pPr>
        <w:pStyle w:val="RUS11"/>
        <w:spacing w:after="0"/>
        <w:ind w:left="-141"/>
      </w:pPr>
      <w:r w:rsidRPr="007939D0">
        <w:t>Подрядчик оказывает техническое сопровождение согласования Результатов инженерных изысканий и / или Проектной документации при проведении Экспертизы (своевременная передача необходимых разъяснений, пояснений и т.д. (в письменной и устной форме), а также при необходимости обеспечивает присутствие своего представителя при проведении Экспертизы.</w:t>
      </w:r>
    </w:p>
    <w:p w14:paraId="54F0D547" w14:textId="77777777" w:rsidR="00CB28FB" w:rsidRPr="007939D0" w:rsidRDefault="00CB28FB" w:rsidP="00E22B5D">
      <w:pPr>
        <w:pStyle w:val="RUS11"/>
        <w:spacing w:after="0"/>
        <w:ind w:left="-141"/>
      </w:pPr>
      <w:r w:rsidRPr="007939D0">
        <w:t>Подрядчик своими силами и за свой счет устраняет недостатки, ошибки, несоответствия в Результатах инженерных изысканий и/или Проектной документации, выявленные во время прохождения Экспертизы.</w:t>
      </w:r>
    </w:p>
    <w:p w14:paraId="3632F3D6" w14:textId="77777777" w:rsidR="00CB28FB" w:rsidRPr="007939D0" w:rsidRDefault="00CB28FB" w:rsidP="00E22B5D">
      <w:pPr>
        <w:pStyle w:val="RUS11"/>
        <w:spacing w:after="0"/>
        <w:ind w:left="-141"/>
      </w:pPr>
      <w:r w:rsidRPr="007939D0">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5BC139EC" w14:textId="77777777" w:rsidR="00CB28FB" w:rsidRPr="007939D0" w:rsidRDefault="00CB28FB" w:rsidP="00E22B5D">
      <w:pPr>
        <w:pStyle w:val="RUS11"/>
        <w:spacing w:after="0"/>
        <w:ind w:left="-141"/>
      </w:pPr>
      <w:r w:rsidRPr="007939D0">
        <w:t xml:space="preserve">В случае получения отрицательного заключения Экспертизы повторное направление Результатов инженерных изысканий и / или Проектной документации на Экспертизу после внесения в них необходимых изменений осуществляется Подрядчиком от имени Заказчика за счет Подрядчика. </w:t>
      </w:r>
    </w:p>
    <w:p w14:paraId="1ED80321" w14:textId="77777777" w:rsidR="00CB28FB" w:rsidRPr="007939D0" w:rsidRDefault="00CB28FB" w:rsidP="00E22B5D">
      <w:pPr>
        <w:pStyle w:val="RUS11"/>
        <w:spacing w:after="0"/>
        <w:ind w:left="-141"/>
      </w:pPr>
      <w:r w:rsidRPr="007939D0">
        <w:t>Любые события, действия, происшедшие на этапе проведения Экспертизы (кроме событий, указанных в подразделе 25 настоящего Договора), в том числе и действия органов и / или организаций, проводящих Экспертизу, не освобождают Подрядчика от ответственности за нарушение сроков выполнения Работ.</w:t>
      </w:r>
    </w:p>
    <w:p w14:paraId="5FFCCE25" w14:textId="77777777" w:rsidR="00CB28FB" w:rsidRPr="007939D0" w:rsidRDefault="00CB28FB" w:rsidP="00E22B5D">
      <w:pPr>
        <w:pStyle w:val="RUS11"/>
        <w:spacing w:after="0"/>
        <w:ind w:left="-141"/>
      </w:pPr>
      <w:r w:rsidRPr="007939D0">
        <w:t>В случае неисполнения или ненадлежащего исполнения Подрядчиком обязанностей по сопровождению Экспертизы, Заказчик вправе поручить исполнение соответствующих обязанностей третьему лицу с отнесением расходов на Подрядчика.</w:t>
      </w:r>
    </w:p>
    <w:p w14:paraId="007D5463" w14:textId="77777777" w:rsidR="006D7D13" w:rsidRPr="003107A8" w:rsidRDefault="00D571C7" w:rsidP="00E22B5D">
      <w:pPr>
        <w:pStyle w:val="RUS1"/>
        <w:spacing w:before="0" w:after="0"/>
      </w:pPr>
      <w:r w:rsidRPr="003107A8">
        <w:t>Заключительные положения</w:t>
      </w:r>
      <w:bookmarkEnd w:id="206"/>
      <w:bookmarkEnd w:id="207"/>
      <w:bookmarkEnd w:id="208"/>
    </w:p>
    <w:p w14:paraId="631AFF81" w14:textId="77777777" w:rsidR="00103DD3" w:rsidRPr="003107A8" w:rsidRDefault="00103DD3" w:rsidP="00E22B5D">
      <w:pPr>
        <w:pStyle w:val="RUS11"/>
        <w:spacing w:after="0"/>
      </w:pPr>
      <w:r w:rsidRPr="003107A8">
        <w:t>Договор вступает в силу с момента его подписания обеими Сторонами</w:t>
      </w:r>
      <w:r w:rsidR="00807901" w:rsidRPr="003107A8">
        <w:t>.</w:t>
      </w:r>
    </w:p>
    <w:p w14:paraId="1DC8D1C8" w14:textId="77777777" w:rsidR="00103DD3" w:rsidRPr="003107A8" w:rsidRDefault="00103DD3" w:rsidP="00E22B5D">
      <w:pPr>
        <w:pStyle w:val="RUS11"/>
        <w:spacing w:after="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C24A366" w14:textId="77777777" w:rsidR="00103DD3" w:rsidRPr="003107A8" w:rsidRDefault="00103DD3" w:rsidP="00E22B5D">
      <w:pPr>
        <w:pStyle w:val="RUS11"/>
        <w:spacing w:after="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49D4D4E" w14:textId="77777777" w:rsidR="00103DD3" w:rsidRPr="003107A8" w:rsidRDefault="00103DD3" w:rsidP="00E22B5D">
      <w:pPr>
        <w:pStyle w:val="RUS11"/>
        <w:spacing w:after="0"/>
      </w:pPr>
      <w:r w:rsidRPr="003107A8">
        <w:t>Договор является обязательным для правопреемников Сторон.</w:t>
      </w:r>
    </w:p>
    <w:p w14:paraId="01AB8D98" w14:textId="77777777" w:rsidR="00103DD3" w:rsidRPr="003107A8" w:rsidRDefault="00103DD3" w:rsidP="00E22B5D">
      <w:pPr>
        <w:pStyle w:val="RUS11"/>
        <w:spacing w:after="0"/>
      </w:pPr>
      <w:bookmarkStart w:id="209"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09"/>
    </w:p>
    <w:p w14:paraId="2D63B50B" w14:textId="77777777" w:rsidR="00103DD3" w:rsidRPr="003107A8" w:rsidRDefault="00103DD3" w:rsidP="00E22B5D">
      <w:pPr>
        <w:pStyle w:val="RUS11"/>
        <w:spacing w:after="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65254302" w14:textId="77777777" w:rsidR="00103DD3" w:rsidRPr="003107A8" w:rsidRDefault="00103DD3" w:rsidP="00E22B5D">
      <w:pPr>
        <w:pStyle w:val="RUS11"/>
        <w:spacing w:after="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618896AA" w14:textId="77777777" w:rsidR="00103DD3" w:rsidRPr="003107A8" w:rsidRDefault="00103DD3" w:rsidP="00E22B5D">
      <w:pPr>
        <w:pStyle w:val="RUS11"/>
        <w:spacing w:after="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5008EA06" w14:textId="77777777" w:rsidR="00EC0DBE" w:rsidRPr="003107A8" w:rsidRDefault="00EC0DBE" w:rsidP="00E22B5D">
      <w:pPr>
        <w:pStyle w:val="RUS11"/>
        <w:spacing w:after="0"/>
      </w:pPr>
      <w:r w:rsidRPr="003107A8">
        <w:t>При исполнении Договора Стороны руководствуются следующими антикоррупционными условиями:</w:t>
      </w:r>
    </w:p>
    <w:p w14:paraId="0106C219" w14:textId="77777777" w:rsidR="00EC0DBE" w:rsidRPr="003107A8" w:rsidRDefault="00EC0DBE" w:rsidP="00E22B5D">
      <w:pPr>
        <w:pStyle w:val="RUS111"/>
        <w:spacing w:before="0" w:after="0"/>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w:t>
      </w:r>
      <w:r w:rsidRPr="003107A8">
        <w:lastRenderedPageBreak/>
        <w:t xml:space="preserve">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7B50EB5B" w14:textId="77777777" w:rsidR="00EC0DBE" w:rsidRPr="003107A8" w:rsidRDefault="00EC0DBE" w:rsidP="00E22B5D">
      <w:pPr>
        <w:pStyle w:val="RUS111"/>
        <w:spacing w:before="0" w:after="0"/>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61FDB0" w14:textId="77777777" w:rsidR="00EC0DBE" w:rsidRPr="003107A8" w:rsidRDefault="00EC0DBE" w:rsidP="00E22B5D">
      <w:pPr>
        <w:pStyle w:val="RUS111"/>
        <w:spacing w:before="0" w:after="0"/>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C4E4970" w14:textId="77777777" w:rsidR="00EC0DBE" w:rsidRPr="003107A8" w:rsidRDefault="00EC0DBE" w:rsidP="00E22B5D">
      <w:pPr>
        <w:pStyle w:val="RUS111"/>
        <w:spacing w:before="0" w:after="0"/>
      </w:pPr>
      <w:r w:rsidRPr="003107A8">
        <w:t>Под действиями работника, осуществляемыми в пользу стимулирующей его Стороны, понимаются:</w:t>
      </w:r>
    </w:p>
    <w:p w14:paraId="72643B3B" w14:textId="77777777" w:rsidR="00EC0DBE" w:rsidRPr="003107A8" w:rsidRDefault="00EC0DBE" w:rsidP="00E22B5D">
      <w:pPr>
        <w:pStyle w:val="RUS"/>
        <w:spacing w:after="0"/>
      </w:pPr>
      <w:r w:rsidRPr="003107A8">
        <w:t>предоставление неоправданных преимуществ по сравнению с другими клиентами;</w:t>
      </w:r>
    </w:p>
    <w:p w14:paraId="0A4135B5" w14:textId="77777777" w:rsidR="00EC0DBE" w:rsidRPr="003107A8" w:rsidRDefault="00EC0DBE" w:rsidP="00E22B5D">
      <w:pPr>
        <w:pStyle w:val="RUS"/>
        <w:spacing w:after="0"/>
      </w:pPr>
      <w:r w:rsidRPr="003107A8">
        <w:t>предоставление каких-либо гарантий;</w:t>
      </w:r>
    </w:p>
    <w:p w14:paraId="02B60A31" w14:textId="77777777" w:rsidR="00EC0DBE" w:rsidRPr="003107A8" w:rsidRDefault="00EC0DBE" w:rsidP="00E22B5D">
      <w:pPr>
        <w:pStyle w:val="RUS"/>
        <w:spacing w:after="0"/>
      </w:pPr>
      <w:r w:rsidRPr="003107A8">
        <w:t>ускорение существующих процедур;</w:t>
      </w:r>
    </w:p>
    <w:p w14:paraId="1CB1BE70" w14:textId="77777777" w:rsidR="00EC0DBE" w:rsidRPr="003107A8" w:rsidRDefault="00EC0DBE" w:rsidP="00E22B5D">
      <w:pPr>
        <w:pStyle w:val="RUS"/>
        <w:spacing w:after="0"/>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9E390D9" w14:textId="77777777" w:rsidR="00EC0DBE" w:rsidRPr="003107A8" w:rsidRDefault="00EC0DBE" w:rsidP="00E22B5D">
      <w:pPr>
        <w:pStyle w:val="RUS111"/>
        <w:spacing w:before="0" w:after="0"/>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5A38D495" w14:textId="77777777" w:rsidR="00EC0DBE" w:rsidRPr="003107A8" w:rsidRDefault="00EC0DBE" w:rsidP="00E22B5D">
      <w:pPr>
        <w:pStyle w:val="RUS111"/>
        <w:spacing w:before="0" w:after="0"/>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51404CB7" w14:textId="77777777" w:rsidR="00EC0DBE" w:rsidRPr="003107A8" w:rsidRDefault="00EC0DBE" w:rsidP="00E22B5D">
      <w:pPr>
        <w:pStyle w:val="RUS111"/>
        <w:spacing w:before="0" w:after="0"/>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ACBFA99" w14:textId="77777777" w:rsidR="00EC0DBE" w:rsidRPr="003107A8" w:rsidRDefault="00EC0DBE" w:rsidP="00E22B5D">
      <w:pPr>
        <w:pStyle w:val="RUS111"/>
        <w:spacing w:before="0" w:after="0"/>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6E598B8F" w14:textId="77777777" w:rsidR="00EC0DBE" w:rsidRPr="003107A8" w:rsidRDefault="00EC0DBE" w:rsidP="00E22B5D">
      <w:pPr>
        <w:pStyle w:val="RUS111"/>
        <w:spacing w:before="0" w:after="0"/>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C4BCDD4" w14:textId="77777777" w:rsidR="00EC0DBE" w:rsidRPr="003107A8" w:rsidRDefault="00EC0DBE" w:rsidP="00E22B5D">
      <w:pPr>
        <w:pStyle w:val="RUS111"/>
        <w:spacing w:before="0" w:after="0"/>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32438FA" w14:textId="77777777" w:rsidR="00EC0DBE" w:rsidRPr="003107A8" w:rsidRDefault="00EC0DBE" w:rsidP="00E22B5D">
      <w:pPr>
        <w:pStyle w:val="RUS111"/>
        <w:spacing w:before="0" w:after="0"/>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FAA8525" w14:textId="77777777" w:rsidR="0001557F" w:rsidRPr="003107A8" w:rsidRDefault="009C1667" w:rsidP="00E22B5D">
      <w:pPr>
        <w:pStyle w:val="RUS11"/>
        <w:spacing w:after="0"/>
      </w:pPr>
      <w:r w:rsidRPr="003107A8">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w:t>
      </w:r>
      <w:r w:rsidRPr="003107A8">
        <w:lastRenderedPageBreak/>
        <w:t>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BC2AA5E" w14:textId="77777777" w:rsidR="009C1667" w:rsidRPr="003107A8" w:rsidRDefault="00D571C7" w:rsidP="00E22B5D">
      <w:pPr>
        <w:pStyle w:val="RUS1"/>
        <w:spacing w:before="0" w:after="0"/>
      </w:pPr>
      <w:bookmarkStart w:id="210" w:name="_Toc502148239"/>
      <w:bookmarkStart w:id="211" w:name="_Toc502142580"/>
      <w:bookmarkStart w:id="212" w:name="_Toc499813177"/>
      <w:r w:rsidRPr="003107A8">
        <w:t>Перечень документов, прилагаемых к настоящему Договору</w:t>
      </w:r>
      <w:bookmarkEnd w:id="210"/>
      <w:bookmarkEnd w:id="211"/>
      <w:bookmarkEnd w:id="212"/>
    </w:p>
    <w:p w14:paraId="260EC565" w14:textId="77777777" w:rsidR="006B5EA3" w:rsidRDefault="006B5EA3" w:rsidP="00E22B5D">
      <w:pPr>
        <w:jc w:val="both"/>
        <w:rPr>
          <w:sz w:val="22"/>
          <w:szCs w:val="22"/>
        </w:rPr>
      </w:pPr>
    </w:p>
    <w:p w14:paraId="1FB7873D" w14:textId="77777777" w:rsidR="00B171F2" w:rsidRDefault="00112B90" w:rsidP="00E22B5D">
      <w:pPr>
        <w:jc w:val="both"/>
        <w:rPr>
          <w:sz w:val="22"/>
          <w:szCs w:val="22"/>
        </w:rPr>
      </w:pPr>
      <w:r>
        <w:rPr>
          <w:sz w:val="22"/>
          <w:szCs w:val="22"/>
        </w:rPr>
        <w:t>Приложение № 1</w:t>
      </w:r>
      <w:r w:rsidR="00B171F2" w:rsidRPr="003107A8">
        <w:rPr>
          <w:sz w:val="22"/>
          <w:szCs w:val="22"/>
        </w:rPr>
        <w:t xml:space="preserve"> </w:t>
      </w:r>
      <w:r w:rsidR="00FE0A9A" w:rsidRPr="003107A8">
        <w:rPr>
          <w:sz w:val="22"/>
          <w:szCs w:val="22"/>
        </w:rPr>
        <w:tab/>
      </w:r>
      <w:r w:rsidR="006B5EA3">
        <w:rPr>
          <w:sz w:val="22"/>
          <w:szCs w:val="22"/>
        </w:rPr>
        <w:t>Техническое Задание</w:t>
      </w:r>
      <w:r w:rsidR="00B171F2" w:rsidRPr="003107A8">
        <w:rPr>
          <w:sz w:val="22"/>
          <w:szCs w:val="22"/>
        </w:rPr>
        <w:t>;</w:t>
      </w:r>
    </w:p>
    <w:p w14:paraId="5ECBF6F1" w14:textId="3FFB4741" w:rsidR="006B5EA3" w:rsidRPr="003107A8" w:rsidRDefault="006B5EA3" w:rsidP="006B5EA3">
      <w:pPr>
        <w:jc w:val="both"/>
        <w:rPr>
          <w:sz w:val="22"/>
          <w:szCs w:val="22"/>
        </w:rPr>
      </w:pPr>
      <w:r>
        <w:rPr>
          <w:sz w:val="22"/>
          <w:szCs w:val="22"/>
        </w:rPr>
        <w:t>Приложение № 2</w:t>
      </w:r>
      <w:r w:rsidRPr="003107A8">
        <w:rPr>
          <w:sz w:val="22"/>
          <w:szCs w:val="22"/>
        </w:rPr>
        <w:t xml:space="preserve"> </w:t>
      </w:r>
      <w:r w:rsidRPr="003107A8">
        <w:rPr>
          <w:sz w:val="22"/>
          <w:szCs w:val="22"/>
        </w:rPr>
        <w:tab/>
      </w:r>
      <w:r>
        <w:rPr>
          <w:sz w:val="22"/>
          <w:szCs w:val="22"/>
        </w:rPr>
        <w:t xml:space="preserve">Задание на </w:t>
      </w:r>
      <w:r w:rsidR="00533690">
        <w:rPr>
          <w:sz w:val="22"/>
          <w:szCs w:val="22"/>
        </w:rPr>
        <w:t xml:space="preserve">корректировку </w:t>
      </w:r>
      <w:bookmarkStart w:id="213" w:name="_GoBack"/>
      <w:r w:rsidR="00533690">
        <w:rPr>
          <w:sz w:val="22"/>
          <w:szCs w:val="22"/>
        </w:rPr>
        <w:t>проект</w:t>
      </w:r>
      <w:bookmarkEnd w:id="213"/>
      <w:r w:rsidR="00533690">
        <w:rPr>
          <w:sz w:val="22"/>
          <w:szCs w:val="22"/>
        </w:rPr>
        <w:t>ной и рабочей документации</w:t>
      </w:r>
      <w:r w:rsidRPr="003107A8">
        <w:rPr>
          <w:sz w:val="22"/>
          <w:szCs w:val="22"/>
        </w:rPr>
        <w:t>;</w:t>
      </w:r>
    </w:p>
    <w:p w14:paraId="51CD55D7" w14:textId="77777777" w:rsidR="00B171F2" w:rsidRPr="00112B90" w:rsidRDefault="00112B90" w:rsidP="00E22B5D">
      <w:pPr>
        <w:jc w:val="both"/>
        <w:rPr>
          <w:sz w:val="22"/>
          <w:szCs w:val="22"/>
        </w:rPr>
      </w:pPr>
      <w:r>
        <w:rPr>
          <w:sz w:val="22"/>
          <w:szCs w:val="22"/>
        </w:rPr>
        <w:t>Приложение №</w:t>
      </w:r>
      <w:r w:rsidR="00B171F2" w:rsidRPr="003107A8">
        <w:rPr>
          <w:sz w:val="22"/>
          <w:szCs w:val="22"/>
        </w:rPr>
        <w:t xml:space="preserve"> </w:t>
      </w:r>
      <w:r w:rsidR="00BF1B96">
        <w:rPr>
          <w:sz w:val="22"/>
          <w:szCs w:val="22"/>
        </w:rPr>
        <w:t>3</w:t>
      </w:r>
      <w:r w:rsidR="00FE0A9A" w:rsidRPr="003107A8">
        <w:rPr>
          <w:sz w:val="22"/>
          <w:szCs w:val="22"/>
        </w:rPr>
        <w:tab/>
      </w:r>
      <w:r>
        <w:rPr>
          <w:sz w:val="22"/>
          <w:szCs w:val="22"/>
        </w:rPr>
        <w:t>Сметная документация;</w:t>
      </w:r>
    </w:p>
    <w:p w14:paraId="4D62EE39" w14:textId="77777777" w:rsidR="00B171F2" w:rsidRPr="003107A8" w:rsidRDefault="00112B90" w:rsidP="00E22B5D">
      <w:pPr>
        <w:jc w:val="both"/>
        <w:rPr>
          <w:sz w:val="22"/>
          <w:szCs w:val="22"/>
        </w:rPr>
      </w:pPr>
      <w:r>
        <w:rPr>
          <w:sz w:val="22"/>
          <w:szCs w:val="22"/>
        </w:rPr>
        <w:t>Приложение №</w:t>
      </w:r>
      <w:r w:rsidRPr="003107A8">
        <w:rPr>
          <w:sz w:val="22"/>
          <w:szCs w:val="22"/>
        </w:rPr>
        <w:t xml:space="preserve"> </w:t>
      </w:r>
      <w:r w:rsidR="00BF1B96">
        <w:rPr>
          <w:sz w:val="22"/>
          <w:szCs w:val="22"/>
        </w:rPr>
        <w:t>4</w:t>
      </w:r>
      <w:r w:rsidR="00BF1B96" w:rsidRPr="003107A8">
        <w:rPr>
          <w:sz w:val="22"/>
          <w:szCs w:val="22"/>
        </w:rPr>
        <w:t xml:space="preserve"> </w:t>
      </w:r>
      <w:r w:rsidR="00FE0A9A" w:rsidRPr="003107A8">
        <w:rPr>
          <w:sz w:val="22"/>
          <w:szCs w:val="22"/>
        </w:rPr>
        <w:tab/>
      </w:r>
      <w:r>
        <w:rPr>
          <w:sz w:val="22"/>
          <w:szCs w:val="22"/>
        </w:rPr>
        <w:t>График выполнения работ</w:t>
      </w:r>
      <w:r w:rsidR="00B171F2" w:rsidRPr="003107A8">
        <w:rPr>
          <w:sz w:val="22"/>
          <w:szCs w:val="22"/>
        </w:rPr>
        <w:t>;</w:t>
      </w:r>
    </w:p>
    <w:p w14:paraId="6759E7BB" w14:textId="77777777" w:rsidR="00B171F2" w:rsidRPr="007A6D4D" w:rsidRDefault="00112B90" w:rsidP="00E22B5D">
      <w:pPr>
        <w:jc w:val="both"/>
        <w:rPr>
          <w:sz w:val="22"/>
          <w:szCs w:val="22"/>
        </w:rPr>
      </w:pPr>
      <w:r>
        <w:rPr>
          <w:sz w:val="22"/>
          <w:szCs w:val="22"/>
        </w:rPr>
        <w:t xml:space="preserve">Приложение № </w:t>
      </w:r>
      <w:r w:rsidR="00BF1B96">
        <w:rPr>
          <w:sz w:val="22"/>
          <w:szCs w:val="22"/>
        </w:rPr>
        <w:t>5</w:t>
      </w:r>
      <w:r w:rsidR="00FE0A9A" w:rsidRPr="003107A8">
        <w:rPr>
          <w:sz w:val="22"/>
          <w:szCs w:val="22"/>
        </w:rPr>
        <w:tab/>
      </w:r>
      <w:r w:rsidRPr="007A6D4D">
        <w:rPr>
          <w:sz w:val="22"/>
          <w:szCs w:val="22"/>
        </w:rPr>
        <w:t>Перечень</w:t>
      </w:r>
      <w:r>
        <w:rPr>
          <w:sz w:val="22"/>
          <w:szCs w:val="22"/>
        </w:rPr>
        <w:t xml:space="preserve"> оборудования </w:t>
      </w:r>
      <w:r w:rsidR="00E22B5D" w:rsidRPr="007A6D4D">
        <w:rPr>
          <w:sz w:val="22"/>
          <w:szCs w:val="22"/>
        </w:rPr>
        <w:t xml:space="preserve">поставки </w:t>
      </w:r>
      <w:r w:rsidR="00027A32" w:rsidRPr="007A6D4D">
        <w:rPr>
          <w:sz w:val="22"/>
          <w:szCs w:val="22"/>
        </w:rPr>
        <w:t>П</w:t>
      </w:r>
      <w:r w:rsidR="00E22B5D" w:rsidRPr="007A6D4D">
        <w:rPr>
          <w:sz w:val="22"/>
          <w:szCs w:val="22"/>
        </w:rPr>
        <w:t>одрядчика</w:t>
      </w:r>
      <w:r w:rsidR="00B171F2" w:rsidRPr="007A6D4D">
        <w:rPr>
          <w:sz w:val="22"/>
          <w:szCs w:val="22"/>
        </w:rPr>
        <w:t>;</w:t>
      </w:r>
    </w:p>
    <w:p w14:paraId="7F1BE7C4" w14:textId="77777777" w:rsidR="00E22B5D" w:rsidRDefault="00E22B5D" w:rsidP="00E22B5D">
      <w:pPr>
        <w:jc w:val="both"/>
        <w:rPr>
          <w:sz w:val="22"/>
          <w:szCs w:val="22"/>
        </w:rPr>
      </w:pPr>
      <w:r>
        <w:rPr>
          <w:sz w:val="22"/>
          <w:szCs w:val="22"/>
        </w:rPr>
        <w:t>Приложение №</w:t>
      </w:r>
      <w:r w:rsidR="00112B90">
        <w:rPr>
          <w:sz w:val="22"/>
          <w:szCs w:val="22"/>
        </w:rPr>
        <w:t xml:space="preserve"> </w:t>
      </w:r>
      <w:r>
        <w:rPr>
          <w:sz w:val="22"/>
          <w:szCs w:val="22"/>
        </w:rPr>
        <w:t xml:space="preserve">6 </w:t>
      </w:r>
      <w:r>
        <w:rPr>
          <w:sz w:val="22"/>
          <w:szCs w:val="22"/>
        </w:rPr>
        <w:tab/>
        <w:t>Гарантии и заверения;</w:t>
      </w:r>
    </w:p>
    <w:p w14:paraId="6C974D8D" w14:textId="77777777" w:rsidR="00E22B5D" w:rsidRPr="003107A8"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7</w:t>
      </w:r>
      <w:r w:rsidR="00E22B5D" w:rsidRPr="003107A8">
        <w:rPr>
          <w:sz w:val="22"/>
          <w:szCs w:val="22"/>
        </w:rPr>
        <w:t xml:space="preserve"> </w:t>
      </w:r>
      <w:r w:rsidR="00E22B5D" w:rsidRPr="003107A8">
        <w:rPr>
          <w:sz w:val="22"/>
          <w:szCs w:val="22"/>
        </w:rPr>
        <w:tab/>
      </w:r>
      <w:r>
        <w:rPr>
          <w:sz w:val="22"/>
          <w:szCs w:val="22"/>
        </w:rPr>
        <w:t>Перечень требований к Подрядчику по охране труда, промышленной, экологической, пожарной и иной безопасности и ответственности за их нарушение;</w:t>
      </w:r>
    </w:p>
    <w:p w14:paraId="0387041A" w14:textId="77777777" w:rsidR="00E22B5D"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8</w:t>
      </w:r>
      <w:r w:rsidR="00E22B5D" w:rsidRPr="003107A8">
        <w:rPr>
          <w:sz w:val="22"/>
          <w:szCs w:val="22"/>
        </w:rPr>
        <w:t xml:space="preserve"> </w:t>
      </w:r>
      <w:r w:rsidR="00E22B5D" w:rsidRPr="003107A8">
        <w:rPr>
          <w:sz w:val="22"/>
          <w:szCs w:val="22"/>
        </w:rPr>
        <w:tab/>
      </w:r>
      <w:r>
        <w:rPr>
          <w:sz w:val="22"/>
          <w:szCs w:val="22"/>
        </w:rPr>
        <w:t>Нормативно-техническая документация</w:t>
      </w:r>
      <w:r w:rsidR="00E22B5D" w:rsidRPr="003107A8">
        <w:rPr>
          <w:sz w:val="22"/>
          <w:szCs w:val="22"/>
        </w:rPr>
        <w:t>;</w:t>
      </w:r>
    </w:p>
    <w:p w14:paraId="6DB4FFE2" w14:textId="77777777" w:rsidR="00E22B5D" w:rsidRPr="007939D0"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9</w:t>
      </w:r>
      <w:r w:rsidR="00E22B5D">
        <w:rPr>
          <w:sz w:val="22"/>
          <w:szCs w:val="22"/>
        </w:rPr>
        <w:t xml:space="preserve"> </w:t>
      </w:r>
      <w:r w:rsidR="00E22B5D">
        <w:rPr>
          <w:sz w:val="22"/>
          <w:szCs w:val="22"/>
        </w:rPr>
        <w:tab/>
      </w:r>
      <w:r w:rsidR="00E22B5D" w:rsidRPr="007939D0">
        <w:rPr>
          <w:sz w:val="22"/>
          <w:szCs w:val="22"/>
        </w:rPr>
        <w:t>Форма акта сдачи-приемки результатов выполненных работ;</w:t>
      </w:r>
    </w:p>
    <w:p w14:paraId="53C961E8" w14:textId="77777777" w:rsidR="00E22B5D" w:rsidRDefault="00112B90" w:rsidP="00E22B5D">
      <w:pPr>
        <w:jc w:val="both"/>
        <w:rPr>
          <w:sz w:val="22"/>
          <w:szCs w:val="22"/>
        </w:rPr>
      </w:pPr>
      <w:r w:rsidRPr="007939D0">
        <w:rPr>
          <w:sz w:val="22"/>
          <w:szCs w:val="22"/>
        </w:rPr>
        <w:t>Приложение № 10</w:t>
      </w:r>
      <w:r w:rsidR="00E22B5D" w:rsidRPr="007939D0">
        <w:rPr>
          <w:sz w:val="22"/>
          <w:szCs w:val="22"/>
        </w:rPr>
        <w:t xml:space="preserve"> </w:t>
      </w:r>
      <w:r w:rsidR="00E22B5D" w:rsidRPr="007939D0">
        <w:rPr>
          <w:sz w:val="22"/>
          <w:szCs w:val="22"/>
        </w:rPr>
        <w:tab/>
        <w:t>Форма акта сдачи-приемки Исходных данных;</w:t>
      </w:r>
    </w:p>
    <w:p w14:paraId="6FBDF531" w14:textId="77777777" w:rsidR="00E22B5D"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11</w:t>
      </w:r>
      <w:r w:rsidR="00E22B5D" w:rsidRPr="003107A8">
        <w:rPr>
          <w:sz w:val="22"/>
          <w:szCs w:val="22"/>
        </w:rPr>
        <w:t xml:space="preserve"> </w:t>
      </w:r>
      <w:r w:rsidR="00E22B5D" w:rsidRPr="003107A8">
        <w:rPr>
          <w:sz w:val="22"/>
          <w:szCs w:val="22"/>
        </w:rPr>
        <w:tab/>
      </w:r>
      <w:r w:rsidR="00E22B5D">
        <w:rPr>
          <w:sz w:val="22"/>
          <w:szCs w:val="22"/>
        </w:rPr>
        <w:t>Расчет договорной цены;</w:t>
      </w:r>
    </w:p>
    <w:p w14:paraId="657458ED" w14:textId="77777777" w:rsidR="00E22B5D" w:rsidRPr="003107A8"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12</w:t>
      </w:r>
      <w:r w:rsidR="00E22B5D" w:rsidRPr="003107A8">
        <w:rPr>
          <w:sz w:val="22"/>
          <w:szCs w:val="22"/>
        </w:rPr>
        <w:t xml:space="preserve"> </w:t>
      </w:r>
      <w:r w:rsidR="00E22B5D" w:rsidRPr="003107A8">
        <w:rPr>
          <w:sz w:val="22"/>
          <w:szCs w:val="22"/>
        </w:rPr>
        <w:tab/>
      </w:r>
      <w:r>
        <w:rPr>
          <w:sz w:val="22"/>
          <w:szCs w:val="22"/>
        </w:rPr>
        <w:t>Форма акта приема-передачи имущества</w:t>
      </w:r>
      <w:r w:rsidR="00E22B5D" w:rsidRPr="003107A8">
        <w:rPr>
          <w:sz w:val="22"/>
          <w:szCs w:val="22"/>
        </w:rPr>
        <w:t>;</w:t>
      </w:r>
    </w:p>
    <w:p w14:paraId="3B846D51" w14:textId="77777777" w:rsidR="00E22B5D" w:rsidRPr="003107A8"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13</w:t>
      </w:r>
      <w:r w:rsidR="00E22B5D" w:rsidRPr="003107A8">
        <w:rPr>
          <w:sz w:val="22"/>
          <w:szCs w:val="22"/>
        </w:rPr>
        <w:t xml:space="preserve"> </w:t>
      </w:r>
      <w:r w:rsidR="00E22B5D" w:rsidRPr="003107A8">
        <w:rPr>
          <w:sz w:val="22"/>
          <w:szCs w:val="22"/>
        </w:rPr>
        <w:tab/>
      </w:r>
      <w:r>
        <w:rPr>
          <w:sz w:val="22"/>
          <w:szCs w:val="22"/>
        </w:rPr>
        <w:t>Соглаше</w:t>
      </w:r>
      <w:r w:rsidR="00E70168">
        <w:rPr>
          <w:sz w:val="22"/>
          <w:szCs w:val="22"/>
        </w:rPr>
        <w:t>н</w:t>
      </w:r>
      <w:r>
        <w:rPr>
          <w:sz w:val="22"/>
          <w:szCs w:val="22"/>
        </w:rPr>
        <w:t>ие о соблюдении Подрядчиком требований в области охраны труда, охраны окружающей среды, промышленной и пожарной безопасности</w:t>
      </w:r>
      <w:r w:rsidR="00E22B5D" w:rsidRPr="003107A8">
        <w:rPr>
          <w:sz w:val="22"/>
          <w:szCs w:val="22"/>
        </w:rPr>
        <w:t>;</w:t>
      </w:r>
    </w:p>
    <w:p w14:paraId="62628182" w14:textId="77777777" w:rsidR="00E22B5D" w:rsidRPr="003107A8" w:rsidRDefault="00112B90" w:rsidP="00E22B5D">
      <w:pPr>
        <w:tabs>
          <w:tab w:val="left" w:pos="2127"/>
        </w:tabs>
        <w:jc w:val="both"/>
        <w:rPr>
          <w:sz w:val="22"/>
          <w:szCs w:val="22"/>
        </w:rPr>
      </w:pPr>
      <w:r>
        <w:rPr>
          <w:sz w:val="22"/>
          <w:szCs w:val="22"/>
        </w:rPr>
        <w:t>Приложение №</w:t>
      </w:r>
      <w:r w:rsidRPr="003107A8">
        <w:rPr>
          <w:sz w:val="22"/>
          <w:szCs w:val="22"/>
        </w:rPr>
        <w:t xml:space="preserve"> </w:t>
      </w:r>
      <w:r>
        <w:rPr>
          <w:sz w:val="22"/>
          <w:szCs w:val="22"/>
        </w:rPr>
        <w:t>14</w:t>
      </w:r>
      <w:r w:rsidR="00E22B5D" w:rsidRPr="003107A8">
        <w:rPr>
          <w:sz w:val="22"/>
          <w:szCs w:val="22"/>
        </w:rPr>
        <w:t xml:space="preserve"> </w:t>
      </w:r>
      <w:r w:rsidR="00E22B5D" w:rsidRPr="003107A8">
        <w:rPr>
          <w:sz w:val="22"/>
          <w:szCs w:val="22"/>
        </w:rPr>
        <w:tab/>
      </w:r>
      <w:r>
        <w:rPr>
          <w:sz w:val="22"/>
          <w:szCs w:val="22"/>
        </w:rPr>
        <w:t>Соглашение о соблюдении требований в области антитеррористической безопасности</w:t>
      </w:r>
      <w:r w:rsidR="00E22B5D" w:rsidRPr="003107A8">
        <w:rPr>
          <w:sz w:val="22"/>
          <w:szCs w:val="22"/>
        </w:rPr>
        <w:t>;</w:t>
      </w:r>
    </w:p>
    <w:p w14:paraId="780F4432" w14:textId="77777777" w:rsidR="00DD6650" w:rsidRDefault="00112B90" w:rsidP="00E22B5D">
      <w:pPr>
        <w:jc w:val="both"/>
        <w:rPr>
          <w:sz w:val="22"/>
          <w:szCs w:val="22"/>
        </w:rPr>
      </w:pPr>
      <w:r>
        <w:rPr>
          <w:sz w:val="22"/>
          <w:szCs w:val="22"/>
        </w:rPr>
        <w:t>Приложение №</w:t>
      </w:r>
      <w:r w:rsidRPr="003107A8">
        <w:rPr>
          <w:sz w:val="22"/>
          <w:szCs w:val="22"/>
        </w:rPr>
        <w:t xml:space="preserve"> </w:t>
      </w:r>
      <w:r>
        <w:rPr>
          <w:sz w:val="22"/>
          <w:szCs w:val="22"/>
        </w:rPr>
        <w:t>15</w:t>
      </w:r>
      <w:r w:rsidR="00E22B5D" w:rsidRPr="003107A8">
        <w:rPr>
          <w:sz w:val="22"/>
          <w:szCs w:val="22"/>
        </w:rPr>
        <w:t xml:space="preserve"> </w:t>
      </w:r>
      <w:r w:rsidR="00E22B5D" w:rsidRPr="003107A8">
        <w:rPr>
          <w:sz w:val="22"/>
          <w:szCs w:val="22"/>
        </w:rPr>
        <w:tab/>
      </w:r>
      <w:r>
        <w:rPr>
          <w:sz w:val="22"/>
          <w:szCs w:val="22"/>
        </w:rPr>
        <w:t>Протокол согласования договорной цены</w:t>
      </w:r>
    </w:p>
    <w:p w14:paraId="7CB8288C" w14:textId="77777777" w:rsidR="00711EF7" w:rsidRDefault="00DD6650" w:rsidP="00E22B5D">
      <w:pPr>
        <w:jc w:val="both"/>
        <w:rPr>
          <w:sz w:val="22"/>
          <w:szCs w:val="22"/>
        </w:rPr>
      </w:pPr>
      <w:r>
        <w:rPr>
          <w:sz w:val="22"/>
          <w:szCs w:val="22"/>
        </w:rPr>
        <w:t>Приложение №</w:t>
      </w:r>
      <w:r w:rsidRPr="003107A8">
        <w:rPr>
          <w:sz w:val="22"/>
          <w:szCs w:val="22"/>
        </w:rPr>
        <w:t xml:space="preserve"> </w:t>
      </w:r>
      <w:r>
        <w:rPr>
          <w:sz w:val="22"/>
          <w:szCs w:val="22"/>
        </w:rPr>
        <w:t>16</w:t>
      </w:r>
      <w:r w:rsidRPr="003107A8">
        <w:rPr>
          <w:sz w:val="22"/>
          <w:szCs w:val="22"/>
        </w:rPr>
        <w:t xml:space="preserve"> </w:t>
      </w:r>
      <w:r w:rsidRPr="003107A8">
        <w:rPr>
          <w:sz w:val="22"/>
          <w:szCs w:val="22"/>
        </w:rPr>
        <w:tab/>
      </w:r>
      <w:r w:rsidR="00FC604B" w:rsidRPr="00FC604B">
        <w:rPr>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FC604B" w:rsidRPr="00FC604B">
        <w:rPr>
          <w:sz w:val="22"/>
          <w:szCs w:val="22"/>
        </w:rPr>
        <w:t>коронавирусной</w:t>
      </w:r>
      <w:proofErr w:type="spellEnd"/>
      <w:r w:rsidR="00FC604B" w:rsidRPr="00FC604B">
        <w:rPr>
          <w:sz w:val="22"/>
          <w:szCs w:val="22"/>
        </w:rPr>
        <w:t xml:space="preserve"> инфекции COVID-19</w:t>
      </w:r>
      <w:r w:rsidRPr="003107A8">
        <w:rPr>
          <w:sz w:val="22"/>
          <w:szCs w:val="22"/>
        </w:rPr>
        <w:t>;</w:t>
      </w:r>
    </w:p>
    <w:p w14:paraId="3FF882C3" w14:textId="77777777" w:rsidR="00E22B5D" w:rsidRDefault="00711EF7" w:rsidP="00E22B5D">
      <w:pPr>
        <w:jc w:val="both"/>
        <w:rPr>
          <w:sz w:val="22"/>
          <w:szCs w:val="22"/>
        </w:rPr>
      </w:pPr>
      <w:r>
        <w:rPr>
          <w:sz w:val="22"/>
          <w:szCs w:val="22"/>
        </w:rPr>
        <w:t>Приложение №</w:t>
      </w:r>
      <w:r w:rsidRPr="003107A8">
        <w:rPr>
          <w:sz w:val="22"/>
          <w:szCs w:val="22"/>
        </w:rPr>
        <w:t xml:space="preserve"> </w:t>
      </w:r>
      <w:r>
        <w:rPr>
          <w:sz w:val="22"/>
          <w:szCs w:val="22"/>
        </w:rPr>
        <w:t>17</w:t>
      </w:r>
      <w:r w:rsidRPr="003107A8">
        <w:rPr>
          <w:sz w:val="22"/>
          <w:szCs w:val="22"/>
        </w:rPr>
        <w:t xml:space="preserve"> </w:t>
      </w:r>
      <w:r w:rsidRPr="003107A8">
        <w:rPr>
          <w:sz w:val="22"/>
          <w:szCs w:val="22"/>
        </w:rPr>
        <w:tab/>
      </w:r>
      <w:r w:rsidRPr="00711EF7">
        <w:rPr>
          <w:sz w:val="22"/>
          <w:szCs w:val="22"/>
        </w:rPr>
        <w:t>Соглашение об обязательствах обеспечения средствами индивидуальной защиты сотрудников организаций-контрагентов</w:t>
      </w:r>
      <w:r w:rsidR="00E22B5D" w:rsidRPr="003107A8">
        <w:rPr>
          <w:sz w:val="22"/>
          <w:szCs w:val="22"/>
        </w:rPr>
        <w:t>.</w:t>
      </w:r>
    </w:p>
    <w:p w14:paraId="3BBD4F14" w14:textId="77777777" w:rsidR="00E22B5D" w:rsidRPr="003107A8" w:rsidRDefault="00E22B5D" w:rsidP="00E22B5D">
      <w:pPr>
        <w:pStyle w:val="RUS1"/>
        <w:spacing w:before="0" w:after="0"/>
      </w:pPr>
      <w:r w:rsidRPr="003107A8">
        <w:t>Реквизиты и подписи Сторон</w:t>
      </w:r>
    </w:p>
    <w:tbl>
      <w:tblPr>
        <w:tblW w:w="9672" w:type="dxa"/>
        <w:tblInd w:w="108" w:type="dxa"/>
        <w:tblLook w:val="00A0" w:firstRow="1" w:lastRow="0" w:firstColumn="1" w:lastColumn="0" w:noHBand="0" w:noVBand="0"/>
      </w:tblPr>
      <w:tblGrid>
        <w:gridCol w:w="4836"/>
        <w:gridCol w:w="4836"/>
      </w:tblGrid>
      <w:tr w:rsidR="00E22B5D" w:rsidRPr="003107A8" w14:paraId="29BBB17D" w14:textId="77777777" w:rsidTr="00491800">
        <w:trPr>
          <w:cantSplit/>
        </w:trPr>
        <w:tc>
          <w:tcPr>
            <w:tcW w:w="4836" w:type="dxa"/>
          </w:tcPr>
          <w:p w14:paraId="688F7CBE" w14:textId="77777777" w:rsidR="00E22B5D" w:rsidRPr="003107A8" w:rsidRDefault="00E22B5D" w:rsidP="00E22B5D">
            <w:pPr>
              <w:widowControl w:val="0"/>
              <w:autoSpaceDE w:val="0"/>
              <w:autoSpaceDN w:val="0"/>
              <w:adjustRightInd w:val="0"/>
              <w:ind w:left="34"/>
              <w:rPr>
                <w:b/>
                <w:color w:val="000000"/>
                <w:sz w:val="22"/>
                <w:szCs w:val="22"/>
              </w:rPr>
            </w:pPr>
            <w:r w:rsidRPr="003107A8">
              <w:rPr>
                <w:b/>
                <w:color w:val="000000"/>
                <w:sz w:val="22"/>
                <w:szCs w:val="22"/>
              </w:rPr>
              <w:t>Подрядчик:</w:t>
            </w:r>
          </w:p>
        </w:tc>
        <w:tc>
          <w:tcPr>
            <w:tcW w:w="4836" w:type="dxa"/>
          </w:tcPr>
          <w:p w14:paraId="63B173FE" w14:textId="77777777" w:rsidR="00E22B5D" w:rsidRPr="003107A8" w:rsidRDefault="00E22B5D" w:rsidP="00E22B5D">
            <w:pPr>
              <w:widowControl w:val="0"/>
              <w:autoSpaceDE w:val="0"/>
              <w:autoSpaceDN w:val="0"/>
              <w:adjustRightInd w:val="0"/>
              <w:ind w:left="33"/>
              <w:rPr>
                <w:b/>
                <w:color w:val="000000"/>
                <w:sz w:val="22"/>
                <w:szCs w:val="22"/>
              </w:rPr>
            </w:pPr>
            <w:r w:rsidRPr="003107A8">
              <w:rPr>
                <w:b/>
                <w:color w:val="000000"/>
                <w:sz w:val="22"/>
                <w:szCs w:val="22"/>
              </w:rPr>
              <w:t>Заказчик:</w:t>
            </w:r>
          </w:p>
        </w:tc>
      </w:tr>
      <w:tr w:rsidR="00E22B5D" w:rsidRPr="00E22B5D" w14:paraId="16B61D87" w14:textId="77777777" w:rsidTr="00491800">
        <w:trPr>
          <w:cantSplit/>
        </w:trPr>
        <w:tc>
          <w:tcPr>
            <w:tcW w:w="4836" w:type="dxa"/>
          </w:tcPr>
          <w:p w14:paraId="2094D690" w14:textId="77777777" w:rsidR="00E22B5D" w:rsidRPr="00E22B5D" w:rsidRDefault="00E22B5D" w:rsidP="00E22B5D">
            <w:pPr>
              <w:widowControl w:val="0"/>
              <w:tabs>
                <w:tab w:val="left" w:pos="3696"/>
              </w:tabs>
              <w:autoSpaceDE w:val="0"/>
              <w:autoSpaceDN w:val="0"/>
              <w:adjustRightInd w:val="0"/>
              <w:ind w:left="33"/>
              <w:jc w:val="both"/>
              <w:rPr>
                <w:color w:val="000000"/>
                <w:sz w:val="22"/>
                <w:szCs w:val="22"/>
              </w:rPr>
            </w:pPr>
            <w:r w:rsidRPr="00E22B5D">
              <w:rPr>
                <w:color w:val="000000"/>
                <w:sz w:val="22"/>
                <w:szCs w:val="22"/>
              </w:rPr>
              <w:t xml:space="preserve">Адрес: </w:t>
            </w:r>
            <w:r w:rsidRPr="00E22B5D">
              <w:rPr>
                <w:b/>
                <w:bCs/>
                <w:color w:val="000000"/>
                <w:sz w:val="22"/>
                <w:szCs w:val="22"/>
              </w:rPr>
              <w:t>[•]</w:t>
            </w:r>
          </w:p>
          <w:p w14:paraId="08F8171A" w14:textId="77777777" w:rsidR="00E22B5D" w:rsidRPr="00E22B5D" w:rsidRDefault="00E22B5D" w:rsidP="00E22B5D">
            <w:pPr>
              <w:widowControl w:val="0"/>
              <w:tabs>
                <w:tab w:val="left" w:pos="3696"/>
              </w:tabs>
              <w:autoSpaceDE w:val="0"/>
              <w:autoSpaceDN w:val="0"/>
              <w:adjustRightInd w:val="0"/>
              <w:ind w:left="33"/>
              <w:jc w:val="both"/>
              <w:rPr>
                <w:color w:val="000000"/>
                <w:sz w:val="22"/>
                <w:szCs w:val="22"/>
              </w:rPr>
            </w:pPr>
            <w:r w:rsidRPr="00E22B5D">
              <w:rPr>
                <w:color w:val="000000"/>
                <w:sz w:val="22"/>
                <w:szCs w:val="22"/>
              </w:rPr>
              <w:t xml:space="preserve">Тел./факс: </w:t>
            </w:r>
            <w:r w:rsidRPr="00E22B5D">
              <w:rPr>
                <w:b/>
                <w:bCs/>
                <w:color w:val="000000"/>
                <w:sz w:val="22"/>
                <w:szCs w:val="22"/>
              </w:rPr>
              <w:t>[•]</w:t>
            </w:r>
          </w:p>
          <w:p w14:paraId="309AEA2F" w14:textId="77777777" w:rsidR="00E22B5D" w:rsidRPr="00E22B5D" w:rsidRDefault="00E22B5D" w:rsidP="00E22B5D">
            <w:pPr>
              <w:widowControl w:val="0"/>
              <w:tabs>
                <w:tab w:val="left" w:pos="3696"/>
              </w:tabs>
              <w:autoSpaceDE w:val="0"/>
              <w:autoSpaceDN w:val="0"/>
              <w:adjustRightInd w:val="0"/>
              <w:ind w:left="33"/>
              <w:jc w:val="both"/>
              <w:rPr>
                <w:color w:val="000000"/>
                <w:sz w:val="22"/>
                <w:szCs w:val="22"/>
              </w:rPr>
            </w:pPr>
            <w:r w:rsidRPr="00E22B5D">
              <w:rPr>
                <w:color w:val="000000"/>
                <w:sz w:val="22"/>
                <w:szCs w:val="22"/>
              </w:rPr>
              <w:t xml:space="preserve">Эл. адрес: </w:t>
            </w:r>
            <w:r w:rsidRPr="00E22B5D">
              <w:rPr>
                <w:b/>
                <w:bCs/>
                <w:color w:val="000000"/>
                <w:sz w:val="22"/>
                <w:szCs w:val="22"/>
              </w:rPr>
              <w:t>[•]</w:t>
            </w:r>
          </w:p>
          <w:p w14:paraId="4216C738" w14:textId="77777777" w:rsidR="00E22B5D" w:rsidRPr="00E22B5D" w:rsidRDefault="00E22B5D" w:rsidP="00E22B5D">
            <w:pPr>
              <w:widowControl w:val="0"/>
              <w:tabs>
                <w:tab w:val="left" w:pos="3696"/>
              </w:tabs>
              <w:autoSpaceDE w:val="0"/>
              <w:autoSpaceDN w:val="0"/>
              <w:adjustRightInd w:val="0"/>
              <w:ind w:left="33"/>
              <w:jc w:val="both"/>
              <w:rPr>
                <w:color w:val="000000"/>
                <w:sz w:val="22"/>
                <w:szCs w:val="22"/>
              </w:rPr>
            </w:pPr>
            <w:r w:rsidRPr="00E22B5D">
              <w:rPr>
                <w:color w:val="000000"/>
                <w:sz w:val="22"/>
                <w:szCs w:val="22"/>
              </w:rPr>
              <w:t xml:space="preserve">ОГРН </w:t>
            </w:r>
            <w:r w:rsidRPr="00E22B5D">
              <w:rPr>
                <w:b/>
                <w:bCs/>
                <w:color w:val="000000"/>
                <w:sz w:val="22"/>
                <w:szCs w:val="22"/>
              </w:rPr>
              <w:t>[•]</w:t>
            </w:r>
          </w:p>
          <w:p w14:paraId="7EE58762" w14:textId="77777777" w:rsidR="00E22B5D" w:rsidRPr="00E22B5D" w:rsidRDefault="00E22B5D" w:rsidP="00E22B5D">
            <w:pPr>
              <w:widowControl w:val="0"/>
              <w:tabs>
                <w:tab w:val="left" w:pos="3696"/>
              </w:tabs>
              <w:autoSpaceDE w:val="0"/>
              <w:autoSpaceDN w:val="0"/>
              <w:adjustRightInd w:val="0"/>
              <w:ind w:left="33"/>
              <w:jc w:val="both"/>
              <w:rPr>
                <w:color w:val="000000"/>
                <w:sz w:val="22"/>
                <w:szCs w:val="22"/>
              </w:rPr>
            </w:pPr>
            <w:r w:rsidRPr="00E22B5D">
              <w:rPr>
                <w:color w:val="000000"/>
                <w:sz w:val="22"/>
                <w:szCs w:val="22"/>
              </w:rPr>
              <w:t xml:space="preserve">ИНН </w:t>
            </w:r>
            <w:r w:rsidRPr="00E22B5D">
              <w:rPr>
                <w:b/>
                <w:bCs/>
                <w:color w:val="000000"/>
                <w:sz w:val="22"/>
                <w:szCs w:val="22"/>
              </w:rPr>
              <w:t>[•]</w:t>
            </w:r>
          </w:p>
          <w:p w14:paraId="4687A4DA" w14:textId="77777777" w:rsidR="00E22B5D" w:rsidRPr="00E22B5D" w:rsidRDefault="00E22B5D" w:rsidP="00E22B5D">
            <w:pPr>
              <w:widowControl w:val="0"/>
              <w:tabs>
                <w:tab w:val="left" w:pos="3696"/>
              </w:tabs>
              <w:ind w:left="34"/>
              <w:jc w:val="both"/>
              <w:rPr>
                <w:color w:val="000000"/>
                <w:sz w:val="22"/>
                <w:szCs w:val="22"/>
              </w:rPr>
            </w:pPr>
            <w:r w:rsidRPr="00E22B5D">
              <w:rPr>
                <w:color w:val="000000"/>
                <w:sz w:val="22"/>
                <w:szCs w:val="22"/>
              </w:rPr>
              <w:t>Банк</w:t>
            </w:r>
            <w:r w:rsidRPr="00E22B5D">
              <w:rPr>
                <w:sz w:val="22"/>
                <w:szCs w:val="22"/>
              </w:rPr>
              <w:t xml:space="preserve"> </w:t>
            </w:r>
            <w:r w:rsidRPr="00E22B5D">
              <w:rPr>
                <w:b/>
                <w:bCs/>
                <w:color w:val="000000"/>
                <w:sz w:val="22"/>
                <w:szCs w:val="22"/>
              </w:rPr>
              <w:t>[•]</w:t>
            </w:r>
          </w:p>
          <w:p w14:paraId="5CCC088C" w14:textId="77777777" w:rsidR="00E22B5D" w:rsidRPr="00E22B5D" w:rsidRDefault="00E22B5D" w:rsidP="00E22B5D">
            <w:pPr>
              <w:widowControl w:val="0"/>
              <w:tabs>
                <w:tab w:val="left" w:pos="3696"/>
              </w:tabs>
              <w:ind w:left="34"/>
              <w:jc w:val="both"/>
              <w:rPr>
                <w:color w:val="000000"/>
                <w:sz w:val="22"/>
                <w:szCs w:val="22"/>
              </w:rPr>
            </w:pPr>
            <w:r w:rsidRPr="00E22B5D">
              <w:rPr>
                <w:color w:val="000000"/>
                <w:sz w:val="22"/>
                <w:szCs w:val="22"/>
              </w:rPr>
              <w:t xml:space="preserve">к/с </w:t>
            </w:r>
            <w:r w:rsidRPr="00E22B5D">
              <w:rPr>
                <w:b/>
                <w:bCs/>
                <w:color w:val="000000"/>
                <w:sz w:val="22"/>
                <w:szCs w:val="22"/>
              </w:rPr>
              <w:t>[•]</w:t>
            </w:r>
          </w:p>
          <w:p w14:paraId="1A70DC65" w14:textId="77777777" w:rsidR="00E22B5D" w:rsidRPr="00E22B5D" w:rsidRDefault="00E22B5D" w:rsidP="00E22B5D">
            <w:pPr>
              <w:widowControl w:val="0"/>
              <w:tabs>
                <w:tab w:val="left" w:pos="3696"/>
              </w:tabs>
              <w:ind w:left="34"/>
              <w:jc w:val="both"/>
              <w:rPr>
                <w:color w:val="000000"/>
                <w:sz w:val="22"/>
                <w:szCs w:val="22"/>
              </w:rPr>
            </w:pPr>
            <w:r w:rsidRPr="00E22B5D">
              <w:rPr>
                <w:color w:val="000000"/>
                <w:sz w:val="22"/>
                <w:szCs w:val="22"/>
              </w:rPr>
              <w:t xml:space="preserve">БИК </w:t>
            </w:r>
            <w:r w:rsidRPr="00E22B5D">
              <w:rPr>
                <w:b/>
                <w:bCs/>
                <w:color w:val="000000"/>
                <w:sz w:val="22"/>
                <w:szCs w:val="22"/>
              </w:rPr>
              <w:t>[•]</w:t>
            </w:r>
          </w:p>
          <w:p w14:paraId="76C3D9FE" w14:textId="77777777" w:rsidR="00E22B5D" w:rsidRPr="00E22B5D" w:rsidRDefault="00E22B5D" w:rsidP="00E22B5D">
            <w:pPr>
              <w:widowControl w:val="0"/>
              <w:ind w:left="34"/>
              <w:rPr>
                <w:color w:val="000000"/>
                <w:sz w:val="22"/>
                <w:szCs w:val="22"/>
              </w:rPr>
            </w:pPr>
            <w:r w:rsidRPr="00E22B5D">
              <w:rPr>
                <w:color w:val="000000"/>
                <w:sz w:val="22"/>
                <w:szCs w:val="22"/>
              </w:rPr>
              <w:t xml:space="preserve">р/с </w:t>
            </w:r>
            <w:r w:rsidRPr="00E22B5D">
              <w:rPr>
                <w:b/>
                <w:bCs/>
                <w:color w:val="000000"/>
                <w:sz w:val="22"/>
                <w:szCs w:val="22"/>
              </w:rPr>
              <w:t>[•]</w:t>
            </w:r>
          </w:p>
        </w:tc>
        <w:tc>
          <w:tcPr>
            <w:tcW w:w="4836" w:type="dxa"/>
          </w:tcPr>
          <w:p w14:paraId="528ED42B" w14:textId="77777777" w:rsidR="002D08E1" w:rsidRPr="002A70E2" w:rsidRDefault="002D08E1" w:rsidP="002D08E1">
            <w:pPr>
              <w:outlineLvl w:val="0"/>
              <w:rPr>
                <w:b/>
                <w:sz w:val="22"/>
                <w:szCs w:val="22"/>
              </w:rPr>
            </w:pPr>
            <w:r w:rsidRPr="002A70E2">
              <w:rPr>
                <w:b/>
                <w:sz w:val="22"/>
                <w:szCs w:val="22"/>
              </w:rPr>
              <w:t xml:space="preserve">ООО «Байкальская энергетическая компания» </w:t>
            </w:r>
          </w:p>
          <w:p w14:paraId="4C6E48DE" w14:textId="77777777" w:rsidR="002D08E1" w:rsidRPr="002A70E2" w:rsidRDefault="002D08E1" w:rsidP="002D08E1">
            <w:pPr>
              <w:outlineLvl w:val="0"/>
              <w:rPr>
                <w:b/>
                <w:sz w:val="22"/>
                <w:szCs w:val="22"/>
              </w:rPr>
            </w:pPr>
            <w:r w:rsidRPr="002A70E2">
              <w:rPr>
                <w:sz w:val="22"/>
                <w:szCs w:val="22"/>
              </w:rPr>
              <w:t>office@baikalenergy.com.</w:t>
            </w:r>
            <w:r w:rsidRPr="002A70E2">
              <w:rPr>
                <w:b/>
                <w:sz w:val="22"/>
                <w:szCs w:val="22"/>
              </w:rPr>
              <w:t>;</w:t>
            </w:r>
          </w:p>
          <w:p w14:paraId="3DEE3EEC" w14:textId="77777777" w:rsidR="002D08E1" w:rsidRPr="002A70E2" w:rsidRDefault="002D08E1" w:rsidP="002D08E1">
            <w:pPr>
              <w:rPr>
                <w:sz w:val="22"/>
                <w:szCs w:val="22"/>
              </w:rPr>
            </w:pPr>
            <w:r w:rsidRPr="002A70E2">
              <w:rPr>
                <w:sz w:val="22"/>
                <w:szCs w:val="22"/>
              </w:rPr>
              <w:t>Юридический адрес:</w:t>
            </w:r>
          </w:p>
          <w:p w14:paraId="77F0A824" w14:textId="77777777" w:rsidR="002D08E1" w:rsidRPr="002A70E2" w:rsidRDefault="002D08E1" w:rsidP="002D08E1">
            <w:pPr>
              <w:jc w:val="both"/>
              <w:rPr>
                <w:sz w:val="22"/>
                <w:szCs w:val="22"/>
              </w:rPr>
            </w:pPr>
            <w:r w:rsidRPr="002A70E2">
              <w:rPr>
                <w:sz w:val="22"/>
                <w:szCs w:val="22"/>
              </w:rPr>
              <w:t xml:space="preserve">664011, г. Иркутск, </w:t>
            </w:r>
          </w:p>
          <w:p w14:paraId="666F670F" w14:textId="77777777" w:rsidR="002D08E1" w:rsidRPr="002A70E2" w:rsidRDefault="002D08E1" w:rsidP="002D08E1">
            <w:pPr>
              <w:jc w:val="both"/>
              <w:rPr>
                <w:sz w:val="22"/>
                <w:szCs w:val="22"/>
              </w:rPr>
            </w:pPr>
            <w:r w:rsidRPr="002A70E2">
              <w:rPr>
                <w:sz w:val="22"/>
                <w:szCs w:val="22"/>
              </w:rPr>
              <w:t xml:space="preserve">ул. </w:t>
            </w:r>
            <w:proofErr w:type="spellStart"/>
            <w:r w:rsidRPr="002A70E2">
              <w:rPr>
                <w:sz w:val="22"/>
                <w:szCs w:val="22"/>
              </w:rPr>
              <w:t>Сухэ-Батора</w:t>
            </w:r>
            <w:proofErr w:type="spellEnd"/>
            <w:r w:rsidRPr="002A70E2">
              <w:rPr>
                <w:sz w:val="22"/>
                <w:szCs w:val="22"/>
              </w:rPr>
              <w:t>, 3, кабинет 405.</w:t>
            </w:r>
          </w:p>
          <w:p w14:paraId="5AD19F90" w14:textId="77777777" w:rsidR="002D08E1" w:rsidRPr="002A70E2" w:rsidRDefault="002D08E1" w:rsidP="002D08E1">
            <w:pPr>
              <w:rPr>
                <w:sz w:val="22"/>
                <w:szCs w:val="22"/>
              </w:rPr>
            </w:pPr>
            <w:r w:rsidRPr="002A70E2">
              <w:rPr>
                <w:sz w:val="22"/>
                <w:szCs w:val="22"/>
              </w:rPr>
              <w:t xml:space="preserve">Почтовый адрес: 664011, </w:t>
            </w:r>
          </w:p>
          <w:p w14:paraId="36E32D7B" w14:textId="77777777" w:rsidR="002D08E1" w:rsidRPr="002A70E2" w:rsidRDefault="002D08E1" w:rsidP="002D08E1">
            <w:pPr>
              <w:rPr>
                <w:sz w:val="22"/>
                <w:szCs w:val="22"/>
              </w:rPr>
            </w:pPr>
            <w:r w:rsidRPr="002A70E2">
              <w:rPr>
                <w:sz w:val="22"/>
                <w:szCs w:val="22"/>
              </w:rPr>
              <w:t xml:space="preserve">г. Иркутск, ул. </w:t>
            </w:r>
            <w:proofErr w:type="spellStart"/>
            <w:r w:rsidRPr="002A70E2">
              <w:rPr>
                <w:sz w:val="22"/>
                <w:szCs w:val="22"/>
              </w:rPr>
              <w:t>Сухэ-Батора</w:t>
            </w:r>
            <w:proofErr w:type="spellEnd"/>
            <w:r w:rsidRPr="002A70E2">
              <w:rPr>
                <w:sz w:val="22"/>
                <w:szCs w:val="22"/>
              </w:rPr>
              <w:t>, 3</w:t>
            </w:r>
          </w:p>
          <w:p w14:paraId="44549D2D" w14:textId="77777777" w:rsidR="002D08E1" w:rsidRPr="002A70E2" w:rsidRDefault="002D08E1" w:rsidP="002D08E1">
            <w:pPr>
              <w:rPr>
                <w:sz w:val="22"/>
                <w:szCs w:val="22"/>
              </w:rPr>
            </w:pPr>
            <w:r w:rsidRPr="002A70E2">
              <w:rPr>
                <w:sz w:val="22"/>
                <w:szCs w:val="22"/>
              </w:rPr>
              <w:t>ИНН/ КПП 3808229774/380801001</w:t>
            </w:r>
          </w:p>
          <w:p w14:paraId="7D1EAAD9" w14:textId="77777777" w:rsidR="002D08E1" w:rsidRPr="002A70E2" w:rsidRDefault="002D08E1" w:rsidP="002D08E1">
            <w:pPr>
              <w:jc w:val="both"/>
              <w:rPr>
                <w:sz w:val="22"/>
                <w:szCs w:val="22"/>
              </w:rPr>
            </w:pPr>
            <w:r w:rsidRPr="002A70E2">
              <w:rPr>
                <w:sz w:val="22"/>
                <w:szCs w:val="22"/>
              </w:rPr>
              <w:t>Банковские реквизиты: БАЙКАЛЬСКИЙ БАНК ПАО СБЕРБАНК г. Иркутск</w:t>
            </w:r>
          </w:p>
          <w:p w14:paraId="1C8D4F6E" w14:textId="77777777" w:rsidR="002D08E1" w:rsidRPr="002A70E2" w:rsidRDefault="002D08E1" w:rsidP="002D08E1">
            <w:pPr>
              <w:jc w:val="both"/>
              <w:rPr>
                <w:sz w:val="22"/>
                <w:szCs w:val="22"/>
              </w:rPr>
            </w:pPr>
            <w:r w:rsidRPr="002A70E2">
              <w:rPr>
                <w:sz w:val="22"/>
                <w:szCs w:val="22"/>
              </w:rPr>
              <w:t xml:space="preserve">Расчетный счет </w:t>
            </w:r>
          </w:p>
          <w:p w14:paraId="742CE787" w14:textId="77777777" w:rsidR="002D08E1" w:rsidRPr="002A70E2" w:rsidRDefault="002D08E1" w:rsidP="002D08E1">
            <w:pPr>
              <w:jc w:val="both"/>
              <w:rPr>
                <w:sz w:val="22"/>
                <w:szCs w:val="22"/>
              </w:rPr>
            </w:pPr>
            <w:r w:rsidRPr="002A70E2">
              <w:rPr>
                <w:sz w:val="22"/>
                <w:szCs w:val="22"/>
              </w:rPr>
              <w:t>40702810918350014312</w:t>
            </w:r>
          </w:p>
          <w:p w14:paraId="79BB2B90" w14:textId="77777777" w:rsidR="002D08E1" w:rsidRPr="002A70E2" w:rsidRDefault="002D08E1" w:rsidP="002D08E1">
            <w:pPr>
              <w:jc w:val="both"/>
              <w:rPr>
                <w:sz w:val="22"/>
                <w:szCs w:val="22"/>
              </w:rPr>
            </w:pPr>
            <w:r w:rsidRPr="002A70E2">
              <w:rPr>
                <w:sz w:val="22"/>
                <w:szCs w:val="22"/>
              </w:rPr>
              <w:t>корсчет 30101810900000000607</w:t>
            </w:r>
          </w:p>
          <w:p w14:paraId="1C832787" w14:textId="77777777" w:rsidR="002D08E1" w:rsidRPr="002A70E2" w:rsidRDefault="002D08E1" w:rsidP="002D08E1">
            <w:pPr>
              <w:jc w:val="both"/>
              <w:rPr>
                <w:sz w:val="22"/>
                <w:szCs w:val="22"/>
              </w:rPr>
            </w:pPr>
            <w:r w:rsidRPr="002A70E2">
              <w:rPr>
                <w:sz w:val="22"/>
                <w:szCs w:val="22"/>
              </w:rPr>
              <w:t xml:space="preserve">БИК 042520607 </w:t>
            </w:r>
          </w:p>
          <w:p w14:paraId="6E903564" w14:textId="77777777" w:rsidR="002D08E1" w:rsidRPr="002A70E2" w:rsidRDefault="002D08E1" w:rsidP="002D08E1">
            <w:pPr>
              <w:jc w:val="both"/>
              <w:rPr>
                <w:b/>
                <w:sz w:val="22"/>
                <w:szCs w:val="22"/>
              </w:rPr>
            </w:pPr>
            <w:r w:rsidRPr="002A70E2">
              <w:rPr>
                <w:b/>
                <w:sz w:val="22"/>
                <w:szCs w:val="22"/>
              </w:rPr>
              <w:t>Получатель результата работ:</w:t>
            </w:r>
          </w:p>
          <w:p w14:paraId="2D5D24E1" w14:textId="77777777" w:rsidR="002D08E1" w:rsidRPr="002A70E2" w:rsidRDefault="002D08E1" w:rsidP="002D08E1">
            <w:pPr>
              <w:widowControl w:val="0"/>
              <w:tabs>
                <w:tab w:val="left" w:pos="3696"/>
              </w:tabs>
              <w:autoSpaceDE w:val="0"/>
              <w:autoSpaceDN w:val="0"/>
              <w:adjustRightInd w:val="0"/>
              <w:ind w:left="33"/>
              <w:rPr>
                <w:sz w:val="22"/>
                <w:szCs w:val="22"/>
              </w:rPr>
            </w:pPr>
            <w:r w:rsidRPr="002A70E2">
              <w:rPr>
                <w:sz w:val="22"/>
                <w:szCs w:val="22"/>
              </w:rPr>
              <w:t xml:space="preserve">Филиал ООО «Байкальская энергетическая компания» ТЭЦ-6 </w:t>
            </w:r>
          </w:p>
          <w:p w14:paraId="695CA6C6" w14:textId="77777777" w:rsidR="002D08E1" w:rsidRPr="002A70E2" w:rsidRDefault="002D08E1" w:rsidP="002D08E1">
            <w:pPr>
              <w:pStyle w:val="a6"/>
              <w:jc w:val="left"/>
              <w:rPr>
                <w:color w:val="000000"/>
                <w:sz w:val="22"/>
                <w:szCs w:val="22"/>
              </w:rPr>
            </w:pPr>
            <w:r w:rsidRPr="002A70E2">
              <w:rPr>
                <w:color w:val="000000"/>
                <w:sz w:val="22"/>
                <w:szCs w:val="22"/>
              </w:rPr>
              <w:t xml:space="preserve">Юридический адрес: 665700 Иркутская обл., </w:t>
            </w:r>
          </w:p>
          <w:p w14:paraId="2276EE5F" w14:textId="77777777" w:rsidR="002D08E1" w:rsidRPr="002A70E2" w:rsidRDefault="002D08E1" w:rsidP="002D08E1">
            <w:pPr>
              <w:pStyle w:val="a6"/>
              <w:jc w:val="left"/>
              <w:rPr>
                <w:color w:val="000000"/>
                <w:sz w:val="22"/>
                <w:szCs w:val="22"/>
              </w:rPr>
            </w:pPr>
            <w:r w:rsidRPr="002A70E2">
              <w:rPr>
                <w:color w:val="000000"/>
                <w:sz w:val="22"/>
                <w:szCs w:val="22"/>
              </w:rPr>
              <w:t>г. Братск, Промышленный район П 27, стр. 8/6</w:t>
            </w:r>
          </w:p>
          <w:p w14:paraId="47A37054" w14:textId="77777777" w:rsidR="002D08E1" w:rsidRPr="002A70E2" w:rsidRDefault="002D08E1" w:rsidP="002D08E1">
            <w:pPr>
              <w:pStyle w:val="a6"/>
              <w:jc w:val="left"/>
              <w:rPr>
                <w:color w:val="000000"/>
                <w:sz w:val="22"/>
                <w:szCs w:val="22"/>
              </w:rPr>
            </w:pPr>
            <w:r w:rsidRPr="002A70E2">
              <w:rPr>
                <w:color w:val="000000"/>
                <w:sz w:val="22"/>
                <w:szCs w:val="22"/>
              </w:rPr>
              <w:t>Почтовый адрес: 665718 г. Братск, а/я 428</w:t>
            </w:r>
          </w:p>
          <w:p w14:paraId="64191ABC" w14:textId="77777777" w:rsidR="002D08E1" w:rsidRPr="002A70E2" w:rsidRDefault="002D08E1" w:rsidP="002D08E1">
            <w:pPr>
              <w:pStyle w:val="a6"/>
              <w:jc w:val="left"/>
              <w:rPr>
                <w:color w:val="000000"/>
                <w:sz w:val="22"/>
                <w:szCs w:val="22"/>
              </w:rPr>
            </w:pPr>
            <w:r w:rsidRPr="002A70E2">
              <w:rPr>
                <w:color w:val="000000"/>
                <w:sz w:val="22"/>
                <w:szCs w:val="22"/>
              </w:rPr>
              <w:t>КПП 380443001</w:t>
            </w:r>
          </w:p>
          <w:p w14:paraId="32237E6E" w14:textId="77777777" w:rsidR="00E22B5D" w:rsidRPr="00E22B5D" w:rsidRDefault="00E22B5D" w:rsidP="00E22B5D">
            <w:pPr>
              <w:widowControl w:val="0"/>
              <w:tabs>
                <w:tab w:val="left" w:pos="3696"/>
              </w:tabs>
              <w:autoSpaceDE w:val="0"/>
              <w:autoSpaceDN w:val="0"/>
              <w:adjustRightInd w:val="0"/>
              <w:ind w:left="33"/>
              <w:rPr>
                <w:b/>
                <w:color w:val="000000"/>
                <w:sz w:val="22"/>
                <w:szCs w:val="22"/>
              </w:rPr>
            </w:pPr>
          </w:p>
        </w:tc>
      </w:tr>
      <w:tr w:rsidR="00E22B5D" w:rsidRPr="00E22B5D" w14:paraId="5F462344" w14:textId="77777777" w:rsidTr="00491800">
        <w:trPr>
          <w:cantSplit/>
        </w:trPr>
        <w:tc>
          <w:tcPr>
            <w:tcW w:w="4836" w:type="dxa"/>
          </w:tcPr>
          <w:p w14:paraId="6397762B" w14:textId="77777777" w:rsidR="00E22B5D" w:rsidRPr="00E22B5D" w:rsidRDefault="00E22B5D" w:rsidP="00E22B5D">
            <w:pPr>
              <w:widowControl w:val="0"/>
              <w:tabs>
                <w:tab w:val="left" w:pos="3696"/>
              </w:tabs>
              <w:autoSpaceDE w:val="0"/>
              <w:autoSpaceDN w:val="0"/>
              <w:adjustRightInd w:val="0"/>
              <w:ind w:left="33"/>
              <w:jc w:val="both"/>
              <w:rPr>
                <w:color w:val="000000"/>
                <w:sz w:val="22"/>
                <w:szCs w:val="22"/>
              </w:rPr>
            </w:pPr>
          </w:p>
        </w:tc>
        <w:tc>
          <w:tcPr>
            <w:tcW w:w="4836" w:type="dxa"/>
          </w:tcPr>
          <w:p w14:paraId="449D3D51" w14:textId="77777777" w:rsidR="00E22B5D" w:rsidRPr="00E22B5D" w:rsidRDefault="00E22B5D" w:rsidP="00E22B5D">
            <w:pPr>
              <w:pStyle w:val="a8"/>
              <w:rPr>
                <w:b/>
                <w:sz w:val="22"/>
                <w:szCs w:val="22"/>
                <w:u w:val="single"/>
              </w:rPr>
            </w:pPr>
          </w:p>
        </w:tc>
      </w:tr>
    </w:tbl>
    <w:p w14:paraId="20C3D58D" w14:textId="77777777" w:rsidR="00E22B5D" w:rsidRPr="00E22B5D" w:rsidRDefault="00E22B5D" w:rsidP="00E22B5D">
      <w:pPr>
        <w:pStyle w:val="afa"/>
        <w:ind w:firstLine="567"/>
        <w:rPr>
          <w:rFonts w:ascii="Times New Roman" w:hAnsi="Times New Roman"/>
        </w:rPr>
      </w:pPr>
    </w:p>
    <w:tbl>
      <w:tblPr>
        <w:tblW w:w="10280" w:type="dxa"/>
        <w:tblInd w:w="-34" w:type="dxa"/>
        <w:tblLook w:val="01E0" w:firstRow="1" w:lastRow="1" w:firstColumn="1" w:lastColumn="1" w:noHBand="0" w:noVBand="0"/>
      </w:tblPr>
      <w:tblGrid>
        <w:gridCol w:w="142"/>
        <w:gridCol w:w="4253"/>
        <w:gridCol w:w="709"/>
        <w:gridCol w:w="4042"/>
        <w:gridCol w:w="1134"/>
      </w:tblGrid>
      <w:tr w:rsidR="00E22B5D" w:rsidRPr="00E22B5D" w14:paraId="56C6FD26" w14:textId="77777777" w:rsidTr="00E22B5D">
        <w:trPr>
          <w:trHeight w:val="1134"/>
        </w:trPr>
        <w:tc>
          <w:tcPr>
            <w:tcW w:w="5104" w:type="dxa"/>
            <w:gridSpan w:val="3"/>
          </w:tcPr>
          <w:p w14:paraId="13E440A4" w14:textId="77777777" w:rsidR="00E22B5D" w:rsidRPr="00E22B5D" w:rsidRDefault="00E22B5D" w:rsidP="00E22B5D">
            <w:pPr>
              <w:pStyle w:val="a6"/>
              <w:jc w:val="both"/>
              <w:rPr>
                <w:sz w:val="22"/>
                <w:szCs w:val="22"/>
              </w:rPr>
            </w:pPr>
            <w:r w:rsidRPr="00E22B5D">
              <w:rPr>
                <w:b/>
                <w:sz w:val="22"/>
                <w:szCs w:val="22"/>
              </w:rPr>
              <w:lastRenderedPageBreak/>
              <w:t>Подрядчик</w:t>
            </w:r>
            <w:r w:rsidRPr="00E22B5D">
              <w:rPr>
                <w:sz w:val="22"/>
                <w:szCs w:val="22"/>
              </w:rPr>
              <w:t>:</w:t>
            </w:r>
          </w:p>
          <w:p w14:paraId="369092D2" w14:textId="77777777" w:rsidR="00E22B5D" w:rsidRPr="00E22B5D" w:rsidRDefault="00E22B5D" w:rsidP="00E22B5D">
            <w:pPr>
              <w:pStyle w:val="a6"/>
              <w:jc w:val="both"/>
              <w:rPr>
                <w:sz w:val="22"/>
                <w:szCs w:val="22"/>
              </w:rPr>
            </w:pPr>
          </w:p>
          <w:p w14:paraId="635D4174" w14:textId="77777777" w:rsidR="00E22B5D" w:rsidRPr="00E22B5D" w:rsidRDefault="00E22B5D" w:rsidP="00E22B5D">
            <w:pPr>
              <w:pStyle w:val="a6"/>
              <w:jc w:val="both"/>
              <w:rPr>
                <w:sz w:val="22"/>
                <w:szCs w:val="22"/>
              </w:rPr>
            </w:pPr>
            <w:r w:rsidRPr="00E22B5D">
              <w:rPr>
                <w:sz w:val="22"/>
                <w:szCs w:val="22"/>
              </w:rPr>
              <w:t>___________________/______________/</w:t>
            </w:r>
          </w:p>
        </w:tc>
        <w:tc>
          <w:tcPr>
            <w:tcW w:w="5176" w:type="dxa"/>
            <w:gridSpan w:val="2"/>
          </w:tcPr>
          <w:p w14:paraId="0BA4DDB4" w14:textId="77777777" w:rsidR="002D08E1" w:rsidRDefault="002D08E1" w:rsidP="00E22B5D">
            <w:pPr>
              <w:tabs>
                <w:tab w:val="left" w:pos="993"/>
              </w:tabs>
              <w:rPr>
                <w:sz w:val="22"/>
                <w:szCs w:val="22"/>
              </w:rPr>
            </w:pPr>
            <w:r w:rsidRPr="002D08E1">
              <w:rPr>
                <w:b/>
                <w:sz w:val="22"/>
                <w:szCs w:val="22"/>
              </w:rPr>
              <w:t>Заказчик</w:t>
            </w:r>
            <w:r>
              <w:rPr>
                <w:sz w:val="22"/>
                <w:szCs w:val="22"/>
              </w:rPr>
              <w:t>:</w:t>
            </w:r>
          </w:p>
          <w:p w14:paraId="44924D47" w14:textId="60E3ED6A" w:rsidR="002D08E1" w:rsidRPr="003011F7" w:rsidRDefault="00743823" w:rsidP="00E22B5D">
            <w:pPr>
              <w:tabs>
                <w:tab w:val="left" w:pos="993"/>
              </w:tabs>
              <w:rPr>
                <w:sz w:val="22"/>
                <w:szCs w:val="22"/>
              </w:rPr>
            </w:pPr>
            <w:r>
              <w:rPr>
                <w:sz w:val="22"/>
                <w:szCs w:val="22"/>
              </w:rPr>
              <w:t>Директор по ремонту и капитальному строительству</w:t>
            </w:r>
            <w:r w:rsidR="002D08E1">
              <w:rPr>
                <w:sz w:val="22"/>
                <w:szCs w:val="22"/>
              </w:rPr>
              <w:t xml:space="preserve"> </w:t>
            </w:r>
            <w:r w:rsidR="003011F7">
              <w:rPr>
                <w:sz w:val="22"/>
                <w:szCs w:val="22"/>
              </w:rPr>
              <w:t>ООО «Б</w:t>
            </w:r>
            <w:r w:rsidR="002D08E1">
              <w:rPr>
                <w:sz w:val="22"/>
                <w:szCs w:val="22"/>
              </w:rPr>
              <w:t>айкальская энергетическая компания»</w:t>
            </w:r>
          </w:p>
          <w:p w14:paraId="3BAB70DD" w14:textId="77777777" w:rsidR="002D08E1" w:rsidRPr="00E22B5D" w:rsidRDefault="002D08E1" w:rsidP="00E22B5D">
            <w:pPr>
              <w:tabs>
                <w:tab w:val="left" w:pos="993"/>
              </w:tabs>
              <w:rPr>
                <w:sz w:val="22"/>
                <w:szCs w:val="22"/>
              </w:rPr>
            </w:pPr>
          </w:p>
          <w:p w14:paraId="3B15A07B" w14:textId="174D9F7A" w:rsidR="00E22B5D" w:rsidRPr="00E22B5D" w:rsidRDefault="00E22B5D" w:rsidP="00E22B5D">
            <w:pPr>
              <w:tabs>
                <w:tab w:val="left" w:pos="993"/>
              </w:tabs>
              <w:ind w:firstLine="38"/>
              <w:jc w:val="both"/>
              <w:rPr>
                <w:bCs/>
                <w:sz w:val="22"/>
                <w:szCs w:val="22"/>
              </w:rPr>
            </w:pPr>
            <w:r w:rsidRPr="00E22B5D">
              <w:rPr>
                <w:bCs/>
                <w:sz w:val="22"/>
                <w:szCs w:val="22"/>
              </w:rPr>
              <w:t xml:space="preserve">___________________ </w:t>
            </w:r>
            <w:r w:rsidR="00743823">
              <w:rPr>
                <w:bCs/>
                <w:sz w:val="22"/>
                <w:szCs w:val="22"/>
              </w:rPr>
              <w:t>С.А. Ищенко</w:t>
            </w:r>
          </w:p>
          <w:p w14:paraId="47BA727D" w14:textId="77777777" w:rsidR="00E22B5D" w:rsidRPr="00E22B5D" w:rsidRDefault="00E22B5D" w:rsidP="00512D1A">
            <w:pPr>
              <w:tabs>
                <w:tab w:val="left" w:pos="993"/>
              </w:tabs>
              <w:jc w:val="both"/>
              <w:rPr>
                <w:sz w:val="22"/>
                <w:szCs w:val="22"/>
              </w:rPr>
            </w:pPr>
          </w:p>
        </w:tc>
      </w:tr>
      <w:tr w:rsidR="00EA7CE5" w:rsidRPr="003107A8" w14:paraId="04E1722D" w14:textId="77777777" w:rsidTr="00E22B5D">
        <w:trPr>
          <w:gridBefore w:val="1"/>
          <w:gridAfter w:val="1"/>
          <w:wBefore w:w="142" w:type="dxa"/>
          <w:wAfter w:w="1134" w:type="dxa"/>
          <w:trHeight w:val="1134"/>
        </w:trPr>
        <w:tc>
          <w:tcPr>
            <w:tcW w:w="4253" w:type="dxa"/>
          </w:tcPr>
          <w:p w14:paraId="2AEA8F8B" w14:textId="77777777" w:rsidR="00EA7CE5" w:rsidRPr="003107A8" w:rsidRDefault="00EA7CE5" w:rsidP="00E22B5D">
            <w:pPr>
              <w:ind w:left="-567"/>
              <w:jc w:val="both"/>
              <w:rPr>
                <w:b/>
                <w:sz w:val="22"/>
                <w:szCs w:val="22"/>
              </w:rPr>
            </w:pPr>
          </w:p>
        </w:tc>
        <w:tc>
          <w:tcPr>
            <w:tcW w:w="4751" w:type="dxa"/>
            <w:gridSpan w:val="2"/>
          </w:tcPr>
          <w:p w14:paraId="0391A130" w14:textId="77777777" w:rsidR="00EA7CE5" w:rsidRPr="003107A8" w:rsidRDefault="00EA7CE5" w:rsidP="00E22B5D">
            <w:pPr>
              <w:ind w:left="-567"/>
              <w:jc w:val="both"/>
              <w:rPr>
                <w:b/>
                <w:sz w:val="22"/>
                <w:szCs w:val="22"/>
              </w:rPr>
            </w:pPr>
          </w:p>
        </w:tc>
      </w:tr>
    </w:tbl>
    <w:p w14:paraId="57E5E39D" w14:textId="77777777" w:rsidR="00E11450" w:rsidRPr="003107A8" w:rsidRDefault="00E11450" w:rsidP="00E22B5D">
      <w:pPr>
        <w:jc w:val="both"/>
        <w:rPr>
          <w:b/>
          <w:i/>
          <w:sz w:val="22"/>
          <w:szCs w:val="22"/>
        </w:rPr>
      </w:pPr>
    </w:p>
    <w:sectPr w:rsidR="00E11450" w:rsidRPr="003107A8" w:rsidSect="008C68CE">
      <w:type w:val="nextColumn"/>
      <w:pgSz w:w="11906" w:h="16838" w:code="9"/>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ADCDB" w14:textId="77777777" w:rsidR="001C4EFA" w:rsidRDefault="001C4EFA" w:rsidP="00BF32C2">
      <w:r>
        <w:separator/>
      </w:r>
    </w:p>
  </w:endnote>
  <w:endnote w:type="continuationSeparator" w:id="0">
    <w:p w14:paraId="7D11A4CC" w14:textId="77777777" w:rsidR="001C4EFA" w:rsidRDefault="001C4EFA" w:rsidP="00BF32C2">
      <w:r>
        <w:continuationSeparator/>
      </w:r>
    </w:p>
  </w:endnote>
  <w:endnote w:type="continuationNotice" w:id="1">
    <w:p w14:paraId="070AD6DD" w14:textId="77777777" w:rsidR="001C4EFA" w:rsidRDefault="001C4E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41936" w14:textId="0ABF790E" w:rsidR="001C4EFA" w:rsidRPr="003F011C" w:rsidRDefault="001C4EFA" w:rsidP="003A1B74">
    <w:pPr>
      <w:jc w:val="right"/>
    </w:pPr>
    <w:r>
      <w:rPr>
        <w:lang w:val="en-US"/>
      </w:rPr>
      <w:tab/>
    </w:r>
    <w:r w:rsidRPr="003F011C">
      <w:fldChar w:fldCharType="begin"/>
    </w:r>
    <w:r w:rsidRPr="003F011C">
      <w:instrText xml:space="preserve"> PAGE   \* MERGEFORMAT </w:instrText>
    </w:r>
    <w:r w:rsidRPr="003F011C">
      <w:fldChar w:fldCharType="separate"/>
    </w:r>
    <w:r w:rsidR="00533690">
      <w:rPr>
        <w:noProof/>
      </w:rPr>
      <w:t>43</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937EB" w14:textId="77777777" w:rsidR="001C4EFA" w:rsidRDefault="001C4EFA" w:rsidP="00BF32C2">
      <w:r>
        <w:separator/>
      </w:r>
    </w:p>
  </w:footnote>
  <w:footnote w:type="continuationSeparator" w:id="0">
    <w:p w14:paraId="02A813A2" w14:textId="77777777" w:rsidR="001C4EFA" w:rsidRDefault="001C4EFA" w:rsidP="00BF32C2">
      <w:r>
        <w:continuationSeparator/>
      </w:r>
    </w:p>
  </w:footnote>
  <w:footnote w:type="continuationNotice" w:id="1">
    <w:p w14:paraId="4C210D84" w14:textId="77777777" w:rsidR="001C4EFA" w:rsidRDefault="001C4E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3A08" w14:textId="29532094" w:rsidR="001C4EFA" w:rsidRPr="00461CF5" w:rsidRDefault="001C4EFA" w:rsidP="00C620F1">
    <w:pPr>
      <w:pStyle w:val="ae"/>
      <w:jc w:val="center"/>
      <w:rPr>
        <w:i/>
      </w:rPr>
    </w:pPr>
    <w:r>
      <w:rPr>
        <w:i/>
      </w:rPr>
      <w:t>Договор подряда на выполнение комплекса работ</w:t>
    </w:r>
    <w:r w:rsidRPr="00461CF5">
      <w:rPr>
        <w:i/>
      </w:rPr>
      <w:t xml:space="preserve"> </w:t>
    </w:r>
    <w:r>
      <w:rPr>
        <w:i/>
      </w:rPr>
      <w:t>от «____» _________ 2021 № 6КС-ТЭЦ-6/21</w:t>
    </w:r>
  </w:p>
  <w:p w14:paraId="342DF60F" w14:textId="77777777" w:rsidR="001C4EFA" w:rsidRPr="00A74043" w:rsidRDefault="001C4EFA"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F5288DF8"/>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62729C4"/>
    <w:multiLevelType w:val="hybridMultilevel"/>
    <w:tmpl w:val="0FAA575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E2836"/>
    <w:multiLevelType w:val="hybridMultilevel"/>
    <w:tmpl w:val="A0E600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FC1A0E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254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56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5"/>
  </w:num>
  <w:num w:numId="4">
    <w:abstractNumId w:val="2"/>
  </w:num>
  <w:num w:numId="5">
    <w:abstractNumId w:val="20"/>
  </w:num>
  <w:num w:numId="6">
    <w:abstractNumId w:val="11"/>
  </w:num>
  <w:num w:numId="7">
    <w:abstractNumId w:val="16"/>
  </w:num>
  <w:num w:numId="8">
    <w:abstractNumId w:val="22"/>
  </w:num>
  <w:num w:numId="9">
    <w:abstractNumId w:val="10"/>
  </w:num>
  <w:num w:numId="10">
    <w:abstractNumId w:val="31"/>
  </w:num>
  <w:num w:numId="11">
    <w:abstractNumId w:val="8"/>
  </w:num>
  <w:num w:numId="12">
    <w:abstractNumId w:val="28"/>
  </w:num>
  <w:num w:numId="13">
    <w:abstractNumId w:val="27"/>
  </w:num>
  <w:num w:numId="14">
    <w:abstractNumId w:val="15"/>
  </w:num>
  <w:num w:numId="15">
    <w:abstractNumId w:val="12"/>
  </w:num>
  <w:num w:numId="16">
    <w:abstractNumId w:val="24"/>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9"/>
  </w:num>
  <w:num w:numId="22">
    <w:abstractNumId w:val="23"/>
  </w:num>
  <w:num w:numId="23">
    <w:abstractNumId w:val="21"/>
  </w:num>
  <w:num w:numId="24">
    <w:abstractNumId w:val="17"/>
  </w:num>
  <w:num w:numId="25">
    <w:abstractNumId w:val="30"/>
  </w:num>
  <w:num w:numId="26">
    <w:abstractNumId w:val="14"/>
  </w:num>
  <w:num w:numId="27">
    <w:abstractNumId w:val="19"/>
  </w:num>
  <w:num w:numId="28">
    <w:abstractNumId w:val="6"/>
  </w:num>
  <w:num w:numId="29">
    <w:abstractNumId w:val="7"/>
  </w:num>
  <w:num w:numId="30">
    <w:abstractNumId w:val="4"/>
  </w:num>
  <w:num w:numId="31">
    <w:abstractNumId w:val="25"/>
  </w:num>
  <w:num w:numId="32">
    <w:abstractNumId w:val="13"/>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num>
  <w:num w:numId="35">
    <w:abstractNumId w:val="28"/>
  </w:num>
  <w:num w:numId="36">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45"/>
    <w:rsid w:val="00003FA8"/>
    <w:rsid w:val="000041C8"/>
    <w:rsid w:val="00005879"/>
    <w:rsid w:val="00005F50"/>
    <w:rsid w:val="00006A9E"/>
    <w:rsid w:val="00006DDC"/>
    <w:rsid w:val="000122DA"/>
    <w:rsid w:val="00012875"/>
    <w:rsid w:val="00013237"/>
    <w:rsid w:val="000132A7"/>
    <w:rsid w:val="0001437C"/>
    <w:rsid w:val="00014BEA"/>
    <w:rsid w:val="0001557F"/>
    <w:rsid w:val="00016369"/>
    <w:rsid w:val="0002088D"/>
    <w:rsid w:val="0002148A"/>
    <w:rsid w:val="0002260B"/>
    <w:rsid w:val="00023626"/>
    <w:rsid w:val="00024669"/>
    <w:rsid w:val="000247AB"/>
    <w:rsid w:val="00024B4E"/>
    <w:rsid w:val="00024EEB"/>
    <w:rsid w:val="00026D21"/>
    <w:rsid w:val="00027785"/>
    <w:rsid w:val="00027A32"/>
    <w:rsid w:val="0003077F"/>
    <w:rsid w:val="000323B4"/>
    <w:rsid w:val="0003241E"/>
    <w:rsid w:val="00033754"/>
    <w:rsid w:val="00035750"/>
    <w:rsid w:val="000357D5"/>
    <w:rsid w:val="00035D91"/>
    <w:rsid w:val="00037D66"/>
    <w:rsid w:val="00037E1B"/>
    <w:rsid w:val="0004007C"/>
    <w:rsid w:val="0004070E"/>
    <w:rsid w:val="00040972"/>
    <w:rsid w:val="00041456"/>
    <w:rsid w:val="00041608"/>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2ABD"/>
    <w:rsid w:val="00083159"/>
    <w:rsid w:val="00084A72"/>
    <w:rsid w:val="000909E6"/>
    <w:rsid w:val="000950B8"/>
    <w:rsid w:val="00095939"/>
    <w:rsid w:val="00096DA9"/>
    <w:rsid w:val="0009742B"/>
    <w:rsid w:val="00097E03"/>
    <w:rsid w:val="000A0E5C"/>
    <w:rsid w:val="000A3528"/>
    <w:rsid w:val="000A40E5"/>
    <w:rsid w:val="000A4184"/>
    <w:rsid w:val="000A4DF4"/>
    <w:rsid w:val="000A4F1F"/>
    <w:rsid w:val="000A6D92"/>
    <w:rsid w:val="000B18D1"/>
    <w:rsid w:val="000B2A95"/>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197F"/>
    <w:rsid w:val="00102B40"/>
    <w:rsid w:val="00103D6E"/>
    <w:rsid w:val="00103DD3"/>
    <w:rsid w:val="00104832"/>
    <w:rsid w:val="0010509C"/>
    <w:rsid w:val="00105845"/>
    <w:rsid w:val="00105C24"/>
    <w:rsid w:val="00106B43"/>
    <w:rsid w:val="00107E18"/>
    <w:rsid w:val="00107F14"/>
    <w:rsid w:val="00110D11"/>
    <w:rsid w:val="0011233B"/>
    <w:rsid w:val="0011250A"/>
    <w:rsid w:val="00112B90"/>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3B1F"/>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2D46"/>
    <w:rsid w:val="001B32BB"/>
    <w:rsid w:val="001B399E"/>
    <w:rsid w:val="001B3E0F"/>
    <w:rsid w:val="001B543E"/>
    <w:rsid w:val="001B5E17"/>
    <w:rsid w:val="001B71C6"/>
    <w:rsid w:val="001C12E4"/>
    <w:rsid w:val="001C1CA4"/>
    <w:rsid w:val="001C39D5"/>
    <w:rsid w:val="001C4633"/>
    <w:rsid w:val="001C491F"/>
    <w:rsid w:val="001C4E41"/>
    <w:rsid w:val="001C4EFA"/>
    <w:rsid w:val="001C5CFA"/>
    <w:rsid w:val="001D146D"/>
    <w:rsid w:val="001D1CC0"/>
    <w:rsid w:val="001D3A17"/>
    <w:rsid w:val="001D59F9"/>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6C12"/>
    <w:rsid w:val="00206D15"/>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5E9"/>
    <w:rsid w:val="00226F33"/>
    <w:rsid w:val="00227BB5"/>
    <w:rsid w:val="002306E6"/>
    <w:rsid w:val="0023088E"/>
    <w:rsid w:val="00230DE1"/>
    <w:rsid w:val="00231036"/>
    <w:rsid w:val="002327A3"/>
    <w:rsid w:val="002329D2"/>
    <w:rsid w:val="002341CD"/>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75A"/>
    <w:rsid w:val="00264EF8"/>
    <w:rsid w:val="00264FFF"/>
    <w:rsid w:val="00266AF8"/>
    <w:rsid w:val="002676D6"/>
    <w:rsid w:val="00267C4D"/>
    <w:rsid w:val="00267DF4"/>
    <w:rsid w:val="00267EF6"/>
    <w:rsid w:val="00270259"/>
    <w:rsid w:val="002708A8"/>
    <w:rsid w:val="002710E9"/>
    <w:rsid w:val="002717A6"/>
    <w:rsid w:val="002723DE"/>
    <w:rsid w:val="00272911"/>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0CAD"/>
    <w:rsid w:val="002A33CD"/>
    <w:rsid w:val="002A481B"/>
    <w:rsid w:val="002A4FFB"/>
    <w:rsid w:val="002A52E5"/>
    <w:rsid w:val="002A5608"/>
    <w:rsid w:val="002A5818"/>
    <w:rsid w:val="002A618B"/>
    <w:rsid w:val="002B116F"/>
    <w:rsid w:val="002B11DD"/>
    <w:rsid w:val="002B17B7"/>
    <w:rsid w:val="002B18A6"/>
    <w:rsid w:val="002B1FAD"/>
    <w:rsid w:val="002B3653"/>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817"/>
    <w:rsid w:val="002C7DB7"/>
    <w:rsid w:val="002D08E1"/>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11F7"/>
    <w:rsid w:val="00302172"/>
    <w:rsid w:val="00303AD4"/>
    <w:rsid w:val="0030507E"/>
    <w:rsid w:val="003050BB"/>
    <w:rsid w:val="00305AA1"/>
    <w:rsid w:val="003107A8"/>
    <w:rsid w:val="00310EEF"/>
    <w:rsid w:val="00311EE6"/>
    <w:rsid w:val="00313DC5"/>
    <w:rsid w:val="00315308"/>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606"/>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0229"/>
    <w:rsid w:val="003C1857"/>
    <w:rsid w:val="003C20A9"/>
    <w:rsid w:val="003C2EE9"/>
    <w:rsid w:val="003C3E4C"/>
    <w:rsid w:val="003C4628"/>
    <w:rsid w:val="003C4D52"/>
    <w:rsid w:val="003C53C7"/>
    <w:rsid w:val="003C5F1F"/>
    <w:rsid w:val="003C70DC"/>
    <w:rsid w:val="003C7E75"/>
    <w:rsid w:val="003D1FDF"/>
    <w:rsid w:val="003D2C57"/>
    <w:rsid w:val="003D3D79"/>
    <w:rsid w:val="003D45A8"/>
    <w:rsid w:val="003D58EA"/>
    <w:rsid w:val="003D5BC6"/>
    <w:rsid w:val="003D60F8"/>
    <w:rsid w:val="003D6647"/>
    <w:rsid w:val="003D6B82"/>
    <w:rsid w:val="003D6F95"/>
    <w:rsid w:val="003D7130"/>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F97"/>
    <w:rsid w:val="0042740F"/>
    <w:rsid w:val="0042743E"/>
    <w:rsid w:val="004305CA"/>
    <w:rsid w:val="00430600"/>
    <w:rsid w:val="00431837"/>
    <w:rsid w:val="0043202D"/>
    <w:rsid w:val="0043342C"/>
    <w:rsid w:val="00433B6F"/>
    <w:rsid w:val="004344CF"/>
    <w:rsid w:val="004355D4"/>
    <w:rsid w:val="00435DE3"/>
    <w:rsid w:val="004363E2"/>
    <w:rsid w:val="004412AA"/>
    <w:rsid w:val="00441311"/>
    <w:rsid w:val="00441E07"/>
    <w:rsid w:val="0044243B"/>
    <w:rsid w:val="0044403E"/>
    <w:rsid w:val="0044486B"/>
    <w:rsid w:val="00444E3E"/>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A78"/>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1800"/>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5FF"/>
    <w:rsid w:val="004A5B59"/>
    <w:rsid w:val="004A6001"/>
    <w:rsid w:val="004A7AB4"/>
    <w:rsid w:val="004A7C43"/>
    <w:rsid w:val="004B03FC"/>
    <w:rsid w:val="004B0EC1"/>
    <w:rsid w:val="004B429F"/>
    <w:rsid w:val="004B5EB4"/>
    <w:rsid w:val="004B63C8"/>
    <w:rsid w:val="004B68CE"/>
    <w:rsid w:val="004C4DE9"/>
    <w:rsid w:val="004C5E8F"/>
    <w:rsid w:val="004C6616"/>
    <w:rsid w:val="004C6EE5"/>
    <w:rsid w:val="004C77DD"/>
    <w:rsid w:val="004D0A20"/>
    <w:rsid w:val="004D0D0D"/>
    <w:rsid w:val="004D0DBF"/>
    <w:rsid w:val="004D1EB8"/>
    <w:rsid w:val="004D2085"/>
    <w:rsid w:val="004D3AE4"/>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D1A"/>
    <w:rsid w:val="00512EC7"/>
    <w:rsid w:val="00513D47"/>
    <w:rsid w:val="00513EDE"/>
    <w:rsid w:val="00513F1C"/>
    <w:rsid w:val="005142A7"/>
    <w:rsid w:val="005154F8"/>
    <w:rsid w:val="005156DB"/>
    <w:rsid w:val="00515DF7"/>
    <w:rsid w:val="005178D6"/>
    <w:rsid w:val="005207CF"/>
    <w:rsid w:val="00521619"/>
    <w:rsid w:val="00521B77"/>
    <w:rsid w:val="0052207F"/>
    <w:rsid w:val="00522A9D"/>
    <w:rsid w:val="0052515A"/>
    <w:rsid w:val="0052574E"/>
    <w:rsid w:val="00526098"/>
    <w:rsid w:val="0052662B"/>
    <w:rsid w:val="00530120"/>
    <w:rsid w:val="0053047A"/>
    <w:rsid w:val="005310BE"/>
    <w:rsid w:val="005332B6"/>
    <w:rsid w:val="00533690"/>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0B4"/>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69B"/>
    <w:rsid w:val="0059015A"/>
    <w:rsid w:val="00590264"/>
    <w:rsid w:val="005917AF"/>
    <w:rsid w:val="00591A08"/>
    <w:rsid w:val="00592804"/>
    <w:rsid w:val="00593605"/>
    <w:rsid w:val="0059375F"/>
    <w:rsid w:val="00593FB9"/>
    <w:rsid w:val="005944A3"/>
    <w:rsid w:val="00595503"/>
    <w:rsid w:val="00595A3F"/>
    <w:rsid w:val="00595B56"/>
    <w:rsid w:val="00596432"/>
    <w:rsid w:val="005966C3"/>
    <w:rsid w:val="00596C16"/>
    <w:rsid w:val="005A0525"/>
    <w:rsid w:val="005A20EC"/>
    <w:rsid w:val="005A4C83"/>
    <w:rsid w:val="005A5458"/>
    <w:rsid w:val="005A64B3"/>
    <w:rsid w:val="005A6AA8"/>
    <w:rsid w:val="005A71FD"/>
    <w:rsid w:val="005A75B7"/>
    <w:rsid w:val="005A7A61"/>
    <w:rsid w:val="005B00B0"/>
    <w:rsid w:val="005B0C82"/>
    <w:rsid w:val="005B0D35"/>
    <w:rsid w:val="005B265B"/>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7973"/>
    <w:rsid w:val="0063397E"/>
    <w:rsid w:val="00634173"/>
    <w:rsid w:val="00634F20"/>
    <w:rsid w:val="00635F9B"/>
    <w:rsid w:val="006404E3"/>
    <w:rsid w:val="0064144F"/>
    <w:rsid w:val="0064300D"/>
    <w:rsid w:val="00643266"/>
    <w:rsid w:val="00643CCA"/>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3CF1"/>
    <w:rsid w:val="00665D2D"/>
    <w:rsid w:val="00665D5F"/>
    <w:rsid w:val="00670674"/>
    <w:rsid w:val="00671015"/>
    <w:rsid w:val="00671782"/>
    <w:rsid w:val="006744EC"/>
    <w:rsid w:val="00676ADF"/>
    <w:rsid w:val="006770ED"/>
    <w:rsid w:val="006812E0"/>
    <w:rsid w:val="00681B04"/>
    <w:rsid w:val="006825DF"/>
    <w:rsid w:val="00683739"/>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B5EA3"/>
    <w:rsid w:val="006C129F"/>
    <w:rsid w:val="006C29B8"/>
    <w:rsid w:val="006C3F81"/>
    <w:rsid w:val="006C4929"/>
    <w:rsid w:val="006C6A23"/>
    <w:rsid w:val="006C7368"/>
    <w:rsid w:val="006C7803"/>
    <w:rsid w:val="006C79FE"/>
    <w:rsid w:val="006D2024"/>
    <w:rsid w:val="006D25F7"/>
    <w:rsid w:val="006D39F4"/>
    <w:rsid w:val="006D45B3"/>
    <w:rsid w:val="006D4E18"/>
    <w:rsid w:val="006D672D"/>
    <w:rsid w:val="006D6952"/>
    <w:rsid w:val="006D6B9F"/>
    <w:rsid w:val="006D7D13"/>
    <w:rsid w:val="006E0371"/>
    <w:rsid w:val="006E08C4"/>
    <w:rsid w:val="006E101C"/>
    <w:rsid w:val="006E1586"/>
    <w:rsid w:val="006E2BE5"/>
    <w:rsid w:val="006E36B5"/>
    <w:rsid w:val="006E375E"/>
    <w:rsid w:val="006E3DCB"/>
    <w:rsid w:val="006E4D95"/>
    <w:rsid w:val="006E67D0"/>
    <w:rsid w:val="006E6F0A"/>
    <w:rsid w:val="006E7C53"/>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1EF7"/>
    <w:rsid w:val="007127CF"/>
    <w:rsid w:val="00712A08"/>
    <w:rsid w:val="00712E5B"/>
    <w:rsid w:val="00712FED"/>
    <w:rsid w:val="007136ED"/>
    <w:rsid w:val="00714929"/>
    <w:rsid w:val="007150EE"/>
    <w:rsid w:val="007162E1"/>
    <w:rsid w:val="0071667A"/>
    <w:rsid w:val="007168A0"/>
    <w:rsid w:val="0072107E"/>
    <w:rsid w:val="00721C13"/>
    <w:rsid w:val="00721C3D"/>
    <w:rsid w:val="00721F95"/>
    <w:rsid w:val="007222A7"/>
    <w:rsid w:val="00722383"/>
    <w:rsid w:val="00723296"/>
    <w:rsid w:val="00723885"/>
    <w:rsid w:val="00723E51"/>
    <w:rsid w:val="007242BD"/>
    <w:rsid w:val="00724FEB"/>
    <w:rsid w:val="007267D1"/>
    <w:rsid w:val="007272CA"/>
    <w:rsid w:val="00727666"/>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3823"/>
    <w:rsid w:val="00744319"/>
    <w:rsid w:val="007449EB"/>
    <w:rsid w:val="007463C5"/>
    <w:rsid w:val="00746B62"/>
    <w:rsid w:val="007477D0"/>
    <w:rsid w:val="00751CC3"/>
    <w:rsid w:val="0075296C"/>
    <w:rsid w:val="00752FCD"/>
    <w:rsid w:val="00753B04"/>
    <w:rsid w:val="007541FA"/>
    <w:rsid w:val="00754DCB"/>
    <w:rsid w:val="00755DC5"/>
    <w:rsid w:val="007563E0"/>
    <w:rsid w:val="00756942"/>
    <w:rsid w:val="00756BA6"/>
    <w:rsid w:val="00757568"/>
    <w:rsid w:val="00763FED"/>
    <w:rsid w:val="007645D0"/>
    <w:rsid w:val="00764653"/>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39D0"/>
    <w:rsid w:val="007977F0"/>
    <w:rsid w:val="007A07A5"/>
    <w:rsid w:val="007A08DE"/>
    <w:rsid w:val="007A168F"/>
    <w:rsid w:val="007A176E"/>
    <w:rsid w:val="007A3F0D"/>
    <w:rsid w:val="007A4AF9"/>
    <w:rsid w:val="007A515E"/>
    <w:rsid w:val="007A62DE"/>
    <w:rsid w:val="007A6861"/>
    <w:rsid w:val="007A6D4D"/>
    <w:rsid w:val="007A7620"/>
    <w:rsid w:val="007B05C1"/>
    <w:rsid w:val="007B1133"/>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16B4"/>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0F6"/>
    <w:rsid w:val="008104C8"/>
    <w:rsid w:val="00811E2C"/>
    <w:rsid w:val="00812724"/>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294"/>
    <w:rsid w:val="00833D5C"/>
    <w:rsid w:val="00833DAE"/>
    <w:rsid w:val="00834153"/>
    <w:rsid w:val="00834F4A"/>
    <w:rsid w:val="0083659E"/>
    <w:rsid w:val="008403B6"/>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023"/>
    <w:rsid w:val="00863C5A"/>
    <w:rsid w:val="00864368"/>
    <w:rsid w:val="008657D3"/>
    <w:rsid w:val="0086633E"/>
    <w:rsid w:val="00867B31"/>
    <w:rsid w:val="0087065E"/>
    <w:rsid w:val="008736A9"/>
    <w:rsid w:val="00874085"/>
    <w:rsid w:val="00874153"/>
    <w:rsid w:val="008765E3"/>
    <w:rsid w:val="00876742"/>
    <w:rsid w:val="00876A8B"/>
    <w:rsid w:val="008777B9"/>
    <w:rsid w:val="0088230C"/>
    <w:rsid w:val="00882899"/>
    <w:rsid w:val="008841B4"/>
    <w:rsid w:val="00884F89"/>
    <w:rsid w:val="00891207"/>
    <w:rsid w:val="0089302A"/>
    <w:rsid w:val="0089420A"/>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8CE"/>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E66E0"/>
    <w:rsid w:val="008F0166"/>
    <w:rsid w:val="008F0F01"/>
    <w:rsid w:val="008F1D9F"/>
    <w:rsid w:val="008F4D6E"/>
    <w:rsid w:val="008F55BA"/>
    <w:rsid w:val="008F70FA"/>
    <w:rsid w:val="008F786E"/>
    <w:rsid w:val="00901A63"/>
    <w:rsid w:val="00902088"/>
    <w:rsid w:val="00903008"/>
    <w:rsid w:val="0090366B"/>
    <w:rsid w:val="0090404C"/>
    <w:rsid w:val="00905765"/>
    <w:rsid w:val="00906AF2"/>
    <w:rsid w:val="00906B9F"/>
    <w:rsid w:val="009077A7"/>
    <w:rsid w:val="00907B3C"/>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C28"/>
    <w:rsid w:val="00950E46"/>
    <w:rsid w:val="00951573"/>
    <w:rsid w:val="00952EAA"/>
    <w:rsid w:val="00955DE9"/>
    <w:rsid w:val="0095628D"/>
    <w:rsid w:val="00957D8A"/>
    <w:rsid w:val="00960031"/>
    <w:rsid w:val="0096168C"/>
    <w:rsid w:val="00962089"/>
    <w:rsid w:val="00963411"/>
    <w:rsid w:val="00963467"/>
    <w:rsid w:val="00963BE2"/>
    <w:rsid w:val="009676EB"/>
    <w:rsid w:val="00967D8C"/>
    <w:rsid w:val="00970E4B"/>
    <w:rsid w:val="00971366"/>
    <w:rsid w:val="00973CEA"/>
    <w:rsid w:val="0097633F"/>
    <w:rsid w:val="009771E4"/>
    <w:rsid w:val="0097782B"/>
    <w:rsid w:val="00977E9E"/>
    <w:rsid w:val="00984D65"/>
    <w:rsid w:val="009856DD"/>
    <w:rsid w:val="00986079"/>
    <w:rsid w:val="00986681"/>
    <w:rsid w:val="00986BB4"/>
    <w:rsid w:val="00987BDB"/>
    <w:rsid w:val="009901A0"/>
    <w:rsid w:val="00993154"/>
    <w:rsid w:val="00994B17"/>
    <w:rsid w:val="00995A27"/>
    <w:rsid w:val="00996CA1"/>
    <w:rsid w:val="009A1DCF"/>
    <w:rsid w:val="009A2E80"/>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1106"/>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0733"/>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27F61"/>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4F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4188"/>
    <w:rsid w:val="00AA5F4B"/>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EDE"/>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4617"/>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57E0"/>
    <w:rsid w:val="00B576E1"/>
    <w:rsid w:val="00B57904"/>
    <w:rsid w:val="00B6011C"/>
    <w:rsid w:val="00B613B6"/>
    <w:rsid w:val="00B6387F"/>
    <w:rsid w:val="00B63C1F"/>
    <w:rsid w:val="00B643EC"/>
    <w:rsid w:val="00B65EAD"/>
    <w:rsid w:val="00B6605E"/>
    <w:rsid w:val="00B67DD0"/>
    <w:rsid w:val="00B7088C"/>
    <w:rsid w:val="00B714D8"/>
    <w:rsid w:val="00B722E6"/>
    <w:rsid w:val="00B7291F"/>
    <w:rsid w:val="00B7371B"/>
    <w:rsid w:val="00B73BC5"/>
    <w:rsid w:val="00B73BD3"/>
    <w:rsid w:val="00B742E9"/>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632"/>
    <w:rsid w:val="00B927E0"/>
    <w:rsid w:val="00B930D3"/>
    <w:rsid w:val="00B9333C"/>
    <w:rsid w:val="00B94761"/>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205"/>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00"/>
    <w:rsid w:val="00BD4F15"/>
    <w:rsid w:val="00BD707D"/>
    <w:rsid w:val="00BE0614"/>
    <w:rsid w:val="00BE07F3"/>
    <w:rsid w:val="00BE089F"/>
    <w:rsid w:val="00BE27F5"/>
    <w:rsid w:val="00BE2E7A"/>
    <w:rsid w:val="00BE406A"/>
    <w:rsid w:val="00BE45E4"/>
    <w:rsid w:val="00BE5693"/>
    <w:rsid w:val="00BE6771"/>
    <w:rsid w:val="00BE73EB"/>
    <w:rsid w:val="00BF063B"/>
    <w:rsid w:val="00BF1B96"/>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3CF"/>
    <w:rsid w:val="00C9181B"/>
    <w:rsid w:val="00C9204A"/>
    <w:rsid w:val="00C93BCA"/>
    <w:rsid w:val="00C94C53"/>
    <w:rsid w:val="00C94D2F"/>
    <w:rsid w:val="00C96D29"/>
    <w:rsid w:val="00C97BF3"/>
    <w:rsid w:val="00CA0F86"/>
    <w:rsid w:val="00CA1002"/>
    <w:rsid w:val="00CA1CCB"/>
    <w:rsid w:val="00CA260D"/>
    <w:rsid w:val="00CA2A48"/>
    <w:rsid w:val="00CA32A7"/>
    <w:rsid w:val="00CA3750"/>
    <w:rsid w:val="00CA45DF"/>
    <w:rsid w:val="00CA4A8B"/>
    <w:rsid w:val="00CA5248"/>
    <w:rsid w:val="00CA7E1F"/>
    <w:rsid w:val="00CB0C0C"/>
    <w:rsid w:val="00CB1938"/>
    <w:rsid w:val="00CB206F"/>
    <w:rsid w:val="00CB21BF"/>
    <w:rsid w:val="00CB28FB"/>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22A"/>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665"/>
    <w:rsid w:val="00CF5738"/>
    <w:rsid w:val="00CF59D8"/>
    <w:rsid w:val="00CF5E71"/>
    <w:rsid w:val="00CF649E"/>
    <w:rsid w:val="00CF6936"/>
    <w:rsid w:val="00CF69C9"/>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64E1"/>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486B"/>
    <w:rsid w:val="00D45144"/>
    <w:rsid w:val="00D45A22"/>
    <w:rsid w:val="00D4666C"/>
    <w:rsid w:val="00D47109"/>
    <w:rsid w:val="00D472DD"/>
    <w:rsid w:val="00D50D0F"/>
    <w:rsid w:val="00D52DF7"/>
    <w:rsid w:val="00D571C7"/>
    <w:rsid w:val="00D61220"/>
    <w:rsid w:val="00D61A6E"/>
    <w:rsid w:val="00D61C6C"/>
    <w:rsid w:val="00D628CD"/>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4E0"/>
    <w:rsid w:val="00DB621F"/>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264"/>
    <w:rsid w:val="00DD3F09"/>
    <w:rsid w:val="00DD41EA"/>
    <w:rsid w:val="00DD50D8"/>
    <w:rsid w:val="00DD6126"/>
    <w:rsid w:val="00DD61EB"/>
    <w:rsid w:val="00DD6602"/>
    <w:rsid w:val="00DD6650"/>
    <w:rsid w:val="00DD67CC"/>
    <w:rsid w:val="00DD68A2"/>
    <w:rsid w:val="00DD74E0"/>
    <w:rsid w:val="00DE1CDD"/>
    <w:rsid w:val="00DE337A"/>
    <w:rsid w:val="00DE432F"/>
    <w:rsid w:val="00DE4A2E"/>
    <w:rsid w:val="00DE5EE8"/>
    <w:rsid w:val="00DE62FB"/>
    <w:rsid w:val="00DE6F3E"/>
    <w:rsid w:val="00DF02EA"/>
    <w:rsid w:val="00DF05B3"/>
    <w:rsid w:val="00DF18B3"/>
    <w:rsid w:val="00DF19CA"/>
    <w:rsid w:val="00DF1D41"/>
    <w:rsid w:val="00DF1E3B"/>
    <w:rsid w:val="00DF228E"/>
    <w:rsid w:val="00DF2321"/>
    <w:rsid w:val="00DF2C28"/>
    <w:rsid w:val="00DF418F"/>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2B5D"/>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168"/>
    <w:rsid w:val="00E708F4"/>
    <w:rsid w:val="00E70BF9"/>
    <w:rsid w:val="00E71941"/>
    <w:rsid w:val="00E7328A"/>
    <w:rsid w:val="00E73AD8"/>
    <w:rsid w:val="00E74D4E"/>
    <w:rsid w:val="00E74E5B"/>
    <w:rsid w:val="00E74E83"/>
    <w:rsid w:val="00E7590B"/>
    <w:rsid w:val="00E8161A"/>
    <w:rsid w:val="00E8442A"/>
    <w:rsid w:val="00E85C5E"/>
    <w:rsid w:val="00E86579"/>
    <w:rsid w:val="00E90A43"/>
    <w:rsid w:val="00E91498"/>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90E"/>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5108"/>
    <w:rsid w:val="00F85462"/>
    <w:rsid w:val="00F87762"/>
    <w:rsid w:val="00F87F9F"/>
    <w:rsid w:val="00F90A75"/>
    <w:rsid w:val="00F915F0"/>
    <w:rsid w:val="00F9320E"/>
    <w:rsid w:val="00F962FA"/>
    <w:rsid w:val="00FA01F2"/>
    <w:rsid w:val="00FA0B45"/>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04B"/>
    <w:rsid w:val="00FC61D0"/>
    <w:rsid w:val="00FC66E6"/>
    <w:rsid w:val="00FC6DE0"/>
    <w:rsid w:val="00FD0CD9"/>
    <w:rsid w:val="00FD1A53"/>
    <w:rsid w:val="00FD1F54"/>
    <w:rsid w:val="00FD31CA"/>
    <w:rsid w:val="00FD44D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5C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86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978"/>
        <w:tab w:val="left" w:pos="1418"/>
        <w:tab w:val="num" w:pos="2836"/>
      </w:tabs>
      <w:spacing w:before="120" w:after="120"/>
      <w:ind w:left="1"/>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143"/>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5008370">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17508329">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482042773">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E65BFBFF-3A2B-4E02-8371-62E3EAF5E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25961</Words>
  <Characters>147983</Characters>
  <Application>Microsoft Office Word</Application>
  <DocSecurity>0</DocSecurity>
  <Lines>1233</Lines>
  <Paragraphs>347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173597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2021-07-02T06:27:00Z</dcterms:created>
  <dcterms:modified xsi:type="dcterms:W3CDTF">2021-08-02T05:42:00Z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ies>
</file>