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869" w:rsidRDefault="006E3869" w:rsidP="006E3869">
      <w:r w:rsidRPr="0039631C">
        <w:rPr>
          <w:noProof/>
          <w:lang w:eastAsia="ru-RU"/>
        </w:rPr>
        <w:drawing>
          <wp:inline distT="0" distB="0" distL="0" distR="0">
            <wp:extent cx="5748655" cy="938530"/>
            <wp:effectExtent l="0" t="0" r="4445" b="0"/>
            <wp:docPr id="1" name="Рисунок 1" descr="Описание: C:\Users\ElenaAP\AppData\Local\Microsoft\Windows\Temporary Internet Files\Content.Outlook\MCSIFLWB\ТЕПЛОВАЯ ЭНЕРГ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ElenaAP\AppData\Local\Microsoft\Windows\Temporary Internet Files\Content.Outlook\MCSIFLWB\ТЕПЛОВАЯ ЭНЕРГ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37"/>
        <w:gridCol w:w="4418"/>
      </w:tblGrid>
      <w:tr w:rsidR="006E3869" w:rsidRPr="00097FBA" w:rsidTr="00F60DBF">
        <w:tc>
          <w:tcPr>
            <w:tcW w:w="49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869" w:rsidRPr="00097FBA" w:rsidRDefault="006E3869" w:rsidP="00B92B8E">
            <w:pPr>
              <w:pStyle w:val="1"/>
              <w:spacing w:line="360" w:lineRule="auto"/>
              <w:rPr>
                <w:color w:val="000000"/>
              </w:rPr>
            </w:pPr>
            <w:bookmarkStart w:id="0" w:name="OLE_LINK12"/>
          </w:p>
        </w:tc>
        <w:tc>
          <w:tcPr>
            <w:tcW w:w="4418" w:type="dxa"/>
          </w:tcPr>
          <w:p w:rsidR="00DB08D5" w:rsidRPr="00097FBA" w:rsidRDefault="00DB08D5" w:rsidP="00AE5135">
            <w:pPr>
              <w:pStyle w:val="1"/>
              <w:spacing w:line="360" w:lineRule="auto"/>
              <w:jc w:val="right"/>
            </w:pPr>
          </w:p>
          <w:p w:rsidR="006E3869" w:rsidRPr="00097FBA" w:rsidRDefault="006E3869" w:rsidP="00AE5135">
            <w:pPr>
              <w:pStyle w:val="1"/>
              <w:spacing w:line="360" w:lineRule="auto"/>
              <w:jc w:val="right"/>
            </w:pPr>
            <w:r w:rsidRPr="00097FBA">
              <w:t>УТВЕРЖДАЮ</w:t>
            </w:r>
          </w:p>
        </w:tc>
      </w:tr>
      <w:tr w:rsidR="006E3869" w:rsidRPr="00097FBA" w:rsidTr="00F60DBF">
        <w:tc>
          <w:tcPr>
            <w:tcW w:w="49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869" w:rsidRPr="00097FBA" w:rsidRDefault="006E3869" w:rsidP="00B92B8E">
            <w:pPr>
              <w:pStyle w:val="a8"/>
            </w:pPr>
          </w:p>
        </w:tc>
        <w:tc>
          <w:tcPr>
            <w:tcW w:w="4418" w:type="dxa"/>
          </w:tcPr>
          <w:p w:rsidR="006E3869" w:rsidRPr="00097FBA" w:rsidRDefault="006E3869" w:rsidP="00AE5135">
            <w:pPr>
              <w:pStyle w:val="1"/>
              <w:jc w:val="right"/>
            </w:pPr>
            <w:r w:rsidRPr="00097FBA">
              <w:t>Г</w:t>
            </w:r>
            <w:r w:rsidR="006C2761">
              <w:t>енеральный директор</w:t>
            </w:r>
          </w:p>
          <w:p w:rsidR="006E3869" w:rsidRPr="00097FBA" w:rsidRDefault="006E3869" w:rsidP="00AE5135">
            <w:pPr>
              <w:pStyle w:val="1"/>
              <w:jc w:val="right"/>
            </w:pPr>
            <w:r w:rsidRPr="00097FBA">
              <w:t>ООО «ЕвроСибЭнерго-</w:t>
            </w:r>
            <w:r w:rsidR="000F7846">
              <w:t>Т</w:t>
            </w:r>
            <w:r w:rsidRPr="00097FBA">
              <w:t xml:space="preserve">епловая </w:t>
            </w:r>
            <w:r w:rsidR="000F7846">
              <w:t>Э</w:t>
            </w:r>
            <w:r w:rsidRPr="00097FBA">
              <w:t>нергия»</w:t>
            </w:r>
          </w:p>
          <w:p w:rsidR="006E3869" w:rsidRPr="00097FBA" w:rsidRDefault="006E3869" w:rsidP="00AE5135">
            <w:pPr>
              <w:pStyle w:val="1"/>
              <w:jc w:val="right"/>
            </w:pPr>
          </w:p>
          <w:p w:rsidR="006E3869" w:rsidRPr="00097FBA" w:rsidRDefault="006E3869" w:rsidP="00AE5135">
            <w:pPr>
              <w:pStyle w:val="1"/>
              <w:spacing w:line="360" w:lineRule="auto"/>
              <w:jc w:val="right"/>
            </w:pPr>
            <w:r w:rsidRPr="00097FBA">
              <w:t xml:space="preserve">____________________ </w:t>
            </w:r>
            <w:r w:rsidR="006C2761">
              <w:t>А.В. Виговский</w:t>
            </w:r>
          </w:p>
          <w:p w:rsidR="006E3869" w:rsidRPr="00097FBA" w:rsidRDefault="006E3869" w:rsidP="006C2761">
            <w:pPr>
              <w:pStyle w:val="1"/>
              <w:spacing w:line="360" w:lineRule="auto"/>
              <w:jc w:val="right"/>
            </w:pPr>
            <w:r w:rsidRPr="00097FBA">
              <w:t>«___»______________ 20</w:t>
            </w:r>
            <w:r w:rsidR="00647371">
              <w:t>2</w:t>
            </w:r>
            <w:r w:rsidR="006C2761">
              <w:t>3</w:t>
            </w:r>
            <w:r w:rsidRPr="00097FBA">
              <w:t xml:space="preserve"> г.</w:t>
            </w:r>
          </w:p>
        </w:tc>
      </w:tr>
      <w:tr w:rsidR="006E3869" w:rsidRPr="00097FBA" w:rsidTr="00F60DBF">
        <w:tc>
          <w:tcPr>
            <w:tcW w:w="49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869" w:rsidRPr="00097FBA" w:rsidRDefault="006E3869" w:rsidP="00B92B8E">
            <w:pPr>
              <w:pStyle w:val="a8"/>
            </w:pPr>
          </w:p>
        </w:tc>
        <w:tc>
          <w:tcPr>
            <w:tcW w:w="4418" w:type="dxa"/>
          </w:tcPr>
          <w:p w:rsidR="006E3869" w:rsidRPr="00097FBA" w:rsidRDefault="006E3869" w:rsidP="00B92B8E">
            <w:pPr>
              <w:pStyle w:val="1"/>
            </w:pPr>
          </w:p>
        </w:tc>
      </w:tr>
    </w:tbl>
    <w:p w:rsidR="00A13DEF" w:rsidRPr="00097FBA" w:rsidRDefault="00A13DEF" w:rsidP="00A13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E32" w:rsidRPr="00097FBA" w:rsidRDefault="00970E32" w:rsidP="00A13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869" w:rsidRPr="00097FBA" w:rsidRDefault="006E3869" w:rsidP="006E3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FAE" w:rsidRPr="00097FBA" w:rsidRDefault="00000FAE" w:rsidP="00A7539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7F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ТЕХНИЧЕСКОЕ ЗАДАНИЕ</w:t>
      </w:r>
    </w:p>
    <w:p w:rsidR="00000FAE" w:rsidRPr="00097FBA" w:rsidRDefault="00000FAE" w:rsidP="004D3DA8">
      <w:pPr>
        <w:pStyle w:val="a8"/>
        <w:jc w:val="center"/>
        <w:rPr>
          <w:b/>
        </w:rPr>
      </w:pPr>
      <w:r w:rsidRPr="00097FBA">
        <w:rPr>
          <w:b/>
        </w:rPr>
        <w:t>«</w:t>
      </w:r>
      <w:r w:rsidR="00F60DBF">
        <w:rPr>
          <w:b/>
        </w:rPr>
        <w:t>Оказание услуг по п</w:t>
      </w:r>
      <w:r w:rsidRPr="00097FBA">
        <w:rPr>
          <w:b/>
        </w:rPr>
        <w:t>оверк</w:t>
      </w:r>
      <w:r w:rsidR="005B0C77">
        <w:rPr>
          <w:b/>
        </w:rPr>
        <w:t>е</w:t>
      </w:r>
      <w:bookmarkStart w:id="1" w:name="_GoBack"/>
      <w:bookmarkEnd w:id="1"/>
      <w:r w:rsidR="0095386D">
        <w:rPr>
          <w:b/>
        </w:rPr>
        <w:t xml:space="preserve"> и калибровке</w:t>
      </w:r>
      <w:r w:rsidRPr="00097FBA">
        <w:rPr>
          <w:b/>
        </w:rPr>
        <w:t xml:space="preserve"> </w:t>
      </w:r>
      <w:r w:rsidR="004D3DA8">
        <w:rPr>
          <w:b/>
        </w:rPr>
        <w:t>средств измерений Ондской ГЭС</w:t>
      </w:r>
      <w:r w:rsidRPr="00097FBA">
        <w:rPr>
          <w:b/>
        </w:rPr>
        <w:t>»</w:t>
      </w:r>
    </w:p>
    <w:p w:rsidR="00000FAE" w:rsidRPr="00097FBA" w:rsidRDefault="00000FAE" w:rsidP="00A7539C">
      <w:pPr>
        <w:pStyle w:val="a8"/>
        <w:jc w:val="center"/>
        <w:rPr>
          <w:b/>
          <w:szCs w:val="24"/>
        </w:rPr>
      </w:pPr>
    </w:p>
    <w:p w:rsidR="00000FAE" w:rsidRPr="00097FBA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FB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Pr="00097FB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00FAE" w:rsidRPr="00097FBA" w:rsidRDefault="00000FAE" w:rsidP="00F6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FBA">
        <w:rPr>
          <w:rFonts w:ascii="Times New Roman" w:hAnsi="Times New Roman" w:cs="Times New Roman"/>
          <w:sz w:val="24"/>
          <w:szCs w:val="24"/>
        </w:rPr>
        <w:t>Требования к месту оказания услуг:</w:t>
      </w:r>
    </w:p>
    <w:p w:rsidR="00000FAE" w:rsidRPr="00097FBA" w:rsidRDefault="00000FAE" w:rsidP="00F6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FBA">
        <w:rPr>
          <w:rFonts w:ascii="Times New Roman" w:hAnsi="Times New Roman" w:cs="Times New Roman"/>
          <w:sz w:val="24"/>
          <w:szCs w:val="24"/>
        </w:rPr>
        <w:t xml:space="preserve">Республика Карелия, Сегежский район, </w:t>
      </w:r>
      <w:r w:rsidR="00AD6428" w:rsidRPr="00097FBA">
        <w:rPr>
          <w:rFonts w:ascii="Times New Roman" w:hAnsi="Times New Roman" w:cs="Times New Roman"/>
          <w:sz w:val="24"/>
          <w:szCs w:val="24"/>
        </w:rPr>
        <w:t>д. Каменный</w:t>
      </w:r>
      <w:r w:rsidRPr="00097FBA">
        <w:rPr>
          <w:rFonts w:ascii="Times New Roman" w:hAnsi="Times New Roman" w:cs="Times New Roman"/>
          <w:sz w:val="24"/>
          <w:szCs w:val="24"/>
        </w:rPr>
        <w:t xml:space="preserve"> </w:t>
      </w:r>
      <w:r w:rsidR="00AD6428" w:rsidRPr="00097FBA">
        <w:rPr>
          <w:rFonts w:ascii="Times New Roman" w:hAnsi="Times New Roman" w:cs="Times New Roman"/>
          <w:sz w:val="24"/>
          <w:szCs w:val="24"/>
        </w:rPr>
        <w:t>Бор,</w:t>
      </w:r>
      <w:r w:rsidRPr="00097FBA">
        <w:rPr>
          <w:rFonts w:ascii="Times New Roman" w:hAnsi="Times New Roman" w:cs="Times New Roman"/>
          <w:sz w:val="24"/>
          <w:szCs w:val="24"/>
        </w:rPr>
        <w:t xml:space="preserve"> Ондская ГЭС.</w:t>
      </w:r>
    </w:p>
    <w:p w:rsidR="00000FAE" w:rsidRPr="00097FBA" w:rsidRDefault="00000FAE" w:rsidP="00F60DB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ФИО, контактный телефон ответственного лица, составившего техническое задание:</w:t>
      </w:r>
    </w:p>
    <w:p w:rsidR="00CD33F6" w:rsidRPr="00097FBA" w:rsidRDefault="00CD33F6" w:rsidP="00F60DB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ЭТЛ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«ЕвроСибЭнерго-</w:t>
      </w:r>
      <w:r w:rsidR="000F78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епловая </w:t>
      </w:r>
      <w:r w:rsidR="000F7846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нергия» -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Матросова Галина Леонидовна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тел: +79214616336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097FBA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matrosova_gl@irkutskenergo.ru</w:t>
        </w:r>
      </w:hyperlink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539C" w:rsidRPr="00097FBA" w:rsidRDefault="00A7539C" w:rsidP="00F60DBF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00FAE" w:rsidRPr="00F60DBF" w:rsidRDefault="00000FAE" w:rsidP="00F60DBF">
      <w:pPr>
        <w:pStyle w:val="a3"/>
        <w:numPr>
          <w:ilvl w:val="0"/>
          <w:numId w:val="6"/>
        </w:numPr>
        <w:spacing w:before="60" w:after="0" w:line="24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F60DBF">
        <w:rPr>
          <w:rFonts w:ascii="Times New Roman" w:hAnsi="Times New Roman" w:cs="Times New Roman"/>
          <w:b/>
          <w:sz w:val="24"/>
          <w:szCs w:val="24"/>
        </w:rPr>
        <w:t>Цель оказания услуг:</w:t>
      </w:r>
      <w:r w:rsidRPr="00F60DBF">
        <w:rPr>
          <w:rFonts w:ascii="Times New Roman" w:hAnsi="Times New Roman" w:cs="Times New Roman"/>
          <w:sz w:val="24"/>
          <w:szCs w:val="24"/>
        </w:rPr>
        <w:t xml:space="preserve"> </w:t>
      </w:r>
      <w:r w:rsidR="004D3DA8" w:rsidRPr="00F60DBF">
        <w:rPr>
          <w:rFonts w:ascii="Times New Roman" w:hAnsi="Times New Roman" w:cs="Times New Roman"/>
          <w:sz w:val="24"/>
          <w:szCs w:val="24"/>
        </w:rPr>
        <w:t>Оказание услуг по поверк</w:t>
      </w:r>
      <w:r w:rsidR="00A81563">
        <w:rPr>
          <w:rFonts w:ascii="Times New Roman" w:hAnsi="Times New Roman" w:cs="Times New Roman"/>
          <w:sz w:val="24"/>
          <w:szCs w:val="24"/>
        </w:rPr>
        <w:t>е и калибровке</w:t>
      </w:r>
      <w:r w:rsidR="004D3DA8" w:rsidRPr="00F60DBF">
        <w:rPr>
          <w:rFonts w:ascii="Times New Roman" w:hAnsi="Times New Roman" w:cs="Times New Roman"/>
          <w:sz w:val="24"/>
          <w:szCs w:val="24"/>
        </w:rPr>
        <w:t xml:space="preserve"> </w:t>
      </w:r>
      <w:r w:rsidR="00A81563">
        <w:rPr>
          <w:rFonts w:ascii="Times New Roman" w:hAnsi="Times New Roman" w:cs="Times New Roman"/>
          <w:sz w:val="24"/>
          <w:szCs w:val="24"/>
        </w:rPr>
        <w:t>измерительных приборов</w:t>
      </w:r>
      <w:r w:rsidR="004D3DA8" w:rsidRPr="00F60DBF">
        <w:rPr>
          <w:rFonts w:ascii="Times New Roman" w:hAnsi="Times New Roman" w:cs="Times New Roman"/>
          <w:sz w:val="24"/>
          <w:szCs w:val="24"/>
        </w:rPr>
        <w:t xml:space="preserve">, подтверждение соответствия средств измерений </w:t>
      </w:r>
      <w:r w:rsidR="00F60DBF" w:rsidRPr="00F60DBF">
        <w:rPr>
          <w:rFonts w:ascii="Times New Roman" w:hAnsi="Times New Roman" w:cs="Times New Roman"/>
          <w:sz w:val="24"/>
          <w:szCs w:val="24"/>
        </w:rPr>
        <w:t xml:space="preserve">метрологическим требованиям, </w:t>
      </w:r>
      <w:r w:rsidR="004D3DA8" w:rsidRPr="00F60DBF">
        <w:rPr>
          <w:rFonts w:ascii="Times New Roman" w:hAnsi="Times New Roman" w:cs="Times New Roman"/>
          <w:sz w:val="24"/>
          <w:szCs w:val="24"/>
        </w:rPr>
        <w:t>определение погрешности измерения приборов</w:t>
      </w:r>
      <w:r w:rsidR="00F60DBF" w:rsidRPr="00F60DBF">
        <w:rPr>
          <w:rFonts w:ascii="Times New Roman" w:hAnsi="Times New Roman" w:cs="Times New Roman"/>
          <w:sz w:val="24"/>
          <w:szCs w:val="24"/>
        </w:rPr>
        <w:t>.</w:t>
      </w:r>
    </w:p>
    <w:p w:rsidR="004D3DA8" w:rsidRPr="00097FBA" w:rsidRDefault="004D3DA8" w:rsidP="00F60DBF">
      <w:pPr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AE" w:rsidRPr="00097FBA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Краткое описание объемов работ:</w:t>
      </w:r>
    </w:p>
    <w:p w:rsidR="00F60DBF" w:rsidRDefault="00000FAE" w:rsidP="00F60DBF">
      <w:pPr>
        <w:pStyle w:val="a3"/>
        <w:spacing w:after="0" w:line="240" w:lineRule="auto"/>
        <w:ind w:left="-142" w:firstLine="86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измерений представлено в приложени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 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№3 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Техническому заданию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0DBF" w:rsidRDefault="00F60DBF" w:rsidP="00F60DBF">
      <w:pPr>
        <w:pStyle w:val="a3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0DBF">
        <w:rPr>
          <w:rFonts w:ascii="Times New Roman" w:hAnsi="Times New Roman" w:cs="Times New Roman"/>
          <w:sz w:val="24"/>
          <w:szCs w:val="24"/>
        </w:rPr>
        <w:t>По предварительной договорённости с Исполнителем приборы могут поверяться на территории предприятия Заказчика на эталонном оборудовании Исполнителя</w:t>
      </w:r>
      <w:r>
        <w:rPr>
          <w:rFonts w:ascii="Times New Roman" w:hAnsi="Times New Roman" w:cs="Times New Roman"/>
          <w:sz w:val="24"/>
          <w:szCs w:val="24"/>
        </w:rPr>
        <w:t xml:space="preserve">. Список средств измерений, поверяемых на </w:t>
      </w:r>
      <w:r w:rsidRPr="00F60DBF">
        <w:rPr>
          <w:rFonts w:ascii="Times New Roman" w:hAnsi="Times New Roman" w:cs="Times New Roman"/>
          <w:sz w:val="24"/>
          <w:szCs w:val="24"/>
        </w:rPr>
        <w:t>территории предприятия Заказчика</w:t>
      </w:r>
      <w:r>
        <w:rPr>
          <w:rFonts w:ascii="Times New Roman" w:hAnsi="Times New Roman" w:cs="Times New Roman"/>
          <w:sz w:val="24"/>
          <w:szCs w:val="24"/>
        </w:rPr>
        <w:t>, в приложении №2.</w:t>
      </w:r>
    </w:p>
    <w:p w:rsidR="00000FAE" w:rsidRPr="00097FBA" w:rsidRDefault="00000FAE" w:rsidP="00F60DBF">
      <w:pPr>
        <w:pStyle w:val="a3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FAE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технические требования:</w:t>
      </w:r>
    </w:p>
    <w:p w:rsidR="004D3DA8" w:rsidRP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Поверка средств измерений должна происходить на эталонном оборудовании Исполнителя, имеющем действующее свидетельство о поверке, в соответствии с утвержденными нормативными документами на методы и средства поверки.                                                                                                          </w:t>
      </w:r>
    </w:p>
    <w:p w:rsidR="006C2761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проводящая поверку, должна быть аккредитована на право поверки средств измерений в соответствии с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 законодательством.</w:t>
      </w:r>
    </w:p>
    <w:p w:rsidR="004D3DA8" w:rsidRP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поверки является признание средства измерения пригодным к применению или непригодным к применению.</w:t>
      </w:r>
    </w:p>
    <w:p w:rsidR="004D3DA8" w:rsidRPr="004D3DA8" w:rsidRDefault="006C2761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Метрологические работы средств измерений, имеющих метрологические характеристики. Должны сопровождаться выдачей соответствующих документов. Если по результатам поверки, калибровки средств измерения испытательного оборудования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признано пригодным к применению, то выписывается свидетельство о поверке, калибровке, если это предусмотрено технической документацией в отношении каждого средства измерения, или делается соответствующая запись в технической документации на средства измерения испытательного оборудования.  </w:t>
      </w:r>
    </w:p>
    <w:p w:rsid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 объём предоставления гарантий качества услуг должны в полном объёме соответствовать   требованиям действующих норм и правил, установленных действующим законодательством РФ для данного вида услуг, и действовать в течение всего периода оказания услуг.</w:t>
      </w:r>
    </w:p>
    <w:p w:rsidR="00C2314F" w:rsidRPr="004D3DA8" w:rsidRDefault="00C2314F" w:rsidP="00C2314F">
      <w:pPr>
        <w:pStyle w:val="a3"/>
        <w:spacing w:after="0" w:line="240" w:lineRule="auto"/>
        <w:ind w:left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DBF" w:rsidRPr="00F60DBF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(периоды) выполнения работ. </w:t>
      </w:r>
    </w:p>
    <w:p w:rsidR="00F60DBF" w:rsidRDefault="006C2761" w:rsidP="00F60DBF">
      <w:pPr>
        <w:pStyle w:val="a3"/>
        <w:spacing w:after="0" w:line="240" w:lineRule="auto"/>
        <w:ind w:left="142" w:firstLine="57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выполняет работы по пов</w:t>
      </w:r>
      <w:r w:rsid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ерке и калибровке в течении 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двадцати) рабочих дней с момента поступления оплаты на лицевой счет Исполнителя, за исключением случаев, когда методиками предусмотрены иный сроки. </w:t>
      </w:r>
      <w:r w:rsidR="00C231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произведенной предоплаты до представления СИ Исполнителю срок проведения работ исчисляется со дня сдачи Заказчиком СИ Исполнителю.</w:t>
      </w:r>
    </w:p>
    <w:p w:rsidR="00C2314F" w:rsidRPr="00F60DBF" w:rsidRDefault="00C2314F" w:rsidP="00F60DBF">
      <w:pPr>
        <w:pStyle w:val="a3"/>
        <w:spacing w:after="0" w:line="240" w:lineRule="auto"/>
        <w:ind w:left="142" w:firstLine="57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DBF" w:rsidRPr="00F60DBF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0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работ.</w:t>
      </w:r>
    </w:p>
    <w:p w:rsidR="00F60DBF" w:rsidRDefault="00F60DBF" w:rsidP="00F60DBF">
      <w:pPr>
        <w:pStyle w:val="a3"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ыполнить работы в соответствии с Федеральным законом от 26.06.2008 г. №102-ФЗ «Об о</w:t>
      </w:r>
      <w:r w:rsidR="00C23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беспечении единства измерений» 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иными правилами по метрологии и утвержденными методиками поверки.</w:t>
      </w:r>
    </w:p>
    <w:p w:rsidR="00C2314F" w:rsidRDefault="00C2314F" w:rsidP="00F60DBF">
      <w:pPr>
        <w:pStyle w:val="a3"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Pr="00C2314F" w:rsidRDefault="00C2314F" w:rsidP="00C2314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работ.</w:t>
      </w:r>
    </w:p>
    <w:p w:rsidR="00000FAE" w:rsidRPr="00F60DBF" w:rsidRDefault="00F60DBF" w:rsidP="00C2314F">
      <w:pPr>
        <w:pStyle w:val="a3"/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окончании работ (этапа работ) Исполнитель предоставляет Акт сдачи приемки выполненных работ.</w:t>
      </w:r>
    </w:p>
    <w:p w:rsidR="00000FAE" w:rsidRPr="00097FBA" w:rsidRDefault="00000FAE" w:rsidP="00F60DBF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AE" w:rsidRPr="00097FBA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на выполненные работы.</w:t>
      </w:r>
    </w:p>
    <w:p w:rsidR="00000FAE" w:rsidRDefault="00000FAE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гарантировать качество выполненных работ и правильность оформления результатов работ.</w:t>
      </w: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</w:t>
      </w:r>
      <w:r w:rsidR="001452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Техническому заданию:</w:t>
      </w:r>
    </w:p>
    <w:p w:rsidR="00C2314F" w:rsidRDefault="00C2314F" w:rsidP="00145225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Список средств измерений, поверяемых на территории Исполнителя</w:t>
      </w:r>
    </w:p>
    <w:p w:rsidR="00145225" w:rsidRPr="00883851" w:rsidRDefault="00C2314F" w:rsidP="0014522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– Список средств измерений, поверяемых на территории Заказчика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№</w:t>
      </w:r>
      <w:r w:rsidR="00284B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Список средств измерений, </w:t>
      </w:r>
      <w:r w:rsidR="00145225" w:rsidRP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подлежащих 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срочной поверке (1 сутки) на территории Исполнителя</w:t>
      </w:r>
    </w:p>
    <w:p w:rsidR="00145225" w:rsidRDefault="00145225" w:rsidP="00145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P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97FBA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97FBA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Default="00A7539C" w:rsidP="00970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ЭТЛ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Г.Л. Матросова</w:t>
      </w:r>
    </w:p>
    <w:p w:rsidR="000276A0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276A0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6E3869" w:rsidRPr="006E3869" w:rsidRDefault="006E3869" w:rsidP="009C5234">
      <w:pPr>
        <w:pStyle w:val="a3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измерений, поверяемых на территории Исполнителя</w:t>
      </w: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EC0FC8" w:rsidRPr="00EC0FC8" w:rsidTr="00EC0FC8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ЩЦ-П-250-0,01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ЩЦ-III-160-0,05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 250-800-0,1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 400-1000-0,1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18-50; ИЧ-3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50-100; ИЧ-3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лабораторные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ВМ313М-II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электронные настольные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МК-6.2-А20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МТП160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ДМ2029 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давления (давление)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Метран-517-2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25КЕ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Метран-518 160КЕ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1МЕ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6МЕ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температуры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Элемер-КТ-650/М1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0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определения температуры вспышки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ТВЗ-ЛАБ-11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Микроометр</w:t>
            </w:r>
            <w:proofErr w:type="spellEnd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энергетика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МЭН-3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МИКО-1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5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измерительное </w:t>
            </w:r>
            <w:proofErr w:type="spellStart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электрч</w:t>
            </w:r>
            <w:proofErr w:type="spellEnd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прочности и сопротивления изоляции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Ретом 6000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5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диагностики состояния ограничителей перенапряжений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давления (электро)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Метран-517-2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Катушка сопротивления измерительная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Р331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сопротивления рычажный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сопротивлений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Р4831-М1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универсальный измерительный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Д533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Клещи электроизмерительные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APPA-30R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измерения диэлектрических потерь жидких диэлектриков, 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Тангенс 3М-3-Молния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Измеритель параметров изоляции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Тангенс-2000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FLUKE 5080A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подвесные крановые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ВСК-10000В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Динамометр электронный переносной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ДЭП/6-1Д-10Р-2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1905BD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Titrator Compact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C10SX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1F0A1B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Барометр-анероид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6A" w:rsidRDefault="00284B6A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6A" w:rsidRDefault="00284B6A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измерений, поверяемых на территории Заказчика</w:t>
      </w: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EC0FC8" w:rsidRPr="00EC0FC8" w:rsidTr="009620AC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Испытательная установка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АИИ-70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Аппарат испытания диэлектриков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АИД-70М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испытания масла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АИМ-90А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069" w:rsidRDefault="004F30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83851" w:rsidRDefault="00883851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Pr="00883851" w:rsidRDefault="00883851" w:rsidP="008838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</w:t>
      </w:r>
      <w:r w:rsidRP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срочной поверке (1 сутки)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Исполнителя</w:t>
      </w:r>
    </w:p>
    <w:p w:rsidR="00883851" w:rsidRDefault="00883851" w:rsidP="008838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883851" w:rsidRPr="00EC0FC8" w:rsidTr="007D3915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МТП160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ДМ2029 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883851" w:rsidRDefault="00883851" w:rsidP="0088385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83851" w:rsidSect="001D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DA4"/>
    <w:multiLevelType w:val="multilevel"/>
    <w:tmpl w:val="AB36D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97517C"/>
    <w:multiLevelType w:val="hybridMultilevel"/>
    <w:tmpl w:val="8A205DA0"/>
    <w:lvl w:ilvl="0" w:tplc="06040F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1849"/>
    <w:multiLevelType w:val="hybridMultilevel"/>
    <w:tmpl w:val="26BC79A6"/>
    <w:lvl w:ilvl="0" w:tplc="1AE87E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14AEE"/>
    <w:multiLevelType w:val="hybridMultilevel"/>
    <w:tmpl w:val="A88224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6671F1"/>
    <w:multiLevelType w:val="hybridMultilevel"/>
    <w:tmpl w:val="61A696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863639"/>
    <w:multiLevelType w:val="hybridMultilevel"/>
    <w:tmpl w:val="70B0992E"/>
    <w:lvl w:ilvl="0" w:tplc="ED22B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C5AD9"/>
    <w:multiLevelType w:val="hybridMultilevel"/>
    <w:tmpl w:val="2ACA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203B9"/>
    <w:multiLevelType w:val="hybridMultilevel"/>
    <w:tmpl w:val="51605C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EF"/>
    <w:rsid w:val="00000FAE"/>
    <w:rsid w:val="000276A0"/>
    <w:rsid w:val="00056DD8"/>
    <w:rsid w:val="00061C2B"/>
    <w:rsid w:val="00063E1E"/>
    <w:rsid w:val="000760B9"/>
    <w:rsid w:val="0007661A"/>
    <w:rsid w:val="000963C6"/>
    <w:rsid w:val="00096ABD"/>
    <w:rsid w:val="00097FBA"/>
    <w:rsid w:val="000C0F6E"/>
    <w:rsid w:val="000C21D4"/>
    <w:rsid w:val="000E6FC8"/>
    <w:rsid w:val="000F6BEA"/>
    <w:rsid w:val="000F7846"/>
    <w:rsid w:val="00106466"/>
    <w:rsid w:val="0011751B"/>
    <w:rsid w:val="00117BE4"/>
    <w:rsid w:val="00145225"/>
    <w:rsid w:val="0014727A"/>
    <w:rsid w:val="0016379B"/>
    <w:rsid w:val="00165E9A"/>
    <w:rsid w:val="00172405"/>
    <w:rsid w:val="00181384"/>
    <w:rsid w:val="001B5BA6"/>
    <w:rsid w:val="001D0B1E"/>
    <w:rsid w:val="001E49B1"/>
    <w:rsid w:val="001F7819"/>
    <w:rsid w:val="00210321"/>
    <w:rsid w:val="00216D47"/>
    <w:rsid w:val="002170DC"/>
    <w:rsid w:val="00276FCE"/>
    <w:rsid w:val="00284B6A"/>
    <w:rsid w:val="00293423"/>
    <w:rsid w:val="002C5C4A"/>
    <w:rsid w:val="002E49F5"/>
    <w:rsid w:val="002F4F2D"/>
    <w:rsid w:val="0030562F"/>
    <w:rsid w:val="003149D8"/>
    <w:rsid w:val="00351CB3"/>
    <w:rsid w:val="00363527"/>
    <w:rsid w:val="0036412F"/>
    <w:rsid w:val="00390C31"/>
    <w:rsid w:val="004068F6"/>
    <w:rsid w:val="004254AC"/>
    <w:rsid w:val="00434A03"/>
    <w:rsid w:val="00442904"/>
    <w:rsid w:val="004730BF"/>
    <w:rsid w:val="00495867"/>
    <w:rsid w:val="004D3DA8"/>
    <w:rsid w:val="004E399D"/>
    <w:rsid w:val="004F1ECC"/>
    <w:rsid w:val="004F3069"/>
    <w:rsid w:val="004F5361"/>
    <w:rsid w:val="0050175F"/>
    <w:rsid w:val="0050746A"/>
    <w:rsid w:val="005606FC"/>
    <w:rsid w:val="0057328A"/>
    <w:rsid w:val="005B0C77"/>
    <w:rsid w:val="005B1E55"/>
    <w:rsid w:val="005B7647"/>
    <w:rsid w:val="005F5C56"/>
    <w:rsid w:val="00636D1B"/>
    <w:rsid w:val="00647371"/>
    <w:rsid w:val="00660557"/>
    <w:rsid w:val="00672190"/>
    <w:rsid w:val="0068791A"/>
    <w:rsid w:val="006C1C2F"/>
    <w:rsid w:val="006C2761"/>
    <w:rsid w:val="006E1C3D"/>
    <w:rsid w:val="006E3869"/>
    <w:rsid w:val="006F0EDD"/>
    <w:rsid w:val="006F15CA"/>
    <w:rsid w:val="006F37BF"/>
    <w:rsid w:val="0071041F"/>
    <w:rsid w:val="00715004"/>
    <w:rsid w:val="00772A24"/>
    <w:rsid w:val="00772ED8"/>
    <w:rsid w:val="00773FEB"/>
    <w:rsid w:val="00776325"/>
    <w:rsid w:val="007D2071"/>
    <w:rsid w:val="007E5FD6"/>
    <w:rsid w:val="0081427B"/>
    <w:rsid w:val="00840412"/>
    <w:rsid w:val="00865ED2"/>
    <w:rsid w:val="008723B7"/>
    <w:rsid w:val="00883851"/>
    <w:rsid w:val="008B423A"/>
    <w:rsid w:val="008C6083"/>
    <w:rsid w:val="008D399D"/>
    <w:rsid w:val="008D5C1F"/>
    <w:rsid w:val="008E01D1"/>
    <w:rsid w:val="009030EC"/>
    <w:rsid w:val="009057C1"/>
    <w:rsid w:val="009107F5"/>
    <w:rsid w:val="00920384"/>
    <w:rsid w:val="00924F8F"/>
    <w:rsid w:val="009367E0"/>
    <w:rsid w:val="00952332"/>
    <w:rsid w:val="0095386D"/>
    <w:rsid w:val="00955383"/>
    <w:rsid w:val="009654BF"/>
    <w:rsid w:val="00970E32"/>
    <w:rsid w:val="009714F6"/>
    <w:rsid w:val="009B1C17"/>
    <w:rsid w:val="009B5ECB"/>
    <w:rsid w:val="009C0E2A"/>
    <w:rsid w:val="009C5234"/>
    <w:rsid w:val="00A02611"/>
    <w:rsid w:val="00A13DEF"/>
    <w:rsid w:val="00A337EA"/>
    <w:rsid w:val="00A7539C"/>
    <w:rsid w:val="00A81563"/>
    <w:rsid w:val="00AB20FC"/>
    <w:rsid w:val="00AD6428"/>
    <w:rsid w:val="00AE168D"/>
    <w:rsid w:val="00AE5135"/>
    <w:rsid w:val="00AF1A1F"/>
    <w:rsid w:val="00AF51BD"/>
    <w:rsid w:val="00B03ACE"/>
    <w:rsid w:val="00B05276"/>
    <w:rsid w:val="00B060D6"/>
    <w:rsid w:val="00B32739"/>
    <w:rsid w:val="00B33455"/>
    <w:rsid w:val="00B41457"/>
    <w:rsid w:val="00B43C9C"/>
    <w:rsid w:val="00B45592"/>
    <w:rsid w:val="00B46EC5"/>
    <w:rsid w:val="00B514E3"/>
    <w:rsid w:val="00BB77EF"/>
    <w:rsid w:val="00BD35B5"/>
    <w:rsid w:val="00BD5F0D"/>
    <w:rsid w:val="00C03684"/>
    <w:rsid w:val="00C15BFB"/>
    <w:rsid w:val="00C2314F"/>
    <w:rsid w:val="00C320F6"/>
    <w:rsid w:val="00C57F4E"/>
    <w:rsid w:val="00C67A48"/>
    <w:rsid w:val="00C756F7"/>
    <w:rsid w:val="00C95D24"/>
    <w:rsid w:val="00CA1F4D"/>
    <w:rsid w:val="00CA6F23"/>
    <w:rsid w:val="00CB0BE6"/>
    <w:rsid w:val="00CD33F6"/>
    <w:rsid w:val="00D00EE0"/>
    <w:rsid w:val="00D03579"/>
    <w:rsid w:val="00D21E9D"/>
    <w:rsid w:val="00D2691C"/>
    <w:rsid w:val="00D55ECC"/>
    <w:rsid w:val="00D95471"/>
    <w:rsid w:val="00DB08D5"/>
    <w:rsid w:val="00DB5808"/>
    <w:rsid w:val="00DC29D0"/>
    <w:rsid w:val="00E06048"/>
    <w:rsid w:val="00E436E8"/>
    <w:rsid w:val="00E516B6"/>
    <w:rsid w:val="00E64241"/>
    <w:rsid w:val="00E74287"/>
    <w:rsid w:val="00E7574B"/>
    <w:rsid w:val="00E75A60"/>
    <w:rsid w:val="00E862A8"/>
    <w:rsid w:val="00EC0FC8"/>
    <w:rsid w:val="00ED2E64"/>
    <w:rsid w:val="00EE0E5A"/>
    <w:rsid w:val="00EF1DE0"/>
    <w:rsid w:val="00F00E9E"/>
    <w:rsid w:val="00F040FE"/>
    <w:rsid w:val="00F326F3"/>
    <w:rsid w:val="00F46345"/>
    <w:rsid w:val="00F53FEC"/>
    <w:rsid w:val="00F60DBF"/>
    <w:rsid w:val="00F61C6A"/>
    <w:rsid w:val="00FC60FF"/>
    <w:rsid w:val="00FC6EAC"/>
    <w:rsid w:val="00FD3C40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9BB6"/>
  <w15:docId w15:val="{73330D7C-CD15-4CA6-BB6C-E0A16493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Обычный список"/>
    <w:basedOn w:val="a"/>
    <w:link w:val="a4"/>
    <w:uiPriority w:val="34"/>
    <w:qFormat/>
    <w:rsid w:val="00A13DEF"/>
    <w:pPr>
      <w:ind w:left="720"/>
      <w:contextualSpacing/>
    </w:pPr>
  </w:style>
  <w:style w:type="table" w:styleId="a5">
    <w:name w:val="Table Grid"/>
    <w:basedOn w:val="a1"/>
    <w:uiPriority w:val="39"/>
    <w:rsid w:val="00A1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3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DE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basedOn w:val="a"/>
    <w:rsid w:val="006E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6E386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6C1C2F"/>
    <w:rPr>
      <w:color w:val="0563C1" w:themeColor="hyperlink"/>
      <w:u w:val="single"/>
    </w:rPr>
  </w:style>
  <w:style w:type="character" w:customStyle="1" w:styleId="a4">
    <w:name w:val="Абзац списка Знак"/>
    <w:aliases w:val="Обычный список Знак"/>
    <w:link w:val="a3"/>
    <w:uiPriority w:val="34"/>
    <w:rsid w:val="00000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trosova_gl@irkutsk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AC9E5-83F2-4C9A-B47F-FDBD1AA7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Шабаев Юрий Геннадьевич</dc:creator>
  <cp:lastModifiedBy>Yaroslavtsev Vasiliy</cp:lastModifiedBy>
  <cp:revision>3</cp:revision>
  <cp:lastPrinted>2021-03-12T06:55:00Z</cp:lastPrinted>
  <dcterms:created xsi:type="dcterms:W3CDTF">2023-01-23T08:24:00Z</dcterms:created>
  <dcterms:modified xsi:type="dcterms:W3CDTF">2023-02-06T13:42:00Z</dcterms:modified>
</cp:coreProperties>
</file>