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6AB3" w:rsidRPr="0072200C" w:rsidRDefault="00C56AB3" w:rsidP="00C56AB3">
      <w:pPr>
        <w:pStyle w:val="Paragraph"/>
        <w:tabs>
          <w:tab w:val="left" w:pos="0"/>
          <w:tab w:val="left" w:pos="720"/>
          <w:tab w:val="left" w:pos="1440"/>
          <w:tab w:val="left" w:pos="2160"/>
          <w:tab w:val="left" w:pos="2880"/>
          <w:tab w:val="left" w:pos="3600"/>
          <w:tab w:val="left" w:pos="4320"/>
        </w:tabs>
        <w:spacing w:before="120" w:after="360"/>
        <w:jc w:val="center"/>
        <w:rPr>
          <w:rFonts w:ascii="Times New Roman" w:hAnsi="Times New Roman"/>
          <w:b/>
          <w:bCs/>
          <w:sz w:val="28"/>
          <w:szCs w:val="28"/>
        </w:rPr>
      </w:pPr>
      <w:r>
        <w:rPr>
          <w:rFonts w:ascii="Times New Roman" w:hAnsi="Times New Roman"/>
          <w:b/>
          <w:bCs/>
          <w:sz w:val="28"/>
          <w:szCs w:val="28"/>
        </w:rPr>
        <w:t>ДОПОЛНЕНИЕ № </w:t>
      </w:r>
      <w:r w:rsidRPr="00F2583E">
        <w:rPr>
          <w:rFonts w:ascii="Times New Roman" w:hAnsi="Times New Roman"/>
          <w:b/>
          <w:bCs/>
          <w:sz w:val="28"/>
          <w:szCs w:val="28"/>
        </w:rPr>
        <w:t>2</w:t>
      </w:r>
      <w:r>
        <w:rPr>
          <w:rFonts w:ascii="Times New Roman" w:hAnsi="Times New Roman"/>
          <w:b/>
          <w:bCs/>
          <w:sz w:val="28"/>
          <w:szCs w:val="28"/>
        </w:rPr>
        <w:t xml:space="preserve"> к </w:t>
      </w:r>
      <w:r w:rsidRPr="0072200C">
        <w:rPr>
          <w:rFonts w:ascii="Times New Roman" w:hAnsi="Times New Roman"/>
          <w:b/>
          <w:bCs/>
          <w:sz w:val="28"/>
          <w:szCs w:val="28"/>
        </w:rPr>
        <w:t>Соглашени</w:t>
      </w:r>
      <w:r>
        <w:rPr>
          <w:rFonts w:ascii="Times New Roman" w:hAnsi="Times New Roman"/>
          <w:b/>
          <w:bCs/>
          <w:sz w:val="28"/>
          <w:szCs w:val="28"/>
        </w:rPr>
        <w:t>ю</w:t>
      </w:r>
      <w:r w:rsidRPr="0072200C">
        <w:rPr>
          <w:rFonts w:ascii="Times New Roman" w:hAnsi="Times New Roman"/>
          <w:b/>
          <w:bCs/>
          <w:sz w:val="28"/>
          <w:szCs w:val="28"/>
        </w:rPr>
        <w:t xml:space="preserve"> </w:t>
      </w:r>
      <w:r w:rsidRPr="00751111">
        <w:rPr>
          <w:rFonts w:ascii="Times New Roman" w:hAnsi="Times New Roman" w:cs="Times New Roman"/>
          <w:b/>
          <w:sz w:val="28"/>
          <w:szCs w:val="28"/>
        </w:rPr>
        <w:t>№</w:t>
      </w:r>
      <w:r w:rsidRPr="0072200C">
        <w:rPr>
          <w:rFonts w:ascii="Times New Roman" w:hAnsi="Times New Roman" w:cs="Times New Roman"/>
          <w:b/>
          <w:sz w:val="28"/>
          <w:szCs w:val="28"/>
          <w:lang w:val="en-US"/>
        </w:rPr>
        <w:t> </w:t>
      </w:r>
      <w:r w:rsidR="0005396F" w:rsidRPr="0005396F">
        <w:rPr>
          <w:rFonts w:ascii="Times New Roman" w:hAnsi="Times New Roman" w:cs="Times New Roman"/>
          <w:b/>
          <w:sz w:val="28"/>
          <w:szCs w:val="28"/>
        </w:rPr>
        <w:t>ЕСЭн-Д-23-0138</w:t>
      </w:r>
      <w:r w:rsidRPr="00751111">
        <w:rPr>
          <w:rFonts w:ascii="Times New Roman" w:hAnsi="Times New Roman" w:cs="Times New Roman"/>
          <w:b/>
          <w:sz w:val="28"/>
          <w:szCs w:val="28"/>
        </w:rPr>
        <w:br/>
      </w:r>
      <w:r w:rsidRPr="00F2583E">
        <w:rPr>
          <w:rFonts w:ascii="Times New Roman" w:hAnsi="Times New Roman"/>
          <w:b/>
          <w:bCs/>
          <w:sz w:val="28"/>
          <w:szCs w:val="28"/>
        </w:rPr>
        <w:t>ДОГОВОР ПОДРЯДА НА ВЫПОЛНЕНИЕ РАБОТ</w:t>
      </w:r>
      <w:r>
        <w:rPr>
          <w:rFonts w:ascii="Times New Roman" w:hAnsi="Times New Roman"/>
          <w:b/>
          <w:bCs/>
          <w:sz w:val="28"/>
          <w:szCs w:val="28"/>
        </w:rPr>
        <w:t> </w:t>
      </w:r>
      <w:r w:rsidRPr="00F33E2C">
        <w:rPr>
          <w:rFonts w:ascii="Times New Roman" w:hAnsi="Times New Roman"/>
          <w:b/>
          <w:bCs/>
          <w:sz w:val="28"/>
          <w:szCs w:val="28"/>
        </w:rPr>
        <w:t>/</w:t>
      </w:r>
      <w:r>
        <w:rPr>
          <w:rFonts w:ascii="Times New Roman" w:hAnsi="Times New Roman"/>
          <w:b/>
          <w:bCs/>
          <w:sz w:val="28"/>
          <w:szCs w:val="28"/>
        </w:rPr>
        <w:t> ОКАЗАНИЕ УСЛУГ</w:t>
      </w:r>
      <w:r>
        <w:rPr>
          <w:rFonts w:ascii="Times New Roman" w:hAnsi="Times New Roman"/>
          <w:b/>
          <w:bCs/>
          <w:sz w:val="28"/>
          <w:szCs w:val="28"/>
        </w:rPr>
        <w:br/>
      </w:r>
      <w:r w:rsidRPr="00F2583E">
        <w:rPr>
          <w:rFonts w:ascii="Times New Roman" w:hAnsi="Times New Roman"/>
          <w:b/>
          <w:bCs/>
          <w:sz w:val="28"/>
          <w:szCs w:val="28"/>
        </w:rPr>
        <w:t>(фиксированная цена)</w:t>
      </w:r>
    </w:p>
    <w:tbl>
      <w:tblPr>
        <w:tblW w:w="10088" w:type="dxa"/>
        <w:tblInd w:w="216" w:type="dxa"/>
        <w:tblLayout w:type="fixed"/>
        <w:tblLook w:val="0000" w:firstRow="0" w:lastRow="0" w:firstColumn="0" w:lastColumn="0" w:noHBand="0" w:noVBand="0"/>
      </w:tblPr>
      <w:tblGrid>
        <w:gridCol w:w="236"/>
        <w:gridCol w:w="4728"/>
        <w:gridCol w:w="269"/>
        <w:gridCol w:w="419"/>
        <w:gridCol w:w="4436"/>
      </w:tblGrid>
      <w:tr w:rsidR="00C56AB3" w:rsidRPr="0086686F" w:rsidTr="00C04B33">
        <w:tc>
          <w:tcPr>
            <w:tcW w:w="4964" w:type="dxa"/>
            <w:gridSpan w:val="2"/>
          </w:tcPr>
          <w:p w:rsidR="00C56AB3" w:rsidRPr="00FB5222" w:rsidRDefault="007D7EF3" w:rsidP="00C04B33">
            <w:pPr>
              <w:pStyle w:val="DefaultText"/>
              <w:rPr>
                <w:rFonts w:ascii="Times New Roman" w:hAnsi="Times New Roman" w:cs="Times New Roman"/>
                <w:b/>
                <w:sz w:val="20"/>
                <w:szCs w:val="20"/>
              </w:rPr>
            </w:pPr>
            <w:r w:rsidRPr="007D7EF3">
              <w:rPr>
                <w:rFonts w:ascii="Times New Roman" w:hAnsi="Times New Roman" w:cs="Times New Roman"/>
                <w:b/>
                <w:sz w:val="20"/>
                <w:szCs w:val="20"/>
              </w:rPr>
              <w:t>Наименование и адрес Исполнителя:</w:t>
            </w:r>
          </w:p>
        </w:tc>
        <w:tc>
          <w:tcPr>
            <w:tcW w:w="269" w:type="dxa"/>
          </w:tcPr>
          <w:p w:rsidR="00C56AB3" w:rsidRPr="0086686F" w:rsidRDefault="00C56AB3" w:rsidP="00C04B33">
            <w:pPr>
              <w:pStyle w:val="DefaultText"/>
              <w:rPr>
                <w:rFonts w:ascii="Times New Roman" w:hAnsi="Times New Roman" w:cs="Times New Roman"/>
              </w:rPr>
            </w:pPr>
          </w:p>
        </w:tc>
        <w:tc>
          <w:tcPr>
            <w:tcW w:w="4855" w:type="dxa"/>
            <w:gridSpan w:val="2"/>
          </w:tcPr>
          <w:p w:rsidR="00C56AB3" w:rsidRPr="00FB5222" w:rsidRDefault="007D7EF3" w:rsidP="00C04B33">
            <w:pPr>
              <w:pStyle w:val="DefaultText"/>
              <w:rPr>
                <w:rFonts w:ascii="Times New Roman" w:hAnsi="Times New Roman" w:cs="Times New Roman"/>
                <w:b/>
                <w:sz w:val="20"/>
                <w:szCs w:val="20"/>
              </w:rPr>
            </w:pPr>
            <w:r w:rsidRPr="007D7EF3">
              <w:rPr>
                <w:rFonts w:ascii="Times New Roman" w:hAnsi="Times New Roman" w:cs="Times New Roman"/>
                <w:b/>
                <w:sz w:val="20"/>
                <w:szCs w:val="20"/>
              </w:rPr>
              <w:t>Наименование и адрес Заказчика:</w:t>
            </w:r>
          </w:p>
        </w:tc>
      </w:tr>
      <w:tr w:rsidR="007D7EF3" w:rsidRPr="0086686F" w:rsidTr="00C04B33">
        <w:tc>
          <w:tcPr>
            <w:tcW w:w="236" w:type="dxa"/>
          </w:tcPr>
          <w:p w:rsidR="007D7EF3" w:rsidRPr="0086686F" w:rsidRDefault="007D7EF3" w:rsidP="007D7EF3">
            <w:pPr>
              <w:pStyle w:val="TableText"/>
              <w:rPr>
                <w:rFonts w:ascii="Times New Roman" w:hAnsi="Times New Roman" w:cs="Times New Roman"/>
              </w:rPr>
            </w:pPr>
          </w:p>
        </w:tc>
        <w:tc>
          <w:tcPr>
            <w:tcW w:w="4728" w:type="dxa"/>
          </w:tcPr>
          <w:p w:rsidR="007D7EF3" w:rsidRPr="00C4542D" w:rsidRDefault="007D7EF3" w:rsidP="00C04B33">
            <w:pPr>
              <w:pStyle w:val="DefaultText"/>
              <w:spacing w:after="60"/>
              <w:rPr>
                <w:rFonts w:ascii="Times New Roman" w:hAnsi="Times New Roman" w:cs="Times New Roman"/>
                <w:b/>
                <w:sz w:val="22"/>
                <w:szCs w:val="22"/>
              </w:rPr>
            </w:pPr>
            <w:r w:rsidRPr="00FB5222">
              <w:rPr>
                <w:rFonts w:ascii="Times New Roman" w:hAnsi="Times New Roman" w:cs="Times New Roman"/>
                <w:b/>
                <w:sz w:val="22"/>
                <w:szCs w:val="22"/>
              </w:rPr>
              <w:t>О</w:t>
            </w:r>
            <w:r>
              <w:rPr>
                <w:rFonts w:ascii="Times New Roman" w:hAnsi="Times New Roman" w:cs="Times New Roman"/>
                <w:b/>
                <w:sz w:val="22"/>
                <w:szCs w:val="22"/>
              </w:rPr>
              <w:t>бщество с ограниченной</w:t>
            </w:r>
            <w:r>
              <w:rPr>
                <w:rFonts w:ascii="Times New Roman" w:hAnsi="Times New Roman" w:cs="Times New Roman"/>
                <w:b/>
                <w:sz w:val="22"/>
                <w:szCs w:val="22"/>
              </w:rPr>
              <w:br/>
              <w:t xml:space="preserve">ответственностью </w:t>
            </w:r>
            <w:r w:rsidRPr="00FB5222">
              <w:rPr>
                <w:rFonts w:ascii="Times New Roman" w:hAnsi="Times New Roman" w:cs="Times New Roman"/>
                <w:b/>
                <w:sz w:val="22"/>
                <w:szCs w:val="22"/>
              </w:rPr>
              <w:t>«</w:t>
            </w:r>
            <w:r w:rsidR="00C04B33">
              <w:rPr>
                <w:rFonts w:ascii="Times New Roman" w:hAnsi="Times New Roman" w:cs="Times New Roman"/>
                <w:b/>
                <w:sz w:val="22"/>
                <w:szCs w:val="22"/>
              </w:rPr>
              <w:t xml:space="preserve">   </w:t>
            </w:r>
            <w:r w:rsidRPr="00FB5222">
              <w:rPr>
                <w:rFonts w:ascii="Times New Roman" w:hAnsi="Times New Roman" w:cs="Times New Roman"/>
                <w:b/>
                <w:sz w:val="22"/>
                <w:szCs w:val="22"/>
              </w:rPr>
              <w:t>»</w:t>
            </w:r>
            <w:r>
              <w:rPr>
                <w:rFonts w:ascii="Times New Roman" w:hAnsi="Times New Roman" w:cs="Times New Roman"/>
                <w:b/>
                <w:sz w:val="22"/>
                <w:szCs w:val="22"/>
              </w:rPr>
              <w:br/>
              <w:t xml:space="preserve">(ООО </w:t>
            </w:r>
            <w:r w:rsidRPr="00DE3667">
              <w:rPr>
                <w:rFonts w:ascii="Times New Roman" w:hAnsi="Times New Roman" w:cs="Times New Roman"/>
                <w:b/>
                <w:sz w:val="22"/>
                <w:szCs w:val="22"/>
              </w:rPr>
              <w:t>«</w:t>
            </w:r>
            <w:r w:rsidR="00C04B33">
              <w:rPr>
                <w:rFonts w:ascii="Times New Roman" w:hAnsi="Times New Roman" w:cs="Times New Roman"/>
                <w:b/>
                <w:sz w:val="22"/>
                <w:szCs w:val="22"/>
              </w:rPr>
              <w:t xml:space="preserve">    </w:t>
            </w:r>
            <w:r w:rsidRPr="00DE3667">
              <w:rPr>
                <w:rFonts w:ascii="Times New Roman" w:hAnsi="Times New Roman" w:cs="Times New Roman"/>
                <w:b/>
                <w:sz w:val="22"/>
                <w:szCs w:val="22"/>
              </w:rPr>
              <w:t>»</w:t>
            </w:r>
            <w:r>
              <w:rPr>
                <w:rFonts w:ascii="Times New Roman" w:hAnsi="Times New Roman" w:cs="Times New Roman"/>
                <w:b/>
                <w:sz w:val="22"/>
                <w:szCs w:val="22"/>
              </w:rPr>
              <w:t>)</w:t>
            </w:r>
          </w:p>
        </w:tc>
        <w:tc>
          <w:tcPr>
            <w:tcW w:w="269" w:type="dxa"/>
          </w:tcPr>
          <w:p w:rsidR="007D7EF3" w:rsidRPr="0086686F" w:rsidRDefault="007D7EF3" w:rsidP="007D7EF3">
            <w:pPr>
              <w:pStyle w:val="TableText"/>
              <w:spacing w:after="60"/>
              <w:rPr>
                <w:rFonts w:ascii="Times New Roman" w:hAnsi="Times New Roman" w:cs="Times New Roman"/>
              </w:rPr>
            </w:pPr>
          </w:p>
        </w:tc>
        <w:tc>
          <w:tcPr>
            <w:tcW w:w="419" w:type="dxa"/>
          </w:tcPr>
          <w:p w:rsidR="007D7EF3" w:rsidRPr="0086686F" w:rsidRDefault="007D7EF3" w:rsidP="007D7EF3">
            <w:pPr>
              <w:pStyle w:val="TableText"/>
              <w:spacing w:after="60"/>
              <w:rPr>
                <w:rFonts w:ascii="Times New Roman" w:hAnsi="Times New Roman" w:cs="Times New Roman"/>
              </w:rPr>
            </w:pPr>
          </w:p>
        </w:tc>
        <w:tc>
          <w:tcPr>
            <w:tcW w:w="4436" w:type="dxa"/>
          </w:tcPr>
          <w:p w:rsidR="007D7EF3" w:rsidRPr="00FB5222" w:rsidRDefault="007D7EF3" w:rsidP="007D7EF3">
            <w:pPr>
              <w:pStyle w:val="TableText"/>
              <w:spacing w:after="60"/>
              <w:rPr>
                <w:rFonts w:ascii="Times New Roman" w:hAnsi="Times New Roman" w:cs="Times New Roman"/>
                <w:b/>
                <w:sz w:val="22"/>
                <w:szCs w:val="22"/>
              </w:rPr>
            </w:pPr>
            <w:r w:rsidRPr="0072200C">
              <w:rPr>
                <w:rFonts w:ascii="Times New Roman" w:hAnsi="Times New Roman" w:cs="Times New Roman"/>
                <w:b/>
                <w:bCs/>
                <w:iCs/>
                <w:sz w:val="22"/>
                <w:szCs w:val="22"/>
                <w:lang w:eastAsia="zh-CN"/>
              </w:rPr>
              <w:t>А</w:t>
            </w:r>
            <w:r>
              <w:rPr>
                <w:rFonts w:ascii="Times New Roman" w:hAnsi="Times New Roman" w:cs="Times New Roman"/>
                <w:b/>
                <w:bCs/>
                <w:iCs/>
                <w:sz w:val="22"/>
                <w:szCs w:val="22"/>
                <w:lang w:eastAsia="zh-CN"/>
              </w:rPr>
              <w:t xml:space="preserve">кционерное общество </w:t>
            </w:r>
            <w:r w:rsidRPr="0072200C">
              <w:rPr>
                <w:rFonts w:ascii="Times New Roman" w:hAnsi="Times New Roman" w:cs="Times New Roman"/>
                <w:b/>
                <w:bCs/>
                <w:iCs/>
                <w:sz w:val="22"/>
                <w:szCs w:val="22"/>
                <w:lang w:eastAsia="zh-CN"/>
              </w:rPr>
              <w:t>«</w:t>
            </w:r>
            <w:proofErr w:type="spellStart"/>
            <w:r>
              <w:rPr>
                <w:rFonts w:ascii="Times New Roman" w:hAnsi="Times New Roman" w:cs="Times New Roman"/>
                <w:b/>
                <w:bCs/>
                <w:iCs/>
                <w:sz w:val="22"/>
                <w:szCs w:val="22"/>
                <w:lang w:eastAsia="zh-CN"/>
              </w:rPr>
              <w:t>ЕвроСибЭ</w:t>
            </w:r>
            <w:r w:rsidRPr="0072200C">
              <w:rPr>
                <w:rFonts w:ascii="Times New Roman" w:hAnsi="Times New Roman" w:cs="Times New Roman"/>
                <w:b/>
                <w:bCs/>
                <w:iCs/>
                <w:sz w:val="22"/>
                <w:szCs w:val="22"/>
                <w:lang w:eastAsia="zh-CN"/>
              </w:rPr>
              <w:t>нерго</w:t>
            </w:r>
            <w:proofErr w:type="spellEnd"/>
            <w:r w:rsidRPr="0072200C">
              <w:rPr>
                <w:rFonts w:ascii="Times New Roman" w:hAnsi="Times New Roman" w:cs="Times New Roman"/>
                <w:b/>
                <w:bCs/>
                <w:iCs/>
                <w:sz w:val="22"/>
                <w:szCs w:val="22"/>
                <w:lang w:eastAsia="zh-CN"/>
              </w:rPr>
              <w:t>»</w:t>
            </w:r>
            <w:r>
              <w:rPr>
                <w:rFonts w:ascii="Times New Roman" w:hAnsi="Times New Roman" w:cs="Times New Roman"/>
                <w:b/>
                <w:bCs/>
                <w:iCs/>
                <w:sz w:val="22"/>
                <w:szCs w:val="22"/>
                <w:lang w:eastAsia="zh-CN"/>
              </w:rPr>
              <w:br/>
              <w:t xml:space="preserve">(АО </w:t>
            </w:r>
            <w:r w:rsidRPr="00DE3667">
              <w:rPr>
                <w:rFonts w:ascii="Times New Roman" w:hAnsi="Times New Roman" w:cs="Times New Roman"/>
                <w:b/>
                <w:bCs/>
                <w:iCs/>
                <w:sz w:val="22"/>
                <w:szCs w:val="22"/>
                <w:lang w:eastAsia="zh-CN"/>
              </w:rPr>
              <w:t>«</w:t>
            </w:r>
            <w:proofErr w:type="spellStart"/>
            <w:r w:rsidRPr="00DE3667">
              <w:rPr>
                <w:rFonts w:ascii="Times New Roman" w:hAnsi="Times New Roman" w:cs="Times New Roman"/>
                <w:b/>
                <w:bCs/>
                <w:iCs/>
                <w:sz w:val="22"/>
                <w:szCs w:val="22"/>
                <w:lang w:eastAsia="zh-CN"/>
              </w:rPr>
              <w:t>ЕвроСибЭнерго</w:t>
            </w:r>
            <w:proofErr w:type="spellEnd"/>
            <w:r w:rsidRPr="00DE3667">
              <w:rPr>
                <w:rFonts w:ascii="Times New Roman" w:hAnsi="Times New Roman" w:cs="Times New Roman"/>
                <w:b/>
                <w:bCs/>
                <w:iCs/>
                <w:sz w:val="22"/>
                <w:szCs w:val="22"/>
                <w:lang w:eastAsia="zh-CN"/>
              </w:rPr>
              <w:t>»</w:t>
            </w:r>
            <w:r>
              <w:rPr>
                <w:rFonts w:ascii="Times New Roman" w:hAnsi="Times New Roman" w:cs="Times New Roman"/>
                <w:b/>
                <w:bCs/>
                <w:iCs/>
                <w:sz w:val="22"/>
                <w:szCs w:val="22"/>
                <w:lang w:eastAsia="zh-CN"/>
              </w:rPr>
              <w:t>)</w:t>
            </w:r>
          </w:p>
        </w:tc>
      </w:tr>
      <w:tr w:rsidR="007D7EF3" w:rsidRPr="0086686F" w:rsidTr="00C04B33">
        <w:tc>
          <w:tcPr>
            <w:tcW w:w="236" w:type="dxa"/>
          </w:tcPr>
          <w:p w:rsidR="007D7EF3" w:rsidRPr="0086686F" w:rsidRDefault="007D7EF3" w:rsidP="007D7EF3">
            <w:pPr>
              <w:pStyle w:val="TableText"/>
              <w:rPr>
                <w:rFonts w:ascii="Times New Roman" w:hAnsi="Times New Roman" w:cs="Times New Roman"/>
              </w:rPr>
            </w:pPr>
          </w:p>
        </w:tc>
        <w:tc>
          <w:tcPr>
            <w:tcW w:w="4728" w:type="dxa"/>
          </w:tcPr>
          <w:p w:rsidR="00C04B33" w:rsidRDefault="00C04B33" w:rsidP="00C04B33">
            <w:pPr>
              <w:pStyle w:val="Fullpara"/>
              <w:spacing w:before="0"/>
              <w:jc w:val="left"/>
              <w:rPr>
                <w:rFonts w:ascii="Times New Roman" w:hAnsi="Times New Roman" w:cs="Times New Roman"/>
                <w:b/>
                <w:bCs/>
                <w:sz w:val="18"/>
                <w:lang w:val="ru-RU"/>
              </w:rPr>
            </w:pPr>
            <w:r>
              <w:rPr>
                <w:rFonts w:ascii="Times New Roman" w:hAnsi="Times New Roman" w:cs="Times New Roman"/>
                <w:b/>
                <w:bCs/>
                <w:sz w:val="18"/>
                <w:lang w:val="ru-RU"/>
              </w:rPr>
              <w:t>Место нахождения:</w:t>
            </w:r>
          </w:p>
          <w:p w:rsidR="00C04B33" w:rsidRDefault="00C04B33" w:rsidP="00C04B33">
            <w:pPr>
              <w:pStyle w:val="Fullpara"/>
              <w:spacing w:before="0"/>
              <w:jc w:val="left"/>
              <w:rPr>
                <w:rFonts w:ascii="Times New Roman" w:hAnsi="Times New Roman"/>
                <w:sz w:val="18"/>
                <w:lang w:val="ru-RU"/>
              </w:rPr>
            </w:pPr>
          </w:p>
          <w:p w:rsidR="00C04B33" w:rsidRDefault="00C04B33" w:rsidP="00C04B33">
            <w:pPr>
              <w:pStyle w:val="Fullpara"/>
              <w:spacing w:before="0"/>
              <w:jc w:val="left"/>
              <w:rPr>
                <w:rFonts w:ascii="Times New Roman" w:hAnsi="Times New Roman"/>
                <w:sz w:val="18"/>
                <w:lang w:val="ru-RU"/>
              </w:rPr>
            </w:pPr>
            <w:r w:rsidRPr="00696162">
              <w:rPr>
                <w:rFonts w:ascii="Times New Roman" w:hAnsi="Times New Roman" w:cs="Times New Roman"/>
                <w:b/>
                <w:bCs/>
                <w:sz w:val="18"/>
                <w:lang w:val="ru-RU"/>
              </w:rPr>
              <w:t>Почтовый адрес:</w:t>
            </w:r>
            <w:r>
              <w:rPr>
                <w:rFonts w:ascii="Times New Roman" w:hAnsi="Times New Roman" w:cs="Times New Roman"/>
                <w:bCs/>
                <w:sz w:val="18"/>
                <w:lang w:val="ru-RU"/>
              </w:rPr>
              <w:t xml:space="preserve"> </w:t>
            </w:r>
          </w:p>
          <w:p w:rsidR="00C04B33" w:rsidRDefault="00C04B33" w:rsidP="00C04B33">
            <w:pPr>
              <w:pStyle w:val="Fullpara"/>
              <w:spacing w:before="0"/>
              <w:jc w:val="left"/>
              <w:rPr>
                <w:rFonts w:ascii="Times New Roman" w:hAnsi="Times New Roman"/>
                <w:sz w:val="18"/>
                <w:lang w:val="ru-RU"/>
              </w:rPr>
            </w:pPr>
          </w:p>
          <w:p w:rsidR="00C04B33" w:rsidRDefault="00C04B33" w:rsidP="00C04B33">
            <w:pPr>
              <w:pStyle w:val="Fullpara"/>
              <w:spacing w:before="0"/>
              <w:jc w:val="left"/>
              <w:rPr>
                <w:rFonts w:ascii="Times New Roman" w:hAnsi="Times New Roman"/>
                <w:sz w:val="18"/>
                <w:lang w:val="ru-RU"/>
              </w:rPr>
            </w:pPr>
          </w:p>
          <w:p w:rsidR="00C04B33" w:rsidRPr="00696162" w:rsidRDefault="00C04B33" w:rsidP="00C04B33">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ИНН </w:t>
            </w:r>
          </w:p>
          <w:p w:rsidR="00C04B33" w:rsidRPr="00696162" w:rsidRDefault="00C04B33" w:rsidP="00C04B33">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КПП </w:t>
            </w:r>
          </w:p>
          <w:p w:rsidR="00C04B33" w:rsidRPr="00696162" w:rsidRDefault="00C04B33" w:rsidP="00C04B33">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ОГРН </w:t>
            </w:r>
          </w:p>
          <w:p w:rsidR="00C04B33" w:rsidRPr="00696162" w:rsidRDefault="00C04B33" w:rsidP="00C04B33">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р/с №</w:t>
            </w:r>
            <w:r>
              <w:rPr>
                <w:rFonts w:ascii="Times New Roman" w:hAnsi="Times New Roman" w:cs="Times New Roman"/>
                <w:b w:val="0"/>
                <w:sz w:val="18"/>
                <w:lang w:val="ru-RU"/>
              </w:rPr>
              <w:t> </w:t>
            </w:r>
          </w:p>
          <w:p w:rsidR="00C04B33" w:rsidRDefault="00C04B33" w:rsidP="00C04B33">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в </w:t>
            </w:r>
          </w:p>
          <w:p w:rsidR="00C04B33" w:rsidRPr="00696162" w:rsidRDefault="00C04B33" w:rsidP="00C04B33">
            <w:pPr>
              <w:pStyle w:val="OL1header"/>
              <w:spacing w:before="0"/>
              <w:ind w:left="0"/>
              <w:jc w:val="left"/>
              <w:rPr>
                <w:rFonts w:ascii="Times New Roman" w:hAnsi="Times New Roman" w:cs="Times New Roman"/>
                <w:b w:val="0"/>
                <w:sz w:val="18"/>
                <w:lang w:val="ru-RU"/>
              </w:rPr>
            </w:pPr>
          </w:p>
          <w:p w:rsidR="00C04B33" w:rsidRPr="00696162" w:rsidRDefault="00C04B33" w:rsidP="00C04B33">
            <w:pPr>
              <w:pStyle w:val="OL1header"/>
              <w:spacing w:before="0"/>
              <w:ind w:left="0"/>
              <w:jc w:val="left"/>
              <w:rPr>
                <w:rFonts w:ascii="Times New Roman" w:hAnsi="Times New Roman" w:cs="Times New Roman"/>
                <w:b w:val="0"/>
                <w:sz w:val="18"/>
                <w:lang w:val="ru-RU"/>
              </w:rPr>
            </w:pPr>
            <w:r>
              <w:rPr>
                <w:rFonts w:ascii="Times New Roman" w:hAnsi="Times New Roman" w:cs="Times New Roman"/>
                <w:b w:val="0"/>
                <w:sz w:val="18"/>
                <w:lang w:val="ru-RU"/>
              </w:rPr>
              <w:t>к</w:t>
            </w:r>
            <w:r w:rsidRPr="00696162">
              <w:rPr>
                <w:rFonts w:ascii="Times New Roman" w:hAnsi="Times New Roman" w:cs="Times New Roman"/>
                <w:b w:val="0"/>
                <w:sz w:val="18"/>
                <w:lang w:val="ru-RU"/>
              </w:rPr>
              <w:t>/с №</w:t>
            </w:r>
            <w:r>
              <w:rPr>
                <w:rFonts w:ascii="Times New Roman" w:hAnsi="Times New Roman" w:cs="Times New Roman"/>
                <w:b w:val="0"/>
                <w:sz w:val="18"/>
                <w:lang w:val="ru-RU"/>
              </w:rPr>
              <w:t> </w:t>
            </w:r>
          </w:p>
          <w:p w:rsidR="007D7EF3" w:rsidRPr="00C4542D" w:rsidRDefault="00C04B33" w:rsidP="00C04B33">
            <w:pPr>
              <w:pStyle w:val="Fullpara"/>
              <w:spacing w:before="0"/>
              <w:jc w:val="left"/>
              <w:rPr>
                <w:rFonts w:ascii="Times New Roman" w:hAnsi="Times New Roman" w:cs="Times New Roman"/>
                <w:sz w:val="18"/>
                <w:szCs w:val="18"/>
                <w:lang w:val="ru-RU"/>
              </w:rPr>
            </w:pPr>
            <w:r w:rsidRPr="00A4041B">
              <w:rPr>
                <w:rFonts w:ascii="Times New Roman" w:hAnsi="Times New Roman" w:cs="Times New Roman"/>
                <w:sz w:val="18"/>
                <w:lang w:val="ru-RU"/>
              </w:rPr>
              <w:t>БИК</w:t>
            </w:r>
            <w:r>
              <w:rPr>
                <w:rFonts w:ascii="Times New Roman" w:hAnsi="Times New Roman" w:cs="Times New Roman"/>
                <w:sz w:val="18"/>
                <w:lang w:val="ru-RU"/>
              </w:rPr>
              <w:t> </w:t>
            </w:r>
          </w:p>
        </w:tc>
        <w:tc>
          <w:tcPr>
            <w:tcW w:w="269" w:type="dxa"/>
          </w:tcPr>
          <w:p w:rsidR="007D7EF3" w:rsidRPr="0086686F" w:rsidRDefault="007D7EF3" w:rsidP="007D7EF3">
            <w:pPr>
              <w:pStyle w:val="DefaultText"/>
              <w:rPr>
                <w:rFonts w:ascii="Times New Roman" w:hAnsi="Times New Roman" w:cs="Times New Roman"/>
              </w:rPr>
            </w:pPr>
          </w:p>
        </w:tc>
        <w:tc>
          <w:tcPr>
            <w:tcW w:w="419" w:type="dxa"/>
          </w:tcPr>
          <w:p w:rsidR="007D7EF3" w:rsidRPr="0086686F" w:rsidRDefault="007D7EF3" w:rsidP="007D7EF3">
            <w:pPr>
              <w:pStyle w:val="DefaultText"/>
              <w:rPr>
                <w:rFonts w:ascii="Times New Roman" w:hAnsi="Times New Roman" w:cs="Times New Roman"/>
              </w:rPr>
            </w:pPr>
          </w:p>
        </w:tc>
        <w:tc>
          <w:tcPr>
            <w:tcW w:w="4436" w:type="dxa"/>
          </w:tcPr>
          <w:p w:rsidR="007D7EF3" w:rsidRPr="00C4542D" w:rsidRDefault="007D7EF3" w:rsidP="00C04311">
            <w:pPr>
              <w:pStyle w:val="Fullpara"/>
              <w:spacing w:before="0"/>
              <w:rPr>
                <w:rFonts w:ascii="Times New Roman" w:hAnsi="Times New Roman" w:cs="Times New Roman"/>
                <w:sz w:val="18"/>
                <w:szCs w:val="18"/>
                <w:lang w:val="ru-RU"/>
              </w:rPr>
            </w:pPr>
            <w:r w:rsidRPr="00C4542D">
              <w:rPr>
                <w:rFonts w:ascii="Times New Roman" w:hAnsi="Times New Roman" w:cs="Times New Roman"/>
                <w:b/>
                <w:sz w:val="18"/>
                <w:szCs w:val="18"/>
                <w:lang w:val="ru-RU"/>
              </w:rPr>
              <w:t>Место нахождения:</w:t>
            </w:r>
            <w:r w:rsidRPr="00C4542D">
              <w:rPr>
                <w:rFonts w:ascii="Times New Roman" w:hAnsi="Times New Roman" w:cs="Times New Roman"/>
                <w:sz w:val="18"/>
                <w:szCs w:val="18"/>
                <w:lang w:val="ru-RU"/>
              </w:rPr>
              <w:t xml:space="preserve"> </w:t>
            </w:r>
            <w:r w:rsidR="00C04311" w:rsidRPr="005251BE">
              <w:rPr>
                <w:rFonts w:ascii="Times New Roman" w:hAnsi="Times New Roman" w:cs="Times New Roman"/>
                <w:sz w:val="18"/>
                <w:szCs w:val="18"/>
                <w:lang w:val="ru-RU"/>
              </w:rPr>
              <w:t xml:space="preserve">663091, Россия, Красноярский </w:t>
            </w:r>
            <w:r w:rsidR="00C04311">
              <w:rPr>
                <w:rFonts w:ascii="Times New Roman" w:hAnsi="Times New Roman" w:cs="Times New Roman"/>
                <w:sz w:val="18"/>
                <w:szCs w:val="18"/>
                <w:lang w:val="ru-RU"/>
              </w:rPr>
              <w:t>к</w:t>
            </w:r>
            <w:r w:rsidR="00C04311" w:rsidRPr="005251BE">
              <w:rPr>
                <w:rFonts w:ascii="Times New Roman" w:hAnsi="Times New Roman" w:cs="Times New Roman"/>
                <w:sz w:val="18"/>
                <w:szCs w:val="18"/>
                <w:lang w:val="ru-RU"/>
              </w:rPr>
              <w:t xml:space="preserve">рай, </w:t>
            </w:r>
            <w:r w:rsidR="00C04311">
              <w:rPr>
                <w:rFonts w:ascii="Times New Roman" w:hAnsi="Times New Roman" w:cs="Times New Roman"/>
                <w:sz w:val="18"/>
                <w:szCs w:val="18"/>
                <w:lang w:val="ru-RU"/>
              </w:rPr>
              <w:t>г</w:t>
            </w:r>
            <w:r w:rsidR="00C04311" w:rsidRPr="005251BE">
              <w:rPr>
                <w:rFonts w:ascii="Times New Roman" w:hAnsi="Times New Roman" w:cs="Times New Roman"/>
                <w:sz w:val="18"/>
                <w:szCs w:val="18"/>
                <w:lang w:val="ru-RU"/>
              </w:rPr>
              <w:t xml:space="preserve">ород Дивногорск </w:t>
            </w:r>
            <w:proofErr w:type="spellStart"/>
            <w:r w:rsidR="00C04311">
              <w:rPr>
                <w:rFonts w:ascii="Times New Roman" w:hAnsi="Times New Roman" w:cs="Times New Roman"/>
                <w:sz w:val="18"/>
                <w:szCs w:val="18"/>
                <w:lang w:val="ru-RU"/>
              </w:rPr>
              <w:t>г</w:t>
            </w:r>
            <w:r w:rsidR="00C04311" w:rsidRPr="005251BE">
              <w:rPr>
                <w:rFonts w:ascii="Times New Roman" w:hAnsi="Times New Roman" w:cs="Times New Roman"/>
                <w:sz w:val="18"/>
                <w:szCs w:val="18"/>
                <w:lang w:val="ru-RU"/>
              </w:rPr>
              <w:t>.</w:t>
            </w:r>
            <w:r w:rsidR="00C04311">
              <w:rPr>
                <w:rFonts w:ascii="Times New Roman" w:hAnsi="Times New Roman" w:cs="Times New Roman"/>
                <w:sz w:val="18"/>
                <w:szCs w:val="18"/>
                <w:lang w:val="ru-RU"/>
              </w:rPr>
              <w:t>о</w:t>
            </w:r>
            <w:proofErr w:type="spellEnd"/>
            <w:r w:rsidR="00C04311" w:rsidRPr="005251BE">
              <w:rPr>
                <w:rFonts w:ascii="Times New Roman" w:hAnsi="Times New Roman" w:cs="Times New Roman"/>
                <w:sz w:val="18"/>
                <w:szCs w:val="18"/>
                <w:lang w:val="ru-RU"/>
              </w:rPr>
              <w:t xml:space="preserve">., Дивногорск </w:t>
            </w:r>
            <w:r w:rsidR="00C04311">
              <w:rPr>
                <w:rFonts w:ascii="Times New Roman" w:hAnsi="Times New Roman" w:cs="Times New Roman"/>
                <w:sz w:val="18"/>
                <w:szCs w:val="18"/>
                <w:lang w:val="ru-RU"/>
              </w:rPr>
              <w:t>г</w:t>
            </w:r>
            <w:r w:rsidR="00C04311" w:rsidRPr="005251BE">
              <w:rPr>
                <w:rFonts w:ascii="Times New Roman" w:hAnsi="Times New Roman" w:cs="Times New Roman"/>
                <w:sz w:val="18"/>
                <w:szCs w:val="18"/>
                <w:lang w:val="ru-RU"/>
              </w:rPr>
              <w:t>., Чкалова ул., д.</w:t>
            </w:r>
            <w:r w:rsidR="00C04311">
              <w:rPr>
                <w:rFonts w:ascii="Times New Roman" w:hAnsi="Times New Roman" w:cs="Times New Roman"/>
                <w:sz w:val="18"/>
                <w:szCs w:val="18"/>
                <w:lang w:val="ru-RU"/>
              </w:rPr>
              <w:t> </w:t>
            </w:r>
            <w:r w:rsidR="00C04311" w:rsidRPr="005251BE">
              <w:rPr>
                <w:rFonts w:ascii="Times New Roman" w:hAnsi="Times New Roman" w:cs="Times New Roman"/>
                <w:sz w:val="18"/>
                <w:szCs w:val="18"/>
                <w:lang w:val="ru-RU"/>
              </w:rPr>
              <w:t xml:space="preserve">165, </w:t>
            </w:r>
            <w:proofErr w:type="spellStart"/>
            <w:r w:rsidR="00C04311" w:rsidRPr="005251BE">
              <w:rPr>
                <w:rFonts w:ascii="Times New Roman" w:hAnsi="Times New Roman" w:cs="Times New Roman"/>
                <w:sz w:val="18"/>
                <w:szCs w:val="18"/>
                <w:lang w:val="ru-RU"/>
              </w:rPr>
              <w:t>помещ</w:t>
            </w:r>
            <w:proofErr w:type="spellEnd"/>
            <w:r w:rsidR="00C04311" w:rsidRPr="005251BE">
              <w:rPr>
                <w:rFonts w:ascii="Times New Roman" w:hAnsi="Times New Roman" w:cs="Times New Roman"/>
                <w:sz w:val="18"/>
                <w:szCs w:val="18"/>
                <w:lang w:val="ru-RU"/>
              </w:rPr>
              <w:t>. 1</w:t>
            </w:r>
          </w:p>
          <w:p w:rsidR="007D7EF3" w:rsidRPr="00C4542D" w:rsidRDefault="007D7EF3" w:rsidP="00C04311">
            <w:pPr>
              <w:pStyle w:val="Fullpara"/>
              <w:spacing w:before="0"/>
              <w:rPr>
                <w:rFonts w:ascii="Times New Roman" w:hAnsi="Times New Roman" w:cs="Times New Roman"/>
                <w:sz w:val="18"/>
                <w:szCs w:val="18"/>
                <w:lang w:val="ru-RU"/>
              </w:rPr>
            </w:pPr>
            <w:r w:rsidRPr="00C4542D">
              <w:rPr>
                <w:rFonts w:ascii="Times New Roman" w:hAnsi="Times New Roman" w:cs="Times New Roman"/>
                <w:b/>
                <w:sz w:val="18"/>
                <w:szCs w:val="18"/>
                <w:lang w:val="ru-RU"/>
              </w:rPr>
              <w:t>Почтовый адрес:</w:t>
            </w:r>
            <w:r w:rsidRPr="00C4542D">
              <w:rPr>
                <w:rFonts w:ascii="Times New Roman" w:hAnsi="Times New Roman" w:cs="Times New Roman"/>
                <w:sz w:val="18"/>
                <w:szCs w:val="18"/>
                <w:lang w:val="ru-RU"/>
              </w:rPr>
              <w:t xml:space="preserve"> </w:t>
            </w:r>
            <w:r w:rsidR="00C04311" w:rsidRPr="005251BE">
              <w:rPr>
                <w:rFonts w:ascii="Times New Roman" w:hAnsi="Times New Roman" w:cs="Times New Roman"/>
                <w:sz w:val="18"/>
                <w:szCs w:val="18"/>
                <w:lang w:val="ru-RU"/>
              </w:rPr>
              <w:t xml:space="preserve">663091, Россия, Красноярский </w:t>
            </w:r>
            <w:r w:rsidR="00C04311">
              <w:rPr>
                <w:rFonts w:ascii="Times New Roman" w:hAnsi="Times New Roman" w:cs="Times New Roman"/>
                <w:sz w:val="18"/>
                <w:szCs w:val="18"/>
                <w:lang w:val="ru-RU"/>
              </w:rPr>
              <w:t>к</w:t>
            </w:r>
            <w:r w:rsidR="00C04311" w:rsidRPr="005251BE">
              <w:rPr>
                <w:rFonts w:ascii="Times New Roman" w:hAnsi="Times New Roman" w:cs="Times New Roman"/>
                <w:sz w:val="18"/>
                <w:szCs w:val="18"/>
                <w:lang w:val="ru-RU"/>
              </w:rPr>
              <w:t xml:space="preserve">рай, </w:t>
            </w:r>
            <w:r w:rsidR="00C04311">
              <w:rPr>
                <w:rFonts w:ascii="Times New Roman" w:hAnsi="Times New Roman" w:cs="Times New Roman"/>
                <w:sz w:val="18"/>
                <w:szCs w:val="18"/>
                <w:lang w:val="ru-RU"/>
              </w:rPr>
              <w:t>г</w:t>
            </w:r>
            <w:r w:rsidR="00C04311" w:rsidRPr="005251BE">
              <w:rPr>
                <w:rFonts w:ascii="Times New Roman" w:hAnsi="Times New Roman" w:cs="Times New Roman"/>
                <w:sz w:val="18"/>
                <w:szCs w:val="18"/>
                <w:lang w:val="ru-RU"/>
              </w:rPr>
              <w:t xml:space="preserve">ород Дивногорск </w:t>
            </w:r>
            <w:proofErr w:type="spellStart"/>
            <w:r w:rsidR="00C04311">
              <w:rPr>
                <w:rFonts w:ascii="Times New Roman" w:hAnsi="Times New Roman" w:cs="Times New Roman"/>
                <w:sz w:val="18"/>
                <w:szCs w:val="18"/>
                <w:lang w:val="ru-RU"/>
              </w:rPr>
              <w:t>г</w:t>
            </w:r>
            <w:r w:rsidR="00C04311" w:rsidRPr="005251BE">
              <w:rPr>
                <w:rFonts w:ascii="Times New Roman" w:hAnsi="Times New Roman" w:cs="Times New Roman"/>
                <w:sz w:val="18"/>
                <w:szCs w:val="18"/>
                <w:lang w:val="ru-RU"/>
              </w:rPr>
              <w:t>.</w:t>
            </w:r>
            <w:r w:rsidR="00C04311">
              <w:rPr>
                <w:rFonts w:ascii="Times New Roman" w:hAnsi="Times New Roman" w:cs="Times New Roman"/>
                <w:sz w:val="18"/>
                <w:szCs w:val="18"/>
                <w:lang w:val="ru-RU"/>
              </w:rPr>
              <w:t>о</w:t>
            </w:r>
            <w:proofErr w:type="spellEnd"/>
            <w:r w:rsidR="00C04311" w:rsidRPr="005251BE">
              <w:rPr>
                <w:rFonts w:ascii="Times New Roman" w:hAnsi="Times New Roman" w:cs="Times New Roman"/>
                <w:sz w:val="18"/>
                <w:szCs w:val="18"/>
                <w:lang w:val="ru-RU"/>
              </w:rPr>
              <w:t xml:space="preserve">., Дивногорск </w:t>
            </w:r>
            <w:r w:rsidR="00C04311">
              <w:rPr>
                <w:rFonts w:ascii="Times New Roman" w:hAnsi="Times New Roman" w:cs="Times New Roman"/>
                <w:sz w:val="18"/>
                <w:szCs w:val="18"/>
                <w:lang w:val="ru-RU"/>
              </w:rPr>
              <w:t>г</w:t>
            </w:r>
            <w:r w:rsidR="00C04311" w:rsidRPr="005251BE">
              <w:rPr>
                <w:rFonts w:ascii="Times New Roman" w:hAnsi="Times New Roman" w:cs="Times New Roman"/>
                <w:sz w:val="18"/>
                <w:szCs w:val="18"/>
                <w:lang w:val="ru-RU"/>
              </w:rPr>
              <w:t>., Чкалова ул., д.</w:t>
            </w:r>
            <w:r w:rsidR="00C04311">
              <w:rPr>
                <w:rFonts w:ascii="Times New Roman" w:hAnsi="Times New Roman" w:cs="Times New Roman"/>
                <w:sz w:val="18"/>
                <w:szCs w:val="18"/>
                <w:lang w:val="ru-RU"/>
              </w:rPr>
              <w:t> </w:t>
            </w:r>
            <w:r w:rsidR="00C04311" w:rsidRPr="005251BE">
              <w:rPr>
                <w:rFonts w:ascii="Times New Roman" w:hAnsi="Times New Roman" w:cs="Times New Roman"/>
                <w:sz w:val="18"/>
                <w:szCs w:val="18"/>
                <w:lang w:val="ru-RU"/>
              </w:rPr>
              <w:t xml:space="preserve">165, </w:t>
            </w:r>
            <w:proofErr w:type="spellStart"/>
            <w:r w:rsidR="00C04311" w:rsidRPr="005251BE">
              <w:rPr>
                <w:rFonts w:ascii="Times New Roman" w:hAnsi="Times New Roman" w:cs="Times New Roman"/>
                <w:sz w:val="18"/>
                <w:szCs w:val="18"/>
                <w:lang w:val="ru-RU"/>
              </w:rPr>
              <w:t>помещ</w:t>
            </w:r>
            <w:proofErr w:type="spellEnd"/>
            <w:r w:rsidR="00C04311" w:rsidRPr="005251BE">
              <w:rPr>
                <w:rFonts w:ascii="Times New Roman" w:hAnsi="Times New Roman" w:cs="Times New Roman"/>
                <w:sz w:val="18"/>
                <w:szCs w:val="18"/>
                <w:lang w:val="ru-RU"/>
              </w:rPr>
              <w:t>. 1</w:t>
            </w:r>
          </w:p>
          <w:p w:rsidR="007D7EF3" w:rsidRPr="00C4542D" w:rsidRDefault="007D7EF3" w:rsidP="007D7EF3">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ИНН </w:t>
            </w:r>
            <w:r w:rsidRPr="00092A0D">
              <w:rPr>
                <w:rFonts w:ascii="Times New Roman" w:hAnsi="Times New Roman" w:cs="Times New Roman"/>
                <w:sz w:val="18"/>
                <w:szCs w:val="18"/>
                <w:lang w:val="ru-RU"/>
              </w:rPr>
              <w:t>7706697347</w:t>
            </w:r>
          </w:p>
          <w:p w:rsidR="007D7EF3" w:rsidRPr="00C4542D" w:rsidRDefault="007D7EF3" w:rsidP="007D7EF3">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КПП </w:t>
            </w:r>
            <w:r>
              <w:rPr>
                <w:rFonts w:ascii="Times New Roman" w:hAnsi="Times New Roman" w:cs="Times New Roman"/>
                <w:sz w:val="18"/>
                <w:szCs w:val="18"/>
                <w:lang w:val="ru-RU"/>
              </w:rPr>
              <w:t>997650001</w:t>
            </w:r>
          </w:p>
          <w:p w:rsidR="007D7EF3" w:rsidRPr="00C4542D" w:rsidRDefault="007D7EF3" w:rsidP="007D7EF3">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ОГРН </w:t>
            </w:r>
            <w:r w:rsidRPr="00092A0D">
              <w:rPr>
                <w:rFonts w:ascii="Times New Roman" w:hAnsi="Times New Roman" w:cs="Times New Roman"/>
                <w:sz w:val="18"/>
                <w:szCs w:val="18"/>
                <w:lang w:val="ru-RU"/>
              </w:rPr>
              <w:t>5087746073817</w:t>
            </w:r>
          </w:p>
          <w:p w:rsidR="007D7EF3" w:rsidRPr="00C4542D" w:rsidRDefault="007D7EF3" w:rsidP="007D7EF3">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р/с №</w:t>
            </w:r>
            <w:r>
              <w:rPr>
                <w:rFonts w:ascii="Times New Roman" w:hAnsi="Times New Roman" w:cs="Times New Roman"/>
                <w:sz w:val="18"/>
                <w:szCs w:val="18"/>
                <w:lang w:val="ru-RU"/>
              </w:rPr>
              <w:t> 40702810700001417852</w:t>
            </w:r>
          </w:p>
          <w:p w:rsidR="007D7EF3" w:rsidRPr="00C4542D" w:rsidRDefault="007D7EF3" w:rsidP="007D7EF3">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в </w:t>
            </w:r>
            <w:r>
              <w:rPr>
                <w:rFonts w:ascii="Times New Roman" w:hAnsi="Times New Roman" w:cs="Times New Roman"/>
                <w:sz w:val="18"/>
                <w:szCs w:val="18"/>
                <w:lang w:val="ru-RU"/>
              </w:rPr>
              <w:t>АО «Райффайзенбанк»</w:t>
            </w:r>
          </w:p>
          <w:p w:rsidR="007D7EF3" w:rsidRDefault="007D7EF3" w:rsidP="007D7EF3">
            <w:pPr>
              <w:pStyle w:val="Fullpara"/>
              <w:spacing w:before="0"/>
              <w:jc w:val="left"/>
              <w:rPr>
                <w:rFonts w:ascii="Times New Roman" w:hAnsi="Times New Roman" w:cs="Times New Roman"/>
                <w:sz w:val="18"/>
                <w:szCs w:val="18"/>
                <w:lang w:val="ru-RU"/>
              </w:rPr>
            </w:pPr>
            <w:r>
              <w:rPr>
                <w:rFonts w:ascii="Times New Roman" w:hAnsi="Times New Roman" w:cs="Times New Roman"/>
                <w:sz w:val="18"/>
                <w:szCs w:val="18"/>
                <w:lang w:val="ru-RU"/>
              </w:rPr>
              <w:t>к</w:t>
            </w:r>
            <w:r w:rsidRPr="00C4542D">
              <w:rPr>
                <w:rFonts w:ascii="Times New Roman" w:hAnsi="Times New Roman" w:cs="Times New Roman"/>
                <w:sz w:val="18"/>
                <w:szCs w:val="18"/>
                <w:lang w:val="ru-RU"/>
              </w:rPr>
              <w:t>/с №</w:t>
            </w:r>
            <w:r>
              <w:rPr>
                <w:rFonts w:ascii="Times New Roman" w:hAnsi="Times New Roman" w:cs="Times New Roman"/>
                <w:sz w:val="18"/>
                <w:szCs w:val="18"/>
                <w:lang w:val="ru-RU"/>
              </w:rPr>
              <w:t> </w:t>
            </w:r>
            <w:r w:rsidRPr="00C4542D">
              <w:rPr>
                <w:rFonts w:ascii="Times New Roman" w:hAnsi="Times New Roman" w:cs="Times New Roman"/>
                <w:sz w:val="18"/>
                <w:szCs w:val="18"/>
                <w:lang w:val="ru-RU"/>
              </w:rPr>
              <w:t>30101810</w:t>
            </w:r>
            <w:r>
              <w:rPr>
                <w:rFonts w:ascii="Times New Roman" w:hAnsi="Times New Roman" w:cs="Times New Roman"/>
                <w:sz w:val="18"/>
                <w:szCs w:val="18"/>
                <w:lang w:val="ru-RU"/>
              </w:rPr>
              <w:t>200000000700</w:t>
            </w:r>
          </w:p>
          <w:p w:rsidR="007D7EF3" w:rsidRPr="00092A0D" w:rsidRDefault="007D7EF3" w:rsidP="007D7EF3">
            <w:pPr>
              <w:pStyle w:val="Fullpara"/>
              <w:spacing w:before="0"/>
              <w:rPr>
                <w:rFonts w:ascii="Times New Roman" w:hAnsi="Times New Roman" w:cs="Times New Roman"/>
                <w:sz w:val="18"/>
                <w:lang w:val="ru-RU"/>
              </w:rPr>
            </w:pPr>
            <w:r w:rsidRPr="00C4542D">
              <w:rPr>
                <w:rFonts w:ascii="Times New Roman" w:hAnsi="Times New Roman" w:cs="Times New Roman"/>
                <w:sz w:val="18"/>
                <w:szCs w:val="18"/>
                <w:lang w:val="ru-RU"/>
              </w:rPr>
              <w:t>БИК 04452</w:t>
            </w:r>
            <w:r>
              <w:rPr>
                <w:rFonts w:ascii="Times New Roman" w:hAnsi="Times New Roman" w:cs="Times New Roman"/>
                <w:sz w:val="18"/>
                <w:szCs w:val="18"/>
                <w:lang w:val="ru-RU"/>
              </w:rPr>
              <w:t>5700</w:t>
            </w:r>
          </w:p>
        </w:tc>
      </w:tr>
      <w:tr w:rsidR="007D7EF3" w:rsidRPr="0086686F" w:rsidTr="00C04B33">
        <w:tc>
          <w:tcPr>
            <w:tcW w:w="236" w:type="dxa"/>
          </w:tcPr>
          <w:p w:rsidR="007D7EF3" w:rsidRPr="0086686F" w:rsidRDefault="007D7EF3" w:rsidP="007D7EF3">
            <w:pPr>
              <w:pStyle w:val="DefaultText"/>
              <w:spacing w:before="60"/>
              <w:rPr>
                <w:rFonts w:ascii="Times New Roman" w:hAnsi="Times New Roman" w:cs="Times New Roman"/>
              </w:rPr>
            </w:pPr>
          </w:p>
        </w:tc>
        <w:tc>
          <w:tcPr>
            <w:tcW w:w="4728" w:type="dxa"/>
            <w:tcBorders>
              <w:bottom w:val="single" w:sz="8" w:space="0" w:color="auto"/>
            </w:tcBorders>
          </w:tcPr>
          <w:p w:rsidR="007D7EF3" w:rsidRPr="001F338C" w:rsidRDefault="007D7EF3" w:rsidP="007D7EF3">
            <w:pPr>
              <w:pStyle w:val="DefaultText"/>
              <w:spacing w:before="60"/>
              <w:rPr>
                <w:rFonts w:ascii="Times New Roman" w:hAnsi="Times New Roman" w:cs="Times New Roman"/>
              </w:rPr>
            </w:pPr>
            <w:r w:rsidRPr="001F338C">
              <w:rPr>
                <w:rFonts w:ascii="Times New Roman" w:hAnsi="Times New Roman" w:cs="Times New Roman"/>
              </w:rPr>
              <w:t>(именуемый далее «Исполнитель»)</w:t>
            </w:r>
          </w:p>
        </w:tc>
        <w:tc>
          <w:tcPr>
            <w:tcW w:w="269" w:type="dxa"/>
          </w:tcPr>
          <w:p w:rsidR="007D7EF3" w:rsidRPr="0086686F" w:rsidRDefault="007D7EF3" w:rsidP="007D7EF3">
            <w:pPr>
              <w:pStyle w:val="DefaultText"/>
              <w:spacing w:before="60"/>
              <w:rPr>
                <w:rFonts w:ascii="Times New Roman" w:hAnsi="Times New Roman" w:cs="Times New Roman"/>
              </w:rPr>
            </w:pPr>
          </w:p>
        </w:tc>
        <w:tc>
          <w:tcPr>
            <w:tcW w:w="419" w:type="dxa"/>
          </w:tcPr>
          <w:p w:rsidR="007D7EF3" w:rsidRPr="0086686F" w:rsidRDefault="007D7EF3" w:rsidP="007D7EF3">
            <w:pPr>
              <w:pStyle w:val="DefaultText"/>
              <w:spacing w:before="60"/>
              <w:rPr>
                <w:rFonts w:ascii="Times New Roman" w:hAnsi="Times New Roman" w:cs="Times New Roman"/>
              </w:rPr>
            </w:pPr>
          </w:p>
        </w:tc>
        <w:tc>
          <w:tcPr>
            <w:tcW w:w="4436" w:type="dxa"/>
            <w:tcBorders>
              <w:bottom w:val="single" w:sz="6" w:space="0" w:color="auto"/>
            </w:tcBorders>
          </w:tcPr>
          <w:p w:rsidR="007D7EF3" w:rsidRPr="001F338C" w:rsidRDefault="007D7EF3" w:rsidP="007D7EF3">
            <w:pPr>
              <w:pStyle w:val="DefaultText"/>
              <w:spacing w:before="60"/>
              <w:rPr>
                <w:rFonts w:ascii="Times New Roman" w:hAnsi="Times New Roman" w:cs="Times New Roman"/>
              </w:rPr>
            </w:pPr>
            <w:r w:rsidRPr="001F338C">
              <w:rPr>
                <w:rFonts w:ascii="Times New Roman" w:hAnsi="Times New Roman" w:cs="Times New Roman"/>
              </w:rPr>
              <w:t>(именуемый далее «Заказчик»)</w:t>
            </w:r>
          </w:p>
        </w:tc>
      </w:tr>
      <w:tr w:rsidR="00C56AB3" w:rsidRPr="0086686F" w:rsidTr="00C04B33">
        <w:tc>
          <w:tcPr>
            <w:tcW w:w="4964" w:type="dxa"/>
            <w:gridSpan w:val="2"/>
          </w:tcPr>
          <w:p w:rsidR="00C56AB3" w:rsidRPr="0086686F" w:rsidRDefault="00C56AB3" w:rsidP="00C04B33">
            <w:pPr>
              <w:pStyle w:val="DefaultText"/>
              <w:rPr>
                <w:rFonts w:ascii="Times New Roman" w:hAnsi="Times New Roman" w:cs="Times New Roman"/>
              </w:rPr>
            </w:pPr>
          </w:p>
        </w:tc>
        <w:tc>
          <w:tcPr>
            <w:tcW w:w="269" w:type="dxa"/>
          </w:tcPr>
          <w:p w:rsidR="00C56AB3" w:rsidRPr="0086686F" w:rsidRDefault="00C56AB3" w:rsidP="00C04B33">
            <w:pPr>
              <w:pStyle w:val="DefaultText"/>
              <w:rPr>
                <w:rFonts w:ascii="Times New Roman" w:hAnsi="Times New Roman" w:cs="Times New Roman"/>
              </w:rPr>
            </w:pPr>
          </w:p>
        </w:tc>
        <w:tc>
          <w:tcPr>
            <w:tcW w:w="4855" w:type="dxa"/>
            <w:gridSpan w:val="2"/>
            <w:tcBorders>
              <w:top w:val="single" w:sz="6" w:space="0" w:color="auto"/>
            </w:tcBorders>
          </w:tcPr>
          <w:p w:rsidR="00C56AB3" w:rsidRDefault="00C56AB3" w:rsidP="00C04B33">
            <w:pPr>
              <w:pStyle w:val="DefaultText"/>
              <w:rPr>
                <w:rFonts w:ascii="Times New Roman" w:hAnsi="Times New Roman" w:cs="Times New Roman"/>
                <w:b/>
                <w:sz w:val="16"/>
              </w:rPr>
            </w:pPr>
          </w:p>
          <w:p w:rsidR="00C56AB3" w:rsidRDefault="00C56AB3" w:rsidP="00C04B33">
            <w:pPr>
              <w:pStyle w:val="DefaultText"/>
              <w:rPr>
                <w:rFonts w:ascii="Times New Roman" w:hAnsi="Times New Roman" w:cs="Times New Roman"/>
                <w:b/>
                <w:sz w:val="16"/>
              </w:rPr>
            </w:pPr>
          </w:p>
          <w:p w:rsidR="00C56AB3" w:rsidRDefault="00C56AB3" w:rsidP="00C04B33">
            <w:pPr>
              <w:pStyle w:val="DefaultText"/>
              <w:rPr>
                <w:rFonts w:ascii="Times New Roman" w:hAnsi="Times New Roman" w:cs="Times New Roman"/>
                <w:b/>
                <w:sz w:val="16"/>
              </w:rPr>
            </w:pPr>
          </w:p>
          <w:p w:rsidR="00C56AB3" w:rsidRDefault="00C56AB3" w:rsidP="00C04B33">
            <w:pPr>
              <w:pStyle w:val="DefaultText"/>
              <w:rPr>
                <w:rFonts w:ascii="Times New Roman" w:hAnsi="Times New Roman" w:cs="Times New Roman"/>
                <w:b/>
                <w:sz w:val="16"/>
              </w:rPr>
            </w:pPr>
          </w:p>
          <w:p w:rsidR="00C56AB3" w:rsidRDefault="00C56AB3" w:rsidP="00C04B33">
            <w:pPr>
              <w:pStyle w:val="DefaultText"/>
              <w:rPr>
                <w:rFonts w:ascii="Times New Roman" w:hAnsi="Times New Roman" w:cs="Times New Roman"/>
                <w:b/>
                <w:sz w:val="16"/>
              </w:rPr>
            </w:pPr>
          </w:p>
          <w:p w:rsidR="00C56AB3" w:rsidRPr="00213278" w:rsidRDefault="00C56AB3" w:rsidP="00C04B33">
            <w:pPr>
              <w:pStyle w:val="DefaultText"/>
              <w:rPr>
                <w:rFonts w:ascii="Times New Roman" w:hAnsi="Times New Roman" w:cs="Times New Roman"/>
                <w:sz w:val="20"/>
                <w:szCs w:val="20"/>
              </w:rPr>
            </w:pPr>
            <w:r w:rsidRPr="00213278">
              <w:rPr>
                <w:rFonts w:ascii="Times New Roman" w:hAnsi="Times New Roman" w:cs="Times New Roman"/>
                <w:b/>
                <w:sz w:val="20"/>
                <w:szCs w:val="20"/>
              </w:rPr>
              <w:t>Дата подготовки:</w:t>
            </w:r>
          </w:p>
        </w:tc>
      </w:tr>
      <w:tr w:rsidR="00C56AB3" w:rsidRPr="0086686F" w:rsidTr="00C04B33">
        <w:tc>
          <w:tcPr>
            <w:tcW w:w="236" w:type="dxa"/>
            <w:tcBorders>
              <w:bottom w:val="single" w:sz="12" w:space="0" w:color="auto"/>
            </w:tcBorders>
          </w:tcPr>
          <w:p w:rsidR="00C56AB3" w:rsidRPr="0086686F" w:rsidRDefault="00C56AB3" w:rsidP="00C04B33">
            <w:pPr>
              <w:pStyle w:val="DefaultText"/>
              <w:spacing w:before="60"/>
              <w:rPr>
                <w:rFonts w:ascii="Times New Roman" w:hAnsi="Times New Roman" w:cs="Times New Roman"/>
              </w:rPr>
            </w:pPr>
          </w:p>
        </w:tc>
        <w:tc>
          <w:tcPr>
            <w:tcW w:w="4728" w:type="dxa"/>
            <w:tcBorders>
              <w:bottom w:val="single" w:sz="12" w:space="0" w:color="auto"/>
            </w:tcBorders>
          </w:tcPr>
          <w:p w:rsidR="00C56AB3" w:rsidRPr="00213278" w:rsidRDefault="00C56AB3" w:rsidP="00C04B33">
            <w:pPr>
              <w:pStyle w:val="DefaultText"/>
              <w:spacing w:before="60"/>
              <w:rPr>
                <w:rFonts w:ascii="Times New Roman" w:hAnsi="Times New Roman" w:cs="Times New Roman"/>
                <w:b/>
                <w:sz w:val="20"/>
                <w:szCs w:val="20"/>
              </w:rPr>
            </w:pPr>
            <w:r w:rsidRPr="00213278">
              <w:rPr>
                <w:rFonts w:ascii="Times New Roman" w:hAnsi="Times New Roman" w:cs="Times New Roman"/>
                <w:b/>
                <w:sz w:val="20"/>
                <w:szCs w:val="20"/>
              </w:rPr>
              <w:t>г. Москва</w:t>
            </w:r>
          </w:p>
        </w:tc>
        <w:tc>
          <w:tcPr>
            <w:tcW w:w="269" w:type="dxa"/>
          </w:tcPr>
          <w:p w:rsidR="00C56AB3" w:rsidRPr="0086686F" w:rsidRDefault="00C56AB3" w:rsidP="00C04B33">
            <w:pPr>
              <w:pStyle w:val="DefaultText"/>
              <w:spacing w:before="60"/>
              <w:rPr>
                <w:rFonts w:ascii="Times New Roman" w:hAnsi="Times New Roman" w:cs="Times New Roman"/>
              </w:rPr>
            </w:pPr>
          </w:p>
        </w:tc>
        <w:tc>
          <w:tcPr>
            <w:tcW w:w="419" w:type="dxa"/>
            <w:tcBorders>
              <w:bottom w:val="single" w:sz="12" w:space="0" w:color="auto"/>
            </w:tcBorders>
          </w:tcPr>
          <w:p w:rsidR="00C56AB3" w:rsidRPr="0086686F" w:rsidRDefault="00C56AB3" w:rsidP="00C04B33">
            <w:pPr>
              <w:pStyle w:val="DefaultText"/>
              <w:spacing w:before="60"/>
              <w:rPr>
                <w:rFonts w:ascii="Times New Roman" w:hAnsi="Times New Roman" w:cs="Times New Roman"/>
              </w:rPr>
            </w:pPr>
          </w:p>
        </w:tc>
        <w:tc>
          <w:tcPr>
            <w:tcW w:w="4436" w:type="dxa"/>
            <w:tcBorders>
              <w:bottom w:val="single" w:sz="12" w:space="0" w:color="auto"/>
            </w:tcBorders>
          </w:tcPr>
          <w:p w:rsidR="00C56AB3" w:rsidRPr="00213278" w:rsidRDefault="0005396F" w:rsidP="00C04311">
            <w:pPr>
              <w:pStyle w:val="DefaultText"/>
              <w:spacing w:before="60"/>
              <w:rPr>
                <w:rFonts w:ascii="Times New Roman" w:hAnsi="Times New Roman" w:cs="Times New Roman"/>
                <w:b/>
                <w:bCs/>
                <w:sz w:val="20"/>
                <w:szCs w:val="20"/>
              </w:rPr>
            </w:pPr>
            <w:r>
              <w:rPr>
                <w:rFonts w:ascii="Times New Roman" w:hAnsi="Times New Roman" w:cs="Times New Roman"/>
                <w:b/>
                <w:bCs/>
                <w:sz w:val="20"/>
                <w:szCs w:val="20"/>
              </w:rPr>
              <w:t>30</w:t>
            </w:r>
            <w:r w:rsidR="00C56AB3" w:rsidRPr="00213278">
              <w:rPr>
                <w:rFonts w:ascii="Times New Roman" w:hAnsi="Times New Roman" w:cs="Times New Roman"/>
                <w:b/>
                <w:bCs/>
                <w:sz w:val="20"/>
                <w:szCs w:val="20"/>
              </w:rPr>
              <w:t xml:space="preserve"> </w:t>
            </w:r>
            <w:r w:rsidR="00C33D77">
              <w:rPr>
                <w:rFonts w:ascii="Times New Roman" w:hAnsi="Times New Roman" w:cs="Times New Roman"/>
                <w:b/>
                <w:bCs/>
                <w:sz w:val="20"/>
                <w:szCs w:val="20"/>
              </w:rPr>
              <w:t>ноября</w:t>
            </w:r>
            <w:r w:rsidR="00C56AB3" w:rsidRPr="00213278">
              <w:rPr>
                <w:rFonts w:ascii="Times New Roman" w:hAnsi="Times New Roman" w:cs="Times New Roman"/>
                <w:b/>
                <w:bCs/>
                <w:sz w:val="20"/>
                <w:szCs w:val="20"/>
              </w:rPr>
              <w:t xml:space="preserve"> 2023</w:t>
            </w:r>
          </w:p>
        </w:tc>
      </w:tr>
    </w:tbl>
    <w:p w:rsidR="00C56AB3" w:rsidRDefault="00C56AB3" w:rsidP="00C56AB3">
      <w:pPr>
        <w:pStyle w:val="Paragraph"/>
        <w:tabs>
          <w:tab w:val="left" w:pos="720"/>
          <w:tab w:val="left" w:pos="1440"/>
          <w:tab w:val="left" w:pos="2160"/>
          <w:tab w:val="left" w:pos="2880"/>
          <w:tab w:val="left" w:pos="3600"/>
          <w:tab w:val="left" w:pos="4320"/>
        </w:tabs>
        <w:spacing w:before="240" w:after="0"/>
        <w:ind w:left="567" w:right="-143"/>
        <w:rPr>
          <w:rFonts w:ascii="Times New Roman" w:hAnsi="Times New Roman"/>
          <w:sz w:val="18"/>
          <w:szCs w:val="18"/>
        </w:rPr>
      </w:pPr>
      <w:r>
        <w:rPr>
          <w:rFonts w:ascii="Times New Roman" w:hAnsi="Times New Roman"/>
          <w:sz w:val="18"/>
          <w:szCs w:val="18"/>
        </w:rPr>
        <w:t xml:space="preserve">Заказчик и Исполнитель </w:t>
      </w:r>
      <w:r w:rsidRPr="002A0473">
        <w:rPr>
          <w:rFonts w:ascii="Times New Roman" w:hAnsi="Times New Roman"/>
          <w:sz w:val="18"/>
          <w:szCs w:val="18"/>
        </w:rPr>
        <w:t>вместе именуемые Стороны, а каждая по отдельности Сторона</w:t>
      </w:r>
      <w:r>
        <w:rPr>
          <w:rFonts w:ascii="Times New Roman" w:hAnsi="Times New Roman"/>
          <w:sz w:val="18"/>
          <w:szCs w:val="18"/>
        </w:rPr>
        <w:t>.</w:t>
      </w:r>
    </w:p>
    <w:p w:rsidR="00C56AB3" w:rsidRDefault="00C56AB3" w:rsidP="00C56AB3">
      <w:pPr>
        <w:pStyle w:val="Paragraph"/>
        <w:tabs>
          <w:tab w:val="left" w:pos="720"/>
          <w:tab w:val="left" w:pos="1440"/>
          <w:tab w:val="left" w:pos="2160"/>
          <w:tab w:val="left" w:pos="2880"/>
          <w:tab w:val="left" w:pos="3600"/>
          <w:tab w:val="left" w:pos="4320"/>
        </w:tabs>
        <w:spacing w:before="240" w:after="0"/>
        <w:ind w:right="-143"/>
        <w:rPr>
          <w:rFonts w:ascii="Times New Roman" w:hAnsi="Times New Roman"/>
          <w:sz w:val="18"/>
          <w:szCs w:val="18"/>
        </w:rPr>
      </w:pPr>
    </w:p>
    <w:p w:rsidR="00C56AB3" w:rsidRDefault="00C56AB3" w:rsidP="00C56AB3">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56AB3" w:rsidRDefault="00C56AB3" w:rsidP="00C56AB3">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56AB3" w:rsidRDefault="00C56AB3" w:rsidP="00C56AB3">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56AB3" w:rsidRDefault="00C56AB3" w:rsidP="00C56AB3">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56AB3" w:rsidRDefault="00C56AB3" w:rsidP="00C56AB3">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56AB3" w:rsidRDefault="00C56AB3" w:rsidP="00C56AB3">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56AB3" w:rsidRDefault="00C56AB3" w:rsidP="00C56AB3">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56AB3" w:rsidRDefault="00C56AB3" w:rsidP="00C56AB3">
      <w:pPr>
        <w:pStyle w:val="Paragraph"/>
        <w:tabs>
          <w:tab w:val="left" w:pos="0"/>
          <w:tab w:val="left" w:pos="720"/>
          <w:tab w:val="left" w:pos="1440"/>
          <w:tab w:val="left" w:pos="2160"/>
          <w:tab w:val="left" w:pos="2880"/>
          <w:tab w:val="left" w:pos="3600"/>
          <w:tab w:val="left" w:pos="4320"/>
        </w:tabs>
        <w:spacing w:before="0" w:after="0"/>
        <w:rPr>
          <w:rFonts w:ascii="Times New Roman" w:hAnsi="Times New Roman"/>
          <w:sz w:val="18"/>
          <w:szCs w:val="18"/>
        </w:rPr>
      </w:pPr>
    </w:p>
    <w:tbl>
      <w:tblPr>
        <w:tblW w:w="9871" w:type="dxa"/>
        <w:tblInd w:w="108" w:type="dxa"/>
        <w:tblLayout w:type="fixed"/>
        <w:tblLook w:val="0000" w:firstRow="0" w:lastRow="0" w:firstColumn="0" w:lastColumn="0" w:noHBand="0" w:noVBand="0"/>
      </w:tblPr>
      <w:tblGrid>
        <w:gridCol w:w="4536"/>
        <w:gridCol w:w="637"/>
        <w:gridCol w:w="4698"/>
      </w:tblGrid>
      <w:tr w:rsidR="007D7EF3" w:rsidRPr="00A77775" w:rsidTr="007D7EF3">
        <w:tc>
          <w:tcPr>
            <w:tcW w:w="4536" w:type="dxa"/>
          </w:tcPr>
          <w:p w:rsidR="00C04311" w:rsidRDefault="00C04311" w:rsidP="00C04311">
            <w:pPr>
              <w:pStyle w:val="Tabletext0"/>
              <w:spacing w:before="0" w:after="240"/>
              <w:rPr>
                <w:rFonts w:ascii="Times New Roman" w:hAnsi="Times New Roman" w:cs="Times New Roman"/>
                <w:b/>
                <w:sz w:val="22"/>
                <w:szCs w:val="22"/>
                <w:lang w:val="ru-RU"/>
              </w:rPr>
            </w:pPr>
            <w:r>
              <w:rPr>
                <w:rFonts w:ascii="Times New Roman" w:hAnsi="Times New Roman" w:cs="Times New Roman"/>
                <w:b/>
                <w:sz w:val="22"/>
                <w:szCs w:val="22"/>
                <w:lang w:val="ru-RU"/>
              </w:rPr>
              <w:t>ИСПОЛНИТЕЛЬ:</w:t>
            </w:r>
          </w:p>
          <w:p w:rsidR="007D7EF3" w:rsidRPr="00A77775" w:rsidRDefault="007D7EF3" w:rsidP="00C04B33">
            <w:pPr>
              <w:pStyle w:val="Tabletext0"/>
              <w:spacing w:before="0"/>
              <w:rPr>
                <w:rFonts w:ascii="Times New Roman" w:hAnsi="Times New Roman" w:cs="Times New Roman"/>
                <w:b/>
                <w:iCs/>
                <w:sz w:val="18"/>
                <w:lang w:val="ru-RU"/>
              </w:rPr>
            </w:pPr>
            <w:r w:rsidRPr="00D66C58">
              <w:rPr>
                <w:rFonts w:ascii="Times New Roman" w:hAnsi="Times New Roman" w:cs="Times New Roman"/>
                <w:b/>
                <w:sz w:val="22"/>
                <w:szCs w:val="22"/>
                <w:lang w:val="ru-RU"/>
              </w:rPr>
              <w:t>ООО «</w:t>
            </w:r>
            <w:r w:rsidR="00C04B33">
              <w:rPr>
                <w:rFonts w:ascii="Times New Roman" w:hAnsi="Times New Roman" w:cs="Times New Roman"/>
                <w:b/>
                <w:sz w:val="22"/>
                <w:szCs w:val="22"/>
                <w:lang w:val="ru-RU"/>
              </w:rPr>
              <w:t xml:space="preserve">   </w:t>
            </w:r>
            <w:r w:rsidRPr="00D66C58">
              <w:rPr>
                <w:rFonts w:ascii="Times New Roman" w:hAnsi="Times New Roman" w:cs="Times New Roman"/>
                <w:b/>
                <w:sz w:val="22"/>
                <w:szCs w:val="22"/>
                <w:lang w:val="ru-RU"/>
              </w:rPr>
              <w:t>»</w:t>
            </w:r>
          </w:p>
        </w:tc>
        <w:tc>
          <w:tcPr>
            <w:tcW w:w="637" w:type="dxa"/>
          </w:tcPr>
          <w:p w:rsidR="007D7EF3" w:rsidRPr="00A77775" w:rsidRDefault="007D7EF3" w:rsidP="007D7EF3">
            <w:pPr>
              <w:pStyle w:val="DefaultText"/>
              <w:rPr>
                <w:rFonts w:ascii="Times New Roman" w:hAnsi="Times New Roman" w:cs="Times New Roman"/>
              </w:rPr>
            </w:pPr>
          </w:p>
        </w:tc>
        <w:tc>
          <w:tcPr>
            <w:tcW w:w="4698" w:type="dxa"/>
          </w:tcPr>
          <w:p w:rsidR="00C04311" w:rsidRDefault="00C04311" w:rsidP="00C04311">
            <w:pPr>
              <w:pStyle w:val="Tabletext0"/>
              <w:spacing w:before="0" w:after="240"/>
              <w:rPr>
                <w:rFonts w:ascii="Times New Roman" w:hAnsi="Times New Roman" w:cs="Times New Roman"/>
                <w:b/>
                <w:sz w:val="22"/>
                <w:szCs w:val="22"/>
                <w:lang w:val="ru-RU"/>
              </w:rPr>
            </w:pPr>
            <w:r>
              <w:rPr>
                <w:rFonts w:ascii="Times New Roman" w:hAnsi="Times New Roman" w:cs="Times New Roman"/>
                <w:b/>
                <w:sz w:val="22"/>
                <w:szCs w:val="22"/>
                <w:lang w:val="ru-RU"/>
              </w:rPr>
              <w:t>ЗАКАЗЧИК:</w:t>
            </w:r>
          </w:p>
          <w:p w:rsidR="007D7EF3" w:rsidRPr="00A77775" w:rsidRDefault="007D7EF3" w:rsidP="007D7EF3">
            <w:pPr>
              <w:pStyle w:val="Tabletext0"/>
              <w:spacing w:before="0"/>
              <w:rPr>
                <w:rFonts w:ascii="Times New Roman" w:hAnsi="Times New Roman" w:cs="Times New Roman"/>
                <w:b/>
                <w:iCs/>
                <w:sz w:val="18"/>
                <w:lang w:val="ru-RU"/>
              </w:rPr>
            </w:pPr>
            <w:r w:rsidRPr="0052553C">
              <w:rPr>
                <w:rFonts w:ascii="Times New Roman" w:hAnsi="Times New Roman" w:cs="Times New Roman"/>
                <w:b/>
                <w:bCs/>
                <w:iCs/>
                <w:sz w:val="22"/>
                <w:szCs w:val="22"/>
                <w:lang w:val="ru-RU"/>
              </w:rPr>
              <w:t>АО «</w:t>
            </w:r>
            <w:proofErr w:type="spellStart"/>
            <w:r w:rsidRPr="0052553C">
              <w:rPr>
                <w:rFonts w:ascii="Times New Roman" w:hAnsi="Times New Roman" w:cs="Times New Roman"/>
                <w:b/>
                <w:bCs/>
                <w:iCs/>
                <w:sz w:val="22"/>
                <w:szCs w:val="22"/>
                <w:lang w:val="ru-RU"/>
              </w:rPr>
              <w:t>ЕвроСибЭнерго</w:t>
            </w:r>
            <w:proofErr w:type="spellEnd"/>
            <w:r w:rsidRPr="0052553C">
              <w:rPr>
                <w:rFonts w:ascii="Times New Roman" w:hAnsi="Times New Roman" w:cs="Times New Roman"/>
                <w:b/>
                <w:bCs/>
                <w:iCs/>
                <w:sz w:val="22"/>
                <w:szCs w:val="22"/>
                <w:lang w:val="ru-RU"/>
              </w:rPr>
              <w:t>»</w:t>
            </w:r>
          </w:p>
        </w:tc>
      </w:tr>
      <w:tr w:rsidR="007D7EF3" w:rsidTr="007D7EF3">
        <w:tc>
          <w:tcPr>
            <w:tcW w:w="4536" w:type="dxa"/>
          </w:tcPr>
          <w:p w:rsidR="007D7EF3" w:rsidRPr="00274775" w:rsidRDefault="007D7EF3" w:rsidP="007D7EF3">
            <w:pPr>
              <w:pStyle w:val="Tabletext0"/>
              <w:spacing w:before="240"/>
              <w:rPr>
                <w:rFonts w:ascii="Times New Roman CYR" w:hAnsi="Times New Roman CYR"/>
                <w:sz w:val="18"/>
              </w:rPr>
            </w:pPr>
            <w:r w:rsidRPr="00E95AB1">
              <w:rPr>
                <w:rFonts w:ascii="Times New Roman" w:hAnsi="Times New Roman"/>
                <w:b/>
                <w:sz w:val="18"/>
                <w:lang w:val="ru-RU"/>
              </w:rPr>
              <w:t>Подпись уполномоченного лица</w:t>
            </w:r>
            <w:r>
              <w:rPr>
                <w:rFonts w:ascii="Times New Roman" w:hAnsi="Times New Roman"/>
                <w:b/>
                <w:sz w:val="18"/>
                <w:lang w:val="ru-RU"/>
              </w:rPr>
              <w:t>:</w:t>
            </w:r>
          </w:p>
        </w:tc>
        <w:tc>
          <w:tcPr>
            <w:tcW w:w="637" w:type="dxa"/>
          </w:tcPr>
          <w:p w:rsidR="007D7EF3" w:rsidRDefault="007D7EF3" w:rsidP="007D7EF3">
            <w:pPr>
              <w:pStyle w:val="DefaultText"/>
              <w:spacing w:before="240"/>
              <w:rPr>
                <w:rFonts w:ascii="Times New Roman CYR" w:hAnsi="Times New Roman CYR"/>
              </w:rPr>
            </w:pPr>
          </w:p>
        </w:tc>
        <w:tc>
          <w:tcPr>
            <w:tcW w:w="4698" w:type="dxa"/>
          </w:tcPr>
          <w:p w:rsidR="007D7EF3" w:rsidRPr="00274775" w:rsidRDefault="007D7EF3" w:rsidP="007D7EF3">
            <w:pPr>
              <w:pStyle w:val="Tabletext0"/>
              <w:spacing w:before="240"/>
              <w:rPr>
                <w:rFonts w:ascii="Times New Roman CYR" w:hAnsi="Times New Roman CYR"/>
                <w:sz w:val="18"/>
              </w:rPr>
            </w:pPr>
            <w:r w:rsidRPr="00E95AB1">
              <w:rPr>
                <w:rFonts w:ascii="Times New Roman" w:hAnsi="Times New Roman"/>
                <w:b/>
                <w:sz w:val="18"/>
                <w:lang w:val="ru-RU"/>
              </w:rPr>
              <w:t>Подпись уполномоченного лица</w:t>
            </w:r>
            <w:r>
              <w:rPr>
                <w:rFonts w:ascii="Times New Roman" w:hAnsi="Times New Roman"/>
                <w:b/>
                <w:sz w:val="18"/>
                <w:lang w:val="ru-RU"/>
              </w:rPr>
              <w:t>:</w:t>
            </w:r>
          </w:p>
        </w:tc>
      </w:tr>
      <w:tr w:rsidR="007D7EF3" w:rsidRPr="00E0414F" w:rsidTr="007D7EF3">
        <w:tc>
          <w:tcPr>
            <w:tcW w:w="4536" w:type="dxa"/>
          </w:tcPr>
          <w:p w:rsidR="007D7EF3" w:rsidRPr="00E0414F" w:rsidRDefault="007D7EF3" w:rsidP="007D7EF3">
            <w:pPr>
              <w:pStyle w:val="Tabletext0"/>
              <w:tabs>
                <w:tab w:val="left" w:pos="1701"/>
                <w:tab w:val="left" w:pos="1930"/>
              </w:tabs>
              <w:spacing w:before="120"/>
              <w:rPr>
                <w:rFonts w:ascii="Times New Roman CYR" w:hAnsi="Times New Roman CYR"/>
                <w:sz w:val="18"/>
                <w:lang w:val="ru-RU"/>
              </w:rPr>
            </w:pPr>
            <w:r w:rsidRPr="00E95AB1">
              <w:rPr>
                <w:rFonts w:ascii="Times New Roman" w:hAnsi="Times New Roman"/>
                <w:b/>
                <w:sz w:val="18"/>
                <w:lang w:val="ru-RU"/>
              </w:rPr>
              <w:t>Должность</w:t>
            </w:r>
            <w:r>
              <w:rPr>
                <w:rFonts w:ascii="Times New Roman" w:hAnsi="Times New Roman"/>
                <w:b/>
                <w:sz w:val="18"/>
                <w:lang w:val="ru-RU"/>
              </w:rPr>
              <w:t xml:space="preserve">: </w:t>
            </w:r>
            <w:r>
              <w:rPr>
                <w:rFonts w:ascii="Times New Roman" w:hAnsi="Times New Roman"/>
                <w:b/>
                <w:sz w:val="18"/>
                <w:lang w:val="ru-RU"/>
              </w:rPr>
              <w:tab/>
            </w:r>
            <w:r>
              <w:rPr>
                <w:rFonts w:ascii="Times New Roman" w:hAnsi="Times New Roman" w:cs="Times New Roman"/>
                <w:b/>
                <w:sz w:val="18"/>
                <w:szCs w:val="18"/>
                <w:lang w:val="ru-RU"/>
              </w:rPr>
              <w:t>к</w:t>
            </w:r>
            <w:r w:rsidRPr="00D66C58">
              <w:rPr>
                <w:rFonts w:ascii="Times New Roman" w:hAnsi="Times New Roman" w:cs="Times New Roman"/>
                <w:b/>
                <w:sz w:val="18"/>
                <w:szCs w:val="18"/>
                <w:lang w:val="ru-RU"/>
              </w:rPr>
              <w:t xml:space="preserve">оммерческий </w:t>
            </w:r>
            <w:r w:rsidRPr="00C4542D">
              <w:rPr>
                <w:rFonts w:ascii="Times New Roman" w:hAnsi="Times New Roman" w:cs="Times New Roman"/>
                <w:b/>
                <w:sz w:val="18"/>
                <w:szCs w:val="18"/>
                <w:lang w:val="ru-RU"/>
              </w:rPr>
              <w:t>директор</w:t>
            </w:r>
            <w:r w:rsidRPr="00E95AB1">
              <w:rPr>
                <w:rFonts w:ascii="Times New Roman" w:hAnsi="Times New Roman"/>
                <w:b/>
                <w:sz w:val="18"/>
                <w:lang w:val="ru-RU"/>
              </w:rPr>
              <w:t xml:space="preserve"> </w:t>
            </w:r>
          </w:p>
        </w:tc>
        <w:tc>
          <w:tcPr>
            <w:tcW w:w="637" w:type="dxa"/>
          </w:tcPr>
          <w:p w:rsidR="007D7EF3" w:rsidRPr="00E0414F" w:rsidRDefault="007D7EF3" w:rsidP="007D7EF3">
            <w:pPr>
              <w:pStyle w:val="DefaultText"/>
              <w:tabs>
                <w:tab w:val="left" w:pos="1701"/>
              </w:tabs>
              <w:spacing w:before="120"/>
              <w:rPr>
                <w:rFonts w:ascii="Times New Roman CYR" w:hAnsi="Times New Roman CYR"/>
              </w:rPr>
            </w:pPr>
          </w:p>
        </w:tc>
        <w:tc>
          <w:tcPr>
            <w:tcW w:w="4698" w:type="dxa"/>
          </w:tcPr>
          <w:p w:rsidR="007D7EF3" w:rsidRPr="00E0414F" w:rsidRDefault="007D7EF3" w:rsidP="007D7EF3">
            <w:pPr>
              <w:pStyle w:val="Tabletext0"/>
              <w:tabs>
                <w:tab w:val="left" w:pos="1701"/>
                <w:tab w:val="left" w:pos="1930"/>
              </w:tabs>
              <w:spacing w:before="120"/>
              <w:rPr>
                <w:rFonts w:ascii="Times New Roman CYR" w:hAnsi="Times New Roman CYR"/>
                <w:sz w:val="18"/>
                <w:lang w:val="ru-RU"/>
              </w:rPr>
            </w:pPr>
            <w:r w:rsidRPr="00E95AB1">
              <w:rPr>
                <w:rFonts w:ascii="Times New Roman" w:hAnsi="Times New Roman"/>
                <w:b/>
                <w:sz w:val="18"/>
                <w:lang w:val="ru-RU"/>
              </w:rPr>
              <w:t>Должность</w:t>
            </w:r>
            <w:r>
              <w:rPr>
                <w:rFonts w:ascii="Times New Roman" w:hAnsi="Times New Roman"/>
                <w:b/>
                <w:sz w:val="18"/>
                <w:lang w:val="ru-RU"/>
              </w:rPr>
              <w:t>:</w:t>
            </w:r>
            <w:r>
              <w:rPr>
                <w:rFonts w:ascii="Times New Roman" w:hAnsi="Times New Roman"/>
                <w:b/>
                <w:sz w:val="18"/>
                <w:lang w:val="ru-RU"/>
              </w:rPr>
              <w:tab/>
            </w:r>
            <w:r w:rsidRPr="00C4542D">
              <w:rPr>
                <w:rFonts w:ascii="Times New Roman" w:hAnsi="Times New Roman"/>
                <w:b/>
                <w:sz w:val="18"/>
                <w:lang w:val="ru-RU"/>
              </w:rPr>
              <w:t>генеральный директор</w:t>
            </w:r>
            <w:r w:rsidRPr="00E95AB1">
              <w:rPr>
                <w:rFonts w:ascii="Times New Roman" w:hAnsi="Times New Roman"/>
                <w:b/>
                <w:sz w:val="18"/>
                <w:lang w:val="ru-RU"/>
              </w:rPr>
              <w:t xml:space="preserve"> </w:t>
            </w:r>
          </w:p>
        </w:tc>
      </w:tr>
      <w:tr w:rsidR="007D7EF3" w:rsidRPr="00E0414F" w:rsidTr="007D7EF3">
        <w:tc>
          <w:tcPr>
            <w:tcW w:w="4536" w:type="dxa"/>
          </w:tcPr>
          <w:p w:rsidR="007D7EF3" w:rsidRPr="00201756" w:rsidRDefault="007D7EF3" w:rsidP="00C04B33">
            <w:pPr>
              <w:pStyle w:val="Tabletext0"/>
              <w:tabs>
                <w:tab w:val="left" w:pos="1701"/>
              </w:tabs>
              <w:spacing w:before="120"/>
              <w:rPr>
                <w:rFonts w:ascii="Times New Roman" w:hAnsi="Times New Roman"/>
                <w:b/>
                <w:sz w:val="18"/>
                <w:lang w:val="ru-RU"/>
              </w:rPr>
            </w:pPr>
            <w:r w:rsidRPr="00E95AB1">
              <w:rPr>
                <w:rFonts w:ascii="Times New Roman" w:hAnsi="Times New Roman"/>
                <w:b/>
                <w:sz w:val="18"/>
                <w:lang w:val="ru-RU"/>
              </w:rPr>
              <w:t>Фамилия, имя</w:t>
            </w:r>
            <w:r>
              <w:rPr>
                <w:rFonts w:ascii="Times New Roman" w:hAnsi="Times New Roman"/>
                <w:b/>
                <w:sz w:val="18"/>
                <w:lang w:val="ru-RU"/>
              </w:rPr>
              <w:t>:</w:t>
            </w:r>
            <w:r>
              <w:rPr>
                <w:rFonts w:ascii="Times New Roman" w:hAnsi="Times New Roman"/>
                <w:b/>
                <w:sz w:val="18"/>
                <w:lang w:val="ru-RU"/>
              </w:rPr>
              <w:tab/>
            </w:r>
          </w:p>
        </w:tc>
        <w:tc>
          <w:tcPr>
            <w:tcW w:w="637" w:type="dxa"/>
          </w:tcPr>
          <w:p w:rsidR="007D7EF3" w:rsidRPr="00E0414F" w:rsidRDefault="007D7EF3" w:rsidP="007D7EF3">
            <w:pPr>
              <w:pStyle w:val="DefaultText"/>
              <w:tabs>
                <w:tab w:val="left" w:pos="1701"/>
              </w:tabs>
              <w:spacing w:before="120"/>
              <w:rPr>
                <w:rFonts w:ascii="Times New Roman CYR" w:hAnsi="Times New Roman CYR"/>
              </w:rPr>
            </w:pPr>
          </w:p>
        </w:tc>
        <w:tc>
          <w:tcPr>
            <w:tcW w:w="4698" w:type="dxa"/>
          </w:tcPr>
          <w:p w:rsidR="007D7EF3" w:rsidRPr="00201756" w:rsidRDefault="007D7EF3" w:rsidP="007D7EF3">
            <w:pPr>
              <w:pStyle w:val="Tabletext0"/>
              <w:tabs>
                <w:tab w:val="left" w:pos="1701"/>
              </w:tabs>
              <w:spacing w:before="120"/>
              <w:rPr>
                <w:rFonts w:ascii="Times New Roman" w:hAnsi="Times New Roman"/>
                <w:b/>
                <w:sz w:val="18"/>
                <w:lang w:val="ru-RU"/>
              </w:rPr>
            </w:pPr>
            <w:r w:rsidRPr="00E95AB1">
              <w:rPr>
                <w:rFonts w:ascii="Times New Roman" w:hAnsi="Times New Roman"/>
                <w:b/>
                <w:sz w:val="18"/>
                <w:lang w:val="ru-RU"/>
              </w:rPr>
              <w:t>Фамилия, имя</w:t>
            </w:r>
            <w:r>
              <w:rPr>
                <w:rFonts w:ascii="Times New Roman" w:hAnsi="Times New Roman"/>
                <w:b/>
                <w:sz w:val="18"/>
                <w:lang w:val="ru-RU"/>
              </w:rPr>
              <w:t>:</w:t>
            </w:r>
            <w:r>
              <w:rPr>
                <w:rFonts w:ascii="Times New Roman" w:hAnsi="Times New Roman"/>
                <w:b/>
                <w:sz w:val="18"/>
                <w:lang w:val="ru-RU"/>
              </w:rPr>
              <w:tab/>
            </w:r>
            <w:proofErr w:type="spellStart"/>
            <w:r>
              <w:rPr>
                <w:rFonts w:ascii="Times New Roman" w:hAnsi="Times New Roman"/>
                <w:b/>
                <w:sz w:val="18"/>
                <w:lang w:val="ru-RU"/>
              </w:rPr>
              <w:t>Хардиков</w:t>
            </w:r>
            <w:proofErr w:type="spellEnd"/>
            <w:r>
              <w:rPr>
                <w:rFonts w:ascii="Times New Roman" w:hAnsi="Times New Roman"/>
                <w:b/>
                <w:sz w:val="18"/>
                <w:lang w:val="ru-RU"/>
              </w:rPr>
              <w:t xml:space="preserve"> М.Ю.</w:t>
            </w:r>
          </w:p>
        </w:tc>
      </w:tr>
      <w:tr w:rsidR="00C56AB3" w:rsidRPr="00E95AB1" w:rsidTr="007D7EF3">
        <w:tc>
          <w:tcPr>
            <w:tcW w:w="4536" w:type="dxa"/>
          </w:tcPr>
          <w:p w:rsidR="00C56AB3" w:rsidRPr="00E95AB1" w:rsidRDefault="00C56AB3" w:rsidP="00C04B33">
            <w:pPr>
              <w:pStyle w:val="Tabletext0"/>
              <w:spacing w:before="240"/>
              <w:rPr>
                <w:rFonts w:ascii="Times New Roman" w:hAnsi="Times New Roman"/>
                <w:b/>
                <w:sz w:val="18"/>
                <w:lang w:val="ru-RU"/>
              </w:rPr>
            </w:pPr>
          </w:p>
        </w:tc>
        <w:tc>
          <w:tcPr>
            <w:tcW w:w="637" w:type="dxa"/>
          </w:tcPr>
          <w:p w:rsidR="00C56AB3" w:rsidRDefault="00C56AB3" w:rsidP="00C04B33">
            <w:pPr>
              <w:pStyle w:val="DefaultText"/>
              <w:spacing w:before="240"/>
              <w:rPr>
                <w:rFonts w:ascii="Times New Roman CYR" w:hAnsi="Times New Roman CYR"/>
              </w:rPr>
            </w:pPr>
          </w:p>
        </w:tc>
        <w:tc>
          <w:tcPr>
            <w:tcW w:w="4698" w:type="dxa"/>
          </w:tcPr>
          <w:p w:rsidR="00C56AB3" w:rsidRPr="00E95AB1" w:rsidRDefault="00C56AB3" w:rsidP="00C04B33">
            <w:pPr>
              <w:pStyle w:val="Tabletext0"/>
              <w:spacing w:before="240"/>
              <w:rPr>
                <w:rFonts w:ascii="Times New Roman" w:hAnsi="Times New Roman"/>
                <w:b/>
                <w:sz w:val="18"/>
                <w:lang w:val="ru-RU"/>
              </w:rPr>
            </w:pPr>
          </w:p>
        </w:tc>
      </w:tr>
      <w:tr w:rsidR="00C56AB3" w:rsidRPr="00E95AB1" w:rsidTr="007D7EF3">
        <w:tc>
          <w:tcPr>
            <w:tcW w:w="4536" w:type="dxa"/>
            <w:tcBorders>
              <w:top w:val="single" w:sz="6" w:space="0" w:color="auto"/>
            </w:tcBorders>
          </w:tcPr>
          <w:p w:rsidR="00C56AB3" w:rsidRPr="00274775" w:rsidRDefault="00C56AB3" w:rsidP="00C04B33">
            <w:pPr>
              <w:pStyle w:val="Tabletext0"/>
              <w:spacing w:before="240"/>
              <w:rPr>
                <w:rFonts w:ascii="Times New Roman CYR" w:hAnsi="Times New Roman CYR"/>
                <w:sz w:val="18"/>
              </w:rPr>
            </w:pPr>
            <w:r w:rsidRPr="00E95AB1">
              <w:rPr>
                <w:rFonts w:ascii="Times New Roman" w:hAnsi="Times New Roman"/>
                <w:b/>
                <w:sz w:val="18"/>
                <w:lang w:val="ru-RU"/>
              </w:rPr>
              <w:t xml:space="preserve">Дата </w:t>
            </w:r>
            <w:r w:rsidR="003A3B1B">
              <w:rPr>
                <w:rFonts w:ascii="Times New Roman" w:hAnsi="Times New Roman"/>
                <w:b/>
                <w:sz w:val="18"/>
                <w:lang w:val="ru-RU"/>
              </w:rPr>
              <w:t>п</w:t>
            </w:r>
            <w:r w:rsidRPr="00E95AB1">
              <w:rPr>
                <w:rFonts w:ascii="Times New Roman" w:hAnsi="Times New Roman"/>
                <w:b/>
                <w:sz w:val="18"/>
                <w:lang w:val="ru-RU"/>
              </w:rPr>
              <w:t>одписания</w:t>
            </w:r>
          </w:p>
        </w:tc>
        <w:tc>
          <w:tcPr>
            <w:tcW w:w="637" w:type="dxa"/>
          </w:tcPr>
          <w:p w:rsidR="00C56AB3" w:rsidRDefault="00C56AB3" w:rsidP="00C04B33">
            <w:pPr>
              <w:pStyle w:val="DefaultText"/>
              <w:spacing w:before="240"/>
              <w:rPr>
                <w:rFonts w:ascii="Times New Roman CYR" w:hAnsi="Times New Roman CYR"/>
              </w:rPr>
            </w:pPr>
          </w:p>
        </w:tc>
        <w:tc>
          <w:tcPr>
            <w:tcW w:w="4698" w:type="dxa"/>
            <w:tcBorders>
              <w:top w:val="single" w:sz="6" w:space="0" w:color="auto"/>
            </w:tcBorders>
          </w:tcPr>
          <w:p w:rsidR="00C56AB3" w:rsidRPr="00887F40" w:rsidRDefault="00C56AB3" w:rsidP="00C04B33">
            <w:pPr>
              <w:pStyle w:val="Tabletext0"/>
              <w:spacing w:before="240"/>
              <w:rPr>
                <w:rFonts w:ascii="Times New Roman" w:hAnsi="Times New Roman"/>
                <w:sz w:val="18"/>
              </w:rPr>
            </w:pPr>
            <w:r>
              <w:rPr>
                <w:rFonts w:ascii="Times New Roman" w:hAnsi="Times New Roman"/>
                <w:b/>
                <w:sz w:val="18"/>
                <w:lang w:val="ru-RU"/>
              </w:rPr>
              <w:t xml:space="preserve">Дата </w:t>
            </w:r>
            <w:r w:rsidR="003A3B1B">
              <w:rPr>
                <w:rFonts w:ascii="Times New Roman" w:hAnsi="Times New Roman"/>
                <w:b/>
                <w:sz w:val="18"/>
                <w:lang w:val="ru-RU"/>
              </w:rPr>
              <w:t>п</w:t>
            </w:r>
            <w:r>
              <w:rPr>
                <w:rFonts w:ascii="Times New Roman" w:hAnsi="Times New Roman"/>
                <w:b/>
                <w:sz w:val="18"/>
                <w:lang w:val="ru-RU"/>
              </w:rPr>
              <w:t>одписания</w:t>
            </w:r>
          </w:p>
          <w:p w:rsidR="00C56AB3" w:rsidRPr="00600E27" w:rsidRDefault="00C56AB3" w:rsidP="00A92C35">
            <w:pPr>
              <w:jc w:val="right"/>
              <w:rPr>
                <w:lang w:eastAsia="zh-CN"/>
              </w:rPr>
            </w:pPr>
          </w:p>
        </w:tc>
      </w:tr>
    </w:tbl>
    <w:p w:rsidR="00C56AB3" w:rsidRDefault="00C56AB3" w:rsidP="00C56AB3">
      <w:pPr>
        <w:pStyle w:val="10"/>
        <w:pageBreakBefore/>
      </w:pPr>
      <w:r>
        <w:lastRenderedPageBreak/>
        <w:fldChar w:fldCharType="begin"/>
      </w:r>
      <w:r>
        <w:instrText xml:space="preserve"> AUTONUMLGL </w:instrText>
      </w:r>
      <w:r>
        <w:fldChar w:fldCharType="end"/>
      </w:r>
      <w:r>
        <w:rPr>
          <w:lang w:val="en-US"/>
        </w:rPr>
        <w:t> </w:t>
      </w:r>
      <w:r>
        <w:t>ПРЕДМЕТ ДОГОВОРА</w:t>
      </w:r>
    </w:p>
    <w:p w:rsidR="00C56AB3" w:rsidRPr="00220DE1" w:rsidRDefault="00C56AB3" w:rsidP="00C56AB3">
      <w:pPr>
        <w:spacing w:after="120"/>
        <w:jc w:val="both"/>
        <w:rPr>
          <w:sz w:val="18"/>
          <w:szCs w:val="18"/>
        </w:rPr>
      </w:pPr>
      <w:r w:rsidRPr="00220DE1">
        <w:rPr>
          <w:sz w:val="18"/>
          <w:szCs w:val="18"/>
        </w:rPr>
        <w:t xml:space="preserve">По настоящему </w:t>
      </w:r>
      <w:r>
        <w:rPr>
          <w:sz w:val="18"/>
          <w:szCs w:val="18"/>
        </w:rPr>
        <w:t>д</w:t>
      </w:r>
      <w:r w:rsidRPr="00220DE1">
        <w:rPr>
          <w:sz w:val="18"/>
          <w:szCs w:val="18"/>
        </w:rPr>
        <w:t xml:space="preserve">оговору подряда (далее </w:t>
      </w:r>
      <w:r>
        <w:rPr>
          <w:sz w:val="18"/>
          <w:szCs w:val="18"/>
        </w:rPr>
        <w:t xml:space="preserve">- </w:t>
      </w:r>
      <w:r w:rsidRPr="00220DE1">
        <w:rPr>
          <w:sz w:val="18"/>
          <w:szCs w:val="18"/>
        </w:rPr>
        <w:t xml:space="preserve">Договор) Исполнитель окажет Заказчику </w:t>
      </w:r>
      <w:r w:rsidR="00C04B33">
        <w:rPr>
          <w:sz w:val="18"/>
          <w:szCs w:val="18"/>
        </w:rPr>
        <w:t xml:space="preserve">      </w:t>
      </w:r>
      <w:r w:rsidRPr="00220DE1">
        <w:rPr>
          <w:sz w:val="18"/>
          <w:szCs w:val="18"/>
        </w:rPr>
        <w:t xml:space="preserve"> а также выполнит работы по внедрению (установке, настройке, конфигурированию, интеграции с другими системами и тестированию) программно-аппаратного комплекса </w:t>
      </w:r>
      <w:proofErr w:type="gramStart"/>
      <w:r w:rsidRPr="00220DE1">
        <w:rPr>
          <w:sz w:val="18"/>
          <w:szCs w:val="18"/>
        </w:rPr>
        <w:t>«</w:t>
      </w:r>
      <w:r w:rsidR="00C04B33">
        <w:rPr>
          <w:sz w:val="18"/>
          <w:szCs w:val="18"/>
        </w:rPr>
        <w:t xml:space="preserve">  </w:t>
      </w:r>
      <w:proofErr w:type="gramEnd"/>
      <w:r w:rsidR="00C04B33">
        <w:rPr>
          <w:sz w:val="18"/>
          <w:szCs w:val="18"/>
        </w:rPr>
        <w:t xml:space="preserve"> </w:t>
      </w:r>
      <w:r w:rsidRPr="00220DE1">
        <w:rPr>
          <w:sz w:val="18"/>
          <w:szCs w:val="18"/>
        </w:rPr>
        <w:t xml:space="preserve">» (далее </w:t>
      </w:r>
      <w:r>
        <w:rPr>
          <w:sz w:val="18"/>
          <w:szCs w:val="18"/>
        </w:rPr>
        <w:t xml:space="preserve">- </w:t>
      </w:r>
      <w:r w:rsidR="00C04B33">
        <w:rPr>
          <w:sz w:val="18"/>
          <w:szCs w:val="18"/>
        </w:rPr>
        <w:t>ХХХХ</w:t>
      </w:r>
      <w:r>
        <w:rPr>
          <w:sz w:val="18"/>
          <w:szCs w:val="18"/>
        </w:rPr>
        <w:t xml:space="preserve"> или Комплекс</w:t>
      </w:r>
      <w:r w:rsidRPr="00220DE1">
        <w:rPr>
          <w:sz w:val="18"/>
          <w:szCs w:val="18"/>
        </w:rPr>
        <w:t>)</w:t>
      </w:r>
      <w:r w:rsidRPr="004A5246">
        <w:rPr>
          <w:sz w:val="18"/>
          <w:szCs w:val="18"/>
        </w:rPr>
        <w:t xml:space="preserve"> </w:t>
      </w:r>
      <w:r>
        <w:rPr>
          <w:sz w:val="18"/>
          <w:szCs w:val="18"/>
        </w:rPr>
        <w:t xml:space="preserve">для </w:t>
      </w:r>
      <w:r w:rsidR="00C04B33">
        <w:rPr>
          <w:sz w:val="18"/>
          <w:szCs w:val="18"/>
        </w:rPr>
        <w:t xml:space="preserve">    </w:t>
      </w:r>
      <w:r>
        <w:rPr>
          <w:sz w:val="18"/>
          <w:szCs w:val="18"/>
        </w:rPr>
        <w:t xml:space="preserve">, определенных в </w:t>
      </w:r>
      <w:r w:rsidR="004F6FF8" w:rsidRPr="00426336">
        <w:rPr>
          <w:sz w:val="18"/>
          <w:szCs w:val="18"/>
        </w:rPr>
        <w:t>«Приложение Б</w:t>
      </w:r>
      <w:r w:rsidR="00C04B33">
        <w:rPr>
          <w:sz w:val="18"/>
          <w:szCs w:val="18"/>
        </w:rPr>
        <w:t xml:space="preserve">    </w:t>
      </w:r>
      <w:r w:rsidR="004F6FF8" w:rsidRPr="00426336">
        <w:rPr>
          <w:sz w:val="18"/>
          <w:szCs w:val="18"/>
        </w:rPr>
        <w:t>»</w:t>
      </w:r>
      <w:r w:rsidR="004F6FF8">
        <w:rPr>
          <w:sz w:val="18"/>
          <w:szCs w:val="18"/>
        </w:rPr>
        <w:t xml:space="preserve"> </w:t>
      </w:r>
      <w:r w:rsidRPr="004A5246">
        <w:rPr>
          <w:sz w:val="18"/>
          <w:szCs w:val="18"/>
        </w:rPr>
        <w:t>к настоящему Договору</w:t>
      </w:r>
      <w:r w:rsidRPr="00220DE1">
        <w:rPr>
          <w:sz w:val="18"/>
          <w:szCs w:val="18"/>
        </w:rPr>
        <w:t>.</w:t>
      </w:r>
    </w:p>
    <w:p w:rsidR="00C56AB3" w:rsidRDefault="00C56AB3" w:rsidP="00C56AB3">
      <w:pPr>
        <w:pStyle w:val="BodyMain"/>
      </w:pPr>
      <w:r w:rsidRPr="0018777D">
        <w:t>Спецификация Комплекса</w:t>
      </w:r>
      <w:r>
        <w:t xml:space="preserve"> </w:t>
      </w:r>
      <w:r w:rsidRPr="0018777D">
        <w:t xml:space="preserve">приведена в </w:t>
      </w:r>
      <w:r w:rsidR="004F6FF8">
        <w:t xml:space="preserve">«Приложение А: Спецификация Комплекса» </w:t>
      </w:r>
      <w:r w:rsidRPr="0018777D">
        <w:t xml:space="preserve">к настоящему </w:t>
      </w:r>
      <w:r>
        <w:t>Договору.</w:t>
      </w:r>
    </w:p>
    <w:p w:rsidR="00C56AB3" w:rsidRDefault="00C56AB3" w:rsidP="00C56AB3">
      <w:pPr>
        <w:pStyle w:val="BodyMain"/>
      </w:pPr>
      <w:r w:rsidRPr="00220DE1">
        <w:t xml:space="preserve">Объем </w:t>
      </w:r>
      <w:r>
        <w:t>работ </w:t>
      </w:r>
      <w:r w:rsidRPr="00C737C6">
        <w:t>/</w:t>
      </w:r>
      <w:r>
        <w:t> у</w:t>
      </w:r>
      <w:r w:rsidRPr="00220DE1">
        <w:t xml:space="preserve">слуг Исполнителя по настоящему </w:t>
      </w:r>
      <w:r>
        <w:t>Договору</w:t>
      </w:r>
      <w:r w:rsidRPr="00220DE1">
        <w:t xml:space="preserve"> определяется выполнением задач, изложенных ниже в </w:t>
      </w:r>
      <w:r>
        <w:t>разделе</w:t>
      </w:r>
      <w:r w:rsidRPr="00220DE1">
        <w:t xml:space="preserve"> </w:t>
      </w:r>
      <w:r w:rsidR="004F6FF8">
        <w:t xml:space="preserve">«2. Обязанности Исполнителя», </w:t>
      </w:r>
      <w:r w:rsidRPr="00220DE1">
        <w:t xml:space="preserve">а также подготовкой и передачей </w:t>
      </w:r>
      <w:r>
        <w:t>Заказчику</w:t>
      </w:r>
      <w:r w:rsidRPr="00220DE1">
        <w:t xml:space="preserve"> материалов, определенных в </w:t>
      </w:r>
      <w:r w:rsidRPr="00C737C6">
        <w:t xml:space="preserve">разделе </w:t>
      </w:r>
      <w:r w:rsidR="004F6FF8">
        <w:t>«4. Материалы, подлежащие поставке Исполнителем»</w:t>
      </w:r>
      <w:bookmarkStart w:id="0" w:name="_Toc445912391"/>
      <w:r w:rsidR="004F6FF8">
        <w:t>.</w:t>
      </w:r>
    </w:p>
    <w:p w:rsidR="00C56AB3" w:rsidRPr="004A7C2F" w:rsidRDefault="00C56AB3" w:rsidP="00817D38">
      <w:pPr>
        <w:pStyle w:val="20"/>
      </w:pPr>
      <w:r w:rsidRPr="004A7C2F">
        <w:fldChar w:fldCharType="begin"/>
      </w:r>
      <w:r w:rsidRPr="004A7C2F">
        <w:instrText xml:space="preserve"> AUTONUMLGL </w:instrText>
      </w:r>
      <w:r w:rsidRPr="004A7C2F">
        <w:fldChar w:fldCharType="end"/>
      </w:r>
      <w:r w:rsidRPr="004A7C2F">
        <w:t> Общие положения</w:t>
      </w:r>
      <w:bookmarkEnd w:id="0"/>
    </w:p>
    <w:p w:rsidR="00C56AB3" w:rsidRPr="0077407F" w:rsidRDefault="00C56AB3" w:rsidP="00C56AB3">
      <w:pPr>
        <w:pStyle w:val="BodyMain"/>
      </w:pPr>
      <w:r w:rsidRPr="0077407F">
        <w:t xml:space="preserve">Оценка Исполнителя </w:t>
      </w:r>
      <w:r>
        <w:t xml:space="preserve">относительно </w:t>
      </w:r>
      <w:r w:rsidRPr="0077407F">
        <w:t xml:space="preserve">выполнения объема </w:t>
      </w:r>
      <w:r>
        <w:t>оказываемых у</w:t>
      </w:r>
      <w:r w:rsidRPr="0077407F">
        <w:t>слуг</w:t>
      </w:r>
      <w:r>
        <w:t> </w:t>
      </w:r>
      <w:r w:rsidRPr="0077407F">
        <w:t>/</w:t>
      </w:r>
      <w:r>
        <w:t> выполняемых работ</w:t>
      </w:r>
      <w:r w:rsidRPr="0077407F">
        <w:t xml:space="preserve"> по настоящему </w:t>
      </w:r>
      <w:r>
        <w:t>Договору</w:t>
      </w:r>
      <w:r w:rsidRPr="0077407F">
        <w:t xml:space="preserve"> основана на положениях, указанных ниже. Не выполнение любого из этих положений может повлиять на </w:t>
      </w:r>
      <w:r w:rsidR="00075149">
        <w:t xml:space="preserve">«7. Стоимость» </w:t>
      </w:r>
      <w:r w:rsidRPr="0077407F">
        <w:t xml:space="preserve">и / или </w:t>
      </w:r>
      <w:r w:rsidR="00075149">
        <w:t xml:space="preserve">«6. Предполагаемый график» </w:t>
      </w:r>
      <w:r w:rsidRPr="0077407F">
        <w:t>и будет попадать под пр</w:t>
      </w:r>
      <w:r>
        <w:t>оцедуру контроля за изменениями</w:t>
      </w:r>
      <w:r w:rsidRPr="0077407F">
        <w:t xml:space="preserve"> </w:t>
      </w:r>
      <w:r w:rsidR="00075149">
        <w:t>указанной в разделе «9. Процедура контроля за изменениями».</w:t>
      </w:r>
    </w:p>
    <w:p w:rsidR="00C56AB3" w:rsidRPr="00480F03" w:rsidRDefault="00C56AB3" w:rsidP="00C56AB3">
      <w:pPr>
        <w:pStyle w:val="BodyMain"/>
        <w:numPr>
          <w:ilvl w:val="0"/>
          <w:numId w:val="4"/>
        </w:numPr>
      </w:pPr>
      <w:r w:rsidRPr="00480F03">
        <w:t xml:space="preserve">Оказание </w:t>
      </w:r>
      <w:r>
        <w:t>у</w:t>
      </w:r>
      <w:r w:rsidRPr="00480F03">
        <w:t>слуг</w:t>
      </w:r>
      <w:r>
        <w:t> </w:t>
      </w:r>
      <w:r w:rsidRPr="0077407F">
        <w:t>/</w:t>
      </w:r>
      <w:r>
        <w:t> выполнение работ</w:t>
      </w:r>
      <w:r w:rsidRPr="00480F03">
        <w:t xml:space="preserve"> Исполнителя будет выполняться на основании методики Исполнителя.</w:t>
      </w:r>
    </w:p>
    <w:p w:rsidR="00C56AB3" w:rsidRPr="00480F03" w:rsidRDefault="00C56AB3" w:rsidP="00C56AB3">
      <w:pPr>
        <w:pStyle w:val="BodyMaimNUM"/>
      </w:pPr>
      <w:r w:rsidRPr="00480F03">
        <w:t xml:space="preserve">Оказание </w:t>
      </w:r>
      <w:r>
        <w:t>у</w:t>
      </w:r>
      <w:r w:rsidRPr="00480F03">
        <w:t>слуг</w:t>
      </w:r>
      <w:r>
        <w:t> </w:t>
      </w:r>
      <w:r w:rsidRPr="0077407F">
        <w:t>/</w:t>
      </w:r>
      <w:r>
        <w:t> выполнение работ</w:t>
      </w:r>
      <w:r w:rsidRPr="00480F03">
        <w:t xml:space="preserve"> Исполнителя будет осуществляться </w:t>
      </w:r>
      <w:r>
        <w:t>на территории</w:t>
      </w:r>
      <w:r w:rsidRPr="00480F03">
        <w:t xml:space="preserve"> Российской Федерации.</w:t>
      </w:r>
    </w:p>
    <w:p w:rsidR="00C56AB3" w:rsidRPr="00480F03" w:rsidRDefault="00C56AB3" w:rsidP="00C56AB3">
      <w:pPr>
        <w:pStyle w:val="BodyMaimNUM"/>
      </w:pPr>
      <w:r w:rsidRPr="00480F03">
        <w:t xml:space="preserve">Исполнитель предоставит </w:t>
      </w:r>
      <w:r>
        <w:t xml:space="preserve">Заказчику </w:t>
      </w:r>
      <w:r w:rsidRPr="00480F03">
        <w:t>одну бумажную копию Материалов</w:t>
      </w:r>
      <w:r>
        <w:t xml:space="preserve"> (если применимо)</w:t>
      </w:r>
      <w:r w:rsidRPr="00480F03">
        <w:t xml:space="preserve">, подлежащих поставке </w:t>
      </w:r>
      <w:r>
        <w:t xml:space="preserve">Исполнителем </w:t>
      </w:r>
      <w:r w:rsidRPr="00480F03">
        <w:t>(раздел</w:t>
      </w:r>
      <w:r w:rsidR="00075149">
        <w:t xml:space="preserve"> «4. Материалы, подлежащие поставке Исполнителем»</w:t>
      </w:r>
      <w:r w:rsidRPr="00480F03">
        <w:t>) на русском языке.</w:t>
      </w:r>
    </w:p>
    <w:p w:rsidR="00C56AB3" w:rsidRPr="00C55097" w:rsidRDefault="00C56AB3" w:rsidP="00C56AB3">
      <w:pPr>
        <w:pStyle w:val="BodyMaimNUM"/>
      </w:pPr>
      <w:r>
        <w:t>Заказчик</w:t>
      </w:r>
      <w:r w:rsidRPr="00C55097">
        <w:t xml:space="preserve"> обеспечит организацию доступа специалистов Исполнителя в помещени</w:t>
      </w:r>
      <w:r>
        <w:t>я</w:t>
      </w:r>
      <w:r w:rsidRPr="00C55097">
        <w:t xml:space="preserve"> </w:t>
      </w:r>
      <w:r>
        <w:t>Заказчика</w:t>
      </w:r>
      <w:r w:rsidRPr="00C55097">
        <w:t xml:space="preserve">, до 3 рабочих мест доступ к сети (включая доступ в Интернет, а также в локальную сеть создаваемого Комплекса), а также свободный внос / вынос компьютерной техники, принадлежащей сотрудникам Исполнителя и их субподрядчиков для обеспечения возможности Исполнителю выполнить свои обязательства по настоящему </w:t>
      </w:r>
      <w:r>
        <w:t>Договору</w:t>
      </w:r>
      <w:r w:rsidRPr="00C55097">
        <w:t>. Оказание услуг</w:t>
      </w:r>
      <w:r>
        <w:t> </w:t>
      </w:r>
      <w:r w:rsidRPr="00E50ED5">
        <w:t>/</w:t>
      </w:r>
      <w:r>
        <w:t xml:space="preserve"> выполнение работ </w:t>
      </w:r>
      <w:r w:rsidRPr="00C55097">
        <w:t xml:space="preserve">может быть задержано в случае, если </w:t>
      </w:r>
      <w:r>
        <w:t>Заказчик</w:t>
      </w:r>
      <w:r w:rsidRPr="00C55097">
        <w:t xml:space="preserve"> не оказывает содействие Исполнителю как указано выше.</w:t>
      </w:r>
    </w:p>
    <w:p w:rsidR="00C56AB3" w:rsidRPr="00755DCC" w:rsidRDefault="00C56AB3" w:rsidP="00C56AB3">
      <w:pPr>
        <w:pStyle w:val="BodyMaimNUM"/>
      </w:pPr>
      <w:r w:rsidRPr="00755DCC">
        <w:t xml:space="preserve">Услуги по обслуживанию, сопровождению и поддержке программного обеспечения Комплекса указанных в разделе </w:t>
      </w:r>
      <w:r w:rsidR="00075149">
        <w:t xml:space="preserve">«А.2 Программное обеспечение, предоставляемое Исполнителем» «Приложение А: Спецификация Комплекса», </w:t>
      </w:r>
      <w:r w:rsidRPr="00755DCC">
        <w:t>по настоящему Договору входят в объем услуг по Сог</w:t>
      </w:r>
      <w:r>
        <w:t xml:space="preserve">лашению и определены </w:t>
      </w:r>
      <w:r w:rsidR="00760E91">
        <w:t xml:space="preserve">в </w:t>
      </w:r>
      <w:r w:rsidRPr="00812C2F">
        <w:t>Дополнени</w:t>
      </w:r>
      <w:r>
        <w:t>и № </w:t>
      </w:r>
      <w:r w:rsidRPr="00812C2F">
        <w:t>3:</w:t>
      </w:r>
      <w:r>
        <w:t> </w:t>
      </w:r>
      <w:r w:rsidRPr="00812C2F">
        <w:t>Договор возмездного оказания услуг – Техническая поддержка</w:t>
      </w:r>
      <w:r w:rsidRPr="00755DCC">
        <w:t>.</w:t>
      </w:r>
    </w:p>
    <w:p w:rsidR="00C56AB3" w:rsidRPr="00C55097" w:rsidRDefault="00C56AB3" w:rsidP="00C56AB3">
      <w:pPr>
        <w:pStyle w:val="BodyMaimNUM"/>
      </w:pPr>
      <w:r w:rsidRPr="00C55097">
        <w:t xml:space="preserve">В ходе </w:t>
      </w:r>
      <w:r>
        <w:t>о</w:t>
      </w:r>
      <w:r w:rsidRPr="00480F03">
        <w:t>казани</w:t>
      </w:r>
      <w:r>
        <w:t>я</w:t>
      </w:r>
      <w:r w:rsidRPr="00480F03">
        <w:t xml:space="preserve"> </w:t>
      </w:r>
      <w:r>
        <w:t>у</w:t>
      </w:r>
      <w:r w:rsidRPr="00480F03">
        <w:t>слуг</w:t>
      </w:r>
      <w:r>
        <w:t> </w:t>
      </w:r>
      <w:r w:rsidRPr="0077407F">
        <w:t>/</w:t>
      </w:r>
      <w:r>
        <w:t> выполнения работ</w:t>
      </w:r>
      <w:r w:rsidRPr="00480F03">
        <w:t xml:space="preserve"> </w:t>
      </w:r>
      <w:r w:rsidRPr="00C55097">
        <w:t>по проекту Исполнитель будет направлять Заказчику материалы и документы, требующие согласования и</w:t>
      </w:r>
      <w:r>
        <w:t> </w:t>
      </w:r>
      <w:r w:rsidRPr="00C55097">
        <w:t>/</w:t>
      </w:r>
      <w:r>
        <w:t> </w:t>
      </w:r>
      <w:r w:rsidRPr="00C55097">
        <w:t>или утверждения. Заказчик обеспечат получение таких согласований</w:t>
      </w:r>
      <w:r>
        <w:t> </w:t>
      </w:r>
      <w:r w:rsidRPr="00C55097">
        <w:t>/</w:t>
      </w:r>
      <w:r>
        <w:t> </w:t>
      </w:r>
      <w:r w:rsidRPr="00C55097">
        <w:t xml:space="preserve">утверждений в течение не более </w:t>
      </w:r>
      <w:r>
        <w:t>5</w:t>
      </w:r>
      <w:r w:rsidRPr="00C55097">
        <w:t>-х рабочих дней.</w:t>
      </w:r>
    </w:p>
    <w:p w:rsidR="00C56AB3" w:rsidRDefault="00C56AB3" w:rsidP="00C56AB3">
      <w:pPr>
        <w:pStyle w:val="BodyMaimNUM"/>
      </w:pPr>
      <w:r w:rsidRPr="00C55097">
        <w:t xml:space="preserve">Заказчик </w:t>
      </w:r>
      <w:r>
        <w:t>предоставит удаленный доступ по VPN</w:t>
      </w:r>
      <w:r w:rsidRPr="00736066">
        <w:t xml:space="preserve"> </w:t>
      </w:r>
      <w:r>
        <w:t>выделенному перечню сотрудников Исполнителя и его субподрядчикам, к Комплексу, тестовым зонам и другим внешним системам, которые затрагиваются и / или используются в рамках услуг </w:t>
      </w:r>
      <w:r w:rsidRPr="00E50ED5">
        <w:t>/</w:t>
      </w:r>
      <w:r>
        <w:t> работ по настоящему Договору. Этот удаленный доступ будет предоставлен в течение всего срока оказания услуг</w:t>
      </w:r>
      <w:r>
        <w:rPr>
          <w:lang w:val="en-US"/>
        </w:rPr>
        <w:t> </w:t>
      </w:r>
      <w:r w:rsidRPr="00E50ED5">
        <w:t>/</w:t>
      </w:r>
      <w:r>
        <w:rPr>
          <w:lang w:val="en-US"/>
        </w:rPr>
        <w:t> </w:t>
      </w:r>
      <w:r>
        <w:t>выполнения работ по настоящему Договору в режиме 24 часа в сутки 7 дней в неделю.</w:t>
      </w:r>
    </w:p>
    <w:p w:rsidR="00C56AB3" w:rsidRDefault="00C56AB3" w:rsidP="00C56AB3">
      <w:pPr>
        <w:pStyle w:val="BodyMaimNUM"/>
      </w:pPr>
      <w:r>
        <w:t>Заказчик предоставит Исполнителю права доступа администратора к серверам, на которых будет установлено программное обеспечение, указанное в разделах</w:t>
      </w:r>
      <w:r w:rsidR="00075149">
        <w:t xml:space="preserve"> «А.2 Программное обеспечение, предоставляемое Исполнителем» </w:t>
      </w:r>
      <w:r>
        <w:t xml:space="preserve">и </w:t>
      </w:r>
      <w:r w:rsidR="00075149">
        <w:t>«А.3 Программное обеспечение, предоставляемое Заказчиком»</w:t>
      </w:r>
      <w:r>
        <w:t xml:space="preserve"> </w:t>
      </w:r>
      <w:r w:rsidR="00075149">
        <w:t xml:space="preserve">«Приложение А: Спецификация Комплекса» </w:t>
      </w:r>
      <w:r>
        <w:t>к настоящему Договору.</w:t>
      </w:r>
    </w:p>
    <w:p w:rsidR="00C56AB3" w:rsidRDefault="00C56AB3" w:rsidP="00C56AB3">
      <w:pPr>
        <w:pStyle w:val="BodyMaimNUM"/>
      </w:pPr>
      <w:r>
        <w:t>Заказчик предоставит</w:t>
      </w:r>
      <w:r w:rsidRPr="006771F2">
        <w:t xml:space="preserve"> </w:t>
      </w:r>
      <w:r>
        <w:t>Исполнителю все необходимые реквизиты для выполнения работ </w:t>
      </w:r>
      <w:r w:rsidRPr="006771F2">
        <w:t>/</w:t>
      </w:r>
      <w:r>
        <w:t xml:space="preserve"> оказанию услуг по интеграции ПО, как это определено </w:t>
      </w:r>
      <w:r w:rsidR="00075149">
        <w:t xml:space="preserve">«Приложение Г: Техническое задание» </w:t>
      </w:r>
      <w:r>
        <w:t>к настоящему Договору.</w:t>
      </w:r>
    </w:p>
    <w:p w:rsidR="009712CD" w:rsidRDefault="009712CD" w:rsidP="00C56AB3">
      <w:pPr>
        <w:pStyle w:val="BodyMaimNUM"/>
      </w:pPr>
      <w:r>
        <w:t>Выполнение работ </w:t>
      </w:r>
      <w:r w:rsidRPr="009712CD">
        <w:t>/</w:t>
      </w:r>
      <w:r>
        <w:t> услуг Исполнителя по настоящему Договору не предполагает какой-либо разработки программного обеспечения в </w:t>
      </w:r>
      <w:r w:rsidRPr="009712CD">
        <w:t>/</w:t>
      </w:r>
      <w:r>
        <w:t> для ПО Исполнителя, определенного в разделе «А.2 Программное обеспечение, предоставляемое Исполнителем» «Приложение А: Спецификация Комплекса» к настоящему Договору.</w:t>
      </w:r>
    </w:p>
    <w:p w:rsidR="00C56AB3" w:rsidRDefault="00C56AB3" w:rsidP="00C56AB3">
      <w:pPr>
        <w:pStyle w:val="BodyMaimNUM"/>
      </w:pPr>
      <w:r>
        <w:t xml:space="preserve">Заказчик предоставит Исполнителю оборудование как определено в разделе </w:t>
      </w:r>
      <w:r w:rsidR="00075149">
        <w:t xml:space="preserve">«А.1 Оборудование» «Приложение А: Спецификация Комплекса» </w:t>
      </w:r>
      <w:r>
        <w:t xml:space="preserve">с установленной операционной системой, как определено в пункте 1 раздела </w:t>
      </w:r>
      <w:r w:rsidR="00075149">
        <w:t xml:space="preserve">«А.3 Программное обеспечение, предоставляемое Заказчиком» «Приложение А: Спецификация Комплекса» </w:t>
      </w:r>
      <w:r>
        <w:t>к настоящему Договору.</w:t>
      </w:r>
    </w:p>
    <w:p w:rsidR="00EE328E" w:rsidRDefault="00760E91" w:rsidP="00C56AB3">
      <w:pPr>
        <w:pStyle w:val="BodyMaimNUM"/>
      </w:pPr>
      <w:r w:rsidRPr="00760E91">
        <w:t>В случае нарушения Заказчиком обязательств по срокам оплаты по настоящему Договору и</w:t>
      </w:r>
      <w:r>
        <w:t> </w:t>
      </w:r>
      <w:r w:rsidRPr="00760E91">
        <w:t>/</w:t>
      </w:r>
      <w:r>
        <w:t> </w:t>
      </w:r>
      <w:r w:rsidRPr="00760E91">
        <w:t xml:space="preserve">или по другим договорам, являющимся дополнениями и неотъемлемой частью Соглашения, </w:t>
      </w:r>
      <w:r w:rsidR="00600E27">
        <w:t>по истечении</w:t>
      </w:r>
      <w:r w:rsidRPr="00760E91">
        <w:t xml:space="preserve"> 5 (пяти) рабочих дней Исполнитель имеет право приостановить выполнение Работ</w:t>
      </w:r>
      <w:r>
        <w:t> </w:t>
      </w:r>
      <w:r w:rsidRPr="00760E91">
        <w:t>/</w:t>
      </w:r>
      <w:r>
        <w:t> </w:t>
      </w:r>
      <w:r w:rsidRPr="00760E91">
        <w:t>оказание Услуг по настоящему Договору до устранения Заказчиком такого нарушения.</w:t>
      </w:r>
    </w:p>
    <w:p w:rsidR="00C56AB3" w:rsidRDefault="00C56AB3" w:rsidP="00C56AB3">
      <w:pPr>
        <w:pStyle w:val="BodyMaimNUM"/>
      </w:pPr>
      <w:r w:rsidRPr="001D1218">
        <w:t xml:space="preserve">Предполагается, что Исполнитель и его субподрядчики, в рамках </w:t>
      </w:r>
      <w:r>
        <w:t>услуг </w:t>
      </w:r>
      <w:r w:rsidRPr="00681C4D">
        <w:t>/</w:t>
      </w:r>
      <w:r>
        <w:t> </w:t>
      </w:r>
      <w:r w:rsidRPr="001D1218">
        <w:t xml:space="preserve">работ по настоящему </w:t>
      </w:r>
      <w:r>
        <w:t>Договору</w:t>
      </w:r>
      <w:r w:rsidRPr="001D1218">
        <w:t xml:space="preserve">, за свой счет, оснастят все свои компьютеры, которые тем или иным образом будут задействованы в </w:t>
      </w:r>
      <w:r>
        <w:t>услугах </w:t>
      </w:r>
      <w:r w:rsidRPr="00681C4D">
        <w:t>/</w:t>
      </w:r>
      <w:r>
        <w:t> </w:t>
      </w:r>
      <w:r w:rsidRPr="001D1218">
        <w:t xml:space="preserve">работах по настоящему проекту (например, компьютеры, с которых будет осуществляться удаленный доступ к Комплексу; компьютеры, на которых будет проводиться подготовка документации по проекту; компьютеры, на которых будет вестись отладка программных модулей Комплекса и т.д.) современными, регулярно обновляемыми средствами защиты от вирусных программ и вредоносного программного обеспечения. Исполнитель единовременно уведомит </w:t>
      </w:r>
      <w:r>
        <w:t>Заказчика</w:t>
      </w:r>
      <w:r w:rsidRPr="001D1218">
        <w:t xml:space="preserve"> о составе и версиях применяемых им средств такой защиты.</w:t>
      </w:r>
    </w:p>
    <w:p w:rsidR="00C56AB3" w:rsidRPr="00F2583E" w:rsidRDefault="00C56AB3" w:rsidP="00C56AB3">
      <w:pPr>
        <w:pStyle w:val="BodyMaimNUM"/>
      </w:pPr>
      <w:r>
        <w:t xml:space="preserve">Исполнитель направит Заказчику видеоматериалы по настоящему Договору в формате видео: </w:t>
      </w:r>
      <w:r w:rsidRPr="00D127ED">
        <w:t>1280</w:t>
      </w:r>
      <w:r>
        <w:rPr>
          <w:lang w:val="en-US"/>
        </w:rPr>
        <w:t>x</w:t>
      </w:r>
      <w:r w:rsidRPr="00D127ED">
        <w:t xml:space="preserve">720 </w:t>
      </w:r>
      <w:r>
        <w:rPr>
          <w:lang w:val="en-US"/>
        </w:rPr>
        <w:t>MPEG</w:t>
      </w:r>
      <w:r w:rsidRPr="00D127ED">
        <w:t>4 (</w:t>
      </w:r>
      <w:r w:rsidRPr="00D127ED">
        <w:rPr>
          <w:lang w:val="en-US"/>
        </w:rPr>
        <w:t>H</w:t>
      </w:r>
      <w:r w:rsidRPr="00D127ED">
        <w:t>.264)</w:t>
      </w:r>
      <w:r>
        <w:t xml:space="preserve">; аудио: </w:t>
      </w:r>
      <w:r>
        <w:rPr>
          <w:lang w:val="en-US"/>
        </w:rPr>
        <w:t>MPEG</w:t>
      </w:r>
      <w:r w:rsidRPr="00D127ED">
        <w:t xml:space="preserve"> </w:t>
      </w:r>
      <w:r>
        <w:rPr>
          <w:lang w:val="en-US"/>
        </w:rPr>
        <w:t>AAC</w:t>
      </w:r>
      <w:r w:rsidRPr="00D127ED">
        <w:t xml:space="preserve"> </w:t>
      </w:r>
      <w:r>
        <w:rPr>
          <w:lang w:val="en-US"/>
        </w:rPr>
        <w:t>Audio</w:t>
      </w:r>
      <w:r w:rsidRPr="00D127ED">
        <w:t xml:space="preserve"> 44</w:t>
      </w:r>
      <w:r>
        <w:t>,100 Гц 32 бит</w:t>
      </w:r>
      <w:r w:rsidRPr="00D127ED">
        <w:t xml:space="preserve"> </w:t>
      </w:r>
      <w:r>
        <w:t>или лучше.</w:t>
      </w:r>
    </w:p>
    <w:bookmarkStart w:id="1" w:name="_Ref142400429"/>
    <w:p w:rsidR="00C56AB3" w:rsidRDefault="00C56AB3" w:rsidP="00C56AB3">
      <w:pPr>
        <w:pStyle w:val="10"/>
      </w:pPr>
      <w:r>
        <w:lastRenderedPageBreak/>
        <w:fldChar w:fldCharType="begin"/>
      </w:r>
      <w:r>
        <w:instrText xml:space="preserve"> AUTONUMLGL </w:instrText>
      </w:r>
      <w:r>
        <w:fldChar w:fldCharType="end"/>
      </w:r>
      <w:r>
        <w:rPr>
          <w:lang w:val="en-US"/>
        </w:rPr>
        <w:t> </w:t>
      </w:r>
      <w:r w:rsidRPr="0053782F">
        <w:t>ОБЯЗАННОСТИ ИСПОЛНИТЕЛЯ</w:t>
      </w:r>
      <w:bookmarkEnd w:id="1"/>
    </w:p>
    <w:p w:rsidR="00C56AB3" w:rsidRDefault="00C56AB3" w:rsidP="00C56AB3">
      <w:pPr>
        <w:pStyle w:val="BodyMain"/>
      </w:pPr>
      <w:r w:rsidRPr="00480F03">
        <w:t xml:space="preserve">Оказание </w:t>
      </w:r>
      <w:r>
        <w:t>у</w:t>
      </w:r>
      <w:r w:rsidRPr="00480F03">
        <w:t>слуг</w:t>
      </w:r>
      <w:r>
        <w:t> </w:t>
      </w:r>
      <w:r w:rsidRPr="0077407F">
        <w:t>/</w:t>
      </w:r>
      <w:r>
        <w:t> выполнение работ</w:t>
      </w:r>
      <w:r w:rsidRPr="00480F03">
        <w:t xml:space="preserve"> Исполнителя</w:t>
      </w:r>
      <w:r w:rsidRPr="0053782F">
        <w:t xml:space="preserve"> по настоящему До</w:t>
      </w:r>
      <w:r>
        <w:t>говору</w:t>
      </w:r>
      <w:r w:rsidRPr="0053782F">
        <w:t xml:space="preserve"> будут состоять из выполнения следующих задач,</w:t>
      </w:r>
      <w:r>
        <w:t xml:space="preserve"> сгруппированных в этапы, в соответствии с требованиями к работам</w:t>
      </w:r>
      <w:r>
        <w:rPr>
          <w:lang w:val="en-US"/>
        </w:rPr>
        <w:t> </w:t>
      </w:r>
      <w:r w:rsidRPr="001A6330">
        <w:t>/</w:t>
      </w:r>
      <w:r>
        <w:rPr>
          <w:lang w:val="en-US"/>
        </w:rPr>
        <w:t> </w:t>
      </w:r>
      <w:r>
        <w:t xml:space="preserve">услугам, изложенным в </w:t>
      </w:r>
      <w:r w:rsidR="007502CE">
        <w:t xml:space="preserve">«Приложение Г: Техническое задание» </w:t>
      </w:r>
      <w:r>
        <w:t>к настоящему Договору</w:t>
      </w:r>
      <w:r w:rsidRPr="0053782F">
        <w:t>:</w:t>
      </w:r>
    </w:p>
    <w:p w:rsidR="00C56AB3" w:rsidRDefault="00C56AB3" w:rsidP="00817D38">
      <w:pPr>
        <w:pStyle w:val="20"/>
      </w:pPr>
      <w:r w:rsidRPr="004A7C2F">
        <w:fldChar w:fldCharType="begin"/>
      </w:r>
      <w:r w:rsidRPr="004A7C2F">
        <w:instrText xml:space="preserve"> AUTONUMLGL </w:instrText>
      </w:r>
      <w:r w:rsidRPr="004A7C2F">
        <w:fldChar w:fldCharType="end"/>
      </w:r>
      <w:r w:rsidRPr="004A7C2F">
        <w:t> </w:t>
      </w:r>
      <w:r w:rsidRPr="003F562C">
        <w:t xml:space="preserve">Руководство проектом </w:t>
      </w:r>
      <w:r>
        <w:t>Исполнителя</w:t>
      </w:r>
    </w:p>
    <w:p w:rsidR="00C56AB3" w:rsidRPr="00480F03" w:rsidRDefault="00C56AB3" w:rsidP="00C56AB3">
      <w:pPr>
        <w:pStyle w:val="BodyMain"/>
      </w:pPr>
      <w:r w:rsidRPr="00480F03">
        <w:rPr>
          <w:b/>
        </w:rPr>
        <w:t>Описание:</w:t>
      </w:r>
      <w:r>
        <w:t> Исполнитель</w:t>
      </w:r>
      <w:r w:rsidRPr="00480F03">
        <w:t xml:space="preserve"> будет осуществлять координацию своих ресурсов для выполнения задач, которые по настоящему </w:t>
      </w:r>
      <w:r>
        <w:t>Договору</w:t>
      </w:r>
      <w:r w:rsidRPr="00480F03">
        <w:t xml:space="preserve"> относятся к обязанностям Исполнителя. Руководитель проекта </w:t>
      </w:r>
      <w:r w:rsidRPr="006E6315">
        <w:t xml:space="preserve">Исполнителя </w:t>
      </w:r>
      <w:r w:rsidRPr="00480F03">
        <w:t xml:space="preserve">отвечает за создание рабочей среды для эффективного взаимодействия и выполнения задач по проекту всеми участниками проекта. Для выполнения этой задачи Руководитель проекта </w:t>
      </w:r>
      <w:r w:rsidRPr="006E6315">
        <w:t>Исполнителя</w:t>
      </w:r>
      <w:r w:rsidRPr="00480F03">
        <w:t>, будет выполнять</w:t>
      </w:r>
      <w:r>
        <w:t> </w:t>
      </w:r>
      <w:r w:rsidRPr="002A620E">
        <w:t>/</w:t>
      </w:r>
      <w:r>
        <w:t> оказывать</w:t>
      </w:r>
      <w:r w:rsidRPr="00480F03">
        <w:t xml:space="preserve"> следующие </w:t>
      </w:r>
      <w:r>
        <w:t>работы </w:t>
      </w:r>
      <w:r w:rsidRPr="002A620E">
        <w:t>/</w:t>
      </w:r>
      <w:r>
        <w:t> </w:t>
      </w:r>
      <w:r w:rsidRPr="00480F03">
        <w:t xml:space="preserve">услуги и </w:t>
      </w:r>
      <w:r>
        <w:t xml:space="preserve">осуществлять </w:t>
      </w:r>
      <w:r w:rsidRPr="00480F03">
        <w:t>мероприятия:</w:t>
      </w:r>
    </w:p>
    <w:p w:rsidR="00C56AB3" w:rsidRPr="00480F03" w:rsidRDefault="00C56AB3" w:rsidP="00C56AB3">
      <w:pPr>
        <w:pStyle w:val="BodyMainBUL"/>
      </w:pPr>
      <w:r>
        <w:t>о</w:t>
      </w:r>
      <w:r w:rsidRPr="00480F03">
        <w:t xml:space="preserve">беспечение эффективного взаимодействия участников проекта и координации работ, через </w:t>
      </w:r>
      <w:r>
        <w:t>р</w:t>
      </w:r>
      <w:r w:rsidRPr="00480F03">
        <w:t xml:space="preserve">уководителя проекта </w:t>
      </w:r>
      <w:r>
        <w:t>Заказчика</w:t>
      </w:r>
      <w:r w:rsidRPr="00480F03">
        <w:t>;</w:t>
      </w:r>
    </w:p>
    <w:p w:rsidR="00C56AB3" w:rsidRPr="00480F03" w:rsidRDefault="00C56AB3" w:rsidP="00C56AB3">
      <w:pPr>
        <w:pStyle w:val="BodyMainBUL"/>
      </w:pPr>
      <w:r>
        <w:t>у</w:t>
      </w:r>
      <w:r w:rsidRPr="00480F03">
        <w:t>становление стандартов проекта по ведению проектной документации;</w:t>
      </w:r>
    </w:p>
    <w:p w:rsidR="00C56AB3" w:rsidRPr="00480F03" w:rsidRDefault="00C56AB3" w:rsidP="00C56AB3">
      <w:pPr>
        <w:pStyle w:val="BodyMainBUL"/>
      </w:pPr>
      <w:r>
        <w:t>п</w:t>
      </w:r>
      <w:r w:rsidRPr="00480F03">
        <w:t xml:space="preserve">одготовка и согласование детального </w:t>
      </w:r>
      <w:r>
        <w:t>п</w:t>
      </w:r>
      <w:r w:rsidRPr="00480F03">
        <w:t xml:space="preserve">лана проекта по настоящему </w:t>
      </w:r>
      <w:r>
        <w:t>Договору</w:t>
      </w:r>
      <w:r w:rsidRPr="00480F03">
        <w:t>;</w:t>
      </w:r>
    </w:p>
    <w:p w:rsidR="00C56AB3" w:rsidRPr="00480F03" w:rsidRDefault="00C56AB3" w:rsidP="00C56AB3">
      <w:pPr>
        <w:pStyle w:val="BodyMainBUL"/>
      </w:pPr>
      <w:r>
        <w:t>о</w:t>
      </w:r>
      <w:r w:rsidRPr="00480F03">
        <w:t xml:space="preserve">ценка достигнутого прогресса по </w:t>
      </w:r>
      <w:r>
        <w:t>п</w:t>
      </w:r>
      <w:r w:rsidRPr="00480F03">
        <w:t>лану проекта;</w:t>
      </w:r>
    </w:p>
    <w:p w:rsidR="00C56AB3" w:rsidRPr="00480F03" w:rsidRDefault="00C56AB3" w:rsidP="00C56AB3">
      <w:pPr>
        <w:pStyle w:val="BodyMainBUL"/>
      </w:pPr>
      <w:r>
        <w:t>р</w:t>
      </w:r>
      <w:r w:rsidRPr="00480F03">
        <w:t xml:space="preserve">азрешение ситуаций отклонения от принятого </w:t>
      </w:r>
      <w:r>
        <w:t>п</w:t>
      </w:r>
      <w:r w:rsidRPr="00480F03">
        <w:t>лана проекта;</w:t>
      </w:r>
    </w:p>
    <w:p w:rsidR="00C56AB3" w:rsidRPr="00480F03" w:rsidRDefault="00C56AB3" w:rsidP="00C56AB3">
      <w:pPr>
        <w:pStyle w:val="BodyMainBUL"/>
      </w:pPr>
      <w:r>
        <w:t>п</w:t>
      </w:r>
      <w:r w:rsidRPr="00480F03">
        <w:t xml:space="preserve">редоставление и согласование с </w:t>
      </w:r>
      <w:r>
        <w:t>р</w:t>
      </w:r>
      <w:r w:rsidRPr="00480F03">
        <w:t xml:space="preserve">уководителем проекта </w:t>
      </w:r>
      <w:r w:rsidRPr="006E6315">
        <w:t xml:space="preserve">Заказчика </w:t>
      </w:r>
      <w:r w:rsidRPr="00480F03">
        <w:t xml:space="preserve">основных процедур управления проектом (например, </w:t>
      </w:r>
      <w:r>
        <w:t>п</w:t>
      </w:r>
      <w:r w:rsidRPr="00480F03">
        <w:t>роцедура управление изменениями, процедура оценки статуса проекта и т.д.);</w:t>
      </w:r>
    </w:p>
    <w:p w:rsidR="00C56AB3" w:rsidRPr="00480F03" w:rsidRDefault="00C56AB3" w:rsidP="00C56AB3">
      <w:pPr>
        <w:pStyle w:val="BodyMainBUL"/>
      </w:pPr>
      <w:r>
        <w:t>п</w:t>
      </w:r>
      <w:r w:rsidRPr="00480F03">
        <w:t xml:space="preserve">одготовка и представление </w:t>
      </w:r>
      <w:r>
        <w:t>р</w:t>
      </w:r>
      <w:r w:rsidRPr="00480F03">
        <w:t xml:space="preserve">уководителю проекта </w:t>
      </w:r>
      <w:r w:rsidRPr="006E6315">
        <w:t xml:space="preserve">Заказчика </w:t>
      </w:r>
      <w:r w:rsidRPr="00480F03">
        <w:t>отчетов по статусу проекта (каждую неделю)</w:t>
      </w:r>
      <w:r>
        <w:t>;</w:t>
      </w:r>
    </w:p>
    <w:p w:rsidR="00C56AB3" w:rsidRPr="00480F03" w:rsidRDefault="00C56AB3" w:rsidP="00C56AB3">
      <w:pPr>
        <w:pStyle w:val="BodyMainBUL"/>
      </w:pPr>
      <w:r>
        <w:t>о</w:t>
      </w:r>
      <w:r w:rsidRPr="00480F03">
        <w:t xml:space="preserve">ценка, совместно с </w:t>
      </w:r>
      <w:r>
        <w:t>р</w:t>
      </w:r>
      <w:r w:rsidRPr="00480F03">
        <w:t xml:space="preserve">уководителем проекта </w:t>
      </w:r>
      <w:r w:rsidRPr="006E6315">
        <w:t>Заказчика</w:t>
      </w:r>
      <w:r w:rsidRPr="00480F03">
        <w:t xml:space="preserve">, запросов на внесение изменений в план проекта в соответствии с </w:t>
      </w:r>
      <w:r>
        <w:t>п</w:t>
      </w:r>
      <w:r w:rsidRPr="00480F03">
        <w:t>роцедурой управления изменениями</w:t>
      </w:r>
      <w:r>
        <w:t>;</w:t>
      </w:r>
    </w:p>
    <w:p w:rsidR="00C56AB3" w:rsidRPr="00480F03" w:rsidRDefault="00C56AB3" w:rsidP="00C56AB3">
      <w:pPr>
        <w:pStyle w:val="BodyMainBUL"/>
      </w:pPr>
      <w:r>
        <w:t>к</w:t>
      </w:r>
      <w:r w:rsidRPr="00480F03">
        <w:t>оординация и управление действиями команды Исполнителя.</w:t>
      </w:r>
    </w:p>
    <w:p w:rsidR="00C56AB3" w:rsidRPr="00480F03" w:rsidRDefault="00C56AB3" w:rsidP="00C56AB3">
      <w:pPr>
        <w:pStyle w:val="BodyMain"/>
      </w:pPr>
      <w:r w:rsidRPr="00480F03">
        <w:rPr>
          <w:b/>
        </w:rPr>
        <w:t>Критерии завершения:</w:t>
      </w:r>
      <w:r w:rsidRPr="00480F03">
        <w:t xml:space="preserve"> </w:t>
      </w:r>
      <w:r>
        <w:t>э</w:t>
      </w:r>
      <w:r w:rsidRPr="00480F03">
        <w:t xml:space="preserve">та деятельность заканчивается вместе с окончанием выполнения </w:t>
      </w:r>
      <w:r>
        <w:t>работ </w:t>
      </w:r>
      <w:r w:rsidRPr="002A620E">
        <w:t>/</w:t>
      </w:r>
      <w:r>
        <w:t> оказания услуг</w:t>
      </w:r>
      <w:r w:rsidRPr="00480F03">
        <w:t xml:space="preserve"> по проекту.</w:t>
      </w:r>
    </w:p>
    <w:p w:rsidR="00C56AB3" w:rsidRPr="00480F03" w:rsidRDefault="00C56AB3" w:rsidP="00C56AB3">
      <w:pPr>
        <w:pStyle w:val="BodyMain"/>
      </w:pPr>
      <w:r w:rsidRPr="00480F03">
        <w:rPr>
          <w:b/>
        </w:rPr>
        <w:t>Результаты и материалы:</w:t>
      </w:r>
      <w:r w:rsidRPr="00480F03">
        <w:t xml:space="preserve"> </w:t>
      </w:r>
      <w:r>
        <w:t>документы «</w:t>
      </w:r>
      <w:r w:rsidRPr="00480F03">
        <w:t>План проекта</w:t>
      </w:r>
      <w:r>
        <w:t>»</w:t>
      </w:r>
      <w:r w:rsidRPr="00480F03">
        <w:t xml:space="preserve"> и </w:t>
      </w:r>
      <w:r>
        <w:t>«О</w:t>
      </w:r>
      <w:r w:rsidRPr="00480F03">
        <w:t>тчет по статусу проекта</w:t>
      </w:r>
      <w:r>
        <w:t>» на каждую неделю</w:t>
      </w:r>
      <w:r w:rsidRPr="002A620E">
        <w:t xml:space="preserve"> </w:t>
      </w:r>
      <w:r w:rsidRPr="00480F03">
        <w:t xml:space="preserve">выполнения </w:t>
      </w:r>
      <w:r>
        <w:t>работ </w:t>
      </w:r>
      <w:r w:rsidRPr="002A620E">
        <w:t>/</w:t>
      </w:r>
      <w:r>
        <w:t> оказания услуг</w:t>
      </w:r>
      <w:r w:rsidRPr="00480F03">
        <w:t xml:space="preserve"> по проекту. Прочая проектная документация, подготавливаемая и контролируемая </w:t>
      </w:r>
      <w:r>
        <w:t>р</w:t>
      </w:r>
      <w:r w:rsidRPr="00480F03">
        <w:t>уководителем проекта в соответствии с методикой Исполнителя, может быть предоставлена по взаимной договоренности Сторон</w:t>
      </w:r>
      <w:r>
        <w:t>.</w:t>
      </w:r>
    </w:p>
    <w:p w:rsidR="00C56AB3" w:rsidRPr="00A445A7" w:rsidRDefault="00C56AB3" w:rsidP="00817D38">
      <w:pPr>
        <w:pStyle w:val="20"/>
      </w:pPr>
      <w:r w:rsidRPr="004A7C2F">
        <w:fldChar w:fldCharType="begin"/>
      </w:r>
      <w:r w:rsidRPr="004A7C2F">
        <w:instrText xml:space="preserve"> AUTONUMLGL </w:instrText>
      </w:r>
      <w:r w:rsidRPr="004A7C2F">
        <w:fldChar w:fldCharType="end"/>
      </w:r>
      <w:r w:rsidRPr="004A7C2F">
        <w:t> </w:t>
      </w:r>
      <w:r>
        <w:t>Начало работ</w:t>
      </w:r>
      <w:r>
        <w:rPr>
          <w:lang w:val="en-US"/>
        </w:rPr>
        <w:t> </w:t>
      </w:r>
      <w:r w:rsidRPr="00797905">
        <w:t>/</w:t>
      </w:r>
      <w:r>
        <w:rPr>
          <w:lang w:val="en-US"/>
        </w:rPr>
        <w:t> </w:t>
      </w:r>
      <w:r>
        <w:t>услуг</w:t>
      </w:r>
    </w:p>
    <w:p w:rsidR="00C56AB3" w:rsidRDefault="00C56AB3" w:rsidP="00C56AB3">
      <w:pPr>
        <w:pStyle w:val="BodyMain"/>
      </w:pPr>
      <w:r w:rsidRPr="00992C9C">
        <w:rPr>
          <w:b/>
          <w:bCs/>
        </w:rPr>
        <w:t>Описание:</w:t>
      </w:r>
      <w:r>
        <w:t> </w:t>
      </w:r>
      <w:r w:rsidRPr="00992C9C">
        <w:t>в рамках этой задачи Исполнитель</w:t>
      </w:r>
      <w:r>
        <w:t xml:space="preserve"> выполнит следующее:</w:t>
      </w:r>
    </w:p>
    <w:p w:rsidR="00C56AB3" w:rsidRPr="00480F03" w:rsidRDefault="00C56AB3" w:rsidP="00C56AB3">
      <w:pPr>
        <w:pStyle w:val="BodyMainBUL"/>
      </w:pPr>
      <w:r>
        <w:t>ф</w:t>
      </w:r>
      <w:r w:rsidRPr="00480F03">
        <w:t>ормирование команды Исполнителя</w:t>
      </w:r>
      <w:r w:rsidRPr="00927F26">
        <w:t>;</w:t>
      </w:r>
    </w:p>
    <w:p w:rsidR="00C56AB3" w:rsidRPr="00480F03" w:rsidRDefault="00C56AB3" w:rsidP="00C56AB3">
      <w:pPr>
        <w:pStyle w:val="BodyMainBUL"/>
      </w:pPr>
      <w:r>
        <w:t>п</w:t>
      </w:r>
      <w:r w:rsidRPr="00480F03">
        <w:t xml:space="preserve">одготовка материалов для </w:t>
      </w:r>
      <w:r w:rsidRPr="0018018C">
        <w:t>стартового совещания по проекту</w:t>
      </w:r>
      <w:r w:rsidRPr="00480F03">
        <w:t>;</w:t>
      </w:r>
    </w:p>
    <w:p w:rsidR="00C56AB3" w:rsidRPr="00480F03" w:rsidRDefault="00C56AB3" w:rsidP="00C56AB3">
      <w:pPr>
        <w:pStyle w:val="BodyMainBUL"/>
      </w:pPr>
      <w:r>
        <w:t>п</w:t>
      </w:r>
      <w:r w:rsidRPr="00480F03">
        <w:t xml:space="preserve">роведение </w:t>
      </w:r>
      <w:r>
        <w:t>стартового совещания по проекту</w:t>
      </w:r>
      <w:r w:rsidRPr="00480F03">
        <w:t>;</w:t>
      </w:r>
    </w:p>
    <w:p w:rsidR="00C56AB3" w:rsidRDefault="00C56AB3" w:rsidP="00C56AB3">
      <w:pPr>
        <w:pStyle w:val="BodyMainBUL"/>
      </w:pPr>
      <w:r>
        <w:t>у</w:t>
      </w:r>
      <w:r w:rsidRPr="00480F03">
        <w:t>становление процедур оказания услуг</w:t>
      </w:r>
      <w:r>
        <w:rPr>
          <w:lang w:val="en-US"/>
        </w:rPr>
        <w:t> </w:t>
      </w:r>
      <w:r>
        <w:t>/</w:t>
      </w:r>
      <w:r>
        <w:rPr>
          <w:lang w:val="en-US"/>
        </w:rPr>
        <w:t> </w:t>
      </w:r>
      <w:r>
        <w:t xml:space="preserve">выполнения работ </w:t>
      </w:r>
      <w:r w:rsidRPr="00480F03">
        <w:t>по проекту между командами Заказчика</w:t>
      </w:r>
      <w:r>
        <w:t xml:space="preserve"> </w:t>
      </w:r>
      <w:r w:rsidRPr="00480F03">
        <w:t>и Исполнителя.</w:t>
      </w:r>
    </w:p>
    <w:p w:rsidR="00C56AB3" w:rsidRPr="00480F03" w:rsidRDefault="00C56AB3" w:rsidP="00C56AB3">
      <w:pPr>
        <w:pStyle w:val="BodyMainBUL"/>
      </w:pPr>
      <w:r>
        <w:t>создание документа «Устава проекта».</w:t>
      </w:r>
    </w:p>
    <w:p w:rsidR="00C56AB3" w:rsidRPr="00480F03" w:rsidRDefault="00C56AB3" w:rsidP="00C56AB3">
      <w:pPr>
        <w:pStyle w:val="BodyMain"/>
      </w:pPr>
      <w:r w:rsidRPr="00480F03">
        <w:rPr>
          <w:b/>
        </w:rPr>
        <w:t xml:space="preserve">Критерии завершения: </w:t>
      </w:r>
      <w:r>
        <w:t>с</w:t>
      </w:r>
      <w:r w:rsidRPr="0002772A">
        <w:t xml:space="preserve">тартовое совещание </w:t>
      </w:r>
      <w:r>
        <w:t xml:space="preserve">по проекту </w:t>
      </w:r>
      <w:r w:rsidRPr="0002772A">
        <w:t xml:space="preserve">проведено, </w:t>
      </w:r>
      <w:r>
        <w:t xml:space="preserve">документ «Устав проекта», включающий </w:t>
      </w:r>
      <w:r w:rsidRPr="0002772A">
        <w:t xml:space="preserve">процедуры управления проектом </w:t>
      </w:r>
      <w:r>
        <w:t>подготовлен и согласован</w:t>
      </w:r>
      <w:r w:rsidRPr="0002772A">
        <w:t xml:space="preserve"> </w:t>
      </w:r>
      <w:r>
        <w:t>с Заказчиком</w:t>
      </w:r>
      <w:r w:rsidRPr="0002772A">
        <w:t>.</w:t>
      </w:r>
    </w:p>
    <w:p w:rsidR="00C56AB3" w:rsidRPr="003F562C" w:rsidRDefault="00C56AB3" w:rsidP="00C56AB3">
      <w:pPr>
        <w:pStyle w:val="BodyMain"/>
      </w:pPr>
      <w:r w:rsidRPr="00480F03">
        <w:rPr>
          <w:b/>
        </w:rPr>
        <w:t>Результаты и материалы:</w:t>
      </w:r>
      <w:r w:rsidRPr="00480F03">
        <w:t xml:space="preserve"> </w:t>
      </w:r>
      <w:r>
        <w:t>документ «Устав проекта».</w:t>
      </w:r>
    </w:p>
    <w:p w:rsidR="00C56AB3" w:rsidRDefault="00C56AB3" w:rsidP="00817D38">
      <w:pPr>
        <w:pStyle w:val="20"/>
      </w:pPr>
      <w:r w:rsidRPr="004A7C2F">
        <w:fldChar w:fldCharType="begin"/>
      </w:r>
      <w:r w:rsidRPr="004A7C2F">
        <w:instrText xml:space="preserve"> AUTONUMLGL </w:instrText>
      </w:r>
      <w:r w:rsidRPr="004A7C2F">
        <w:fldChar w:fldCharType="end"/>
      </w:r>
      <w:r w:rsidRPr="004A7C2F">
        <w:t> </w:t>
      </w:r>
      <w:r w:rsidR="000B7431">
        <w:t>ХХХХ</w:t>
      </w:r>
    </w:p>
    <w:p w:rsidR="00C56AB3" w:rsidRDefault="00C56AB3" w:rsidP="00A42A93">
      <w:pPr>
        <w:pStyle w:val="3"/>
      </w:pPr>
      <w:r w:rsidRPr="004A7C2F">
        <w:fldChar w:fldCharType="begin"/>
      </w:r>
      <w:r w:rsidRPr="004A7C2F">
        <w:instrText xml:space="preserve"> AUTONUMLGL </w:instrText>
      </w:r>
      <w:r w:rsidRPr="004A7C2F">
        <w:fldChar w:fldCharType="end"/>
      </w:r>
      <w:r w:rsidRPr="004A7C2F">
        <w:t> </w:t>
      </w:r>
      <w:r w:rsidR="000B7431">
        <w:t>ХХХХХ</w:t>
      </w:r>
    </w:p>
    <w:p w:rsidR="00C56AB3" w:rsidRDefault="00C56AB3" w:rsidP="00C56AB3">
      <w:pPr>
        <w:pStyle w:val="BodyMain3"/>
      </w:pPr>
      <w:r w:rsidRPr="00992C9C">
        <w:rPr>
          <w:b/>
          <w:bCs/>
        </w:rPr>
        <w:t>Описание:</w:t>
      </w:r>
      <w:r w:rsidRPr="00992C9C">
        <w:t> </w:t>
      </w:r>
      <w:r>
        <w:t>в</w:t>
      </w:r>
      <w:r w:rsidRPr="00992C9C">
        <w:t xml:space="preserve"> рамках этой задачи Исполнитель произведет</w:t>
      </w:r>
      <w:r w:rsidR="000B7431">
        <w:t xml:space="preserve">  </w:t>
      </w:r>
      <w:proofErr w:type="gramStart"/>
      <w:r w:rsidR="000B7431">
        <w:t xml:space="preserve">  </w:t>
      </w:r>
      <w:r>
        <w:t>:</w:t>
      </w:r>
      <w:proofErr w:type="gramEnd"/>
    </w:p>
    <w:p w:rsidR="00C56AB3" w:rsidRDefault="00C56AB3" w:rsidP="00C56AB3">
      <w:pPr>
        <w:pStyle w:val="BodyMain3"/>
      </w:pPr>
      <w:r w:rsidRPr="00992C9C">
        <w:rPr>
          <w:b/>
          <w:bCs/>
        </w:rPr>
        <w:t>Критерии завершения:</w:t>
      </w:r>
      <w:r w:rsidRPr="00992C9C">
        <w:t xml:space="preserve"> </w:t>
      </w:r>
      <w:r>
        <w:t xml:space="preserve">Отчета составлен. </w:t>
      </w:r>
      <w:r w:rsidRPr="00992C9C">
        <w:t>Акт с кратким перечнем выполненных Исполнителем работ, подписан обеими Сторонами.</w:t>
      </w:r>
    </w:p>
    <w:p w:rsidR="00C56AB3" w:rsidRDefault="00C56AB3" w:rsidP="00C56AB3">
      <w:pPr>
        <w:pStyle w:val="BodyMain3"/>
      </w:pPr>
      <w:r w:rsidRPr="00992C9C">
        <w:rPr>
          <w:b/>
          <w:bCs/>
        </w:rPr>
        <w:t>Результаты и материалы:</w:t>
      </w:r>
      <w:r w:rsidRPr="00992C9C">
        <w:t xml:space="preserve"> </w:t>
      </w:r>
      <w:r>
        <w:t xml:space="preserve">документ - </w:t>
      </w:r>
      <w:proofErr w:type="gramStart"/>
      <w:r>
        <w:t>«</w:t>
      </w:r>
      <w:r w:rsidR="000B7431">
        <w:t xml:space="preserve">  </w:t>
      </w:r>
      <w:proofErr w:type="gramEnd"/>
      <w:r w:rsidR="000B7431">
        <w:t xml:space="preserve">  </w:t>
      </w:r>
      <w:r>
        <w:t>», документ - а</w:t>
      </w:r>
      <w:r w:rsidRPr="00992C9C">
        <w:t>кт с кратким перечнем выполненных Исполнителем работ</w:t>
      </w:r>
      <w:r>
        <w:t> </w:t>
      </w:r>
      <w:r w:rsidRPr="008967A9">
        <w:t>/</w:t>
      </w:r>
      <w:r>
        <w:t> оказанных услуг.</w:t>
      </w:r>
    </w:p>
    <w:p w:rsidR="00C56AB3" w:rsidRPr="00863542" w:rsidRDefault="00C56AB3" w:rsidP="00A42A93">
      <w:pPr>
        <w:pStyle w:val="3"/>
      </w:pPr>
      <w:r w:rsidRPr="004A7C2F">
        <w:fldChar w:fldCharType="begin"/>
      </w:r>
      <w:r w:rsidRPr="004A7C2F">
        <w:instrText xml:space="preserve"> AUTONUMLGL </w:instrText>
      </w:r>
      <w:r w:rsidRPr="004A7C2F">
        <w:fldChar w:fldCharType="end"/>
      </w:r>
      <w:r w:rsidRPr="004A7C2F">
        <w:t> </w:t>
      </w:r>
      <w:r>
        <w:t xml:space="preserve">Обучение </w:t>
      </w:r>
      <w:r w:rsidR="00863542">
        <w:rPr>
          <w:lang w:val="en-US"/>
        </w:rPr>
        <w:t>XXX</w:t>
      </w:r>
    </w:p>
    <w:p w:rsidR="00C56AB3" w:rsidRDefault="00C56AB3" w:rsidP="00C56AB3">
      <w:pPr>
        <w:pStyle w:val="BodyMain3"/>
      </w:pPr>
      <w:r w:rsidRPr="00194035">
        <w:rPr>
          <w:b/>
          <w:bCs/>
        </w:rPr>
        <w:t>Описание:</w:t>
      </w:r>
      <w:r w:rsidRPr="00194035">
        <w:t> </w:t>
      </w:r>
      <w:r>
        <w:t>в</w:t>
      </w:r>
      <w:r w:rsidRPr="00194035">
        <w:t xml:space="preserve"> рамках этой задачи Исполнитель выполнит следующее:</w:t>
      </w:r>
    </w:p>
    <w:p w:rsidR="00C56AB3" w:rsidRDefault="00C56AB3" w:rsidP="00C56AB3">
      <w:pPr>
        <w:pStyle w:val="BodyMain3"/>
        <w:numPr>
          <w:ilvl w:val="0"/>
          <w:numId w:val="7"/>
        </w:numPr>
      </w:pPr>
      <w:r>
        <w:t xml:space="preserve">Обучение </w:t>
      </w:r>
      <w:r w:rsidRPr="00194035">
        <w:t xml:space="preserve">по курсу </w:t>
      </w:r>
      <w:proofErr w:type="gramStart"/>
      <w:r w:rsidRPr="00194035">
        <w:t>«</w:t>
      </w:r>
      <w:r w:rsidR="000B7431">
        <w:t xml:space="preserve">  </w:t>
      </w:r>
      <w:proofErr w:type="gramEnd"/>
      <w:r w:rsidR="000B7431">
        <w:t xml:space="preserve">  </w:t>
      </w:r>
      <w:r w:rsidRPr="00194035">
        <w:t>» (</w:t>
      </w:r>
      <w:r w:rsidR="0018471B">
        <w:t>«__»</w:t>
      </w:r>
      <w:r w:rsidRPr="00194035">
        <w:t xml:space="preserve"> дня)</w:t>
      </w:r>
      <w:r>
        <w:t xml:space="preserve"> для пилотной группы пользователей Заказчика в составе </w:t>
      </w:r>
      <w:r w:rsidRPr="00AF25AB">
        <w:t xml:space="preserve">до </w:t>
      </w:r>
      <w:r w:rsidR="0018471B">
        <w:t>«__»</w:t>
      </w:r>
      <w:r w:rsidRPr="00AF25AB">
        <w:t xml:space="preserve"> человек</w:t>
      </w:r>
      <w:r>
        <w:t>.</w:t>
      </w:r>
    </w:p>
    <w:p w:rsidR="00C56AB3" w:rsidRDefault="00C56AB3" w:rsidP="00C56AB3">
      <w:pPr>
        <w:pStyle w:val="BodyMain3"/>
        <w:ind w:left="927"/>
      </w:pPr>
      <w:r>
        <w:t>Исполнитель подготовит и передаст Заказчику в</w:t>
      </w:r>
      <w:r w:rsidRPr="00AF25AB">
        <w:t>идеоматериалы записи проведенного обучения</w:t>
      </w:r>
      <w:r>
        <w:t xml:space="preserve"> для курса и </w:t>
      </w:r>
      <w:r w:rsidRPr="00194035">
        <w:t>учебно-консультационн</w:t>
      </w:r>
      <w:r>
        <w:t>ой</w:t>
      </w:r>
      <w:r w:rsidRPr="00194035">
        <w:t xml:space="preserve"> сесси</w:t>
      </w:r>
      <w:r>
        <w:t xml:space="preserve">и. </w:t>
      </w:r>
    </w:p>
    <w:p w:rsidR="00C56AB3" w:rsidRPr="00194035" w:rsidRDefault="00C56AB3" w:rsidP="00C56AB3">
      <w:pPr>
        <w:pStyle w:val="BodyMain3"/>
      </w:pPr>
      <w:r w:rsidRPr="00194035">
        <w:rPr>
          <w:b/>
          <w:bCs/>
        </w:rPr>
        <w:t>Критерии завершения:</w:t>
      </w:r>
      <w:r w:rsidRPr="00194035">
        <w:t xml:space="preserve"> </w:t>
      </w:r>
      <w:r>
        <w:t xml:space="preserve">обучение </w:t>
      </w:r>
      <w:r w:rsidRPr="00194035">
        <w:t xml:space="preserve">по курсу </w:t>
      </w:r>
      <w:proofErr w:type="gramStart"/>
      <w:r w:rsidRPr="00194035">
        <w:t>«</w:t>
      </w:r>
      <w:r w:rsidR="000B7431">
        <w:t xml:space="preserve">  </w:t>
      </w:r>
      <w:proofErr w:type="gramEnd"/>
      <w:r w:rsidR="000B7431">
        <w:t xml:space="preserve">  </w:t>
      </w:r>
      <w:r>
        <w:t>» проведено. У</w:t>
      </w:r>
      <w:r w:rsidRPr="00A61E47">
        <w:t>чебно-консультационн</w:t>
      </w:r>
      <w:r>
        <w:t>ая</w:t>
      </w:r>
      <w:r w:rsidRPr="00A61E47">
        <w:t xml:space="preserve"> сессии </w:t>
      </w:r>
      <w:r>
        <w:t>проведена. Видеоматериалы по обучению подготовлены.</w:t>
      </w:r>
      <w:r w:rsidRPr="00194035">
        <w:t xml:space="preserve"> </w:t>
      </w:r>
      <w:r w:rsidRPr="00F66627">
        <w:t xml:space="preserve">Акт с кратким перечнем выполненных Исполнителем </w:t>
      </w:r>
      <w:r w:rsidRPr="00992C9C">
        <w:t>работ</w:t>
      </w:r>
      <w:r>
        <w:t> </w:t>
      </w:r>
      <w:r w:rsidRPr="008967A9">
        <w:t>/</w:t>
      </w:r>
      <w:r>
        <w:t> оказанных услуг</w:t>
      </w:r>
      <w:r w:rsidRPr="00F66627">
        <w:t>, подписан обеими Сторонами.</w:t>
      </w:r>
    </w:p>
    <w:p w:rsidR="00C56AB3" w:rsidRDefault="00C56AB3" w:rsidP="00C56AB3">
      <w:pPr>
        <w:pStyle w:val="BodyMain3"/>
      </w:pPr>
      <w:r w:rsidRPr="00194035">
        <w:rPr>
          <w:b/>
          <w:bCs/>
        </w:rPr>
        <w:t>Результаты и материалы:</w:t>
      </w:r>
      <w:r w:rsidRPr="00194035">
        <w:t xml:space="preserve"> </w:t>
      </w:r>
      <w:r>
        <w:t>В</w:t>
      </w:r>
      <w:r w:rsidRPr="00AF25AB">
        <w:t>идеоматериалы записи проведенного обучения</w:t>
      </w:r>
      <w:r w:rsidRPr="00194035">
        <w:t xml:space="preserve">, </w:t>
      </w:r>
      <w:r>
        <w:t>документ - а</w:t>
      </w:r>
      <w:r w:rsidRPr="00992C9C">
        <w:t>кт с кратким перечнем выполненных Исполнителем работ</w:t>
      </w:r>
      <w:r>
        <w:t> </w:t>
      </w:r>
      <w:r w:rsidRPr="008967A9">
        <w:t>/</w:t>
      </w:r>
      <w:r>
        <w:t> оказанных услуг</w:t>
      </w:r>
      <w:r w:rsidRPr="00F66627">
        <w:t>.</w:t>
      </w:r>
    </w:p>
    <w:p w:rsidR="00615332" w:rsidRDefault="00615332" w:rsidP="004A4C25">
      <w:pPr>
        <w:pStyle w:val="10"/>
        <w:spacing w:before="240" w:after="60"/>
      </w:pPr>
      <w:r>
        <w:lastRenderedPageBreak/>
        <w:fldChar w:fldCharType="begin"/>
      </w:r>
      <w:r>
        <w:instrText xml:space="preserve"> AUTONUMLGL </w:instrText>
      </w:r>
      <w:r>
        <w:fldChar w:fldCharType="end"/>
      </w:r>
      <w:r>
        <w:rPr>
          <w:lang w:val="en-US"/>
        </w:rPr>
        <w:t> </w:t>
      </w:r>
      <w:r w:rsidRPr="0053782F">
        <w:t xml:space="preserve">ОБЯЗАННОСТИ </w:t>
      </w:r>
      <w:r>
        <w:t>ЗАКАЗЧИКА</w:t>
      </w:r>
    </w:p>
    <w:p w:rsidR="00615332" w:rsidRDefault="00615332" w:rsidP="00615332">
      <w:pPr>
        <w:pStyle w:val="BodyMain"/>
      </w:pPr>
      <w:r>
        <w:t>Заказчик</w:t>
      </w:r>
      <w:r w:rsidRPr="00DB3847">
        <w:t xml:space="preserve"> предоставит</w:t>
      </w:r>
      <w:r>
        <w:t> </w:t>
      </w:r>
      <w:r w:rsidRPr="00DB3847">
        <w:t>/</w:t>
      </w:r>
      <w:r>
        <w:t> </w:t>
      </w:r>
      <w:r w:rsidRPr="00DB3847">
        <w:t>выполнит изложенные ниже задачи и условия для обеспечения эффективно</w:t>
      </w:r>
      <w:r>
        <w:t>го выпол</w:t>
      </w:r>
      <w:r w:rsidRPr="00DB3847">
        <w:t xml:space="preserve">нения Исполнителем своих задач по настоящему </w:t>
      </w:r>
      <w:r>
        <w:t>Договору</w:t>
      </w:r>
      <w:r w:rsidRPr="00DB3847">
        <w:t xml:space="preserve">. Выполнение этих задач и условий </w:t>
      </w:r>
      <w:r>
        <w:t>Заказчиком</w:t>
      </w:r>
      <w:r w:rsidRPr="00DB3847">
        <w:t xml:space="preserve"> будет бесплатным для Исполнителя, при этом Исполнитель сможет оказать услуги </w:t>
      </w:r>
      <w:r>
        <w:t>и выполнить работы для Заказчика</w:t>
      </w:r>
      <w:r w:rsidRPr="00DB3847">
        <w:t xml:space="preserve"> только при условии соблюдения всех нижеизложенных требований:</w:t>
      </w:r>
    </w:p>
    <w:p w:rsidR="00615332" w:rsidRDefault="00615332" w:rsidP="00817D38">
      <w:pPr>
        <w:pStyle w:val="20"/>
      </w:pPr>
      <w:r w:rsidRPr="004A7C2F">
        <w:fldChar w:fldCharType="begin"/>
      </w:r>
      <w:r w:rsidRPr="004A7C2F">
        <w:instrText xml:space="preserve"> AUTONUMLGL </w:instrText>
      </w:r>
      <w:r w:rsidRPr="004A7C2F">
        <w:fldChar w:fldCharType="end"/>
      </w:r>
      <w:r w:rsidRPr="004A7C2F">
        <w:t> </w:t>
      </w:r>
      <w:r w:rsidRPr="003F562C">
        <w:t xml:space="preserve">Руководство проектом </w:t>
      </w:r>
      <w:r>
        <w:t>Заказчика</w:t>
      </w:r>
    </w:p>
    <w:p w:rsidR="00615332" w:rsidRPr="00480F03" w:rsidRDefault="00615332" w:rsidP="00615332">
      <w:pPr>
        <w:pStyle w:val="BodyMain"/>
      </w:pPr>
      <w:r w:rsidRPr="00DB3847">
        <w:t>Перед началом работ</w:t>
      </w:r>
      <w:r>
        <w:t> </w:t>
      </w:r>
      <w:r w:rsidRPr="006B681B">
        <w:t>/</w:t>
      </w:r>
      <w:r>
        <w:t> услуг</w:t>
      </w:r>
      <w:r w:rsidRPr="00DB3847">
        <w:t xml:space="preserve"> по настоящему </w:t>
      </w:r>
      <w:r>
        <w:t>Договору</w:t>
      </w:r>
      <w:r w:rsidRPr="00DB3847">
        <w:t xml:space="preserve"> </w:t>
      </w:r>
      <w:r>
        <w:t>Заказчик</w:t>
      </w:r>
      <w:r w:rsidRPr="00DB3847">
        <w:t xml:space="preserve"> назначит </w:t>
      </w:r>
      <w:r>
        <w:t>р</w:t>
      </w:r>
      <w:r w:rsidRPr="00DB3847">
        <w:t xml:space="preserve">уководителя проекта, через которого будут осуществляться все коммуникации по проекту (если не будет определено иного по согласованию Сторон), и который будет иметь все необходимые полномочия от лица </w:t>
      </w:r>
      <w:r>
        <w:t>Заказчика</w:t>
      </w:r>
      <w:r w:rsidRPr="00DB3847">
        <w:t xml:space="preserve"> принимать р</w:t>
      </w:r>
      <w:r>
        <w:t>ешения и выполнять все оператив</w:t>
      </w:r>
      <w:r w:rsidRPr="00DB3847">
        <w:t xml:space="preserve">ные действия по настоящему </w:t>
      </w:r>
      <w:r>
        <w:t>Договору</w:t>
      </w:r>
      <w:r w:rsidRPr="00DB3847">
        <w:t>.</w:t>
      </w:r>
    </w:p>
    <w:p w:rsidR="00615332" w:rsidRPr="00480F03" w:rsidRDefault="00615332" w:rsidP="00615332">
      <w:pPr>
        <w:pStyle w:val="BodyMain"/>
      </w:pPr>
      <w:r w:rsidRPr="00480F03">
        <w:t xml:space="preserve">Обязанности </w:t>
      </w:r>
      <w:r>
        <w:t>р</w:t>
      </w:r>
      <w:r w:rsidRPr="00480F03">
        <w:t xml:space="preserve">уководителя проекта </w:t>
      </w:r>
      <w:r w:rsidRPr="00DB3847">
        <w:t xml:space="preserve">Заказчика </w:t>
      </w:r>
      <w:r w:rsidRPr="00480F03">
        <w:t>будут включать:</w:t>
      </w:r>
    </w:p>
    <w:p w:rsidR="00615332" w:rsidRPr="00480F03" w:rsidRDefault="00615332" w:rsidP="00615332">
      <w:pPr>
        <w:pStyle w:val="BodyMainBUL"/>
      </w:pPr>
      <w:r>
        <w:t>с</w:t>
      </w:r>
      <w:r w:rsidRPr="00480F03">
        <w:t xml:space="preserve">лужить интерфейсом между Исполнителем и департаментами </w:t>
      </w:r>
      <w:r>
        <w:t>Заказчика, участвующими в этом проекте;</w:t>
      </w:r>
    </w:p>
    <w:p w:rsidR="00615332" w:rsidRPr="00480F03" w:rsidRDefault="00615332" w:rsidP="00615332">
      <w:pPr>
        <w:pStyle w:val="BodyMainBUL"/>
      </w:pPr>
      <w:r>
        <w:t>в</w:t>
      </w:r>
      <w:r w:rsidRPr="00480F03">
        <w:t xml:space="preserve">месте с </w:t>
      </w:r>
      <w:r>
        <w:t>р</w:t>
      </w:r>
      <w:r w:rsidRPr="00480F03">
        <w:t xml:space="preserve">уководителем проекта </w:t>
      </w:r>
      <w:r>
        <w:t>Исполнителя</w:t>
      </w:r>
      <w:r w:rsidRPr="00480F03">
        <w:t xml:space="preserve"> участвовать в </w:t>
      </w:r>
      <w:r>
        <w:t>п</w:t>
      </w:r>
      <w:r w:rsidRPr="00480F03">
        <w:t>роцедуре контрол</w:t>
      </w:r>
      <w:r>
        <w:t>я за изменениями;</w:t>
      </w:r>
    </w:p>
    <w:p w:rsidR="00615332" w:rsidRPr="00480F03" w:rsidRDefault="00615332" w:rsidP="00615332">
      <w:pPr>
        <w:pStyle w:val="BodyMainBUL"/>
      </w:pPr>
      <w:r>
        <w:t>у</w:t>
      </w:r>
      <w:r w:rsidRPr="00480F03">
        <w:t xml:space="preserve">частвовать в совещаниях </w:t>
      </w:r>
      <w:r>
        <w:t>по рассмотрению статуса проекта;</w:t>
      </w:r>
    </w:p>
    <w:p w:rsidR="00615332" w:rsidRPr="00480F03" w:rsidRDefault="00615332" w:rsidP="00615332">
      <w:pPr>
        <w:pStyle w:val="BodyMainBUL"/>
      </w:pPr>
      <w:r>
        <w:t>п</w:t>
      </w:r>
      <w:r w:rsidRPr="00480F03">
        <w:t xml:space="preserve">олучать и предоставлять информацию, данные, решения и согласования в течение не более </w:t>
      </w:r>
      <w:r>
        <w:t>5</w:t>
      </w:r>
      <w:r w:rsidRPr="00480F03">
        <w:t>-х рабочих дней со дня запроса от Исполнителя (если не будет определено иного срока по согла</w:t>
      </w:r>
      <w:r>
        <w:t>сованию Сторон);</w:t>
      </w:r>
    </w:p>
    <w:p w:rsidR="00615332" w:rsidRPr="00480F03" w:rsidRDefault="00615332" w:rsidP="00615332">
      <w:pPr>
        <w:pStyle w:val="BodyMainBUL"/>
      </w:pPr>
      <w:r>
        <w:t>р</w:t>
      </w:r>
      <w:r w:rsidRPr="00480F03">
        <w:t xml:space="preserve">азрешать ситуации отклонения от утвержденного </w:t>
      </w:r>
      <w:r>
        <w:t>п</w:t>
      </w:r>
      <w:r w:rsidRPr="00480F03">
        <w:t xml:space="preserve">лана проекта возникшие по вине </w:t>
      </w:r>
      <w:r>
        <w:t>Заказчика;</w:t>
      </w:r>
    </w:p>
    <w:p w:rsidR="00615332" w:rsidRPr="00480F03" w:rsidRDefault="00615332" w:rsidP="00615332">
      <w:pPr>
        <w:pStyle w:val="BodyMainBUL"/>
      </w:pPr>
      <w:r>
        <w:t>н</w:t>
      </w:r>
      <w:r w:rsidRPr="00480F03">
        <w:t xml:space="preserve">аправлять отчет о достигнутом статусе проекта вышестоящему уровню руководства </w:t>
      </w:r>
      <w:r>
        <w:t>Заказчика;</w:t>
      </w:r>
    </w:p>
    <w:p w:rsidR="00615332" w:rsidRPr="00480F03" w:rsidRDefault="00615332" w:rsidP="00615332">
      <w:pPr>
        <w:pStyle w:val="BodyMainBUL"/>
      </w:pPr>
      <w:r>
        <w:t>п</w:t>
      </w:r>
      <w:r w:rsidRPr="00480F03">
        <w:t xml:space="preserve">омогать разрешать спорные вопросы или, если необходимо, направлять их на рассмотрение в вышестоящие инстанции руководства </w:t>
      </w:r>
      <w:r>
        <w:t>Заказчика</w:t>
      </w:r>
      <w:r w:rsidRPr="00480F03">
        <w:t xml:space="preserve">. </w:t>
      </w:r>
    </w:p>
    <w:bookmarkStart w:id="2" w:name="_Toc445912402"/>
    <w:p w:rsidR="00615332" w:rsidRPr="00480F03" w:rsidRDefault="00615332" w:rsidP="00817D38">
      <w:pPr>
        <w:pStyle w:val="20"/>
      </w:pPr>
      <w:r w:rsidRPr="004A7C2F">
        <w:fldChar w:fldCharType="begin"/>
      </w:r>
      <w:r w:rsidRPr="004A7C2F">
        <w:instrText xml:space="preserve"> AUTONUMLGL </w:instrText>
      </w:r>
      <w:r w:rsidRPr="004A7C2F">
        <w:fldChar w:fldCharType="end"/>
      </w:r>
      <w:r w:rsidRPr="004A7C2F">
        <w:t> </w:t>
      </w:r>
      <w:r w:rsidRPr="00480F03">
        <w:t xml:space="preserve">Доступ к информации и персоналу </w:t>
      </w:r>
      <w:bookmarkEnd w:id="2"/>
      <w:r w:rsidRPr="001A4868">
        <w:t>Заказчика</w:t>
      </w:r>
    </w:p>
    <w:p w:rsidR="00615332" w:rsidRDefault="00615332" w:rsidP="00615332">
      <w:pPr>
        <w:pStyle w:val="BodyMain"/>
      </w:pPr>
      <w:r>
        <w:t>Заказчик</w:t>
      </w:r>
      <w:r w:rsidRPr="001A4868">
        <w:t xml:space="preserve"> обеспечит доступ к информации, необходимой для эффективного выполнения задач Исполнителя. </w:t>
      </w:r>
      <w:r>
        <w:t>Заказчик</w:t>
      </w:r>
      <w:r w:rsidRPr="001A4868">
        <w:t xml:space="preserve"> также организует в согласованные сроки встречи с руководителями и</w:t>
      </w:r>
      <w:r>
        <w:t> </w:t>
      </w:r>
      <w:r w:rsidRPr="001A4868">
        <w:t>/</w:t>
      </w:r>
      <w:r>
        <w:t> или ведущими специалиста</w:t>
      </w:r>
      <w:r w:rsidRPr="001A4868">
        <w:t>ми подразделений Заказчика для проведения интервью и</w:t>
      </w:r>
      <w:r>
        <w:t> / </w:t>
      </w:r>
      <w:r w:rsidRPr="001A4868">
        <w:t>или презентаций.</w:t>
      </w:r>
    </w:p>
    <w:bookmarkStart w:id="3" w:name="_Toc445912403"/>
    <w:p w:rsidR="00615332" w:rsidRPr="001A4868" w:rsidRDefault="00615332" w:rsidP="00817D38">
      <w:pPr>
        <w:pStyle w:val="20"/>
      </w:pPr>
      <w:r w:rsidRPr="004A7C2F">
        <w:fldChar w:fldCharType="begin"/>
      </w:r>
      <w:r w:rsidRPr="004A7C2F">
        <w:instrText xml:space="preserve"> AUTONUMLGL </w:instrText>
      </w:r>
      <w:r w:rsidRPr="004A7C2F">
        <w:fldChar w:fldCharType="end"/>
      </w:r>
      <w:r w:rsidRPr="004A7C2F">
        <w:t> </w:t>
      </w:r>
      <w:r w:rsidRPr="001A4868">
        <w:t>Предоставление оборудования и программного обеспечения</w:t>
      </w:r>
      <w:bookmarkEnd w:id="3"/>
    </w:p>
    <w:p w:rsidR="00615332" w:rsidRDefault="00615332" w:rsidP="00615332">
      <w:pPr>
        <w:pStyle w:val="BodyMain"/>
      </w:pPr>
      <w:r w:rsidRPr="001A4868">
        <w:t xml:space="preserve">Заказчик предоставит оборудование и программное обеспечение, которое в соответствии с </w:t>
      </w:r>
      <w:r>
        <w:t xml:space="preserve">«Приложение А: Спецификация Комплекса» </w:t>
      </w:r>
      <w:r w:rsidRPr="001A4868">
        <w:t xml:space="preserve">к настоящему </w:t>
      </w:r>
      <w:r>
        <w:t>Договору</w:t>
      </w:r>
      <w:r w:rsidRPr="001A4868">
        <w:t xml:space="preserve">, является ответственностью </w:t>
      </w:r>
      <w:r>
        <w:t>Заказчика</w:t>
      </w:r>
      <w:r w:rsidRPr="001A4868">
        <w:t>.</w:t>
      </w:r>
    </w:p>
    <w:p w:rsidR="00615332" w:rsidRPr="001A4868" w:rsidRDefault="00615332" w:rsidP="00817D38">
      <w:pPr>
        <w:pStyle w:val="20"/>
      </w:pPr>
      <w:r w:rsidRPr="004A7C2F">
        <w:fldChar w:fldCharType="begin"/>
      </w:r>
      <w:r w:rsidRPr="004A7C2F">
        <w:instrText xml:space="preserve"> AUTONUMLGL </w:instrText>
      </w:r>
      <w:r w:rsidRPr="004A7C2F">
        <w:fldChar w:fldCharType="end"/>
      </w:r>
      <w:r w:rsidRPr="004A7C2F">
        <w:t> </w:t>
      </w:r>
      <w:r>
        <w:t>Опытная эксплуатация</w:t>
      </w:r>
    </w:p>
    <w:p w:rsidR="00615332" w:rsidRDefault="00615332" w:rsidP="00615332">
      <w:pPr>
        <w:pStyle w:val="BodyMain"/>
      </w:pPr>
      <w:r>
        <w:t xml:space="preserve">Заказчик в соответствии с планом проекта предоставит свои ресурсы для выполнения задач опытной эксплуатации </w:t>
      </w:r>
      <w:r w:rsidR="00462E20">
        <w:t>«_______»</w:t>
      </w:r>
      <w:r>
        <w:t>.</w:t>
      </w:r>
    </w:p>
    <w:bookmarkStart w:id="4" w:name="_Ref142400463"/>
    <w:p w:rsidR="00615332" w:rsidRPr="001A4868" w:rsidRDefault="00615332" w:rsidP="00615332">
      <w:pPr>
        <w:pStyle w:val="10"/>
      </w:pPr>
      <w:r w:rsidRPr="004A7C2F">
        <w:fldChar w:fldCharType="begin"/>
      </w:r>
      <w:r w:rsidRPr="004A7C2F">
        <w:instrText xml:space="preserve"> AUTONUMLGL </w:instrText>
      </w:r>
      <w:r w:rsidRPr="004A7C2F">
        <w:fldChar w:fldCharType="end"/>
      </w:r>
      <w:r w:rsidRPr="004A7C2F">
        <w:t> </w:t>
      </w:r>
      <w:r w:rsidRPr="006F087A">
        <w:t>МАТЕРИАЛЫ, ПОДЛЕЖАЩИЕ ПОСТАВКЕ ИСПОЛНИТЕЛЕМ</w:t>
      </w:r>
      <w:bookmarkEnd w:id="4"/>
    </w:p>
    <w:p w:rsidR="00615332" w:rsidRPr="0040483B" w:rsidRDefault="00615332" w:rsidP="00615332">
      <w:pPr>
        <w:pStyle w:val="BodyMain"/>
      </w:pPr>
      <w:r>
        <w:t>Исполнитель, в рамках выполнения работ </w:t>
      </w:r>
      <w:r w:rsidRPr="00797FDD">
        <w:t>/</w:t>
      </w:r>
      <w:r>
        <w:t xml:space="preserve"> оказания услуг по настоящему Договору, предоставит Заказчику следующие Материалы типа </w:t>
      </w:r>
      <w:r>
        <w:rPr>
          <w:lang w:val="en-US"/>
        </w:rPr>
        <w:t>I</w:t>
      </w:r>
      <w:r>
        <w:t>:</w:t>
      </w:r>
    </w:p>
    <w:p w:rsidR="00615332" w:rsidRPr="0040483B" w:rsidRDefault="00615332" w:rsidP="00615332">
      <w:pPr>
        <w:pStyle w:val="BodyMainBUL"/>
      </w:pPr>
      <w:r>
        <w:t>д</w:t>
      </w:r>
      <w:r w:rsidRPr="0040483B">
        <w:t xml:space="preserve">окумент </w:t>
      </w:r>
      <w:r>
        <w:t xml:space="preserve">- </w:t>
      </w:r>
      <w:r w:rsidRPr="0040483B">
        <w:t>«Устав проекта»</w:t>
      </w:r>
      <w:r>
        <w:t>;</w:t>
      </w:r>
    </w:p>
    <w:p w:rsidR="00615332" w:rsidRPr="0040483B" w:rsidRDefault="00615332" w:rsidP="00615332">
      <w:pPr>
        <w:pStyle w:val="BodyMainBUL"/>
      </w:pPr>
      <w:r>
        <w:t>д</w:t>
      </w:r>
      <w:r w:rsidRPr="0040483B">
        <w:t xml:space="preserve">окумент </w:t>
      </w:r>
      <w:r>
        <w:t>– «</w:t>
      </w:r>
      <w:r w:rsidRPr="0040483B">
        <w:t>План проекта</w:t>
      </w:r>
      <w:r>
        <w:t>»;</w:t>
      </w:r>
    </w:p>
    <w:p w:rsidR="00615332" w:rsidRPr="0040483B" w:rsidRDefault="00615332" w:rsidP="00615332">
      <w:pPr>
        <w:pStyle w:val="BodyMainBUL"/>
      </w:pPr>
      <w:r>
        <w:t>д</w:t>
      </w:r>
      <w:r w:rsidRPr="0040483B">
        <w:t>окументы отчеты по статусу проекта</w:t>
      </w:r>
      <w:r>
        <w:t>;</w:t>
      </w:r>
    </w:p>
    <w:p w:rsidR="00615332" w:rsidRPr="0040483B" w:rsidRDefault="00615332" w:rsidP="00615332">
      <w:pPr>
        <w:pStyle w:val="BodyMainBUL"/>
      </w:pPr>
      <w:r>
        <w:t>в</w:t>
      </w:r>
      <w:r w:rsidRPr="0040483B">
        <w:t xml:space="preserve">идеоматериалы записи проведенного обучения по курсу </w:t>
      </w:r>
      <w:proofErr w:type="gramStart"/>
      <w:r w:rsidRPr="0040483B">
        <w:t>«</w:t>
      </w:r>
      <w:r w:rsidR="000B7431">
        <w:t xml:space="preserve">  </w:t>
      </w:r>
      <w:proofErr w:type="gramEnd"/>
      <w:r w:rsidR="000B7431">
        <w:t xml:space="preserve">   </w:t>
      </w:r>
      <w:r w:rsidRPr="0040483B">
        <w:t>»</w:t>
      </w:r>
      <w:r>
        <w:t>;</w:t>
      </w:r>
    </w:p>
    <w:p w:rsidR="00615332" w:rsidRDefault="00615332" w:rsidP="00615332">
      <w:pPr>
        <w:pStyle w:val="BodyMainBUL"/>
      </w:pPr>
      <w:r>
        <w:t>д</w:t>
      </w:r>
      <w:r w:rsidRPr="0040483B">
        <w:t xml:space="preserve">окумент </w:t>
      </w:r>
      <w:r>
        <w:t xml:space="preserve">- </w:t>
      </w:r>
      <w:r w:rsidRPr="0040483B">
        <w:t>«Технический проект на внедрение системы»</w:t>
      </w:r>
      <w:r>
        <w:t>;</w:t>
      </w:r>
    </w:p>
    <w:p w:rsidR="00AF1D2D" w:rsidRPr="0040483B" w:rsidRDefault="00AF1D2D" w:rsidP="00615332">
      <w:pPr>
        <w:pStyle w:val="BodyMainBUL"/>
      </w:pPr>
      <w:r>
        <w:t>документ – «</w:t>
      </w:r>
      <w:r w:rsidR="000225B6">
        <w:t>Протокол</w:t>
      </w:r>
      <w:r>
        <w:t xml:space="preserve"> проверки и приемки инфраструктуры Заказчика»;</w:t>
      </w:r>
    </w:p>
    <w:p w:rsidR="00615332" w:rsidRPr="0040483B" w:rsidRDefault="00615332" w:rsidP="00615332">
      <w:pPr>
        <w:pStyle w:val="BodyMainBUL"/>
      </w:pPr>
      <w:r>
        <w:t>д</w:t>
      </w:r>
      <w:r w:rsidRPr="0040483B">
        <w:t xml:space="preserve">окумент </w:t>
      </w:r>
      <w:r>
        <w:t xml:space="preserve">- </w:t>
      </w:r>
      <w:r w:rsidRPr="0040483B">
        <w:t>«Отчет о установке и настройке ПО»</w:t>
      </w:r>
      <w:r>
        <w:t>;</w:t>
      </w:r>
    </w:p>
    <w:p w:rsidR="00615332" w:rsidRPr="001A4868" w:rsidRDefault="00615332" w:rsidP="00615332">
      <w:pPr>
        <w:pStyle w:val="10"/>
      </w:pPr>
      <w:r w:rsidRPr="004A7C2F">
        <w:fldChar w:fldCharType="begin"/>
      </w:r>
      <w:r w:rsidRPr="004A7C2F">
        <w:instrText xml:space="preserve"> AUTONUMLGL </w:instrText>
      </w:r>
      <w:r w:rsidRPr="004A7C2F">
        <w:fldChar w:fldCharType="end"/>
      </w:r>
      <w:r w:rsidRPr="004A7C2F">
        <w:t> </w:t>
      </w:r>
      <w:r w:rsidRPr="00982057">
        <w:t>КРИТЕРИИ ЗАВЕРШЕНИЯ</w:t>
      </w:r>
    </w:p>
    <w:p w:rsidR="00615332" w:rsidRPr="00982057" w:rsidRDefault="00615332" w:rsidP="00615332">
      <w:pPr>
        <w:pStyle w:val="BodyMain"/>
      </w:pPr>
      <w:r w:rsidRPr="00982057">
        <w:t>Услуги</w:t>
      </w:r>
      <w:r>
        <w:rPr>
          <w:lang w:val="en-US"/>
        </w:rPr>
        <w:t> </w:t>
      </w:r>
      <w:r>
        <w:t>/</w:t>
      </w:r>
      <w:r>
        <w:rPr>
          <w:lang w:val="en-US"/>
        </w:rPr>
        <w:t> </w:t>
      </w:r>
      <w:r>
        <w:t>работы</w:t>
      </w:r>
      <w:r w:rsidRPr="00982057">
        <w:t xml:space="preserve"> по настоящему </w:t>
      </w:r>
      <w:r>
        <w:t>Договору</w:t>
      </w:r>
      <w:r w:rsidRPr="00982057">
        <w:t xml:space="preserve"> будут считаться выполненными</w:t>
      </w:r>
      <w:r w:rsidRPr="00982057">
        <w:rPr>
          <w:lang w:val="en-US"/>
        </w:rPr>
        <w:t> </w:t>
      </w:r>
      <w:r w:rsidRPr="00982057">
        <w:t>/</w:t>
      </w:r>
      <w:r w:rsidRPr="00982057">
        <w:rPr>
          <w:lang w:val="en-US"/>
        </w:rPr>
        <w:t> </w:t>
      </w:r>
      <w:r w:rsidRPr="00982057">
        <w:t>завершенными по наступлению любого из перечисленных ниже событий:</w:t>
      </w:r>
    </w:p>
    <w:p w:rsidR="00615332" w:rsidRPr="00982057" w:rsidRDefault="00615332" w:rsidP="00615332">
      <w:pPr>
        <w:pStyle w:val="BodyMainBUL"/>
      </w:pPr>
      <w:r w:rsidRPr="00982057">
        <w:t xml:space="preserve">Исполнитель выполнит все задачи, описанные в </w:t>
      </w:r>
      <w:r>
        <w:t>разделе</w:t>
      </w:r>
      <w:r w:rsidRPr="00982057">
        <w:t xml:space="preserve"> </w:t>
      </w:r>
      <w:r>
        <w:t xml:space="preserve">«2. Обязанности Исполнителя», </w:t>
      </w:r>
      <w:r w:rsidRPr="00982057">
        <w:t xml:space="preserve">включая поставку </w:t>
      </w:r>
      <w:r>
        <w:t>Заказчику</w:t>
      </w:r>
      <w:r w:rsidRPr="00982057">
        <w:t xml:space="preserve"> материалов, перечисленных в разделе </w:t>
      </w:r>
      <w:r>
        <w:t>«4. Материалы, подлежащие поставке Исполнителем»,</w:t>
      </w:r>
      <w:r w:rsidRPr="00982057">
        <w:t xml:space="preserve"> или</w:t>
      </w:r>
    </w:p>
    <w:p w:rsidR="00615332" w:rsidRPr="00982057" w:rsidRDefault="00615332" w:rsidP="00615332">
      <w:pPr>
        <w:pStyle w:val="BodyMainBUL"/>
      </w:pPr>
      <w:r w:rsidRPr="00982057">
        <w:t>Заказчик или Исполнитель остановит выполнение услуг</w:t>
      </w:r>
      <w:r>
        <w:t> </w:t>
      </w:r>
      <w:r w:rsidRPr="00982057">
        <w:t>/</w:t>
      </w:r>
      <w:r>
        <w:t> работ</w:t>
      </w:r>
      <w:r w:rsidRPr="00982057">
        <w:t xml:space="preserve"> в соответствии с положениями настоящего </w:t>
      </w:r>
      <w:r>
        <w:t>Соглашения</w:t>
      </w:r>
      <w:r w:rsidRPr="00982057">
        <w:t>.</w:t>
      </w:r>
    </w:p>
    <w:bookmarkStart w:id="5" w:name="_Ref142401984"/>
    <w:p w:rsidR="00615332" w:rsidRPr="001A4868" w:rsidRDefault="00615332" w:rsidP="00760E91">
      <w:pPr>
        <w:pStyle w:val="10"/>
        <w:pageBreakBefore/>
      </w:pPr>
      <w:r w:rsidRPr="004A7C2F">
        <w:lastRenderedPageBreak/>
        <w:fldChar w:fldCharType="begin"/>
      </w:r>
      <w:r w:rsidRPr="004A7C2F">
        <w:instrText xml:space="preserve"> AUTONUMLGL </w:instrText>
      </w:r>
      <w:r w:rsidRPr="004A7C2F">
        <w:fldChar w:fldCharType="end"/>
      </w:r>
      <w:r w:rsidRPr="004A7C2F">
        <w:t> </w:t>
      </w:r>
      <w:r w:rsidRPr="00171BA7">
        <w:t>ПРЕДПОЛАГАЕМЫЙ ГРАФИК</w:t>
      </w:r>
      <w:bookmarkEnd w:id="5"/>
    </w:p>
    <w:p w:rsidR="00615332" w:rsidRDefault="00615332" w:rsidP="00615332">
      <w:pPr>
        <w:pStyle w:val="BodyMain"/>
      </w:pPr>
      <w:r w:rsidRPr="00ED2098">
        <w:rPr>
          <w:b/>
        </w:rPr>
        <w:t xml:space="preserve">Дата </w:t>
      </w:r>
      <w:r>
        <w:rPr>
          <w:b/>
        </w:rPr>
        <w:t>н</w:t>
      </w:r>
      <w:r w:rsidRPr="00ED2098">
        <w:rPr>
          <w:b/>
        </w:rPr>
        <w:t xml:space="preserve">ачала </w:t>
      </w:r>
      <w:r>
        <w:rPr>
          <w:b/>
        </w:rPr>
        <w:t>р</w:t>
      </w:r>
      <w:r w:rsidRPr="00ED2098">
        <w:rPr>
          <w:b/>
        </w:rPr>
        <w:t>абот / </w:t>
      </w:r>
      <w:r>
        <w:rPr>
          <w:b/>
        </w:rPr>
        <w:t>у</w:t>
      </w:r>
      <w:r w:rsidRPr="00ED2098">
        <w:rPr>
          <w:b/>
        </w:rPr>
        <w:t>слуг по Договору:</w:t>
      </w:r>
      <w:r>
        <w:t xml:space="preserve"> через 3 (три) </w:t>
      </w:r>
      <w:r w:rsidR="00462E20">
        <w:t>календарных</w:t>
      </w:r>
      <w:r>
        <w:t xml:space="preserve"> дня после подписания настоящего Договора обеими Сторонами.</w:t>
      </w:r>
    </w:p>
    <w:p w:rsidR="00615332" w:rsidRDefault="00615332" w:rsidP="00615332">
      <w:pPr>
        <w:pStyle w:val="BodyMain"/>
      </w:pPr>
      <w:r w:rsidRPr="00ED2098">
        <w:rPr>
          <w:b/>
        </w:rPr>
        <w:t xml:space="preserve">Дата </w:t>
      </w:r>
      <w:r>
        <w:rPr>
          <w:b/>
        </w:rPr>
        <w:t>о</w:t>
      </w:r>
      <w:r w:rsidRPr="00ED2098">
        <w:rPr>
          <w:b/>
        </w:rPr>
        <w:t xml:space="preserve">кончания </w:t>
      </w:r>
      <w:r>
        <w:rPr>
          <w:b/>
        </w:rPr>
        <w:t>р</w:t>
      </w:r>
      <w:r w:rsidRPr="00ED2098">
        <w:rPr>
          <w:b/>
        </w:rPr>
        <w:t>абот / </w:t>
      </w:r>
      <w:r>
        <w:rPr>
          <w:b/>
        </w:rPr>
        <w:t>у</w:t>
      </w:r>
      <w:r w:rsidRPr="00ED2098">
        <w:rPr>
          <w:b/>
        </w:rPr>
        <w:t>слуг по Договору:</w:t>
      </w:r>
      <w:r>
        <w:t xml:space="preserve"> через </w:t>
      </w:r>
      <w:r w:rsidR="000B7431">
        <w:t>ХХХХ</w:t>
      </w:r>
      <w:r w:rsidRPr="00D2730D">
        <w:t xml:space="preserve"> (</w:t>
      </w:r>
      <w:r w:rsidR="000B7431">
        <w:t>ХХХХ</w:t>
      </w:r>
      <w:r w:rsidRPr="00D2730D">
        <w:t>)</w:t>
      </w:r>
      <w:r>
        <w:t xml:space="preserve"> календарных дней после </w:t>
      </w:r>
      <w:r w:rsidRPr="00ED2098">
        <w:t>подписания настоящего Договора обеими Сторонами</w:t>
      </w:r>
      <w:r>
        <w:t xml:space="preserve">. </w:t>
      </w:r>
    </w:p>
    <w:p w:rsidR="00615332" w:rsidRPr="00AE03C4" w:rsidRDefault="00615332" w:rsidP="00615332">
      <w:pPr>
        <w:pStyle w:val="BodyMain"/>
      </w:pPr>
      <w:r w:rsidRPr="00ED2098">
        <w:t xml:space="preserve">Дата </w:t>
      </w:r>
      <w:r>
        <w:t>о</w:t>
      </w:r>
      <w:r w:rsidRPr="00ED2098">
        <w:t xml:space="preserve">кончания </w:t>
      </w:r>
      <w:r>
        <w:t>р</w:t>
      </w:r>
      <w:r w:rsidRPr="00ED2098">
        <w:t>абот</w:t>
      </w:r>
      <w:r>
        <w:t> </w:t>
      </w:r>
      <w:r w:rsidRPr="00ED2098">
        <w:t>/</w:t>
      </w:r>
      <w:r>
        <w:t> у</w:t>
      </w:r>
      <w:r w:rsidRPr="00ED2098">
        <w:t>слуг по Договору является предполагаемой</w:t>
      </w:r>
      <w:r>
        <w:t xml:space="preserve"> датой</w:t>
      </w:r>
      <w:r w:rsidRPr="00ED2098">
        <w:t xml:space="preserve">, и может быть изменена по письменному соглашению Сторон. </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88"/>
        <w:gridCol w:w="2375"/>
      </w:tblGrid>
      <w:tr w:rsidR="00AE03C4" w:rsidTr="00C04B33">
        <w:tc>
          <w:tcPr>
            <w:tcW w:w="675" w:type="dxa"/>
            <w:shd w:val="clear" w:color="auto" w:fill="D9D9D9"/>
            <w:vAlign w:val="center"/>
          </w:tcPr>
          <w:p w:rsidR="00AE03C4" w:rsidRDefault="00AE03C4" w:rsidP="00C04B33">
            <w:pPr>
              <w:pStyle w:val="BodyMain"/>
              <w:spacing w:before="120"/>
              <w:jc w:val="center"/>
              <w:rPr>
                <w:b/>
                <w:bCs/>
              </w:rPr>
            </w:pPr>
            <w:r>
              <w:rPr>
                <w:b/>
                <w:bCs/>
              </w:rPr>
              <w:t>№№</w:t>
            </w:r>
          </w:p>
        </w:tc>
        <w:tc>
          <w:tcPr>
            <w:tcW w:w="7088" w:type="dxa"/>
            <w:shd w:val="clear" w:color="auto" w:fill="D9D9D9"/>
            <w:vAlign w:val="center"/>
          </w:tcPr>
          <w:p w:rsidR="00AE03C4" w:rsidRDefault="00AE03C4" w:rsidP="00C04B33">
            <w:pPr>
              <w:pStyle w:val="BodyMain"/>
              <w:spacing w:before="120"/>
              <w:rPr>
                <w:b/>
                <w:bCs/>
              </w:rPr>
            </w:pPr>
            <w:r>
              <w:rPr>
                <w:b/>
                <w:bCs/>
              </w:rPr>
              <w:t>Наименование этапов выполнения работ</w:t>
            </w:r>
            <w:r>
              <w:rPr>
                <w:b/>
                <w:bCs/>
                <w:lang w:val="en-US"/>
              </w:rPr>
              <w:t> </w:t>
            </w:r>
            <w:r>
              <w:rPr>
                <w:b/>
                <w:bCs/>
              </w:rPr>
              <w:t>/</w:t>
            </w:r>
            <w:r>
              <w:rPr>
                <w:b/>
                <w:bCs/>
                <w:lang w:val="en-US"/>
              </w:rPr>
              <w:t> </w:t>
            </w:r>
            <w:r>
              <w:rPr>
                <w:b/>
                <w:bCs/>
              </w:rPr>
              <w:t>услуг Исполнителя</w:t>
            </w:r>
          </w:p>
        </w:tc>
        <w:tc>
          <w:tcPr>
            <w:tcW w:w="2375" w:type="dxa"/>
            <w:shd w:val="clear" w:color="auto" w:fill="D9D9D9"/>
          </w:tcPr>
          <w:p w:rsidR="00AE03C4" w:rsidRDefault="00AE03C4" w:rsidP="00C04B33">
            <w:pPr>
              <w:pStyle w:val="BodyMain"/>
              <w:spacing w:before="120"/>
              <w:jc w:val="center"/>
              <w:rPr>
                <w:b/>
                <w:bCs/>
              </w:rPr>
            </w:pPr>
            <w:r>
              <w:rPr>
                <w:b/>
                <w:bCs/>
              </w:rPr>
              <w:t>Планируемый срок окончания этапа от даты начала работ / услуг по Договору</w:t>
            </w:r>
            <w:r>
              <w:rPr>
                <w:b/>
                <w:bCs/>
              </w:rPr>
              <w:br/>
              <w:t>(календарные дни)</w:t>
            </w:r>
          </w:p>
        </w:tc>
      </w:tr>
      <w:tr w:rsidR="00AE03C4" w:rsidTr="00C04B33">
        <w:tc>
          <w:tcPr>
            <w:tcW w:w="675" w:type="dxa"/>
            <w:shd w:val="clear" w:color="auto" w:fill="auto"/>
            <w:vAlign w:val="center"/>
          </w:tcPr>
          <w:p w:rsidR="00AE03C4" w:rsidRDefault="00AE03C4" w:rsidP="00C04B33">
            <w:pPr>
              <w:pStyle w:val="BodyMain"/>
              <w:spacing w:before="60" w:after="60"/>
              <w:jc w:val="center"/>
            </w:pPr>
            <w:r>
              <w:t>1.</w:t>
            </w:r>
          </w:p>
        </w:tc>
        <w:tc>
          <w:tcPr>
            <w:tcW w:w="7088" w:type="dxa"/>
            <w:shd w:val="clear" w:color="auto" w:fill="auto"/>
          </w:tcPr>
          <w:p w:rsidR="00AE03C4" w:rsidRPr="00C64B80" w:rsidRDefault="00AE03C4" w:rsidP="00C04B33">
            <w:pPr>
              <w:pStyle w:val="BodyMain"/>
              <w:spacing w:before="60" w:after="60"/>
            </w:pPr>
            <w:r w:rsidRPr="007C17B2">
              <w:t>2.1.</w:t>
            </w:r>
            <w:r>
              <w:t> </w:t>
            </w:r>
            <w:r w:rsidRPr="007C17B2">
              <w:t>Руководство проектом Исполнителя</w:t>
            </w:r>
          </w:p>
        </w:tc>
        <w:tc>
          <w:tcPr>
            <w:tcW w:w="2375" w:type="dxa"/>
            <w:shd w:val="clear" w:color="auto" w:fill="auto"/>
            <w:vAlign w:val="center"/>
          </w:tcPr>
          <w:p w:rsidR="00AE03C4" w:rsidRPr="00D2730D" w:rsidRDefault="000B7431" w:rsidP="00C04B33">
            <w:pPr>
              <w:pStyle w:val="BodyMain"/>
              <w:spacing w:before="60" w:after="60"/>
              <w:jc w:val="center"/>
            </w:pPr>
            <w:r>
              <w:t>ХХХ</w:t>
            </w:r>
          </w:p>
        </w:tc>
      </w:tr>
      <w:tr w:rsidR="00AE03C4" w:rsidTr="00C04B33">
        <w:tc>
          <w:tcPr>
            <w:tcW w:w="675" w:type="dxa"/>
            <w:shd w:val="clear" w:color="auto" w:fill="auto"/>
            <w:vAlign w:val="center"/>
          </w:tcPr>
          <w:p w:rsidR="00AE03C4" w:rsidRDefault="00AE03C4" w:rsidP="00C04B33">
            <w:pPr>
              <w:pStyle w:val="BodyMain"/>
              <w:spacing w:before="60" w:after="60"/>
              <w:jc w:val="center"/>
            </w:pPr>
            <w:r>
              <w:t>2.</w:t>
            </w:r>
          </w:p>
        </w:tc>
        <w:tc>
          <w:tcPr>
            <w:tcW w:w="7088" w:type="dxa"/>
            <w:shd w:val="clear" w:color="auto" w:fill="auto"/>
          </w:tcPr>
          <w:p w:rsidR="00AE03C4" w:rsidRPr="006B556E" w:rsidRDefault="00AE03C4" w:rsidP="00C04B33">
            <w:pPr>
              <w:pStyle w:val="BodyMain"/>
              <w:spacing w:before="60" w:after="60"/>
            </w:pPr>
            <w:r w:rsidRPr="00C64B80">
              <w:t>2.2.</w:t>
            </w:r>
            <w:r>
              <w:t> </w:t>
            </w:r>
            <w:r w:rsidRPr="00A445A7">
              <w:t>Начало работ</w:t>
            </w:r>
            <w:r w:rsidRPr="00A445A7">
              <w:rPr>
                <w:lang w:val="en-US"/>
              </w:rPr>
              <w:t> / </w:t>
            </w:r>
            <w:r w:rsidRPr="00A445A7">
              <w:t>услуг</w:t>
            </w:r>
          </w:p>
        </w:tc>
        <w:tc>
          <w:tcPr>
            <w:tcW w:w="2375" w:type="dxa"/>
            <w:shd w:val="clear" w:color="auto" w:fill="auto"/>
            <w:vAlign w:val="center"/>
          </w:tcPr>
          <w:p w:rsidR="00AE03C4" w:rsidRPr="00462E20" w:rsidRDefault="00462E20" w:rsidP="00C04B33">
            <w:pPr>
              <w:pStyle w:val="BodyMain"/>
              <w:spacing w:before="60" w:after="60"/>
              <w:jc w:val="center"/>
              <w:rPr>
                <w:lang w:val="en-US"/>
              </w:rPr>
            </w:pPr>
            <w:r>
              <w:rPr>
                <w:lang w:val="en-US"/>
              </w:rPr>
              <w:t>XXX</w:t>
            </w:r>
            <w:bookmarkStart w:id="6" w:name="_GoBack"/>
            <w:bookmarkEnd w:id="6"/>
          </w:p>
        </w:tc>
      </w:tr>
      <w:tr w:rsidR="00AE03C4" w:rsidTr="00C04B33">
        <w:tc>
          <w:tcPr>
            <w:tcW w:w="675" w:type="dxa"/>
            <w:shd w:val="clear" w:color="auto" w:fill="F2F2F2"/>
            <w:vAlign w:val="center"/>
          </w:tcPr>
          <w:p w:rsidR="00AE03C4" w:rsidRDefault="00AE03C4" w:rsidP="00C04B33">
            <w:pPr>
              <w:pStyle w:val="BodyMain"/>
              <w:spacing w:before="60" w:after="60"/>
              <w:jc w:val="center"/>
            </w:pPr>
          </w:p>
        </w:tc>
        <w:tc>
          <w:tcPr>
            <w:tcW w:w="7088" w:type="dxa"/>
            <w:shd w:val="clear" w:color="auto" w:fill="F2F2F2"/>
          </w:tcPr>
          <w:p w:rsidR="00AE03C4" w:rsidRPr="006B556E" w:rsidRDefault="00AE03C4" w:rsidP="00C04B33">
            <w:pPr>
              <w:pStyle w:val="BodyMain"/>
              <w:spacing w:before="60" w:after="60"/>
            </w:pPr>
          </w:p>
        </w:tc>
        <w:tc>
          <w:tcPr>
            <w:tcW w:w="2375" w:type="dxa"/>
            <w:shd w:val="clear" w:color="auto" w:fill="F2F2F2"/>
            <w:vAlign w:val="center"/>
          </w:tcPr>
          <w:p w:rsidR="00AE03C4" w:rsidRPr="00D2730D" w:rsidRDefault="00AE03C4" w:rsidP="00C04B33">
            <w:pPr>
              <w:pStyle w:val="BodyMain"/>
              <w:spacing w:before="60" w:after="60"/>
              <w:jc w:val="center"/>
            </w:pPr>
          </w:p>
        </w:tc>
      </w:tr>
    </w:tbl>
    <w:bookmarkStart w:id="7" w:name="_Ref142401940"/>
    <w:p w:rsidR="00AE03C4" w:rsidRPr="001A4868" w:rsidRDefault="00AE03C4" w:rsidP="004A4C25">
      <w:pPr>
        <w:pStyle w:val="10"/>
        <w:pageBreakBefore/>
      </w:pPr>
      <w:r w:rsidRPr="004A7C2F">
        <w:lastRenderedPageBreak/>
        <w:fldChar w:fldCharType="begin"/>
      </w:r>
      <w:r w:rsidRPr="004A7C2F">
        <w:instrText xml:space="preserve"> AUTONUMLGL </w:instrText>
      </w:r>
      <w:r w:rsidRPr="004A7C2F">
        <w:fldChar w:fldCharType="end"/>
      </w:r>
      <w:r w:rsidRPr="004A7C2F">
        <w:t> </w:t>
      </w:r>
      <w:r>
        <w:t>СТОИМОСТЬ</w:t>
      </w:r>
      <w:bookmarkEnd w:id="7"/>
    </w:p>
    <w:p w:rsidR="00AE03C4" w:rsidRDefault="00AE03C4" w:rsidP="00AE03C4">
      <w:pPr>
        <w:pStyle w:val="BodyMain"/>
      </w:pPr>
      <w:r w:rsidRPr="003E3D0F">
        <w:t xml:space="preserve">Фиксированная </w:t>
      </w:r>
      <w:r>
        <w:t>с</w:t>
      </w:r>
      <w:r w:rsidRPr="003E3D0F">
        <w:t xml:space="preserve">тоимость </w:t>
      </w:r>
      <w:r>
        <w:t>работ </w:t>
      </w:r>
      <w:r w:rsidRPr="003E3D0F">
        <w:t>/</w:t>
      </w:r>
      <w:r>
        <w:t> у</w:t>
      </w:r>
      <w:r w:rsidRPr="003E3D0F">
        <w:t xml:space="preserve">слуг Исполнителя по настоящему </w:t>
      </w:r>
      <w:r>
        <w:t>Договору</w:t>
      </w:r>
      <w:r w:rsidRPr="003E3D0F">
        <w:t xml:space="preserve"> составляет </w:t>
      </w:r>
      <w:r w:rsidR="000B7431">
        <w:t>ХХХХ</w:t>
      </w:r>
      <w:r w:rsidRPr="003E3D0F">
        <w:t xml:space="preserve">.00 </w:t>
      </w:r>
      <w:r>
        <w:t xml:space="preserve">рублей </w:t>
      </w:r>
      <w:r w:rsidRPr="003E3D0F">
        <w:t>(</w:t>
      </w:r>
      <w:r w:rsidR="000B7431">
        <w:t xml:space="preserve">ХХХХ </w:t>
      </w:r>
      <w:r>
        <w:t xml:space="preserve">и </w:t>
      </w:r>
      <w:r w:rsidRPr="003E3D0F">
        <w:t>ноль копеек) включая все налоги и сборы</w:t>
      </w:r>
      <w:r>
        <w:t xml:space="preserve">, </w:t>
      </w:r>
      <w:r w:rsidRPr="003E3D0F">
        <w:t xml:space="preserve">не облагается НДС в связи с </w:t>
      </w:r>
      <w:proofErr w:type="gramStart"/>
      <w:r w:rsidRPr="003E3D0F">
        <w:t>тем,</w:t>
      </w:r>
      <w:r w:rsidR="000B7431">
        <w:t xml:space="preserve">   </w:t>
      </w:r>
      <w:proofErr w:type="gramEnd"/>
      <w:r w:rsidRPr="003E3D0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7320"/>
        <w:gridCol w:w="1921"/>
      </w:tblGrid>
      <w:tr w:rsidR="00AE03C4" w:rsidTr="00C04B33">
        <w:tc>
          <w:tcPr>
            <w:tcW w:w="671" w:type="dxa"/>
            <w:shd w:val="clear" w:color="auto" w:fill="D9D9D9"/>
          </w:tcPr>
          <w:p w:rsidR="00AE03C4" w:rsidRDefault="00AE03C4" w:rsidP="00C04B33">
            <w:pPr>
              <w:pStyle w:val="BodyMain"/>
              <w:spacing w:before="120"/>
              <w:jc w:val="center"/>
              <w:rPr>
                <w:b/>
                <w:bCs/>
              </w:rPr>
            </w:pPr>
            <w:r>
              <w:rPr>
                <w:b/>
                <w:bCs/>
              </w:rPr>
              <w:t>№№</w:t>
            </w:r>
          </w:p>
        </w:tc>
        <w:tc>
          <w:tcPr>
            <w:tcW w:w="7320" w:type="dxa"/>
            <w:shd w:val="clear" w:color="auto" w:fill="D9D9D9"/>
          </w:tcPr>
          <w:p w:rsidR="00AE03C4" w:rsidRDefault="00AE03C4" w:rsidP="00C04B33">
            <w:pPr>
              <w:pStyle w:val="BodyMain"/>
              <w:spacing w:before="120"/>
              <w:rPr>
                <w:b/>
                <w:bCs/>
              </w:rPr>
            </w:pPr>
            <w:r>
              <w:rPr>
                <w:b/>
                <w:bCs/>
              </w:rPr>
              <w:t>Наименование этапов выполнения Работ</w:t>
            </w:r>
            <w:r>
              <w:rPr>
                <w:b/>
                <w:bCs/>
                <w:lang w:val="en-US"/>
              </w:rPr>
              <w:t> </w:t>
            </w:r>
            <w:r>
              <w:rPr>
                <w:b/>
                <w:bCs/>
              </w:rPr>
              <w:t>/</w:t>
            </w:r>
            <w:r>
              <w:rPr>
                <w:b/>
                <w:bCs/>
                <w:lang w:val="en-US"/>
              </w:rPr>
              <w:t> </w:t>
            </w:r>
            <w:r>
              <w:rPr>
                <w:b/>
                <w:bCs/>
              </w:rPr>
              <w:t>Услуг Исполнителя</w:t>
            </w:r>
          </w:p>
        </w:tc>
        <w:tc>
          <w:tcPr>
            <w:tcW w:w="1921" w:type="dxa"/>
            <w:shd w:val="clear" w:color="auto" w:fill="D9D9D9"/>
          </w:tcPr>
          <w:p w:rsidR="00AE03C4" w:rsidRDefault="00AE03C4" w:rsidP="00C04B33">
            <w:pPr>
              <w:pStyle w:val="BodyMain"/>
              <w:spacing w:before="120"/>
              <w:jc w:val="center"/>
              <w:rPr>
                <w:b/>
                <w:bCs/>
              </w:rPr>
            </w:pPr>
            <w:r>
              <w:rPr>
                <w:b/>
                <w:bCs/>
              </w:rPr>
              <w:t>Стоимость (руб.)</w:t>
            </w:r>
          </w:p>
        </w:tc>
      </w:tr>
      <w:tr w:rsidR="00AE03C4" w:rsidTr="00C04B33">
        <w:tc>
          <w:tcPr>
            <w:tcW w:w="671" w:type="dxa"/>
            <w:shd w:val="clear" w:color="auto" w:fill="auto"/>
            <w:vAlign w:val="center"/>
          </w:tcPr>
          <w:p w:rsidR="00AE03C4" w:rsidRDefault="00AE03C4" w:rsidP="00C04B33">
            <w:pPr>
              <w:pStyle w:val="BodyMain"/>
              <w:spacing w:before="60" w:after="60"/>
              <w:jc w:val="center"/>
            </w:pPr>
            <w:r>
              <w:t>1.</w:t>
            </w:r>
          </w:p>
        </w:tc>
        <w:tc>
          <w:tcPr>
            <w:tcW w:w="7320" w:type="dxa"/>
            <w:shd w:val="clear" w:color="auto" w:fill="auto"/>
          </w:tcPr>
          <w:p w:rsidR="00AE03C4" w:rsidRPr="00C64B80" w:rsidRDefault="00AE03C4" w:rsidP="00C04B33">
            <w:pPr>
              <w:pStyle w:val="BodyMain"/>
              <w:spacing w:before="60" w:after="60"/>
            </w:pPr>
            <w:r w:rsidRPr="007C17B2">
              <w:t>2.1.</w:t>
            </w:r>
            <w:r>
              <w:t> </w:t>
            </w:r>
            <w:r w:rsidRPr="007C17B2">
              <w:t>Руководство проектом Исполнителя</w:t>
            </w:r>
          </w:p>
        </w:tc>
        <w:tc>
          <w:tcPr>
            <w:tcW w:w="1921" w:type="dxa"/>
            <w:shd w:val="clear" w:color="auto" w:fill="auto"/>
          </w:tcPr>
          <w:p w:rsidR="00AE03C4" w:rsidRDefault="00AE03C4" w:rsidP="00C04B33">
            <w:pPr>
              <w:pStyle w:val="BodyMain"/>
              <w:spacing w:before="60" w:after="60"/>
              <w:jc w:val="center"/>
            </w:pPr>
            <w:r>
              <w:t>(*)</w:t>
            </w:r>
          </w:p>
        </w:tc>
      </w:tr>
      <w:tr w:rsidR="00AE03C4" w:rsidTr="00C04B33">
        <w:tc>
          <w:tcPr>
            <w:tcW w:w="671" w:type="dxa"/>
            <w:shd w:val="clear" w:color="auto" w:fill="auto"/>
            <w:vAlign w:val="center"/>
          </w:tcPr>
          <w:p w:rsidR="00AE03C4" w:rsidRDefault="00AE03C4" w:rsidP="00C04B33">
            <w:pPr>
              <w:pStyle w:val="BodyMain"/>
              <w:spacing w:before="60" w:after="60"/>
              <w:jc w:val="center"/>
            </w:pPr>
            <w:r>
              <w:t>2.</w:t>
            </w:r>
          </w:p>
        </w:tc>
        <w:tc>
          <w:tcPr>
            <w:tcW w:w="7320" w:type="dxa"/>
            <w:shd w:val="clear" w:color="auto" w:fill="auto"/>
          </w:tcPr>
          <w:p w:rsidR="00AE03C4" w:rsidRPr="006B556E" w:rsidRDefault="00AE03C4" w:rsidP="00C04B33">
            <w:pPr>
              <w:pStyle w:val="BodyMain"/>
              <w:spacing w:before="60" w:after="60"/>
            </w:pPr>
            <w:r w:rsidRPr="00C64B80">
              <w:t>2.2.</w:t>
            </w:r>
            <w:r>
              <w:t> </w:t>
            </w:r>
            <w:r w:rsidRPr="00A445A7">
              <w:t>Начало работ</w:t>
            </w:r>
            <w:r w:rsidRPr="00A445A7">
              <w:rPr>
                <w:lang w:val="en-US"/>
              </w:rPr>
              <w:t> / </w:t>
            </w:r>
            <w:r w:rsidRPr="00A445A7">
              <w:t>услуг</w:t>
            </w:r>
          </w:p>
        </w:tc>
        <w:tc>
          <w:tcPr>
            <w:tcW w:w="1921" w:type="dxa"/>
            <w:shd w:val="clear" w:color="auto" w:fill="auto"/>
          </w:tcPr>
          <w:p w:rsidR="00AE03C4" w:rsidRDefault="00AE03C4" w:rsidP="00C04B33">
            <w:pPr>
              <w:pStyle w:val="BodyMain"/>
              <w:spacing w:before="60" w:after="60"/>
              <w:jc w:val="center"/>
            </w:pPr>
            <w:r>
              <w:t>(*)</w:t>
            </w:r>
          </w:p>
        </w:tc>
      </w:tr>
      <w:tr w:rsidR="00AE03C4" w:rsidTr="00C04B33">
        <w:tc>
          <w:tcPr>
            <w:tcW w:w="671" w:type="dxa"/>
            <w:shd w:val="clear" w:color="auto" w:fill="F2F2F2"/>
            <w:vAlign w:val="center"/>
          </w:tcPr>
          <w:p w:rsidR="00AE03C4" w:rsidRDefault="00AE03C4" w:rsidP="00C04B33">
            <w:pPr>
              <w:pStyle w:val="BodyMain"/>
              <w:spacing w:before="60" w:after="60"/>
              <w:jc w:val="center"/>
            </w:pPr>
          </w:p>
        </w:tc>
        <w:tc>
          <w:tcPr>
            <w:tcW w:w="7320" w:type="dxa"/>
            <w:shd w:val="clear" w:color="auto" w:fill="F2F2F2"/>
          </w:tcPr>
          <w:p w:rsidR="00AE03C4" w:rsidRPr="006B556E" w:rsidRDefault="00AE03C4" w:rsidP="00C04B33">
            <w:pPr>
              <w:pStyle w:val="BodyMain"/>
              <w:spacing w:before="60" w:after="60"/>
            </w:pPr>
          </w:p>
        </w:tc>
        <w:tc>
          <w:tcPr>
            <w:tcW w:w="1921" w:type="dxa"/>
            <w:shd w:val="clear" w:color="auto" w:fill="F2F2F2" w:themeFill="background1" w:themeFillShade="F2"/>
          </w:tcPr>
          <w:p w:rsidR="00AE03C4" w:rsidRDefault="00AE03C4" w:rsidP="00C04B33">
            <w:pPr>
              <w:pStyle w:val="BodyMain"/>
              <w:spacing w:before="60" w:after="60"/>
              <w:jc w:val="center"/>
            </w:pPr>
          </w:p>
        </w:tc>
      </w:tr>
      <w:tr w:rsidR="00AE03C4" w:rsidTr="00C04B33">
        <w:tc>
          <w:tcPr>
            <w:tcW w:w="671" w:type="dxa"/>
            <w:shd w:val="clear" w:color="auto" w:fill="auto"/>
            <w:vAlign w:val="center"/>
          </w:tcPr>
          <w:p w:rsidR="00AE03C4" w:rsidRDefault="00AE03C4" w:rsidP="00C04B33">
            <w:pPr>
              <w:pStyle w:val="BodyMain"/>
              <w:spacing w:before="60" w:after="60"/>
              <w:jc w:val="center"/>
            </w:pPr>
            <w:r>
              <w:t>3.</w:t>
            </w:r>
          </w:p>
        </w:tc>
        <w:tc>
          <w:tcPr>
            <w:tcW w:w="7320" w:type="dxa"/>
            <w:shd w:val="clear" w:color="auto" w:fill="auto"/>
          </w:tcPr>
          <w:p w:rsidR="00AE03C4" w:rsidRDefault="00AE03C4" w:rsidP="00C04B33">
            <w:pPr>
              <w:pStyle w:val="BodyMain"/>
              <w:spacing w:before="60" w:after="60"/>
              <w:ind w:left="314"/>
            </w:pPr>
          </w:p>
        </w:tc>
        <w:tc>
          <w:tcPr>
            <w:tcW w:w="1921" w:type="dxa"/>
            <w:shd w:val="clear" w:color="auto" w:fill="auto"/>
          </w:tcPr>
          <w:p w:rsidR="00AE03C4" w:rsidRDefault="000B7431" w:rsidP="00B87E24">
            <w:pPr>
              <w:pStyle w:val="BodyMain"/>
              <w:spacing w:before="60" w:after="60"/>
              <w:ind w:right="454"/>
              <w:jc w:val="right"/>
            </w:pPr>
            <w:r>
              <w:t>ХХХХ</w:t>
            </w:r>
            <w:r w:rsidR="00B87E24">
              <w:t>,00</w:t>
            </w:r>
          </w:p>
        </w:tc>
      </w:tr>
      <w:tr w:rsidR="00AE03C4" w:rsidTr="00C04B33">
        <w:tc>
          <w:tcPr>
            <w:tcW w:w="7991" w:type="dxa"/>
            <w:gridSpan w:val="2"/>
            <w:shd w:val="clear" w:color="auto" w:fill="auto"/>
            <w:vAlign w:val="center"/>
          </w:tcPr>
          <w:p w:rsidR="00AE03C4" w:rsidRDefault="00AE03C4" w:rsidP="00C04B33">
            <w:pPr>
              <w:pStyle w:val="BodyMain"/>
              <w:spacing w:before="60" w:after="60"/>
              <w:jc w:val="right"/>
              <w:rPr>
                <w:b/>
                <w:bCs/>
              </w:rPr>
            </w:pPr>
            <w:r>
              <w:rPr>
                <w:b/>
                <w:bCs/>
              </w:rPr>
              <w:t>ИТОГО:</w:t>
            </w:r>
          </w:p>
        </w:tc>
        <w:tc>
          <w:tcPr>
            <w:tcW w:w="1921" w:type="dxa"/>
            <w:shd w:val="clear" w:color="auto" w:fill="auto"/>
          </w:tcPr>
          <w:p w:rsidR="00AE03C4" w:rsidRPr="00B83FA2" w:rsidRDefault="000B7431" w:rsidP="00B87E24">
            <w:pPr>
              <w:pStyle w:val="BodyMain"/>
              <w:spacing w:before="60" w:after="60"/>
              <w:ind w:right="454"/>
              <w:jc w:val="right"/>
              <w:rPr>
                <w:b/>
              </w:rPr>
            </w:pPr>
            <w:r>
              <w:rPr>
                <w:b/>
              </w:rPr>
              <w:t>ХХХХ</w:t>
            </w:r>
            <w:r w:rsidR="00AE03C4" w:rsidRPr="00B83FA2">
              <w:rPr>
                <w:b/>
              </w:rPr>
              <w:t>.00</w:t>
            </w:r>
          </w:p>
        </w:tc>
      </w:tr>
    </w:tbl>
    <w:p w:rsidR="00AE03C4" w:rsidRDefault="00AE03C4" w:rsidP="00AE03C4">
      <w:pPr>
        <w:pStyle w:val="BodyMain"/>
      </w:pPr>
      <w:r>
        <w:t xml:space="preserve">(*) </w:t>
      </w:r>
      <w:r w:rsidR="002052E6">
        <w:t>–</w:t>
      </w:r>
      <w:r>
        <w:t xml:space="preserve"> </w:t>
      </w:r>
      <w:r w:rsidR="002052E6">
        <w:t>Стоимость работ </w:t>
      </w:r>
      <w:r w:rsidR="002052E6" w:rsidRPr="002052E6">
        <w:t>/</w:t>
      </w:r>
      <w:r w:rsidR="002052E6">
        <w:t> услуг по этому этапу включена в стоимость работ </w:t>
      </w:r>
      <w:r w:rsidR="002052E6" w:rsidRPr="002052E6">
        <w:t>/</w:t>
      </w:r>
      <w:r w:rsidR="002052E6">
        <w:t> услуг Исполнителя по другим этапам и отдельно не указывается.</w:t>
      </w:r>
    </w:p>
    <w:p w:rsidR="00AE03C4" w:rsidRPr="001A4868" w:rsidRDefault="00AE03C4" w:rsidP="004A4C25">
      <w:pPr>
        <w:pStyle w:val="10"/>
        <w:pageBreakBefore/>
      </w:pPr>
      <w:r w:rsidRPr="004A7C2F">
        <w:lastRenderedPageBreak/>
        <w:fldChar w:fldCharType="begin"/>
      </w:r>
      <w:r w:rsidRPr="004A7C2F">
        <w:instrText xml:space="preserve"> AUTONUMLGL </w:instrText>
      </w:r>
      <w:r w:rsidRPr="004A7C2F">
        <w:fldChar w:fldCharType="end"/>
      </w:r>
      <w:r w:rsidRPr="004A7C2F">
        <w:t> </w:t>
      </w:r>
      <w:r w:rsidRPr="00892EBE">
        <w:t>ПОРЯДОК ОПЛАТЫ</w:t>
      </w:r>
    </w:p>
    <w:p w:rsidR="00AE03C4" w:rsidRPr="0083274B" w:rsidRDefault="00AE03C4" w:rsidP="00AE03C4">
      <w:pPr>
        <w:pStyle w:val="BodyMain"/>
      </w:pPr>
      <w:r w:rsidRPr="007039C8">
        <w:t>Оплата услуг Исполнителя по настоящему Договору</w:t>
      </w:r>
      <w:r>
        <w:t xml:space="preserve"> будет осуществляться Заказчиком поэтапно. Руководитель проекта Исполнителя и руководитель проекта Заказчика совместно приходят к соглашению о достижении критериев завершения того или иного этапа работ Исполнителя, п</w:t>
      </w:r>
      <w:r w:rsidR="00F47F6E">
        <w:t>ере</w:t>
      </w:r>
      <w:r>
        <w:t>численные в разделе «2. Обязанности Исполнителя» настоящего Договора. На основании этого решения Исполнитель подготовит акт приема-передачи работ </w:t>
      </w:r>
      <w:r w:rsidRPr="0083274B">
        <w:t>/</w:t>
      </w:r>
      <w:r>
        <w:t xml:space="preserve"> услуг по Договору (далее – Акт) в соответствии с формой Акта, утвержденной Сторонами в </w:t>
      </w:r>
      <w:r w:rsidR="00700B77">
        <w:t>«Приложение В: Форма акта сдачи-приемки работ </w:t>
      </w:r>
      <w:r w:rsidR="00700B77" w:rsidRPr="00222A12">
        <w:t>/</w:t>
      </w:r>
      <w:r w:rsidR="00700B77">
        <w:t xml:space="preserve"> услуг по Договору» </w:t>
      </w:r>
      <w:r>
        <w:t>к настоящему Договору, а также счет на оплату работ </w:t>
      </w:r>
      <w:r w:rsidRPr="0083274B">
        <w:t>/</w:t>
      </w:r>
      <w:r>
        <w:t xml:space="preserve"> услуг Исполнителя по этому этапу в соответствии с Актом. Исполнитель направляет подписанный Акт в двух экземплярах и счет Заказчику. Заказчик в течение 10 (десяти) рабочих дней с даты получения им Акта и счета Исполнителя, согласовывает и подписывает Акт (далее – Событие), а также производит оплату по счету. Один экземпляр подписанного обеими сторонами Акта Заказчик направляет Исполнителю. </w:t>
      </w:r>
    </w:p>
    <w:p w:rsidR="00AE03C4" w:rsidRDefault="00AE03C4" w:rsidP="00AE03C4">
      <w:pPr>
        <w:pStyle w:val="BodyMain"/>
      </w:pPr>
      <w:r>
        <w:t>Планируемый срок наступления таких Событий и размеры платежей Заказчика Исполнителю, ассоциированные с ними, приведены ниже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555"/>
        <w:gridCol w:w="2777"/>
        <w:gridCol w:w="1908"/>
      </w:tblGrid>
      <w:tr w:rsidR="00AE03C4" w:rsidTr="00C04B33">
        <w:tc>
          <w:tcPr>
            <w:tcW w:w="672" w:type="dxa"/>
            <w:shd w:val="clear" w:color="auto" w:fill="D9D9D9"/>
            <w:vAlign w:val="center"/>
          </w:tcPr>
          <w:p w:rsidR="00AE03C4" w:rsidRDefault="00AE03C4" w:rsidP="00C04B33">
            <w:pPr>
              <w:pStyle w:val="BodyMain"/>
              <w:spacing w:before="120"/>
              <w:jc w:val="center"/>
              <w:rPr>
                <w:b/>
                <w:bCs/>
              </w:rPr>
            </w:pPr>
            <w:r>
              <w:rPr>
                <w:b/>
                <w:bCs/>
              </w:rPr>
              <w:t>№№</w:t>
            </w:r>
          </w:p>
        </w:tc>
        <w:tc>
          <w:tcPr>
            <w:tcW w:w="4555" w:type="dxa"/>
            <w:shd w:val="clear" w:color="auto" w:fill="D9D9D9"/>
            <w:vAlign w:val="center"/>
          </w:tcPr>
          <w:p w:rsidR="00AE03C4" w:rsidRDefault="00AE03C4" w:rsidP="00C04B33">
            <w:pPr>
              <w:pStyle w:val="BodyMain"/>
              <w:spacing w:before="120"/>
              <w:rPr>
                <w:b/>
                <w:bCs/>
              </w:rPr>
            </w:pPr>
            <w:r>
              <w:rPr>
                <w:b/>
                <w:bCs/>
              </w:rPr>
              <w:t>Событие</w:t>
            </w:r>
          </w:p>
        </w:tc>
        <w:tc>
          <w:tcPr>
            <w:tcW w:w="2777" w:type="dxa"/>
            <w:shd w:val="clear" w:color="auto" w:fill="D9D9D9"/>
          </w:tcPr>
          <w:p w:rsidR="00AE03C4" w:rsidRDefault="00AE03C4" w:rsidP="00C04B33">
            <w:pPr>
              <w:pStyle w:val="BodyMain"/>
              <w:spacing w:before="120"/>
              <w:jc w:val="center"/>
              <w:rPr>
                <w:b/>
                <w:bCs/>
              </w:rPr>
            </w:pPr>
            <w:r>
              <w:rPr>
                <w:b/>
                <w:bCs/>
              </w:rPr>
              <w:t>Планируемый срок наступления События от Даты начала работ / услуг по Договору</w:t>
            </w:r>
            <w:r>
              <w:rPr>
                <w:b/>
                <w:bCs/>
              </w:rPr>
              <w:br/>
              <w:t>(календарные дни)</w:t>
            </w:r>
          </w:p>
        </w:tc>
        <w:tc>
          <w:tcPr>
            <w:tcW w:w="1908" w:type="dxa"/>
            <w:shd w:val="clear" w:color="auto" w:fill="D9D9D9"/>
            <w:vAlign w:val="center"/>
          </w:tcPr>
          <w:p w:rsidR="00AE03C4" w:rsidRDefault="00AE03C4" w:rsidP="00C04B33">
            <w:pPr>
              <w:pStyle w:val="BodyMain"/>
              <w:spacing w:before="120"/>
              <w:jc w:val="center"/>
              <w:rPr>
                <w:b/>
                <w:bCs/>
              </w:rPr>
            </w:pPr>
            <w:r>
              <w:rPr>
                <w:b/>
                <w:bCs/>
              </w:rPr>
              <w:t>Размер платежа (руб.)</w:t>
            </w:r>
          </w:p>
        </w:tc>
      </w:tr>
      <w:tr w:rsidR="00AE03C4" w:rsidTr="00C04B33">
        <w:tc>
          <w:tcPr>
            <w:tcW w:w="672" w:type="dxa"/>
            <w:shd w:val="clear" w:color="auto" w:fill="auto"/>
            <w:vAlign w:val="center"/>
          </w:tcPr>
          <w:p w:rsidR="00AE03C4" w:rsidRDefault="00AE03C4" w:rsidP="00C04B33">
            <w:pPr>
              <w:pStyle w:val="BodyMain"/>
              <w:spacing w:before="60" w:after="60"/>
              <w:jc w:val="center"/>
            </w:pPr>
            <w:r>
              <w:t>1.</w:t>
            </w:r>
          </w:p>
        </w:tc>
        <w:tc>
          <w:tcPr>
            <w:tcW w:w="4555" w:type="dxa"/>
            <w:shd w:val="clear" w:color="auto" w:fill="auto"/>
          </w:tcPr>
          <w:p w:rsidR="00AE03C4" w:rsidRDefault="00AE03C4" w:rsidP="00C04B33">
            <w:pPr>
              <w:pStyle w:val="BodyMain"/>
              <w:spacing w:before="60" w:after="60"/>
            </w:pPr>
            <w:r>
              <w:t>Акт приемки-сдачи работ </w:t>
            </w:r>
            <w:r w:rsidRPr="003E02FF">
              <w:t>/</w:t>
            </w:r>
            <w:r>
              <w:t> услуг по этапу «</w:t>
            </w:r>
            <w:r w:rsidRPr="00C64B80">
              <w:t>2.4.1.</w:t>
            </w:r>
            <w:r>
              <w:t> </w:t>
            </w:r>
            <w:r w:rsidRPr="003E02FF">
              <w:t>Разработка документа - Технический проект на внедрение системы</w:t>
            </w:r>
            <w:r>
              <w:t>» – подписан обеими Сторонами.</w:t>
            </w:r>
          </w:p>
        </w:tc>
        <w:tc>
          <w:tcPr>
            <w:tcW w:w="2777" w:type="dxa"/>
            <w:shd w:val="clear" w:color="auto" w:fill="auto"/>
            <w:vAlign w:val="center"/>
          </w:tcPr>
          <w:p w:rsidR="00AE03C4" w:rsidRPr="00D462CB" w:rsidRDefault="00955D1C" w:rsidP="00D462CB">
            <w:pPr>
              <w:pStyle w:val="BodyMain"/>
              <w:spacing w:before="60" w:after="60"/>
              <w:jc w:val="center"/>
            </w:pPr>
            <w:r>
              <w:t>ХХ</w:t>
            </w:r>
          </w:p>
        </w:tc>
        <w:tc>
          <w:tcPr>
            <w:tcW w:w="1908" w:type="dxa"/>
            <w:shd w:val="clear" w:color="auto" w:fill="auto"/>
            <w:vAlign w:val="center"/>
          </w:tcPr>
          <w:p w:rsidR="00AE03C4" w:rsidRDefault="00955D1C" w:rsidP="008B4C9B">
            <w:pPr>
              <w:pStyle w:val="BodyMain"/>
              <w:spacing w:before="60" w:after="60"/>
              <w:ind w:right="312"/>
              <w:jc w:val="right"/>
            </w:pPr>
            <w:r>
              <w:t>ХХХХ</w:t>
            </w:r>
            <w:r w:rsidR="00D462CB">
              <w:t>,00</w:t>
            </w:r>
          </w:p>
        </w:tc>
      </w:tr>
      <w:tr w:rsidR="00D462CB" w:rsidTr="00C04B33">
        <w:tc>
          <w:tcPr>
            <w:tcW w:w="672" w:type="dxa"/>
            <w:shd w:val="clear" w:color="auto" w:fill="auto"/>
            <w:vAlign w:val="center"/>
          </w:tcPr>
          <w:p w:rsidR="00D462CB" w:rsidRDefault="00D462CB" w:rsidP="00C04B33">
            <w:pPr>
              <w:pStyle w:val="BodyMain"/>
              <w:spacing w:before="60" w:after="60"/>
              <w:jc w:val="center"/>
            </w:pPr>
            <w:r>
              <w:t>2.</w:t>
            </w:r>
          </w:p>
        </w:tc>
        <w:tc>
          <w:tcPr>
            <w:tcW w:w="4555" w:type="dxa"/>
            <w:shd w:val="clear" w:color="auto" w:fill="auto"/>
          </w:tcPr>
          <w:p w:rsidR="00D462CB" w:rsidRDefault="00D462CB" w:rsidP="00955D1C">
            <w:pPr>
              <w:pStyle w:val="BodyMain"/>
              <w:spacing w:before="60" w:after="60"/>
            </w:pPr>
            <w:r w:rsidRPr="00D462CB">
              <w:t>Акт приемки-сдачи работ</w:t>
            </w:r>
            <w:r>
              <w:t> </w:t>
            </w:r>
            <w:r w:rsidRPr="00D462CB">
              <w:t>/</w:t>
            </w:r>
            <w:r>
              <w:t> </w:t>
            </w:r>
            <w:r w:rsidRPr="00D462CB">
              <w:t xml:space="preserve">услуг по этапу «2.4.2. </w:t>
            </w:r>
            <w:r w:rsidR="00955D1C">
              <w:t>ХХХХ</w:t>
            </w:r>
            <w:r>
              <w:t xml:space="preserve">» – </w:t>
            </w:r>
            <w:r w:rsidRPr="00D462CB">
              <w:t>подписан обеими Сторонами.</w:t>
            </w:r>
          </w:p>
        </w:tc>
        <w:tc>
          <w:tcPr>
            <w:tcW w:w="2777" w:type="dxa"/>
            <w:shd w:val="clear" w:color="auto" w:fill="auto"/>
            <w:vAlign w:val="center"/>
          </w:tcPr>
          <w:p w:rsidR="00D462CB" w:rsidRPr="00D462CB" w:rsidRDefault="00955D1C" w:rsidP="00C04B33">
            <w:pPr>
              <w:pStyle w:val="BodyMain"/>
              <w:spacing w:before="60" w:after="60"/>
              <w:jc w:val="center"/>
            </w:pPr>
            <w:r>
              <w:t>ХХ</w:t>
            </w:r>
          </w:p>
        </w:tc>
        <w:tc>
          <w:tcPr>
            <w:tcW w:w="1908" w:type="dxa"/>
            <w:shd w:val="clear" w:color="auto" w:fill="auto"/>
            <w:vAlign w:val="center"/>
          </w:tcPr>
          <w:p w:rsidR="00D462CB" w:rsidRDefault="00955D1C" w:rsidP="008B4C9B">
            <w:pPr>
              <w:pStyle w:val="BodyMain"/>
              <w:spacing w:before="60" w:after="60"/>
              <w:ind w:right="312"/>
              <w:jc w:val="right"/>
            </w:pPr>
            <w:r>
              <w:t>ХХХ</w:t>
            </w:r>
            <w:r w:rsidR="00D462CB">
              <w:t>,00</w:t>
            </w:r>
          </w:p>
        </w:tc>
      </w:tr>
    </w:tbl>
    <w:bookmarkStart w:id="8" w:name="_Ref142402026"/>
    <w:p w:rsidR="00AE03C4" w:rsidRPr="001A4868" w:rsidRDefault="00AE03C4" w:rsidP="00AE03C4">
      <w:pPr>
        <w:pStyle w:val="10"/>
      </w:pPr>
      <w:r w:rsidRPr="004A7C2F">
        <w:fldChar w:fldCharType="begin"/>
      </w:r>
      <w:r w:rsidRPr="004A7C2F">
        <w:instrText xml:space="preserve"> AUTONUMLGL </w:instrText>
      </w:r>
      <w:r w:rsidRPr="004A7C2F">
        <w:fldChar w:fldCharType="end"/>
      </w:r>
      <w:r w:rsidRPr="004A7C2F">
        <w:t> </w:t>
      </w:r>
      <w:r w:rsidRPr="00892EBE">
        <w:t>ПРОЦЕДУРА КОНТРОЛЯ ЗА ИЗМЕНЕНИЯМИ</w:t>
      </w:r>
      <w:bookmarkEnd w:id="8"/>
    </w:p>
    <w:p w:rsidR="00AE03C4" w:rsidRDefault="00AE03C4" w:rsidP="00AE03C4">
      <w:pPr>
        <w:pStyle w:val="BodyMain"/>
      </w:pPr>
      <w:r>
        <w:t>Изменения работ </w:t>
      </w:r>
      <w:r w:rsidRPr="00892EBE">
        <w:t>/</w:t>
      </w:r>
      <w:r>
        <w:t> услуг, указанных в настоящем Договоре, в том числе включение дополнительных р</w:t>
      </w:r>
      <w:r w:rsidRPr="00892EBE">
        <w:t>абот / </w:t>
      </w:r>
      <w:r>
        <w:t>у</w:t>
      </w:r>
      <w:r w:rsidRPr="00892EBE">
        <w:t xml:space="preserve">слуг </w:t>
      </w:r>
      <w:r>
        <w:t>или отказ от некоторых р</w:t>
      </w:r>
      <w:r w:rsidRPr="00892EBE">
        <w:t>абот / </w:t>
      </w:r>
      <w:r>
        <w:t>у</w:t>
      </w:r>
      <w:r w:rsidRPr="00892EBE">
        <w:t>слуг</w:t>
      </w:r>
      <w:r>
        <w:t>, описываются в Запросе на внесение изменений в настоящий Договор (далее - Запрос). В Запросе указывается тип изменения, основание для внесения изменения и влияние, которое изменение окажет на настоящий Договор. Сторона, подающая Запрос, должна провести его внутреннее согласование до подачи другой Стороне. Сторона, получающая Запрос, должна либо принять Запрос для выполнения или дальнейшего изучения, либо отвергнуть его. В некоторых случаях, до того, как Исполнитель или Заказчик приступит к рассмотрению Запроса, Исполнитель или Заказчик может сообщить другой Стороне о дополнительных затратах, связанных с рассмотрением Запроса. В случае если Запрос будет согласован Сторонами и принят к исполнению, то он должен быть оформлен как Дополнение к настоящему Договору и подписан обеими Сторонами.</w:t>
      </w:r>
    </w:p>
    <w:p w:rsidR="00AE03C4" w:rsidRDefault="00AE03C4" w:rsidP="00AE03C4">
      <w:pPr>
        <w:pStyle w:val="BodyMain"/>
      </w:pPr>
      <w:r>
        <w:t>Любое изменение, вносимое в настоящий Договор, может повлечь за собой изменение в стоимости, времени выполнения работы </w:t>
      </w:r>
      <w:r w:rsidRPr="00F44A64">
        <w:t>/</w:t>
      </w:r>
      <w:r>
        <w:t> оказания услуги или других условий.</w:t>
      </w:r>
    </w:p>
    <w:p w:rsidR="00AE03C4" w:rsidRPr="004A5246" w:rsidRDefault="00AE03C4" w:rsidP="00A42A93">
      <w:pPr>
        <w:pStyle w:val="10"/>
        <w:pageBreakBefore/>
      </w:pPr>
      <w:bookmarkStart w:id="9" w:name="_Ref142399816"/>
      <w:r w:rsidRPr="004A5246">
        <w:lastRenderedPageBreak/>
        <w:t>ПРИЛОЖЕНИЕ А: СПЕЦИФИКАЦИЯ КОМПЛЕКСА</w:t>
      </w:r>
      <w:bookmarkEnd w:id="9"/>
    </w:p>
    <w:p w:rsidR="00AE03C4" w:rsidRDefault="00AE03C4" w:rsidP="00AE03C4">
      <w:pPr>
        <w:pStyle w:val="BodyMain"/>
      </w:pPr>
      <w:r w:rsidRPr="004A5246">
        <w:t xml:space="preserve">Настоящее </w:t>
      </w:r>
      <w:r>
        <w:t>п</w:t>
      </w:r>
      <w:r w:rsidRPr="004A5246">
        <w:t>риложение определяет перечень оборудования и программного обеспечения входящего в состав Комплекса.</w:t>
      </w:r>
    </w:p>
    <w:p w:rsidR="00AE03C4" w:rsidRDefault="00AE03C4" w:rsidP="00817D38">
      <w:pPr>
        <w:pStyle w:val="20"/>
      </w:pPr>
      <w:bookmarkStart w:id="10" w:name="_Ref143676693"/>
      <w:r>
        <w:t>А.1 </w:t>
      </w:r>
      <w:r w:rsidRPr="004A5246">
        <w:t>Оборудование</w:t>
      </w:r>
      <w:bookmarkEnd w:id="10"/>
    </w:p>
    <w:p w:rsidR="00AE03C4" w:rsidRPr="00990A7D" w:rsidRDefault="00AE03C4" w:rsidP="00AE03C4">
      <w:pPr>
        <w:pStyle w:val="BodyMain"/>
      </w:pPr>
      <w:r w:rsidRPr="00990A7D">
        <w:t xml:space="preserve">Следующая таблица определяет </w:t>
      </w:r>
      <w:r>
        <w:t>минимальные требования к конфигурации</w:t>
      </w:r>
      <w:r w:rsidRPr="00990A7D">
        <w:t xml:space="preserve"> и количеств</w:t>
      </w:r>
      <w:r>
        <w:t>у</w:t>
      </w:r>
      <w:r w:rsidRPr="00990A7D">
        <w:t xml:space="preserve"> оборудования, предоставляемо</w:t>
      </w:r>
      <w:r>
        <w:t>го</w:t>
      </w:r>
      <w:r w:rsidRPr="00990A7D">
        <w:t xml:space="preserve"> Заказчиком, </w:t>
      </w:r>
      <w:r>
        <w:t xml:space="preserve">и </w:t>
      </w:r>
      <w:r w:rsidRPr="00990A7D">
        <w:t>являющегос</w:t>
      </w:r>
      <w:r>
        <w:t>я неотъемлемой частью Комплекса</w:t>
      </w:r>
      <w:r w:rsidRPr="00990A7D">
        <w:t xml:space="preserve">. Это оборудование будет использовано для работы </w:t>
      </w:r>
      <w:r>
        <w:t>п</w:t>
      </w:r>
      <w:r w:rsidRPr="00990A7D">
        <w:t xml:space="preserve">рограммного обеспечения, указанного в разделе </w:t>
      </w:r>
      <w:r w:rsidR="00700B77">
        <w:t xml:space="preserve">«А.2 Программное обеспечение, предоставляемое Исполнителем» </w:t>
      </w:r>
      <w:r>
        <w:t xml:space="preserve">и </w:t>
      </w:r>
      <w:r w:rsidR="00700B77">
        <w:t xml:space="preserve">«А.3 Программное обеспечение, предоставляемое Заказчиком» </w:t>
      </w:r>
      <w:r w:rsidRPr="00990A7D">
        <w:t>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2450"/>
        <w:gridCol w:w="4921"/>
        <w:gridCol w:w="1189"/>
      </w:tblGrid>
      <w:tr w:rsidR="00AE03C4" w:rsidRPr="00990A7D" w:rsidTr="00C04B33">
        <w:trPr>
          <w:cantSplit/>
        </w:trPr>
        <w:tc>
          <w:tcPr>
            <w:tcW w:w="664" w:type="dxa"/>
            <w:shd w:val="pct15" w:color="auto" w:fill="auto"/>
          </w:tcPr>
          <w:p w:rsidR="00AE03C4" w:rsidRPr="00AC5354" w:rsidRDefault="00AE03C4" w:rsidP="00C04B33">
            <w:pPr>
              <w:pStyle w:val="BodyMain"/>
              <w:spacing w:before="120"/>
              <w:rPr>
                <w:b/>
              </w:rPr>
            </w:pPr>
            <w:r w:rsidRPr="00AC5354">
              <w:rPr>
                <w:b/>
              </w:rPr>
              <w:t>№№</w:t>
            </w:r>
          </w:p>
        </w:tc>
        <w:tc>
          <w:tcPr>
            <w:tcW w:w="2450" w:type="dxa"/>
            <w:shd w:val="pct15" w:color="auto" w:fill="auto"/>
          </w:tcPr>
          <w:p w:rsidR="00AE03C4" w:rsidRPr="00AC5354" w:rsidRDefault="00AE03C4" w:rsidP="00C04B33">
            <w:pPr>
              <w:pStyle w:val="BodyMain"/>
              <w:spacing w:before="120"/>
              <w:rPr>
                <w:b/>
              </w:rPr>
            </w:pPr>
            <w:r w:rsidRPr="00AC5354">
              <w:rPr>
                <w:b/>
              </w:rPr>
              <w:t>Наименование</w:t>
            </w:r>
          </w:p>
        </w:tc>
        <w:tc>
          <w:tcPr>
            <w:tcW w:w="4921" w:type="dxa"/>
            <w:shd w:val="pct15" w:color="auto" w:fill="auto"/>
          </w:tcPr>
          <w:p w:rsidR="00AE03C4" w:rsidRPr="00AC5354" w:rsidRDefault="00AE03C4" w:rsidP="00C04B33">
            <w:pPr>
              <w:pStyle w:val="BodyMain"/>
              <w:spacing w:before="120"/>
              <w:rPr>
                <w:b/>
              </w:rPr>
            </w:pPr>
            <w:r w:rsidRPr="00AC5354">
              <w:rPr>
                <w:b/>
              </w:rPr>
              <w:t>Описание</w:t>
            </w:r>
          </w:p>
        </w:tc>
        <w:tc>
          <w:tcPr>
            <w:tcW w:w="1189" w:type="dxa"/>
            <w:shd w:val="pct15" w:color="auto" w:fill="auto"/>
          </w:tcPr>
          <w:p w:rsidR="00AE03C4" w:rsidRPr="00AC5354" w:rsidRDefault="00AE03C4" w:rsidP="00C04B33">
            <w:pPr>
              <w:pStyle w:val="BodyMain"/>
              <w:spacing w:before="120"/>
              <w:jc w:val="center"/>
              <w:rPr>
                <w:b/>
              </w:rPr>
            </w:pPr>
            <w:r w:rsidRPr="00AC5354">
              <w:rPr>
                <w:b/>
              </w:rPr>
              <w:t>Кол-во</w:t>
            </w:r>
          </w:p>
        </w:tc>
      </w:tr>
      <w:tr w:rsidR="00AE03C4" w:rsidRPr="005536E4" w:rsidTr="00C04B33">
        <w:trPr>
          <w:cantSplit/>
        </w:trPr>
        <w:tc>
          <w:tcPr>
            <w:tcW w:w="664" w:type="dxa"/>
            <w:shd w:val="clear" w:color="auto" w:fill="auto"/>
          </w:tcPr>
          <w:p w:rsidR="00AE03C4" w:rsidRPr="00990A7D" w:rsidRDefault="00AE03C4" w:rsidP="00C04B33">
            <w:pPr>
              <w:pStyle w:val="BodyMain"/>
              <w:jc w:val="center"/>
              <w:rPr>
                <w:lang w:val="en-US"/>
              </w:rPr>
            </w:pPr>
            <w:r w:rsidRPr="00990A7D">
              <w:rPr>
                <w:lang w:val="en-US"/>
              </w:rPr>
              <w:t>1.</w:t>
            </w:r>
          </w:p>
        </w:tc>
        <w:tc>
          <w:tcPr>
            <w:tcW w:w="2450" w:type="dxa"/>
            <w:shd w:val="clear" w:color="auto" w:fill="auto"/>
          </w:tcPr>
          <w:p w:rsidR="00AE03C4" w:rsidRPr="00990A7D" w:rsidRDefault="00AE03C4" w:rsidP="00C04B33">
            <w:pPr>
              <w:pStyle w:val="BodyMain"/>
            </w:pPr>
            <w:r w:rsidRPr="00AC5354">
              <w:t>Процессор</w:t>
            </w:r>
          </w:p>
        </w:tc>
        <w:tc>
          <w:tcPr>
            <w:tcW w:w="4921" w:type="dxa"/>
            <w:shd w:val="clear" w:color="auto" w:fill="auto"/>
          </w:tcPr>
          <w:p w:rsidR="00AE03C4" w:rsidRPr="00990A7D" w:rsidRDefault="00AE03C4" w:rsidP="00C04B33">
            <w:pPr>
              <w:pStyle w:val="BodyMain"/>
              <w:jc w:val="left"/>
            </w:pPr>
            <w:r w:rsidRPr="00AC5354">
              <w:t>4 ядра (8 логических потоков), частота – 3,5 ГГц и больше</w:t>
            </w:r>
            <w:r>
              <w:t>;</w:t>
            </w:r>
          </w:p>
        </w:tc>
        <w:tc>
          <w:tcPr>
            <w:tcW w:w="1189" w:type="dxa"/>
            <w:shd w:val="clear" w:color="auto" w:fill="auto"/>
          </w:tcPr>
          <w:p w:rsidR="00AE03C4" w:rsidRPr="00AC5354" w:rsidRDefault="00AE03C4" w:rsidP="00C04B33">
            <w:pPr>
              <w:pStyle w:val="BodyMain"/>
              <w:jc w:val="center"/>
            </w:pPr>
            <w:r>
              <w:t>1</w:t>
            </w:r>
          </w:p>
        </w:tc>
      </w:tr>
      <w:tr w:rsidR="00AE03C4" w:rsidRPr="005536E4" w:rsidTr="00C04B33">
        <w:trPr>
          <w:cantSplit/>
        </w:trPr>
        <w:tc>
          <w:tcPr>
            <w:tcW w:w="664" w:type="dxa"/>
            <w:shd w:val="clear" w:color="auto" w:fill="auto"/>
          </w:tcPr>
          <w:p w:rsidR="00AE03C4" w:rsidRPr="00AC5354" w:rsidRDefault="00AE03C4" w:rsidP="00C04B33">
            <w:pPr>
              <w:pStyle w:val="BodyMain"/>
              <w:jc w:val="center"/>
            </w:pPr>
            <w:r>
              <w:t>2.</w:t>
            </w:r>
          </w:p>
        </w:tc>
        <w:tc>
          <w:tcPr>
            <w:tcW w:w="2450" w:type="dxa"/>
            <w:shd w:val="clear" w:color="auto" w:fill="auto"/>
          </w:tcPr>
          <w:p w:rsidR="00AE03C4" w:rsidRPr="00AC5354" w:rsidRDefault="00AE03C4" w:rsidP="00C04B33">
            <w:pPr>
              <w:pStyle w:val="BodyMain"/>
            </w:pPr>
            <w:r w:rsidRPr="00AC5354">
              <w:t>Оперативная память</w:t>
            </w:r>
          </w:p>
        </w:tc>
        <w:tc>
          <w:tcPr>
            <w:tcW w:w="4921" w:type="dxa"/>
            <w:shd w:val="clear" w:color="auto" w:fill="auto"/>
          </w:tcPr>
          <w:p w:rsidR="00AE03C4" w:rsidRPr="00AC5354" w:rsidRDefault="00AE03C4" w:rsidP="00C04B33">
            <w:pPr>
              <w:pStyle w:val="BodyMain"/>
            </w:pPr>
            <w:r w:rsidRPr="00AC5354">
              <w:t>12 ГБ и больше</w:t>
            </w:r>
            <w:r>
              <w:t>;</w:t>
            </w:r>
          </w:p>
        </w:tc>
        <w:tc>
          <w:tcPr>
            <w:tcW w:w="1189" w:type="dxa"/>
            <w:shd w:val="clear" w:color="auto" w:fill="auto"/>
          </w:tcPr>
          <w:p w:rsidR="00AE03C4" w:rsidRDefault="00AE03C4" w:rsidP="00C04B33">
            <w:pPr>
              <w:pStyle w:val="BodyMain"/>
              <w:jc w:val="center"/>
            </w:pPr>
            <w:r>
              <w:t>1</w:t>
            </w:r>
          </w:p>
        </w:tc>
      </w:tr>
      <w:tr w:rsidR="00AE03C4" w:rsidRPr="005536E4" w:rsidTr="00C04B33">
        <w:trPr>
          <w:cantSplit/>
        </w:trPr>
        <w:tc>
          <w:tcPr>
            <w:tcW w:w="664" w:type="dxa"/>
            <w:shd w:val="clear" w:color="auto" w:fill="auto"/>
          </w:tcPr>
          <w:p w:rsidR="00AE03C4" w:rsidRPr="00AC5354" w:rsidRDefault="00AE03C4" w:rsidP="00C04B33">
            <w:pPr>
              <w:pStyle w:val="BodyMain"/>
              <w:jc w:val="center"/>
            </w:pPr>
            <w:r>
              <w:t>3.</w:t>
            </w:r>
          </w:p>
        </w:tc>
        <w:tc>
          <w:tcPr>
            <w:tcW w:w="2450" w:type="dxa"/>
            <w:shd w:val="clear" w:color="auto" w:fill="auto"/>
          </w:tcPr>
          <w:p w:rsidR="00AE03C4" w:rsidRPr="00AC5354" w:rsidRDefault="00AE03C4" w:rsidP="00C04B33">
            <w:pPr>
              <w:pStyle w:val="BodyMain"/>
            </w:pPr>
            <w:r w:rsidRPr="00AC5354">
              <w:t>HDD для IIS и документов</w:t>
            </w:r>
          </w:p>
        </w:tc>
        <w:tc>
          <w:tcPr>
            <w:tcW w:w="4921" w:type="dxa"/>
            <w:shd w:val="clear" w:color="auto" w:fill="auto"/>
          </w:tcPr>
          <w:p w:rsidR="00AE03C4" w:rsidRPr="00AC5354" w:rsidRDefault="00AE03C4" w:rsidP="00C04B33">
            <w:pPr>
              <w:pStyle w:val="BodyMain"/>
            </w:pPr>
            <w:r>
              <w:t xml:space="preserve">50 ГБ </w:t>
            </w:r>
            <w:r w:rsidRPr="00AC5354">
              <w:t>и больше</w:t>
            </w:r>
            <w:r>
              <w:t>;</w:t>
            </w:r>
          </w:p>
        </w:tc>
        <w:tc>
          <w:tcPr>
            <w:tcW w:w="1189" w:type="dxa"/>
            <w:shd w:val="clear" w:color="auto" w:fill="auto"/>
          </w:tcPr>
          <w:p w:rsidR="00AE03C4" w:rsidRDefault="00AE03C4" w:rsidP="00C04B33">
            <w:pPr>
              <w:pStyle w:val="BodyMain"/>
              <w:jc w:val="center"/>
            </w:pPr>
            <w:r>
              <w:t>1</w:t>
            </w:r>
          </w:p>
        </w:tc>
      </w:tr>
      <w:tr w:rsidR="00AE03C4" w:rsidRPr="005536E4" w:rsidTr="00C04B33">
        <w:trPr>
          <w:cantSplit/>
        </w:trPr>
        <w:tc>
          <w:tcPr>
            <w:tcW w:w="664" w:type="dxa"/>
            <w:shd w:val="clear" w:color="auto" w:fill="auto"/>
          </w:tcPr>
          <w:p w:rsidR="00AE03C4" w:rsidRPr="00AC5354" w:rsidRDefault="00AE03C4" w:rsidP="00C04B33">
            <w:pPr>
              <w:pStyle w:val="BodyMain"/>
              <w:jc w:val="center"/>
            </w:pPr>
            <w:r>
              <w:t>4.</w:t>
            </w:r>
          </w:p>
        </w:tc>
        <w:tc>
          <w:tcPr>
            <w:tcW w:w="2450" w:type="dxa"/>
            <w:shd w:val="clear" w:color="auto" w:fill="auto"/>
          </w:tcPr>
          <w:p w:rsidR="00AE03C4" w:rsidRPr="00AC5354" w:rsidRDefault="00AE03C4" w:rsidP="00C04B33">
            <w:pPr>
              <w:pStyle w:val="BodyMain"/>
            </w:pPr>
            <w:r w:rsidRPr="00AC5354">
              <w:t>SSD для SQL</w:t>
            </w:r>
          </w:p>
        </w:tc>
        <w:tc>
          <w:tcPr>
            <w:tcW w:w="4921" w:type="dxa"/>
            <w:shd w:val="clear" w:color="auto" w:fill="auto"/>
          </w:tcPr>
          <w:p w:rsidR="00AE03C4" w:rsidRDefault="00AE03C4" w:rsidP="00C04B33">
            <w:pPr>
              <w:pStyle w:val="BodyMain"/>
            </w:pPr>
            <w:r w:rsidRPr="00AC5354">
              <w:t>300 ГБ и больше</w:t>
            </w:r>
            <w:r>
              <w:t>;</w:t>
            </w:r>
          </w:p>
        </w:tc>
        <w:tc>
          <w:tcPr>
            <w:tcW w:w="1189" w:type="dxa"/>
            <w:shd w:val="clear" w:color="auto" w:fill="auto"/>
          </w:tcPr>
          <w:p w:rsidR="00AE03C4" w:rsidRDefault="00AE03C4" w:rsidP="00C04B33">
            <w:pPr>
              <w:pStyle w:val="BodyMain"/>
              <w:jc w:val="center"/>
            </w:pPr>
            <w:r>
              <w:t>1</w:t>
            </w:r>
          </w:p>
        </w:tc>
      </w:tr>
      <w:tr w:rsidR="00AE03C4" w:rsidRPr="005536E4" w:rsidTr="00C04B33">
        <w:trPr>
          <w:cantSplit/>
        </w:trPr>
        <w:tc>
          <w:tcPr>
            <w:tcW w:w="664" w:type="dxa"/>
            <w:shd w:val="clear" w:color="auto" w:fill="auto"/>
          </w:tcPr>
          <w:p w:rsidR="00AE03C4" w:rsidRPr="00AC5354" w:rsidRDefault="00AE03C4" w:rsidP="00C04B33">
            <w:pPr>
              <w:pStyle w:val="BodyMain"/>
              <w:jc w:val="center"/>
            </w:pPr>
            <w:r>
              <w:t>5.</w:t>
            </w:r>
          </w:p>
        </w:tc>
        <w:tc>
          <w:tcPr>
            <w:tcW w:w="2450" w:type="dxa"/>
            <w:shd w:val="clear" w:color="auto" w:fill="auto"/>
          </w:tcPr>
          <w:p w:rsidR="00AE03C4" w:rsidRPr="00AC5354" w:rsidRDefault="00AE03C4" w:rsidP="00C04B33">
            <w:pPr>
              <w:pStyle w:val="BodyMain"/>
            </w:pPr>
            <w:r w:rsidRPr="00AC5354">
              <w:t>Требования к сети</w:t>
            </w:r>
          </w:p>
        </w:tc>
        <w:tc>
          <w:tcPr>
            <w:tcW w:w="4921" w:type="dxa"/>
            <w:shd w:val="clear" w:color="auto" w:fill="auto"/>
          </w:tcPr>
          <w:p w:rsidR="00AE03C4" w:rsidRPr="00AC5354" w:rsidRDefault="00AE03C4" w:rsidP="00C04B33">
            <w:pPr>
              <w:pStyle w:val="BodyMain"/>
            </w:pPr>
            <w:r w:rsidRPr="00AC5354">
              <w:t>Стабильный канал связи от 10</w:t>
            </w:r>
            <w:r>
              <w:t>0</w:t>
            </w:r>
            <w:r w:rsidRPr="00AC5354">
              <w:t xml:space="preserve"> Мб/сек</w:t>
            </w:r>
            <w:r>
              <w:t xml:space="preserve"> </w:t>
            </w:r>
            <w:r w:rsidRPr="00AC5354">
              <w:t>и больше</w:t>
            </w:r>
            <w:r>
              <w:t>.</w:t>
            </w:r>
          </w:p>
        </w:tc>
        <w:tc>
          <w:tcPr>
            <w:tcW w:w="1189" w:type="dxa"/>
            <w:shd w:val="clear" w:color="auto" w:fill="auto"/>
          </w:tcPr>
          <w:p w:rsidR="00AE03C4" w:rsidRDefault="00AE03C4" w:rsidP="00C04B33">
            <w:pPr>
              <w:pStyle w:val="BodyMain"/>
              <w:jc w:val="center"/>
            </w:pPr>
            <w:r>
              <w:t>1</w:t>
            </w:r>
          </w:p>
        </w:tc>
      </w:tr>
    </w:tbl>
    <w:p w:rsidR="00AE03C4" w:rsidRPr="005536E4" w:rsidRDefault="00AE03C4" w:rsidP="00817D38">
      <w:pPr>
        <w:pStyle w:val="20"/>
      </w:pPr>
      <w:bookmarkStart w:id="11" w:name="_Ref142381770"/>
      <w:r w:rsidRPr="005536E4">
        <w:t>А.</w:t>
      </w:r>
      <w:r>
        <w:t>2</w:t>
      </w:r>
      <w:r w:rsidRPr="005536E4">
        <w:t> Программное обеспечение</w:t>
      </w:r>
      <w:r>
        <w:t>,</w:t>
      </w:r>
      <w:r w:rsidRPr="005536E4">
        <w:t xml:space="preserve"> </w:t>
      </w:r>
      <w:r>
        <w:t>предоставляемое Исполнителем</w:t>
      </w:r>
      <w:bookmarkEnd w:id="11"/>
    </w:p>
    <w:p w:rsidR="00AE03C4" w:rsidRPr="00274A9F" w:rsidRDefault="00AE03C4" w:rsidP="00AE03C4">
      <w:pPr>
        <w:pStyle w:val="BodyMain"/>
      </w:pPr>
      <w:r w:rsidRPr="00274A9F">
        <w:t xml:space="preserve">Следующая таблица определяет перечень и количество лицензий </w:t>
      </w:r>
      <w:r w:rsidR="00700B77" w:rsidRPr="00274A9F">
        <w:t>программного обеспечения,</w:t>
      </w:r>
      <w:r w:rsidRPr="00274A9F">
        <w:t xml:space="preserve"> предоставляемое Исполнителем, являющихся неотъемлемой частью Комплекса, и приобретаемым Заказчиком у Исполнителя по отдельному Лицензионному договору, являющемся неотъемлемой частью Соглашения.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5650"/>
        <w:gridCol w:w="1721"/>
        <w:gridCol w:w="1189"/>
      </w:tblGrid>
      <w:tr w:rsidR="00AE03C4" w:rsidRPr="00990A7D" w:rsidTr="00C04B33">
        <w:trPr>
          <w:cantSplit/>
        </w:trPr>
        <w:tc>
          <w:tcPr>
            <w:tcW w:w="664" w:type="dxa"/>
            <w:shd w:val="pct15" w:color="auto" w:fill="auto"/>
          </w:tcPr>
          <w:p w:rsidR="00AE03C4" w:rsidRPr="00AC5354" w:rsidRDefault="00AE03C4" w:rsidP="00C04B33">
            <w:pPr>
              <w:pStyle w:val="BodyMain"/>
              <w:spacing w:before="120"/>
              <w:rPr>
                <w:b/>
              </w:rPr>
            </w:pPr>
            <w:r w:rsidRPr="00AC5354">
              <w:rPr>
                <w:b/>
              </w:rPr>
              <w:t>№№</w:t>
            </w:r>
          </w:p>
        </w:tc>
        <w:tc>
          <w:tcPr>
            <w:tcW w:w="5650" w:type="dxa"/>
            <w:shd w:val="pct15" w:color="auto" w:fill="auto"/>
          </w:tcPr>
          <w:p w:rsidR="00AE03C4" w:rsidRPr="00AC5354" w:rsidRDefault="00AE03C4" w:rsidP="00C04B33">
            <w:pPr>
              <w:pStyle w:val="BodyMain"/>
              <w:spacing w:before="120"/>
              <w:rPr>
                <w:b/>
              </w:rPr>
            </w:pPr>
            <w:r w:rsidRPr="00AC5354">
              <w:rPr>
                <w:b/>
              </w:rPr>
              <w:t>Наименование</w:t>
            </w:r>
            <w:r>
              <w:rPr>
                <w:b/>
              </w:rPr>
              <w:t xml:space="preserve"> </w:t>
            </w:r>
          </w:p>
        </w:tc>
        <w:tc>
          <w:tcPr>
            <w:tcW w:w="1721" w:type="dxa"/>
            <w:shd w:val="pct15" w:color="auto" w:fill="auto"/>
          </w:tcPr>
          <w:p w:rsidR="00AE03C4" w:rsidRPr="00AC5354" w:rsidRDefault="00AE03C4" w:rsidP="00C04B33">
            <w:pPr>
              <w:pStyle w:val="BodyMain"/>
              <w:spacing w:before="120"/>
              <w:jc w:val="center"/>
              <w:rPr>
                <w:b/>
              </w:rPr>
            </w:pPr>
            <w:r>
              <w:rPr>
                <w:b/>
              </w:rPr>
              <w:t>Тип</w:t>
            </w:r>
          </w:p>
        </w:tc>
        <w:tc>
          <w:tcPr>
            <w:tcW w:w="1189" w:type="dxa"/>
            <w:shd w:val="pct15" w:color="auto" w:fill="auto"/>
          </w:tcPr>
          <w:p w:rsidR="00AE03C4" w:rsidRPr="00AC5354" w:rsidRDefault="00AE03C4" w:rsidP="00C04B33">
            <w:pPr>
              <w:pStyle w:val="BodyMain"/>
              <w:spacing w:before="120"/>
              <w:jc w:val="center"/>
              <w:rPr>
                <w:b/>
              </w:rPr>
            </w:pPr>
            <w:r w:rsidRPr="00AC5354">
              <w:rPr>
                <w:b/>
              </w:rPr>
              <w:t>Кол-во</w:t>
            </w:r>
          </w:p>
        </w:tc>
      </w:tr>
      <w:tr w:rsidR="00AE03C4" w:rsidRPr="005536E4" w:rsidTr="00C04B33">
        <w:trPr>
          <w:cantSplit/>
        </w:trPr>
        <w:tc>
          <w:tcPr>
            <w:tcW w:w="664" w:type="dxa"/>
            <w:shd w:val="clear" w:color="auto" w:fill="auto"/>
          </w:tcPr>
          <w:p w:rsidR="00AE03C4" w:rsidRPr="00990A7D" w:rsidRDefault="00AE03C4" w:rsidP="00C04B33">
            <w:pPr>
              <w:pStyle w:val="BodyMain"/>
              <w:spacing w:before="60" w:after="60"/>
              <w:jc w:val="center"/>
              <w:rPr>
                <w:lang w:val="en-US"/>
              </w:rPr>
            </w:pPr>
            <w:r w:rsidRPr="00990A7D">
              <w:rPr>
                <w:lang w:val="en-US"/>
              </w:rPr>
              <w:t>1.</w:t>
            </w:r>
          </w:p>
        </w:tc>
        <w:tc>
          <w:tcPr>
            <w:tcW w:w="5650" w:type="dxa"/>
            <w:shd w:val="clear" w:color="auto" w:fill="auto"/>
          </w:tcPr>
          <w:p w:rsidR="00AE03C4" w:rsidRPr="00C111A1" w:rsidRDefault="00AE03C4" w:rsidP="00C04B33">
            <w:pPr>
              <w:pStyle w:val="BodyMain"/>
              <w:spacing w:before="60" w:after="60"/>
            </w:pPr>
          </w:p>
        </w:tc>
        <w:tc>
          <w:tcPr>
            <w:tcW w:w="1721" w:type="dxa"/>
            <w:shd w:val="clear" w:color="auto" w:fill="auto"/>
          </w:tcPr>
          <w:p w:rsidR="00AE03C4" w:rsidRPr="00C111A1" w:rsidRDefault="00AE03C4" w:rsidP="00C04B33">
            <w:pPr>
              <w:pStyle w:val="BodyMain"/>
              <w:spacing w:before="60" w:after="60"/>
              <w:jc w:val="center"/>
            </w:pPr>
          </w:p>
        </w:tc>
        <w:tc>
          <w:tcPr>
            <w:tcW w:w="1189" w:type="dxa"/>
            <w:shd w:val="clear" w:color="auto" w:fill="auto"/>
          </w:tcPr>
          <w:p w:rsidR="00AE03C4" w:rsidRPr="00AC5354" w:rsidRDefault="00AE03C4" w:rsidP="00C04B33">
            <w:pPr>
              <w:pStyle w:val="BodyMain"/>
              <w:spacing w:before="60" w:after="60"/>
              <w:jc w:val="center"/>
            </w:pPr>
            <w:r>
              <w:t>1</w:t>
            </w:r>
          </w:p>
        </w:tc>
      </w:tr>
      <w:tr w:rsidR="00AE03C4" w:rsidRPr="005536E4" w:rsidTr="00C04B33">
        <w:trPr>
          <w:cantSplit/>
        </w:trPr>
        <w:tc>
          <w:tcPr>
            <w:tcW w:w="664" w:type="dxa"/>
            <w:shd w:val="clear" w:color="auto" w:fill="auto"/>
          </w:tcPr>
          <w:p w:rsidR="00AE03C4" w:rsidRPr="00AC5354" w:rsidRDefault="00AE03C4" w:rsidP="00C04B33">
            <w:pPr>
              <w:pStyle w:val="BodyMain"/>
              <w:spacing w:before="60" w:after="60"/>
              <w:jc w:val="center"/>
            </w:pPr>
          </w:p>
        </w:tc>
        <w:tc>
          <w:tcPr>
            <w:tcW w:w="5650" w:type="dxa"/>
            <w:shd w:val="clear" w:color="auto" w:fill="auto"/>
          </w:tcPr>
          <w:p w:rsidR="00AE03C4" w:rsidRPr="00C25870" w:rsidRDefault="00AE03C4" w:rsidP="00C04B33">
            <w:pPr>
              <w:pStyle w:val="BodyMain"/>
              <w:spacing w:before="60" w:after="60"/>
              <w:ind w:left="1006"/>
            </w:pPr>
          </w:p>
        </w:tc>
        <w:tc>
          <w:tcPr>
            <w:tcW w:w="1721" w:type="dxa"/>
            <w:shd w:val="clear" w:color="auto" w:fill="auto"/>
          </w:tcPr>
          <w:p w:rsidR="00AE03C4" w:rsidRDefault="00AE03C4" w:rsidP="00C04B33">
            <w:pPr>
              <w:pStyle w:val="BodyMain"/>
              <w:spacing w:before="60" w:after="60"/>
              <w:jc w:val="center"/>
            </w:pPr>
          </w:p>
        </w:tc>
        <w:tc>
          <w:tcPr>
            <w:tcW w:w="1189" w:type="dxa"/>
            <w:shd w:val="clear" w:color="auto" w:fill="auto"/>
          </w:tcPr>
          <w:p w:rsidR="00AE03C4" w:rsidRDefault="00AE03C4" w:rsidP="00C04B33">
            <w:pPr>
              <w:pStyle w:val="BodyMain"/>
              <w:spacing w:before="60" w:after="60"/>
              <w:jc w:val="center"/>
            </w:pPr>
            <w:r>
              <w:t>1</w:t>
            </w:r>
          </w:p>
        </w:tc>
      </w:tr>
      <w:tr w:rsidR="00AE03C4" w:rsidRPr="005536E4" w:rsidTr="00C04B33">
        <w:trPr>
          <w:cantSplit/>
        </w:trPr>
        <w:tc>
          <w:tcPr>
            <w:tcW w:w="664" w:type="dxa"/>
            <w:shd w:val="clear" w:color="auto" w:fill="auto"/>
          </w:tcPr>
          <w:p w:rsidR="00AE03C4" w:rsidRPr="00AC5354" w:rsidRDefault="00AE03C4" w:rsidP="00C04B33">
            <w:pPr>
              <w:pStyle w:val="BodyMain"/>
              <w:spacing w:before="60" w:after="60"/>
              <w:jc w:val="center"/>
            </w:pPr>
          </w:p>
        </w:tc>
        <w:tc>
          <w:tcPr>
            <w:tcW w:w="5650" w:type="dxa"/>
            <w:shd w:val="clear" w:color="auto" w:fill="auto"/>
          </w:tcPr>
          <w:p w:rsidR="00AE03C4" w:rsidRPr="00C111A1" w:rsidRDefault="00AE03C4" w:rsidP="00C04B33">
            <w:pPr>
              <w:pStyle w:val="BodyMain"/>
              <w:spacing w:before="60" w:after="60"/>
              <w:ind w:left="1006"/>
            </w:pPr>
          </w:p>
        </w:tc>
        <w:tc>
          <w:tcPr>
            <w:tcW w:w="1721" w:type="dxa"/>
            <w:shd w:val="clear" w:color="auto" w:fill="auto"/>
          </w:tcPr>
          <w:p w:rsidR="00AE03C4" w:rsidRPr="00AC5354" w:rsidRDefault="00AE03C4" w:rsidP="00C04B33">
            <w:pPr>
              <w:pStyle w:val="BodyMain"/>
              <w:spacing w:before="60" w:after="60"/>
              <w:jc w:val="center"/>
            </w:pPr>
          </w:p>
        </w:tc>
        <w:tc>
          <w:tcPr>
            <w:tcW w:w="1189" w:type="dxa"/>
            <w:shd w:val="clear" w:color="auto" w:fill="auto"/>
          </w:tcPr>
          <w:p w:rsidR="00AE03C4" w:rsidRDefault="005231CF" w:rsidP="00C04B33">
            <w:pPr>
              <w:pStyle w:val="BodyMain"/>
              <w:spacing w:before="60" w:after="60"/>
              <w:jc w:val="center"/>
            </w:pPr>
            <w:r>
              <w:t>1</w:t>
            </w:r>
          </w:p>
        </w:tc>
      </w:tr>
      <w:tr w:rsidR="00AE03C4" w:rsidRPr="005536E4" w:rsidTr="00C04B33">
        <w:trPr>
          <w:cantSplit/>
        </w:trPr>
        <w:tc>
          <w:tcPr>
            <w:tcW w:w="664" w:type="dxa"/>
            <w:shd w:val="clear" w:color="auto" w:fill="auto"/>
          </w:tcPr>
          <w:p w:rsidR="00AE03C4" w:rsidRPr="00AC5354" w:rsidRDefault="00AE03C4" w:rsidP="00C04B33">
            <w:pPr>
              <w:pStyle w:val="BodyMain"/>
              <w:spacing w:before="60" w:after="60"/>
              <w:jc w:val="center"/>
            </w:pPr>
            <w:r>
              <w:t>2.</w:t>
            </w:r>
          </w:p>
        </w:tc>
        <w:tc>
          <w:tcPr>
            <w:tcW w:w="5650" w:type="dxa"/>
            <w:shd w:val="clear" w:color="auto" w:fill="auto"/>
          </w:tcPr>
          <w:p w:rsidR="00AE03C4" w:rsidRPr="00C111A1" w:rsidRDefault="00AE03C4" w:rsidP="00C04B33">
            <w:pPr>
              <w:pStyle w:val="BodyMain"/>
              <w:spacing w:before="60" w:after="60"/>
            </w:pPr>
          </w:p>
        </w:tc>
        <w:tc>
          <w:tcPr>
            <w:tcW w:w="1721" w:type="dxa"/>
            <w:shd w:val="clear" w:color="auto" w:fill="auto"/>
          </w:tcPr>
          <w:p w:rsidR="00AE03C4" w:rsidRPr="00AC5354" w:rsidRDefault="00AE03C4" w:rsidP="00C04B33">
            <w:pPr>
              <w:pStyle w:val="BodyMain"/>
              <w:spacing w:before="60" w:after="60"/>
              <w:jc w:val="center"/>
            </w:pPr>
          </w:p>
        </w:tc>
        <w:tc>
          <w:tcPr>
            <w:tcW w:w="1189" w:type="dxa"/>
            <w:shd w:val="clear" w:color="auto" w:fill="auto"/>
          </w:tcPr>
          <w:p w:rsidR="00AE03C4" w:rsidRDefault="005231CF" w:rsidP="00C04B33">
            <w:pPr>
              <w:pStyle w:val="BodyMain"/>
              <w:spacing w:before="60" w:after="60"/>
              <w:jc w:val="center"/>
            </w:pPr>
            <w:r>
              <w:t>1</w:t>
            </w:r>
          </w:p>
        </w:tc>
      </w:tr>
    </w:tbl>
    <w:p w:rsidR="00AE03C4" w:rsidRPr="005536E4" w:rsidRDefault="00AE03C4" w:rsidP="00817D38">
      <w:pPr>
        <w:pStyle w:val="20"/>
      </w:pPr>
      <w:bookmarkStart w:id="12" w:name="_Ref142381606"/>
      <w:r w:rsidRPr="005536E4">
        <w:t>А.</w:t>
      </w:r>
      <w:r>
        <w:t>3</w:t>
      </w:r>
      <w:r w:rsidRPr="005536E4">
        <w:t> Программное обеспечение</w:t>
      </w:r>
      <w:r>
        <w:t>,</w:t>
      </w:r>
      <w:r w:rsidRPr="005536E4">
        <w:t xml:space="preserve"> </w:t>
      </w:r>
      <w:r>
        <w:t>предоставляемое Заказчиком</w:t>
      </w:r>
      <w:bookmarkEnd w:id="12"/>
    </w:p>
    <w:p w:rsidR="00AE03C4" w:rsidRPr="00EF3838" w:rsidRDefault="00AE03C4" w:rsidP="00AE03C4">
      <w:pPr>
        <w:pStyle w:val="BodyMain"/>
      </w:pPr>
      <w:r w:rsidRPr="00EF3838">
        <w:t xml:space="preserve">Следующая таблица определяет перечень и количество лицензий </w:t>
      </w:r>
      <w:r w:rsidR="00700B77" w:rsidRPr="00EF3838">
        <w:t>программного обеспечения,</w:t>
      </w:r>
      <w:r w:rsidRPr="00EF3838">
        <w:t xml:space="preserve"> предоставляемое Заказчиком, являющихся неотъемлемой частью Комплекса.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410"/>
        <w:gridCol w:w="1095"/>
      </w:tblGrid>
      <w:tr w:rsidR="00AE03C4" w:rsidRPr="00EF3838" w:rsidTr="00C04B33">
        <w:tc>
          <w:tcPr>
            <w:tcW w:w="704" w:type="dxa"/>
            <w:shd w:val="pct15" w:color="auto" w:fill="auto"/>
          </w:tcPr>
          <w:p w:rsidR="00AE03C4" w:rsidRPr="00454634" w:rsidRDefault="00AE03C4" w:rsidP="00C04B33">
            <w:pPr>
              <w:pStyle w:val="BodyMain"/>
              <w:jc w:val="center"/>
              <w:rPr>
                <w:b/>
                <w:bCs/>
              </w:rPr>
            </w:pPr>
            <w:r>
              <w:rPr>
                <w:b/>
                <w:bCs/>
              </w:rPr>
              <w:t>№№</w:t>
            </w:r>
          </w:p>
        </w:tc>
        <w:tc>
          <w:tcPr>
            <w:tcW w:w="7410" w:type="dxa"/>
            <w:shd w:val="pct15" w:color="auto" w:fill="auto"/>
          </w:tcPr>
          <w:p w:rsidR="00AE03C4" w:rsidRPr="00EF3838" w:rsidRDefault="00AE03C4" w:rsidP="00C04B33">
            <w:pPr>
              <w:pStyle w:val="BodyMain"/>
              <w:rPr>
                <w:b/>
                <w:bCs/>
              </w:rPr>
            </w:pPr>
            <w:r w:rsidRPr="00EF3838">
              <w:rPr>
                <w:b/>
                <w:bCs/>
              </w:rPr>
              <w:t>Наименование</w:t>
            </w:r>
          </w:p>
        </w:tc>
        <w:tc>
          <w:tcPr>
            <w:tcW w:w="1095" w:type="dxa"/>
            <w:shd w:val="pct15" w:color="auto" w:fill="auto"/>
          </w:tcPr>
          <w:p w:rsidR="00AE03C4" w:rsidRPr="00EF3838" w:rsidRDefault="00AE03C4" w:rsidP="00C04B33">
            <w:pPr>
              <w:pStyle w:val="BodyMain"/>
              <w:jc w:val="center"/>
              <w:rPr>
                <w:b/>
                <w:bCs/>
              </w:rPr>
            </w:pPr>
            <w:r w:rsidRPr="00EF3838">
              <w:rPr>
                <w:b/>
                <w:bCs/>
              </w:rPr>
              <w:t>Кол-во</w:t>
            </w:r>
          </w:p>
        </w:tc>
      </w:tr>
      <w:tr w:rsidR="00AE03C4" w:rsidRPr="00EF3838" w:rsidTr="00C04B33">
        <w:tc>
          <w:tcPr>
            <w:tcW w:w="704" w:type="dxa"/>
            <w:shd w:val="clear" w:color="auto" w:fill="auto"/>
          </w:tcPr>
          <w:p w:rsidR="00AE03C4" w:rsidRPr="00EF3838" w:rsidRDefault="00AE03C4" w:rsidP="00C04B33">
            <w:pPr>
              <w:pStyle w:val="BodyMain"/>
              <w:spacing w:before="60" w:after="60"/>
              <w:jc w:val="center"/>
            </w:pPr>
            <w:r w:rsidRPr="00EF3838">
              <w:t>1.</w:t>
            </w:r>
          </w:p>
        </w:tc>
        <w:tc>
          <w:tcPr>
            <w:tcW w:w="7410" w:type="dxa"/>
            <w:shd w:val="clear" w:color="auto" w:fill="auto"/>
          </w:tcPr>
          <w:p w:rsidR="00AE03C4" w:rsidRPr="00EF3838" w:rsidRDefault="00AE03C4" w:rsidP="00C04B33">
            <w:pPr>
              <w:pStyle w:val="BodyMain"/>
              <w:spacing w:before="60" w:after="60"/>
              <w:rPr>
                <w:b/>
                <w:bCs/>
              </w:rPr>
            </w:pPr>
          </w:p>
        </w:tc>
        <w:tc>
          <w:tcPr>
            <w:tcW w:w="1095" w:type="dxa"/>
            <w:shd w:val="clear" w:color="auto" w:fill="auto"/>
          </w:tcPr>
          <w:p w:rsidR="00AE03C4" w:rsidRPr="00EF3838" w:rsidRDefault="00AE03C4" w:rsidP="00C04B33">
            <w:pPr>
              <w:pStyle w:val="BodyMain"/>
              <w:spacing w:before="60" w:after="60"/>
              <w:jc w:val="center"/>
            </w:pPr>
            <w:r w:rsidRPr="00EF3838">
              <w:t>1</w:t>
            </w:r>
          </w:p>
        </w:tc>
      </w:tr>
      <w:tr w:rsidR="00AE03C4" w:rsidRPr="00EF3838" w:rsidTr="00C04B33">
        <w:tc>
          <w:tcPr>
            <w:tcW w:w="704" w:type="dxa"/>
            <w:shd w:val="clear" w:color="auto" w:fill="auto"/>
          </w:tcPr>
          <w:p w:rsidR="00AE03C4" w:rsidRPr="00EF3838" w:rsidRDefault="00AE03C4" w:rsidP="00C04B33">
            <w:pPr>
              <w:pStyle w:val="BodyMain"/>
              <w:spacing w:before="60" w:after="60"/>
              <w:jc w:val="center"/>
            </w:pPr>
            <w:r w:rsidRPr="00EF3838">
              <w:t>2.</w:t>
            </w:r>
          </w:p>
        </w:tc>
        <w:tc>
          <w:tcPr>
            <w:tcW w:w="7410" w:type="dxa"/>
            <w:shd w:val="clear" w:color="auto" w:fill="auto"/>
          </w:tcPr>
          <w:p w:rsidR="00AE03C4" w:rsidRPr="00EF3838" w:rsidRDefault="00AE03C4" w:rsidP="00C04B33">
            <w:pPr>
              <w:pStyle w:val="BodyMain"/>
              <w:spacing w:before="60" w:after="60"/>
            </w:pPr>
          </w:p>
        </w:tc>
        <w:tc>
          <w:tcPr>
            <w:tcW w:w="1095" w:type="dxa"/>
            <w:shd w:val="clear" w:color="auto" w:fill="auto"/>
          </w:tcPr>
          <w:p w:rsidR="00AE03C4" w:rsidRPr="00EF3838" w:rsidRDefault="00AE03C4" w:rsidP="00C04B33">
            <w:pPr>
              <w:pStyle w:val="BodyMain"/>
              <w:spacing w:before="60" w:after="60"/>
              <w:jc w:val="center"/>
            </w:pPr>
            <w:r w:rsidRPr="00EF3838">
              <w:t>1</w:t>
            </w:r>
          </w:p>
        </w:tc>
      </w:tr>
      <w:tr w:rsidR="00AE03C4" w:rsidRPr="005536E4" w:rsidTr="00C04B33">
        <w:tc>
          <w:tcPr>
            <w:tcW w:w="704" w:type="dxa"/>
            <w:shd w:val="clear" w:color="auto" w:fill="auto"/>
          </w:tcPr>
          <w:p w:rsidR="00AE03C4" w:rsidRPr="00EF3838" w:rsidRDefault="00AE03C4" w:rsidP="00C04B33">
            <w:pPr>
              <w:pStyle w:val="BodyMain"/>
              <w:spacing w:before="60" w:after="60"/>
              <w:jc w:val="center"/>
              <w:rPr>
                <w:lang w:val="en-US"/>
              </w:rPr>
            </w:pPr>
          </w:p>
        </w:tc>
        <w:tc>
          <w:tcPr>
            <w:tcW w:w="7410" w:type="dxa"/>
            <w:shd w:val="clear" w:color="auto" w:fill="auto"/>
          </w:tcPr>
          <w:p w:rsidR="00AE03C4" w:rsidRPr="00EF3838" w:rsidRDefault="00AE03C4" w:rsidP="00C04B33">
            <w:pPr>
              <w:pStyle w:val="BodyMain"/>
              <w:spacing w:before="60" w:after="60"/>
              <w:jc w:val="left"/>
            </w:pPr>
          </w:p>
        </w:tc>
        <w:tc>
          <w:tcPr>
            <w:tcW w:w="1095" w:type="dxa"/>
            <w:shd w:val="clear" w:color="auto" w:fill="auto"/>
          </w:tcPr>
          <w:p w:rsidR="00AE03C4" w:rsidRPr="00EF3838" w:rsidRDefault="00AE03C4" w:rsidP="00C04B33">
            <w:pPr>
              <w:pStyle w:val="BodyMain"/>
              <w:spacing w:before="60" w:after="60"/>
              <w:jc w:val="center"/>
            </w:pPr>
          </w:p>
        </w:tc>
      </w:tr>
      <w:tr w:rsidR="00AE03C4" w:rsidRPr="005536E4" w:rsidTr="00C04B33">
        <w:tc>
          <w:tcPr>
            <w:tcW w:w="704" w:type="dxa"/>
            <w:shd w:val="clear" w:color="auto" w:fill="auto"/>
          </w:tcPr>
          <w:p w:rsidR="00AE03C4" w:rsidRPr="00EF3838" w:rsidRDefault="00AE03C4" w:rsidP="00C04B33">
            <w:pPr>
              <w:pStyle w:val="BodyMain"/>
              <w:jc w:val="center"/>
            </w:pPr>
            <w:r w:rsidRPr="00EF3838">
              <w:rPr>
                <w:lang w:val="en-US"/>
              </w:rPr>
              <w:t>3.</w:t>
            </w:r>
          </w:p>
        </w:tc>
        <w:tc>
          <w:tcPr>
            <w:tcW w:w="7410" w:type="dxa"/>
            <w:shd w:val="clear" w:color="auto" w:fill="auto"/>
          </w:tcPr>
          <w:p w:rsidR="00AE03C4" w:rsidRPr="00EF3838" w:rsidRDefault="00AE03C4" w:rsidP="005231CF">
            <w:pPr>
              <w:pStyle w:val="BodyMain"/>
              <w:spacing w:after="0"/>
              <w:contextualSpacing/>
              <w:jc w:val="left"/>
              <w:rPr>
                <w:lang w:val="en-US"/>
              </w:rPr>
            </w:pPr>
          </w:p>
        </w:tc>
        <w:tc>
          <w:tcPr>
            <w:tcW w:w="1095" w:type="dxa"/>
            <w:shd w:val="clear" w:color="auto" w:fill="auto"/>
          </w:tcPr>
          <w:p w:rsidR="00AE03C4" w:rsidRPr="005536E4" w:rsidRDefault="00AE03C4" w:rsidP="00C04B33">
            <w:pPr>
              <w:pStyle w:val="BodyMain"/>
              <w:jc w:val="center"/>
            </w:pPr>
            <w:r w:rsidRPr="00EF3838">
              <w:t>1</w:t>
            </w:r>
          </w:p>
        </w:tc>
      </w:tr>
      <w:tr w:rsidR="00A92C35" w:rsidRPr="00EF3838" w:rsidTr="00C04B33">
        <w:tc>
          <w:tcPr>
            <w:tcW w:w="704" w:type="dxa"/>
            <w:shd w:val="clear" w:color="auto" w:fill="auto"/>
          </w:tcPr>
          <w:p w:rsidR="00A92C35" w:rsidRPr="00454634" w:rsidRDefault="00A92C35" w:rsidP="00C04B33">
            <w:pPr>
              <w:spacing w:before="60" w:after="60"/>
              <w:jc w:val="center"/>
              <w:rPr>
                <w:sz w:val="18"/>
                <w:szCs w:val="18"/>
              </w:rPr>
            </w:pPr>
            <w:r w:rsidRPr="00454634">
              <w:rPr>
                <w:sz w:val="18"/>
                <w:szCs w:val="18"/>
              </w:rPr>
              <w:t>4.</w:t>
            </w:r>
          </w:p>
        </w:tc>
        <w:tc>
          <w:tcPr>
            <w:tcW w:w="7410" w:type="dxa"/>
            <w:shd w:val="clear" w:color="auto" w:fill="auto"/>
          </w:tcPr>
          <w:p w:rsidR="00A92C35" w:rsidRPr="00EF3838" w:rsidRDefault="00A92C35" w:rsidP="00C04B33">
            <w:pPr>
              <w:pStyle w:val="BodyMain"/>
              <w:spacing w:before="60" w:after="60"/>
              <w:jc w:val="left"/>
              <w:rPr>
                <w:lang w:val="en-US"/>
              </w:rPr>
            </w:pPr>
          </w:p>
        </w:tc>
        <w:tc>
          <w:tcPr>
            <w:tcW w:w="1095" w:type="dxa"/>
            <w:shd w:val="clear" w:color="auto" w:fill="auto"/>
          </w:tcPr>
          <w:p w:rsidR="00A92C35" w:rsidRPr="00454634" w:rsidRDefault="00A92C35" w:rsidP="00C04B33">
            <w:pPr>
              <w:pStyle w:val="BodyMain"/>
              <w:spacing w:before="60" w:after="60"/>
              <w:jc w:val="center"/>
            </w:pPr>
            <w:r>
              <w:t>1</w:t>
            </w:r>
          </w:p>
        </w:tc>
      </w:tr>
      <w:tr w:rsidR="00A92C35" w:rsidRPr="00EF3838" w:rsidTr="00C04B33">
        <w:tc>
          <w:tcPr>
            <w:tcW w:w="704" w:type="dxa"/>
            <w:shd w:val="clear" w:color="auto" w:fill="auto"/>
          </w:tcPr>
          <w:p w:rsidR="00A92C35" w:rsidRPr="00454634" w:rsidRDefault="00A92C35" w:rsidP="00C04B33">
            <w:pPr>
              <w:spacing w:before="60" w:after="60"/>
              <w:jc w:val="center"/>
              <w:rPr>
                <w:sz w:val="18"/>
                <w:szCs w:val="18"/>
              </w:rPr>
            </w:pPr>
            <w:r w:rsidRPr="00454634">
              <w:rPr>
                <w:sz w:val="18"/>
                <w:szCs w:val="18"/>
              </w:rPr>
              <w:t>5</w:t>
            </w:r>
            <w:r w:rsidRPr="00454634">
              <w:rPr>
                <w:sz w:val="18"/>
                <w:szCs w:val="18"/>
                <w:lang w:val="en-US"/>
              </w:rPr>
              <w:t>.</w:t>
            </w:r>
          </w:p>
        </w:tc>
        <w:tc>
          <w:tcPr>
            <w:tcW w:w="7410" w:type="dxa"/>
            <w:shd w:val="clear" w:color="auto" w:fill="auto"/>
          </w:tcPr>
          <w:p w:rsidR="00A92C35" w:rsidRPr="00EF3838" w:rsidRDefault="00A92C35" w:rsidP="00C04B33">
            <w:pPr>
              <w:pStyle w:val="BodyMain"/>
              <w:spacing w:before="60" w:after="60"/>
              <w:jc w:val="left"/>
            </w:pPr>
          </w:p>
        </w:tc>
        <w:tc>
          <w:tcPr>
            <w:tcW w:w="1095" w:type="dxa"/>
            <w:shd w:val="clear" w:color="auto" w:fill="auto"/>
          </w:tcPr>
          <w:p w:rsidR="00A92C35" w:rsidRPr="00EF3838" w:rsidRDefault="00A92C35" w:rsidP="00C04B33">
            <w:pPr>
              <w:pStyle w:val="BodyMain"/>
              <w:spacing w:before="60" w:after="60"/>
              <w:jc w:val="center"/>
            </w:pPr>
            <w:r>
              <w:t>1</w:t>
            </w:r>
          </w:p>
        </w:tc>
      </w:tr>
    </w:tbl>
    <w:p w:rsidR="00AE03C4" w:rsidRPr="005536E4" w:rsidRDefault="00AE03C4" w:rsidP="00817D38">
      <w:pPr>
        <w:pStyle w:val="20"/>
      </w:pPr>
      <w:r w:rsidRPr="005536E4">
        <w:t>А.</w:t>
      </w:r>
      <w:r>
        <w:t>4</w:t>
      </w:r>
      <w:r w:rsidRPr="005536E4">
        <w:t xml:space="preserve"> Локальная сеть и средства связи, предоставляемые </w:t>
      </w:r>
      <w:r>
        <w:t>Заказчиком</w:t>
      </w:r>
    </w:p>
    <w:p w:rsidR="00AE03C4" w:rsidRPr="005536E4" w:rsidRDefault="00AE03C4" w:rsidP="00AE03C4">
      <w:pPr>
        <w:pStyle w:val="BodyMain"/>
      </w:pPr>
      <w:r w:rsidRPr="00454634">
        <w:t xml:space="preserve">В рамках настоящего проекта предполагается, что локальная сеть </w:t>
      </w:r>
      <w:r>
        <w:t>Заказчика</w:t>
      </w:r>
      <w:r w:rsidRPr="00454634">
        <w:t xml:space="preserve"> и любые, необходимые для нужд проекта средства коммуникации и связи уже существуют и функционируют в полном объеме. Таким образом, локальная сеть и средства связи будут использоваться Комплексом, но не будут рассматриваться как составляющие его компоненты. Поэтому, любые изменения, вносимые внедрением Комплекса в состав программно-аппаратных средств локальной сети и средства связи </w:t>
      </w:r>
      <w:r>
        <w:t>Заказчика</w:t>
      </w:r>
      <w:r w:rsidRPr="00454634">
        <w:t xml:space="preserve">, а также любые работы по внесению таких изменений лежат за рамками настоящего Соглашения, и будут осуществляться </w:t>
      </w:r>
      <w:r>
        <w:t>Заказчиком</w:t>
      </w:r>
      <w:r w:rsidRPr="00454634">
        <w:t xml:space="preserve"> самостоятельно. Тем не менее, проектная команда Исполнителя в ходе работ</w:t>
      </w:r>
      <w:r>
        <w:t> </w:t>
      </w:r>
      <w:r w:rsidRPr="00F44A64">
        <w:t>/</w:t>
      </w:r>
      <w:r>
        <w:t> услуг</w:t>
      </w:r>
      <w:r w:rsidRPr="00454634">
        <w:t xml:space="preserve"> по настоящему </w:t>
      </w:r>
      <w:r>
        <w:t>Договору</w:t>
      </w:r>
      <w:r w:rsidRPr="00454634">
        <w:t xml:space="preserve"> будет осуществлять технические согласования проведения таких изменений с проектной командой </w:t>
      </w:r>
      <w:r>
        <w:t>Заказчика</w:t>
      </w:r>
      <w:r w:rsidRPr="00454634">
        <w:t xml:space="preserve">. Предоставление услуг со стороны </w:t>
      </w:r>
      <w:r>
        <w:t>Заказчика</w:t>
      </w:r>
      <w:r w:rsidRPr="00454634">
        <w:t xml:space="preserve"> будет осуществляться на основании письменного запроса Исполнителя в согласованные Сторонами сроки.</w:t>
      </w:r>
    </w:p>
    <w:p w:rsidR="00AE03C4" w:rsidRPr="005536E4" w:rsidRDefault="00AE03C4" w:rsidP="00817D38">
      <w:pPr>
        <w:pStyle w:val="20"/>
      </w:pPr>
      <w:bookmarkStart w:id="13" w:name="_Ref142391948"/>
      <w:r w:rsidRPr="005536E4">
        <w:t>А.</w:t>
      </w:r>
      <w:r>
        <w:t>5</w:t>
      </w:r>
      <w:r w:rsidRPr="005536E4">
        <w:t> Другие системы, предоставляемые Заказчиком</w:t>
      </w:r>
      <w:bookmarkEnd w:id="13"/>
    </w:p>
    <w:p w:rsidR="00AE03C4" w:rsidRPr="00613743" w:rsidRDefault="00AE03C4" w:rsidP="00AE03C4">
      <w:pPr>
        <w:pStyle w:val="BodyMain"/>
      </w:pPr>
      <w:r w:rsidRPr="00613743">
        <w:t>В рамках работ</w:t>
      </w:r>
      <w:r>
        <w:t> </w:t>
      </w:r>
      <w:r w:rsidRPr="00F44A64">
        <w:t>/</w:t>
      </w:r>
      <w:r>
        <w:t> услуг</w:t>
      </w:r>
      <w:r w:rsidRPr="00613743">
        <w:t xml:space="preserve"> по настоящему проекту программное обеспечение Комплекса будет тем или иным способом взаимодействовать со следующими системами </w:t>
      </w:r>
      <w:r>
        <w:t>Заказчика</w:t>
      </w:r>
      <w:r w:rsidRPr="00613743">
        <w:t>:</w:t>
      </w:r>
    </w:p>
    <w:tbl>
      <w:tblPr>
        <w:tblStyle w:val="aa"/>
        <w:tblW w:w="0" w:type="auto"/>
        <w:tblLook w:val="04A0" w:firstRow="1" w:lastRow="0" w:firstColumn="1" w:lastColumn="0" w:noHBand="0" w:noVBand="1"/>
      </w:tblPr>
      <w:tblGrid>
        <w:gridCol w:w="704"/>
        <w:gridCol w:w="8505"/>
      </w:tblGrid>
      <w:tr w:rsidR="00AE03C4" w:rsidRPr="00F11FA1" w:rsidTr="00C04B33">
        <w:tc>
          <w:tcPr>
            <w:tcW w:w="704" w:type="dxa"/>
            <w:shd w:val="clear" w:color="auto" w:fill="D9D9D9" w:themeFill="background1" w:themeFillShade="D9"/>
          </w:tcPr>
          <w:p w:rsidR="00AE03C4" w:rsidRPr="00F11FA1" w:rsidRDefault="00AE03C4" w:rsidP="00C04B33">
            <w:pPr>
              <w:pStyle w:val="BodyMain"/>
              <w:spacing w:before="120"/>
              <w:jc w:val="center"/>
              <w:rPr>
                <w:b/>
              </w:rPr>
            </w:pPr>
            <w:r w:rsidRPr="00F11FA1">
              <w:rPr>
                <w:b/>
              </w:rPr>
              <w:t>№№</w:t>
            </w:r>
          </w:p>
        </w:tc>
        <w:tc>
          <w:tcPr>
            <w:tcW w:w="8505" w:type="dxa"/>
            <w:shd w:val="clear" w:color="auto" w:fill="D9D9D9" w:themeFill="background1" w:themeFillShade="D9"/>
          </w:tcPr>
          <w:p w:rsidR="00AE03C4" w:rsidRPr="00F11FA1" w:rsidRDefault="00AE03C4" w:rsidP="00C04B33">
            <w:pPr>
              <w:pStyle w:val="BodyMain"/>
              <w:spacing w:before="120"/>
              <w:rPr>
                <w:b/>
              </w:rPr>
            </w:pPr>
            <w:r w:rsidRPr="00F11FA1">
              <w:rPr>
                <w:b/>
              </w:rPr>
              <w:t>Наименование</w:t>
            </w:r>
          </w:p>
        </w:tc>
      </w:tr>
      <w:tr w:rsidR="00AE03C4" w:rsidTr="00C04B33">
        <w:tc>
          <w:tcPr>
            <w:tcW w:w="704" w:type="dxa"/>
          </w:tcPr>
          <w:p w:rsidR="00AE03C4" w:rsidRDefault="00AE03C4" w:rsidP="00C04B33">
            <w:pPr>
              <w:pStyle w:val="BodyMain"/>
              <w:spacing w:before="60" w:after="60"/>
              <w:jc w:val="center"/>
            </w:pPr>
            <w:r>
              <w:lastRenderedPageBreak/>
              <w:t>1.</w:t>
            </w:r>
          </w:p>
        </w:tc>
        <w:tc>
          <w:tcPr>
            <w:tcW w:w="8505" w:type="dxa"/>
          </w:tcPr>
          <w:p w:rsidR="00AE03C4" w:rsidRPr="00766020" w:rsidRDefault="00AE03C4" w:rsidP="00C04B33">
            <w:pPr>
              <w:pStyle w:val="BodyMain"/>
              <w:spacing w:before="60" w:after="60"/>
              <w:rPr>
                <w:lang w:val="en-US"/>
              </w:rPr>
            </w:pPr>
            <w:r>
              <w:rPr>
                <w:lang w:val="en-US"/>
              </w:rPr>
              <w:t xml:space="preserve">Microsoft </w:t>
            </w:r>
            <w:r w:rsidRPr="00766020">
              <w:rPr>
                <w:lang w:val="en-US"/>
              </w:rPr>
              <w:t>Active Directory</w:t>
            </w:r>
          </w:p>
        </w:tc>
      </w:tr>
      <w:tr w:rsidR="00AE03C4" w:rsidTr="00C04B33">
        <w:tc>
          <w:tcPr>
            <w:tcW w:w="704" w:type="dxa"/>
          </w:tcPr>
          <w:p w:rsidR="00AE03C4" w:rsidRDefault="00AE03C4" w:rsidP="00C04B33">
            <w:pPr>
              <w:pStyle w:val="BodyMain"/>
              <w:spacing w:before="60" w:after="60"/>
              <w:jc w:val="center"/>
            </w:pPr>
            <w:r>
              <w:t>2.</w:t>
            </w:r>
          </w:p>
        </w:tc>
        <w:tc>
          <w:tcPr>
            <w:tcW w:w="8505" w:type="dxa"/>
          </w:tcPr>
          <w:p w:rsidR="00AE03C4" w:rsidRPr="008A1E2F" w:rsidRDefault="00AE03C4" w:rsidP="00C04B33">
            <w:pPr>
              <w:pStyle w:val="BodyMain"/>
              <w:spacing w:before="60" w:after="60"/>
              <w:rPr>
                <w:lang w:val="en-US"/>
              </w:rPr>
            </w:pPr>
            <w:r w:rsidRPr="006C7B63">
              <w:rPr>
                <w:lang w:val="en-US"/>
              </w:rPr>
              <w:t>Microsoft Exchange</w:t>
            </w:r>
            <w:r>
              <w:t xml:space="preserve"> </w:t>
            </w:r>
            <w:r>
              <w:rPr>
                <w:lang w:val="en-US"/>
              </w:rPr>
              <w:t>Server</w:t>
            </w:r>
          </w:p>
        </w:tc>
      </w:tr>
    </w:tbl>
    <w:p w:rsidR="00AE03C4" w:rsidRPr="0009007D" w:rsidRDefault="00AE03C4" w:rsidP="00A42A93">
      <w:pPr>
        <w:pStyle w:val="10"/>
        <w:pageBreakBefore/>
      </w:pPr>
      <w:bookmarkStart w:id="14" w:name="_Ref142376746"/>
      <w:r w:rsidRPr="0009007D">
        <w:lastRenderedPageBreak/>
        <w:t>ПРИЛОЖЕНИЕ </w:t>
      </w:r>
      <w:r>
        <w:t>Б</w:t>
      </w:r>
      <w:r w:rsidRPr="0009007D">
        <w:t>: </w:t>
      </w:r>
      <w:bookmarkEnd w:id="14"/>
      <w:r w:rsidR="005231CF">
        <w:t>ХХХ</w:t>
      </w:r>
    </w:p>
    <w:p w:rsidR="00AE03C4" w:rsidRPr="0009007D" w:rsidRDefault="00AE03C4" w:rsidP="00A42A93">
      <w:pPr>
        <w:pStyle w:val="10"/>
        <w:pageBreakBefore/>
      </w:pPr>
      <w:bookmarkStart w:id="15" w:name="_Ref143507211"/>
      <w:r w:rsidRPr="0009007D">
        <w:lastRenderedPageBreak/>
        <w:t>ПРИЛОЖЕНИЕ </w:t>
      </w:r>
      <w:r>
        <w:t>В</w:t>
      </w:r>
      <w:r w:rsidRPr="0009007D">
        <w:t>: </w:t>
      </w:r>
      <w:r w:rsidR="00A42A93">
        <w:t>ФОРМА АКТА СДАЧИ-ПРИЕМКИ РАБОТ </w:t>
      </w:r>
      <w:r w:rsidR="00A42A93" w:rsidRPr="00790051">
        <w:t>/</w:t>
      </w:r>
      <w:r w:rsidR="00A42A93">
        <w:t> УСЛУГ ПО ДОГОВОРУ</w:t>
      </w:r>
      <w:bookmarkEnd w:id="15"/>
    </w:p>
    <w:p w:rsidR="00AE03C4" w:rsidRDefault="00AE03C4" w:rsidP="00AE03C4">
      <w:pPr>
        <w:pStyle w:val="BodyMain"/>
      </w:pPr>
      <w:r w:rsidRPr="00144088">
        <w:t xml:space="preserve">Настоящее </w:t>
      </w:r>
      <w:r>
        <w:t>п</w:t>
      </w:r>
      <w:r w:rsidRPr="00144088">
        <w:t xml:space="preserve">риложение определяет </w:t>
      </w:r>
      <w:r>
        <w:t>ф</w:t>
      </w:r>
      <w:r w:rsidRPr="00144088">
        <w:t xml:space="preserve">орму (образец) </w:t>
      </w:r>
      <w:r>
        <w:t>а</w:t>
      </w:r>
      <w:r w:rsidRPr="00144088">
        <w:t>кта сдачи-приемки работ</w:t>
      </w:r>
      <w:r>
        <w:t> </w:t>
      </w:r>
      <w:r w:rsidRPr="00022948">
        <w:t>/</w:t>
      </w:r>
      <w:r>
        <w:t> услуг</w:t>
      </w:r>
      <w:r w:rsidRPr="00144088">
        <w:t xml:space="preserve"> по </w:t>
      </w:r>
      <w:r>
        <w:t>Д</w:t>
      </w:r>
      <w:r w:rsidRPr="00144088">
        <w:t>оговору.</w:t>
      </w:r>
    </w:p>
    <w:p w:rsidR="00DF4CCE" w:rsidRPr="00DF4CCE" w:rsidRDefault="00DF4CCE" w:rsidP="00AE03C4">
      <w:pPr>
        <w:pStyle w:val="BodyMain"/>
        <w:rPr>
          <w:u w:val="single"/>
        </w:rPr>
      </w:pPr>
      <w:r w:rsidRPr="00DF4CCE">
        <w:rPr>
          <w:u w:val="single"/>
        </w:rPr>
        <w:t>НАЧАЛО ФОРМЫ:</w:t>
      </w:r>
    </w:p>
    <w:p w:rsidR="00AE03C4" w:rsidRPr="00D45ED6" w:rsidRDefault="00AE03C4" w:rsidP="00AE03C4">
      <w:pPr>
        <w:pStyle w:val="Paragraph"/>
        <w:tabs>
          <w:tab w:val="left" w:pos="0"/>
          <w:tab w:val="left" w:pos="720"/>
          <w:tab w:val="left" w:pos="1440"/>
          <w:tab w:val="left" w:pos="2160"/>
          <w:tab w:val="left" w:pos="2880"/>
          <w:tab w:val="left" w:pos="3600"/>
          <w:tab w:val="left" w:pos="4320"/>
        </w:tabs>
        <w:spacing w:before="120" w:after="360"/>
        <w:jc w:val="center"/>
        <w:rPr>
          <w:rFonts w:ascii="Times New Roman" w:hAnsi="Times New Roman"/>
          <w:b/>
          <w:bCs/>
          <w:sz w:val="22"/>
          <w:szCs w:val="22"/>
        </w:rPr>
      </w:pPr>
      <w:r w:rsidRPr="00D45ED6">
        <w:rPr>
          <w:rFonts w:ascii="Times New Roman" w:hAnsi="Times New Roman"/>
          <w:b/>
          <w:bCs/>
          <w:sz w:val="22"/>
          <w:szCs w:val="22"/>
        </w:rPr>
        <w:t xml:space="preserve">АКТ </w:t>
      </w:r>
      <w:r>
        <w:rPr>
          <w:rFonts w:ascii="Times New Roman" w:hAnsi="Times New Roman"/>
          <w:b/>
          <w:bCs/>
          <w:sz w:val="22"/>
          <w:szCs w:val="22"/>
        </w:rPr>
        <w:t>СДАЧИ-ПРИЕМКИ</w:t>
      </w:r>
      <w:r w:rsidRPr="00D45ED6">
        <w:rPr>
          <w:rFonts w:ascii="Times New Roman" w:hAnsi="Times New Roman"/>
          <w:b/>
          <w:bCs/>
          <w:sz w:val="22"/>
          <w:szCs w:val="22"/>
        </w:rPr>
        <w:t xml:space="preserve"> № </w:t>
      </w:r>
      <w:r w:rsidR="00DF4CCE">
        <w:rPr>
          <w:rFonts w:ascii="Times New Roman" w:hAnsi="Times New Roman"/>
          <w:b/>
          <w:bCs/>
          <w:sz w:val="22"/>
          <w:szCs w:val="22"/>
        </w:rPr>
        <w:t>__</w:t>
      </w:r>
      <w:r w:rsidRPr="00D45ED6">
        <w:rPr>
          <w:rFonts w:ascii="Times New Roman" w:hAnsi="Times New Roman"/>
          <w:b/>
          <w:bCs/>
          <w:sz w:val="22"/>
          <w:szCs w:val="22"/>
        </w:rPr>
        <w:br/>
        <w:t>по ДОПОЛНЕНИЮ № </w:t>
      </w:r>
      <w:r>
        <w:rPr>
          <w:rFonts w:ascii="Times New Roman" w:hAnsi="Times New Roman"/>
          <w:b/>
          <w:bCs/>
          <w:sz w:val="22"/>
          <w:szCs w:val="22"/>
        </w:rPr>
        <w:t>2</w:t>
      </w:r>
      <w:r w:rsidRPr="00D45ED6">
        <w:rPr>
          <w:rFonts w:ascii="Times New Roman" w:hAnsi="Times New Roman"/>
          <w:b/>
          <w:bCs/>
          <w:sz w:val="22"/>
          <w:szCs w:val="22"/>
        </w:rPr>
        <w:t xml:space="preserve"> к Соглашению </w:t>
      </w:r>
      <w:r w:rsidRPr="00D45ED6">
        <w:rPr>
          <w:rFonts w:ascii="Times New Roman" w:hAnsi="Times New Roman" w:cs="Times New Roman"/>
          <w:b/>
          <w:sz w:val="22"/>
          <w:szCs w:val="22"/>
        </w:rPr>
        <w:t>№</w:t>
      </w:r>
      <w:r w:rsidRPr="00D45ED6">
        <w:rPr>
          <w:rFonts w:ascii="Times New Roman" w:hAnsi="Times New Roman" w:cs="Times New Roman"/>
          <w:b/>
          <w:sz w:val="22"/>
          <w:szCs w:val="22"/>
          <w:lang w:val="en-US"/>
        </w:rPr>
        <w:t> </w:t>
      </w:r>
      <w:r w:rsidR="00C90E12" w:rsidRPr="00C90E12">
        <w:rPr>
          <w:rFonts w:ascii="Times New Roman" w:hAnsi="Times New Roman" w:cs="Times New Roman"/>
          <w:b/>
          <w:sz w:val="22"/>
          <w:szCs w:val="22"/>
        </w:rPr>
        <w:t>ЕСЭн-Д-2</w:t>
      </w:r>
      <w:r w:rsidR="00C04B33">
        <w:rPr>
          <w:rFonts w:ascii="Times New Roman" w:hAnsi="Times New Roman" w:cs="Times New Roman"/>
          <w:b/>
          <w:sz w:val="22"/>
          <w:szCs w:val="22"/>
        </w:rPr>
        <w:t>Х</w:t>
      </w:r>
      <w:r w:rsidR="00C90E12" w:rsidRPr="00C90E12">
        <w:rPr>
          <w:rFonts w:ascii="Times New Roman" w:hAnsi="Times New Roman" w:cs="Times New Roman"/>
          <w:b/>
          <w:sz w:val="22"/>
          <w:szCs w:val="22"/>
        </w:rPr>
        <w:t>-0</w:t>
      </w:r>
      <w:r w:rsidR="00C04B33">
        <w:rPr>
          <w:rFonts w:ascii="Times New Roman" w:hAnsi="Times New Roman" w:cs="Times New Roman"/>
          <w:b/>
          <w:sz w:val="22"/>
          <w:szCs w:val="22"/>
        </w:rPr>
        <w:t>000</w:t>
      </w:r>
      <w:r w:rsidRPr="00D45ED6">
        <w:rPr>
          <w:rFonts w:ascii="Times New Roman" w:hAnsi="Times New Roman" w:cs="Times New Roman"/>
          <w:b/>
          <w:sz w:val="22"/>
          <w:szCs w:val="22"/>
        </w:rPr>
        <w:br/>
      </w:r>
      <w:r w:rsidRPr="00144088">
        <w:rPr>
          <w:rFonts w:ascii="Times New Roman" w:hAnsi="Times New Roman"/>
          <w:b/>
          <w:bCs/>
          <w:sz w:val="22"/>
          <w:szCs w:val="22"/>
        </w:rPr>
        <w:t>ДОГОВОР ПОДРЯДА НА ВЫПОЛНЕНИЕ РАБОТ</w:t>
      </w:r>
      <w:r>
        <w:rPr>
          <w:rFonts w:ascii="Times New Roman" w:hAnsi="Times New Roman"/>
          <w:b/>
          <w:bCs/>
          <w:sz w:val="22"/>
          <w:szCs w:val="22"/>
        </w:rPr>
        <w:t> </w:t>
      </w:r>
      <w:r w:rsidRPr="00790051">
        <w:rPr>
          <w:rFonts w:ascii="Times New Roman" w:hAnsi="Times New Roman"/>
          <w:b/>
          <w:bCs/>
          <w:sz w:val="22"/>
          <w:szCs w:val="22"/>
        </w:rPr>
        <w:t>/</w:t>
      </w:r>
      <w:r>
        <w:rPr>
          <w:rFonts w:ascii="Times New Roman" w:hAnsi="Times New Roman"/>
          <w:b/>
          <w:bCs/>
          <w:sz w:val="22"/>
          <w:szCs w:val="22"/>
        </w:rPr>
        <w:t> ОКАЗАНИЯ УСЛУГ</w:t>
      </w:r>
      <w:r w:rsidRPr="00144088">
        <w:rPr>
          <w:rFonts w:ascii="Times New Roman" w:hAnsi="Times New Roman"/>
          <w:b/>
          <w:bCs/>
          <w:sz w:val="22"/>
          <w:szCs w:val="22"/>
        </w:rPr>
        <w:br/>
        <w:t>(фиксированная цена)</w:t>
      </w:r>
      <w:r w:rsidRPr="00144088">
        <w:rPr>
          <w:rFonts w:ascii="Times New Roman" w:hAnsi="Times New Roman" w:cs="Times New Roman"/>
          <w:b/>
          <w:sz w:val="22"/>
          <w:szCs w:val="22"/>
        </w:rPr>
        <w:br/>
      </w:r>
      <w:r w:rsidRPr="00D45ED6">
        <w:rPr>
          <w:rFonts w:ascii="Times New Roman" w:hAnsi="Times New Roman" w:cs="Times New Roman"/>
          <w:b/>
          <w:sz w:val="22"/>
          <w:szCs w:val="22"/>
        </w:rPr>
        <w:t>от «__» ________ 2023 г.</w:t>
      </w:r>
    </w:p>
    <w:p w:rsidR="00AE03C4" w:rsidRDefault="00AE03C4" w:rsidP="00AE03C4">
      <w:pPr>
        <w:pStyle w:val="IndentedText"/>
        <w:tabs>
          <w:tab w:val="left" w:pos="0"/>
        </w:tabs>
        <w:ind w:left="0"/>
        <w:jc w:val="right"/>
        <w:rPr>
          <w:sz w:val="18"/>
          <w:szCs w:val="18"/>
        </w:rPr>
      </w:pPr>
      <w:r>
        <w:rPr>
          <w:sz w:val="18"/>
          <w:szCs w:val="18"/>
        </w:rPr>
        <w:t>«__» ________ 20</w:t>
      </w:r>
      <w:r w:rsidR="00415548">
        <w:rPr>
          <w:sz w:val="18"/>
          <w:szCs w:val="18"/>
        </w:rPr>
        <w:t>__</w:t>
      </w:r>
      <w:r>
        <w:rPr>
          <w:sz w:val="18"/>
          <w:szCs w:val="18"/>
        </w:rPr>
        <w:t xml:space="preserve"> г.</w:t>
      </w:r>
    </w:p>
    <w:p w:rsidR="00AE03C4" w:rsidRDefault="00AE03C4" w:rsidP="00AE03C4">
      <w:pPr>
        <w:pStyle w:val="BodyMain"/>
      </w:pPr>
      <w:r>
        <w:tab/>
      </w:r>
      <w:r w:rsidRPr="00D45ED6">
        <w:rPr>
          <w:b/>
          <w:bCs/>
        </w:rPr>
        <w:t>Акционерное общество «</w:t>
      </w:r>
      <w:proofErr w:type="spellStart"/>
      <w:r w:rsidRPr="00D45ED6">
        <w:rPr>
          <w:b/>
          <w:bCs/>
        </w:rPr>
        <w:t>Е</w:t>
      </w:r>
      <w:r w:rsidR="00C04B33">
        <w:rPr>
          <w:b/>
          <w:bCs/>
        </w:rPr>
        <w:t>вро</w:t>
      </w:r>
      <w:r w:rsidRPr="00D45ED6">
        <w:rPr>
          <w:b/>
          <w:bCs/>
        </w:rPr>
        <w:t>С</w:t>
      </w:r>
      <w:r w:rsidR="00C04B33">
        <w:rPr>
          <w:b/>
          <w:bCs/>
        </w:rPr>
        <w:t>иб</w:t>
      </w:r>
      <w:r w:rsidRPr="00D45ED6">
        <w:rPr>
          <w:b/>
          <w:bCs/>
        </w:rPr>
        <w:t>Э</w:t>
      </w:r>
      <w:r w:rsidR="00C04B33">
        <w:rPr>
          <w:b/>
          <w:bCs/>
        </w:rPr>
        <w:t>нерго</w:t>
      </w:r>
      <w:proofErr w:type="spellEnd"/>
      <w:r w:rsidRPr="00D45ED6">
        <w:rPr>
          <w:b/>
          <w:bCs/>
        </w:rPr>
        <w:t>»</w:t>
      </w:r>
      <w:r w:rsidRPr="00530DA7">
        <w:rPr>
          <w:bCs/>
        </w:rPr>
        <w:t>,</w:t>
      </w:r>
      <w:r w:rsidRPr="00D45ED6">
        <w:t xml:space="preserve"> зарегистрированное по адресу: </w:t>
      </w:r>
      <w:r w:rsidR="00415548" w:rsidRPr="00415548">
        <w:t xml:space="preserve">663091, Россия, Красноярский край, город Дивногорск </w:t>
      </w:r>
      <w:proofErr w:type="spellStart"/>
      <w:r w:rsidR="00415548" w:rsidRPr="00415548">
        <w:t>г.о</w:t>
      </w:r>
      <w:proofErr w:type="spellEnd"/>
      <w:r w:rsidR="00415548" w:rsidRPr="00415548">
        <w:t xml:space="preserve">., Дивногорск г., Чкалова ул., д. 165, </w:t>
      </w:r>
      <w:proofErr w:type="spellStart"/>
      <w:r w:rsidR="00415548" w:rsidRPr="00415548">
        <w:t>помещ</w:t>
      </w:r>
      <w:proofErr w:type="spellEnd"/>
      <w:r w:rsidR="00415548" w:rsidRPr="00415548">
        <w:t>. 1</w:t>
      </w:r>
      <w:r>
        <w:t xml:space="preserve"> </w:t>
      </w:r>
      <w:r w:rsidRPr="00D45ED6">
        <w:t>(далее – «</w:t>
      </w:r>
      <w:r>
        <w:t>Заказчик</w:t>
      </w:r>
      <w:r w:rsidRPr="00D45ED6">
        <w:t>»)</w:t>
      </w:r>
      <w:r w:rsidRPr="00C91A67">
        <w:t>,</w:t>
      </w:r>
      <w:r w:rsidRPr="00D45ED6">
        <w:t xml:space="preserve"> в лице </w:t>
      </w:r>
      <w:r>
        <w:t xml:space="preserve">генерального директора </w:t>
      </w:r>
      <w:proofErr w:type="spellStart"/>
      <w:r w:rsidR="00DF4CCE">
        <w:t>Хардикова</w:t>
      </w:r>
      <w:proofErr w:type="spellEnd"/>
      <w:r w:rsidR="00DF4CCE">
        <w:t xml:space="preserve"> </w:t>
      </w:r>
      <w:r>
        <w:t>Михаила Юрьевича</w:t>
      </w:r>
      <w:r w:rsidRPr="00D45ED6">
        <w:t xml:space="preserve">, действующего на основании </w:t>
      </w:r>
      <w:r>
        <w:t>устава</w:t>
      </w:r>
      <w:r w:rsidRPr="00D45ED6">
        <w:t>,</w:t>
      </w:r>
      <w:r>
        <w:t xml:space="preserve"> </w:t>
      </w:r>
      <w:r w:rsidRPr="00C91A67">
        <w:t>с одной стороны, и</w:t>
      </w:r>
    </w:p>
    <w:p w:rsidR="00AE03C4" w:rsidRDefault="00AE03C4" w:rsidP="00AE03C4">
      <w:pPr>
        <w:pStyle w:val="BodyMain"/>
      </w:pPr>
      <w:r>
        <w:tab/>
      </w:r>
      <w:r w:rsidRPr="00D45ED6">
        <w:rPr>
          <w:b/>
          <w:bCs/>
        </w:rPr>
        <w:t xml:space="preserve">Общество с ограниченной ответственностью </w:t>
      </w:r>
      <w:proofErr w:type="gramStart"/>
      <w:r w:rsidRPr="00D45ED6">
        <w:rPr>
          <w:b/>
          <w:bCs/>
        </w:rPr>
        <w:t>«</w:t>
      </w:r>
      <w:r w:rsidR="00C04B33">
        <w:rPr>
          <w:b/>
          <w:bCs/>
        </w:rPr>
        <w:t xml:space="preserve">  </w:t>
      </w:r>
      <w:proofErr w:type="gramEnd"/>
      <w:r w:rsidR="00C04B33">
        <w:rPr>
          <w:b/>
          <w:bCs/>
        </w:rPr>
        <w:t xml:space="preserve">  </w:t>
      </w:r>
      <w:r w:rsidRPr="00D45ED6">
        <w:rPr>
          <w:b/>
          <w:bCs/>
        </w:rPr>
        <w:t>»</w:t>
      </w:r>
      <w:r w:rsidRPr="00530DA7">
        <w:rPr>
          <w:bCs/>
        </w:rPr>
        <w:t>,</w:t>
      </w:r>
      <w:r w:rsidRPr="00C91A67">
        <w:t xml:space="preserve"> </w:t>
      </w:r>
      <w:r w:rsidRPr="00D45ED6">
        <w:t xml:space="preserve">зарегистрированное по адресу: </w:t>
      </w:r>
      <w:r w:rsidR="00C04B33">
        <w:t xml:space="preserve">     </w:t>
      </w:r>
      <w:r w:rsidRPr="00D45ED6">
        <w:t>(далее – «</w:t>
      </w:r>
      <w:r>
        <w:t>Исполнитель</w:t>
      </w:r>
      <w:r w:rsidRPr="00D45ED6">
        <w:t>»)</w:t>
      </w:r>
      <w:r w:rsidRPr="00C91A67">
        <w:t xml:space="preserve">, в лице </w:t>
      </w:r>
      <w:r>
        <w:t>к</w:t>
      </w:r>
      <w:r w:rsidRPr="00C91A67">
        <w:t xml:space="preserve">оммерческого директора </w:t>
      </w:r>
      <w:r w:rsidR="00C04B33">
        <w:t xml:space="preserve">    </w:t>
      </w:r>
      <w:r w:rsidRPr="00D45ED6">
        <w:t>с другой стороны</w:t>
      </w:r>
      <w:r>
        <w:t>,</w:t>
      </w:r>
      <w:r w:rsidRPr="00525A4A">
        <w:t xml:space="preserve"> вместе именуемые Стороны, а каждая по отдельности Сторона,</w:t>
      </w:r>
    </w:p>
    <w:p w:rsidR="00AE03C4" w:rsidRDefault="00AE03C4" w:rsidP="00AE03C4">
      <w:pPr>
        <w:pStyle w:val="BodyMain"/>
      </w:pPr>
      <w:r w:rsidRPr="00906BAD">
        <w:t xml:space="preserve">составили настоящий </w:t>
      </w:r>
      <w:r>
        <w:t>а</w:t>
      </w:r>
      <w:r w:rsidRPr="00906BAD">
        <w:t>кт</w:t>
      </w:r>
      <w:r>
        <w:t xml:space="preserve"> сдачи-приемки работ / услуг по этапу _</w:t>
      </w:r>
      <w:proofErr w:type="gramStart"/>
      <w:r>
        <w:t>_</w:t>
      </w:r>
      <w:r w:rsidRPr="0075209F">
        <w:rPr>
          <w:u w:val="single"/>
        </w:rPr>
        <w:t>&lt;</w:t>
      </w:r>
      <w:proofErr w:type="gramEnd"/>
      <w:r>
        <w:rPr>
          <w:i/>
          <w:iCs/>
          <w:u w:val="single"/>
        </w:rPr>
        <w:t xml:space="preserve">название этапа работ / услуг </w:t>
      </w:r>
      <w:r w:rsidRPr="0075209F">
        <w:rPr>
          <w:i/>
          <w:iCs/>
          <w:u w:val="single"/>
        </w:rPr>
        <w:t>Исполнителя</w:t>
      </w:r>
      <w:r w:rsidRPr="0075209F">
        <w:rPr>
          <w:u w:val="single"/>
        </w:rPr>
        <w:t>&gt;</w:t>
      </w:r>
      <w:r>
        <w:t>___ согласно пункту _</w:t>
      </w:r>
      <w:r w:rsidRPr="0075209F">
        <w:t>&lt;</w:t>
      </w:r>
      <w:r w:rsidRPr="0075209F">
        <w:rPr>
          <w:i/>
          <w:iCs/>
          <w:u w:val="single"/>
        </w:rPr>
        <w:t xml:space="preserve">номер </w:t>
      </w:r>
      <w:r>
        <w:rPr>
          <w:i/>
          <w:iCs/>
          <w:u w:val="single"/>
        </w:rPr>
        <w:t>пункта</w:t>
      </w:r>
      <w:r w:rsidRPr="0075209F">
        <w:t>&gt;</w:t>
      </w:r>
      <w:r>
        <w:t xml:space="preserve">_ </w:t>
      </w:r>
      <w:r w:rsidRPr="0075209F">
        <w:t>Дополнени</w:t>
      </w:r>
      <w:r>
        <w:t>я</w:t>
      </w:r>
      <w:r w:rsidRPr="0075209F">
        <w:t xml:space="preserve"> №</w:t>
      </w:r>
      <w:r>
        <w:t> </w:t>
      </w:r>
      <w:r w:rsidRPr="0075209F">
        <w:t>2 к Соглашению №</w:t>
      </w:r>
      <w:r>
        <w:t> </w:t>
      </w:r>
      <w:r w:rsidRPr="0075209F">
        <w:t>2023/01</w:t>
      </w:r>
      <w:r>
        <w:t xml:space="preserve"> подписанного</w:t>
      </w:r>
      <w:r w:rsidRPr="0075209F">
        <w:t xml:space="preserve"> «__» ________ 2023 г.</w:t>
      </w:r>
      <w:r>
        <w:rPr>
          <w:lang w:val="en-US"/>
        </w:rPr>
        <w:t xml:space="preserve"> </w:t>
      </w:r>
      <w:r>
        <w:t>о нижеследующем:</w:t>
      </w:r>
    </w:p>
    <w:p w:rsidR="00AE03C4" w:rsidRDefault="00AE03C4" w:rsidP="00C04B33">
      <w:pPr>
        <w:pStyle w:val="BodyMaimNUM"/>
        <w:numPr>
          <w:ilvl w:val="0"/>
          <w:numId w:val="11"/>
        </w:numPr>
      </w:pPr>
      <w:r w:rsidRPr="0075209F">
        <w:t xml:space="preserve">В соответствии с условиями </w:t>
      </w:r>
      <w:r>
        <w:t>пункта</w:t>
      </w:r>
      <w:r w:rsidRPr="0075209F">
        <w:t xml:space="preserve"> </w:t>
      </w:r>
      <w:r w:rsidRPr="00FA4F7D">
        <w:t>_</w:t>
      </w:r>
      <w:proofErr w:type="gramStart"/>
      <w:r w:rsidRPr="00FA4F7D">
        <w:t>_&lt;</w:t>
      </w:r>
      <w:proofErr w:type="gramEnd"/>
      <w:r w:rsidRPr="00C04B33">
        <w:rPr>
          <w:i/>
          <w:u w:val="single"/>
        </w:rPr>
        <w:t>номер и название этапа работ / услуг Исполнителя</w:t>
      </w:r>
      <w:r w:rsidRPr="00FA4F7D">
        <w:t>&gt;__</w:t>
      </w:r>
      <w:r w:rsidRPr="0075209F">
        <w:t xml:space="preserve"> </w:t>
      </w:r>
      <w:r w:rsidRPr="00FA4F7D">
        <w:t>Дополнения №</w:t>
      </w:r>
      <w:r w:rsidRPr="00C04B33">
        <w:rPr>
          <w:lang w:val="en-US"/>
        </w:rPr>
        <w:t> </w:t>
      </w:r>
      <w:r w:rsidRPr="00FA4F7D">
        <w:t xml:space="preserve">2 к Соглашению </w:t>
      </w:r>
      <w:r w:rsidR="00C04B33" w:rsidRPr="00C04B33">
        <w:t>№ ЕСЭн-Д-2Х-0000</w:t>
      </w:r>
      <w:r w:rsidR="00C04B33">
        <w:t xml:space="preserve"> </w:t>
      </w:r>
      <w:r w:rsidRPr="0075209F">
        <w:t>Исполнитель выполнил следующие работы</w:t>
      </w:r>
      <w:r>
        <w:t xml:space="preserve"> / услуги</w:t>
      </w:r>
      <w:r w:rsidRPr="0075209F">
        <w:t>:</w:t>
      </w:r>
    </w:p>
    <w:p w:rsidR="00AE03C4" w:rsidRDefault="00AE03C4" w:rsidP="00AE03C4">
      <w:pPr>
        <w:pStyle w:val="BodyMainSHIFBUL"/>
      </w:pPr>
      <w:r>
        <w:t>&lt;</w:t>
      </w:r>
      <w:r w:rsidRPr="00B83FA2">
        <w:rPr>
          <w:i/>
          <w:u w:val="single"/>
          <w:lang w:val="ru-RU"/>
        </w:rPr>
        <w:t>Перечень выполненных работ</w:t>
      </w:r>
      <w:r>
        <w:rPr>
          <w:i/>
          <w:u w:val="single"/>
          <w:lang w:val="ru-RU"/>
        </w:rPr>
        <w:t> / услуг</w:t>
      </w:r>
      <w:r>
        <w:t>&gt;</w:t>
      </w:r>
    </w:p>
    <w:p w:rsidR="00AE03C4" w:rsidRDefault="00AE03C4" w:rsidP="00C04B33">
      <w:pPr>
        <w:pStyle w:val="BodyMaimNUM"/>
      </w:pPr>
      <w:r w:rsidRPr="0075209F">
        <w:t xml:space="preserve">В соответствии с условиями </w:t>
      </w:r>
      <w:r>
        <w:t>пункта</w:t>
      </w:r>
      <w:r w:rsidRPr="0075209F">
        <w:t xml:space="preserve"> </w:t>
      </w:r>
      <w:r w:rsidRPr="00FA4F7D">
        <w:t>_</w:t>
      </w:r>
      <w:proofErr w:type="gramStart"/>
      <w:r w:rsidRPr="00FA4F7D">
        <w:t>_&lt;</w:t>
      </w:r>
      <w:proofErr w:type="gramEnd"/>
      <w:r w:rsidRPr="00FA4F7D">
        <w:rPr>
          <w:i/>
          <w:u w:val="single"/>
        </w:rPr>
        <w:t>номер и название этапа работ</w:t>
      </w:r>
      <w:r>
        <w:rPr>
          <w:i/>
          <w:u w:val="single"/>
        </w:rPr>
        <w:t xml:space="preserve"> / услуг </w:t>
      </w:r>
      <w:r w:rsidRPr="00FA4F7D">
        <w:rPr>
          <w:i/>
          <w:u w:val="single"/>
        </w:rPr>
        <w:t>Исполнителя</w:t>
      </w:r>
      <w:r w:rsidRPr="00FA4F7D">
        <w:t>&gt;__</w:t>
      </w:r>
      <w:r w:rsidRPr="0075209F">
        <w:t xml:space="preserve"> </w:t>
      </w:r>
      <w:r w:rsidRPr="00FA4F7D">
        <w:t>Дополнения №</w:t>
      </w:r>
      <w:r>
        <w:rPr>
          <w:lang w:val="en-US"/>
        </w:rPr>
        <w:t> </w:t>
      </w:r>
      <w:r w:rsidRPr="00FA4F7D">
        <w:t xml:space="preserve">2 к Соглашению </w:t>
      </w:r>
      <w:r w:rsidR="00C04B33" w:rsidRPr="00C04B33">
        <w:t>№ ЕСЭн-Д-2Х-0000</w:t>
      </w:r>
      <w:r w:rsidR="00C04B33">
        <w:t xml:space="preserve"> </w:t>
      </w:r>
      <w:r w:rsidRPr="0075209F">
        <w:t>Исполнитель</w:t>
      </w:r>
      <w:r w:rsidRPr="00E46FBD">
        <w:t xml:space="preserve"> </w:t>
      </w:r>
      <w:r>
        <w:t>сдал, а Заказчик принял все результаты работ / услуг Исполнителя по этому этапу:</w:t>
      </w:r>
    </w:p>
    <w:p w:rsidR="00AE03C4" w:rsidRDefault="00AE03C4" w:rsidP="00AE03C4">
      <w:pPr>
        <w:pStyle w:val="BodyMainSHIFBUL"/>
      </w:pPr>
      <w:r>
        <w:t>&lt;</w:t>
      </w:r>
      <w:r w:rsidRPr="00E46FBD">
        <w:rPr>
          <w:i/>
          <w:u w:val="single"/>
          <w:lang w:val="ru-RU"/>
        </w:rPr>
        <w:t>Перечень</w:t>
      </w:r>
      <w:r w:rsidRPr="00E46FBD">
        <w:rPr>
          <w:i/>
          <w:u w:val="single"/>
        </w:rPr>
        <w:t xml:space="preserve"> </w:t>
      </w:r>
      <w:r w:rsidRPr="00E46FBD">
        <w:rPr>
          <w:i/>
          <w:u w:val="single"/>
          <w:lang w:val="ru-RU"/>
        </w:rPr>
        <w:t>результатов</w:t>
      </w:r>
      <w:r>
        <w:t>&gt;</w:t>
      </w:r>
    </w:p>
    <w:p w:rsidR="00AE03C4" w:rsidRDefault="00AE03C4" w:rsidP="00AE03C4">
      <w:pPr>
        <w:pStyle w:val="BodyMaimNUM"/>
      </w:pPr>
      <w:r>
        <w:t xml:space="preserve">Стоимость выполненных работ / услуг составляет </w:t>
      </w:r>
      <w:proofErr w:type="gramStart"/>
      <w:r>
        <w:t>_</w:t>
      </w:r>
      <w:r w:rsidRPr="00E46FBD">
        <w:t>&lt;</w:t>
      </w:r>
      <w:proofErr w:type="gramEnd"/>
      <w:r w:rsidRPr="009261D8">
        <w:rPr>
          <w:i/>
          <w:u w:val="single"/>
        </w:rPr>
        <w:t>стоимость цифрами</w:t>
      </w:r>
      <w:r w:rsidRPr="00E46FBD">
        <w:t>&gt;_(&lt;</w:t>
      </w:r>
      <w:r w:rsidRPr="009261D8">
        <w:rPr>
          <w:i/>
          <w:u w:val="single"/>
        </w:rPr>
        <w:t>стоимость прописью</w:t>
      </w:r>
      <w:r w:rsidRPr="00E46FBD">
        <w:t>&gt;)</w:t>
      </w:r>
      <w:r w:rsidRPr="009261D8">
        <w:t xml:space="preserve"> </w:t>
      </w:r>
      <w:r>
        <w:t>рублей</w:t>
      </w:r>
      <w:r w:rsidRPr="009261D8">
        <w:t xml:space="preserve"> включая все налоги и сборы, не облагается НДС в связи с тем, что </w:t>
      </w:r>
    </w:p>
    <w:p w:rsidR="00AE03C4" w:rsidRDefault="00AE03C4" w:rsidP="00AE03C4">
      <w:pPr>
        <w:pStyle w:val="BodyMaimNUM"/>
      </w:pPr>
      <w:r>
        <w:t>Стороны не имеют претензий к друг другу по настоящему акту сдачи-приемки работ / услуг.</w:t>
      </w:r>
    </w:p>
    <w:p w:rsidR="00AE03C4" w:rsidRDefault="00AE03C4" w:rsidP="00AE03C4">
      <w:pPr>
        <w:pStyle w:val="BodyMaimNUM"/>
      </w:pPr>
      <w:r>
        <w:t>Настоящий акт составлен в двух экземплярах, по одному для каждой из Сторон.</w:t>
      </w:r>
    </w:p>
    <w:p w:rsidR="00AE03C4" w:rsidRDefault="00AE03C4" w:rsidP="00AE03C4">
      <w:pPr>
        <w:pStyle w:val="BodyMain"/>
      </w:pPr>
    </w:p>
    <w:p w:rsidR="00AE03C4" w:rsidRDefault="00AE03C4" w:rsidP="00AE03C4">
      <w:pPr>
        <w:pStyle w:val="BodyMain"/>
      </w:pPr>
    </w:p>
    <w:p w:rsidR="00AE03C4" w:rsidRDefault="00AE03C4" w:rsidP="00AE03C4">
      <w:pPr>
        <w:pStyle w:val="BodyMain"/>
      </w:pPr>
    </w:p>
    <w:p w:rsidR="00AE03C4" w:rsidRDefault="00AE03C4" w:rsidP="00AE03C4">
      <w:pPr>
        <w:pStyle w:val="BodyMain"/>
      </w:pPr>
    </w:p>
    <w:p w:rsidR="00AE03C4" w:rsidRDefault="00AE03C4" w:rsidP="00AE03C4">
      <w:pPr>
        <w:pStyle w:val="BodyMain"/>
      </w:pPr>
    </w:p>
    <w:p w:rsidR="00AE03C4" w:rsidRDefault="00AE03C4" w:rsidP="00AE03C4">
      <w:pPr>
        <w:pStyle w:val="BodyMain"/>
      </w:pPr>
    </w:p>
    <w:p w:rsidR="00AE03C4" w:rsidRDefault="00AE03C4" w:rsidP="00AE03C4">
      <w:pPr>
        <w:pStyle w:val="BodyMain"/>
      </w:pPr>
    </w:p>
    <w:tbl>
      <w:tblPr>
        <w:tblW w:w="9871" w:type="dxa"/>
        <w:tblInd w:w="108" w:type="dxa"/>
        <w:tblLayout w:type="fixed"/>
        <w:tblLook w:val="04A0" w:firstRow="1" w:lastRow="0" w:firstColumn="1" w:lastColumn="0" w:noHBand="0" w:noVBand="1"/>
      </w:tblPr>
      <w:tblGrid>
        <w:gridCol w:w="4536"/>
        <w:gridCol w:w="637"/>
        <w:gridCol w:w="4698"/>
      </w:tblGrid>
      <w:tr w:rsidR="00415548" w:rsidTr="00C04B33">
        <w:tc>
          <w:tcPr>
            <w:tcW w:w="4536" w:type="dxa"/>
            <w:hideMark/>
          </w:tcPr>
          <w:p w:rsidR="00415548" w:rsidRDefault="00415548" w:rsidP="00415548">
            <w:pPr>
              <w:pStyle w:val="Tabletext0"/>
              <w:spacing w:before="0" w:after="240"/>
              <w:rPr>
                <w:rFonts w:ascii="Times New Roman" w:hAnsi="Times New Roman" w:cs="Times New Roman"/>
                <w:b/>
                <w:sz w:val="22"/>
                <w:szCs w:val="22"/>
                <w:lang w:val="ru-RU"/>
              </w:rPr>
            </w:pPr>
            <w:r>
              <w:rPr>
                <w:rFonts w:ascii="Times New Roman" w:hAnsi="Times New Roman" w:cs="Times New Roman"/>
                <w:b/>
                <w:sz w:val="22"/>
                <w:szCs w:val="22"/>
                <w:lang w:val="ru-RU"/>
              </w:rPr>
              <w:t>ИСПОЛНИТЕЛЬ:</w:t>
            </w:r>
          </w:p>
          <w:p w:rsidR="00415548" w:rsidRDefault="00415548" w:rsidP="00C04B33">
            <w:pPr>
              <w:pStyle w:val="Tabletext0"/>
              <w:spacing w:before="0"/>
              <w:rPr>
                <w:rFonts w:ascii="Times New Roman" w:hAnsi="Times New Roman" w:cs="Times New Roman"/>
                <w:b/>
                <w:iCs/>
                <w:sz w:val="18"/>
                <w:lang w:val="ru-RU"/>
              </w:rPr>
            </w:pPr>
            <w:r>
              <w:rPr>
                <w:rFonts w:ascii="Times New Roman" w:hAnsi="Times New Roman" w:cs="Times New Roman"/>
                <w:b/>
                <w:sz w:val="22"/>
                <w:szCs w:val="22"/>
                <w:lang w:val="ru-RU"/>
              </w:rPr>
              <w:t>ООО «</w:t>
            </w:r>
            <w:r w:rsidR="00C04B33">
              <w:rPr>
                <w:rFonts w:ascii="Times New Roman" w:hAnsi="Times New Roman" w:cs="Times New Roman"/>
                <w:b/>
                <w:sz w:val="22"/>
                <w:szCs w:val="22"/>
                <w:lang w:val="ru-RU"/>
              </w:rPr>
              <w:t xml:space="preserve">    </w:t>
            </w:r>
            <w:r>
              <w:rPr>
                <w:rFonts w:ascii="Times New Roman" w:hAnsi="Times New Roman" w:cs="Times New Roman"/>
                <w:b/>
                <w:sz w:val="22"/>
                <w:szCs w:val="22"/>
                <w:lang w:val="ru-RU"/>
              </w:rPr>
              <w:t>»</w:t>
            </w:r>
          </w:p>
        </w:tc>
        <w:tc>
          <w:tcPr>
            <w:tcW w:w="637" w:type="dxa"/>
          </w:tcPr>
          <w:p w:rsidR="00415548" w:rsidRDefault="00415548" w:rsidP="00415548">
            <w:pPr>
              <w:pStyle w:val="DefaultText"/>
              <w:rPr>
                <w:rFonts w:ascii="Times New Roman" w:hAnsi="Times New Roman" w:cs="Times New Roman"/>
              </w:rPr>
            </w:pPr>
          </w:p>
        </w:tc>
        <w:tc>
          <w:tcPr>
            <w:tcW w:w="4698" w:type="dxa"/>
            <w:hideMark/>
          </w:tcPr>
          <w:p w:rsidR="00415548" w:rsidRDefault="00415548" w:rsidP="00415548">
            <w:pPr>
              <w:pStyle w:val="Tabletext0"/>
              <w:spacing w:before="0" w:after="240"/>
              <w:rPr>
                <w:rFonts w:ascii="Times New Roman" w:hAnsi="Times New Roman" w:cs="Times New Roman"/>
                <w:b/>
                <w:sz w:val="22"/>
                <w:szCs w:val="22"/>
                <w:lang w:val="ru-RU"/>
              </w:rPr>
            </w:pPr>
            <w:r>
              <w:rPr>
                <w:rFonts w:ascii="Times New Roman" w:hAnsi="Times New Roman" w:cs="Times New Roman"/>
                <w:b/>
                <w:sz w:val="22"/>
                <w:szCs w:val="22"/>
                <w:lang w:val="ru-RU"/>
              </w:rPr>
              <w:t>ЗАКАЗЧИК:</w:t>
            </w:r>
          </w:p>
          <w:p w:rsidR="00415548" w:rsidRDefault="00415548" w:rsidP="00415548">
            <w:pPr>
              <w:pStyle w:val="Tabletext0"/>
              <w:spacing w:before="0"/>
              <w:rPr>
                <w:rFonts w:ascii="Times New Roman" w:hAnsi="Times New Roman" w:cs="Times New Roman"/>
                <w:b/>
                <w:iCs/>
                <w:sz w:val="18"/>
                <w:lang w:val="ru-RU"/>
              </w:rPr>
            </w:pPr>
            <w:r w:rsidRPr="0052553C">
              <w:rPr>
                <w:rFonts w:ascii="Times New Roman" w:hAnsi="Times New Roman" w:cs="Times New Roman"/>
                <w:b/>
                <w:bCs/>
                <w:iCs/>
                <w:sz w:val="22"/>
                <w:szCs w:val="22"/>
                <w:lang w:val="ru-RU"/>
              </w:rPr>
              <w:t>АО «</w:t>
            </w:r>
            <w:proofErr w:type="spellStart"/>
            <w:r w:rsidRPr="0052553C">
              <w:rPr>
                <w:rFonts w:ascii="Times New Roman" w:hAnsi="Times New Roman" w:cs="Times New Roman"/>
                <w:b/>
                <w:bCs/>
                <w:iCs/>
                <w:sz w:val="22"/>
                <w:szCs w:val="22"/>
                <w:lang w:val="ru-RU"/>
              </w:rPr>
              <w:t>ЕвроСибЭнерго</w:t>
            </w:r>
            <w:proofErr w:type="spellEnd"/>
            <w:r w:rsidRPr="0052553C">
              <w:rPr>
                <w:rFonts w:ascii="Times New Roman" w:hAnsi="Times New Roman" w:cs="Times New Roman"/>
                <w:b/>
                <w:bCs/>
                <w:iCs/>
                <w:sz w:val="22"/>
                <w:szCs w:val="22"/>
                <w:lang w:val="ru-RU"/>
              </w:rPr>
              <w:t>»</w:t>
            </w:r>
          </w:p>
        </w:tc>
      </w:tr>
      <w:tr w:rsidR="00415548" w:rsidTr="00C04B33">
        <w:tc>
          <w:tcPr>
            <w:tcW w:w="4536" w:type="dxa"/>
            <w:hideMark/>
          </w:tcPr>
          <w:p w:rsidR="00415548" w:rsidRDefault="00415548" w:rsidP="00415548">
            <w:pPr>
              <w:pStyle w:val="Tabletext0"/>
              <w:spacing w:before="240"/>
              <w:rPr>
                <w:rFonts w:ascii="Times New Roman CYR" w:hAnsi="Times New Roman CYR"/>
                <w:sz w:val="18"/>
              </w:rPr>
            </w:pPr>
            <w:r>
              <w:rPr>
                <w:rFonts w:ascii="Times New Roman" w:hAnsi="Times New Roman"/>
                <w:b/>
                <w:sz w:val="18"/>
                <w:lang w:val="ru-RU"/>
              </w:rPr>
              <w:t>Подпись уполномоченного лица:</w:t>
            </w:r>
          </w:p>
        </w:tc>
        <w:tc>
          <w:tcPr>
            <w:tcW w:w="637" w:type="dxa"/>
          </w:tcPr>
          <w:p w:rsidR="00415548" w:rsidRDefault="00415548" w:rsidP="00415548">
            <w:pPr>
              <w:pStyle w:val="DefaultText"/>
              <w:spacing w:before="240"/>
              <w:rPr>
                <w:rFonts w:ascii="Times New Roman CYR" w:hAnsi="Times New Roman CYR"/>
              </w:rPr>
            </w:pPr>
          </w:p>
        </w:tc>
        <w:tc>
          <w:tcPr>
            <w:tcW w:w="4698" w:type="dxa"/>
            <w:hideMark/>
          </w:tcPr>
          <w:p w:rsidR="00415548" w:rsidRPr="00274775" w:rsidRDefault="00415548" w:rsidP="00415548">
            <w:pPr>
              <w:pStyle w:val="Tabletext0"/>
              <w:spacing w:before="240"/>
              <w:rPr>
                <w:rFonts w:ascii="Times New Roman CYR" w:hAnsi="Times New Roman CYR"/>
                <w:sz w:val="18"/>
              </w:rPr>
            </w:pPr>
            <w:r w:rsidRPr="00E95AB1">
              <w:rPr>
                <w:rFonts w:ascii="Times New Roman" w:hAnsi="Times New Roman"/>
                <w:b/>
                <w:sz w:val="18"/>
                <w:lang w:val="ru-RU"/>
              </w:rPr>
              <w:t>Подпись уполномоченного лица</w:t>
            </w:r>
            <w:r>
              <w:rPr>
                <w:rFonts w:ascii="Times New Roman" w:hAnsi="Times New Roman"/>
                <w:b/>
                <w:sz w:val="18"/>
                <w:lang w:val="ru-RU"/>
              </w:rPr>
              <w:t>:</w:t>
            </w:r>
          </w:p>
        </w:tc>
      </w:tr>
      <w:tr w:rsidR="00415548" w:rsidTr="00C04B33">
        <w:tc>
          <w:tcPr>
            <w:tcW w:w="4536" w:type="dxa"/>
            <w:hideMark/>
          </w:tcPr>
          <w:p w:rsidR="00415548" w:rsidRDefault="00415548" w:rsidP="00415548">
            <w:pPr>
              <w:pStyle w:val="Tabletext0"/>
              <w:tabs>
                <w:tab w:val="left" w:pos="1701"/>
                <w:tab w:val="left" w:pos="1930"/>
              </w:tabs>
              <w:spacing w:before="120"/>
              <w:rPr>
                <w:rFonts w:ascii="Times New Roman CYR" w:hAnsi="Times New Roman CYR"/>
                <w:sz w:val="18"/>
                <w:lang w:val="ru-RU"/>
              </w:rPr>
            </w:pPr>
            <w:r>
              <w:rPr>
                <w:rFonts w:ascii="Times New Roman" w:hAnsi="Times New Roman"/>
                <w:b/>
                <w:sz w:val="18"/>
                <w:lang w:val="ru-RU"/>
              </w:rPr>
              <w:t xml:space="preserve">Должность: </w:t>
            </w:r>
            <w:r>
              <w:rPr>
                <w:rFonts w:ascii="Times New Roman" w:hAnsi="Times New Roman"/>
                <w:b/>
                <w:sz w:val="18"/>
                <w:lang w:val="ru-RU"/>
              </w:rPr>
              <w:tab/>
            </w:r>
            <w:r>
              <w:rPr>
                <w:rFonts w:ascii="Times New Roman" w:hAnsi="Times New Roman" w:cs="Times New Roman"/>
                <w:b/>
                <w:sz w:val="18"/>
                <w:szCs w:val="18"/>
                <w:lang w:val="ru-RU"/>
              </w:rPr>
              <w:t>коммерческий директор</w:t>
            </w:r>
            <w:r>
              <w:rPr>
                <w:rFonts w:ascii="Times New Roman" w:hAnsi="Times New Roman"/>
                <w:b/>
                <w:sz w:val="18"/>
                <w:lang w:val="ru-RU"/>
              </w:rPr>
              <w:t xml:space="preserve"> </w:t>
            </w:r>
          </w:p>
        </w:tc>
        <w:tc>
          <w:tcPr>
            <w:tcW w:w="637" w:type="dxa"/>
          </w:tcPr>
          <w:p w:rsidR="00415548" w:rsidRDefault="00415548" w:rsidP="00415548">
            <w:pPr>
              <w:pStyle w:val="DefaultText"/>
              <w:tabs>
                <w:tab w:val="left" w:pos="1701"/>
              </w:tabs>
              <w:spacing w:before="120"/>
              <w:rPr>
                <w:rFonts w:ascii="Times New Roman CYR" w:hAnsi="Times New Roman CYR"/>
              </w:rPr>
            </w:pPr>
          </w:p>
        </w:tc>
        <w:tc>
          <w:tcPr>
            <w:tcW w:w="4698" w:type="dxa"/>
            <w:hideMark/>
          </w:tcPr>
          <w:p w:rsidR="00415548" w:rsidRPr="00E0414F" w:rsidRDefault="00415548" w:rsidP="00415548">
            <w:pPr>
              <w:pStyle w:val="Tabletext0"/>
              <w:tabs>
                <w:tab w:val="left" w:pos="1701"/>
                <w:tab w:val="left" w:pos="1930"/>
              </w:tabs>
              <w:spacing w:before="120"/>
              <w:rPr>
                <w:rFonts w:ascii="Times New Roman CYR" w:hAnsi="Times New Roman CYR"/>
                <w:sz w:val="18"/>
                <w:lang w:val="ru-RU"/>
              </w:rPr>
            </w:pPr>
            <w:r w:rsidRPr="00E95AB1">
              <w:rPr>
                <w:rFonts w:ascii="Times New Roman" w:hAnsi="Times New Roman"/>
                <w:b/>
                <w:sz w:val="18"/>
                <w:lang w:val="ru-RU"/>
              </w:rPr>
              <w:t>Должность</w:t>
            </w:r>
            <w:r>
              <w:rPr>
                <w:rFonts w:ascii="Times New Roman" w:hAnsi="Times New Roman"/>
                <w:b/>
                <w:sz w:val="18"/>
                <w:lang w:val="ru-RU"/>
              </w:rPr>
              <w:t>:</w:t>
            </w:r>
            <w:r>
              <w:rPr>
                <w:rFonts w:ascii="Times New Roman" w:hAnsi="Times New Roman"/>
                <w:b/>
                <w:sz w:val="18"/>
                <w:lang w:val="ru-RU"/>
              </w:rPr>
              <w:tab/>
            </w:r>
            <w:r w:rsidRPr="00C4542D">
              <w:rPr>
                <w:rFonts w:ascii="Times New Roman" w:hAnsi="Times New Roman"/>
                <w:b/>
                <w:sz w:val="18"/>
                <w:lang w:val="ru-RU"/>
              </w:rPr>
              <w:t>генеральный директор</w:t>
            </w:r>
            <w:r w:rsidRPr="00E95AB1">
              <w:rPr>
                <w:rFonts w:ascii="Times New Roman" w:hAnsi="Times New Roman"/>
                <w:b/>
                <w:sz w:val="18"/>
                <w:lang w:val="ru-RU"/>
              </w:rPr>
              <w:t xml:space="preserve"> </w:t>
            </w:r>
          </w:p>
        </w:tc>
      </w:tr>
      <w:tr w:rsidR="00415548" w:rsidTr="00DF4CCE">
        <w:tc>
          <w:tcPr>
            <w:tcW w:w="4536" w:type="dxa"/>
            <w:hideMark/>
          </w:tcPr>
          <w:p w:rsidR="00415548" w:rsidRDefault="00415548" w:rsidP="00C04B33">
            <w:pPr>
              <w:pStyle w:val="Tabletext0"/>
              <w:tabs>
                <w:tab w:val="left" w:pos="1701"/>
              </w:tabs>
              <w:spacing w:before="120"/>
              <w:rPr>
                <w:rFonts w:ascii="Times New Roman" w:hAnsi="Times New Roman"/>
                <w:b/>
                <w:sz w:val="18"/>
                <w:lang w:val="ru-RU"/>
              </w:rPr>
            </w:pPr>
            <w:r>
              <w:rPr>
                <w:rFonts w:ascii="Times New Roman" w:hAnsi="Times New Roman"/>
                <w:b/>
                <w:sz w:val="18"/>
                <w:lang w:val="ru-RU"/>
              </w:rPr>
              <w:t>Фамилия, имя:</w:t>
            </w:r>
            <w:r>
              <w:rPr>
                <w:rFonts w:ascii="Times New Roman" w:hAnsi="Times New Roman"/>
                <w:b/>
                <w:sz w:val="18"/>
                <w:lang w:val="ru-RU"/>
              </w:rPr>
              <w:tab/>
              <w:t>.</w:t>
            </w:r>
          </w:p>
        </w:tc>
        <w:tc>
          <w:tcPr>
            <w:tcW w:w="637" w:type="dxa"/>
          </w:tcPr>
          <w:p w:rsidR="00415548" w:rsidRDefault="00415548" w:rsidP="00415548">
            <w:pPr>
              <w:pStyle w:val="DefaultText"/>
              <w:tabs>
                <w:tab w:val="left" w:pos="1701"/>
              </w:tabs>
              <w:spacing w:before="120"/>
              <w:rPr>
                <w:rFonts w:ascii="Times New Roman CYR" w:hAnsi="Times New Roman CYR"/>
              </w:rPr>
            </w:pPr>
          </w:p>
        </w:tc>
        <w:tc>
          <w:tcPr>
            <w:tcW w:w="4698" w:type="dxa"/>
            <w:hideMark/>
          </w:tcPr>
          <w:p w:rsidR="00415548" w:rsidRPr="00201756" w:rsidRDefault="00415548" w:rsidP="00415548">
            <w:pPr>
              <w:pStyle w:val="Tabletext0"/>
              <w:tabs>
                <w:tab w:val="left" w:pos="1701"/>
              </w:tabs>
              <w:spacing w:before="120"/>
              <w:rPr>
                <w:rFonts w:ascii="Times New Roman" w:hAnsi="Times New Roman"/>
                <w:b/>
                <w:sz w:val="18"/>
                <w:lang w:val="ru-RU"/>
              </w:rPr>
            </w:pPr>
            <w:r w:rsidRPr="00E95AB1">
              <w:rPr>
                <w:rFonts w:ascii="Times New Roman" w:hAnsi="Times New Roman"/>
                <w:b/>
                <w:sz w:val="18"/>
                <w:lang w:val="ru-RU"/>
              </w:rPr>
              <w:t>Фамилия, имя</w:t>
            </w:r>
            <w:r>
              <w:rPr>
                <w:rFonts w:ascii="Times New Roman" w:hAnsi="Times New Roman"/>
                <w:b/>
                <w:sz w:val="18"/>
                <w:lang w:val="ru-RU"/>
              </w:rPr>
              <w:t>:</w:t>
            </w:r>
            <w:r>
              <w:rPr>
                <w:rFonts w:ascii="Times New Roman" w:hAnsi="Times New Roman"/>
                <w:b/>
                <w:sz w:val="18"/>
                <w:lang w:val="ru-RU"/>
              </w:rPr>
              <w:tab/>
            </w:r>
            <w:proofErr w:type="spellStart"/>
            <w:r>
              <w:rPr>
                <w:rFonts w:ascii="Times New Roman" w:hAnsi="Times New Roman"/>
                <w:b/>
                <w:sz w:val="18"/>
                <w:lang w:val="ru-RU"/>
              </w:rPr>
              <w:t>Хардиков</w:t>
            </w:r>
            <w:proofErr w:type="spellEnd"/>
            <w:r>
              <w:rPr>
                <w:rFonts w:ascii="Times New Roman" w:hAnsi="Times New Roman"/>
                <w:b/>
                <w:sz w:val="18"/>
                <w:lang w:val="ru-RU"/>
              </w:rPr>
              <w:t xml:space="preserve"> М.Ю.</w:t>
            </w:r>
          </w:p>
        </w:tc>
      </w:tr>
      <w:tr w:rsidR="00AE03C4" w:rsidTr="00DF4CCE">
        <w:tc>
          <w:tcPr>
            <w:tcW w:w="4536" w:type="dxa"/>
            <w:tcBorders>
              <w:bottom w:val="single" w:sz="4" w:space="0" w:color="auto"/>
            </w:tcBorders>
          </w:tcPr>
          <w:p w:rsidR="00AE03C4" w:rsidRDefault="00AE03C4" w:rsidP="00C04B33">
            <w:pPr>
              <w:pStyle w:val="Tabletext0"/>
              <w:spacing w:before="240"/>
              <w:rPr>
                <w:rFonts w:ascii="Times New Roman" w:hAnsi="Times New Roman"/>
                <w:b/>
                <w:sz w:val="18"/>
                <w:lang w:val="ru-RU"/>
              </w:rPr>
            </w:pPr>
          </w:p>
        </w:tc>
        <w:tc>
          <w:tcPr>
            <w:tcW w:w="637" w:type="dxa"/>
          </w:tcPr>
          <w:p w:rsidR="00AE03C4" w:rsidRDefault="00AE03C4" w:rsidP="00C04B33">
            <w:pPr>
              <w:pStyle w:val="DefaultText"/>
              <w:spacing w:before="240"/>
              <w:rPr>
                <w:rFonts w:ascii="Times New Roman CYR" w:hAnsi="Times New Roman CYR"/>
              </w:rPr>
            </w:pPr>
          </w:p>
        </w:tc>
        <w:tc>
          <w:tcPr>
            <w:tcW w:w="4698" w:type="dxa"/>
            <w:tcBorders>
              <w:bottom w:val="single" w:sz="4" w:space="0" w:color="auto"/>
            </w:tcBorders>
          </w:tcPr>
          <w:p w:rsidR="00AE03C4" w:rsidRDefault="00AE03C4" w:rsidP="00C04B33">
            <w:pPr>
              <w:pStyle w:val="Tabletext0"/>
              <w:spacing w:before="240"/>
              <w:rPr>
                <w:rFonts w:ascii="Times New Roman" w:hAnsi="Times New Roman"/>
                <w:b/>
                <w:sz w:val="18"/>
                <w:lang w:val="ru-RU"/>
              </w:rPr>
            </w:pPr>
          </w:p>
        </w:tc>
      </w:tr>
      <w:tr w:rsidR="00AE03C4" w:rsidTr="00DF4CCE">
        <w:tc>
          <w:tcPr>
            <w:tcW w:w="4536" w:type="dxa"/>
            <w:tcBorders>
              <w:top w:val="single" w:sz="4" w:space="0" w:color="auto"/>
              <w:left w:val="nil"/>
              <w:right w:val="nil"/>
            </w:tcBorders>
            <w:hideMark/>
          </w:tcPr>
          <w:p w:rsidR="00AE03C4" w:rsidRDefault="00AE03C4" w:rsidP="00C04B33">
            <w:pPr>
              <w:pStyle w:val="Tabletext0"/>
              <w:spacing w:before="240"/>
              <w:rPr>
                <w:rFonts w:ascii="Times New Roman CYR" w:hAnsi="Times New Roman CYR"/>
                <w:sz w:val="18"/>
              </w:rPr>
            </w:pPr>
            <w:r>
              <w:rPr>
                <w:rFonts w:ascii="Times New Roman" w:hAnsi="Times New Roman"/>
                <w:b/>
                <w:sz w:val="18"/>
                <w:lang w:val="ru-RU"/>
              </w:rPr>
              <w:t>Дата подписания</w:t>
            </w:r>
          </w:p>
        </w:tc>
        <w:tc>
          <w:tcPr>
            <w:tcW w:w="637" w:type="dxa"/>
          </w:tcPr>
          <w:p w:rsidR="00AE03C4" w:rsidRDefault="00AE03C4" w:rsidP="00C04B33">
            <w:pPr>
              <w:pStyle w:val="DefaultText"/>
              <w:spacing w:before="240"/>
              <w:rPr>
                <w:rFonts w:ascii="Times New Roman CYR" w:hAnsi="Times New Roman CYR"/>
              </w:rPr>
            </w:pPr>
          </w:p>
        </w:tc>
        <w:tc>
          <w:tcPr>
            <w:tcW w:w="4698" w:type="dxa"/>
            <w:tcBorders>
              <w:top w:val="single" w:sz="4" w:space="0" w:color="auto"/>
              <w:left w:val="nil"/>
              <w:right w:val="nil"/>
            </w:tcBorders>
          </w:tcPr>
          <w:p w:rsidR="00AE03C4" w:rsidRPr="00DF4CCE" w:rsidRDefault="00AE03C4" w:rsidP="00DF4CCE">
            <w:pPr>
              <w:pStyle w:val="Tabletext0"/>
              <w:spacing w:before="240"/>
              <w:rPr>
                <w:rFonts w:ascii="Times New Roman" w:hAnsi="Times New Roman"/>
                <w:sz w:val="18"/>
              </w:rPr>
            </w:pPr>
            <w:r>
              <w:rPr>
                <w:rFonts w:ascii="Times New Roman" w:hAnsi="Times New Roman"/>
                <w:b/>
                <w:sz w:val="18"/>
                <w:lang w:val="ru-RU"/>
              </w:rPr>
              <w:t>Дата подписания</w:t>
            </w:r>
          </w:p>
        </w:tc>
      </w:tr>
    </w:tbl>
    <w:p w:rsidR="00DF4CCE" w:rsidRPr="00DF4CCE" w:rsidRDefault="00DF4CCE">
      <w:pPr>
        <w:rPr>
          <w:sz w:val="18"/>
          <w:szCs w:val="18"/>
        </w:rPr>
      </w:pPr>
    </w:p>
    <w:p w:rsidR="00DF4CCE" w:rsidRPr="00DF4CCE" w:rsidRDefault="00DF4CCE">
      <w:pPr>
        <w:rPr>
          <w:sz w:val="18"/>
          <w:szCs w:val="18"/>
          <w:u w:val="single"/>
        </w:rPr>
      </w:pPr>
      <w:r w:rsidRPr="00DF4CCE">
        <w:rPr>
          <w:sz w:val="18"/>
          <w:szCs w:val="18"/>
          <w:u w:val="single"/>
        </w:rPr>
        <w:t>КОНЕЦ ФОРМЫ.</w:t>
      </w:r>
    </w:p>
    <w:p w:rsidR="006127B4" w:rsidRPr="00492DDD" w:rsidRDefault="006127B4" w:rsidP="00C56AB3"/>
    <w:sectPr w:rsidR="006127B4" w:rsidRPr="00492DDD" w:rsidSect="00C56AB3">
      <w:headerReference w:type="default" r:id="rId7"/>
      <w:footerReference w:type="default" r:id="rId8"/>
      <w:pgSz w:w="11906" w:h="16838"/>
      <w:pgMar w:top="907" w:right="992" w:bottom="907"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542" w:rsidRDefault="00863542" w:rsidP="004F6FF8">
      <w:r>
        <w:separator/>
      </w:r>
    </w:p>
  </w:endnote>
  <w:endnote w:type="continuationSeparator" w:id="0">
    <w:p w:rsidR="00863542" w:rsidRDefault="00863542" w:rsidP="004F6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542" w:rsidRPr="00586DFD" w:rsidRDefault="00863542" w:rsidP="004F6FF8">
    <w:pPr>
      <w:pBdr>
        <w:top w:val="single" w:sz="4" w:space="1" w:color="auto"/>
      </w:pBdr>
      <w:tabs>
        <w:tab w:val="center" w:pos="4962"/>
        <w:tab w:val="right" w:pos="9923"/>
      </w:tabs>
      <w:rPr>
        <w:sz w:val="8"/>
        <w:szCs w:val="8"/>
      </w:rPr>
    </w:pPr>
  </w:p>
  <w:p w:rsidR="00863542" w:rsidRPr="004F6FF8" w:rsidRDefault="00863542" w:rsidP="004F6FF8">
    <w:pPr>
      <w:pBdr>
        <w:top w:val="single" w:sz="4" w:space="1" w:color="auto"/>
      </w:pBdr>
      <w:tabs>
        <w:tab w:val="center" w:pos="4962"/>
        <w:tab w:val="right" w:pos="9923"/>
      </w:tabs>
      <w:rPr>
        <w:bCs/>
        <w:sz w:val="16"/>
        <w:lang w:val="en-US"/>
      </w:rPr>
    </w:pPr>
    <w:r w:rsidRPr="00E0414F">
      <w:rPr>
        <w:sz w:val="18"/>
        <w:lang w:val="en-US"/>
      </w:rPr>
      <w:tab/>
    </w:r>
    <w:r w:rsidRPr="00586DFD">
      <w:rPr>
        <w:bCs/>
        <w:sz w:val="16"/>
      </w:rPr>
      <w:fldChar w:fldCharType="begin"/>
    </w:r>
    <w:r w:rsidRPr="00586DFD">
      <w:rPr>
        <w:bCs/>
        <w:sz w:val="16"/>
      </w:rPr>
      <w:instrText>page  \* MERGEFORMAT</w:instrText>
    </w:r>
    <w:r w:rsidRPr="00586DFD">
      <w:rPr>
        <w:bCs/>
        <w:sz w:val="16"/>
      </w:rPr>
      <w:fldChar w:fldCharType="separate"/>
    </w:r>
    <w:r>
      <w:rPr>
        <w:bCs/>
        <w:noProof/>
        <w:sz w:val="16"/>
      </w:rPr>
      <w:t>4</w:t>
    </w:r>
    <w:r w:rsidRPr="00586DFD">
      <w:rPr>
        <w:bCs/>
        <w:sz w:val="16"/>
      </w:rPr>
      <w:fldChar w:fldCharType="end"/>
    </w:r>
    <w:r w:rsidRPr="00586DFD">
      <w:rPr>
        <w:bCs/>
        <w:sz w:val="16"/>
      </w:rPr>
      <w:t> из</w:t>
    </w:r>
    <w:r w:rsidRPr="00E0414F">
      <w:rPr>
        <w:bCs/>
        <w:sz w:val="16"/>
        <w:lang w:val="en-US"/>
      </w:rPr>
      <w:t> </w:t>
    </w:r>
    <w:r w:rsidRPr="00586DFD">
      <w:rPr>
        <w:bCs/>
        <w:sz w:val="16"/>
      </w:rPr>
      <w:fldChar w:fldCharType="begin"/>
    </w:r>
    <w:r w:rsidRPr="00586DFD">
      <w:rPr>
        <w:bCs/>
        <w:sz w:val="16"/>
      </w:rPr>
      <w:instrText>numpages  \* MERGEFORMAT</w:instrText>
    </w:r>
    <w:r w:rsidRPr="00586DFD">
      <w:rPr>
        <w:bCs/>
        <w:sz w:val="16"/>
      </w:rPr>
      <w:fldChar w:fldCharType="separate"/>
    </w:r>
    <w:r>
      <w:rPr>
        <w:bCs/>
        <w:noProof/>
        <w:sz w:val="16"/>
      </w:rPr>
      <w:t>11</w:t>
    </w:r>
    <w:r w:rsidRPr="00586DFD">
      <w:rPr>
        <w:bCs/>
        <w:sz w:val="16"/>
      </w:rPr>
      <w:fldChar w:fldCharType="end"/>
    </w:r>
    <w:r>
      <w:rPr>
        <w:b/>
        <w:sz w:val="16"/>
      </w:rPr>
      <w:tab/>
    </w:r>
    <w:r w:rsidRPr="002272B6">
      <w:rPr>
        <w:bCs/>
        <w:sz w:val="16"/>
      </w:rPr>
      <w:t>v.</w:t>
    </w:r>
    <w:r>
      <w:rPr>
        <w:bCs/>
        <w:sz w:val="16"/>
      </w:rPr>
      <w:t>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542" w:rsidRDefault="00863542" w:rsidP="004F6FF8">
      <w:r>
        <w:separator/>
      </w:r>
    </w:p>
  </w:footnote>
  <w:footnote w:type="continuationSeparator" w:id="0">
    <w:p w:rsidR="00863542" w:rsidRDefault="00863542" w:rsidP="004F6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542" w:rsidRDefault="00863542" w:rsidP="00A42A93">
    <w:pPr>
      <w:pStyle w:val="a3"/>
      <w:pBdr>
        <w:bottom w:val="single" w:sz="8"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60F18"/>
    <w:multiLevelType w:val="multilevel"/>
    <w:tmpl w:val="2E827F80"/>
    <w:styleLink w:val="2"/>
    <w:lvl w:ilvl="0">
      <w:start w:val="1"/>
      <w:numFmt w:val="decimal"/>
      <w:suff w:val="space"/>
      <w:lvlText w:val="%1."/>
      <w:lvlJc w:val="left"/>
      <w:pPr>
        <w:ind w:left="144" w:hanging="144"/>
      </w:pPr>
      <w:rPr>
        <w:rFonts w:ascii="Times New Roman" w:hAnsi="Times New Roman" w:hint="default"/>
        <w:sz w:val="24"/>
      </w:rPr>
    </w:lvl>
    <w:lvl w:ilvl="1">
      <w:start w:val="1"/>
      <w:numFmt w:val="decimal"/>
      <w:suff w:val="space"/>
      <w:lvlText w:val="%1.%2."/>
      <w:lvlJc w:val="left"/>
      <w:pPr>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0FD7A7A"/>
    <w:multiLevelType w:val="hybridMultilevel"/>
    <w:tmpl w:val="9EBE5984"/>
    <w:lvl w:ilvl="0" w:tplc="84CE6B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3DA2396"/>
    <w:multiLevelType w:val="hybridMultilevel"/>
    <w:tmpl w:val="C0224C08"/>
    <w:lvl w:ilvl="0" w:tplc="84CE6B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5137127"/>
    <w:multiLevelType w:val="hybridMultilevel"/>
    <w:tmpl w:val="826E27EA"/>
    <w:lvl w:ilvl="0" w:tplc="84CE6B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DAD7BD1"/>
    <w:multiLevelType w:val="multilevel"/>
    <w:tmpl w:val="2E827F80"/>
    <w:lvl w:ilvl="0">
      <w:start w:val="1"/>
      <w:numFmt w:val="decimal"/>
      <w:suff w:val="space"/>
      <w:lvlText w:val="%1."/>
      <w:lvlJc w:val="left"/>
      <w:pPr>
        <w:ind w:left="144" w:hanging="144"/>
      </w:pPr>
      <w:rPr>
        <w:rFonts w:ascii="Times New Roman" w:hAnsi="Times New Roman" w:hint="default"/>
        <w:sz w:val="24"/>
      </w:rPr>
    </w:lvl>
    <w:lvl w:ilvl="1">
      <w:start w:val="1"/>
      <w:numFmt w:val="decimal"/>
      <w:suff w:val="space"/>
      <w:lvlText w:val="%1.%2."/>
      <w:lvlJc w:val="left"/>
      <w:pPr>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15:restartNumberingAfterBreak="0">
    <w:nsid w:val="324835E5"/>
    <w:multiLevelType w:val="hybridMultilevel"/>
    <w:tmpl w:val="93E8AB4C"/>
    <w:lvl w:ilvl="0" w:tplc="84CE6B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3A302B2"/>
    <w:multiLevelType w:val="hybridMultilevel"/>
    <w:tmpl w:val="EFFAEE46"/>
    <w:lvl w:ilvl="0" w:tplc="A19EB514">
      <w:start w:val="1"/>
      <w:numFmt w:val="bullet"/>
      <w:pStyle w:val="BodyMain3BOLLET"/>
      <w:lvlText w:val=""/>
      <w:lvlJc w:val="left"/>
      <w:pPr>
        <w:ind w:left="360" w:hanging="360"/>
      </w:pPr>
      <w:rPr>
        <w:rFonts w:ascii="Symbol" w:hAnsi="Symbol" w:hint="default"/>
      </w:rPr>
    </w:lvl>
    <w:lvl w:ilvl="1" w:tplc="CAA6FB9A">
      <w:start w:val="1"/>
      <w:numFmt w:val="bullet"/>
      <w:pStyle w:val="BodyMain3a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4CA63A60"/>
    <w:multiLevelType w:val="hybridMultilevel"/>
    <w:tmpl w:val="E80836E2"/>
    <w:lvl w:ilvl="0" w:tplc="006C77F8">
      <w:start w:val="1"/>
      <w:numFmt w:val="bullet"/>
      <w:pStyle w:val="BodyMainBUL"/>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31263AA"/>
    <w:multiLevelType w:val="hybridMultilevel"/>
    <w:tmpl w:val="B4247176"/>
    <w:lvl w:ilvl="0" w:tplc="437435D8">
      <w:start w:val="1"/>
      <w:numFmt w:val="bullet"/>
      <w:pStyle w:val="Body1B"/>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15:restartNumberingAfterBreak="0">
    <w:nsid w:val="63712404"/>
    <w:multiLevelType w:val="hybridMultilevel"/>
    <w:tmpl w:val="93E8AB4C"/>
    <w:lvl w:ilvl="0" w:tplc="84CE6B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4781BD8"/>
    <w:multiLevelType w:val="hybridMultilevel"/>
    <w:tmpl w:val="A4BC30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69DB53B7"/>
    <w:multiLevelType w:val="hybridMultilevel"/>
    <w:tmpl w:val="A75AC5D4"/>
    <w:lvl w:ilvl="0" w:tplc="E73A2562">
      <w:start w:val="1"/>
      <w:numFmt w:val="decimal"/>
      <w:pStyle w:val="BodyMaimNUM"/>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7EB111F7"/>
    <w:multiLevelType w:val="multilevel"/>
    <w:tmpl w:val="2E827F80"/>
    <w:styleLink w:val="1"/>
    <w:lvl w:ilvl="0">
      <w:start w:val="1"/>
      <w:numFmt w:val="decimal"/>
      <w:suff w:val="space"/>
      <w:lvlText w:val="%1."/>
      <w:lvlJc w:val="left"/>
      <w:pPr>
        <w:ind w:left="144" w:hanging="144"/>
      </w:pPr>
      <w:rPr>
        <w:rFonts w:ascii="Times New Roman" w:hAnsi="Times New Roman" w:hint="default"/>
        <w:sz w:val="24"/>
      </w:rPr>
    </w:lvl>
    <w:lvl w:ilvl="1">
      <w:start w:val="1"/>
      <w:numFmt w:val="decimal"/>
      <w:suff w:val="space"/>
      <w:lvlText w:val="%1.%2."/>
      <w:lvlJc w:val="left"/>
      <w:pPr>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4"/>
  </w:num>
  <w:num w:numId="3">
    <w:abstractNumId w:val="12"/>
  </w:num>
  <w:num w:numId="4">
    <w:abstractNumId w:val="11"/>
  </w:num>
  <w:num w:numId="5">
    <w:abstractNumId w:val="0"/>
  </w:num>
  <w:num w:numId="6">
    <w:abstractNumId w:val="6"/>
  </w:num>
  <w:num w:numId="7">
    <w:abstractNumId w:val="9"/>
  </w:num>
  <w:num w:numId="8">
    <w:abstractNumId w:val="1"/>
  </w:num>
  <w:num w:numId="9">
    <w:abstractNumId w:val="3"/>
  </w:num>
  <w:num w:numId="10">
    <w:abstractNumId w:val="2"/>
  </w:num>
  <w:num w:numId="11">
    <w:abstractNumId w:val="11"/>
    <w:lvlOverride w:ilvl="0">
      <w:startOverride w:val="1"/>
    </w:lvlOverride>
  </w:num>
  <w:num w:numId="12">
    <w:abstractNumId w:val="7"/>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771"/>
    <w:rsid w:val="000225B6"/>
    <w:rsid w:val="0005396F"/>
    <w:rsid w:val="00062E55"/>
    <w:rsid w:val="00075149"/>
    <w:rsid w:val="000B7431"/>
    <w:rsid w:val="00112EAE"/>
    <w:rsid w:val="00184367"/>
    <w:rsid w:val="0018471B"/>
    <w:rsid w:val="001F11F2"/>
    <w:rsid w:val="002052E6"/>
    <w:rsid w:val="002072BF"/>
    <w:rsid w:val="00234D6D"/>
    <w:rsid w:val="002B4C1C"/>
    <w:rsid w:val="002C4D7E"/>
    <w:rsid w:val="0033649D"/>
    <w:rsid w:val="003A073E"/>
    <w:rsid w:val="003A3B1B"/>
    <w:rsid w:val="003D16F7"/>
    <w:rsid w:val="003D63B5"/>
    <w:rsid w:val="00415548"/>
    <w:rsid w:val="00453BF2"/>
    <w:rsid w:val="00462E20"/>
    <w:rsid w:val="00477BDB"/>
    <w:rsid w:val="00492DDD"/>
    <w:rsid w:val="004A4C25"/>
    <w:rsid w:val="004C4BB3"/>
    <w:rsid w:val="004F0363"/>
    <w:rsid w:val="004F6FF8"/>
    <w:rsid w:val="005231CF"/>
    <w:rsid w:val="005E4A4D"/>
    <w:rsid w:val="00600E27"/>
    <w:rsid w:val="006127B4"/>
    <w:rsid w:val="00615332"/>
    <w:rsid w:val="0062475F"/>
    <w:rsid w:val="006A65D8"/>
    <w:rsid w:val="00700B77"/>
    <w:rsid w:val="00714B68"/>
    <w:rsid w:val="0074616C"/>
    <w:rsid w:val="007502CE"/>
    <w:rsid w:val="00760E91"/>
    <w:rsid w:val="007A2479"/>
    <w:rsid w:val="007D7EF3"/>
    <w:rsid w:val="007E15FF"/>
    <w:rsid w:val="00803120"/>
    <w:rsid w:val="00817D38"/>
    <w:rsid w:val="00863542"/>
    <w:rsid w:val="008750D9"/>
    <w:rsid w:val="008B4C9B"/>
    <w:rsid w:val="008F6383"/>
    <w:rsid w:val="00916C64"/>
    <w:rsid w:val="00955D1C"/>
    <w:rsid w:val="009712CD"/>
    <w:rsid w:val="009846F6"/>
    <w:rsid w:val="009A121E"/>
    <w:rsid w:val="009F55EC"/>
    <w:rsid w:val="00A06297"/>
    <w:rsid w:val="00A17701"/>
    <w:rsid w:val="00A41654"/>
    <w:rsid w:val="00A42A93"/>
    <w:rsid w:val="00A92C35"/>
    <w:rsid w:val="00AA37B8"/>
    <w:rsid w:val="00AA3F43"/>
    <w:rsid w:val="00AB0771"/>
    <w:rsid w:val="00AC79F8"/>
    <w:rsid w:val="00AE03C4"/>
    <w:rsid w:val="00AF1D2D"/>
    <w:rsid w:val="00B63520"/>
    <w:rsid w:val="00B6725D"/>
    <w:rsid w:val="00B87E24"/>
    <w:rsid w:val="00B975D0"/>
    <w:rsid w:val="00C04311"/>
    <w:rsid w:val="00C04B33"/>
    <w:rsid w:val="00C33D77"/>
    <w:rsid w:val="00C34BA4"/>
    <w:rsid w:val="00C50FBA"/>
    <w:rsid w:val="00C56AB3"/>
    <w:rsid w:val="00C86657"/>
    <w:rsid w:val="00C90E12"/>
    <w:rsid w:val="00CB0664"/>
    <w:rsid w:val="00CC02C2"/>
    <w:rsid w:val="00CF607D"/>
    <w:rsid w:val="00D2730D"/>
    <w:rsid w:val="00D41F70"/>
    <w:rsid w:val="00D43CD2"/>
    <w:rsid w:val="00D462CB"/>
    <w:rsid w:val="00D5776C"/>
    <w:rsid w:val="00D75FA9"/>
    <w:rsid w:val="00DF4CCE"/>
    <w:rsid w:val="00E46B19"/>
    <w:rsid w:val="00E9106C"/>
    <w:rsid w:val="00EE328E"/>
    <w:rsid w:val="00F47F6E"/>
    <w:rsid w:val="00F53329"/>
    <w:rsid w:val="00F75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49498"/>
  <w15:chartTrackingRefBased/>
  <w15:docId w15:val="{150E9095-DE19-E942-A6FE-3E47F2E3E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6AB3"/>
    <w:rPr>
      <w:rFonts w:ascii="Times New Roman" w:eastAsia="Times New Roman" w:hAnsi="Times New Roman" w:cs="Times New Roman"/>
      <w:kern w:val="0"/>
      <w:lang w:eastAsia="ru-RU"/>
      <w14:ligatures w14:val="none"/>
    </w:rPr>
  </w:style>
  <w:style w:type="paragraph" w:styleId="10">
    <w:name w:val="heading 1"/>
    <w:basedOn w:val="a"/>
    <w:next w:val="a"/>
    <w:link w:val="11"/>
    <w:qFormat/>
    <w:rsid w:val="00803120"/>
    <w:pPr>
      <w:keepNext/>
      <w:keepLines/>
      <w:spacing w:before="120" w:after="120"/>
      <w:jc w:val="both"/>
      <w:outlineLvl w:val="0"/>
    </w:pPr>
    <w:rPr>
      <w:rFonts w:eastAsiaTheme="majorEastAsia" w:cs="Arial"/>
      <w:b/>
    </w:rPr>
  </w:style>
  <w:style w:type="paragraph" w:styleId="20">
    <w:name w:val="heading 2"/>
    <w:basedOn w:val="a"/>
    <w:next w:val="a"/>
    <w:link w:val="21"/>
    <w:autoRedefine/>
    <w:unhideWhenUsed/>
    <w:qFormat/>
    <w:rsid w:val="00817D38"/>
    <w:pPr>
      <w:keepNext/>
      <w:keepLines/>
      <w:spacing w:before="240" w:after="60"/>
      <w:jc w:val="both"/>
      <w:outlineLvl w:val="1"/>
    </w:pPr>
    <w:rPr>
      <w:rFonts w:cstheme="majorBidi"/>
      <w:b/>
      <w:szCs w:val="26"/>
    </w:rPr>
  </w:style>
  <w:style w:type="paragraph" w:styleId="3">
    <w:name w:val="heading 3"/>
    <w:basedOn w:val="a"/>
    <w:next w:val="a"/>
    <w:link w:val="30"/>
    <w:unhideWhenUsed/>
    <w:qFormat/>
    <w:rsid w:val="00A42A93"/>
    <w:pPr>
      <w:keepNext/>
      <w:keepLines/>
      <w:spacing w:before="240" w:after="60" w:line="259" w:lineRule="auto"/>
      <w:outlineLvl w:val="2"/>
    </w:pPr>
    <w:rPr>
      <w:rFonts w:eastAsiaTheme="majorEastAsia" w:cstheme="majorBidi"/>
      <w:b/>
    </w:rPr>
  </w:style>
  <w:style w:type="paragraph" w:styleId="4">
    <w:name w:val="heading 4"/>
    <w:basedOn w:val="a"/>
    <w:next w:val="a"/>
    <w:link w:val="40"/>
    <w:qFormat/>
    <w:rsid w:val="00C56AB3"/>
    <w:pPr>
      <w:keepNext/>
      <w:numPr>
        <w:ilvl w:val="3"/>
        <w:numId w:val="2"/>
      </w:numPr>
      <w:spacing w:before="240" w:after="60"/>
      <w:outlineLvl w:val="3"/>
    </w:pPr>
    <w:rPr>
      <w:b/>
      <w:bCs/>
      <w:sz w:val="28"/>
      <w:szCs w:val="28"/>
    </w:rPr>
  </w:style>
  <w:style w:type="paragraph" w:styleId="5">
    <w:name w:val="heading 5"/>
    <w:basedOn w:val="a"/>
    <w:next w:val="a"/>
    <w:link w:val="50"/>
    <w:qFormat/>
    <w:rsid w:val="00C56AB3"/>
    <w:pPr>
      <w:numPr>
        <w:ilvl w:val="4"/>
        <w:numId w:val="2"/>
      </w:numPr>
      <w:spacing w:before="240" w:after="60"/>
      <w:outlineLvl w:val="4"/>
    </w:pPr>
    <w:rPr>
      <w:b/>
      <w:bCs/>
      <w:i/>
      <w:iCs/>
      <w:sz w:val="26"/>
      <w:szCs w:val="26"/>
    </w:rPr>
  </w:style>
  <w:style w:type="paragraph" w:styleId="6">
    <w:name w:val="heading 6"/>
    <w:basedOn w:val="a"/>
    <w:next w:val="a"/>
    <w:link w:val="60"/>
    <w:qFormat/>
    <w:rsid w:val="00C56AB3"/>
    <w:pPr>
      <w:numPr>
        <w:ilvl w:val="5"/>
        <w:numId w:val="2"/>
      </w:numPr>
      <w:spacing w:before="240" w:after="60"/>
      <w:outlineLvl w:val="5"/>
    </w:pPr>
    <w:rPr>
      <w:b/>
      <w:bCs/>
      <w:sz w:val="22"/>
      <w:szCs w:val="22"/>
    </w:rPr>
  </w:style>
  <w:style w:type="paragraph" w:styleId="7">
    <w:name w:val="heading 7"/>
    <w:basedOn w:val="a"/>
    <w:next w:val="a"/>
    <w:link w:val="70"/>
    <w:qFormat/>
    <w:rsid w:val="00C56AB3"/>
    <w:pPr>
      <w:numPr>
        <w:ilvl w:val="6"/>
        <w:numId w:val="2"/>
      </w:numPr>
      <w:spacing w:before="240" w:after="60"/>
      <w:outlineLvl w:val="6"/>
    </w:pPr>
  </w:style>
  <w:style w:type="paragraph" w:styleId="8">
    <w:name w:val="heading 8"/>
    <w:basedOn w:val="a"/>
    <w:next w:val="a"/>
    <w:link w:val="80"/>
    <w:qFormat/>
    <w:rsid w:val="00C56AB3"/>
    <w:pPr>
      <w:numPr>
        <w:ilvl w:val="7"/>
        <w:numId w:val="2"/>
      </w:numPr>
      <w:spacing w:before="240" w:after="60"/>
      <w:outlineLvl w:val="7"/>
    </w:pPr>
    <w:rPr>
      <w:i/>
      <w:iCs/>
    </w:rPr>
  </w:style>
  <w:style w:type="paragraph" w:styleId="9">
    <w:name w:val="heading 9"/>
    <w:basedOn w:val="a"/>
    <w:next w:val="a"/>
    <w:link w:val="90"/>
    <w:qFormat/>
    <w:rsid w:val="00C56AB3"/>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803120"/>
    <w:rPr>
      <w:rFonts w:ascii="Times New Roman" w:eastAsiaTheme="majorEastAsia" w:hAnsi="Times New Roman" w:cs="Arial"/>
      <w:b/>
    </w:rPr>
  </w:style>
  <w:style w:type="character" w:customStyle="1" w:styleId="21">
    <w:name w:val="Заголовок 2 Знак"/>
    <w:basedOn w:val="a0"/>
    <w:link w:val="20"/>
    <w:rsid w:val="00817D38"/>
    <w:rPr>
      <w:rFonts w:ascii="Times New Roman" w:eastAsia="Times New Roman" w:hAnsi="Times New Roman" w:cstheme="majorBidi"/>
      <w:b/>
      <w:kern w:val="0"/>
      <w:szCs w:val="26"/>
      <w:lang w:eastAsia="ru-RU"/>
      <w14:ligatures w14:val="none"/>
    </w:rPr>
  </w:style>
  <w:style w:type="paragraph" w:customStyle="1" w:styleId="Body1">
    <w:name w:val="Body_1"/>
    <w:basedOn w:val="a"/>
    <w:autoRedefine/>
    <w:qFormat/>
    <w:rsid w:val="00803120"/>
    <w:pPr>
      <w:spacing w:after="120"/>
      <w:ind w:left="284"/>
      <w:jc w:val="both"/>
    </w:pPr>
  </w:style>
  <w:style w:type="character" w:customStyle="1" w:styleId="30">
    <w:name w:val="Заголовок 3 Знак"/>
    <w:basedOn w:val="a0"/>
    <w:link w:val="3"/>
    <w:rsid w:val="00A42A93"/>
    <w:rPr>
      <w:rFonts w:ascii="Times New Roman" w:eastAsiaTheme="majorEastAsia" w:hAnsi="Times New Roman" w:cstheme="majorBidi"/>
      <w:b/>
      <w:kern w:val="0"/>
      <w:lang w:eastAsia="ru-RU"/>
      <w14:ligatures w14:val="none"/>
    </w:rPr>
  </w:style>
  <w:style w:type="paragraph" w:customStyle="1" w:styleId="Body2">
    <w:name w:val="Body_2"/>
    <w:basedOn w:val="Body1"/>
    <w:autoRedefine/>
    <w:qFormat/>
    <w:rsid w:val="00CB0664"/>
    <w:pPr>
      <w:ind w:left="644"/>
    </w:pPr>
  </w:style>
  <w:style w:type="paragraph" w:customStyle="1" w:styleId="Body1B">
    <w:name w:val="Body_1_B"/>
    <w:basedOn w:val="Body1"/>
    <w:autoRedefine/>
    <w:qFormat/>
    <w:rsid w:val="00CB0664"/>
    <w:pPr>
      <w:numPr>
        <w:numId w:val="1"/>
      </w:numPr>
    </w:pPr>
  </w:style>
  <w:style w:type="paragraph" w:styleId="12">
    <w:name w:val="toc 1"/>
    <w:basedOn w:val="a"/>
    <w:next w:val="a"/>
    <w:autoRedefine/>
    <w:uiPriority w:val="39"/>
    <w:unhideWhenUsed/>
    <w:qFormat/>
    <w:rsid w:val="00CC02C2"/>
    <w:pPr>
      <w:spacing w:after="100" w:line="259" w:lineRule="auto"/>
    </w:pPr>
    <w:rPr>
      <w:b/>
      <w:caps/>
      <w:szCs w:val="22"/>
    </w:rPr>
  </w:style>
  <w:style w:type="paragraph" w:styleId="22">
    <w:name w:val="toc 2"/>
    <w:basedOn w:val="a"/>
    <w:next w:val="a"/>
    <w:autoRedefine/>
    <w:uiPriority w:val="39"/>
    <w:unhideWhenUsed/>
    <w:qFormat/>
    <w:rsid w:val="00CB0664"/>
    <w:pPr>
      <w:spacing w:before="60" w:after="60"/>
      <w:ind w:left="278" w:firstLine="709"/>
    </w:pPr>
    <w:rPr>
      <w:rFonts w:cstheme="minorHAnsi"/>
      <w:smallCaps/>
      <w:sz w:val="20"/>
      <w:szCs w:val="20"/>
    </w:rPr>
  </w:style>
  <w:style w:type="paragraph" w:styleId="31">
    <w:name w:val="toc 3"/>
    <w:basedOn w:val="a"/>
    <w:next w:val="a"/>
    <w:autoRedefine/>
    <w:uiPriority w:val="39"/>
    <w:unhideWhenUsed/>
    <w:qFormat/>
    <w:rsid w:val="00CB0664"/>
    <w:pPr>
      <w:spacing w:before="60" w:after="60"/>
      <w:ind w:left="561" w:firstLine="709"/>
    </w:pPr>
    <w:rPr>
      <w:rFonts w:cstheme="minorHAnsi"/>
      <w:i/>
      <w:iCs/>
      <w:sz w:val="20"/>
      <w:szCs w:val="20"/>
    </w:rPr>
  </w:style>
  <w:style w:type="character" w:customStyle="1" w:styleId="40">
    <w:name w:val="Заголовок 4 Знак"/>
    <w:basedOn w:val="a0"/>
    <w:link w:val="4"/>
    <w:rsid w:val="00C56AB3"/>
    <w:rPr>
      <w:rFonts w:ascii="Times New Roman" w:eastAsia="Times New Roman" w:hAnsi="Times New Roman" w:cs="Times New Roman"/>
      <w:b/>
      <w:bCs/>
      <w:kern w:val="0"/>
      <w:sz w:val="28"/>
      <w:szCs w:val="28"/>
      <w:lang w:eastAsia="ru-RU"/>
      <w14:ligatures w14:val="none"/>
    </w:rPr>
  </w:style>
  <w:style w:type="character" w:customStyle="1" w:styleId="50">
    <w:name w:val="Заголовок 5 Знак"/>
    <w:basedOn w:val="a0"/>
    <w:link w:val="5"/>
    <w:rsid w:val="00C56AB3"/>
    <w:rPr>
      <w:rFonts w:ascii="Times New Roman" w:eastAsia="Times New Roman" w:hAnsi="Times New Roman" w:cs="Times New Roman"/>
      <w:b/>
      <w:bCs/>
      <w:i/>
      <w:iCs/>
      <w:kern w:val="0"/>
      <w:sz w:val="26"/>
      <w:szCs w:val="26"/>
      <w:lang w:eastAsia="ru-RU"/>
      <w14:ligatures w14:val="none"/>
    </w:rPr>
  </w:style>
  <w:style w:type="character" w:customStyle="1" w:styleId="60">
    <w:name w:val="Заголовок 6 Знак"/>
    <w:basedOn w:val="a0"/>
    <w:link w:val="6"/>
    <w:rsid w:val="00C56AB3"/>
    <w:rPr>
      <w:rFonts w:ascii="Times New Roman" w:eastAsia="Times New Roman" w:hAnsi="Times New Roman" w:cs="Times New Roman"/>
      <w:b/>
      <w:bCs/>
      <w:kern w:val="0"/>
      <w:sz w:val="22"/>
      <w:szCs w:val="22"/>
      <w:lang w:eastAsia="ru-RU"/>
      <w14:ligatures w14:val="none"/>
    </w:rPr>
  </w:style>
  <w:style w:type="character" w:customStyle="1" w:styleId="70">
    <w:name w:val="Заголовок 7 Знак"/>
    <w:basedOn w:val="a0"/>
    <w:link w:val="7"/>
    <w:rsid w:val="00C56AB3"/>
    <w:rPr>
      <w:rFonts w:ascii="Times New Roman" w:eastAsia="Times New Roman" w:hAnsi="Times New Roman" w:cs="Times New Roman"/>
      <w:kern w:val="0"/>
      <w:lang w:eastAsia="ru-RU"/>
      <w14:ligatures w14:val="none"/>
    </w:rPr>
  </w:style>
  <w:style w:type="character" w:customStyle="1" w:styleId="80">
    <w:name w:val="Заголовок 8 Знак"/>
    <w:basedOn w:val="a0"/>
    <w:link w:val="8"/>
    <w:rsid w:val="00C56AB3"/>
    <w:rPr>
      <w:rFonts w:ascii="Times New Roman" w:eastAsia="Times New Roman" w:hAnsi="Times New Roman" w:cs="Times New Roman"/>
      <w:i/>
      <w:iCs/>
      <w:kern w:val="0"/>
      <w:lang w:eastAsia="ru-RU"/>
      <w14:ligatures w14:val="none"/>
    </w:rPr>
  </w:style>
  <w:style w:type="character" w:customStyle="1" w:styleId="90">
    <w:name w:val="Заголовок 9 Знак"/>
    <w:basedOn w:val="a0"/>
    <w:link w:val="9"/>
    <w:rsid w:val="00C56AB3"/>
    <w:rPr>
      <w:rFonts w:ascii="Arial" w:eastAsia="Times New Roman" w:hAnsi="Arial" w:cs="Arial"/>
      <w:kern w:val="0"/>
      <w:sz w:val="22"/>
      <w:szCs w:val="22"/>
      <w:lang w:eastAsia="ru-RU"/>
      <w14:ligatures w14:val="none"/>
    </w:rPr>
  </w:style>
  <w:style w:type="paragraph" w:customStyle="1" w:styleId="IndentedText">
    <w:name w:val="Indented Text"/>
    <w:basedOn w:val="a"/>
    <w:rsid w:val="00C56AB3"/>
    <w:pPr>
      <w:autoSpaceDE w:val="0"/>
      <w:autoSpaceDN w:val="0"/>
      <w:adjustRightInd w:val="0"/>
      <w:spacing w:after="120"/>
      <w:ind w:left="578"/>
      <w:jc w:val="both"/>
    </w:pPr>
    <w:rPr>
      <w:rFonts w:cs="Helvetica"/>
      <w:sz w:val="20"/>
      <w:szCs w:val="20"/>
    </w:rPr>
  </w:style>
  <w:style w:type="paragraph" w:customStyle="1" w:styleId="FirstLevelText">
    <w:name w:val="First Level Text"/>
    <w:basedOn w:val="a"/>
    <w:rsid w:val="00C56AB3"/>
    <w:pPr>
      <w:tabs>
        <w:tab w:val="left" w:pos="360"/>
      </w:tabs>
      <w:autoSpaceDE w:val="0"/>
      <w:autoSpaceDN w:val="0"/>
      <w:adjustRightInd w:val="0"/>
      <w:spacing w:after="100"/>
      <w:ind w:left="360" w:hanging="360"/>
      <w:jc w:val="both"/>
    </w:pPr>
    <w:rPr>
      <w:rFonts w:ascii="Arial" w:hAnsi="Arial" w:cs="Arial"/>
      <w:sz w:val="20"/>
      <w:szCs w:val="20"/>
    </w:rPr>
  </w:style>
  <w:style w:type="paragraph" w:customStyle="1" w:styleId="Level21">
    <w:name w:val="Level 2: 1."/>
    <w:basedOn w:val="a"/>
    <w:rsid w:val="00C56AB3"/>
    <w:pPr>
      <w:autoSpaceDE w:val="0"/>
      <w:autoSpaceDN w:val="0"/>
      <w:adjustRightInd w:val="0"/>
      <w:spacing w:before="28" w:after="28"/>
      <w:ind w:left="936" w:hanging="360"/>
      <w:jc w:val="both"/>
    </w:pPr>
    <w:rPr>
      <w:rFonts w:ascii="Helvetica" w:hAnsi="Helvetica" w:cs="Helvetica"/>
      <w:sz w:val="20"/>
      <w:szCs w:val="20"/>
    </w:rPr>
  </w:style>
  <w:style w:type="paragraph" w:customStyle="1" w:styleId="DefaultText1">
    <w:name w:val="Default Text:1"/>
    <w:basedOn w:val="a"/>
    <w:rsid w:val="00C56AB3"/>
    <w:pPr>
      <w:autoSpaceDE w:val="0"/>
      <w:autoSpaceDN w:val="0"/>
      <w:adjustRightInd w:val="0"/>
      <w:spacing w:after="28"/>
    </w:pPr>
    <w:rPr>
      <w:rFonts w:ascii="Helvetica" w:hAnsi="Helvetica" w:cs="Helvetica"/>
      <w:sz w:val="20"/>
      <w:szCs w:val="20"/>
    </w:rPr>
  </w:style>
  <w:style w:type="paragraph" w:customStyle="1" w:styleId="Paragraph">
    <w:name w:val="Paragraph"/>
    <w:basedOn w:val="a"/>
    <w:rsid w:val="00C56AB3"/>
    <w:pPr>
      <w:autoSpaceDE w:val="0"/>
      <w:autoSpaceDN w:val="0"/>
      <w:adjustRightInd w:val="0"/>
      <w:spacing w:before="28" w:after="28"/>
      <w:jc w:val="both"/>
    </w:pPr>
    <w:rPr>
      <w:rFonts w:ascii="Helvetica" w:hAnsi="Helvetica" w:cs="Helvetica"/>
      <w:sz w:val="20"/>
      <w:szCs w:val="20"/>
    </w:rPr>
  </w:style>
  <w:style w:type="paragraph" w:customStyle="1" w:styleId="DefaultText">
    <w:name w:val="Default Text"/>
    <w:basedOn w:val="a"/>
    <w:rsid w:val="00C56AB3"/>
    <w:pPr>
      <w:autoSpaceDE w:val="0"/>
      <w:autoSpaceDN w:val="0"/>
      <w:adjustRightInd w:val="0"/>
      <w:spacing w:after="28"/>
    </w:pPr>
    <w:rPr>
      <w:rFonts w:ascii="Helvetica" w:hAnsi="Helvetica" w:cs="Helvetica"/>
      <w:sz w:val="18"/>
      <w:szCs w:val="18"/>
    </w:rPr>
  </w:style>
  <w:style w:type="paragraph" w:styleId="a3">
    <w:name w:val="header"/>
    <w:basedOn w:val="a"/>
    <w:link w:val="a4"/>
    <w:semiHidden/>
    <w:rsid w:val="00C56AB3"/>
    <w:pPr>
      <w:tabs>
        <w:tab w:val="center" w:pos="4153"/>
        <w:tab w:val="right" w:pos="8306"/>
      </w:tabs>
    </w:pPr>
  </w:style>
  <w:style w:type="character" w:customStyle="1" w:styleId="a4">
    <w:name w:val="Верхний колонтитул Знак"/>
    <w:basedOn w:val="a0"/>
    <w:link w:val="a3"/>
    <w:semiHidden/>
    <w:rsid w:val="00C56AB3"/>
    <w:rPr>
      <w:rFonts w:ascii="Times New Roman" w:eastAsia="Times New Roman" w:hAnsi="Times New Roman" w:cs="Times New Roman"/>
      <w:kern w:val="0"/>
      <w:lang w:eastAsia="ru-RU"/>
      <w14:ligatures w14:val="none"/>
    </w:rPr>
  </w:style>
  <w:style w:type="paragraph" w:styleId="a5">
    <w:name w:val="footer"/>
    <w:basedOn w:val="a"/>
    <w:link w:val="a6"/>
    <w:semiHidden/>
    <w:rsid w:val="00C56AB3"/>
    <w:pPr>
      <w:tabs>
        <w:tab w:val="center" w:pos="4153"/>
        <w:tab w:val="right" w:pos="8306"/>
      </w:tabs>
    </w:pPr>
  </w:style>
  <w:style w:type="character" w:customStyle="1" w:styleId="a6">
    <w:name w:val="Нижний колонтитул Знак"/>
    <w:basedOn w:val="a0"/>
    <w:link w:val="a5"/>
    <w:semiHidden/>
    <w:rsid w:val="00C56AB3"/>
    <w:rPr>
      <w:rFonts w:ascii="Times New Roman" w:eastAsia="Times New Roman" w:hAnsi="Times New Roman" w:cs="Times New Roman"/>
      <w:kern w:val="0"/>
      <w:lang w:eastAsia="ru-RU"/>
      <w14:ligatures w14:val="none"/>
    </w:rPr>
  </w:style>
  <w:style w:type="character" w:styleId="a7">
    <w:name w:val="page number"/>
    <w:basedOn w:val="a0"/>
    <w:semiHidden/>
    <w:rsid w:val="00C56AB3"/>
  </w:style>
  <w:style w:type="paragraph" w:customStyle="1" w:styleId="TableText">
    <w:name w:val="Table Text"/>
    <w:basedOn w:val="a"/>
    <w:rsid w:val="00C56AB3"/>
    <w:pPr>
      <w:autoSpaceDE w:val="0"/>
      <w:autoSpaceDN w:val="0"/>
      <w:adjustRightInd w:val="0"/>
      <w:spacing w:after="28"/>
    </w:pPr>
    <w:rPr>
      <w:rFonts w:ascii="Helvetica" w:hAnsi="Helvetica" w:cs="Helvetica"/>
      <w:sz w:val="18"/>
      <w:szCs w:val="18"/>
    </w:rPr>
  </w:style>
  <w:style w:type="paragraph" w:styleId="a8">
    <w:name w:val="Body Text"/>
    <w:basedOn w:val="a"/>
    <w:link w:val="a9"/>
    <w:semiHidden/>
    <w:rsid w:val="00C56AB3"/>
    <w:rPr>
      <w:b/>
      <w:bCs/>
      <w:sz w:val="18"/>
      <w:szCs w:val="18"/>
    </w:rPr>
  </w:style>
  <w:style w:type="character" w:customStyle="1" w:styleId="a9">
    <w:name w:val="Основной текст Знак"/>
    <w:basedOn w:val="a0"/>
    <w:link w:val="a8"/>
    <w:semiHidden/>
    <w:rsid w:val="00C56AB3"/>
    <w:rPr>
      <w:rFonts w:ascii="Times New Roman" w:eastAsia="Times New Roman" w:hAnsi="Times New Roman" w:cs="Times New Roman"/>
      <w:b/>
      <w:bCs/>
      <w:kern w:val="0"/>
      <w:sz w:val="18"/>
      <w:szCs w:val="18"/>
      <w:lang w:eastAsia="ru-RU"/>
      <w14:ligatures w14:val="none"/>
    </w:rPr>
  </w:style>
  <w:style w:type="paragraph" w:customStyle="1" w:styleId="OL1header">
    <w:name w:val="OL1 header"/>
    <w:basedOn w:val="a"/>
    <w:rsid w:val="00C56AB3"/>
    <w:pPr>
      <w:overflowPunct w:val="0"/>
      <w:autoSpaceDE w:val="0"/>
      <w:autoSpaceDN w:val="0"/>
      <w:adjustRightInd w:val="0"/>
      <w:spacing w:before="100"/>
      <w:ind w:left="360"/>
      <w:jc w:val="both"/>
      <w:textAlignment w:val="baseline"/>
    </w:pPr>
    <w:rPr>
      <w:rFonts w:ascii="Arial" w:hAnsi="Arial" w:cs="Arial"/>
      <w:b/>
      <w:bCs/>
      <w:sz w:val="20"/>
      <w:szCs w:val="20"/>
      <w:lang w:val="en-US" w:eastAsia="zh-CN"/>
    </w:rPr>
  </w:style>
  <w:style w:type="paragraph" w:customStyle="1" w:styleId="Fullpara">
    <w:name w:val="Fullpara"/>
    <w:basedOn w:val="a"/>
    <w:rsid w:val="00C56AB3"/>
    <w:pPr>
      <w:overflowPunct w:val="0"/>
      <w:autoSpaceDE w:val="0"/>
      <w:autoSpaceDN w:val="0"/>
      <w:adjustRightInd w:val="0"/>
      <w:spacing w:before="140"/>
      <w:jc w:val="both"/>
      <w:textAlignment w:val="baseline"/>
    </w:pPr>
    <w:rPr>
      <w:rFonts w:ascii="Arial" w:hAnsi="Arial" w:cs="Arial"/>
      <w:sz w:val="20"/>
      <w:szCs w:val="20"/>
      <w:lang w:val="en-US" w:eastAsia="zh-CN"/>
    </w:rPr>
  </w:style>
  <w:style w:type="paragraph" w:customStyle="1" w:styleId="Tabletext0">
    <w:name w:val="Table text"/>
    <w:basedOn w:val="a"/>
    <w:rsid w:val="00C56AB3"/>
    <w:pPr>
      <w:overflowPunct w:val="0"/>
      <w:autoSpaceDE w:val="0"/>
      <w:autoSpaceDN w:val="0"/>
      <w:adjustRightInd w:val="0"/>
      <w:spacing w:before="140"/>
      <w:textAlignment w:val="baseline"/>
    </w:pPr>
    <w:rPr>
      <w:rFonts w:ascii="Arial" w:hAnsi="Arial" w:cs="Arial"/>
      <w:sz w:val="20"/>
      <w:szCs w:val="20"/>
      <w:lang w:val="en-US" w:eastAsia="zh-CN"/>
    </w:rPr>
  </w:style>
  <w:style w:type="paragraph" w:customStyle="1" w:styleId="BodyMain">
    <w:name w:val="Body_Main"/>
    <w:basedOn w:val="a"/>
    <w:qFormat/>
    <w:rsid w:val="00C56AB3"/>
    <w:pPr>
      <w:spacing w:after="120"/>
      <w:jc w:val="both"/>
    </w:pPr>
    <w:rPr>
      <w:sz w:val="18"/>
      <w:szCs w:val="18"/>
    </w:rPr>
  </w:style>
  <w:style w:type="paragraph" w:customStyle="1" w:styleId="OrderedList1OL">
    <w:name w:val="Ordered List 1 (OL)"/>
    <w:basedOn w:val="a"/>
    <w:rsid w:val="00C56AB3"/>
    <w:pPr>
      <w:keepNext/>
    </w:pPr>
    <w:rPr>
      <w:rFonts w:ascii="Arial" w:hAnsi="Arial" w:cs="Arial"/>
      <w:b/>
      <w:bCs/>
      <w:lang w:val="en-US"/>
    </w:rPr>
  </w:style>
  <w:style w:type="numbering" w:customStyle="1" w:styleId="1">
    <w:name w:val="Текущий список1"/>
    <w:uiPriority w:val="99"/>
    <w:rsid w:val="00C56AB3"/>
    <w:pPr>
      <w:numPr>
        <w:numId w:val="3"/>
      </w:numPr>
    </w:pPr>
  </w:style>
  <w:style w:type="paragraph" w:customStyle="1" w:styleId="OL1text">
    <w:name w:val="OL1 text"/>
    <w:basedOn w:val="a"/>
    <w:rsid w:val="00C56AB3"/>
    <w:pPr>
      <w:spacing w:before="100" w:after="40"/>
      <w:ind w:left="380"/>
    </w:pPr>
    <w:rPr>
      <w:rFonts w:ascii="Arial" w:hAnsi="Arial" w:cs="Arial"/>
      <w:sz w:val="18"/>
      <w:szCs w:val="18"/>
      <w:lang w:val="en-US"/>
    </w:rPr>
  </w:style>
  <w:style w:type="paragraph" w:customStyle="1" w:styleId="BodyMaimNUM">
    <w:name w:val="Body_Maim_NUM"/>
    <w:basedOn w:val="BodyMain"/>
    <w:qFormat/>
    <w:rsid w:val="00C56AB3"/>
    <w:pPr>
      <w:numPr>
        <w:numId w:val="4"/>
      </w:numPr>
    </w:pPr>
  </w:style>
  <w:style w:type="numbering" w:customStyle="1" w:styleId="2">
    <w:name w:val="Текущий список2"/>
    <w:uiPriority w:val="99"/>
    <w:rsid w:val="00C56AB3"/>
    <w:pPr>
      <w:numPr>
        <w:numId w:val="5"/>
      </w:numPr>
    </w:pPr>
  </w:style>
  <w:style w:type="paragraph" w:customStyle="1" w:styleId="BodyMain3">
    <w:name w:val="Body_Main_3"/>
    <w:basedOn w:val="BodyMain"/>
    <w:qFormat/>
    <w:rsid w:val="00C56AB3"/>
    <w:pPr>
      <w:ind w:left="567"/>
    </w:pPr>
  </w:style>
  <w:style w:type="paragraph" w:customStyle="1" w:styleId="BodyMain3BOLLET">
    <w:name w:val="Body_Main_3_BOLLET"/>
    <w:basedOn w:val="BodyMain3"/>
    <w:qFormat/>
    <w:rsid w:val="00C56AB3"/>
    <w:pPr>
      <w:numPr>
        <w:numId w:val="6"/>
      </w:numPr>
      <w:tabs>
        <w:tab w:val="left" w:pos="924"/>
      </w:tabs>
      <w:ind w:left="924" w:hanging="357"/>
      <w:contextualSpacing/>
    </w:pPr>
  </w:style>
  <w:style w:type="paragraph" w:customStyle="1" w:styleId="13">
    <w:name w:val="Заголовок 1_Приложение"/>
    <w:basedOn w:val="10"/>
    <w:qFormat/>
    <w:rsid w:val="00C56AB3"/>
    <w:pPr>
      <w:keepLines w:val="0"/>
      <w:pageBreakBefore/>
      <w:spacing w:before="240" w:after="60"/>
      <w:jc w:val="left"/>
    </w:pPr>
    <w:rPr>
      <w:rFonts w:eastAsia="Times New Roman"/>
      <w:bCs/>
      <w:caps/>
      <w:kern w:val="32"/>
      <w:sz w:val="22"/>
      <w:szCs w:val="32"/>
    </w:rPr>
  </w:style>
  <w:style w:type="paragraph" w:customStyle="1" w:styleId="BodyMain3aBULLET">
    <w:name w:val="Body_Main_3a_BULLET"/>
    <w:basedOn w:val="BodyMain3BOLLET"/>
    <w:qFormat/>
    <w:rsid w:val="00C56AB3"/>
    <w:pPr>
      <w:numPr>
        <w:ilvl w:val="1"/>
      </w:numPr>
      <w:ind w:left="1276" w:hanging="352"/>
    </w:pPr>
  </w:style>
  <w:style w:type="paragraph" w:customStyle="1" w:styleId="14">
    <w:name w:val="Абзац списка1"/>
    <w:basedOn w:val="a"/>
    <w:rsid w:val="00C56AB3"/>
    <w:pPr>
      <w:spacing w:after="200" w:line="276" w:lineRule="auto"/>
      <w:ind w:left="720"/>
    </w:pPr>
    <w:rPr>
      <w:rFonts w:ascii="Calibri" w:hAnsi="Calibri" w:cs="Calibri"/>
      <w:sz w:val="22"/>
      <w:szCs w:val="22"/>
      <w:lang w:eastAsia="en-US"/>
    </w:rPr>
  </w:style>
  <w:style w:type="paragraph" w:customStyle="1" w:styleId="BodyMainBUL">
    <w:name w:val="Body_Main_BUL"/>
    <w:basedOn w:val="BodyMaimNUM"/>
    <w:qFormat/>
    <w:rsid w:val="00C56AB3"/>
    <w:pPr>
      <w:numPr>
        <w:numId w:val="12"/>
      </w:numPr>
      <w:ind w:left="357" w:hanging="357"/>
      <w:contextualSpacing/>
    </w:pPr>
  </w:style>
  <w:style w:type="paragraph" w:customStyle="1" w:styleId="OL22">
    <w:name w:val="OL22"/>
    <w:basedOn w:val="OrderedList1OL"/>
    <w:rsid w:val="00C56AB3"/>
    <w:pPr>
      <w:tabs>
        <w:tab w:val="left" w:pos="426"/>
      </w:tabs>
      <w:jc w:val="both"/>
    </w:pPr>
    <w:rPr>
      <w:rFonts w:ascii="Times New Roman" w:hAnsi="Times New Roman" w:cs="Times New Roman"/>
      <w:sz w:val="18"/>
      <w:szCs w:val="18"/>
      <w:lang w:val="ru-RU"/>
    </w:rPr>
  </w:style>
  <w:style w:type="table" w:styleId="aa">
    <w:name w:val="Table Grid"/>
    <w:basedOn w:val="a1"/>
    <w:uiPriority w:val="39"/>
    <w:rsid w:val="00C56AB3"/>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C56AB3"/>
    <w:rPr>
      <w:rFonts w:ascii="Segoe UI" w:hAnsi="Segoe UI" w:cs="Segoe UI"/>
      <w:sz w:val="18"/>
      <w:szCs w:val="18"/>
    </w:rPr>
  </w:style>
  <w:style w:type="character" w:customStyle="1" w:styleId="ac">
    <w:name w:val="Текст выноски Знак"/>
    <w:basedOn w:val="a0"/>
    <w:link w:val="ab"/>
    <w:uiPriority w:val="99"/>
    <w:semiHidden/>
    <w:rsid w:val="00C56AB3"/>
    <w:rPr>
      <w:rFonts w:ascii="Segoe UI" w:eastAsia="Times New Roman" w:hAnsi="Segoe UI" w:cs="Segoe UI"/>
      <w:kern w:val="0"/>
      <w:sz w:val="18"/>
      <w:szCs w:val="18"/>
      <w:lang w:eastAsia="ru-RU"/>
      <w14:ligatures w14:val="none"/>
    </w:rPr>
  </w:style>
  <w:style w:type="paragraph" w:customStyle="1" w:styleId="BodyMainSHIFBUL">
    <w:name w:val="Body_Main_SHIF_BUL"/>
    <w:basedOn w:val="BodyMainBUL"/>
    <w:qFormat/>
    <w:rsid w:val="00C56AB3"/>
    <w:pPr>
      <w:ind w:left="70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0013356">
      <w:bodyDiv w:val="1"/>
      <w:marLeft w:val="0"/>
      <w:marRight w:val="0"/>
      <w:marTop w:val="0"/>
      <w:marBottom w:val="0"/>
      <w:divBdr>
        <w:top w:val="none" w:sz="0" w:space="0" w:color="auto"/>
        <w:left w:val="none" w:sz="0" w:space="0" w:color="auto"/>
        <w:bottom w:val="none" w:sz="0" w:space="0" w:color="auto"/>
        <w:right w:val="none" w:sz="0" w:space="0" w:color="auto"/>
      </w:divBdr>
      <w:divsChild>
        <w:div w:id="467555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11</Pages>
  <Words>3403</Words>
  <Characters>19399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Zelenkov</dc:creator>
  <cp:keywords/>
  <dc:description/>
  <cp:lastModifiedBy>Susnin Vladimir</cp:lastModifiedBy>
  <cp:revision>7</cp:revision>
  <cp:lastPrinted>2023-08-30T16:07:00Z</cp:lastPrinted>
  <dcterms:created xsi:type="dcterms:W3CDTF">2023-12-18T12:36:00Z</dcterms:created>
  <dcterms:modified xsi:type="dcterms:W3CDTF">2023-12-18T13:17:00Z</dcterms:modified>
</cp:coreProperties>
</file>