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368AF8" w14:textId="15AE0524" w:rsidR="00821730" w:rsidRPr="00695D5A" w:rsidRDefault="00821730" w:rsidP="00821730">
      <w:pPr>
        <w:pStyle w:val="Paragraph"/>
        <w:tabs>
          <w:tab w:val="left" w:pos="0"/>
          <w:tab w:val="left" w:pos="720"/>
          <w:tab w:val="left" w:pos="1440"/>
          <w:tab w:val="left" w:pos="2160"/>
          <w:tab w:val="left" w:pos="2880"/>
          <w:tab w:val="left" w:pos="3600"/>
          <w:tab w:val="left" w:pos="4320"/>
        </w:tabs>
        <w:spacing w:before="120" w:after="360"/>
        <w:jc w:val="center"/>
        <w:rPr>
          <w:rFonts w:ascii="Times New Roman" w:hAnsi="Times New Roman"/>
          <w:b/>
          <w:bCs/>
          <w:sz w:val="28"/>
          <w:szCs w:val="28"/>
        </w:rPr>
      </w:pPr>
      <w:r w:rsidRPr="0072200C">
        <w:rPr>
          <w:rFonts w:ascii="Times New Roman" w:hAnsi="Times New Roman"/>
          <w:b/>
          <w:bCs/>
          <w:sz w:val="28"/>
          <w:szCs w:val="28"/>
        </w:rPr>
        <w:t xml:space="preserve">Соглашение </w:t>
      </w:r>
      <w:r w:rsidRPr="0072200C">
        <w:rPr>
          <w:rFonts w:ascii="Times New Roman" w:hAnsi="Times New Roman" w:cs="Times New Roman"/>
          <w:b/>
          <w:sz w:val="28"/>
          <w:szCs w:val="28"/>
          <w:lang w:val="en-US"/>
        </w:rPr>
        <w:t>№ </w:t>
      </w:r>
      <w:r w:rsidRPr="0028303B">
        <w:rPr>
          <w:rFonts w:ascii="Times New Roman" w:hAnsi="Times New Roman" w:cs="Times New Roman"/>
          <w:b/>
          <w:sz w:val="28"/>
          <w:szCs w:val="28"/>
          <w:lang w:val="en-US"/>
        </w:rPr>
        <w:t>ЕСЭн-Д-2</w:t>
      </w:r>
      <w:r w:rsidR="00695D5A">
        <w:rPr>
          <w:rFonts w:ascii="Times New Roman" w:hAnsi="Times New Roman" w:cs="Times New Roman"/>
          <w:b/>
          <w:sz w:val="28"/>
          <w:szCs w:val="28"/>
        </w:rPr>
        <w:t>Х</w:t>
      </w:r>
      <w:r w:rsidRPr="0028303B">
        <w:rPr>
          <w:rFonts w:ascii="Times New Roman" w:hAnsi="Times New Roman" w:cs="Times New Roman"/>
          <w:b/>
          <w:sz w:val="28"/>
          <w:szCs w:val="28"/>
          <w:lang w:val="en-US"/>
        </w:rPr>
        <w:t>-0</w:t>
      </w:r>
      <w:r w:rsidR="00695D5A">
        <w:rPr>
          <w:rFonts w:ascii="Times New Roman" w:hAnsi="Times New Roman" w:cs="Times New Roman"/>
          <w:b/>
          <w:sz w:val="28"/>
          <w:szCs w:val="28"/>
        </w:rPr>
        <w:t>000</w:t>
      </w:r>
    </w:p>
    <w:tbl>
      <w:tblPr>
        <w:tblW w:w="10088" w:type="dxa"/>
        <w:tblInd w:w="216" w:type="dxa"/>
        <w:tblLayout w:type="fixed"/>
        <w:tblLook w:val="0000" w:firstRow="0" w:lastRow="0" w:firstColumn="0" w:lastColumn="0" w:noHBand="0" w:noVBand="0"/>
      </w:tblPr>
      <w:tblGrid>
        <w:gridCol w:w="236"/>
        <w:gridCol w:w="4728"/>
        <w:gridCol w:w="269"/>
        <w:gridCol w:w="419"/>
        <w:gridCol w:w="4436"/>
      </w:tblGrid>
      <w:tr w:rsidR="00821730" w:rsidRPr="0086686F" w14:paraId="7F0C0320" w14:textId="77777777" w:rsidTr="00D50602">
        <w:tc>
          <w:tcPr>
            <w:tcW w:w="4964" w:type="dxa"/>
            <w:gridSpan w:val="2"/>
          </w:tcPr>
          <w:p w14:paraId="327E3272" w14:textId="77777777" w:rsidR="00821730" w:rsidRPr="00FB5222" w:rsidRDefault="00821730" w:rsidP="00D50602">
            <w:pPr>
              <w:pStyle w:val="DefaultText"/>
              <w:rPr>
                <w:rFonts w:ascii="Times New Roman" w:hAnsi="Times New Roman" w:cs="Times New Roman"/>
                <w:b/>
                <w:sz w:val="20"/>
                <w:szCs w:val="20"/>
              </w:rPr>
            </w:pPr>
            <w:r w:rsidRPr="0052553C">
              <w:rPr>
                <w:rFonts w:ascii="Times New Roman" w:hAnsi="Times New Roman" w:cs="Times New Roman"/>
                <w:b/>
                <w:sz w:val="20"/>
                <w:szCs w:val="20"/>
              </w:rPr>
              <w:t>Наименование и адрес Исполнителя:</w:t>
            </w:r>
          </w:p>
        </w:tc>
        <w:tc>
          <w:tcPr>
            <w:tcW w:w="269" w:type="dxa"/>
          </w:tcPr>
          <w:p w14:paraId="2E621DE6" w14:textId="77777777" w:rsidR="00821730" w:rsidRPr="0086686F" w:rsidRDefault="00821730" w:rsidP="00D50602">
            <w:pPr>
              <w:pStyle w:val="DefaultText"/>
              <w:rPr>
                <w:rFonts w:ascii="Times New Roman" w:hAnsi="Times New Roman" w:cs="Times New Roman"/>
              </w:rPr>
            </w:pPr>
          </w:p>
        </w:tc>
        <w:tc>
          <w:tcPr>
            <w:tcW w:w="4855" w:type="dxa"/>
            <w:gridSpan w:val="2"/>
          </w:tcPr>
          <w:p w14:paraId="0521DC45" w14:textId="77777777" w:rsidR="00821730" w:rsidRPr="00FB5222" w:rsidRDefault="00821730" w:rsidP="00D50602">
            <w:pPr>
              <w:pStyle w:val="DefaultText"/>
              <w:rPr>
                <w:rFonts w:ascii="Times New Roman" w:hAnsi="Times New Roman" w:cs="Times New Roman"/>
                <w:b/>
                <w:sz w:val="20"/>
                <w:szCs w:val="20"/>
              </w:rPr>
            </w:pPr>
            <w:r w:rsidRPr="0052553C">
              <w:rPr>
                <w:rFonts w:ascii="Times New Roman" w:hAnsi="Times New Roman" w:cs="Times New Roman"/>
                <w:b/>
                <w:sz w:val="20"/>
                <w:szCs w:val="20"/>
              </w:rPr>
              <w:t>Наименование и адрес Заказчика:</w:t>
            </w:r>
          </w:p>
        </w:tc>
      </w:tr>
      <w:tr w:rsidR="00821730" w:rsidRPr="0086686F" w14:paraId="55F2A870" w14:textId="77777777" w:rsidTr="00D50602">
        <w:tc>
          <w:tcPr>
            <w:tcW w:w="236" w:type="dxa"/>
          </w:tcPr>
          <w:p w14:paraId="0AE0EE72" w14:textId="77777777" w:rsidR="00821730" w:rsidRPr="0086686F" w:rsidRDefault="00821730" w:rsidP="00D50602">
            <w:pPr>
              <w:pStyle w:val="TableText"/>
              <w:rPr>
                <w:rFonts w:ascii="Times New Roman" w:hAnsi="Times New Roman" w:cs="Times New Roman"/>
              </w:rPr>
            </w:pPr>
          </w:p>
        </w:tc>
        <w:tc>
          <w:tcPr>
            <w:tcW w:w="4728" w:type="dxa"/>
          </w:tcPr>
          <w:p w14:paraId="72283CCA" w14:textId="3A0D16C4" w:rsidR="00821730" w:rsidRPr="00C4542D" w:rsidRDefault="00821730" w:rsidP="00695D5A">
            <w:pPr>
              <w:pStyle w:val="DefaultText"/>
              <w:spacing w:after="60"/>
              <w:rPr>
                <w:rFonts w:ascii="Times New Roman" w:hAnsi="Times New Roman" w:cs="Times New Roman"/>
                <w:b/>
                <w:sz w:val="22"/>
                <w:szCs w:val="22"/>
              </w:rPr>
            </w:pPr>
            <w:r w:rsidRPr="00FB5222">
              <w:rPr>
                <w:rFonts w:ascii="Times New Roman" w:hAnsi="Times New Roman" w:cs="Times New Roman"/>
                <w:b/>
                <w:sz w:val="22"/>
                <w:szCs w:val="22"/>
              </w:rPr>
              <w:t>О</w:t>
            </w:r>
            <w:r>
              <w:rPr>
                <w:rFonts w:ascii="Times New Roman" w:hAnsi="Times New Roman" w:cs="Times New Roman"/>
                <w:b/>
                <w:sz w:val="22"/>
                <w:szCs w:val="22"/>
              </w:rPr>
              <w:t>бщество с ограниченной</w:t>
            </w:r>
            <w:r>
              <w:rPr>
                <w:rFonts w:ascii="Times New Roman" w:hAnsi="Times New Roman" w:cs="Times New Roman"/>
                <w:b/>
                <w:sz w:val="22"/>
                <w:szCs w:val="22"/>
              </w:rPr>
              <w:br/>
              <w:t xml:space="preserve">ответственностью </w:t>
            </w:r>
            <w:r w:rsidRPr="00FB5222">
              <w:rPr>
                <w:rFonts w:ascii="Times New Roman" w:hAnsi="Times New Roman" w:cs="Times New Roman"/>
                <w:b/>
                <w:sz w:val="22"/>
                <w:szCs w:val="22"/>
              </w:rPr>
              <w:t>«</w:t>
            </w:r>
            <w:r w:rsidR="00695D5A">
              <w:rPr>
                <w:rFonts w:ascii="Times New Roman" w:hAnsi="Times New Roman" w:cs="Times New Roman"/>
                <w:b/>
                <w:sz w:val="22"/>
                <w:szCs w:val="22"/>
              </w:rPr>
              <w:t xml:space="preserve">     </w:t>
            </w:r>
            <w:r w:rsidRPr="00FB5222">
              <w:rPr>
                <w:rFonts w:ascii="Times New Roman" w:hAnsi="Times New Roman" w:cs="Times New Roman"/>
                <w:b/>
                <w:sz w:val="22"/>
                <w:szCs w:val="22"/>
              </w:rPr>
              <w:t>»</w:t>
            </w:r>
            <w:r>
              <w:rPr>
                <w:rFonts w:ascii="Times New Roman" w:hAnsi="Times New Roman" w:cs="Times New Roman"/>
                <w:b/>
                <w:sz w:val="22"/>
                <w:szCs w:val="22"/>
              </w:rPr>
              <w:br/>
              <w:t xml:space="preserve">(ООО </w:t>
            </w:r>
            <w:r w:rsidRPr="00DE3667">
              <w:rPr>
                <w:rFonts w:ascii="Times New Roman" w:hAnsi="Times New Roman" w:cs="Times New Roman"/>
                <w:b/>
                <w:sz w:val="22"/>
                <w:szCs w:val="22"/>
              </w:rPr>
              <w:t>«</w:t>
            </w:r>
            <w:r w:rsidR="00695D5A">
              <w:rPr>
                <w:rFonts w:ascii="Times New Roman" w:hAnsi="Times New Roman" w:cs="Times New Roman"/>
                <w:b/>
                <w:sz w:val="22"/>
                <w:szCs w:val="22"/>
              </w:rPr>
              <w:t xml:space="preserve">       </w:t>
            </w:r>
            <w:r w:rsidRPr="00DE3667">
              <w:rPr>
                <w:rFonts w:ascii="Times New Roman" w:hAnsi="Times New Roman" w:cs="Times New Roman"/>
                <w:b/>
                <w:sz w:val="22"/>
                <w:szCs w:val="22"/>
              </w:rPr>
              <w:t>»</w:t>
            </w:r>
            <w:r>
              <w:rPr>
                <w:rFonts w:ascii="Times New Roman" w:hAnsi="Times New Roman" w:cs="Times New Roman"/>
                <w:b/>
                <w:sz w:val="22"/>
                <w:szCs w:val="22"/>
              </w:rPr>
              <w:t>)</w:t>
            </w:r>
          </w:p>
        </w:tc>
        <w:tc>
          <w:tcPr>
            <w:tcW w:w="269" w:type="dxa"/>
          </w:tcPr>
          <w:p w14:paraId="0CB10620" w14:textId="77777777" w:rsidR="00821730" w:rsidRPr="0086686F" w:rsidRDefault="00821730" w:rsidP="00D50602">
            <w:pPr>
              <w:pStyle w:val="TableText"/>
              <w:spacing w:after="60"/>
              <w:rPr>
                <w:rFonts w:ascii="Times New Roman" w:hAnsi="Times New Roman" w:cs="Times New Roman"/>
              </w:rPr>
            </w:pPr>
          </w:p>
        </w:tc>
        <w:tc>
          <w:tcPr>
            <w:tcW w:w="419" w:type="dxa"/>
          </w:tcPr>
          <w:p w14:paraId="7E44AD19" w14:textId="77777777" w:rsidR="00821730" w:rsidRPr="0086686F" w:rsidRDefault="00821730" w:rsidP="00D50602">
            <w:pPr>
              <w:pStyle w:val="TableText"/>
              <w:spacing w:after="60"/>
              <w:rPr>
                <w:rFonts w:ascii="Times New Roman" w:hAnsi="Times New Roman" w:cs="Times New Roman"/>
              </w:rPr>
            </w:pPr>
          </w:p>
        </w:tc>
        <w:tc>
          <w:tcPr>
            <w:tcW w:w="4436" w:type="dxa"/>
          </w:tcPr>
          <w:p w14:paraId="2BB1901E" w14:textId="77777777" w:rsidR="00821730" w:rsidRPr="00FB5222" w:rsidRDefault="00821730" w:rsidP="00D50602">
            <w:pPr>
              <w:pStyle w:val="TableText"/>
              <w:spacing w:after="60"/>
              <w:rPr>
                <w:rFonts w:ascii="Times New Roman" w:hAnsi="Times New Roman" w:cs="Times New Roman"/>
                <w:b/>
                <w:sz w:val="22"/>
                <w:szCs w:val="22"/>
              </w:rPr>
            </w:pPr>
            <w:r w:rsidRPr="0072200C">
              <w:rPr>
                <w:rFonts w:ascii="Times New Roman" w:hAnsi="Times New Roman" w:cs="Times New Roman"/>
                <w:b/>
                <w:bCs/>
                <w:iCs/>
                <w:sz w:val="22"/>
                <w:szCs w:val="22"/>
                <w:lang w:eastAsia="zh-CN"/>
              </w:rPr>
              <w:t>А</w:t>
            </w:r>
            <w:r>
              <w:rPr>
                <w:rFonts w:ascii="Times New Roman" w:hAnsi="Times New Roman" w:cs="Times New Roman"/>
                <w:b/>
                <w:bCs/>
                <w:iCs/>
                <w:sz w:val="22"/>
                <w:szCs w:val="22"/>
                <w:lang w:eastAsia="zh-CN"/>
              </w:rPr>
              <w:t xml:space="preserve">кционерное общество </w:t>
            </w:r>
            <w:r w:rsidRPr="0072200C">
              <w:rPr>
                <w:rFonts w:ascii="Times New Roman" w:hAnsi="Times New Roman" w:cs="Times New Roman"/>
                <w:b/>
                <w:bCs/>
                <w:iCs/>
                <w:sz w:val="22"/>
                <w:szCs w:val="22"/>
                <w:lang w:eastAsia="zh-CN"/>
              </w:rPr>
              <w:t>«</w:t>
            </w:r>
            <w:proofErr w:type="spellStart"/>
            <w:r>
              <w:rPr>
                <w:rFonts w:ascii="Times New Roman" w:hAnsi="Times New Roman" w:cs="Times New Roman"/>
                <w:b/>
                <w:bCs/>
                <w:iCs/>
                <w:sz w:val="22"/>
                <w:szCs w:val="22"/>
                <w:lang w:eastAsia="zh-CN"/>
              </w:rPr>
              <w:t>ЕвроСибЭ</w:t>
            </w:r>
            <w:r w:rsidRPr="0072200C">
              <w:rPr>
                <w:rFonts w:ascii="Times New Roman" w:hAnsi="Times New Roman" w:cs="Times New Roman"/>
                <w:b/>
                <w:bCs/>
                <w:iCs/>
                <w:sz w:val="22"/>
                <w:szCs w:val="22"/>
                <w:lang w:eastAsia="zh-CN"/>
              </w:rPr>
              <w:t>нерго</w:t>
            </w:r>
            <w:proofErr w:type="spellEnd"/>
            <w:r w:rsidRPr="0072200C">
              <w:rPr>
                <w:rFonts w:ascii="Times New Roman" w:hAnsi="Times New Roman" w:cs="Times New Roman"/>
                <w:b/>
                <w:bCs/>
                <w:iCs/>
                <w:sz w:val="22"/>
                <w:szCs w:val="22"/>
                <w:lang w:eastAsia="zh-CN"/>
              </w:rPr>
              <w:t>»</w:t>
            </w:r>
            <w:r>
              <w:rPr>
                <w:rFonts w:ascii="Times New Roman" w:hAnsi="Times New Roman" w:cs="Times New Roman"/>
                <w:b/>
                <w:bCs/>
                <w:iCs/>
                <w:sz w:val="22"/>
                <w:szCs w:val="22"/>
                <w:lang w:eastAsia="zh-CN"/>
              </w:rPr>
              <w:br/>
              <w:t xml:space="preserve">(АО </w:t>
            </w:r>
            <w:r w:rsidRPr="00DE3667">
              <w:rPr>
                <w:rFonts w:ascii="Times New Roman" w:hAnsi="Times New Roman" w:cs="Times New Roman"/>
                <w:b/>
                <w:bCs/>
                <w:iCs/>
                <w:sz w:val="22"/>
                <w:szCs w:val="22"/>
                <w:lang w:eastAsia="zh-CN"/>
              </w:rPr>
              <w:t>«</w:t>
            </w:r>
            <w:proofErr w:type="spellStart"/>
            <w:r w:rsidRPr="00DE3667">
              <w:rPr>
                <w:rFonts w:ascii="Times New Roman" w:hAnsi="Times New Roman" w:cs="Times New Roman"/>
                <w:b/>
                <w:bCs/>
                <w:iCs/>
                <w:sz w:val="22"/>
                <w:szCs w:val="22"/>
                <w:lang w:eastAsia="zh-CN"/>
              </w:rPr>
              <w:t>ЕвроСибЭнерго</w:t>
            </w:r>
            <w:proofErr w:type="spellEnd"/>
            <w:r w:rsidRPr="00DE3667">
              <w:rPr>
                <w:rFonts w:ascii="Times New Roman" w:hAnsi="Times New Roman" w:cs="Times New Roman"/>
                <w:b/>
                <w:bCs/>
                <w:iCs/>
                <w:sz w:val="22"/>
                <w:szCs w:val="22"/>
                <w:lang w:eastAsia="zh-CN"/>
              </w:rPr>
              <w:t>»</w:t>
            </w:r>
            <w:r>
              <w:rPr>
                <w:rFonts w:ascii="Times New Roman" w:hAnsi="Times New Roman" w:cs="Times New Roman"/>
                <w:b/>
                <w:bCs/>
                <w:iCs/>
                <w:sz w:val="22"/>
                <w:szCs w:val="22"/>
                <w:lang w:eastAsia="zh-CN"/>
              </w:rPr>
              <w:t>)</w:t>
            </w:r>
          </w:p>
        </w:tc>
      </w:tr>
      <w:tr w:rsidR="00821730" w:rsidRPr="0086686F" w14:paraId="3CB42672" w14:textId="77777777" w:rsidTr="00D50602">
        <w:tc>
          <w:tcPr>
            <w:tcW w:w="236" w:type="dxa"/>
          </w:tcPr>
          <w:p w14:paraId="5934ACD9" w14:textId="77777777" w:rsidR="00821730" w:rsidRPr="0086686F" w:rsidRDefault="00821730" w:rsidP="00D50602">
            <w:pPr>
              <w:pStyle w:val="TableText"/>
              <w:rPr>
                <w:rFonts w:ascii="Times New Roman" w:hAnsi="Times New Roman" w:cs="Times New Roman"/>
              </w:rPr>
            </w:pPr>
          </w:p>
        </w:tc>
        <w:tc>
          <w:tcPr>
            <w:tcW w:w="4728" w:type="dxa"/>
          </w:tcPr>
          <w:p w14:paraId="54D7EAB4" w14:textId="3E22CD36" w:rsidR="00821730" w:rsidRDefault="00695D5A" w:rsidP="00D50602">
            <w:pPr>
              <w:pStyle w:val="Fullpara"/>
              <w:spacing w:before="0"/>
              <w:jc w:val="left"/>
              <w:rPr>
                <w:rFonts w:ascii="Times New Roman" w:hAnsi="Times New Roman" w:cs="Times New Roman"/>
                <w:b/>
                <w:bCs/>
                <w:sz w:val="18"/>
                <w:lang w:val="ru-RU"/>
              </w:rPr>
            </w:pPr>
            <w:r>
              <w:rPr>
                <w:rFonts w:ascii="Times New Roman" w:hAnsi="Times New Roman" w:cs="Times New Roman"/>
                <w:b/>
                <w:bCs/>
                <w:sz w:val="18"/>
                <w:lang w:val="ru-RU"/>
              </w:rPr>
              <w:t>Место нахождения:</w:t>
            </w:r>
          </w:p>
          <w:p w14:paraId="5827600A" w14:textId="77777777" w:rsidR="00695D5A" w:rsidRDefault="00695D5A" w:rsidP="00D50602">
            <w:pPr>
              <w:pStyle w:val="Fullpara"/>
              <w:spacing w:before="0"/>
              <w:jc w:val="left"/>
              <w:rPr>
                <w:rFonts w:ascii="Times New Roman" w:hAnsi="Times New Roman"/>
                <w:sz w:val="18"/>
                <w:lang w:val="ru-RU"/>
              </w:rPr>
            </w:pPr>
          </w:p>
          <w:p w14:paraId="7A53EE7A" w14:textId="45AEF266" w:rsidR="00821730" w:rsidRDefault="00821730" w:rsidP="00D50602">
            <w:pPr>
              <w:pStyle w:val="Fullpara"/>
              <w:spacing w:before="0"/>
              <w:jc w:val="left"/>
              <w:rPr>
                <w:rFonts w:ascii="Times New Roman" w:hAnsi="Times New Roman"/>
                <w:sz w:val="18"/>
                <w:lang w:val="ru-RU"/>
              </w:rPr>
            </w:pPr>
            <w:r w:rsidRPr="00696162">
              <w:rPr>
                <w:rFonts w:ascii="Times New Roman" w:hAnsi="Times New Roman" w:cs="Times New Roman"/>
                <w:b/>
                <w:bCs/>
                <w:sz w:val="18"/>
                <w:lang w:val="ru-RU"/>
              </w:rPr>
              <w:t>Почтовый адрес:</w:t>
            </w:r>
            <w:r>
              <w:rPr>
                <w:rFonts w:ascii="Times New Roman" w:hAnsi="Times New Roman" w:cs="Times New Roman"/>
                <w:bCs/>
                <w:sz w:val="18"/>
                <w:lang w:val="ru-RU"/>
              </w:rPr>
              <w:t xml:space="preserve"> </w:t>
            </w:r>
          </w:p>
          <w:p w14:paraId="639615E2" w14:textId="724211F2" w:rsidR="00695D5A" w:rsidRDefault="00695D5A" w:rsidP="00D50602">
            <w:pPr>
              <w:pStyle w:val="Fullpara"/>
              <w:spacing w:before="0"/>
              <w:jc w:val="left"/>
              <w:rPr>
                <w:rFonts w:ascii="Times New Roman" w:hAnsi="Times New Roman"/>
                <w:sz w:val="18"/>
                <w:lang w:val="ru-RU"/>
              </w:rPr>
            </w:pPr>
          </w:p>
          <w:p w14:paraId="6BB75B3C" w14:textId="77777777" w:rsidR="00695D5A" w:rsidRDefault="00695D5A" w:rsidP="00D50602">
            <w:pPr>
              <w:pStyle w:val="Fullpara"/>
              <w:spacing w:before="0"/>
              <w:jc w:val="left"/>
              <w:rPr>
                <w:rFonts w:ascii="Times New Roman" w:hAnsi="Times New Roman"/>
                <w:sz w:val="18"/>
                <w:lang w:val="ru-RU"/>
              </w:rPr>
            </w:pPr>
          </w:p>
          <w:p w14:paraId="00F0BE87" w14:textId="12E25023" w:rsidR="00821730" w:rsidRPr="00696162" w:rsidRDefault="00821730" w:rsidP="00D50602">
            <w:pPr>
              <w:pStyle w:val="OL1header"/>
              <w:spacing w:before="0"/>
              <w:ind w:left="0"/>
              <w:jc w:val="left"/>
              <w:rPr>
                <w:rFonts w:ascii="Times New Roman" w:hAnsi="Times New Roman" w:cs="Times New Roman"/>
                <w:b w:val="0"/>
                <w:sz w:val="18"/>
                <w:lang w:val="ru-RU"/>
              </w:rPr>
            </w:pPr>
            <w:r w:rsidRPr="00696162">
              <w:rPr>
                <w:rFonts w:ascii="Times New Roman" w:hAnsi="Times New Roman" w:cs="Times New Roman"/>
                <w:b w:val="0"/>
                <w:sz w:val="18"/>
                <w:lang w:val="ru-RU"/>
              </w:rPr>
              <w:t xml:space="preserve">ИНН </w:t>
            </w:r>
          </w:p>
          <w:p w14:paraId="2EC9EC6E" w14:textId="1BFDAB14" w:rsidR="00821730" w:rsidRPr="00696162" w:rsidRDefault="00821730" w:rsidP="00D50602">
            <w:pPr>
              <w:pStyle w:val="OL1header"/>
              <w:spacing w:before="0"/>
              <w:ind w:left="0"/>
              <w:jc w:val="left"/>
              <w:rPr>
                <w:rFonts w:ascii="Times New Roman" w:hAnsi="Times New Roman" w:cs="Times New Roman"/>
                <w:b w:val="0"/>
                <w:sz w:val="18"/>
                <w:lang w:val="ru-RU"/>
              </w:rPr>
            </w:pPr>
            <w:r w:rsidRPr="00696162">
              <w:rPr>
                <w:rFonts w:ascii="Times New Roman" w:hAnsi="Times New Roman" w:cs="Times New Roman"/>
                <w:b w:val="0"/>
                <w:sz w:val="18"/>
                <w:lang w:val="ru-RU"/>
              </w:rPr>
              <w:t xml:space="preserve">КПП </w:t>
            </w:r>
          </w:p>
          <w:p w14:paraId="137FF1F6" w14:textId="6760DD45" w:rsidR="00821730" w:rsidRPr="00696162" w:rsidRDefault="00821730" w:rsidP="00D50602">
            <w:pPr>
              <w:pStyle w:val="OL1header"/>
              <w:spacing w:before="0"/>
              <w:ind w:left="0"/>
              <w:jc w:val="left"/>
              <w:rPr>
                <w:rFonts w:ascii="Times New Roman" w:hAnsi="Times New Roman" w:cs="Times New Roman"/>
                <w:b w:val="0"/>
                <w:sz w:val="18"/>
                <w:lang w:val="ru-RU"/>
              </w:rPr>
            </w:pPr>
            <w:r w:rsidRPr="00696162">
              <w:rPr>
                <w:rFonts w:ascii="Times New Roman" w:hAnsi="Times New Roman" w:cs="Times New Roman"/>
                <w:b w:val="0"/>
                <w:sz w:val="18"/>
                <w:lang w:val="ru-RU"/>
              </w:rPr>
              <w:t xml:space="preserve">ОГРН </w:t>
            </w:r>
          </w:p>
          <w:p w14:paraId="2E72199C" w14:textId="51F1F09A" w:rsidR="00821730" w:rsidRPr="00696162" w:rsidRDefault="00821730" w:rsidP="00D50602">
            <w:pPr>
              <w:pStyle w:val="OL1header"/>
              <w:spacing w:before="0"/>
              <w:ind w:left="0"/>
              <w:jc w:val="left"/>
              <w:rPr>
                <w:rFonts w:ascii="Times New Roman" w:hAnsi="Times New Roman" w:cs="Times New Roman"/>
                <w:b w:val="0"/>
                <w:sz w:val="18"/>
                <w:lang w:val="ru-RU"/>
              </w:rPr>
            </w:pPr>
            <w:r w:rsidRPr="00696162">
              <w:rPr>
                <w:rFonts w:ascii="Times New Roman" w:hAnsi="Times New Roman" w:cs="Times New Roman"/>
                <w:b w:val="0"/>
                <w:sz w:val="18"/>
                <w:lang w:val="ru-RU"/>
              </w:rPr>
              <w:t>р/с №</w:t>
            </w:r>
            <w:r>
              <w:rPr>
                <w:rFonts w:ascii="Times New Roman" w:hAnsi="Times New Roman" w:cs="Times New Roman"/>
                <w:b w:val="0"/>
                <w:sz w:val="18"/>
                <w:lang w:val="ru-RU"/>
              </w:rPr>
              <w:t> </w:t>
            </w:r>
          </w:p>
          <w:p w14:paraId="6A4D5072" w14:textId="26CD1026" w:rsidR="00821730" w:rsidRDefault="00821730" w:rsidP="00D50602">
            <w:pPr>
              <w:pStyle w:val="OL1header"/>
              <w:spacing w:before="0"/>
              <w:ind w:left="0"/>
              <w:jc w:val="left"/>
              <w:rPr>
                <w:rFonts w:ascii="Times New Roman" w:hAnsi="Times New Roman" w:cs="Times New Roman"/>
                <w:b w:val="0"/>
                <w:sz w:val="18"/>
                <w:lang w:val="ru-RU"/>
              </w:rPr>
            </w:pPr>
            <w:r w:rsidRPr="00696162">
              <w:rPr>
                <w:rFonts w:ascii="Times New Roman" w:hAnsi="Times New Roman" w:cs="Times New Roman"/>
                <w:b w:val="0"/>
                <w:sz w:val="18"/>
                <w:lang w:val="ru-RU"/>
              </w:rPr>
              <w:t xml:space="preserve">в </w:t>
            </w:r>
          </w:p>
          <w:p w14:paraId="23F13A01" w14:textId="77777777" w:rsidR="00695D5A" w:rsidRPr="00696162" w:rsidRDefault="00695D5A" w:rsidP="00D50602">
            <w:pPr>
              <w:pStyle w:val="OL1header"/>
              <w:spacing w:before="0"/>
              <w:ind w:left="0"/>
              <w:jc w:val="left"/>
              <w:rPr>
                <w:rFonts w:ascii="Times New Roman" w:hAnsi="Times New Roman" w:cs="Times New Roman"/>
                <w:b w:val="0"/>
                <w:sz w:val="18"/>
                <w:lang w:val="ru-RU"/>
              </w:rPr>
            </w:pPr>
          </w:p>
          <w:p w14:paraId="331414A5" w14:textId="5A21A110" w:rsidR="00821730" w:rsidRPr="00696162" w:rsidRDefault="00821730" w:rsidP="00D50602">
            <w:pPr>
              <w:pStyle w:val="OL1header"/>
              <w:spacing w:before="0"/>
              <w:ind w:left="0"/>
              <w:jc w:val="left"/>
              <w:rPr>
                <w:rFonts w:ascii="Times New Roman" w:hAnsi="Times New Roman" w:cs="Times New Roman"/>
                <w:b w:val="0"/>
                <w:sz w:val="18"/>
                <w:lang w:val="ru-RU"/>
              </w:rPr>
            </w:pPr>
            <w:r>
              <w:rPr>
                <w:rFonts w:ascii="Times New Roman" w:hAnsi="Times New Roman" w:cs="Times New Roman"/>
                <w:b w:val="0"/>
                <w:sz w:val="18"/>
                <w:lang w:val="ru-RU"/>
              </w:rPr>
              <w:t>к</w:t>
            </w:r>
            <w:r w:rsidRPr="00696162">
              <w:rPr>
                <w:rFonts w:ascii="Times New Roman" w:hAnsi="Times New Roman" w:cs="Times New Roman"/>
                <w:b w:val="0"/>
                <w:sz w:val="18"/>
                <w:lang w:val="ru-RU"/>
              </w:rPr>
              <w:t>/с №</w:t>
            </w:r>
            <w:r>
              <w:rPr>
                <w:rFonts w:ascii="Times New Roman" w:hAnsi="Times New Roman" w:cs="Times New Roman"/>
                <w:b w:val="0"/>
                <w:sz w:val="18"/>
                <w:lang w:val="ru-RU"/>
              </w:rPr>
              <w:t> </w:t>
            </w:r>
          </w:p>
          <w:p w14:paraId="2468DD67" w14:textId="60D075A1" w:rsidR="00821730" w:rsidRPr="00C4542D" w:rsidRDefault="00821730" w:rsidP="00695D5A">
            <w:pPr>
              <w:pStyle w:val="Fullpara"/>
              <w:spacing w:before="0"/>
              <w:jc w:val="left"/>
              <w:rPr>
                <w:rFonts w:ascii="Times New Roman" w:hAnsi="Times New Roman" w:cs="Times New Roman"/>
                <w:sz w:val="18"/>
                <w:szCs w:val="18"/>
                <w:lang w:val="ru-RU"/>
              </w:rPr>
            </w:pPr>
            <w:r w:rsidRPr="00A4041B">
              <w:rPr>
                <w:rFonts w:ascii="Times New Roman" w:hAnsi="Times New Roman" w:cs="Times New Roman"/>
                <w:sz w:val="18"/>
                <w:lang w:val="ru-RU"/>
              </w:rPr>
              <w:t>БИК</w:t>
            </w:r>
            <w:r>
              <w:rPr>
                <w:rFonts w:ascii="Times New Roman" w:hAnsi="Times New Roman" w:cs="Times New Roman"/>
                <w:sz w:val="18"/>
                <w:lang w:val="ru-RU"/>
              </w:rPr>
              <w:t> </w:t>
            </w:r>
          </w:p>
        </w:tc>
        <w:tc>
          <w:tcPr>
            <w:tcW w:w="269" w:type="dxa"/>
          </w:tcPr>
          <w:p w14:paraId="66027BA0" w14:textId="77777777" w:rsidR="00821730" w:rsidRPr="0086686F" w:rsidRDefault="00821730" w:rsidP="00D50602">
            <w:pPr>
              <w:pStyle w:val="DefaultText"/>
              <w:rPr>
                <w:rFonts w:ascii="Times New Roman" w:hAnsi="Times New Roman" w:cs="Times New Roman"/>
              </w:rPr>
            </w:pPr>
          </w:p>
        </w:tc>
        <w:tc>
          <w:tcPr>
            <w:tcW w:w="419" w:type="dxa"/>
          </w:tcPr>
          <w:p w14:paraId="084DA6B5" w14:textId="77777777" w:rsidR="00821730" w:rsidRPr="0086686F" w:rsidRDefault="00821730" w:rsidP="00D50602">
            <w:pPr>
              <w:pStyle w:val="DefaultText"/>
              <w:rPr>
                <w:rFonts w:ascii="Times New Roman" w:hAnsi="Times New Roman" w:cs="Times New Roman"/>
              </w:rPr>
            </w:pPr>
          </w:p>
        </w:tc>
        <w:tc>
          <w:tcPr>
            <w:tcW w:w="4436" w:type="dxa"/>
          </w:tcPr>
          <w:p w14:paraId="260131B7" w14:textId="77777777" w:rsidR="00821730" w:rsidRPr="00C4542D" w:rsidRDefault="00821730" w:rsidP="00D50602">
            <w:pPr>
              <w:pStyle w:val="Fullpara"/>
              <w:spacing w:before="0"/>
              <w:rPr>
                <w:rFonts w:ascii="Times New Roman" w:hAnsi="Times New Roman" w:cs="Times New Roman"/>
                <w:sz w:val="18"/>
                <w:szCs w:val="18"/>
                <w:lang w:val="ru-RU"/>
              </w:rPr>
            </w:pPr>
            <w:r w:rsidRPr="00C4542D">
              <w:rPr>
                <w:rFonts w:ascii="Times New Roman" w:hAnsi="Times New Roman" w:cs="Times New Roman"/>
                <w:b/>
                <w:sz w:val="18"/>
                <w:szCs w:val="18"/>
                <w:lang w:val="ru-RU"/>
              </w:rPr>
              <w:t>Место нахождения:</w:t>
            </w:r>
            <w:r w:rsidRPr="00C4542D">
              <w:rPr>
                <w:rFonts w:ascii="Times New Roman" w:hAnsi="Times New Roman" w:cs="Times New Roman"/>
                <w:sz w:val="18"/>
                <w:szCs w:val="18"/>
                <w:lang w:val="ru-RU"/>
              </w:rPr>
              <w:t xml:space="preserve"> </w:t>
            </w:r>
            <w:r w:rsidRPr="005251BE">
              <w:rPr>
                <w:rFonts w:ascii="Times New Roman" w:hAnsi="Times New Roman" w:cs="Times New Roman"/>
                <w:sz w:val="18"/>
                <w:szCs w:val="18"/>
                <w:lang w:val="ru-RU"/>
              </w:rPr>
              <w:t xml:space="preserve">663091, Россия, Красноярский </w:t>
            </w:r>
            <w:r>
              <w:rPr>
                <w:rFonts w:ascii="Times New Roman" w:hAnsi="Times New Roman" w:cs="Times New Roman"/>
                <w:sz w:val="18"/>
                <w:szCs w:val="18"/>
                <w:lang w:val="ru-RU"/>
              </w:rPr>
              <w:t>к</w:t>
            </w:r>
            <w:r w:rsidRPr="005251BE">
              <w:rPr>
                <w:rFonts w:ascii="Times New Roman" w:hAnsi="Times New Roman" w:cs="Times New Roman"/>
                <w:sz w:val="18"/>
                <w:szCs w:val="18"/>
                <w:lang w:val="ru-RU"/>
              </w:rPr>
              <w:t xml:space="preserve">рай, </w:t>
            </w:r>
            <w:r>
              <w:rPr>
                <w:rFonts w:ascii="Times New Roman" w:hAnsi="Times New Roman" w:cs="Times New Roman"/>
                <w:sz w:val="18"/>
                <w:szCs w:val="18"/>
                <w:lang w:val="ru-RU"/>
              </w:rPr>
              <w:t>г</w:t>
            </w:r>
            <w:r w:rsidRPr="005251BE">
              <w:rPr>
                <w:rFonts w:ascii="Times New Roman" w:hAnsi="Times New Roman" w:cs="Times New Roman"/>
                <w:sz w:val="18"/>
                <w:szCs w:val="18"/>
                <w:lang w:val="ru-RU"/>
              </w:rPr>
              <w:t xml:space="preserve">ород Дивногорск </w:t>
            </w:r>
            <w:proofErr w:type="spellStart"/>
            <w:r>
              <w:rPr>
                <w:rFonts w:ascii="Times New Roman" w:hAnsi="Times New Roman" w:cs="Times New Roman"/>
                <w:sz w:val="18"/>
                <w:szCs w:val="18"/>
                <w:lang w:val="ru-RU"/>
              </w:rPr>
              <w:t>г</w:t>
            </w:r>
            <w:r w:rsidRPr="005251BE">
              <w:rPr>
                <w:rFonts w:ascii="Times New Roman" w:hAnsi="Times New Roman" w:cs="Times New Roman"/>
                <w:sz w:val="18"/>
                <w:szCs w:val="18"/>
                <w:lang w:val="ru-RU"/>
              </w:rPr>
              <w:t>.</w:t>
            </w:r>
            <w:r>
              <w:rPr>
                <w:rFonts w:ascii="Times New Roman" w:hAnsi="Times New Roman" w:cs="Times New Roman"/>
                <w:sz w:val="18"/>
                <w:szCs w:val="18"/>
                <w:lang w:val="ru-RU"/>
              </w:rPr>
              <w:t>о</w:t>
            </w:r>
            <w:proofErr w:type="spellEnd"/>
            <w:r w:rsidRPr="005251BE">
              <w:rPr>
                <w:rFonts w:ascii="Times New Roman" w:hAnsi="Times New Roman" w:cs="Times New Roman"/>
                <w:sz w:val="18"/>
                <w:szCs w:val="18"/>
                <w:lang w:val="ru-RU"/>
              </w:rPr>
              <w:t xml:space="preserve">., Дивногорск </w:t>
            </w:r>
            <w:r>
              <w:rPr>
                <w:rFonts w:ascii="Times New Roman" w:hAnsi="Times New Roman" w:cs="Times New Roman"/>
                <w:sz w:val="18"/>
                <w:szCs w:val="18"/>
                <w:lang w:val="ru-RU"/>
              </w:rPr>
              <w:t>г</w:t>
            </w:r>
            <w:r w:rsidRPr="005251BE">
              <w:rPr>
                <w:rFonts w:ascii="Times New Roman" w:hAnsi="Times New Roman" w:cs="Times New Roman"/>
                <w:sz w:val="18"/>
                <w:szCs w:val="18"/>
                <w:lang w:val="ru-RU"/>
              </w:rPr>
              <w:t>., Чкалова ул., д.</w:t>
            </w:r>
            <w:r>
              <w:rPr>
                <w:rFonts w:ascii="Times New Roman" w:hAnsi="Times New Roman" w:cs="Times New Roman"/>
                <w:sz w:val="18"/>
                <w:szCs w:val="18"/>
                <w:lang w:val="ru-RU"/>
              </w:rPr>
              <w:t> </w:t>
            </w:r>
            <w:r w:rsidRPr="005251BE">
              <w:rPr>
                <w:rFonts w:ascii="Times New Roman" w:hAnsi="Times New Roman" w:cs="Times New Roman"/>
                <w:sz w:val="18"/>
                <w:szCs w:val="18"/>
                <w:lang w:val="ru-RU"/>
              </w:rPr>
              <w:t xml:space="preserve">165, </w:t>
            </w:r>
            <w:proofErr w:type="spellStart"/>
            <w:r w:rsidRPr="005251BE">
              <w:rPr>
                <w:rFonts w:ascii="Times New Roman" w:hAnsi="Times New Roman" w:cs="Times New Roman"/>
                <w:sz w:val="18"/>
                <w:szCs w:val="18"/>
                <w:lang w:val="ru-RU"/>
              </w:rPr>
              <w:t>помещ</w:t>
            </w:r>
            <w:proofErr w:type="spellEnd"/>
            <w:r w:rsidRPr="005251BE">
              <w:rPr>
                <w:rFonts w:ascii="Times New Roman" w:hAnsi="Times New Roman" w:cs="Times New Roman"/>
                <w:sz w:val="18"/>
                <w:szCs w:val="18"/>
                <w:lang w:val="ru-RU"/>
              </w:rPr>
              <w:t>. 1</w:t>
            </w:r>
          </w:p>
          <w:p w14:paraId="16DD09A8" w14:textId="77777777" w:rsidR="00821730" w:rsidRPr="00C4542D" w:rsidRDefault="00821730" w:rsidP="00D50602">
            <w:pPr>
              <w:pStyle w:val="Fullpara"/>
              <w:spacing w:before="0"/>
              <w:rPr>
                <w:rFonts w:ascii="Times New Roman" w:hAnsi="Times New Roman" w:cs="Times New Roman"/>
                <w:sz w:val="18"/>
                <w:szCs w:val="18"/>
                <w:lang w:val="ru-RU"/>
              </w:rPr>
            </w:pPr>
            <w:r w:rsidRPr="00C4542D">
              <w:rPr>
                <w:rFonts w:ascii="Times New Roman" w:hAnsi="Times New Roman" w:cs="Times New Roman"/>
                <w:b/>
                <w:sz w:val="18"/>
                <w:szCs w:val="18"/>
                <w:lang w:val="ru-RU"/>
              </w:rPr>
              <w:t>Почтовый адрес:</w:t>
            </w:r>
            <w:r w:rsidRPr="00C4542D">
              <w:rPr>
                <w:rFonts w:ascii="Times New Roman" w:hAnsi="Times New Roman" w:cs="Times New Roman"/>
                <w:sz w:val="18"/>
                <w:szCs w:val="18"/>
                <w:lang w:val="ru-RU"/>
              </w:rPr>
              <w:t xml:space="preserve"> </w:t>
            </w:r>
            <w:r w:rsidRPr="00DD52FA">
              <w:rPr>
                <w:rFonts w:ascii="Times New Roman" w:hAnsi="Times New Roman" w:cs="Times New Roman"/>
                <w:sz w:val="18"/>
                <w:szCs w:val="18"/>
                <w:lang w:val="ru-RU"/>
              </w:rPr>
              <w:t xml:space="preserve">663091, Россия, Красноярский край, город Дивногорск </w:t>
            </w:r>
            <w:proofErr w:type="spellStart"/>
            <w:r w:rsidRPr="00DD52FA">
              <w:rPr>
                <w:rFonts w:ascii="Times New Roman" w:hAnsi="Times New Roman" w:cs="Times New Roman"/>
                <w:sz w:val="18"/>
                <w:szCs w:val="18"/>
                <w:lang w:val="ru-RU"/>
              </w:rPr>
              <w:t>г.о</w:t>
            </w:r>
            <w:proofErr w:type="spellEnd"/>
            <w:r w:rsidRPr="00DD52FA">
              <w:rPr>
                <w:rFonts w:ascii="Times New Roman" w:hAnsi="Times New Roman" w:cs="Times New Roman"/>
                <w:sz w:val="18"/>
                <w:szCs w:val="18"/>
                <w:lang w:val="ru-RU"/>
              </w:rPr>
              <w:t>., Дивногорск г., Чкалова ул., д.</w:t>
            </w:r>
            <w:r>
              <w:rPr>
                <w:rFonts w:ascii="Times New Roman" w:hAnsi="Times New Roman" w:cs="Times New Roman"/>
                <w:sz w:val="18"/>
                <w:szCs w:val="18"/>
                <w:lang w:val="ru-RU"/>
              </w:rPr>
              <w:t> </w:t>
            </w:r>
            <w:r w:rsidRPr="00DD52FA">
              <w:rPr>
                <w:rFonts w:ascii="Times New Roman" w:hAnsi="Times New Roman" w:cs="Times New Roman"/>
                <w:sz w:val="18"/>
                <w:szCs w:val="18"/>
                <w:lang w:val="ru-RU"/>
              </w:rPr>
              <w:t xml:space="preserve">165, </w:t>
            </w:r>
            <w:proofErr w:type="spellStart"/>
            <w:r w:rsidRPr="00DD52FA">
              <w:rPr>
                <w:rFonts w:ascii="Times New Roman" w:hAnsi="Times New Roman" w:cs="Times New Roman"/>
                <w:sz w:val="18"/>
                <w:szCs w:val="18"/>
                <w:lang w:val="ru-RU"/>
              </w:rPr>
              <w:t>помещ</w:t>
            </w:r>
            <w:proofErr w:type="spellEnd"/>
            <w:r w:rsidRPr="00DD52FA">
              <w:rPr>
                <w:rFonts w:ascii="Times New Roman" w:hAnsi="Times New Roman" w:cs="Times New Roman"/>
                <w:sz w:val="18"/>
                <w:szCs w:val="18"/>
                <w:lang w:val="ru-RU"/>
              </w:rPr>
              <w:t>. 1</w:t>
            </w:r>
          </w:p>
          <w:p w14:paraId="38C83325" w14:textId="77777777" w:rsidR="00821730" w:rsidRPr="00C4542D" w:rsidRDefault="00821730" w:rsidP="00D50602">
            <w:pPr>
              <w:pStyle w:val="Fullpara"/>
              <w:spacing w:before="0"/>
              <w:jc w:val="left"/>
              <w:rPr>
                <w:rFonts w:ascii="Times New Roman" w:hAnsi="Times New Roman" w:cs="Times New Roman"/>
                <w:sz w:val="18"/>
                <w:szCs w:val="18"/>
                <w:lang w:val="ru-RU"/>
              </w:rPr>
            </w:pPr>
            <w:r w:rsidRPr="00C4542D">
              <w:rPr>
                <w:rFonts w:ascii="Times New Roman" w:hAnsi="Times New Roman" w:cs="Times New Roman"/>
                <w:sz w:val="18"/>
                <w:szCs w:val="18"/>
                <w:lang w:val="ru-RU"/>
              </w:rPr>
              <w:t xml:space="preserve">ИНН </w:t>
            </w:r>
            <w:r w:rsidRPr="00092A0D">
              <w:rPr>
                <w:rFonts w:ascii="Times New Roman" w:hAnsi="Times New Roman" w:cs="Times New Roman"/>
                <w:sz w:val="18"/>
                <w:szCs w:val="18"/>
                <w:lang w:val="ru-RU"/>
              </w:rPr>
              <w:t>7706697347</w:t>
            </w:r>
          </w:p>
          <w:p w14:paraId="735EE65C" w14:textId="77777777" w:rsidR="00821730" w:rsidRPr="00C4542D" w:rsidRDefault="00821730" w:rsidP="00D50602">
            <w:pPr>
              <w:pStyle w:val="Fullpara"/>
              <w:spacing w:before="0"/>
              <w:jc w:val="left"/>
              <w:rPr>
                <w:rFonts w:ascii="Times New Roman" w:hAnsi="Times New Roman" w:cs="Times New Roman"/>
                <w:sz w:val="18"/>
                <w:szCs w:val="18"/>
                <w:lang w:val="ru-RU"/>
              </w:rPr>
            </w:pPr>
            <w:r w:rsidRPr="00C4542D">
              <w:rPr>
                <w:rFonts w:ascii="Times New Roman" w:hAnsi="Times New Roman" w:cs="Times New Roman"/>
                <w:sz w:val="18"/>
                <w:szCs w:val="18"/>
                <w:lang w:val="ru-RU"/>
              </w:rPr>
              <w:t xml:space="preserve">КПП </w:t>
            </w:r>
            <w:r>
              <w:rPr>
                <w:rFonts w:ascii="Times New Roman" w:hAnsi="Times New Roman" w:cs="Times New Roman"/>
                <w:sz w:val="18"/>
                <w:szCs w:val="18"/>
                <w:lang w:val="ru-RU"/>
              </w:rPr>
              <w:t>997650001</w:t>
            </w:r>
          </w:p>
          <w:p w14:paraId="1AB8420C" w14:textId="77777777" w:rsidR="00821730" w:rsidRPr="00C4542D" w:rsidRDefault="00821730" w:rsidP="00D50602">
            <w:pPr>
              <w:pStyle w:val="Fullpara"/>
              <w:spacing w:before="0"/>
              <w:jc w:val="left"/>
              <w:rPr>
                <w:rFonts w:ascii="Times New Roman" w:hAnsi="Times New Roman" w:cs="Times New Roman"/>
                <w:sz w:val="18"/>
                <w:szCs w:val="18"/>
                <w:lang w:val="ru-RU"/>
              </w:rPr>
            </w:pPr>
            <w:r w:rsidRPr="00C4542D">
              <w:rPr>
                <w:rFonts w:ascii="Times New Roman" w:hAnsi="Times New Roman" w:cs="Times New Roman"/>
                <w:sz w:val="18"/>
                <w:szCs w:val="18"/>
                <w:lang w:val="ru-RU"/>
              </w:rPr>
              <w:t xml:space="preserve">ОГРН </w:t>
            </w:r>
            <w:r w:rsidRPr="00092A0D">
              <w:rPr>
                <w:rFonts w:ascii="Times New Roman" w:hAnsi="Times New Roman" w:cs="Times New Roman"/>
                <w:sz w:val="18"/>
                <w:szCs w:val="18"/>
                <w:lang w:val="ru-RU"/>
              </w:rPr>
              <w:t>5087746073817</w:t>
            </w:r>
          </w:p>
          <w:p w14:paraId="29CA8C1F" w14:textId="77777777" w:rsidR="00821730" w:rsidRPr="00C4542D" w:rsidRDefault="00821730" w:rsidP="00D50602">
            <w:pPr>
              <w:pStyle w:val="Fullpara"/>
              <w:spacing w:before="0"/>
              <w:jc w:val="left"/>
              <w:rPr>
                <w:rFonts w:ascii="Times New Roman" w:hAnsi="Times New Roman" w:cs="Times New Roman"/>
                <w:sz w:val="18"/>
                <w:szCs w:val="18"/>
                <w:lang w:val="ru-RU"/>
              </w:rPr>
            </w:pPr>
            <w:r w:rsidRPr="00C4542D">
              <w:rPr>
                <w:rFonts w:ascii="Times New Roman" w:hAnsi="Times New Roman" w:cs="Times New Roman"/>
                <w:sz w:val="18"/>
                <w:szCs w:val="18"/>
                <w:lang w:val="ru-RU"/>
              </w:rPr>
              <w:t>р/с №</w:t>
            </w:r>
            <w:r>
              <w:rPr>
                <w:rFonts w:ascii="Times New Roman" w:hAnsi="Times New Roman" w:cs="Times New Roman"/>
                <w:sz w:val="18"/>
                <w:szCs w:val="18"/>
                <w:lang w:val="ru-RU"/>
              </w:rPr>
              <w:t> 40702810700001417852</w:t>
            </w:r>
          </w:p>
          <w:p w14:paraId="5A6E38DB" w14:textId="77777777" w:rsidR="00821730" w:rsidRPr="00C4542D" w:rsidRDefault="00821730" w:rsidP="00D50602">
            <w:pPr>
              <w:pStyle w:val="Fullpara"/>
              <w:spacing w:before="0"/>
              <w:jc w:val="left"/>
              <w:rPr>
                <w:rFonts w:ascii="Times New Roman" w:hAnsi="Times New Roman" w:cs="Times New Roman"/>
                <w:sz w:val="18"/>
                <w:szCs w:val="18"/>
                <w:lang w:val="ru-RU"/>
              </w:rPr>
            </w:pPr>
            <w:r w:rsidRPr="00C4542D">
              <w:rPr>
                <w:rFonts w:ascii="Times New Roman" w:hAnsi="Times New Roman" w:cs="Times New Roman"/>
                <w:sz w:val="18"/>
                <w:szCs w:val="18"/>
                <w:lang w:val="ru-RU"/>
              </w:rPr>
              <w:t xml:space="preserve">в </w:t>
            </w:r>
            <w:r>
              <w:rPr>
                <w:rFonts w:ascii="Times New Roman" w:hAnsi="Times New Roman" w:cs="Times New Roman"/>
                <w:sz w:val="18"/>
                <w:szCs w:val="18"/>
                <w:lang w:val="ru-RU"/>
              </w:rPr>
              <w:t>АО «Райффайзенбанк»</w:t>
            </w:r>
          </w:p>
          <w:p w14:paraId="51882138" w14:textId="77777777" w:rsidR="00821730" w:rsidRDefault="00821730" w:rsidP="00D50602">
            <w:pPr>
              <w:pStyle w:val="Fullpara"/>
              <w:spacing w:before="0"/>
              <w:jc w:val="left"/>
              <w:rPr>
                <w:rFonts w:ascii="Times New Roman" w:hAnsi="Times New Roman" w:cs="Times New Roman"/>
                <w:sz w:val="18"/>
                <w:szCs w:val="18"/>
                <w:lang w:val="ru-RU"/>
              </w:rPr>
            </w:pPr>
            <w:r>
              <w:rPr>
                <w:rFonts w:ascii="Times New Roman" w:hAnsi="Times New Roman" w:cs="Times New Roman"/>
                <w:sz w:val="18"/>
                <w:szCs w:val="18"/>
                <w:lang w:val="ru-RU"/>
              </w:rPr>
              <w:t>к</w:t>
            </w:r>
            <w:r w:rsidRPr="00C4542D">
              <w:rPr>
                <w:rFonts w:ascii="Times New Roman" w:hAnsi="Times New Roman" w:cs="Times New Roman"/>
                <w:sz w:val="18"/>
                <w:szCs w:val="18"/>
                <w:lang w:val="ru-RU"/>
              </w:rPr>
              <w:t>/с №</w:t>
            </w:r>
            <w:r>
              <w:rPr>
                <w:rFonts w:ascii="Times New Roman" w:hAnsi="Times New Roman" w:cs="Times New Roman"/>
                <w:sz w:val="18"/>
                <w:szCs w:val="18"/>
                <w:lang w:val="ru-RU"/>
              </w:rPr>
              <w:t> </w:t>
            </w:r>
            <w:r w:rsidRPr="00C4542D">
              <w:rPr>
                <w:rFonts w:ascii="Times New Roman" w:hAnsi="Times New Roman" w:cs="Times New Roman"/>
                <w:sz w:val="18"/>
                <w:szCs w:val="18"/>
                <w:lang w:val="ru-RU"/>
              </w:rPr>
              <w:t>30101810</w:t>
            </w:r>
            <w:r>
              <w:rPr>
                <w:rFonts w:ascii="Times New Roman" w:hAnsi="Times New Roman" w:cs="Times New Roman"/>
                <w:sz w:val="18"/>
                <w:szCs w:val="18"/>
                <w:lang w:val="ru-RU"/>
              </w:rPr>
              <w:t>200000000700</w:t>
            </w:r>
          </w:p>
          <w:p w14:paraId="6E6F3E41" w14:textId="77777777" w:rsidR="00821730" w:rsidRPr="00092A0D" w:rsidRDefault="00821730" w:rsidP="00D50602">
            <w:pPr>
              <w:pStyle w:val="Fullpara"/>
              <w:spacing w:before="0"/>
              <w:rPr>
                <w:rFonts w:ascii="Times New Roman" w:hAnsi="Times New Roman" w:cs="Times New Roman"/>
                <w:sz w:val="18"/>
                <w:lang w:val="ru-RU"/>
              </w:rPr>
            </w:pPr>
            <w:r w:rsidRPr="00C4542D">
              <w:rPr>
                <w:rFonts w:ascii="Times New Roman" w:hAnsi="Times New Roman" w:cs="Times New Roman"/>
                <w:sz w:val="18"/>
                <w:szCs w:val="18"/>
                <w:lang w:val="ru-RU"/>
              </w:rPr>
              <w:t>БИК 04452</w:t>
            </w:r>
            <w:r>
              <w:rPr>
                <w:rFonts w:ascii="Times New Roman" w:hAnsi="Times New Roman" w:cs="Times New Roman"/>
                <w:sz w:val="18"/>
                <w:szCs w:val="18"/>
                <w:lang w:val="ru-RU"/>
              </w:rPr>
              <w:t>5700</w:t>
            </w:r>
          </w:p>
        </w:tc>
      </w:tr>
      <w:tr w:rsidR="00821730" w:rsidRPr="0086686F" w14:paraId="28BC7E04" w14:textId="77777777" w:rsidTr="00D50602">
        <w:tc>
          <w:tcPr>
            <w:tcW w:w="236" w:type="dxa"/>
          </w:tcPr>
          <w:p w14:paraId="6633AD5E" w14:textId="77777777" w:rsidR="00821730" w:rsidRPr="0086686F" w:rsidRDefault="00821730" w:rsidP="00D50602">
            <w:pPr>
              <w:pStyle w:val="DefaultText"/>
              <w:spacing w:before="60"/>
              <w:rPr>
                <w:rFonts w:ascii="Times New Roman" w:hAnsi="Times New Roman" w:cs="Times New Roman"/>
              </w:rPr>
            </w:pPr>
          </w:p>
        </w:tc>
        <w:tc>
          <w:tcPr>
            <w:tcW w:w="4728" w:type="dxa"/>
            <w:tcBorders>
              <w:bottom w:val="single" w:sz="8" w:space="0" w:color="auto"/>
            </w:tcBorders>
          </w:tcPr>
          <w:p w14:paraId="678ED3B3" w14:textId="77777777" w:rsidR="00821730" w:rsidRPr="001F338C" w:rsidRDefault="00821730" w:rsidP="00D50602">
            <w:pPr>
              <w:pStyle w:val="DefaultText"/>
              <w:spacing w:before="60"/>
              <w:rPr>
                <w:rFonts w:ascii="Times New Roman" w:hAnsi="Times New Roman" w:cs="Times New Roman"/>
              </w:rPr>
            </w:pPr>
            <w:r w:rsidRPr="001F338C">
              <w:rPr>
                <w:rFonts w:ascii="Times New Roman" w:hAnsi="Times New Roman" w:cs="Times New Roman"/>
              </w:rPr>
              <w:t>(именуемый далее «Исполнитель»)</w:t>
            </w:r>
          </w:p>
        </w:tc>
        <w:tc>
          <w:tcPr>
            <w:tcW w:w="269" w:type="dxa"/>
          </w:tcPr>
          <w:p w14:paraId="6D5C7116" w14:textId="77777777" w:rsidR="00821730" w:rsidRPr="0086686F" w:rsidRDefault="00821730" w:rsidP="00D50602">
            <w:pPr>
              <w:pStyle w:val="DefaultText"/>
              <w:spacing w:before="60"/>
              <w:rPr>
                <w:rFonts w:ascii="Times New Roman" w:hAnsi="Times New Roman" w:cs="Times New Roman"/>
              </w:rPr>
            </w:pPr>
          </w:p>
        </w:tc>
        <w:tc>
          <w:tcPr>
            <w:tcW w:w="419" w:type="dxa"/>
          </w:tcPr>
          <w:p w14:paraId="0E6B4AE3" w14:textId="77777777" w:rsidR="00821730" w:rsidRPr="0086686F" w:rsidRDefault="00821730" w:rsidP="00D50602">
            <w:pPr>
              <w:pStyle w:val="DefaultText"/>
              <w:spacing w:before="60"/>
              <w:rPr>
                <w:rFonts w:ascii="Times New Roman" w:hAnsi="Times New Roman" w:cs="Times New Roman"/>
              </w:rPr>
            </w:pPr>
          </w:p>
        </w:tc>
        <w:tc>
          <w:tcPr>
            <w:tcW w:w="4436" w:type="dxa"/>
            <w:tcBorders>
              <w:bottom w:val="single" w:sz="6" w:space="0" w:color="auto"/>
            </w:tcBorders>
          </w:tcPr>
          <w:p w14:paraId="45249D8A" w14:textId="77777777" w:rsidR="00821730" w:rsidRPr="001F338C" w:rsidRDefault="00821730" w:rsidP="00D50602">
            <w:pPr>
              <w:pStyle w:val="DefaultText"/>
              <w:spacing w:before="60"/>
              <w:rPr>
                <w:rFonts w:ascii="Times New Roman" w:hAnsi="Times New Roman" w:cs="Times New Roman"/>
              </w:rPr>
            </w:pPr>
            <w:r w:rsidRPr="001F338C">
              <w:rPr>
                <w:rFonts w:ascii="Times New Roman" w:hAnsi="Times New Roman" w:cs="Times New Roman"/>
              </w:rPr>
              <w:t>(именуемый далее «Заказчик»)</w:t>
            </w:r>
          </w:p>
        </w:tc>
      </w:tr>
      <w:tr w:rsidR="00821730" w:rsidRPr="0086686F" w14:paraId="7E81C1D9" w14:textId="77777777" w:rsidTr="00D50602">
        <w:tc>
          <w:tcPr>
            <w:tcW w:w="4964" w:type="dxa"/>
            <w:gridSpan w:val="2"/>
          </w:tcPr>
          <w:p w14:paraId="623B32D9" w14:textId="77777777" w:rsidR="00821730" w:rsidRPr="0086686F" w:rsidRDefault="00821730" w:rsidP="00D50602">
            <w:pPr>
              <w:pStyle w:val="DefaultText"/>
              <w:rPr>
                <w:rFonts w:ascii="Times New Roman" w:hAnsi="Times New Roman" w:cs="Times New Roman"/>
              </w:rPr>
            </w:pPr>
          </w:p>
        </w:tc>
        <w:tc>
          <w:tcPr>
            <w:tcW w:w="269" w:type="dxa"/>
          </w:tcPr>
          <w:p w14:paraId="141A8F0B" w14:textId="77777777" w:rsidR="00821730" w:rsidRPr="0086686F" w:rsidRDefault="00821730" w:rsidP="00D50602">
            <w:pPr>
              <w:pStyle w:val="DefaultText"/>
              <w:rPr>
                <w:rFonts w:ascii="Times New Roman" w:hAnsi="Times New Roman" w:cs="Times New Roman"/>
              </w:rPr>
            </w:pPr>
          </w:p>
        </w:tc>
        <w:tc>
          <w:tcPr>
            <w:tcW w:w="4855" w:type="dxa"/>
            <w:gridSpan w:val="2"/>
            <w:tcBorders>
              <w:top w:val="single" w:sz="6" w:space="0" w:color="auto"/>
            </w:tcBorders>
          </w:tcPr>
          <w:p w14:paraId="59EE552A" w14:textId="77777777" w:rsidR="00821730" w:rsidRDefault="00821730" w:rsidP="00D50602">
            <w:pPr>
              <w:pStyle w:val="DefaultText"/>
              <w:rPr>
                <w:rFonts w:ascii="Times New Roman" w:hAnsi="Times New Roman" w:cs="Times New Roman"/>
                <w:b/>
                <w:sz w:val="16"/>
              </w:rPr>
            </w:pPr>
          </w:p>
          <w:p w14:paraId="274600A1" w14:textId="77777777" w:rsidR="00821730" w:rsidRDefault="00821730" w:rsidP="00D50602">
            <w:pPr>
              <w:pStyle w:val="DefaultText"/>
              <w:rPr>
                <w:rFonts w:ascii="Times New Roman" w:hAnsi="Times New Roman" w:cs="Times New Roman"/>
                <w:b/>
                <w:sz w:val="16"/>
              </w:rPr>
            </w:pPr>
          </w:p>
          <w:p w14:paraId="4392E832" w14:textId="77777777" w:rsidR="00821730" w:rsidRDefault="00821730" w:rsidP="00D50602">
            <w:pPr>
              <w:pStyle w:val="DefaultText"/>
              <w:rPr>
                <w:rFonts w:ascii="Times New Roman" w:hAnsi="Times New Roman" w:cs="Times New Roman"/>
                <w:b/>
                <w:sz w:val="16"/>
              </w:rPr>
            </w:pPr>
          </w:p>
          <w:p w14:paraId="75E2997B" w14:textId="77777777" w:rsidR="00821730" w:rsidRDefault="00821730" w:rsidP="00D50602">
            <w:pPr>
              <w:pStyle w:val="DefaultText"/>
              <w:rPr>
                <w:rFonts w:ascii="Times New Roman" w:hAnsi="Times New Roman" w:cs="Times New Roman"/>
                <w:b/>
                <w:sz w:val="16"/>
              </w:rPr>
            </w:pPr>
          </w:p>
          <w:p w14:paraId="1127034A" w14:textId="77777777" w:rsidR="00821730" w:rsidRDefault="00821730" w:rsidP="00D50602">
            <w:pPr>
              <w:pStyle w:val="DefaultText"/>
              <w:rPr>
                <w:rFonts w:ascii="Times New Roman" w:hAnsi="Times New Roman" w:cs="Times New Roman"/>
                <w:b/>
                <w:sz w:val="16"/>
              </w:rPr>
            </w:pPr>
          </w:p>
          <w:p w14:paraId="20B5EE40" w14:textId="77777777" w:rsidR="00821730" w:rsidRPr="00213278" w:rsidRDefault="00821730" w:rsidP="00D50602">
            <w:pPr>
              <w:pStyle w:val="DefaultText"/>
              <w:rPr>
                <w:rFonts w:ascii="Times New Roman" w:hAnsi="Times New Roman" w:cs="Times New Roman"/>
                <w:sz w:val="20"/>
                <w:szCs w:val="20"/>
              </w:rPr>
            </w:pPr>
            <w:r w:rsidRPr="00213278">
              <w:rPr>
                <w:rFonts w:ascii="Times New Roman" w:hAnsi="Times New Roman" w:cs="Times New Roman"/>
                <w:b/>
                <w:sz w:val="20"/>
                <w:szCs w:val="20"/>
              </w:rPr>
              <w:t>Дата подготовки:</w:t>
            </w:r>
          </w:p>
        </w:tc>
      </w:tr>
      <w:tr w:rsidR="00821730" w:rsidRPr="0086686F" w14:paraId="0892F3F8" w14:textId="77777777" w:rsidTr="00D50602">
        <w:tc>
          <w:tcPr>
            <w:tcW w:w="236" w:type="dxa"/>
            <w:tcBorders>
              <w:bottom w:val="single" w:sz="12" w:space="0" w:color="auto"/>
            </w:tcBorders>
          </w:tcPr>
          <w:p w14:paraId="52F68F4D" w14:textId="77777777" w:rsidR="00821730" w:rsidRPr="0086686F" w:rsidRDefault="00821730" w:rsidP="00D50602">
            <w:pPr>
              <w:pStyle w:val="DefaultText"/>
              <w:spacing w:before="60"/>
              <w:rPr>
                <w:rFonts w:ascii="Times New Roman" w:hAnsi="Times New Roman" w:cs="Times New Roman"/>
              </w:rPr>
            </w:pPr>
          </w:p>
        </w:tc>
        <w:tc>
          <w:tcPr>
            <w:tcW w:w="4728" w:type="dxa"/>
            <w:tcBorders>
              <w:bottom w:val="single" w:sz="12" w:space="0" w:color="auto"/>
            </w:tcBorders>
          </w:tcPr>
          <w:p w14:paraId="57E46559" w14:textId="77777777" w:rsidR="00821730" w:rsidRPr="00213278" w:rsidRDefault="00821730" w:rsidP="00D50602">
            <w:pPr>
              <w:pStyle w:val="DefaultText"/>
              <w:spacing w:before="60"/>
              <w:rPr>
                <w:rFonts w:ascii="Times New Roman" w:hAnsi="Times New Roman" w:cs="Times New Roman"/>
                <w:b/>
                <w:sz w:val="20"/>
                <w:szCs w:val="20"/>
              </w:rPr>
            </w:pPr>
            <w:r w:rsidRPr="00213278">
              <w:rPr>
                <w:rFonts w:ascii="Times New Roman" w:hAnsi="Times New Roman" w:cs="Times New Roman"/>
                <w:b/>
                <w:sz w:val="20"/>
                <w:szCs w:val="20"/>
              </w:rPr>
              <w:t>г. Москва</w:t>
            </w:r>
          </w:p>
        </w:tc>
        <w:tc>
          <w:tcPr>
            <w:tcW w:w="269" w:type="dxa"/>
          </w:tcPr>
          <w:p w14:paraId="7010E224" w14:textId="77777777" w:rsidR="00821730" w:rsidRPr="0086686F" w:rsidRDefault="00821730" w:rsidP="00D50602">
            <w:pPr>
              <w:pStyle w:val="DefaultText"/>
              <w:spacing w:before="60"/>
              <w:rPr>
                <w:rFonts w:ascii="Times New Roman" w:hAnsi="Times New Roman" w:cs="Times New Roman"/>
              </w:rPr>
            </w:pPr>
          </w:p>
        </w:tc>
        <w:tc>
          <w:tcPr>
            <w:tcW w:w="419" w:type="dxa"/>
            <w:tcBorders>
              <w:bottom w:val="single" w:sz="12" w:space="0" w:color="auto"/>
            </w:tcBorders>
          </w:tcPr>
          <w:p w14:paraId="52C084F9" w14:textId="77777777" w:rsidR="00821730" w:rsidRPr="0086686F" w:rsidRDefault="00821730" w:rsidP="00D50602">
            <w:pPr>
              <w:pStyle w:val="DefaultText"/>
              <w:spacing w:before="60"/>
              <w:rPr>
                <w:rFonts w:ascii="Times New Roman" w:hAnsi="Times New Roman" w:cs="Times New Roman"/>
              </w:rPr>
            </w:pPr>
          </w:p>
        </w:tc>
        <w:tc>
          <w:tcPr>
            <w:tcW w:w="4436" w:type="dxa"/>
            <w:tcBorders>
              <w:bottom w:val="single" w:sz="12" w:space="0" w:color="auto"/>
            </w:tcBorders>
          </w:tcPr>
          <w:p w14:paraId="3EBA3513" w14:textId="155A1694" w:rsidR="00821730" w:rsidRPr="00213278" w:rsidRDefault="00D35E66" w:rsidP="00D50602">
            <w:pPr>
              <w:pStyle w:val="DefaultText"/>
              <w:spacing w:before="60"/>
              <w:rPr>
                <w:rFonts w:ascii="Times New Roman" w:hAnsi="Times New Roman" w:cs="Times New Roman"/>
                <w:b/>
                <w:bCs/>
                <w:sz w:val="20"/>
                <w:szCs w:val="20"/>
              </w:rPr>
            </w:pPr>
            <w:r>
              <w:rPr>
                <w:rFonts w:ascii="Times New Roman" w:hAnsi="Times New Roman" w:cs="Times New Roman"/>
                <w:b/>
                <w:bCs/>
                <w:sz w:val="20"/>
                <w:szCs w:val="20"/>
              </w:rPr>
              <w:t>«___»</w:t>
            </w:r>
            <w:r w:rsidR="00821730" w:rsidRPr="00213278">
              <w:rPr>
                <w:rFonts w:ascii="Times New Roman" w:hAnsi="Times New Roman" w:cs="Times New Roman"/>
                <w:b/>
                <w:bCs/>
                <w:sz w:val="20"/>
                <w:szCs w:val="20"/>
              </w:rPr>
              <w:t xml:space="preserve"> </w:t>
            </w:r>
            <w:r>
              <w:rPr>
                <w:rFonts w:ascii="Times New Roman" w:hAnsi="Times New Roman" w:cs="Times New Roman"/>
                <w:b/>
                <w:bCs/>
                <w:sz w:val="20"/>
                <w:szCs w:val="20"/>
              </w:rPr>
              <w:t>________</w:t>
            </w:r>
            <w:r w:rsidR="00821730" w:rsidRPr="00213278">
              <w:rPr>
                <w:rFonts w:ascii="Times New Roman" w:hAnsi="Times New Roman" w:cs="Times New Roman"/>
                <w:b/>
                <w:bCs/>
                <w:sz w:val="20"/>
                <w:szCs w:val="20"/>
              </w:rPr>
              <w:t xml:space="preserve"> 202</w:t>
            </w:r>
            <w:r>
              <w:rPr>
                <w:rFonts w:ascii="Times New Roman" w:hAnsi="Times New Roman" w:cs="Times New Roman"/>
                <w:b/>
                <w:bCs/>
                <w:sz w:val="20"/>
                <w:szCs w:val="20"/>
              </w:rPr>
              <w:t>4</w:t>
            </w:r>
            <w:bookmarkStart w:id="0" w:name="_GoBack"/>
            <w:bookmarkEnd w:id="0"/>
          </w:p>
        </w:tc>
      </w:tr>
    </w:tbl>
    <w:p w14:paraId="08A63150" w14:textId="77777777" w:rsidR="00821730" w:rsidRDefault="00821730" w:rsidP="00821730">
      <w:pPr>
        <w:pStyle w:val="Paragraph"/>
        <w:tabs>
          <w:tab w:val="left" w:pos="720"/>
          <w:tab w:val="left" w:pos="1440"/>
          <w:tab w:val="left" w:pos="2160"/>
          <w:tab w:val="left" w:pos="2880"/>
          <w:tab w:val="left" w:pos="3600"/>
          <w:tab w:val="left" w:pos="4320"/>
        </w:tabs>
        <w:spacing w:before="240" w:after="0"/>
        <w:ind w:left="567" w:right="-143"/>
        <w:rPr>
          <w:rFonts w:ascii="Times New Roman" w:hAnsi="Times New Roman"/>
          <w:sz w:val="18"/>
          <w:szCs w:val="18"/>
        </w:rPr>
      </w:pPr>
      <w:r>
        <w:rPr>
          <w:rFonts w:ascii="Times New Roman" w:hAnsi="Times New Roman"/>
          <w:sz w:val="18"/>
          <w:szCs w:val="18"/>
        </w:rPr>
        <w:t xml:space="preserve">Заказчик и Исполнитель </w:t>
      </w:r>
      <w:r w:rsidRPr="002A0473">
        <w:rPr>
          <w:rFonts w:ascii="Times New Roman" w:hAnsi="Times New Roman"/>
          <w:sz w:val="18"/>
          <w:szCs w:val="18"/>
        </w:rPr>
        <w:t>вместе именуемые Стороны, а каждая по отдельности Сторона</w:t>
      </w:r>
      <w:r>
        <w:rPr>
          <w:rFonts w:ascii="Times New Roman" w:hAnsi="Times New Roman"/>
          <w:sz w:val="18"/>
          <w:szCs w:val="18"/>
        </w:rPr>
        <w:t>.</w:t>
      </w:r>
    </w:p>
    <w:p w14:paraId="6ABE70B9" w14:textId="77777777" w:rsidR="00821730" w:rsidRDefault="00821730" w:rsidP="00821730">
      <w:pPr>
        <w:pStyle w:val="Paragraph"/>
        <w:tabs>
          <w:tab w:val="left" w:pos="720"/>
          <w:tab w:val="left" w:pos="1440"/>
          <w:tab w:val="left" w:pos="2160"/>
          <w:tab w:val="left" w:pos="2880"/>
          <w:tab w:val="left" w:pos="3600"/>
          <w:tab w:val="left" w:pos="4320"/>
        </w:tabs>
        <w:spacing w:before="240" w:after="0"/>
        <w:rPr>
          <w:rFonts w:ascii="Times New Roman" w:hAnsi="Times New Roman"/>
          <w:sz w:val="18"/>
          <w:szCs w:val="18"/>
        </w:rPr>
      </w:pPr>
    </w:p>
    <w:p w14:paraId="26F75EEC" w14:textId="77777777" w:rsidR="00821730" w:rsidRDefault="00821730" w:rsidP="00821730">
      <w:pPr>
        <w:pStyle w:val="Paragraph"/>
        <w:tabs>
          <w:tab w:val="left" w:pos="720"/>
          <w:tab w:val="left" w:pos="1440"/>
          <w:tab w:val="left" w:pos="2160"/>
          <w:tab w:val="left" w:pos="2880"/>
          <w:tab w:val="left" w:pos="3600"/>
          <w:tab w:val="left" w:pos="4320"/>
        </w:tabs>
        <w:spacing w:before="240" w:after="0"/>
        <w:rPr>
          <w:rFonts w:ascii="Times New Roman" w:hAnsi="Times New Roman"/>
          <w:sz w:val="18"/>
          <w:szCs w:val="18"/>
        </w:rPr>
      </w:pPr>
    </w:p>
    <w:p w14:paraId="7B0144EB" w14:textId="77777777" w:rsidR="00821730" w:rsidRDefault="00821730" w:rsidP="00821730">
      <w:pPr>
        <w:pStyle w:val="Paragraph"/>
        <w:tabs>
          <w:tab w:val="left" w:pos="720"/>
          <w:tab w:val="left" w:pos="1440"/>
          <w:tab w:val="left" w:pos="2160"/>
          <w:tab w:val="left" w:pos="2880"/>
          <w:tab w:val="left" w:pos="3600"/>
          <w:tab w:val="left" w:pos="4320"/>
        </w:tabs>
        <w:spacing w:before="240" w:after="0"/>
        <w:rPr>
          <w:rFonts w:ascii="Times New Roman" w:hAnsi="Times New Roman"/>
          <w:sz w:val="18"/>
          <w:szCs w:val="18"/>
        </w:rPr>
      </w:pPr>
    </w:p>
    <w:p w14:paraId="7ABDEC9F" w14:textId="77777777" w:rsidR="00821730" w:rsidRDefault="00821730" w:rsidP="00821730">
      <w:pPr>
        <w:pStyle w:val="Paragraph"/>
        <w:tabs>
          <w:tab w:val="left" w:pos="720"/>
          <w:tab w:val="left" w:pos="1440"/>
          <w:tab w:val="left" w:pos="2160"/>
          <w:tab w:val="left" w:pos="2880"/>
          <w:tab w:val="left" w:pos="3600"/>
          <w:tab w:val="left" w:pos="4320"/>
        </w:tabs>
        <w:spacing w:before="240" w:after="0"/>
        <w:rPr>
          <w:rFonts w:ascii="Times New Roman" w:hAnsi="Times New Roman"/>
          <w:sz w:val="18"/>
          <w:szCs w:val="18"/>
        </w:rPr>
      </w:pPr>
    </w:p>
    <w:p w14:paraId="632B7656" w14:textId="77777777" w:rsidR="00821730" w:rsidRDefault="00821730" w:rsidP="00821730">
      <w:pPr>
        <w:pStyle w:val="Paragraph"/>
        <w:tabs>
          <w:tab w:val="left" w:pos="720"/>
          <w:tab w:val="left" w:pos="1440"/>
          <w:tab w:val="left" w:pos="2160"/>
          <w:tab w:val="left" w:pos="2880"/>
          <w:tab w:val="left" w:pos="3600"/>
          <w:tab w:val="left" w:pos="4320"/>
        </w:tabs>
        <w:spacing w:before="240" w:after="0"/>
        <w:rPr>
          <w:rFonts w:ascii="Times New Roman" w:hAnsi="Times New Roman"/>
          <w:sz w:val="18"/>
          <w:szCs w:val="18"/>
        </w:rPr>
      </w:pPr>
    </w:p>
    <w:p w14:paraId="1567B4B6" w14:textId="77777777" w:rsidR="00821730" w:rsidRDefault="00821730" w:rsidP="00821730">
      <w:pPr>
        <w:pStyle w:val="Paragraph"/>
        <w:tabs>
          <w:tab w:val="left" w:pos="720"/>
          <w:tab w:val="left" w:pos="1440"/>
          <w:tab w:val="left" w:pos="2160"/>
          <w:tab w:val="left" w:pos="2880"/>
          <w:tab w:val="left" w:pos="3600"/>
          <w:tab w:val="left" w:pos="4320"/>
        </w:tabs>
        <w:spacing w:before="240" w:after="0"/>
        <w:rPr>
          <w:rFonts w:ascii="Times New Roman" w:hAnsi="Times New Roman"/>
          <w:sz w:val="18"/>
          <w:szCs w:val="18"/>
        </w:rPr>
      </w:pPr>
    </w:p>
    <w:p w14:paraId="468C5A12" w14:textId="77777777" w:rsidR="00821730" w:rsidRDefault="00821730" w:rsidP="00821730">
      <w:pPr>
        <w:pStyle w:val="Paragraph"/>
        <w:tabs>
          <w:tab w:val="left" w:pos="720"/>
          <w:tab w:val="left" w:pos="1440"/>
          <w:tab w:val="left" w:pos="2160"/>
          <w:tab w:val="left" w:pos="2880"/>
          <w:tab w:val="left" w:pos="3600"/>
          <w:tab w:val="left" w:pos="4320"/>
        </w:tabs>
        <w:spacing w:before="240" w:after="0"/>
        <w:rPr>
          <w:rFonts w:ascii="Times New Roman" w:hAnsi="Times New Roman"/>
          <w:sz w:val="18"/>
          <w:szCs w:val="18"/>
        </w:rPr>
      </w:pPr>
    </w:p>
    <w:p w14:paraId="116847F9" w14:textId="77777777" w:rsidR="00821730" w:rsidRDefault="00821730" w:rsidP="00821730">
      <w:pPr>
        <w:pStyle w:val="Paragraph"/>
        <w:tabs>
          <w:tab w:val="left" w:pos="720"/>
          <w:tab w:val="left" w:pos="1440"/>
          <w:tab w:val="left" w:pos="2160"/>
          <w:tab w:val="left" w:pos="2880"/>
          <w:tab w:val="left" w:pos="3600"/>
          <w:tab w:val="left" w:pos="4320"/>
        </w:tabs>
        <w:spacing w:before="240" w:after="0"/>
        <w:rPr>
          <w:rFonts w:ascii="Times New Roman" w:hAnsi="Times New Roman"/>
          <w:sz w:val="18"/>
          <w:szCs w:val="18"/>
        </w:rPr>
      </w:pPr>
    </w:p>
    <w:p w14:paraId="689DD05B" w14:textId="77777777" w:rsidR="00821730" w:rsidRDefault="00821730" w:rsidP="00821730">
      <w:pPr>
        <w:pStyle w:val="Paragraph"/>
        <w:tabs>
          <w:tab w:val="left" w:pos="720"/>
          <w:tab w:val="left" w:pos="1440"/>
          <w:tab w:val="left" w:pos="2160"/>
          <w:tab w:val="left" w:pos="2880"/>
          <w:tab w:val="left" w:pos="3600"/>
          <w:tab w:val="left" w:pos="4320"/>
        </w:tabs>
        <w:spacing w:before="240" w:after="0"/>
        <w:rPr>
          <w:rFonts w:ascii="Times New Roman" w:hAnsi="Times New Roman"/>
          <w:sz w:val="18"/>
          <w:szCs w:val="18"/>
        </w:rPr>
      </w:pPr>
    </w:p>
    <w:p w14:paraId="094F160B" w14:textId="77777777" w:rsidR="00821730" w:rsidRDefault="00821730" w:rsidP="00821730">
      <w:pPr>
        <w:pStyle w:val="Paragraph"/>
        <w:tabs>
          <w:tab w:val="left" w:pos="0"/>
          <w:tab w:val="left" w:pos="720"/>
          <w:tab w:val="left" w:pos="1440"/>
          <w:tab w:val="left" w:pos="2160"/>
          <w:tab w:val="left" w:pos="2880"/>
          <w:tab w:val="left" w:pos="3600"/>
          <w:tab w:val="left" w:pos="4320"/>
        </w:tabs>
        <w:spacing w:before="0" w:after="0"/>
        <w:rPr>
          <w:rFonts w:ascii="Times New Roman" w:hAnsi="Times New Roman"/>
          <w:sz w:val="18"/>
          <w:szCs w:val="18"/>
        </w:rPr>
      </w:pPr>
    </w:p>
    <w:tbl>
      <w:tblPr>
        <w:tblW w:w="9871" w:type="dxa"/>
        <w:tblInd w:w="108" w:type="dxa"/>
        <w:tblLayout w:type="fixed"/>
        <w:tblLook w:val="0000" w:firstRow="0" w:lastRow="0" w:firstColumn="0" w:lastColumn="0" w:noHBand="0" w:noVBand="0"/>
      </w:tblPr>
      <w:tblGrid>
        <w:gridCol w:w="4536"/>
        <w:gridCol w:w="637"/>
        <w:gridCol w:w="4698"/>
      </w:tblGrid>
      <w:tr w:rsidR="00821730" w:rsidRPr="00A77775" w14:paraId="7267BD8C" w14:textId="77777777" w:rsidTr="00D50602">
        <w:tc>
          <w:tcPr>
            <w:tcW w:w="4536" w:type="dxa"/>
          </w:tcPr>
          <w:p w14:paraId="3A0D5573" w14:textId="77777777" w:rsidR="00821730" w:rsidRDefault="00821730" w:rsidP="00D50602">
            <w:pPr>
              <w:pStyle w:val="Tabletext0"/>
              <w:spacing w:before="0" w:after="240"/>
              <w:rPr>
                <w:rFonts w:ascii="Times New Roman" w:hAnsi="Times New Roman" w:cs="Times New Roman"/>
                <w:b/>
                <w:sz w:val="22"/>
                <w:szCs w:val="22"/>
                <w:lang w:val="ru-RU"/>
              </w:rPr>
            </w:pPr>
            <w:r>
              <w:rPr>
                <w:rFonts w:ascii="Times New Roman" w:hAnsi="Times New Roman" w:cs="Times New Roman"/>
                <w:b/>
                <w:sz w:val="22"/>
                <w:szCs w:val="22"/>
                <w:lang w:val="ru-RU"/>
              </w:rPr>
              <w:t>ИСПОЛНИТЕЛЬ:</w:t>
            </w:r>
          </w:p>
          <w:p w14:paraId="2C93F21F" w14:textId="6D0C49EA" w:rsidR="00821730" w:rsidRPr="00A77775" w:rsidRDefault="00821730" w:rsidP="00821730">
            <w:pPr>
              <w:pStyle w:val="DefaultText"/>
              <w:rPr>
                <w:rFonts w:ascii="Times New Roman" w:hAnsi="Times New Roman" w:cs="Times New Roman"/>
                <w:i/>
                <w:iCs/>
              </w:rPr>
            </w:pPr>
            <w:r w:rsidRPr="00D66C58">
              <w:rPr>
                <w:rFonts w:ascii="Times New Roman" w:hAnsi="Times New Roman" w:cs="Times New Roman"/>
                <w:b/>
                <w:sz w:val="22"/>
                <w:szCs w:val="22"/>
              </w:rPr>
              <w:t>ООО «</w:t>
            </w:r>
            <w:r>
              <w:rPr>
                <w:rFonts w:ascii="Times New Roman" w:hAnsi="Times New Roman" w:cs="Times New Roman"/>
                <w:b/>
                <w:sz w:val="22"/>
                <w:szCs w:val="22"/>
              </w:rPr>
              <w:t xml:space="preserve">     </w:t>
            </w:r>
            <w:r w:rsidRPr="00D66C58">
              <w:rPr>
                <w:rFonts w:ascii="Times New Roman" w:hAnsi="Times New Roman" w:cs="Times New Roman"/>
                <w:b/>
                <w:sz w:val="22"/>
                <w:szCs w:val="22"/>
              </w:rPr>
              <w:t>»</w:t>
            </w:r>
          </w:p>
        </w:tc>
        <w:tc>
          <w:tcPr>
            <w:tcW w:w="637" w:type="dxa"/>
          </w:tcPr>
          <w:p w14:paraId="42BC64D4" w14:textId="77777777" w:rsidR="00821730" w:rsidRPr="00A77775" w:rsidRDefault="00821730" w:rsidP="00D50602">
            <w:pPr>
              <w:pStyle w:val="DefaultText"/>
              <w:rPr>
                <w:rFonts w:ascii="Times New Roman" w:hAnsi="Times New Roman" w:cs="Times New Roman"/>
              </w:rPr>
            </w:pPr>
          </w:p>
        </w:tc>
        <w:tc>
          <w:tcPr>
            <w:tcW w:w="4698" w:type="dxa"/>
          </w:tcPr>
          <w:p w14:paraId="5075037D" w14:textId="77777777" w:rsidR="00821730" w:rsidRDefault="00821730" w:rsidP="00D50602">
            <w:pPr>
              <w:pStyle w:val="Tabletext0"/>
              <w:spacing w:before="0" w:after="240"/>
              <w:rPr>
                <w:rFonts w:ascii="Times New Roman" w:hAnsi="Times New Roman" w:cs="Times New Roman"/>
                <w:b/>
                <w:sz w:val="22"/>
                <w:szCs w:val="22"/>
                <w:lang w:val="ru-RU"/>
              </w:rPr>
            </w:pPr>
            <w:r>
              <w:rPr>
                <w:rFonts w:ascii="Times New Roman" w:hAnsi="Times New Roman" w:cs="Times New Roman"/>
                <w:b/>
                <w:sz w:val="22"/>
                <w:szCs w:val="22"/>
                <w:lang w:val="ru-RU"/>
              </w:rPr>
              <w:t>ЗАКАЗЧИК:</w:t>
            </w:r>
          </w:p>
          <w:p w14:paraId="3413B085" w14:textId="77777777" w:rsidR="00821730" w:rsidRPr="00A77775" w:rsidRDefault="00821730" w:rsidP="00D50602">
            <w:pPr>
              <w:pStyle w:val="Tabletext0"/>
              <w:spacing w:before="0"/>
              <w:rPr>
                <w:rFonts w:ascii="Times New Roman" w:hAnsi="Times New Roman" w:cs="Times New Roman"/>
                <w:b/>
                <w:iCs/>
                <w:sz w:val="18"/>
                <w:lang w:val="ru-RU"/>
              </w:rPr>
            </w:pPr>
            <w:r w:rsidRPr="0052553C">
              <w:rPr>
                <w:rFonts w:ascii="Times New Roman" w:hAnsi="Times New Roman" w:cs="Times New Roman"/>
                <w:b/>
                <w:bCs/>
                <w:iCs/>
                <w:sz w:val="22"/>
                <w:szCs w:val="22"/>
                <w:lang w:val="ru-RU"/>
              </w:rPr>
              <w:t>АО «</w:t>
            </w:r>
            <w:proofErr w:type="spellStart"/>
            <w:r w:rsidRPr="0052553C">
              <w:rPr>
                <w:rFonts w:ascii="Times New Roman" w:hAnsi="Times New Roman" w:cs="Times New Roman"/>
                <w:b/>
                <w:bCs/>
                <w:iCs/>
                <w:sz w:val="22"/>
                <w:szCs w:val="22"/>
                <w:lang w:val="ru-RU"/>
              </w:rPr>
              <w:t>ЕвроСибЭнерго</w:t>
            </w:r>
            <w:proofErr w:type="spellEnd"/>
            <w:r w:rsidRPr="0052553C">
              <w:rPr>
                <w:rFonts w:ascii="Times New Roman" w:hAnsi="Times New Roman" w:cs="Times New Roman"/>
                <w:b/>
                <w:bCs/>
                <w:iCs/>
                <w:sz w:val="22"/>
                <w:szCs w:val="22"/>
                <w:lang w:val="ru-RU"/>
              </w:rPr>
              <w:t>»</w:t>
            </w:r>
          </w:p>
        </w:tc>
      </w:tr>
      <w:tr w:rsidR="00821730" w14:paraId="54E325DA" w14:textId="77777777" w:rsidTr="00D50602">
        <w:tc>
          <w:tcPr>
            <w:tcW w:w="4536" w:type="dxa"/>
          </w:tcPr>
          <w:p w14:paraId="10DF9EE5" w14:textId="77777777" w:rsidR="00821730" w:rsidRDefault="00821730" w:rsidP="00D50602">
            <w:pPr>
              <w:pStyle w:val="Tabletext0"/>
              <w:spacing w:before="240"/>
              <w:rPr>
                <w:rFonts w:ascii="Times New Roman CYR" w:hAnsi="Times New Roman CYR"/>
                <w:sz w:val="18"/>
              </w:rPr>
            </w:pPr>
            <w:r w:rsidRPr="00E95AB1">
              <w:rPr>
                <w:rFonts w:ascii="Times New Roman" w:hAnsi="Times New Roman"/>
                <w:b/>
                <w:sz w:val="18"/>
                <w:lang w:val="ru-RU"/>
              </w:rPr>
              <w:t>Подпись уполномоченного лица</w:t>
            </w:r>
            <w:r>
              <w:rPr>
                <w:rFonts w:ascii="Times New Roman" w:hAnsi="Times New Roman"/>
                <w:b/>
                <w:sz w:val="18"/>
                <w:lang w:val="ru-RU"/>
              </w:rPr>
              <w:t>:</w:t>
            </w:r>
          </w:p>
        </w:tc>
        <w:tc>
          <w:tcPr>
            <w:tcW w:w="637" w:type="dxa"/>
          </w:tcPr>
          <w:p w14:paraId="6DDF748E" w14:textId="77777777" w:rsidR="00821730" w:rsidRDefault="00821730" w:rsidP="00D50602">
            <w:pPr>
              <w:pStyle w:val="DefaultText"/>
              <w:spacing w:before="240"/>
              <w:rPr>
                <w:rFonts w:ascii="Times New Roman CYR" w:hAnsi="Times New Roman CYR"/>
              </w:rPr>
            </w:pPr>
          </w:p>
        </w:tc>
        <w:tc>
          <w:tcPr>
            <w:tcW w:w="4698" w:type="dxa"/>
          </w:tcPr>
          <w:p w14:paraId="308762B9" w14:textId="77777777" w:rsidR="00821730" w:rsidRPr="00274775" w:rsidRDefault="00821730" w:rsidP="00D50602">
            <w:pPr>
              <w:pStyle w:val="Tabletext0"/>
              <w:spacing w:before="240"/>
              <w:rPr>
                <w:rFonts w:ascii="Times New Roman CYR" w:hAnsi="Times New Roman CYR"/>
                <w:sz w:val="18"/>
              </w:rPr>
            </w:pPr>
            <w:r w:rsidRPr="00E95AB1">
              <w:rPr>
                <w:rFonts w:ascii="Times New Roman" w:hAnsi="Times New Roman"/>
                <w:b/>
                <w:sz w:val="18"/>
                <w:lang w:val="ru-RU"/>
              </w:rPr>
              <w:t>Подпись уполномоченного лица</w:t>
            </w:r>
            <w:r>
              <w:rPr>
                <w:rFonts w:ascii="Times New Roman" w:hAnsi="Times New Roman"/>
                <w:b/>
                <w:sz w:val="18"/>
                <w:lang w:val="ru-RU"/>
              </w:rPr>
              <w:t>:</w:t>
            </w:r>
          </w:p>
        </w:tc>
      </w:tr>
      <w:tr w:rsidR="00821730" w:rsidRPr="00E0414F" w14:paraId="201B2613" w14:textId="77777777" w:rsidTr="00D50602">
        <w:tc>
          <w:tcPr>
            <w:tcW w:w="4536" w:type="dxa"/>
          </w:tcPr>
          <w:p w14:paraId="29300373" w14:textId="77777777" w:rsidR="00821730" w:rsidRPr="00C0407B" w:rsidRDefault="00821730" w:rsidP="00D50602">
            <w:pPr>
              <w:pStyle w:val="Tabletext0"/>
              <w:tabs>
                <w:tab w:val="left" w:pos="1701"/>
                <w:tab w:val="left" w:pos="2003"/>
              </w:tabs>
              <w:spacing w:before="120"/>
              <w:rPr>
                <w:rFonts w:ascii="Times New Roman CYR" w:hAnsi="Times New Roman CYR"/>
                <w:sz w:val="18"/>
                <w:lang w:val="ru-RU"/>
              </w:rPr>
            </w:pPr>
            <w:r w:rsidRPr="00E95AB1">
              <w:rPr>
                <w:rFonts w:ascii="Times New Roman" w:hAnsi="Times New Roman"/>
                <w:b/>
                <w:sz w:val="18"/>
                <w:lang w:val="ru-RU"/>
              </w:rPr>
              <w:t>Должность</w:t>
            </w:r>
            <w:r>
              <w:rPr>
                <w:rFonts w:ascii="Times New Roman" w:hAnsi="Times New Roman"/>
                <w:b/>
                <w:sz w:val="18"/>
                <w:lang w:val="ru-RU"/>
              </w:rPr>
              <w:t xml:space="preserve">: </w:t>
            </w:r>
            <w:r>
              <w:rPr>
                <w:rFonts w:ascii="Times New Roman" w:hAnsi="Times New Roman"/>
                <w:b/>
                <w:sz w:val="18"/>
                <w:lang w:val="ru-RU"/>
              </w:rPr>
              <w:tab/>
            </w:r>
            <w:r w:rsidRPr="00D66C58">
              <w:rPr>
                <w:rFonts w:ascii="Times New Roman" w:hAnsi="Times New Roman" w:cs="Times New Roman"/>
                <w:b/>
                <w:sz w:val="18"/>
                <w:szCs w:val="18"/>
                <w:lang w:val="ru-RU"/>
              </w:rPr>
              <w:t xml:space="preserve">коммерческий </w:t>
            </w:r>
            <w:r w:rsidRPr="00C4542D">
              <w:rPr>
                <w:rFonts w:ascii="Times New Roman" w:hAnsi="Times New Roman" w:cs="Times New Roman"/>
                <w:b/>
                <w:sz w:val="18"/>
                <w:szCs w:val="18"/>
                <w:lang w:val="ru-RU"/>
              </w:rPr>
              <w:t>директор</w:t>
            </w:r>
            <w:r w:rsidRPr="00E95AB1">
              <w:rPr>
                <w:rFonts w:ascii="Times New Roman" w:hAnsi="Times New Roman"/>
                <w:b/>
                <w:sz w:val="18"/>
                <w:lang w:val="ru-RU"/>
              </w:rPr>
              <w:t xml:space="preserve"> </w:t>
            </w:r>
          </w:p>
        </w:tc>
        <w:tc>
          <w:tcPr>
            <w:tcW w:w="637" w:type="dxa"/>
          </w:tcPr>
          <w:p w14:paraId="320111CB" w14:textId="77777777" w:rsidR="00821730" w:rsidRPr="00E0414F" w:rsidRDefault="00821730" w:rsidP="00D50602">
            <w:pPr>
              <w:pStyle w:val="DefaultText"/>
              <w:tabs>
                <w:tab w:val="left" w:pos="1701"/>
              </w:tabs>
              <w:spacing w:before="120"/>
              <w:rPr>
                <w:rFonts w:ascii="Times New Roman CYR" w:hAnsi="Times New Roman CYR"/>
              </w:rPr>
            </w:pPr>
          </w:p>
        </w:tc>
        <w:tc>
          <w:tcPr>
            <w:tcW w:w="4698" w:type="dxa"/>
          </w:tcPr>
          <w:p w14:paraId="6E14695E" w14:textId="77777777" w:rsidR="00821730" w:rsidRPr="00E0414F" w:rsidRDefault="00821730" w:rsidP="00D50602">
            <w:pPr>
              <w:pStyle w:val="Tabletext0"/>
              <w:tabs>
                <w:tab w:val="left" w:pos="1701"/>
                <w:tab w:val="left" w:pos="1930"/>
              </w:tabs>
              <w:spacing w:before="120"/>
              <w:rPr>
                <w:rFonts w:ascii="Times New Roman CYR" w:hAnsi="Times New Roman CYR"/>
                <w:sz w:val="18"/>
                <w:lang w:val="ru-RU"/>
              </w:rPr>
            </w:pPr>
            <w:r w:rsidRPr="00E95AB1">
              <w:rPr>
                <w:rFonts w:ascii="Times New Roman" w:hAnsi="Times New Roman"/>
                <w:b/>
                <w:sz w:val="18"/>
                <w:lang w:val="ru-RU"/>
              </w:rPr>
              <w:t>Должность</w:t>
            </w:r>
            <w:r>
              <w:rPr>
                <w:rFonts w:ascii="Times New Roman" w:hAnsi="Times New Roman"/>
                <w:b/>
                <w:sz w:val="18"/>
                <w:lang w:val="ru-RU"/>
              </w:rPr>
              <w:t>:</w:t>
            </w:r>
            <w:r>
              <w:rPr>
                <w:rFonts w:ascii="Times New Roman" w:hAnsi="Times New Roman"/>
                <w:b/>
                <w:sz w:val="18"/>
                <w:lang w:val="ru-RU"/>
              </w:rPr>
              <w:tab/>
            </w:r>
            <w:r w:rsidRPr="00C4542D">
              <w:rPr>
                <w:rFonts w:ascii="Times New Roman" w:hAnsi="Times New Roman"/>
                <w:b/>
                <w:sz w:val="18"/>
                <w:lang w:val="ru-RU"/>
              </w:rPr>
              <w:t>генеральный директор</w:t>
            </w:r>
            <w:r w:rsidRPr="00E95AB1">
              <w:rPr>
                <w:rFonts w:ascii="Times New Roman" w:hAnsi="Times New Roman"/>
                <w:b/>
                <w:sz w:val="18"/>
                <w:lang w:val="ru-RU"/>
              </w:rPr>
              <w:t xml:space="preserve"> </w:t>
            </w:r>
          </w:p>
        </w:tc>
      </w:tr>
      <w:tr w:rsidR="00821730" w:rsidRPr="00E0414F" w14:paraId="7C8E5C94" w14:textId="77777777" w:rsidTr="00D50602">
        <w:tc>
          <w:tcPr>
            <w:tcW w:w="4536" w:type="dxa"/>
          </w:tcPr>
          <w:p w14:paraId="4C90622C" w14:textId="4065ECDC" w:rsidR="00821730" w:rsidRPr="00E12C47" w:rsidRDefault="00821730" w:rsidP="00821730">
            <w:pPr>
              <w:pStyle w:val="Tabletext0"/>
              <w:tabs>
                <w:tab w:val="left" w:pos="1701"/>
              </w:tabs>
              <w:spacing w:before="120"/>
              <w:rPr>
                <w:rFonts w:ascii="Times New Roman" w:hAnsi="Times New Roman"/>
                <w:b/>
                <w:sz w:val="18"/>
                <w:lang w:val="ru-RU"/>
              </w:rPr>
            </w:pPr>
            <w:r w:rsidRPr="00E95AB1">
              <w:rPr>
                <w:rFonts w:ascii="Times New Roman" w:hAnsi="Times New Roman"/>
                <w:b/>
                <w:sz w:val="18"/>
                <w:lang w:val="ru-RU"/>
              </w:rPr>
              <w:t>Фамилия, имя</w:t>
            </w:r>
            <w:r>
              <w:rPr>
                <w:rFonts w:ascii="Times New Roman" w:hAnsi="Times New Roman"/>
                <w:b/>
                <w:sz w:val="18"/>
                <w:lang w:val="ru-RU"/>
              </w:rPr>
              <w:t>:</w:t>
            </w:r>
            <w:r>
              <w:rPr>
                <w:rFonts w:ascii="Times New Roman" w:hAnsi="Times New Roman"/>
                <w:b/>
                <w:sz w:val="18"/>
                <w:lang w:val="ru-RU"/>
              </w:rPr>
              <w:tab/>
            </w:r>
          </w:p>
        </w:tc>
        <w:tc>
          <w:tcPr>
            <w:tcW w:w="637" w:type="dxa"/>
          </w:tcPr>
          <w:p w14:paraId="5A12FF75" w14:textId="77777777" w:rsidR="00821730" w:rsidRPr="00E0414F" w:rsidRDefault="00821730" w:rsidP="00D50602">
            <w:pPr>
              <w:pStyle w:val="DefaultText"/>
              <w:tabs>
                <w:tab w:val="left" w:pos="1701"/>
              </w:tabs>
              <w:spacing w:before="120"/>
              <w:rPr>
                <w:rFonts w:ascii="Times New Roman CYR" w:hAnsi="Times New Roman CYR"/>
              </w:rPr>
            </w:pPr>
          </w:p>
        </w:tc>
        <w:tc>
          <w:tcPr>
            <w:tcW w:w="4698" w:type="dxa"/>
          </w:tcPr>
          <w:p w14:paraId="25DF24AA" w14:textId="77777777" w:rsidR="00821730" w:rsidRPr="00201756" w:rsidRDefault="00821730" w:rsidP="00D50602">
            <w:pPr>
              <w:pStyle w:val="Tabletext0"/>
              <w:tabs>
                <w:tab w:val="left" w:pos="1701"/>
              </w:tabs>
              <w:spacing w:before="120"/>
              <w:rPr>
                <w:rFonts w:ascii="Times New Roman" w:hAnsi="Times New Roman"/>
                <w:b/>
                <w:sz w:val="18"/>
                <w:lang w:val="ru-RU"/>
              </w:rPr>
            </w:pPr>
            <w:r w:rsidRPr="00E95AB1">
              <w:rPr>
                <w:rFonts w:ascii="Times New Roman" w:hAnsi="Times New Roman"/>
                <w:b/>
                <w:sz w:val="18"/>
                <w:lang w:val="ru-RU"/>
              </w:rPr>
              <w:t>Фамилия, имя</w:t>
            </w:r>
            <w:r>
              <w:rPr>
                <w:rFonts w:ascii="Times New Roman" w:hAnsi="Times New Roman"/>
                <w:b/>
                <w:sz w:val="18"/>
                <w:lang w:val="ru-RU"/>
              </w:rPr>
              <w:t>:</w:t>
            </w:r>
            <w:r>
              <w:rPr>
                <w:rFonts w:ascii="Times New Roman" w:hAnsi="Times New Roman"/>
                <w:b/>
                <w:sz w:val="18"/>
                <w:lang w:val="ru-RU"/>
              </w:rPr>
              <w:tab/>
            </w:r>
            <w:proofErr w:type="spellStart"/>
            <w:r>
              <w:rPr>
                <w:rFonts w:ascii="Times New Roman" w:hAnsi="Times New Roman"/>
                <w:b/>
                <w:sz w:val="18"/>
                <w:lang w:val="ru-RU"/>
              </w:rPr>
              <w:t>Хардиков</w:t>
            </w:r>
            <w:proofErr w:type="spellEnd"/>
            <w:r>
              <w:rPr>
                <w:rFonts w:ascii="Times New Roman" w:hAnsi="Times New Roman"/>
                <w:b/>
                <w:sz w:val="18"/>
                <w:lang w:val="ru-RU"/>
              </w:rPr>
              <w:t xml:space="preserve"> М.Ю.</w:t>
            </w:r>
          </w:p>
        </w:tc>
      </w:tr>
      <w:tr w:rsidR="00821730" w:rsidRPr="00E95AB1" w14:paraId="53D31020" w14:textId="77777777" w:rsidTr="00D50602">
        <w:tc>
          <w:tcPr>
            <w:tcW w:w="4536" w:type="dxa"/>
          </w:tcPr>
          <w:p w14:paraId="7C829D43" w14:textId="77777777" w:rsidR="00821730" w:rsidRPr="00E95AB1" w:rsidRDefault="00821730" w:rsidP="00D50602">
            <w:pPr>
              <w:pStyle w:val="Tabletext0"/>
              <w:spacing w:before="240"/>
              <w:rPr>
                <w:rFonts w:ascii="Times New Roman" w:hAnsi="Times New Roman"/>
                <w:b/>
                <w:sz w:val="18"/>
                <w:lang w:val="ru-RU"/>
              </w:rPr>
            </w:pPr>
          </w:p>
        </w:tc>
        <w:tc>
          <w:tcPr>
            <w:tcW w:w="637" w:type="dxa"/>
          </w:tcPr>
          <w:p w14:paraId="39D80B27" w14:textId="77777777" w:rsidR="00821730" w:rsidRDefault="00821730" w:rsidP="00D50602">
            <w:pPr>
              <w:pStyle w:val="DefaultText"/>
              <w:spacing w:before="240"/>
              <w:rPr>
                <w:rFonts w:ascii="Times New Roman CYR" w:hAnsi="Times New Roman CYR"/>
              </w:rPr>
            </w:pPr>
          </w:p>
        </w:tc>
        <w:tc>
          <w:tcPr>
            <w:tcW w:w="4698" w:type="dxa"/>
          </w:tcPr>
          <w:p w14:paraId="30309BBB" w14:textId="77777777" w:rsidR="00821730" w:rsidRPr="00E95AB1" w:rsidRDefault="00821730" w:rsidP="00D50602">
            <w:pPr>
              <w:pStyle w:val="Tabletext0"/>
              <w:spacing w:before="240"/>
              <w:rPr>
                <w:rFonts w:ascii="Times New Roman" w:hAnsi="Times New Roman"/>
                <w:b/>
                <w:sz w:val="18"/>
                <w:lang w:val="ru-RU"/>
              </w:rPr>
            </w:pPr>
          </w:p>
        </w:tc>
      </w:tr>
      <w:tr w:rsidR="00821730" w:rsidRPr="00E95AB1" w14:paraId="736AC592" w14:textId="77777777" w:rsidTr="00D50602">
        <w:tc>
          <w:tcPr>
            <w:tcW w:w="4536" w:type="dxa"/>
            <w:tcBorders>
              <w:top w:val="single" w:sz="6" w:space="0" w:color="auto"/>
            </w:tcBorders>
          </w:tcPr>
          <w:p w14:paraId="631E887E" w14:textId="77777777" w:rsidR="00821730" w:rsidRPr="00274775" w:rsidRDefault="00821730" w:rsidP="00D50602">
            <w:pPr>
              <w:pStyle w:val="Tabletext0"/>
              <w:spacing w:before="240"/>
              <w:rPr>
                <w:rFonts w:ascii="Times New Roman CYR" w:hAnsi="Times New Roman CYR"/>
                <w:sz w:val="18"/>
              </w:rPr>
            </w:pPr>
            <w:r w:rsidRPr="00E95AB1">
              <w:rPr>
                <w:rFonts w:ascii="Times New Roman" w:hAnsi="Times New Roman"/>
                <w:b/>
                <w:sz w:val="18"/>
                <w:lang w:val="ru-RU"/>
              </w:rPr>
              <w:t>Дата подписания</w:t>
            </w:r>
          </w:p>
        </w:tc>
        <w:tc>
          <w:tcPr>
            <w:tcW w:w="637" w:type="dxa"/>
          </w:tcPr>
          <w:p w14:paraId="2567470E" w14:textId="77777777" w:rsidR="00821730" w:rsidRDefault="00821730" w:rsidP="00D50602">
            <w:pPr>
              <w:pStyle w:val="DefaultText"/>
              <w:spacing w:before="240"/>
              <w:rPr>
                <w:rFonts w:ascii="Times New Roman CYR" w:hAnsi="Times New Roman CYR"/>
              </w:rPr>
            </w:pPr>
          </w:p>
        </w:tc>
        <w:tc>
          <w:tcPr>
            <w:tcW w:w="4698" w:type="dxa"/>
            <w:tcBorders>
              <w:top w:val="single" w:sz="6" w:space="0" w:color="auto"/>
            </w:tcBorders>
          </w:tcPr>
          <w:p w14:paraId="061DB28A" w14:textId="77777777" w:rsidR="00821730" w:rsidRPr="00887F40" w:rsidRDefault="00821730" w:rsidP="00D50602">
            <w:pPr>
              <w:pStyle w:val="Tabletext0"/>
              <w:spacing w:before="240"/>
              <w:rPr>
                <w:rFonts w:ascii="Times New Roman" w:hAnsi="Times New Roman"/>
                <w:sz w:val="18"/>
              </w:rPr>
            </w:pPr>
            <w:r>
              <w:rPr>
                <w:rFonts w:ascii="Times New Roman" w:hAnsi="Times New Roman"/>
                <w:b/>
                <w:sz w:val="18"/>
                <w:lang w:val="ru-RU"/>
              </w:rPr>
              <w:t>Дата подписания</w:t>
            </w:r>
          </w:p>
          <w:p w14:paraId="3C57126D" w14:textId="77777777" w:rsidR="00821730" w:rsidRPr="00D66C58" w:rsidRDefault="00821730" w:rsidP="00D50602">
            <w:pPr>
              <w:jc w:val="center"/>
              <w:rPr>
                <w:lang w:val="en-US" w:eastAsia="zh-CN"/>
              </w:rPr>
            </w:pPr>
          </w:p>
        </w:tc>
      </w:tr>
    </w:tbl>
    <w:p w14:paraId="363B815F" w14:textId="77777777" w:rsidR="00334521" w:rsidRDefault="001033B3" w:rsidP="001033B3">
      <w:pPr>
        <w:pStyle w:val="1"/>
      </w:pPr>
      <w:r>
        <w:lastRenderedPageBreak/>
        <w:fldChar w:fldCharType="begin"/>
      </w:r>
      <w:r>
        <w:instrText xml:space="preserve"> AUTONUMLGL  \* Arabic </w:instrText>
      </w:r>
      <w:r>
        <w:fldChar w:fldCharType="end"/>
      </w:r>
      <w:r>
        <w:t> </w:t>
      </w:r>
      <w:r w:rsidR="00334521">
        <w:t>Определения</w:t>
      </w:r>
    </w:p>
    <w:p w14:paraId="23DEE7BD" w14:textId="77777777" w:rsidR="00334521" w:rsidRDefault="00334521" w:rsidP="00F31771">
      <w:pPr>
        <w:pStyle w:val="IndentedText"/>
        <w:tabs>
          <w:tab w:val="left" w:pos="0"/>
        </w:tabs>
        <w:spacing w:before="0" w:after="120"/>
        <w:ind w:left="0"/>
        <w:rPr>
          <w:b/>
          <w:bCs/>
          <w:sz w:val="18"/>
          <w:szCs w:val="18"/>
        </w:rPr>
      </w:pPr>
      <w:r>
        <w:rPr>
          <w:b/>
          <w:bCs/>
          <w:sz w:val="18"/>
          <w:szCs w:val="18"/>
        </w:rPr>
        <w:t>Предприятие</w:t>
      </w:r>
      <w:r>
        <w:rPr>
          <w:sz w:val="18"/>
          <w:szCs w:val="18"/>
        </w:rPr>
        <w:t xml:space="preserve"> - любое юридическое лицо и </w:t>
      </w:r>
      <w:r w:rsidR="00477F43">
        <w:rPr>
          <w:sz w:val="18"/>
          <w:szCs w:val="18"/>
        </w:rPr>
        <w:t xml:space="preserve">его </w:t>
      </w:r>
      <w:r>
        <w:rPr>
          <w:sz w:val="18"/>
          <w:szCs w:val="18"/>
        </w:rPr>
        <w:t xml:space="preserve">дочерние </w:t>
      </w:r>
      <w:r w:rsidR="00477F43" w:rsidRPr="00C4542D">
        <w:rPr>
          <w:bCs/>
          <w:sz w:val="18"/>
          <w:szCs w:val="18"/>
        </w:rPr>
        <w:t>и</w:t>
      </w:r>
      <w:r w:rsidR="00477F43">
        <w:rPr>
          <w:bCs/>
          <w:sz w:val="18"/>
          <w:szCs w:val="18"/>
        </w:rPr>
        <w:t> </w:t>
      </w:r>
      <w:r w:rsidR="00477F43" w:rsidRPr="00C4542D">
        <w:rPr>
          <w:bCs/>
          <w:sz w:val="18"/>
          <w:szCs w:val="18"/>
        </w:rPr>
        <w:t>/</w:t>
      </w:r>
      <w:r w:rsidR="00477F43">
        <w:rPr>
          <w:bCs/>
          <w:sz w:val="18"/>
          <w:szCs w:val="18"/>
        </w:rPr>
        <w:t> </w:t>
      </w:r>
      <w:r w:rsidR="00477F43" w:rsidRPr="00C4542D">
        <w:rPr>
          <w:bCs/>
          <w:sz w:val="18"/>
          <w:szCs w:val="18"/>
        </w:rPr>
        <w:t>или зависимые образования</w:t>
      </w:r>
      <w:r>
        <w:rPr>
          <w:sz w:val="18"/>
          <w:szCs w:val="18"/>
        </w:rPr>
        <w:t xml:space="preserve">, принадлежащие </w:t>
      </w:r>
      <w:r w:rsidR="00477F43">
        <w:rPr>
          <w:sz w:val="18"/>
          <w:szCs w:val="18"/>
        </w:rPr>
        <w:t xml:space="preserve">ему более чем на 50 процентов. </w:t>
      </w:r>
      <w:r>
        <w:rPr>
          <w:sz w:val="18"/>
          <w:szCs w:val="18"/>
        </w:rPr>
        <w:t xml:space="preserve">Термин </w:t>
      </w:r>
      <w:r w:rsidR="00477F43">
        <w:rPr>
          <w:sz w:val="18"/>
          <w:szCs w:val="18"/>
        </w:rPr>
        <w:t>«Предприятие»</w:t>
      </w:r>
      <w:r>
        <w:rPr>
          <w:sz w:val="18"/>
          <w:szCs w:val="18"/>
        </w:rPr>
        <w:t xml:space="preserve"> относится только к частям предприятия, расположенным в Российской Федерации</w:t>
      </w:r>
      <w:r>
        <w:rPr>
          <w:b/>
          <w:bCs/>
          <w:sz w:val="18"/>
          <w:szCs w:val="18"/>
        </w:rPr>
        <w:t>.</w:t>
      </w:r>
    </w:p>
    <w:p w14:paraId="396D096A" w14:textId="77777777" w:rsidR="00334521" w:rsidRDefault="00334521">
      <w:pPr>
        <w:pStyle w:val="IndentedText"/>
        <w:tabs>
          <w:tab w:val="left" w:pos="0"/>
        </w:tabs>
        <w:spacing w:before="200" w:after="100"/>
        <w:ind w:left="0"/>
        <w:rPr>
          <w:sz w:val="18"/>
          <w:szCs w:val="18"/>
        </w:rPr>
      </w:pPr>
      <w:r>
        <w:rPr>
          <w:b/>
          <w:bCs/>
          <w:sz w:val="18"/>
          <w:szCs w:val="18"/>
        </w:rPr>
        <w:t xml:space="preserve">Материалы </w:t>
      </w:r>
      <w:r>
        <w:rPr>
          <w:sz w:val="18"/>
          <w:szCs w:val="18"/>
        </w:rPr>
        <w:t xml:space="preserve">- литературные или </w:t>
      </w:r>
      <w:r w:rsidR="00265783" w:rsidRPr="00265783">
        <w:rPr>
          <w:sz w:val="18"/>
          <w:szCs w:val="18"/>
        </w:rPr>
        <w:t xml:space="preserve">другие объекты авторских и/или смежных прав </w:t>
      </w:r>
      <w:r>
        <w:rPr>
          <w:sz w:val="18"/>
          <w:szCs w:val="18"/>
        </w:rPr>
        <w:t xml:space="preserve">(такие, как документация, отчеты, чертежи и подобные работы), которые </w:t>
      </w:r>
      <w:r w:rsidR="0086686F">
        <w:rPr>
          <w:sz w:val="18"/>
          <w:szCs w:val="18"/>
        </w:rPr>
        <w:t>Исполнитель</w:t>
      </w:r>
      <w:r>
        <w:rPr>
          <w:sz w:val="18"/>
          <w:szCs w:val="18"/>
        </w:rPr>
        <w:t xml:space="preserve"> может </w:t>
      </w:r>
      <w:r w:rsidR="005910BA" w:rsidRPr="00265783">
        <w:rPr>
          <w:sz w:val="18"/>
          <w:szCs w:val="18"/>
        </w:rPr>
        <w:t>предостав</w:t>
      </w:r>
      <w:r w:rsidR="005910BA">
        <w:rPr>
          <w:sz w:val="18"/>
          <w:szCs w:val="18"/>
        </w:rPr>
        <w:t>ить</w:t>
      </w:r>
      <w:r w:rsidR="005910BA" w:rsidRPr="00265783">
        <w:rPr>
          <w:sz w:val="18"/>
          <w:szCs w:val="18"/>
        </w:rPr>
        <w:t xml:space="preserve"> Заказчику в рамках </w:t>
      </w:r>
      <w:r w:rsidR="005D1E69">
        <w:rPr>
          <w:sz w:val="18"/>
          <w:szCs w:val="18"/>
        </w:rPr>
        <w:t>выполнения Работ </w:t>
      </w:r>
      <w:r w:rsidR="005D1E69" w:rsidRPr="005D1E69">
        <w:rPr>
          <w:sz w:val="18"/>
          <w:szCs w:val="18"/>
        </w:rPr>
        <w:t>/</w:t>
      </w:r>
      <w:r w:rsidR="005D1E69">
        <w:rPr>
          <w:sz w:val="18"/>
          <w:szCs w:val="18"/>
        </w:rPr>
        <w:t> </w:t>
      </w:r>
      <w:r w:rsidR="005910BA" w:rsidRPr="00265783">
        <w:rPr>
          <w:sz w:val="18"/>
          <w:szCs w:val="18"/>
        </w:rPr>
        <w:t>оказания Услуг в соответствии с условиями настоящего Соглашения</w:t>
      </w:r>
      <w:r>
        <w:rPr>
          <w:sz w:val="18"/>
          <w:szCs w:val="18"/>
        </w:rPr>
        <w:t xml:space="preserve">. Термин </w:t>
      </w:r>
      <w:r w:rsidR="005910BA">
        <w:rPr>
          <w:sz w:val="18"/>
          <w:szCs w:val="18"/>
        </w:rPr>
        <w:t>«</w:t>
      </w:r>
      <w:r>
        <w:rPr>
          <w:sz w:val="18"/>
          <w:szCs w:val="18"/>
        </w:rPr>
        <w:t>Материалы</w:t>
      </w:r>
      <w:r w:rsidR="005910BA">
        <w:rPr>
          <w:sz w:val="18"/>
          <w:szCs w:val="18"/>
        </w:rPr>
        <w:t>»</w:t>
      </w:r>
      <w:r>
        <w:rPr>
          <w:sz w:val="18"/>
          <w:szCs w:val="18"/>
        </w:rPr>
        <w:t xml:space="preserve"> не включает лицензированные программные продукты, предоставляемые на основании собств</w:t>
      </w:r>
      <w:r w:rsidR="00F64646">
        <w:rPr>
          <w:sz w:val="18"/>
          <w:szCs w:val="18"/>
        </w:rPr>
        <w:t>енных лицензионных соглашений.</w:t>
      </w:r>
    </w:p>
    <w:p w14:paraId="270EF37D" w14:textId="55FCC164" w:rsidR="00F64646" w:rsidRDefault="00F64646" w:rsidP="00F64646">
      <w:pPr>
        <w:pStyle w:val="IndentedText"/>
        <w:spacing w:before="120" w:after="120"/>
        <w:ind w:left="0"/>
        <w:rPr>
          <w:sz w:val="18"/>
        </w:rPr>
      </w:pPr>
      <w:r w:rsidRPr="00F64646">
        <w:rPr>
          <w:b/>
          <w:sz w:val="18"/>
        </w:rPr>
        <w:t xml:space="preserve">Материалы </w:t>
      </w:r>
      <w:r w:rsidR="006C7C04">
        <w:rPr>
          <w:b/>
          <w:sz w:val="18"/>
        </w:rPr>
        <w:t>т</w:t>
      </w:r>
      <w:r w:rsidRPr="00F64646">
        <w:rPr>
          <w:b/>
          <w:sz w:val="18"/>
        </w:rPr>
        <w:t>ипа I</w:t>
      </w:r>
      <w:r>
        <w:rPr>
          <w:sz w:val="18"/>
        </w:rPr>
        <w:t xml:space="preserve"> </w:t>
      </w:r>
      <w:r w:rsidR="00875E39">
        <w:rPr>
          <w:sz w:val="18"/>
        </w:rPr>
        <w:t>— это</w:t>
      </w:r>
      <w:r w:rsidR="002D2402" w:rsidRPr="002D2402">
        <w:rPr>
          <w:sz w:val="18"/>
        </w:rPr>
        <w:t xml:space="preserve"> Материалы, созданные в </w:t>
      </w:r>
      <w:r w:rsidR="005D1E69" w:rsidRPr="005D1E69">
        <w:rPr>
          <w:sz w:val="18"/>
        </w:rPr>
        <w:t xml:space="preserve">рамках выполнения Работ / оказания Услуг </w:t>
      </w:r>
      <w:r w:rsidR="002D2402" w:rsidRPr="002D2402">
        <w:rPr>
          <w:sz w:val="18"/>
        </w:rPr>
        <w:t xml:space="preserve">и исполнения обязательств по </w:t>
      </w:r>
      <w:r w:rsidR="005D1E69">
        <w:rPr>
          <w:sz w:val="18"/>
        </w:rPr>
        <w:t xml:space="preserve">настоящему </w:t>
      </w:r>
      <w:r w:rsidR="002D2402" w:rsidRPr="002D2402">
        <w:rPr>
          <w:sz w:val="18"/>
        </w:rPr>
        <w:t>Соглашению и Дополнениям к нему, включая их элементы и любые иные результаты интеллектуальной деяте</w:t>
      </w:r>
      <w:r w:rsidR="009550C6">
        <w:rPr>
          <w:sz w:val="18"/>
        </w:rPr>
        <w:t xml:space="preserve">льности, созданные Исполнителем </w:t>
      </w:r>
      <w:r w:rsidR="002D2402" w:rsidRPr="002D2402">
        <w:rPr>
          <w:sz w:val="18"/>
        </w:rPr>
        <w:t xml:space="preserve">в рамках </w:t>
      </w:r>
      <w:r w:rsidR="005D1E69" w:rsidRPr="005D1E69">
        <w:rPr>
          <w:sz w:val="18"/>
        </w:rPr>
        <w:t xml:space="preserve">выполнения Работ / оказания Услуг </w:t>
      </w:r>
      <w:r w:rsidR="002D2402" w:rsidRPr="002D2402">
        <w:rPr>
          <w:sz w:val="18"/>
        </w:rPr>
        <w:t xml:space="preserve">по </w:t>
      </w:r>
      <w:r w:rsidR="005D1E69">
        <w:rPr>
          <w:sz w:val="18"/>
        </w:rPr>
        <w:t xml:space="preserve">настоящему </w:t>
      </w:r>
      <w:r w:rsidR="002D2402" w:rsidRPr="002D2402">
        <w:rPr>
          <w:sz w:val="18"/>
        </w:rPr>
        <w:t>Соглашению</w:t>
      </w:r>
      <w:r>
        <w:rPr>
          <w:sz w:val="18"/>
        </w:rPr>
        <w:t xml:space="preserve">, на которые </w:t>
      </w:r>
      <w:r w:rsidR="00C82833">
        <w:rPr>
          <w:sz w:val="18"/>
        </w:rPr>
        <w:t>Заказчик</w:t>
      </w:r>
      <w:r>
        <w:rPr>
          <w:sz w:val="18"/>
        </w:rPr>
        <w:t xml:space="preserve"> будет иметь </w:t>
      </w:r>
      <w:r w:rsidR="00E23BEF">
        <w:rPr>
          <w:sz w:val="18"/>
        </w:rPr>
        <w:t>исключительн</w:t>
      </w:r>
      <w:r w:rsidR="009550C6">
        <w:rPr>
          <w:sz w:val="18"/>
        </w:rPr>
        <w:t>ое</w:t>
      </w:r>
      <w:r w:rsidR="00E23BEF">
        <w:rPr>
          <w:sz w:val="18"/>
        </w:rPr>
        <w:t xml:space="preserve"> </w:t>
      </w:r>
      <w:r>
        <w:rPr>
          <w:sz w:val="18"/>
        </w:rPr>
        <w:t>прав</w:t>
      </w:r>
      <w:r w:rsidR="009550C6">
        <w:rPr>
          <w:sz w:val="18"/>
        </w:rPr>
        <w:t>о (будет правообладателем)</w:t>
      </w:r>
      <w:r>
        <w:rPr>
          <w:sz w:val="18"/>
        </w:rPr>
        <w:t>. Исполнитель сохранит од</w:t>
      </w:r>
      <w:r w:rsidR="009550C6">
        <w:rPr>
          <w:sz w:val="18"/>
        </w:rPr>
        <w:t>ин экземпляр </w:t>
      </w:r>
      <w:r w:rsidR="009550C6">
        <w:rPr>
          <w:sz w:val="18"/>
          <w:lang w:val="en-US"/>
        </w:rPr>
        <w:t>/</w:t>
      </w:r>
      <w:r w:rsidR="009550C6">
        <w:rPr>
          <w:sz w:val="18"/>
        </w:rPr>
        <w:t> </w:t>
      </w:r>
      <w:r>
        <w:rPr>
          <w:sz w:val="18"/>
        </w:rPr>
        <w:t xml:space="preserve">копию Материалов. </w:t>
      </w:r>
      <w:r w:rsidR="00C82833">
        <w:rPr>
          <w:sz w:val="18"/>
        </w:rPr>
        <w:t>Заказчик</w:t>
      </w:r>
      <w:r>
        <w:rPr>
          <w:sz w:val="18"/>
        </w:rPr>
        <w:t xml:space="preserve"> предоставит Исполнителю: </w:t>
      </w:r>
    </w:p>
    <w:p w14:paraId="039FBCEF" w14:textId="48F6565B" w:rsidR="00F64646" w:rsidRDefault="00F64646" w:rsidP="0096269B">
      <w:pPr>
        <w:pStyle w:val="IndentedText"/>
        <w:numPr>
          <w:ilvl w:val="0"/>
          <w:numId w:val="6"/>
        </w:numPr>
        <w:spacing w:before="120" w:after="120"/>
        <w:rPr>
          <w:sz w:val="18"/>
        </w:rPr>
      </w:pPr>
      <w:r>
        <w:rPr>
          <w:sz w:val="18"/>
        </w:rPr>
        <w:t xml:space="preserve">безотзывную, неисключительную, всемирную, оплаченную лицензию на право использовать, выполнять, воспроизводить, отображать, исполнять, распространять (внутри организации и вне ее) копии Материалов </w:t>
      </w:r>
      <w:r w:rsidR="006C7C04">
        <w:rPr>
          <w:sz w:val="18"/>
        </w:rPr>
        <w:t>т</w:t>
      </w:r>
      <w:r>
        <w:rPr>
          <w:sz w:val="18"/>
        </w:rPr>
        <w:t xml:space="preserve">ипа I, и создавать производные работы, основанные на Материалах </w:t>
      </w:r>
      <w:r w:rsidR="006C7C04">
        <w:rPr>
          <w:sz w:val="18"/>
        </w:rPr>
        <w:t>т</w:t>
      </w:r>
      <w:r>
        <w:rPr>
          <w:sz w:val="18"/>
        </w:rPr>
        <w:t xml:space="preserve">ипа I, и </w:t>
      </w:r>
    </w:p>
    <w:p w14:paraId="221FCAFB" w14:textId="77777777" w:rsidR="00F64646" w:rsidRDefault="00F64646" w:rsidP="0096269B">
      <w:pPr>
        <w:pStyle w:val="IndentedText"/>
        <w:numPr>
          <w:ilvl w:val="0"/>
          <w:numId w:val="6"/>
        </w:numPr>
        <w:spacing w:before="120" w:after="120"/>
        <w:rPr>
          <w:sz w:val="18"/>
        </w:rPr>
      </w:pPr>
      <w:r>
        <w:rPr>
          <w:sz w:val="18"/>
        </w:rPr>
        <w:t>право разрешить другим предпринимать любое из вышеперечисленных действий.</w:t>
      </w:r>
    </w:p>
    <w:p w14:paraId="38BAD4D4" w14:textId="4EF7D229" w:rsidR="00431C6C" w:rsidRDefault="00431C6C" w:rsidP="00431C6C">
      <w:pPr>
        <w:pStyle w:val="IndentedText"/>
        <w:spacing w:before="120" w:after="120"/>
        <w:ind w:left="0"/>
        <w:rPr>
          <w:sz w:val="18"/>
        </w:rPr>
      </w:pPr>
      <w:r w:rsidRPr="00744B7E">
        <w:rPr>
          <w:b/>
          <w:sz w:val="18"/>
        </w:rPr>
        <w:t xml:space="preserve">Материалы </w:t>
      </w:r>
      <w:r w:rsidR="006C7C04">
        <w:rPr>
          <w:b/>
          <w:sz w:val="18"/>
        </w:rPr>
        <w:t>т</w:t>
      </w:r>
      <w:r w:rsidRPr="00744B7E">
        <w:rPr>
          <w:b/>
          <w:sz w:val="18"/>
        </w:rPr>
        <w:t>ипа II</w:t>
      </w:r>
      <w:r>
        <w:rPr>
          <w:sz w:val="18"/>
        </w:rPr>
        <w:t xml:space="preserve"> </w:t>
      </w:r>
      <w:r w:rsidR="0069016A">
        <w:rPr>
          <w:sz w:val="18"/>
        </w:rPr>
        <w:t>— это</w:t>
      </w:r>
      <w:r>
        <w:rPr>
          <w:sz w:val="18"/>
        </w:rPr>
        <w:t xml:space="preserve"> </w:t>
      </w:r>
      <w:r w:rsidR="00744B7E">
        <w:rPr>
          <w:sz w:val="18"/>
        </w:rPr>
        <w:t>Материалы</w:t>
      </w:r>
      <w:r>
        <w:rPr>
          <w:sz w:val="18"/>
        </w:rPr>
        <w:t xml:space="preserve">, созданные в течение периода </w:t>
      </w:r>
      <w:r w:rsidR="005D1E69" w:rsidRPr="005D1E69">
        <w:rPr>
          <w:sz w:val="18"/>
        </w:rPr>
        <w:t xml:space="preserve">выполнения Работ / оказания Услуг </w:t>
      </w:r>
      <w:r>
        <w:rPr>
          <w:sz w:val="18"/>
        </w:rPr>
        <w:t xml:space="preserve">по настоящему Соглашению или в иное время (в том числе материалы, существовавшие до начала </w:t>
      </w:r>
      <w:r w:rsidR="005D1E69" w:rsidRPr="005D1E69">
        <w:rPr>
          <w:sz w:val="18"/>
        </w:rPr>
        <w:t>выполнения Работ / оказания Услуг</w:t>
      </w:r>
      <w:r>
        <w:rPr>
          <w:sz w:val="18"/>
        </w:rPr>
        <w:t>), на которые Исполнитель или третьи лица имеют все права (включая авторское право</w:t>
      </w:r>
      <w:r w:rsidR="009550C6">
        <w:rPr>
          <w:sz w:val="18"/>
        </w:rPr>
        <w:t xml:space="preserve"> и исключительное право</w:t>
      </w:r>
      <w:r>
        <w:rPr>
          <w:sz w:val="18"/>
        </w:rPr>
        <w:t>)</w:t>
      </w:r>
      <w:r w:rsidR="00E23BEF">
        <w:rPr>
          <w:sz w:val="18"/>
        </w:rPr>
        <w:t xml:space="preserve"> и законные основания владения</w:t>
      </w:r>
      <w:r>
        <w:rPr>
          <w:sz w:val="18"/>
        </w:rPr>
        <w:t xml:space="preserve">. Исполнитель предоставит </w:t>
      </w:r>
      <w:r w:rsidR="005D1E69">
        <w:rPr>
          <w:sz w:val="18"/>
        </w:rPr>
        <w:t>Заказчику</w:t>
      </w:r>
      <w:r>
        <w:rPr>
          <w:sz w:val="18"/>
        </w:rPr>
        <w:t xml:space="preserve"> </w:t>
      </w:r>
      <w:r w:rsidR="009550C6">
        <w:rPr>
          <w:sz w:val="18"/>
        </w:rPr>
        <w:t>один экземпляр </w:t>
      </w:r>
      <w:r w:rsidR="009550C6" w:rsidRPr="009550C6">
        <w:rPr>
          <w:sz w:val="18"/>
        </w:rPr>
        <w:t>/</w:t>
      </w:r>
      <w:r w:rsidR="009550C6">
        <w:rPr>
          <w:sz w:val="18"/>
        </w:rPr>
        <w:t xml:space="preserve"> копию </w:t>
      </w:r>
      <w:r>
        <w:rPr>
          <w:sz w:val="18"/>
        </w:rPr>
        <w:t xml:space="preserve">указанных Материалов. Исполнитель предоставит </w:t>
      </w:r>
      <w:r w:rsidR="005D1E69" w:rsidRPr="005D1E69">
        <w:rPr>
          <w:sz w:val="18"/>
        </w:rPr>
        <w:t xml:space="preserve">Заказчику </w:t>
      </w:r>
      <w:r>
        <w:rPr>
          <w:sz w:val="18"/>
        </w:rPr>
        <w:t xml:space="preserve">безотзывную, неисключительную, всемирную, оплаченную лицензию на право использовать, выполнять, воспроизводить, отображать, исполнять, распространять </w:t>
      </w:r>
      <w:r w:rsidR="009550C6">
        <w:rPr>
          <w:sz w:val="18"/>
        </w:rPr>
        <w:t>экземпляры </w:t>
      </w:r>
      <w:r w:rsidR="009550C6" w:rsidRPr="009550C6">
        <w:rPr>
          <w:sz w:val="18"/>
        </w:rPr>
        <w:t>/</w:t>
      </w:r>
      <w:r w:rsidR="009550C6">
        <w:rPr>
          <w:sz w:val="18"/>
        </w:rPr>
        <w:t xml:space="preserve"> копии </w:t>
      </w:r>
      <w:r>
        <w:rPr>
          <w:sz w:val="18"/>
        </w:rPr>
        <w:t xml:space="preserve">Материалов </w:t>
      </w:r>
      <w:r w:rsidR="009550C6">
        <w:rPr>
          <w:sz w:val="18"/>
        </w:rPr>
        <w:t>т</w:t>
      </w:r>
      <w:r>
        <w:rPr>
          <w:sz w:val="18"/>
        </w:rPr>
        <w:t>ипа II только в рамках своего Предприятия.</w:t>
      </w:r>
    </w:p>
    <w:p w14:paraId="72839417" w14:textId="77777777" w:rsidR="00334521" w:rsidRPr="00C0407B" w:rsidRDefault="00334521">
      <w:pPr>
        <w:pStyle w:val="IndentedText"/>
        <w:tabs>
          <w:tab w:val="left" w:pos="0"/>
        </w:tabs>
        <w:spacing w:before="200" w:after="100"/>
        <w:ind w:left="0"/>
        <w:rPr>
          <w:sz w:val="18"/>
        </w:rPr>
      </w:pPr>
      <w:r>
        <w:rPr>
          <w:b/>
          <w:bCs/>
          <w:sz w:val="18"/>
        </w:rPr>
        <w:t>Программа</w:t>
      </w:r>
      <w:r w:rsidR="00177482">
        <w:rPr>
          <w:sz w:val="18"/>
        </w:rPr>
        <w:t> –</w:t>
      </w:r>
      <w:r w:rsidR="00177482">
        <w:rPr>
          <w:sz w:val="18"/>
          <w:lang w:val="en-US"/>
        </w:rPr>
        <w:t> </w:t>
      </w:r>
      <w:r w:rsidR="003E6977" w:rsidRPr="003E6977">
        <w:rPr>
          <w:sz w:val="18"/>
        </w:rPr>
        <w:t>программа для ЭВМ (в том числе программный комплекс), предназначенная для функционирования ЭВМ и других компьютерных устройств в целях получения определенного результата, включающая (как оригиналы, так и все полные или частичные копии):</w:t>
      </w:r>
    </w:p>
    <w:p w14:paraId="3CD536B5" w14:textId="77777777" w:rsidR="00334521" w:rsidRDefault="00334521" w:rsidP="0096269B">
      <w:pPr>
        <w:pStyle w:val="IndentedText"/>
        <w:numPr>
          <w:ilvl w:val="0"/>
          <w:numId w:val="5"/>
        </w:numPr>
        <w:spacing w:before="120" w:after="120"/>
        <w:rPr>
          <w:sz w:val="18"/>
        </w:rPr>
      </w:pPr>
      <w:r>
        <w:rPr>
          <w:sz w:val="18"/>
        </w:rPr>
        <w:t>машинно-читаемые команды и данные;</w:t>
      </w:r>
    </w:p>
    <w:p w14:paraId="5AA09D70" w14:textId="77777777" w:rsidR="00334521" w:rsidRDefault="00334521" w:rsidP="0096269B">
      <w:pPr>
        <w:pStyle w:val="IndentedText"/>
        <w:numPr>
          <w:ilvl w:val="0"/>
          <w:numId w:val="5"/>
        </w:numPr>
        <w:spacing w:before="120" w:after="120"/>
        <w:rPr>
          <w:sz w:val="18"/>
        </w:rPr>
      </w:pPr>
      <w:r>
        <w:rPr>
          <w:sz w:val="18"/>
        </w:rPr>
        <w:t>компоненты;</w:t>
      </w:r>
    </w:p>
    <w:p w14:paraId="5EC4A9CD" w14:textId="77777777" w:rsidR="00334521" w:rsidRDefault="00334521" w:rsidP="0096269B">
      <w:pPr>
        <w:pStyle w:val="IndentedText"/>
        <w:numPr>
          <w:ilvl w:val="0"/>
          <w:numId w:val="5"/>
        </w:numPr>
        <w:spacing w:before="120" w:after="120"/>
        <w:rPr>
          <w:sz w:val="18"/>
        </w:rPr>
      </w:pPr>
      <w:r>
        <w:rPr>
          <w:sz w:val="18"/>
        </w:rPr>
        <w:t>аудиовизуальное содержание (такое, как изображения, те</w:t>
      </w:r>
      <w:r w:rsidR="00881BBC">
        <w:rPr>
          <w:sz w:val="18"/>
        </w:rPr>
        <w:t>кст, звукозаписи или рисунки);</w:t>
      </w:r>
    </w:p>
    <w:p w14:paraId="39B30EB1" w14:textId="77777777" w:rsidR="00334521" w:rsidRDefault="00334521" w:rsidP="0096269B">
      <w:pPr>
        <w:pStyle w:val="IndentedText"/>
        <w:numPr>
          <w:ilvl w:val="0"/>
          <w:numId w:val="5"/>
        </w:numPr>
        <w:spacing w:before="120" w:after="120"/>
        <w:rPr>
          <w:sz w:val="18"/>
        </w:rPr>
      </w:pPr>
      <w:r>
        <w:rPr>
          <w:sz w:val="18"/>
        </w:rPr>
        <w:t>связанные с этим лицензированные материалы</w:t>
      </w:r>
    </w:p>
    <w:p w14:paraId="25476163" w14:textId="5D265B6E" w:rsidR="00334521" w:rsidRDefault="003C4BC6" w:rsidP="00F56B08">
      <w:pPr>
        <w:pStyle w:val="FirstLevelText"/>
        <w:tabs>
          <w:tab w:val="clear" w:pos="360"/>
        </w:tabs>
        <w:spacing w:before="120" w:after="120"/>
        <w:ind w:left="0" w:firstLine="0"/>
        <w:rPr>
          <w:rFonts w:ascii="Times New Roman" w:hAnsi="Times New Roman" w:cs="Times New Roman"/>
          <w:sz w:val="18"/>
          <w:szCs w:val="18"/>
        </w:rPr>
      </w:pPr>
      <w:r>
        <w:rPr>
          <w:rFonts w:ascii="Times New Roman" w:hAnsi="Times New Roman" w:cs="Times New Roman"/>
          <w:b/>
          <w:bCs/>
          <w:sz w:val="18"/>
          <w:szCs w:val="18"/>
        </w:rPr>
        <w:t>Работа</w:t>
      </w:r>
      <w:r w:rsidR="00177482">
        <w:rPr>
          <w:rFonts w:ascii="Times New Roman" w:hAnsi="Times New Roman" w:cs="Times New Roman"/>
          <w:b/>
          <w:bCs/>
          <w:sz w:val="18"/>
          <w:szCs w:val="18"/>
        </w:rPr>
        <w:t> </w:t>
      </w:r>
      <w:r w:rsidR="00334521">
        <w:rPr>
          <w:rFonts w:ascii="Times New Roman" w:hAnsi="Times New Roman" w:cs="Times New Roman"/>
          <w:b/>
          <w:bCs/>
          <w:sz w:val="18"/>
          <w:szCs w:val="18"/>
        </w:rPr>
        <w:t>/</w:t>
      </w:r>
      <w:r w:rsidR="00177482">
        <w:rPr>
          <w:rFonts w:ascii="Times New Roman" w:hAnsi="Times New Roman" w:cs="Times New Roman"/>
          <w:b/>
          <w:bCs/>
          <w:sz w:val="18"/>
          <w:szCs w:val="18"/>
        </w:rPr>
        <w:t> </w:t>
      </w:r>
      <w:r w:rsidR="00334521">
        <w:rPr>
          <w:rFonts w:ascii="Times New Roman" w:hAnsi="Times New Roman" w:cs="Times New Roman"/>
          <w:b/>
          <w:bCs/>
          <w:sz w:val="18"/>
          <w:szCs w:val="18"/>
        </w:rPr>
        <w:t>Услуга</w:t>
      </w:r>
      <w:r w:rsidR="00177482">
        <w:rPr>
          <w:rFonts w:ascii="Times New Roman" w:hAnsi="Times New Roman" w:cs="Times New Roman"/>
          <w:sz w:val="18"/>
          <w:szCs w:val="18"/>
        </w:rPr>
        <w:t> - </w:t>
      </w:r>
      <w:r w:rsidR="00177482" w:rsidRPr="003E6977">
        <w:rPr>
          <w:rFonts w:ascii="Times New Roman" w:hAnsi="Times New Roman" w:cs="Times New Roman"/>
          <w:bCs/>
          <w:sz w:val="18"/>
          <w:szCs w:val="18"/>
        </w:rPr>
        <w:t>выполнение задачи, оперативное устранение неполадок и</w:t>
      </w:r>
      <w:r w:rsidR="00177482">
        <w:rPr>
          <w:rFonts w:ascii="Times New Roman" w:hAnsi="Times New Roman" w:cs="Times New Roman"/>
          <w:bCs/>
          <w:sz w:val="18"/>
          <w:szCs w:val="18"/>
        </w:rPr>
        <w:t> </w:t>
      </w:r>
      <w:r w:rsidR="00177482" w:rsidRPr="003E6977">
        <w:rPr>
          <w:rFonts w:ascii="Times New Roman" w:hAnsi="Times New Roman" w:cs="Times New Roman"/>
          <w:bCs/>
          <w:sz w:val="18"/>
          <w:szCs w:val="18"/>
        </w:rPr>
        <w:t>/</w:t>
      </w:r>
      <w:r w:rsidR="00177482">
        <w:rPr>
          <w:rFonts w:ascii="Times New Roman" w:hAnsi="Times New Roman" w:cs="Times New Roman"/>
          <w:bCs/>
          <w:sz w:val="18"/>
          <w:szCs w:val="18"/>
        </w:rPr>
        <w:t> </w:t>
      </w:r>
      <w:r w:rsidR="00177482" w:rsidRPr="003E6977">
        <w:rPr>
          <w:rFonts w:ascii="Times New Roman" w:hAnsi="Times New Roman" w:cs="Times New Roman"/>
          <w:bCs/>
          <w:sz w:val="18"/>
          <w:szCs w:val="18"/>
        </w:rPr>
        <w:t>или сбоев, предоставление совета и консультации, помощи, поддержки или доступа к ресурсу (например, доступ к информационной базе данных), которые Исполнитель осуществляет и</w:t>
      </w:r>
      <w:r w:rsidR="00BC4FB7">
        <w:rPr>
          <w:rFonts w:ascii="Times New Roman" w:hAnsi="Times New Roman" w:cs="Times New Roman"/>
          <w:bCs/>
          <w:sz w:val="18"/>
          <w:szCs w:val="18"/>
        </w:rPr>
        <w:t> </w:t>
      </w:r>
      <w:r w:rsidR="00177482" w:rsidRPr="003E6977">
        <w:rPr>
          <w:rFonts w:ascii="Times New Roman" w:hAnsi="Times New Roman" w:cs="Times New Roman"/>
          <w:bCs/>
          <w:sz w:val="18"/>
          <w:szCs w:val="18"/>
        </w:rPr>
        <w:t>/</w:t>
      </w:r>
      <w:r w:rsidR="00BC4FB7">
        <w:rPr>
          <w:rFonts w:ascii="Times New Roman" w:hAnsi="Times New Roman" w:cs="Times New Roman"/>
          <w:bCs/>
          <w:sz w:val="18"/>
          <w:szCs w:val="18"/>
        </w:rPr>
        <w:t> </w:t>
      </w:r>
      <w:r w:rsidR="00177482" w:rsidRPr="003E6977">
        <w:rPr>
          <w:rFonts w:ascii="Times New Roman" w:hAnsi="Times New Roman" w:cs="Times New Roman"/>
          <w:bCs/>
          <w:sz w:val="18"/>
          <w:szCs w:val="18"/>
        </w:rPr>
        <w:t xml:space="preserve">или делает доступными для </w:t>
      </w:r>
      <w:r w:rsidR="00AD7E7C">
        <w:rPr>
          <w:rFonts w:ascii="Times New Roman" w:hAnsi="Times New Roman" w:cs="Times New Roman"/>
          <w:sz w:val="18"/>
          <w:szCs w:val="18"/>
        </w:rPr>
        <w:t>Заказчика</w:t>
      </w:r>
      <w:r w:rsidR="00177482" w:rsidRPr="003E6977">
        <w:rPr>
          <w:rFonts w:ascii="Times New Roman" w:hAnsi="Times New Roman" w:cs="Times New Roman"/>
          <w:bCs/>
          <w:sz w:val="18"/>
          <w:szCs w:val="18"/>
        </w:rPr>
        <w:t xml:space="preserve">. Конкретный перечень и объем </w:t>
      </w:r>
      <w:r w:rsidR="00BC4FB7">
        <w:rPr>
          <w:rFonts w:ascii="Times New Roman" w:hAnsi="Times New Roman" w:cs="Times New Roman"/>
          <w:bCs/>
          <w:sz w:val="18"/>
          <w:szCs w:val="18"/>
        </w:rPr>
        <w:t>Работ </w:t>
      </w:r>
      <w:r w:rsidR="00BC4FB7" w:rsidRPr="00BC4FB7">
        <w:rPr>
          <w:rFonts w:ascii="Times New Roman" w:hAnsi="Times New Roman" w:cs="Times New Roman"/>
          <w:bCs/>
          <w:sz w:val="18"/>
          <w:szCs w:val="18"/>
        </w:rPr>
        <w:t>/</w:t>
      </w:r>
      <w:r w:rsidR="00BC4FB7">
        <w:rPr>
          <w:rFonts w:ascii="Times New Roman" w:hAnsi="Times New Roman" w:cs="Times New Roman"/>
          <w:bCs/>
          <w:sz w:val="18"/>
          <w:szCs w:val="18"/>
        </w:rPr>
        <w:t> </w:t>
      </w:r>
      <w:r w:rsidR="00177482" w:rsidRPr="003E6977">
        <w:rPr>
          <w:rFonts w:ascii="Times New Roman" w:hAnsi="Times New Roman" w:cs="Times New Roman"/>
          <w:bCs/>
          <w:sz w:val="18"/>
          <w:szCs w:val="18"/>
        </w:rPr>
        <w:t xml:space="preserve">Услуг, </w:t>
      </w:r>
      <w:r w:rsidR="00BC4FB7">
        <w:rPr>
          <w:rFonts w:ascii="Times New Roman" w:hAnsi="Times New Roman" w:cs="Times New Roman"/>
          <w:bCs/>
          <w:sz w:val="18"/>
          <w:szCs w:val="18"/>
        </w:rPr>
        <w:t>выполняемых</w:t>
      </w:r>
      <w:r w:rsidR="00177482" w:rsidRPr="003E6977">
        <w:rPr>
          <w:rFonts w:ascii="Times New Roman" w:hAnsi="Times New Roman" w:cs="Times New Roman"/>
          <w:bCs/>
          <w:sz w:val="18"/>
          <w:szCs w:val="18"/>
        </w:rPr>
        <w:t xml:space="preserve"> по настоящему Соглашению, срок оказания</w:t>
      </w:r>
      <w:r w:rsidR="00BC4FB7">
        <w:rPr>
          <w:rFonts w:ascii="Times New Roman" w:hAnsi="Times New Roman" w:cs="Times New Roman"/>
          <w:bCs/>
          <w:sz w:val="18"/>
          <w:szCs w:val="18"/>
        </w:rPr>
        <w:t> </w:t>
      </w:r>
      <w:r w:rsidR="00BC4FB7" w:rsidRPr="00BC4FB7">
        <w:rPr>
          <w:rFonts w:ascii="Times New Roman" w:hAnsi="Times New Roman" w:cs="Times New Roman"/>
          <w:bCs/>
          <w:sz w:val="18"/>
          <w:szCs w:val="18"/>
        </w:rPr>
        <w:t>/</w:t>
      </w:r>
      <w:r w:rsidR="00BC4FB7">
        <w:rPr>
          <w:rFonts w:ascii="Times New Roman" w:hAnsi="Times New Roman" w:cs="Times New Roman"/>
          <w:bCs/>
          <w:sz w:val="18"/>
          <w:szCs w:val="18"/>
        </w:rPr>
        <w:t> выполнения</w:t>
      </w:r>
      <w:r w:rsidR="00177482" w:rsidRPr="003E6977">
        <w:rPr>
          <w:rFonts w:ascii="Times New Roman" w:hAnsi="Times New Roman" w:cs="Times New Roman"/>
          <w:bCs/>
          <w:sz w:val="18"/>
          <w:szCs w:val="18"/>
        </w:rPr>
        <w:t xml:space="preserve"> </w:t>
      </w:r>
      <w:r w:rsidR="00BC4FB7">
        <w:rPr>
          <w:rFonts w:ascii="Times New Roman" w:hAnsi="Times New Roman" w:cs="Times New Roman"/>
          <w:bCs/>
          <w:sz w:val="18"/>
          <w:szCs w:val="18"/>
        </w:rPr>
        <w:t>Работ </w:t>
      </w:r>
      <w:r w:rsidR="00BC4FB7" w:rsidRPr="00BC4FB7">
        <w:rPr>
          <w:rFonts w:ascii="Times New Roman" w:hAnsi="Times New Roman" w:cs="Times New Roman"/>
          <w:bCs/>
          <w:sz w:val="18"/>
          <w:szCs w:val="18"/>
        </w:rPr>
        <w:t>/</w:t>
      </w:r>
      <w:r w:rsidR="00BC4FB7">
        <w:rPr>
          <w:rFonts w:ascii="Times New Roman" w:hAnsi="Times New Roman" w:cs="Times New Roman"/>
          <w:bCs/>
          <w:sz w:val="18"/>
          <w:szCs w:val="18"/>
        </w:rPr>
        <w:t> </w:t>
      </w:r>
      <w:r w:rsidR="00BC4FB7" w:rsidRPr="003E6977">
        <w:rPr>
          <w:rFonts w:ascii="Times New Roman" w:hAnsi="Times New Roman" w:cs="Times New Roman"/>
          <w:bCs/>
          <w:sz w:val="18"/>
          <w:szCs w:val="18"/>
        </w:rPr>
        <w:t>Услуг</w:t>
      </w:r>
      <w:r w:rsidR="00177482" w:rsidRPr="003E6977">
        <w:rPr>
          <w:rFonts w:ascii="Times New Roman" w:hAnsi="Times New Roman" w:cs="Times New Roman"/>
          <w:bCs/>
          <w:sz w:val="18"/>
          <w:szCs w:val="18"/>
        </w:rPr>
        <w:t xml:space="preserve">, требования к их </w:t>
      </w:r>
      <w:r w:rsidR="0069016A" w:rsidRPr="003E6977">
        <w:rPr>
          <w:rFonts w:ascii="Times New Roman" w:hAnsi="Times New Roman" w:cs="Times New Roman"/>
          <w:bCs/>
          <w:sz w:val="18"/>
          <w:szCs w:val="18"/>
        </w:rPr>
        <w:t>результатам,</w:t>
      </w:r>
      <w:r w:rsidR="00177482" w:rsidRPr="003E6977">
        <w:rPr>
          <w:rFonts w:ascii="Times New Roman" w:hAnsi="Times New Roman" w:cs="Times New Roman"/>
          <w:bCs/>
          <w:sz w:val="18"/>
          <w:szCs w:val="18"/>
        </w:rPr>
        <w:t xml:space="preserve"> а также иные существенные и дополнительные условия оказания </w:t>
      </w:r>
      <w:r w:rsidR="00BC4FB7">
        <w:rPr>
          <w:rFonts w:ascii="Times New Roman" w:hAnsi="Times New Roman" w:cs="Times New Roman"/>
          <w:bCs/>
          <w:sz w:val="18"/>
          <w:szCs w:val="18"/>
        </w:rPr>
        <w:t>Работ </w:t>
      </w:r>
      <w:r w:rsidR="00BC4FB7" w:rsidRPr="00BC4FB7">
        <w:rPr>
          <w:rFonts w:ascii="Times New Roman" w:hAnsi="Times New Roman" w:cs="Times New Roman"/>
          <w:bCs/>
          <w:sz w:val="18"/>
          <w:szCs w:val="18"/>
        </w:rPr>
        <w:t>/</w:t>
      </w:r>
      <w:r w:rsidR="00BC4FB7">
        <w:rPr>
          <w:rFonts w:ascii="Times New Roman" w:hAnsi="Times New Roman" w:cs="Times New Roman"/>
          <w:bCs/>
          <w:sz w:val="18"/>
          <w:szCs w:val="18"/>
        </w:rPr>
        <w:t> </w:t>
      </w:r>
      <w:r w:rsidR="00BC4FB7" w:rsidRPr="003E6977">
        <w:rPr>
          <w:rFonts w:ascii="Times New Roman" w:hAnsi="Times New Roman" w:cs="Times New Roman"/>
          <w:bCs/>
          <w:sz w:val="18"/>
          <w:szCs w:val="18"/>
        </w:rPr>
        <w:t xml:space="preserve">Услуг </w:t>
      </w:r>
      <w:r w:rsidR="00177482" w:rsidRPr="003E6977">
        <w:rPr>
          <w:rFonts w:ascii="Times New Roman" w:hAnsi="Times New Roman" w:cs="Times New Roman"/>
          <w:bCs/>
          <w:sz w:val="18"/>
          <w:szCs w:val="18"/>
        </w:rPr>
        <w:t>согласованы Сторонами в Дополнениях к настоящему Соглашению.</w:t>
      </w:r>
    </w:p>
    <w:p w14:paraId="3E6FD893" w14:textId="77777777" w:rsidR="00334521" w:rsidRDefault="001033B3" w:rsidP="001033B3">
      <w:pPr>
        <w:pStyle w:val="1"/>
      </w:pPr>
      <w:r>
        <w:fldChar w:fldCharType="begin"/>
      </w:r>
      <w:r>
        <w:instrText xml:space="preserve"> AUTONUMLGL  \* Arabic </w:instrText>
      </w:r>
      <w:r>
        <w:fldChar w:fldCharType="end"/>
      </w:r>
      <w:r>
        <w:t> </w:t>
      </w:r>
      <w:r w:rsidR="00334521">
        <w:t>Структура Соглашения</w:t>
      </w:r>
      <w:r w:rsidR="0069016A">
        <w:t xml:space="preserve"> и т</w:t>
      </w:r>
      <w:r w:rsidR="0069016A" w:rsidRPr="0069016A">
        <w:t>олкование</w:t>
      </w:r>
    </w:p>
    <w:p w14:paraId="63D44F6D" w14:textId="77777777" w:rsidR="0069016A" w:rsidRPr="0069016A" w:rsidRDefault="0069016A" w:rsidP="00C46379">
      <w:pPr>
        <w:pStyle w:val="IndentedText"/>
        <w:numPr>
          <w:ilvl w:val="0"/>
          <w:numId w:val="22"/>
        </w:numPr>
        <w:spacing w:before="120" w:after="120"/>
        <w:rPr>
          <w:sz w:val="18"/>
        </w:rPr>
      </w:pPr>
      <w:r w:rsidRPr="0069016A">
        <w:rPr>
          <w:sz w:val="18"/>
        </w:rPr>
        <w:t xml:space="preserve">Каждая из Сторон осуществила надлежащую юридическую экспертизу текста </w:t>
      </w:r>
      <w:r>
        <w:rPr>
          <w:sz w:val="18"/>
        </w:rPr>
        <w:t>Соглашения</w:t>
      </w:r>
      <w:r w:rsidRPr="0069016A">
        <w:rPr>
          <w:sz w:val="18"/>
        </w:rPr>
        <w:t xml:space="preserve">, в связи с чем Стороны договорились считать, что текст </w:t>
      </w:r>
      <w:r>
        <w:rPr>
          <w:sz w:val="18"/>
        </w:rPr>
        <w:t>Соглашения</w:t>
      </w:r>
      <w:r w:rsidRPr="0069016A">
        <w:rPr>
          <w:sz w:val="18"/>
        </w:rPr>
        <w:t xml:space="preserve"> был составлен Сторонами совместно, и принцип толкования «против составившей текст Стороны» в отношении </w:t>
      </w:r>
      <w:r>
        <w:rPr>
          <w:sz w:val="18"/>
        </w:rPr>
        <w:t>Соглашения</w:t>
      </w:r>
      <w:r w:rsidRPr="0069016A">
        <w:rPr>
          <w:sz w:val="18"/>
        </w:rPr>
        <w:t xml:space="preserve"> применяться не будет.</w:t>
      </w:r>
    </w:p>
    <w:p w14:paraId="62F7E223" w14:textId="77777777" w:rsidR="0069016A" w:rsidRPr="0069016A" w:rsidRDefault="0069016A" w:rsidP="00C46379">
      <w:pPr>
        <w:pStyle w:val="IndentedText"/>
        <w:numPr>
          <w:ilvl w:val="0"/>
          <w:numId w:val="22"/>
        </w:numPr>
        <w:spacing w:before="120" w:after="120"/>
        <w:rPr>
          <w:sz w:val="18"/>
        </w:rPr>
      </w:pPr>
      <w:r w:rsidRPr="0069016A">
        <w:rPr>
          <w:sz w:val="18"/>
        </w:rPr>
        <w:t xml:space="preserve">При толковании </w:t>
      </w:r>
      <w:r>
        <w:rPr>
          <w:sz w:val="18"/>
        </w:rPr>
        <w:t>Соглашения</w:t>
      </w:r>
      <w:r w:rsidRPr="0069016A">
        <w:rPr>
          <w:sz w:val="18"/>
        </w:rPr>
        <w:t>,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5AAB34E0" w14:textId="77777777" w:rsidR="0069016A" w:rsidRDefault="0069016A" w:rsidP="00C46379">
      <w:pPr>
        <w:pStyle w:val="IndentedText"/>
        <w:numPr>
          <w:ilvl w:val="0"/>
          <w:numId w:val="22"/>
        </w:numPr>
        <w:spacing w:before="120" w:after="120"/>
        <w:rPr>
          <w:sz w:val="18"/>
        </w:rPr>
      </w:pPr>
      <w:r w:rsidRPr="0069016A">
        <w:rPr>
          <w:sz w:val="18"/>
        </w:rPr>
        <w:t xml:space="preserve">С момента заключения </w:t>
      </w:r>
      <w:r>
        <w:rPr>
          <w:sz w:val="18"/>
        </w:rPr>
        <w:t>Соглашения</w:t>
      </w:r>
      <w:r w:rsidRPr="0069016A">
        <w:rPr>
          <w:sz w:val="18"/>
        </w:rPr>
        <w:t xml:space="preserve">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w:t>
      </w:r>
      <w:r>
        <w:rPr>
          <w:sz w:val="18"/>
        </w:rPr>
        <w:t>Соглашения</w:t>
      </w:r>
      <w:r w:rsidRPr="0069016A">
        <w:rPr>
          <w:sz w:val="18"/>
        </w:rPr>
        <w:t xml:space="preserve">. Любые подобные предыдущие договорённости, предшествующие </w:t>
      </w:r>
      <w:r>
        <w:rPr>
          <w:sz w:val="18"/>
        </w:rPr>
        <w:t>Соглашению</w:t>
      </w:r>
      <w:r w:rsidRPr="0069016A">
        <w:rPr>
          <w:sz w:val="18"/>
        </w:rPr>
        <w:t xml:space="preserve">, не принимаются во внимание для определения содержания </w:t>
      </w:r>
      <w:r>
        <w:rPr>
          <w:sz w:val="18"/>
        </w:rPr>
        <w:t>Соглашения</w:t>
      </w:r>
      <w:r w:rsidRPr="0069016A">
        <w:rPr>
          <w:sz w:val="18"/>
        </w:rPr>
        <w:t xml:space="preserve"> при толковании его условий.</w:t>
      </w:r>
    </w:p>
    <w:p w14:paraId="75185F3F" w14:textId="77777777" w:rsidR="0069016A" w:rsidRDefault="00875E39" w:rsidP="00C46379">
      <w:pPr>
        <w:pStyle w:val="IndentedText"/>
        <w:numPr>
          <w:ilvl w:val="0"/>
          <w:numId w:val="22"/>
        </w:numPr>
        <w:spacing w:before="120" w:after="120"/>
        <w:rPr>
          <w:sz w:val="18"/>
        </w:rPr>
      </w:pPr>
      <w:r>
        <w:rPr>
          <w:sz w:val="18"/>
        </w:rPr>
        <w:t xml:space="preserve">Заказчик и </w:t>
      </w:r>
      <w:r w:rsidR="0069016A">
        <w:rPr>
          <w:sz w:val="18"/>
        </w:rPr>
        <w:t xml:space="preserve">Исполнитель </w:t>
      </w:r>
      <w:r>
        <w:rPr>
          <w:sz w:val="18"/>
        </w:rPr>
        <w:t>определяют</w:t>
      </w:r>
      <w:r w:rsidR="0069016A">
        <w:rPr>
          <w:sz w:val="18"/>
        </w:rPr>
        <w:t xml:space="preserve"> дополнительные условия в документах, именуемых «Дополнениями», которые являются составной и неотъемлемой частью настоящего Соглашения.</w:t>
      </w:r>
    </w:p>
    <w:p w14:paraId="430AE6FA" w14:textId="77777777" w:rsidR="0069016A" w:rsidRPr="0069016A" w:rsidRDefault="0069016A" w:rsidP="00C46379">
      <w:pPr>
        <w:pStyle w:val="IndentedText"/>
        <w:numPr>
          <w:ilvl w:val="0"/>
          <w:numId w:val="22"/>
        </w:numPr>
        <w:spacing w:before="120" w:after="120"/>
        <w:rPr>
          <w:sz w:val="18"/>
        </w:rPr>
      </w:pPr>
      <w:r w:rsidRPr="0069016A">
        <w:rPr>
          <w:sz w:val="18"/>
        </w:rPr>
        <w:t xml:space="preserve">При обнаружении расхождений или противоречий между </w:t>
      </w:r>
      <w:r w:rsidR="00C46379">
        <w:rPr>
          <w:sz w:val="18"/>
        </w:rPr>
        <w:t>условиями</w:t>
      </w:r>
      <w:r w:rsidRPr="0069016A">
        <w:rPr>
          <w:sz w:val="18"/>
        </w:rPr>
        <w:t xml:space="preserve"> </w:t>
      </w:r>
      <w:r w:rsidR="00C46379">
        <w:rPr>
          <w:sz w:val="18"/>
        </w:rPr>
        <w:t>Соглашения</w:t>
      </w:r>
      <w:r w:rsidRPr="0069016A">
        <w:rPr>
          <w:sz w:val="18"/>
        </w:rPr>
        <w:t xml:space="preserve"> и </w:t>
      </w:r>
      <w:r w:rsidR="00C46379">
        <w:rPr>
          <w:sz w:val="18"/>
        </w:rPr>
        <w:t>условиями Дополнения и </w:t>
      </w:r>
      <w:r w:rsidR="00C46379" w:rsidRPr="00C46379">
        <w:rPr>
          <w:sz w:val="18"/>
        </w:rPr>
        <w:t>/</w:t>
      </w:r>
      <w:r w:rsidR="00C46379">
        <w:rPr>
          <w:sz w:val="18"/>
        </w:rPr>
        <w:t xml:space="preserve"> или </w:t>
      </w:r>
      <w:r w:rsidRPr="0069016A">
        <w:rPr>
          <w:sz w:val="18"/>
        </w:rPr>
        <w:t>какого-либо из приложений к нему</w:t>
      </w:r>
      <w:r w:rsidR="00C46379">
        <w:rPr>
          <w:sz w:val="18"/>
        </w:rPr>
        <w:t xml:space="preserve">, условия Дополнения будут иметь преимущественную силу перед условиями настоящего Соглашения, а также </w:t>
      </w:r>
      <w:r w:rsidRPr="0069016A">
        <w:rPr>
          <w:sz w:val="18"/>
        </w:rPr>
        <w:t xml:space="preserve">приоритетом будет пользоваться текст документа, совершенного Сторонами позднее. </w:t>
      </w:r>
    </w:p>
    <w:p w14:paraId="144BDEAA" w14:textId="77777777" w:rsidR="0069016A" w:rsidRPr="0069016A" w:rsidRDefault="00C46379" w:rsidP="00C46379">
      <w:pPr>
        <w:pStyle w:val="IndentedText"/>
        <w:numPr>
          <w:ilvl w:val="0"/>
          <w:numId w:val="22"/>
        </w:numPr>
        <w:spacing w:before="120" w:after="120"/>
        <w:rPr>
          <w:sz w:val="18"/>
        </w:rPr>
      </w:pPr>
      <w:r>
        <w:rPr>
          <w:sz w:val="18"/>
        </w:rPr>
        <w:t>Соглашение</w:t>
      </w:r>
      <w:r w:rsidR="0069016A" w:rsidRPr="0069016A">
        <w:rPr>
          <w:sz w:val="18"/>
        </w:rPr>
        <w:t>,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3DA9CB11" w14:textId="77777777" w:rsidR="00AD7E7C" w:rsidRDefault="00AD7E7C">
      <w:pPr>
        <w:pStyle w:val="IndentedText"/>
        <w:spacing w:before="120" w:after="120"/>
        <w:ind w:left="0"/>
        <w:rPr>
          <w:sz w:val="18"/>
        </w:rPr>
      </w:pPr>
      <w:r>
        <w:rPr>
          <w:sz w:val="18"/>
        </w:rPr>
        <w:t>В настоящее Соглашение входят следующие Дополнения:</w:t>
      </w:r>
    </w:p>
    <w:p w14:paraId="35E02491" w14:textId="77777777" w:rsidR="00AD7E7C" w:rsidRDefault="003E48A6" w:rsidP="0096269B">
      <w:pPr>
        <w:pStyle w:val="IndentedText"/>
        <w:numPr>
          <w:ilvl w:val="0"/>
          <w:numId w:val="7"/>
        </w:numPr>
        <w:spacing w:before="120" w:after="120"/>
        <w:rPr>
          <w:sz w:val="18"/>
        </w:rPr>
      </w:pPr>
      <w:r>
        <w:rPr>
          <w:sz w:val="18"/>
        </w:rPr>
        <w:t>Дополнение № 1: </w:t>
      </w:r>
      <w:r w:rsidR="00AD7E7C">
        <w:rPr>
          <w:sz w:val="18"/>
        </w:rPr>
        <w:t>Лицензионный договор</w:t>
      </w:r>
    </w:p>
    <w:p w14:paraId="72E79CE6" w14:textId="77EAC5F6" w:rsidR="00AD7E7C" w:rsidRDefault="003E48A6" w:rsidP="0096269B">
      <w:pPr>
        <w:pStyle w:val="IndentedText"/>
        <w:numPr>
          <w:ilvl w:val="0"/>
          <w:numId w:val="7"/>
        </w:numPr>
        <w:spacing w:before="120" w:after="120"/>
        <w:rPr>
          <w:sz w:val="18"/>
        </w:rPr>
      </w:pPr>
      <w:r w:rsidRPr="003E48A6">
        <w:rPr>
          <w:sz w:val="18"/>
        </w:rPr>
        <w:lastRenderedPageBreak/>
        <w:t>Дополнение № </w:t>
      </w:r>
      <w:r>
        <w:rPr>
          <w:sz w:val="18"/>
        </w:rPr>
        <w:t>2</w:t>
      </w:r>
      <w:r w:rsidRPr="003E48A6">
        <w:rPr>
          <w:sz w:val="18"/>
        </w:rPr>
        <w:t>:</w:t>
      </w:r>
      <w:r>
        <w:rPr>
          <w:sz w:val="18"/>
        </w:rPr>
        <w:t> </w:t>
      </w:r>
      <w:r w:rsidR="00FB55A7">
        <w:rPr>
          <w:sz w:val="18"/>
        </w:rPr>
        <w:t>Договор подряда</w:t>
      </w:r>
      <w:r>
        <w:rPr>
          <w:sz w:val="18"/>
        </w:rPr>
        <w:t xml:space="preserve"> на выполнение работ</w:t>
      </w:r>
      <w:r w:rsidR="00D000B8">
        <w:rPr>
          <w:sz w:val="18"/>
        </w:rPr>
        <w:t> </w:t>
      </w:r>
      <w:r w:rsidR="00D000B8" w:rsidRPr="00D000B8">
        <w:rPr>
          <w:sz w:val="18"/>
        </w:rPr>
        <w:t>/</w:t>
      </w:r>
      <w:r w:rsidR="00D000B8">
        <w:rPr>
          <w:sz w:val="18"/>
        </w:rPr>
        <w:t> оказание услуг</w:t>
      </w:r>
      <w:r w:rsidR="0069016A">
        <w:rPr>
          <w:sz w:val="18"/>
        </w:rPr>
        <w:t xml:space="preserve"> (фиксированная цена)</w:t>
      </w:r>
    </w:p>
    <w:p w14:paraId="3A7B15AC" w14:textId="2A30AD77" w:rsidR="00FB55A7" w:rsidRDefault="003E48A6" w:rsidP="0096269B">
      <w:pPr>
        <w:pStyle w:val="IndentedText"/>
        <w:numPr>
          <w:ilvl w:val="0"/>
          <w:numId w:val="7"/>
        </w:numPr>
        <w:spacing w:before="120" w:after="120"/>
        <w:rPr>
          <w:sz w:val="18"/>
        </w:rPr>
      </w:pPr>
      <w:r w:rsidRPr="003E48A6">
        <w:rPr>
          <w:sz w:val="18"/>
        </w:rPr>
        <w:t>Дополнение № </w:t>
      </w:r>
      <w:r>
        <w:rPr>
          <w:sz w:val="18"/>
        </w:rPr>
        <w:t>3</w:t>
      </w:r>
      <w:r w:rsidRPr="003E48A6">
        <w:rPr>
          <w:sz w:val="18"/>
        </w:rPr>
        <w:t>:</w:t>
      </w:r>
      <w:r>
        <w:rPr>
          <w:sz w:val="18"/>
        </w:rPr>
        <w:t> </w:t>
      </w:r>
      <w:r w:rsidR="00FB55A7">
        <w:rPr>
          <w:sz w:val="18"/>
        </w:rPr>
        <w:t xml:space="preserve">Договор </w:t>
      </w:r>
      <w:r w:rsidR="00BC4FB7">
        <w:rPr>
          <w:sz w:val="18"/>
        </w:rPr>
        <w:t>возмездного</w:t>
      </w:r>
      <w:r w:rsidR="00FB55A7">
        <w:rPr>
          <w:sz w:val="18"/>
        </w:rPr>
        <w:t xml:space="preserve"> оказания услуг</w:t>
      </w:r>
      <w:r>
        <w:rPr>
          <w:sz w:val="18"/>
        </w:rPr>
        <w:t xml:space="preserve"> – Техническая поддержка</w:t>
      </w:r>
    </w:p>
    <w:p w14:paraId="1EFB338A" w14:textId="77777777" w:rsidR="00334521" w:rsidRDefault="001033B3" w:rsidP="001033B3">
      <w:pPr>
        <w:pStyle w:val="1"/>
      </w:pPr>
      <w:r>
        <w:fldChar w:fldCharType="begin"/>
      </w:r>
      <w:r>
        <w:instrText xml:space="preserve"> AUTONUMLGL  \* Arabic </w:instrText>
      </w:r>
      <w:r>
        <w:fldChar w:fldCharType="end"/>
      </w:r>
      <w:r>
        <w:t> </w:t>
      </w:r>
      <w:r w:rsidR="00DD1136">
        <w:t xml:space="preserve">Цены </w:t>
      </w:r>
      <w:r w:rsidR="00334521">
        <w:t>и Оплата</w:t>
      </w:r>
    </w:p>
    <w:p w14:paraId="25F4F69F" w14:textId="77777777" w:rsidR="00334521" w:rsidRDefault="00334521" w:rsidP="00C94E31">
      <w:pPr>
        <w:pStyle w:val="IndentedText"/>
        <w:numPr>
          <w:ilvl w:val="0"/>
          <w:numId w:val="32"/>
        </w:numPr>
        <w:spacing w:before="120" w:after="120"/>
        <w:rPr>
          <w:sz w:val="18"/>
        </w:rPr>
      </w:pPr>
      <w:r>
        <w:rPr>
          <w:sz w:val="18"/>
        </w:rPr>
        <w:t xml:space="preserve">Сумма, подлежащая оплате за </w:t>
      </w:r>
      <w:r w:rsidR="009B5A7D" w:rsidRPr="009B5A7D">
        <w:rPr>
          <w:sz w:val="18"/>
        </w:rPr>
        <w:t>выполнени</w:t>
      </w:r>
      <w:r w:rsidR="009B5A7D">
        <w:rPr>
          <w:sz w:val="18"/>
        </w:rPr>
        <w:t>е</w:t>
      </w:r>
      <w:r w:rsidR="009B5A7D" w:rsidRPr="009B5A7D">
        <w:rPr>
          <w:sz w:val="18"/>
        </w:rPr>
        <w:t xml:space="preserve"> Работ / оказани</w:t>
      </w:r>
      <w:r w:rsidR="009B5A7D">
        <w:rPr>
          <w:sz w:val="18"/>
        </w:rPr>
        <w:t>е</w:t>
      </w:r>
      <w:r w:rsidR="009B5A7D" w:rsidRPr="009B5A7D">
        <w:rPr>
          <w:sz w:val="18"/>
        </w:rPr>
        <w:t xml:space="preserve"> Услуг</w:t>
      </w:r>
      <w:r w:rsidR="00B50C9F">
        <w:rPr>
          <w:sz w:val="18"/>
        </w:rPr>
        <w:t xml:space="preserve"> по настоящему Соглашению</w:t>
      </w:r>
      <w:r>
        <w:rPr>
          <w:sz w:val="18"/>
        </w:rPr>
        <w:t xml:space="preserve">, будет основана на одном или нескольких из нижеперечисленных видов платежей: разовая оплата, повторяющаяся оплата, оплата в зависимости от затраты времени и материалов или фиксированная цена. Могут применяться дополнительные платежи </w:t>
      </w:r>
      <w:r w:rsidR="0067370C" w:rsidRPr="0067370C">
        <w:rPr>
          <w:sz w:val="18"/>
        </w:rPr>
        <w:t>при условии их предварительного письменного согласования с Заказчиком</w:t>
      </w:r>
      <w:r w:rsidR="0067370C">
        <w:rPr>
          <w:sz w:val="18"/>
        </w:rPr>
        <w:t>.</w:t>
      </w:r>
    </w:p>
    <w:p w14:paraId="41A60229" w14:textId="77777777" w:rsidR="00334521" w:rsidRDefault="00334521" w:rsidP="00C94E31">
      <w:pPr>
        <w:pStyle w:val="IndentedText"/>
        <w:numPr>
          <w:ilvl w:val="0"/>
          <w:numId w:val="32"/>
        </w:numPr>
        <w:spacing w:before="120" w:after="120"/>
        <w:rPr>
          <w:sz w:val="18"/>
        </w:rPr>
      </w:pPr>
      <w:r>
        <w:rPr>
          <w:sz w:val="18"/>
        </w:rPr>
        <w:t xml:space="preserve">Оплата за </w:t>
      </w:r>
      <w:r w:rsidR="009B5A7D">
        <w:rPr>
          <w:sz w:val="18"/>
        </w:rPr>
        <w:t>Работы </w:t>
      </w:r>
      <w:r w:rsidR="009B5A7D" w:rsidRPr="009B5A7D">
        <w:rPr>
          <w:sz w:val="18"/>
        </w:rPr>
        <w:t>/</w:t>
      </w:r>
      <w:r w:rsidR="009B5A7D">
        <w:rPr>
          <w:sz w:val="18"/>
        </w:rPr>
        <w:t> </w:t>
      </w:r>
      <w:r>
        <w:rPr>
          <w:sz w:val="18"/>
        </w:rPr>
        <w:t xml:space="preserve">Услуги </w:t>
      </w:r>
      <w:r w:rsidR="00AA00CE">
        <w:rPr>
          <w:sz w:val="18"/>
        </w:rPr>
        <w:t xml:space="preserve">будет </w:t>
      </w:r>
      <w:r>
        <w:rPr>
          <w:sz w:val="18"/>
        </w:rPr>
        <w:t xml:space="preserve">производится по </w:t>
      </w:r>
      <w:r w:rsidR="00AA00CE" w:rsidRPr="00AA00CE">
        <w:rPr>
          <w:sz w:val="18"/>
        </w:rPr>
        <w:t>оригиналу предоставленного Исполнителем счета</w:t>
      </w:r>
      <w:r>
        <w:rPr>
          <w:sz w:val="18"/>
        </w:rPr>
        <w:t xml:space="preserve">, </w:t>
      </w:r>
      <w:r w:rsidR="00AA00CE" w:rsidRPr="00AA00CE">
        <w:rPr>
          <w:sz w:val="18"/>
        </w:rPr>
        <w:t>который, в соответствии с условиями соответствующего Дополнения к Соглашению</w:t>
      </w:r>
      <w:r>
        <w:rPr>
          <w:sz w:val="18"/>
        </w:rPr>
        <w:t xml:space="preserve">, может подлежать оплате заранее, периодически в течение оказания </w:t>
      </w:r>
      <w:r w:rsidR="009B5A7D" w:rsidRPr="009B5A7D">
        <w:rPr>
          <w:sz w:val="18"/>
        </w:rPr>
        <w:t xml:space="preserve">Работы / Услуги </w:t>
      </w:r>
      <w:r>
        <w:rPr>
          <w:sz w:val="18"/>
        </w:rPr>
        <w:t xml:space="preserve">или после того, как </w:t>
      </w:r>
      <w:r w:rsidR="009B5A7D" w:rsidRPr="009B5A7D">
        <w:rPr>
          <w:sz w:val="18"/>
        </w:rPr>
        <w:t xml:space="preserve">выполнение Работ / оказание Услуг </w:t>
      </w:r>
      <w:r>
        <w:rPr>
          <w:sz w:val="18"/>
        </w:rPr>
        <w:t>будет закончено.</w:t>
      </w:r>
    </w:p>
    <w:p w14:paraId="18ADB4EA" w14:textId="77777777" w:rsidR="0067370C" w:rsidRDefault="0067370C" w:rsidP="00C94E31">
      <w:pPr>
        <w:pStyle w:val="IndentedText"/>
        <w:numPr>
          <w:ilvl w:val="0"/>
          <w:numId w:val="32"/>
        </w:numPr>
        <w:spacing w:before="120" w:after="120"/>
        <w:rPr>
          <w:sz w:val="18"/>
        </w:rPr>
      </w:pPr>
      <w:r w:rsidRPr="0067370C">
        <w:rPr>
          <w:sz w:val="18"/>
        </w:rPr>
        <w:t xml:space="preserve">Стоимость </w:t>
      </w:r>
      <w:r w:rsidR="009B5A7D" w:rsidRPr="009B5A7D">
        <w:rPr>
          <w:sz w:val="18"/>
        </w:rPr>
        <w:t>Р</w:t>
      </w:r>
      <w:r w:rsidR="009B5A7D">
        <w:rPr>
          <w:sz w:val="18"/>
        </w:rPr>
        <w:t>абот</w:t>
      </w:r>
      <w:r w:rsidR="009B5A7D" w:rsidRPr="009B5A7D">
        <w:rPr>
          <w:sz w:val="18"/>
        </w:rPr>
        <w:t> / </w:t>
      </w:r>
      <w:r w:rsidRPr="0067370C">
        <w:rPr>
          <w:sz w:val="18"/>
        </w:rPr>
        <w:t xml:space="preserve">Услуг в Дополнениях указываются в </w:t>
      </w:r>
      <w:r w:rsidR="009B5A7D">
        <w:rPr>
          <w:sz w:val="18"/>
        </w:rPr>
        <w:t>российских рублях</w:t>
      </w:r>
      <w:r w:rsidRPr="0067370C">
        <w:rPr>
          <w:sz w:val="18"/>
        </w:rPr>
        <w:t>.</w:t>
      </w:r>
    </w:p>
    <w:p w14:paraId="5B023C90" w14:textId="77777777" w:rsidR="00334521" w:rsidRDefault="009B5A7D" w:rsidP="00C94E31">
      <w:pPr>
        <w:pStyle w:val="IndentedText"/>
        <w:numPr>
          <w:ilvl w:val="0"/>
          <w:numId w:val="32"/>
        </w:numPr>
        <w:spacing w:before="120" w:after="120"/>
        <w:rPr>
          <w:sz w:val="18"/>
        </w:rPr>
      </w:pPr>
      <w:r w:rsidRPr="009B5A7D">
        <w:rPr>
          <w:sz w:val="18"/>
        </w:rPr>
        <w:t>Работы / Услуги</w:t>
      </w:r>
      <w:r w:rsidR="00334521">
        <w:rPr>
          <w:sz w:val="18"/>
        </w:rPr>
        <w:t xml:space="preserve">, за которые Заказчик вносит предоплату, должны быть использованы в течение соответствующего договорного периода. Если </w:t>
      </w:r>
      <w:r w:rsidR="00DD1136">
        <w:rPr>
          <w:sz w:val="18"/>
        </w:rPr>
        <w:t>Исполнитель</w:t>
      </w:r>
      <w:r w:rsidR="00334521">
        <w:rPr>
          <w:sz w:val="18"/>
        </w:rPr>
        <w:t xml:space="preserve"> не укажет иного, </w:t>
      </w:r>
      <w:r w:rsidR="00DD1136">
        <w:rPr>
          <w:sz w:val="18"/>
        </w:rPr>
        <w:t>Исполнитель</w:t>
      </w:r>
      <w:r w:rsidR="00334521">
        <w:rPr>
          <w:sz w:val="18"/>
        </w:rPr>
        <w:t xml:space="preserve"> не предоставляет кредита и не возвращает деньги за неиспользованные предварительно оплаченные </w:t>
      </w:r>
      <w:r w:rsidRPr="009B5A7D">
        <w:rPr>
          <w:sz w:val="18"/>
        </w:rPr>
        <w:t>Работы / Услуги</w:t>
      </w:r>
      <w:r w:rsidR="00334521">
        <w:rPr>
          <w:sz w:val="18"/>
        </w:rPr>
        <w:t>.</w:t>
      </w:r>
    </w:p>
    <w:p w14:paraId="7FDA4C0E" w14:textId="77777777" w:rsidR="0067370C" w:rsidRDefault="0067370C" w:rsidP="00C94E31">
      <w:pPr>
        <w:pStyle w:val="IndentedText"/>
        <w:numPr>
          <w:ilvl w:val="0"/>
          <w:numId w:val="32"/>
        </w:numPr>
        <w:spacing w:before="120" w:after="120"/>
        <w:rPr>
          <w:sz w:val="18"/>
        </w:rPr>
      </w:pPr>
      <w:r w:rsidRPr="0067370C">
        <w:rPr>
          <w:sz w:val="18"/>
        </w:rPr>
        <w:t xml:space="preserve">Сторонами согласовано, что в стоимость </w:t>
      </w:r>
      <w:r w:rsidR="009B5A7D" w:rsidRPr="009B5A7D">
        <w:rPr>
          <w:sz w:val="18"/>
        </w:rPr>
        <w:t>Р</w:t>
      </w:r>
      <w:r w:rsidR="009B5A7D">
        <w:rPr>
          <w:sz w:val="18"/>
        </w:rPr>
        <w:t>абот</w:t>
      </w:r>
      <w:r w:rsidR="009B5A7D" w:rsidRPr="009B5A7D">
        <w:rPr>
          <w:sz w:val="18"/>
        </w:rPr>
        <w:t> / </w:t>
      </w:r>
      <w:r w:rsidR="009B5A7D">
        <w:rPr>
          <w:sz w:val="18"/>
        </w:rPr>
        <w:t>Услуг</w:t>
      </w:r>
      <w:r w:rsidRPr="0067370C">
        <w:rPr>
          <w:sz w:val="18"/>
        </w:rPr>
        <w:t xml:space="preserve">, согласованную Сторонами в соответствующем Дополнении к настоящему Соглашению, включены, в том числе, все затраты, издержки, </w:t>
      </w:r>
      <w:r w:rsidR="009B5A7D">
        <w:rPr>
          <w:sz w:val="18"/>
        </w:rPr>
        <w:t xml:space="preserve">включая командировочные расходы, </w:t>
      </w:r>
      <w:r w:rsidRPr="0067370C">
        <w:rPr>
          <w:sz w:val="18"/>
        </w:rPr>
        <w:t>а также иные расходы Исполнителя, связанные с выполнением обязательств по настоящему Соглашению и соо</w:t>
      </w:r>
      <w:r w:rsidR="00FF1A65">
        <w:rPr>
          <w:sz w:val="18"/>
        </w:rPr>
        <w:t>тветствующим Дополнениям к нему</w:t>
      </w:r>
      <w:r w:rsidRPr="0067370C">
        <w:rPr>
          <w:sz w:val="18"/>
        </w:rPr>
        <w:t>.</w:t>
      </w:r>
    </w:p>
    <w:p w14:paraId="74A4BCEE" w14:textId="77777777" w:rsidR="00334521" w:rsidRPr="001033B3" w:rsidRDefault="001033B3" w:rsidP="001033B3">
      <w:pPr>
        <w:pStyle w:val="2"/>
        <w:numPr>
          <w:ilvl w:val="0"/>
          <w:numId w:val="0"/>
        </w:numPr>
        <w:rPr>
          <w:b/>
          <w:bCs w:val="0"/>
        </w:rPr>
      </w:pPr>
      <w:r w:rsidRPr="001033B3">
        <w:rPr>
          <w:b/>
        </w:rPr>
        <w:fldChar w:fldCharType="begin"/>
      </w:r>
      <w:r w:rsidRPr="001033B3">
        <w:rPr>
          <w:b/>
        </w:rPr>
        <w:instrText xml:space="preserve"> AUTONUMLGL  \* Arabic </w:instrText>
      </w:r>
      <w:r w:rsidRPr="001033B3">
        <w:rPr>
          <w:b/>
        </w:rPr>
        <w:fldChar w:fldCharType="end"/>
      </w:r>
      <w:r w:rsidRPr="001033B3">
        <w:rPr>
          <w:b/>
        </w:rPr>
        <w:t> </w:t>
      </w:r>
      <w:r w:rsidR="00334521" w:rsidRPr="001033B3">
        <w:rPr>
          <w:b/>
          <w:bCs w:val="0"/>
        </w:rPr>
        <w:t>Платежи</w:t>
      </w:r>
    </w:p>
    <w:p w14:paraId="6EF0DC70" w14:textId="77777777" w:rsidR="00755702" w:rsidRPr="00755702" w:rsidRDefault="00755702">
      <w:pPr>
        <w:pStyle w:val="IndentedText"/>
        <w:spacing w:before="120" w:after="120"/>
        <w:ind w:left="0"/>
        <w:rPr>
          <w:rFonts w:cs="Times New Roman"/>
          <w:sz w:val="18"/>
          <w:szCs w:val="18"/>
          <w:lang w:bidi="ru-RU"/>
        </w:rPr>
      </w:pPr>
      <w:r w:rsidRPr="00755702">
        <w:rPr>
          <w:rFonts w:cs="Times New Roman"/>
          <w:sz w:val="18"/>
          <w:szCs w:val="18"/>
        </w:rPr>
        <w:t xml:space="preserve">Стороны пришли к соглашению, что в отношении любых денежных обязательств Сторон по настоящему Соглашению проценты на сумму долга за период пользования денежными средствами в соответствии со статьей </w:t>
      </w:r>
      <w:bookmarkStart w:id="1" w:name="OLE_LINK43"/>
      <w:bookmarkStart w:id="2" w:name="OLE_LINK44"/>
      <w:r w:rsidRPr="00755702">
        <w:rPr>
          <w:rFonts w:cs="Times New Roman"/>
          <w:sz w:val="18"/>
          <w:szCs w:val="18"/>
        </w:rPr>
        <w:t xml:space="preserve">317.1. ГК РФ </w:t>
      </w:r>
      <w:bookmarkEnd w:id="1"/>
      <w:bookmarkEnd w:id="2"/>
      <w:r w:rsidRPr="00755702">
        <w:rPr>
          <w:rFonts w:cs="Times New Roman"/>
          <w:sz w:val="18"/>
          <w:szCs w:val="18"/>
        </w:rPr>
        <w:t>не начисляются</w:t>
      </w:r>
      <w:r w:rsidRPr="00755702">
        <w:rPr>
          <w:rFonts w:cs="Times New Roman"/>
          <w:sz w:val="18"/>
          <w:szCs w:val="18"/>
          <w:lang w:bidi="ru-RU"/>
        </w:rPr>
        <w:t xml:space="preserve"> и не выплачиваются.</w:t>
      </w:r>
    </w:p>
    <w:p w14:paraId="294596C5" w14:textId="77777777" w:rsidR="00334521" w:rsidRPr="001033B3" w:rsidRDefault="001033B3" w:rsidP="001033B3">
      <w:pPr>
        <w:pStyle w:val="2"/>
        <w:numPr>
          <w:ilvl w:val="0"/>
          <w:numId w:val="0"/>
        </w:numPr>
        <w:rPr>
          <w:b/>
          <w:bCs w:val="0"/>
        </w:rPr>
      </w:pPr>
      <w:r w:rsidRPr="001033B3">
        <w:rPr>
          <w:b/>
        </w:rPr>
        <w:fldChar w:fldCharType="begin"/>
      </w:r>
      <w:r w:rsidRPr="001033B3">
        <w:rPr>
          <w:b/>
        </w:rPr>
        <w:instrText xml:space="preserve"> AUTONUMLGL  \* Arabic </w:instrText>
      </w:r>
      <w:r w:rsidRPr="001033B3">
        <w:rPr>
          <w:b/>
        </w:rPr>
        <w:fldChar w:fldCharType="end"/>
      </w:r>
      <w:r w:rsidRPr="001033B3">
        <w:rPr>
          <w:b/>
        </w:rPr>
        <w:t> </w:t>
      </w:r>
      <w:r w:rsidR="00334521" w:rsidRPr="001033B3">
        <w:rPr>
          <w:b/>
          <w:bCs w:val="0"/>
        </w:rPr>
        <w:t>Оплата</w:t>
      </w:r>
    </w:p>
    <w:p w14:paraId="6DB5D490" w14:textId="30B0F98C" w:rsidR="00C858EB" w:rsidRDefault="00C858EB" w:rsidP="00FE466E">
      <w:pPr>
        <w:pStyle w:val="IndentedText"/>
        <w:numPr>
          <w:ilvl w:val="0"/>
          <w:numId w:val="31"/>
        </w:numPr>
        <w:spacing w:before="120" w:after="120"/>
        <w:rPr>
          <w:sz w:val="18"/>
        </w:rPr>
      </w:pPr>
      <w:r w:rsidRPr="00C858EB">
        <w:rPr>
          <w:sz w:val="18"/>
        </w:rPr>
        <w:t xml:space="preserve">Стоимость </w:t>
      </w:r>
      <w:r w:rsidR="009B5A7D" w:rsidRPr="009B5A7D">
        <w:rPr>
          <w:sz w:val="18"/>
        </w:rPr>
        <w:t xml:space="preserve">Работ / Услуг </w:t>
      </w:r>
      <w:r w:rsidRPr="00C858EB">
        <w:rPr>
          <w:sz w:val="18"/>
        </w:rPr>
        <w:t>подлежат оплате при условии получении Заказчиком от Исполнителя оригинала соответствующего счета не менее чем за 10 (</w:t>
      </w:r>
      <w:r w:rsidR="00C91B1D">
        <w:rPr>
          <w:sz w:val="18"/>
        </w:rPr>
        <w:t>д</w:t>
      </w:r>
      <w:r w:rsidRPr="00C858EB">
        <w:rPr>
          <w:sz w:val="18"/>
        </w:rPr>
        <w:t>есять) рабочих дней до даты истечения соответствующего или очередного (в случае периодическ</w:t>
      </w:r>
      <w:r w:rsidR="00951177">
        <w:rPr>
          <w:sz w:val="18"/>
        </w:rPr>
        <w:t>ого платежа) срока оплаты.</w:t>
      </w:r>
    </w:p>
    <w:p w14:paraId="73A87FB6" w14:textId="4737CDA9" w:rsidR="00C858EB" w:rsidRDefault="00C858EB" w:rsidP="00FE466E">
      <w:pPr>
        <w:pStyle w:val="IndentedText"/>
        <w:numPr>
          <w:ilvl w:val="0"/>
          <w:numId w:val="31"/>
        </w:numPr>
        <w:spacing w:before="120" w:after="120"/>
        <w:rPr>
          <w:sz w:val="18"/>
        </w:rPr>
      </w:pPr>
      <w:r w:rsidRPr="00C858EB">
        <w:rPr>
          <w:sz w:val="18"/>
        </w:rPr>
        <w:t xml:space="preserve">Сроки оплаты подлежат согласованию Сторонами в соответствующих Дополнениях к Соглашению. В случае если платеж не совершен в течение </w:t>
      </w:r>
      <w:r w:rsidR="00C91B1D">
        <w:rPr>
          <w:sz w:val="18"/>
        </w:rPr>
        <w:t>10</w:t>
      </w:r>
      <w:r w:rsidRPr="00C858EB">
        <w:rPr>
          <w:sz w:val="18"/>
        </w:rPr>
        <w:t xml:space="preserve"> (</w:t>
      </w:r>
      <w:r w:rsidR="00C91B1D">
        <w:rPr>
          <w:sz w:val="18"/>
        </w:rPr>
        <w:t>десяти</w:t>
      </w:r>
      <w:r w:rsidRPr="00C858EB">
        <w:rPr>
          <w:sz w:val="18"/>
        </w:rPr>
        <w:t>) рабочих дней с даты истечения срока оплаты и при условии получения от Исполнителя оригинала соответствующего счета в указанны</w:t>
      </w:r>
      <w:r w:rsidR="00951177">
        <w:rPr>
          <w:sz w:val="18"/>
        </w:rPr>
        <w:t>й в настоящем пункте выше срок</w:t>
      </w:r>
      <w:r w:rsidRPr="00C858EB">
        <w:rPr>
          <w:sz w:val="18"/>
        </w:rPr>
        <w:t xml:space="preserve">. </w:t>
      </w:r>
    </w:p>
    <w:p w14:paraId="22385C6F" w14:textId="61F5687F" w:rsidR="00334521" w:rsidRDefault="00334521" w:rsidP="00FE466E">
      <w:pPr>
        <w:pStyle w:val="IndentedText"/>
        <w:numPr>
          <w:ilvl w:val="0"/>
          <w:numId w:val="31"/>
        </w:numPr>
        <w:spacing w:before="120" w:after="120"/>
        <w:rPr>
          <w:sz w:val="18"/>
        </w:rPr>
      </w:pPr>
      <w:r w:rsidRPr="00150755">
        <w:rPr>
          <w:sz w:val="18"/>
        </w:rPr>
        <w:t>Размер пени за просрочку платежа рассчитывается в соответствии с применимым</w:t>
      </w:r>
      <w:r w:rsidR="00936822" w:rsidRPr="00150755">
        <w:rPr>
          <w:sz w:val="18"/>
        </w:rPr>
        <w:t>и</w:t>
      </w:r>
      <w:r w:rsidRPr="00150755">
        <w:rPr>
          <w:sz w:val="18"/>
        </w:rPr>
        <w:t xml:space="preserve"> </w:t>
      </w:r>
      <w:r w:rsidR="00DD1136" w:rsidRPr="00150755">
        <w:rPr>
          <w:sz w:val="18"/>
        </w:rPr>
        <w:t xml:space="preserve">положениями </w:t>
      </w:r>
      <w:r w:rsidR="009550C6" w:rsidRPr="00150755">
        <w:rPr>
          <w:sz w:val="18"/>
        </w:rPr>
        <w:t>Дополнений</w:t>
      </w:r>
      <w:r w:rsidRPr="00150755">
        <w:rPr>
          <w:sz w:val="18"/>
        </w:rPr>
        <w:t>.</w:t>
      </w:r>
      <w:r>
        <w:rPr>
          <w:sz w:val="18"/>
        </w:rPr>
        <w:t xml:space="preserve"> </w:t>
      </w:r>
    </w:p>
    <w:p w14:paraId="673ED6C7" w14:textId="77777777" w:rsidR="00FE466E" w:rsidRPr="00FE466E" w:rsidRDefault="00FE466E" w:rsidP="00C94E31">
      <w:pPr>
        <w:pStyle w:val="IndentedText"/>
        <w:numPr>
          <w:ilvl w:val="0"/>
          <w:numId w:val="31"/>
        </w:numPr>
        <w:spacing w:before="120" w:after="120"/>
        <w:rPr>
          <w:sz w:val="18"/>
        </w:rPr>
      </w:pPr>
      <w:r w:rsidRPr="00FE466E">
        <w:rPr>
          <w:sz w:val="18"/>
        </w:rPr>
        <w:t xml:space="preserve">Оплата производится путем перечисления денежных средств на расчетный счет </w:t>
      </w:r>
      <w:r>
        <w:rPr>
          <w:sz w:val="18"/>
        </w:rPr>
        <w:t>Исполнителя</w:t>
      </w:r>
      <w:r w:rsidRPr="00FE466E">
        <w:rPr>
          <w:sz w:val="18"/>
        </w:rPr>
        <w:t xml:space="preserve">, указанный в </w:t>
      </w:r>
      <w:r>
        <w:rPr>
          <w:sz w:val="18"/>
        </w:rPr>
        <w:t>Соглашении</w:t>
      </w:r>
      <w:r w:rsidRPr="00FE466E">
        <w:rPr>
          <w:sz w:val="18"/>
        </w:rPr>
        <w:t xml:space="preserve">, либо иным способом по согласованию между Сторонами. </w:t>
      </w:r>
    </w:p>
    <w:p w14:paraId="70C282EE" w14:textId="77777777" w:rsidR="00FE466E" w:rsidRDefault="00FE466E" w:rsidP="00C94E31">
      <w:pPr>
        <w:pStyle w:val="IndentedText"/>
        <w:numPr>
          <w:ilvl w:val="0"/>
          <w:numId w:val="31"/>
        </w:numPr>
        <w:spacing w:before="120" w:after="120"/>
        <w:rPr>
          <w:sz w:val="18"/>
        </w:rPr>
      </w:pPr>
      <w:r w:rsidRPr="00FE466E">
        <w:rPr>
          <w:sz w:val="18"/>
        </w:rPr>
        <w:t xml:space="preserve">Обязанность </w:t>
      </w:r>
      <w:r>
        <w:rPr>
          <w:sz w:val="18"/>
        </w:rPr>
        <w:t>Заказчика</w:t>
      </w:r>
      <w:r w:rsidRPr="00FE466E">
        <w:rPr>
          <w:sz w:val="18"/>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C94E31">
        <w:rPr>
          <w:sz w:val="18"/>
        </w:rPr>
        <w:t>Заказчика</w:t>
      </w:r>
      <w:r w:rsidRPr="00FE466E">
        <w:rPr>
          <w:sz w:val="18"/>
        </w:rPr>
        <w:t xml:space="preserve"> по каждому платежу соответственно.</w:t>
      </w:r>
    </w:p>
    <w:p w14:paraId="7125E137" w14:textId="77777777" w:rsidR="00C94E31" w:rsidRPr="00C94E31" w:rsidRDefault="00C94E31" w:rsidP="00C94E31">
      <w:pPr>
        <w:pStyle w:val="IndentedText"/>
        <w:numPr>
          <w:ilvl w:val="0"/>
          <w:numId w:val="31"/>
        </w:numPr>
        <w:spacing w:before="120" w:after="120"/>
        <w:rPr>
          <w:sz w:val="18"/>
        </w:rPr>
      </w:pPr>
      <w:r w:rsidRPr="00C94E31">
        <w:rPr>
          <w:sz w:val="18"/>
        </w:rPr>
        <w:t xml:space="preserve">Стороны будут проводить сверку взаиморасчетов по </w:t>
      </w:r>
      <w:r>
        <w:rPr>
          <w:sz w:val="18"/>
        </w:rPr>
        <w:t>Соглашению</w:t>
      </w:r>
      <w:r w:rsidRPr="00C94E31">
        <w:rPr>
          <w:sz w:val="18"/>
        </w:rPr>
        <w:t xml:space="preserve">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553DE574" w14:textId="77777777" w:rsidR="00334521" w:rsidRDefault="001033B3" w:rsidP="001033B3">
      <w:pPr>
        <w:pStyle w:val="1"/>
      </w:pPr>
      <w:r>
        <w:fldChar w:fldCharType="begin"/>
      </w:r>
      <w:r>
        <w:instrText xml:space="preserve"> AUTONUMLGL  \* Arabic </w:instrText>
      </w:r>
      <w:r>
        <w:fldChar w:fldCharType="end"/>
      </w:r>
      <w:r>
        <w:t> </w:t>
      </w:r>
      <w:r w:rsidR="00334521">
        <w:t>Порядок внесения изменений в Условия Соглашения</w:t>
      </w:r>
    </w:p>
    <w:p w14:paraId="42987153" w14:textId="696D4392" w:rsidR="00231800" w:rsidRPr="00E45B8A" w:rsidRDefault="00231800" w:rsidP="00F56B08">
      <w:pPr>
        <w:pStyle w:val="IndentedText"/>
        <w:numPr>
          <w:ilvl w:val="0"/>
          <w:numId w:val="11"/>
        </w:numPr>
        <w:spacing w:before="120" w:after="120"/>
        <w:ind w:left="357" w:hanging="357"/>
        <w:rPr>
          <w:sz w:val="18"/>
          <w:szCs w:val="18"/>
        </w:rPr>
      </w:pPr>
      <w:r w:rsidRPr="00E45B8A">
        <w:rPr>
          <w:sz w:val="18"/>
          <w:szCs w:val="18"/>
        </w:rPr>
        <w:t xml:space="preserve">Для поддержания гибкости деловых отношений с Заказчиком Исполнитель может предлагать изменения условий настоящего Соглашения и предложения своих </w:t>
      </w:r>
      <w:r w:rsidR="006C12D2" w:rsidRPr="00E45B8A">
        <w:rPr>
          <w:sz w:val="18"/>
          <w:szCs w:val="18"/>
        </w:rPr>
        <w:t>Работ / Услуг</w:t>
      </w:r>
      <w:r w:rsidRPr="00E45B8A">
        <w:rPr>
          <w:sz w:val="18"/>
          <w:szCs w:val="18"/>
        </w:rPr>
        <w:t xml:space="preserve">, направляя соответствующее предложение Заказчику об этом письменно за три месяца до предлагаемой даты вступления в силу таких изменений. Заказчик вправе отказаться от полученного от Исполнителя предложения либо принять его, направив Исполнителю соответствующее уведомление. В случае согласия Заказчика с предложением Исполнителя Стороны оформляют и подписывают </w:t>
      </w:r>
      <w:r w:rsidR="00677600" w:rsidRPr="00E45B8A">
        <w:rPr>
          <w:sz w:val="18"/>
          <w:szCs w:val="18"/>
        </w:rPr>
        <w:t xml:space="preserve">об этом </w:t>
      </w:r>
      <w:r w:rsidR="00677600">
        <w:rPr>
          <w:sz w:val="18"/>
          <w:szCs w:val="18"/>
        </w:rPr>
        <w:t>Дополнение</w:t>
      </w:r>
      <w:r w:rsidRPr="00E45B8A">
        <w:rPr>
          <w:sz w:val="18"/>
          <w:szCs w:val="18"/>
        </w:rPr>
        <w:t xml:space="preserve"> к настоящему Соглашению. Однако такие изменения не имеют обратной силы. Они применяются, начиная с даты вступления в силу, согласованной Сторонами.</w:t>
      </w:r>
    </w:p>
    <w:p w14:paraId="6D40635A" w14:textId="7C82F695" w:rsidR="00334521" w:rsidRPr="00E45B8A" w:rsidRDefault="00334521" w:rsidP="00677600">
      <w:pPr>
        <w:pStyle w:val="IndentedText"/>
        <w:numPr>
          <w:ilvl w:val="0"/>
          <w:numId w:val="11"/>
        </w:numPr>
        <w:spacing w:before="120" w:after="120"/>
        <w:rPr>
          <w:sz w:val="18"/>
          <w:szCs w:val="18"/>
        </w:rPr>
      </w:pPr>
      <w:r w:rsidRPr="00E45B8A">
        <w:rPr>
          <w:sz w:val="18"/>
          <w:szCs w:val="18"/>
        </w:rPr>
        <w:t>Дополнительные или иные условия, указанные в любой письменной корреспонденции, полученной от Заказчика</w:t>
      </w:r>
      <w:r w:rsidR="00755FDB">
        <w:rPr>
          <w:sz w:val="18"/>
          <w:szCs w:val="18"/>
        </w:rPr>
        <w:t xml:space="preserve"> или Исполнителя</w:t>
      </w:r>
      <w:r w:rsidRPr="00E45B8A">
        <w:rPr>
          <w:sz w:val="18"/>
          <w:szCs w:val="18"/>
        </w:rPr>
        <w:t xml:space="preserve">, </w:t>
      </w:r>
      <w:r w:rsidR="00677600" w:rsidRPr="00677600">
        <w:rPr>
          <w:sz w:val="18"/>
          <w:szCs w:val="18"/>
        </w:rPr>
        <w:t xml:space="preserve">без подписания соответствующего Дополнения к Соглашению </w:t>
      </w:r>
      <w:r w:rsidRPr="00E45B8A">
        <w:rPr>
          <w:sz w:val="18"/>
          <w:szCs w:val="18"/>
        </w:rPr>
        <w:t>будут ничтожны.</w:t>
      </w:r>
    </w:p>
    <w:p w14:paraId="5A306A9B" w14:textId="77777777" w:rsidR="00334521" w:rsidRDefault="001033B3" w:rsidP="001033B3">
      <w:pPr>
        <w:pStyle w:val="1"/>
      </w:pPr>
      <w:r>
        <w:fldChar w:fldCharType="begin"/>
      </w:r>
      <w:r>
        <w:instrText xml:space="preserve"> AUTONUMLGL  \* Arabic </w:instrText>
      </w:r>
      <w:r>
        <w:fldChar w:fldCharType="end"/>
      </w:r>
      <w:r>
        <w:t> </w:t>
      </w:r>
      <w:r w:rsidR="00334521">
        <w:t xml:space="preserve">Деловые </w:t>
      </w:r>
      <w:r w:rsidR="00755FDB">
        <w:t>п</w:t>
      </w:r>
      <w:r w:rsidR="00334521">
        <w:t xml:space="preserve">артнеры </w:t>
      </w:r>
      <w:r w:rsidR="002D235F" w:rsidRPr="002D235F">
        <w:rPr>
          <w:szCs w:val="22"/>
        </w:rPr>
        <w:t>Исполнителя</w:t>
      </w:r>
    </w:p>
    <w:p w14:paraId="0E76A057" w14:textId="77777777" w:rsidR="00334521" w:rsidRDefault="002D235F">
      <w:pPr>
        <w:pStyle w:val="IndentedText"/>
        <w:spacing w:before="120" w:after="120"/>
        <w:ind w:left="0"/>
        <w:rPr>
          <w:sz w:val="18"/>
        </w:rPr>
      </w:pPr>
      <w:r>
        <w:rPr>
          <w:sz w:val="18"/>
        </w:rPr>
        <w:t xml:space="preserve">Исполнитель </w:t>
      </w:r>
      <w:r w:rsidR="00334521">
        <w:rPr>
          <w:sz w:val="18"/>
        </w:rPr>
        <w:t xml:space="preserve">подписал соглашения с некоторыми организациями (называемыми "Деловые </w:t>
      </w:r>
      <w:r w:rsidR="00755FDB">
        <w:rPr>
          <w:sz w:val="18"/>
        </w:rPr>
        <w:t>п</w:t>
      </w:r>
      <w:r w:rsidR="00334521">
        <w:rPr>
          <w:sz w:val="18"/>
        </w:rPr>
        <w:t xml:space="preserve">артнеры </w:t>
      </w:r>
      <w:r>
        <w:rPr>
          <w:sz w:val="18"/>
        </w:rPr>
        <w:t>Исполнителя</w:t>
      </w:r>
      <w:r w:rsidR="00334521">
        <w:rPr>
          <w:sz w:val="18"/>
        </w:rPr>
        <w:t xml:space="preserve">") о продвижении, продаже и поддержке некоторых </w:t>
      </w:r>
      <w:r w:rsidR="006C12D2" w:rsidRPr="006C12D2">
        <w:rPr>
          <w:sz w:val="18"/>
        </w:rPr>
        <w:t>Работ / Услуг</w:t>
      </w:r>
      <w:r w:rsidR="00334521">
        <w:rPr>
          <w:sz w:val="18"/>
        </w:rPr>
        <w:t xml:space="preserve">. Когда Заказчик заказывает </w:t>
      </w:r>
      <w:r w:rsidR="006C12D2" w:rsidRPr="006C12D2">
        <w:rPr>
          <w:sz w:val="18"/>
        </w:rPr>
        <w:t>Работ</w:t>
      </w:r>
      <w:r w:rsidR="006C12D2">
        <w:rPr>
          <w:sz w:val="18"/>
        </w:rPr>
        <w:t>ы</w:t>
      </w:r>
      <w:r w:rsidR="006C12D2" w:rsidRPr="006C12D2">
        <w:rPr>
          <w:sz w:val="18"/>
        </w:rPr>
        <w:t> / Услуг</w:t>
      </w:r>
      <w:r w:rsidR="006C12D2">
        <w:rPr>
          <w:sz w:val="18"/>
        </w:rPr>
        <w:t>и у</w:t>
      </w:r>
      <w:r w:rsidR="006C12D2" w:rsidRPr="006C12D2">
        <w:rPr>
          <w:sz w:val="18"/>
        </w:rPr>
        <w:t xml:space="preserve"> </w:t>
      </w:r>
      <w:r>
        <w:rPr>
          <w:sz w:val="18"/>
        </w:rPr>
        <w:t xml:space="preserve">Исполнителя </w:t>
      </w:r>
      <w:r w:rsidR="00334521">
        <w:rPr>
          <w:sz w:val="18"/>
        </w:rPr>
        <w:t xml:space="preserve">(предоставляемые Заказчику Деловыми </w:t>
      </w:r>
      <w:r w:rsidR="00755FDB">
        <w:rPr>
          <w:sz w:val="18"/>
        </w:rPr>
        <w:t>п</w:t>
      </w:r>
      <w:r w:rsidR="00334521">
        <w:rPr>
          <w:sz w:val="18"/>
        </w:rPr>
        <w:t xml:space="preserve">артнерами </w:t>
      </w:r>
      <w:r>
        <w:rPr>
          <w:sz w:val="18"/>
        </w:rPr>
        <w:t>Исполнителя</w:t>
      </w:r>
      <w:r w:rsidR="00334521">
        <w:rPr>
          <w:sz w:val="18"/>
        </w:rPr>
        <w:t xml:space="preserve">) согласно этому Соглашению, </w:t>
      </w:r>
      <w:r>
        <w:rPr>
          <w:sz w:val="18"/>
        </w:rPr>
        <w:t>Исполнитель подтверждает, что он</w:t>
      </w:r>
      <w:r w:rsidR="00334521">
        <w:rPr>
          <w:sz w:val="18"/>
        </w:rPr>
        <w:t xml:space="preserve"> несет ответственность за предоставление Заказчику </w:t>
      </w:r>
      <w:r w:rsidR="006C12D2" w:rsidRPr="006C12D2">
        <w:rPr>
          <w:sz w:val="18"/>
        </w:rPr>
        <w:t xml:space="preserve">Работ / Услуг </w:t>
      </w:r>
      <w:r w:rsidR="00334521">
        <w:rPr>
          <w:sz w:val="18"/>
        </w:rPr>
        <w:t>в соответствии с гарантиями и другими условиями настоящего Соглашения</w:t>
      </w:r>
      <w:r w:rsidR="00A23A60">
        <w:rPr>
          <w:sz w:val="18"/>
        </w:rPr>
        <w:t>,</w:t>
      </w:r>
      <w:r w:rsidR="00A23A60" w:rsidRPr="00A23A60">
        <w:t xml:space="preserve"> </w:t>
      </w:r>
      <w:r w:rsidR="00A23A60" w:rsidRPr="00A23A60">
        <w:rPr>
          <w:sz w:val="18"/>
        </w:rPr>
        <w:t xml:space="preserve">а также несет ответственность за исполнение Деловыми </w:t>
      </w:r>
      <w:r w:rsidR="00755FDB">
        <w:rPr>
          <w:sz w:val="18"/>
        </w:rPr>
        <w:t>п</w:t>
      </w:r>
      <w:r w:rsidR="00A23A60" w:rsidRPr="00A23A60">
        <w:rPr>
          <w:sz w:val="18"/>
        </w:rPr>
        <w:t>артнерами Исполнителя условий настоящего Соглашения</w:t>
      </w:r>
      <w:r w:rsidR="00334521">
        <w:rPr>
          <w:sz w:val="18"/>
        </w:rPr>
        <w:t xml:space="preserve">. </w:t>
      </w:r>
    </w:p>
    <w:p w14:paraId="77F1EFE3" w14:textId="77777777" w:rsidR="00334521" w:rsidRDefault="002D235F">
      <w:pPr>
        <w:pStyle w:val="IndentedText"/>
        <w:spacing w:before="120" w:after="120"/>
        <w:ind w:left="0"/>
        <w:rPr>
          <w:sz w:val="18"/>
        </w:rPr>
      </w:pPr>
      <w:r>
        <w:rPr>
          <w:sz w:val="18"/>
        </w:rPr>
        <w:t xml:space="preserve">Исполнитель </w:t>
      </w:r>
      <w:r w:rsidR="00334521">
        <w:rPr>
          <w:sz w:val="18"/>
        </w:rPr>
        <w:t>не несет ответственности за:</w:t>
      </w:r>
    </w:p>
    <w:p w14:paraId="178CBFD8" w14:textId="09D16D86" w:rsidR="00334521" w:rsidRDefault="00334521" w:rsidP="0096269B">
      <w:pPr>
        <w:pStyle w:val="IndentedText"/>
        <w:numPr>
          <w:ilvl w:val="0"/>
          <w:numId w:val="4"/>
        </w:numPr>
        <w:spacing w:before="120" w:after="120"/>
        <w:rPr>
          <w:sz w:val="18"/>
        </w:rPr>
      </w:pPr>
      <w:r>
        <w:rPr>
          <w:sz w:val="18"/>
        </w:rPr>
        <w:lastRenderedPageBreak/>
        <w:t xml:space="preserve">действия Деловых </w:t>
      </w:r>
      <w:r w:rsidR="00755FDB">
        <w:rPr>
          <w:sz w:val="18"/>
        </w:rPr>
        <w:t>п</w:t>
      </w:r>
      <w:r>
        <w:rPr>
          <w:sz w:val="18"/>
        </w:rPr>
        <w:t xml:space="preserve">артнеров </w:t>
      </w:r>
      <w:r w:rsidR="002D235F">
        <w:rPr>
          <w:sz w:val="18"/>
        </w:rPr>
        <w:t>Исполнителя</w:t>
      </w:r>
      <w:r>
        <w:rPr>
          <w:sz w:val="18"/>
        </w:rPr>
        <w:t>,</w:t>
      </w:r>
      <w:r w:rsidR="00755FDB">
        <w:rPr>
          <w:sz w:val="18"/>
        </w:rPr>
        <w:t xml:space="preserve"> не относящиеся к исполнению ими условий настоящего Соглашения,</w:t>
      </w:r>
    </w:p>
    <w:p w14:paraId="0DA875FF" w14:textId="4703699B" w:rsidR="00334521" w:rsidRDefault="006476BD" w:rsidP="0096269B">
      <w:pPr>
        <w:pStyle w:val="IndentedText"/>
        <w:numPr>
          <w:ilvl w:val="0"/>
          <w:numId w:val="4"/>
        </w:numPr>
        <w:spacing w:before="120" w:after="120"/>
        <w:rPr>
          <w:sz w:val="18"/>
        </w:rPr>
      </w:pPr>
      <w:r w:rsidRPr="006476BD">
        <w:rPr>
          <w:sz w:val="18"/>
        </w:rPr>
        <w:t>любые дополнительные обязательства, не предусмотренные условиями Соглашения и</w:t>
      </w:r>
      <w:r w:rsidR="00755FDB">
        <w:rPr>
          <w:sz w:val="18"/>
        </w:rPr>
        <w:t> </w:t>
      </w:r>
      <w:r w:rsidRPr="006476BD">
        <w:rPr>
          <w:sz w:val="18"/>
        </w:rPr>
        <w:t>/</w:t>
      </w:r>
      <w:r w:rsidR="00755FDB">
        <w:rPr>
          <w:sz w:val="18"/>
        </w:rPr>
        <w:t> </w:t>
      </w:r>
      <w:r w:rsidRPr="006476BD">
        <w:rPr>
          <w:sz w:val="18"/>
        </w:rPr>
        <w:t xml:space="preserve">либо Дополнений к нему, которые Деловые </w:t>
      </w:r>
      <w:r w:rsidR="00755FDB">
        <w:rPr>
          <w:sz w:val="18"/>
        </w:rPr>
        <w:t>п</w:t>
      </w:r>
      <w:r w:rsidRPr="006476BD">
        <w:rPr>
          <w:sz w:val="18"/>
        </w:rPr>
        <w:t>артнеры Исполнителя берут перед Заказчиком, или</w:t>
      </w:r>
    </w:p>
    <w:p w14:paraId="12C377C7" w14:textId="3F6C0A46" w:rsidR="00334521" w:rsidRDefault="00334521" w:rsidP="0096269B">
      <w:pPr>
        <w:pStyle w:val="IndentedText"/>
        <w:numPr>
          <w:ilvl w:val="0"/>
          <w:numId w:val="4"/>
        </w:numPr>
        <w:spacing w:before="120" w:after="120"/>
        <w:rPr>
          <w:sz w:val="18"/>
        </w:rPr>
      </w:pPr>
      <w:r>
        <w:rPr>
          <w:sz w:val="18"/>
        </w:rPr>
        <w:t xml:space="preserve">любые продукты или услуги, которые </w:t>
      </w:r>
      <w:r w:rsidR="00755FDB" w:rsidRPr="006476BD">
        <w:rPr>
          <w:sz w:val="18"/>
        </w:rPr>
        <w:t xml:space="preserve">Деловые </w:t>
      </w:r>
      <w:r w:rsidR="00755FDB">
        <w:rPr>
          <w:sz w:val="18"/>
        </w:rPr>
        <w:t>п</w:t>
      </w:r>
      <w:r w:rsidR="00755FDB" w:rsidRPr="006476BD">
        <w:rPr>
          <w:sz w:val="18"/>
        </w:rPr>
        <w:t xml:space="preserve">артнеры Исполнителя </w:t>
      </w:r>
      <w:r>
        <w:rPr>
          <w:sz w:val="18"/>
        </w:rPr>
        <w:t>предоставляют Заказчику по своим соглашениям</w:t>
      </w:r>
      <w:r w:rsidR="006476BD" w:rsidRPr="006476BD">
        <w:rPr>
          <w:sz w:val="18"/>
        </w:rPr>
        <w:t>, не относящимся к соглашениям с Исполнителем и</w:t>
      </w:r>
      <w:r w:rsidR="00755FDB">
        <w:rPr>
          <w:sz w:val="18"/>
        </w:rPr>
        <w:t> </w:t>
      </w:r>
      <w:r w:rsidR="006476BD" w:rsidRPr="006476BD">
        <w:rPr>
          <w:sz w:val="18"/>
        </w:rPr>
        <w:t>/</w:t>
      </w:r>
      <w:r w:rsidR="00755FDB">
        <w:rPr>
          <w:sz w:val="18"/>
        </w:rPr>
        <w:t> </w:t>
      </w:r>
      <w:r w:rsidR="006476BD" w:rsidRPr="006476BD">
        <w:rPr>
          <w:sz w:val="18"/>
        </w:rPr>
        <w:t>или настоящему Соглашению</w:t>
      </w:r>
      <w:r>
        <w:rPr>
          <w:sz w:val="18"/>
        </w:rPr>
        <w:t>.</w:t>
      </w:r>
    </w:p>
    <w:p w14:paraId="6FD6D359" w14:textId="77777777" w:rsidR="00334521" w:rsidRDefault="001033B3" w:rsidP="001033B3">
      <w:pPr>
        <w:pStyle w:val="1"/>
      </w:pPr>
      <w:r>
        <w:fldChar w:fldCharType="begin"/>
      </w:r>
      <w:r>
        <w:instrText xml:space="preserve"> AUTONUMLGL  \* Arabic </w:instrText>
      </w:r>
      <w:r>
        <w:fldChar w:fldCharType="end"/>
      </w:r>
      <w:r>
        <w:t> </w:t>
      </w:r>
      <w:r w:rsidR="00334521">
        <w:t>Персонал</w:t>
      </w:r>
    </w:p>
    <w:p w14:paraId="1F76F72B" w14:textId="6D728C17" w:rsidR="00334521" w:rsidRDefault="00334521" w:rsidP="00A61100">
      <w:pPr>
        <w:pStyle w:val="IndentedText"/>
        <w:numPr>
          <w:ilvl w:val="0"/>
          <w:numId w:val="30"/>
        </w:numPr>
        <w:spacing w:before="120" w:after="120"/>
        <w:rPr>
          <w:sz w:val="18"/>
        </w:rPr>
      </w:pPr>
      <w:r>
        <w:rPr>
          <w:sz w:val="18"/>
        </w:rPr>
        <w:t xml:space="preserve">Каждая из </w:t>
      </w:r>
      <w:r w:rsidR="00755FDB">
        <w:rPr>
          <w:sz w:val="18"/>
        </w:rPr>
        <w:t>С</w:t>
      </w:r>
      <w:r>
        <w:rPr>
          <w:sz w:val="18"/>
        </w:rPr>
        <w:t>торон несет ответственность за управление, руководство, контроль и компенсацию своего соответствующего персонала.</w:t>
      </w:r>
    </w:p>
    <w:p w14:paraId="31F4ED96" w14:textId="77777777" w:rsidR="00334521" w:rsidRDefault="002D235F" w:rsidP="00A61100">
      <w:pPr>
        <w:pStyle w:val="IndentedText"/>
        <w:numPr>
          <w:ilvl w:val="0"/>
          <w:numId w:val="30"/>
        </w:numPr>
        <w:spacing w:before="120" w:after="120"/>
        <w:rPr>
          <w:sz w:val="18"/>
        </w:rPr>
      </w:pPr>
      <w:r>
        <w:rPr>
          <w:sz w:val="18"/>
        </w:rPr>
        <w:t xml:space="preserve">Исполнитель </w:t>
      </w:r>
      <w:r w:rsidR="00334521">
        <w:rPr>
          <w:sz w:val="18"/>
        </w:rPr>
        <w:t>оставляет за собой право определять расстановку своего персонала.</w:t>
      </w:r>
    </w:p>
    <w:p w14:paraId="1C4B597A" w14:textId="77777777" w:rsidR="00334521" w:rsidRDefault="006476BD" w:rsidP="00A61100">
      <w:pPr>
        <w:pStyle w:val="IndentedText"/>
        <w:numPr>
          <w:ilvl w:val="0"/>
          <w:numId w:val="30"/>
        </w:numPr>
        <w:spacing w:before="120" w:after="120"/>
        <w:rPr>
          <w:sz w:val="18"/>
        </w:rPr>
      </w:pPr>
      <w:r w:rsidRPr="006476BD">
        <w:rPr>
          <w:sz w:val="18"/>
        </w:rPr>
        <w:t xml:space="preserve">Исполнитель может заключать договор субподряда на </w:t>
      </w:r>
      <w:r w:rsidR="00D63241" w:rsidRPr="00D63241">
        <w:rPr>
          <w:sz w:val="18"/>
        </w:rPr>
        <w:t xml:space="preserve">выполнение Работ / оказание Услуг </w:t>
      </w:r>
      <w:r w:rsidRPr="006476BD">
        <w:rPr>
          <w:sz w:val="18"/>
        </w:rPr>
        <w:t>или любую их часть с субподрядчиком, выбранным по своему усмотрению, при этом являясь ответственным за исполнение таким субподрядчиком условий настоящего Соглашения</w:t>
      </w:r>
      <w:r>
        <w:rPr>
          <w:sz w:val="18"/>
        </w:rPr>
        <w:t>.</w:t>
      </w:r>
    </w:p>
    <w:p w14:paraId="11B469D3" w14:textId="77777777" w:rsidR="0081307D" w:rsidRDefault="0081307D" w:rsidP="0081307D">
      <w:pPr>
        <w:pStyle w:val="1"/>
      </w:pPr>
      <w:r>
        <w:fldChar w:fldCharType="begin"/>
      </w:r>
      <w:r>
        <w:instrText xml:space="preserve"> AUTONUMLGL  \* Arabic </w:instrText>
      </w:r>
      <w:r>
        <w:fldChar w:fldCharType="end"/>
      </w:r>
      <w:r>
        <w:t> </w:t>
      </w:r>
      <w:r w:rsidRPr="0081307D">
        <w:t>Отказ от найма работников</w:t>
      </w:r>
    </w:p>
    <w:p w14:paraId="514C8896" w14:textId="77777777" w:rsidR="0081307D" w:rsidRPr="0081307D" w:rsidRDefault="0081307D" w:rsidP="0081307D">
      <w:pPr>
        <w:pStyle w:val="IndentedText"/>
        <w:numPr>
          <w:ilvl w:val="0"/>
          <w:numId w:val="23"/>
        </w:numPr>
        <w:spacing w:before="120" w:after="120"/>
        <w:rPr>
          <w:sz w:val="18"/>
        </w:rPr>
      </w:pPr>
      <w:r w:rsidRPr="0081307D">
        <w:rPr>
          <w:sz w:val="18"/>
        </w:rPr>
        <w:t xml:space="preserve">В период действия </w:t>
      </w:r>
      <w:r>
        <w:rPr>
          <w:sz w:val="18"/>
        </w:rPr>
        <w:t>Соглашения</w:t>
      </w:r>
      <w:r w:rsidRPr="0081307D">
        <w:rPr>
          <w:sz w:val="18"/>
        </w:rPr>
        <w:t xml:space="preserve"> и в течение 3 (трех) лет с даты окончания срока его действия </w:t>
      </w:r>
      <w:r>
        <w:rPr>
          <w:sz w:val="18"/>
        </w:rPr>
        <w:t>Исполнитель</w:t>
      </w:r>
      <w:r w:rsidRPr="0081307D">
        <w:rPr>
          <w:sz w:val="18"/>
        </w:rPr>
        <w:t xml:space="preserve"> обязуется не предлагать работникам </w:t>
      </w:r>
      <w:r>
        <w:rPr>
          <w:sz w:val="18"/>
        </w:rPr>
        <w:t>Заказчика</w:t>
      </w:r>
      <w:r w:rsidRPr="0081307D">
        <w:rPr>
          <w:sz w:val="18"/>
        </w:rPr>
        <w:t xml:space="preserve">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w:t>
      </w:r>
      <w:r>
        <w:rPr>
          <w:sz w:val="18"/>
        </w:rPr>
        <w:t> </w:t>
      </w:r>
      <w:r w:rsidRPr="0081307D">
        <w:rPr>
          <w:sz w:val="18"/>
        </w:rPr>
        <w:t>/</w:t>
      </w:r>
      <w:r>
        <w:rPr>
          <w:sz w:val="18"/>
        </w:rPr>
        <w:t> </w:t>
      </w:r>
      <w:r w:rsidRPr="0081307D">
        <w:rPr>
          <w:sz w:val="18"/>
        </w:rPr>
        <w:t xml:space="preserve">выполнение работ), не заключать с работниками </w:t>
      </w:r>
      <w:r>
        <w:rPr>
          <w:sz w:val="18"/>
        </w:rPr>
        <w:t>Заказчика</w:t>
      </w:r>
      <w:r w:rsidRPr="0081307D">
        <w:rPr>
          <w:sz w:val="18"/>
        </w:rPr>
        <w:t xml:space="preserve"> указанные выше в настоящем пункте трудовые и гражданско-правовые договоры, а также не принимать предложения работников </w:t>
      </w:r>
      <w:r>
        <w:rPr>
          <w:sz w:val="18"/>
        </w:rPr>
        <w:t>Заказчика</w:t>
      </w:r>
      <w:r w:rsidRPr="0081307D">
        <w:rPr>
          <w:sz w:val="18"/>
        </w:rPr>
        <w:t xml:space="preserve"> о заключении названных трудовых и гражданско-правовых договоров. </w:t>
      </w:r>
    </w:p>
    <w:p w14:paraId="0020C088" w14:textId="1F7A4C0F" w:rsidR="0081307D" w:rsidRPr="0081307D" w:rsidRDefault="0081307D" w:rsidP="0081307D">
      <w:pPr>
        <w:pStyle w:val="IndentedText"/>
        <w:numPr>
          <w:ilvl w:val="0"/>
          <w:numId w:val="23"/>
        </w:numPr>
        <w:spacing w:before="120" w:after="120"/>
        <w:rPr>
          <w:sz w:val="18"/>
        </w:rPr>
      </w:pPr>
      <w:r>
        <w:rPr>
          <w:sz w:val="18"/>
        </w:rPr>
        <w:t>Исполнитель</w:t>
      </w:r>
      <w:r w:rsidRPr="0081307D">
        <w:rPr>
          <w:sz w:val="18"/>
        </w:rPr>
        <w:t xml:space="preserve"> гарантирует, что в период действия </w:t>
      </w:r>
      <w:r>
        <w:rPr>
          <w:sz w:val="18"/>
        </w:rPr>
        <w:t>Соглашения</w:t>
      </w:r>
      <w:r w:rsidRPr="0081307D">
        <w:rPr>
          <w:sz w:val="18"/>
        </w:rPr>
        <w:t xml:space="preserve"> и в течение 3 (трех) лет с даты окончания срока его действия третьи лица, действующие в интересах, с согласия или с ведома </w:t>
      </w:r>
      <w:r w:rsidR="00B36986">
        <w:rPr>
          <w:sz w:val="18"/>
        </w:rPr>
        <w:t>Исполнителя</w:t>
      </w:r>
      <w:r w:rsidRPr="0081307D">
        <w:rPr>
          <w:sz w:val="18"/>
        </w:rPr>
        <w:t xml:space="preserve">, не будут предлагать работникам </w:t>
      </w:r>
      <w:r w:rsidR="00B36986">
        <w:rPr>
          <w:sz w:val="18"/>
        </w:rPr>
        <w:t>Заказчика</w:t>
      </w:r>
      <w:r w:rsidRPr="0081307D">
        <w:rPr>
          <w:sz w:val="18"/>
        </w:rPr>
        <w:t xml:space="preserve">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w:t>
      </w:r>
      <w:r>
        <w:rPr>
          <w:sz w:val="18"/>
        </w:rPr>
        <w:t> </w:t>
      </w:r>
      <w:r w:rsidRPr="0081307D">
        <w:rPr>
          <w:sz w:val="18"/>
        </w:rPr>
        <w:t>/</w:t>
      </w:r>
      <w:r>
        <w:rPr>
          <w:sz w:val="18"/>
        </w:rPr>
        <w:t> </w:t>
      </w:r>
      <w:r w:rsidRPr="0081307D">
        <w:rPr>
          <w:sz w:val="18"/>
        </w:rPr>
        <w:t xml:space="preserve">выполнение работ), не будут заключать с работниками </w:t>
      </w:r>
      <w:r>
        <w:rPr>
          <w:sz w:val="18"/>
        </w:rPr>
        <w:t>Заказчика</w:t>
      </w:r>
      <w:r w:rsidRPr="0081307D">
        <w:rPr>
          <w:sz w:val="18"/>
        </w:rPr>
        <w:t xml:space="preserve"> указанные выше в настоящем пункте трудовые и гражданско-правовые договоры, а также не будут принимать предложения работников </w:t>
      </w:r>
      <w:r>
        <w:rPr>
          <w:sz w:val="18"/>
        </w:rPr>
        <w:t>Заказчика</w:t>
      </w:r>
      <w:r w:rsidRPr="0081307D">
        <w:rPr>
          <w:sz w:val="18"/>
        </w:rPr>
        <w:t xml:space="preserve"> о заключении названных трудовых и гражданско-правовых договоров. </w:t>
      </w:r>
    </w:p>
    <w:p w14:paraId="0386D350" w14:textId="77777777" w:rsidR="0081307D" w:rsidRPr="0081307D" w:rsidRDefault="0081307D" w:rsidP="0081307D">
      <w:pPr>
        <w:pStyle w:val="IndentedText"/>
        <w:numPr>
          <w:ilvl w:val="0"/>
          <w:numId w:val="23"/>
        </w:numPr>
        <w:spacing w:before="120" w:after="120"/>
        <w:rPr>
          <w:sz w:val="18"/>
        </w:rPr>
      </w:pPr>
      <w:r w:rsidRPr="0081307D">
        <w:rPr>
          <w:sz w:val="18"/>
        </w:rPr>
        <w:t xml:space="preserve">В случае, если у </w:t>
      </w:r>
      <w:r>
        <w:rPr>
          <w:sz w:val="18"/>
        </w:rPr>
        <w:t>Заказчика</w:t>
      </w:r>
      <w:r w:rsidRPr="0081307D">
        <w:rPr>
          <w:sz w:val="18"/>
        </w:rPr>
        <w:t xml:space="preserve"> есть основания полагать, что </w:t>
      </w:r>
      <w:r>
        <w:rPr>
          <w:sz w:val="18"/>
        </w:rPr>
        <w:t>Исполнитель</w:t>
      </w:r>
      <w:r w:rsidRPr="0081307D">
        <w:rPr>
          <w:sz w:val="18"/>
        </w:rPr>
        <w:t xml:space="preserve"> нарушил обязательство, указанное в настоящем разделе, </w:t>
      </w:r>
      <w:r>
        <w:rPr>
          <w:sz w:val="18"/>
        </w:rPr>
        <w:t>Заказчик</w:t>
      </w:r>
      <w:r w:rsidRPr="0081307D">
        <w:rPr>
          <w:sz w:val="18"/>
        </w:rPr>
        <w:t xml:space="preserve"> вправе потребовать выплаты компенсации, равной 12-ти кратному размеру оплаты труда сотрудника за последний месяц его работы </w:t>
      </w:r>
      <w:r>
        <w:rPr>
          <w:sz w:val="18"/>
        </w:rPr>
        <w:t>на</w:t>
      </w:r>
      <w:r w:rsidRPr="0081307D">
        <w:rPr>
          <w:sz w:val="18"/>
        </w:rPr>
        <w:t xml:space="preserve"> </w:t>
      </w:r>
      <w:r>
        <w:rPr>
          <w:sz w:val="18"/>
        </w:rPr>
        <w:t>Предприятии Заказчика</w:t>
      </w:r>
      <w:r w:rsidRPr="0081307D">
        <w:rPr>
          <w:sz w:val="18"/>
        </w:rPr>
        <w:t xml:space="preserve"> в течение 10 (десяти) рабочих дней с момента получения соответствующего требования </w:t>
      </w:r>
      <w:r>
        <w:rPr>
          <w:sz w:val="18"/>
        </w:rPr>
        <w:t>Заказчика</w:t>
      </w:r>
      <w:r w:rsidRPr="0081307D">
        <w:rPr>
          <w:sz w:val="18"/>
        </w:rPr>
        <w:t xml:space="preserve">. </w:t>
      </w:r>
    </w:p>
    <w:p w14:paraId="6665567D" w14:textId="347CF7A1" w:rsidR="00334521" w:rsidRDefault="001033B3" w:rsidP="001033B3">
      <w:pPr>
        <w:pStyle w:val="1"/>
      </w:pPr>
      <w:r>
        <w:fldChar w:fldCharType="begin"/>
      </w:r>
      <w:r>
        <w:instrText xml:space="preserve"> AUTONUMLGL  \* Arabic </w:instrText>
      </w:r>
      <w:r>
        <w:fldChar w:fldCharType="end"/>
      </w:r>
      <w:r>
        <w:t> </w:t>
      </w:r>
      <w:r w:rsidR="00334521">
        <w:t xml:space="preserve">Право </w:t>
      </w:r>
      <w:r w:rsidR="00B36986">
        <w:t>с</w:t>
      </w:r>
      <w:r w:rsidR="00334521">
        <w:t xml:space="preserve">обственности на Материалы и </w:t>
      </w:r>
      <w:r w:rsidR="00B36986">
        <w:t>л</w:t>
      </w:r>
      <w:r w:rsidR="00334521">
        <w:t>ицензия</w:t>
      </w:r>
    </w:p>
    <w:p w14:paraId="58B3EAFC" w14:textId="6B46AB59" w:rsidR="00334521" w:rsidRDefault="002D235F" w:rsidP="00A61100">
      <w:pPr>
        <w:pStyle w:val="IndentedText"/>
        <w:numPr>
          <w:ilvl w:val="0"/>
          <w:numId w:val="29"/>
        </w:numPr>
        <w:spacing w:before="120" w:after="120"/>
        <w:rPr>
          <w:sz w:val="18"/>
        </w:rPr>
      </w:pPr>
      <w:r>
        <w:rPr>
          <w:sz w:val="18"/>
        </w:rPr>
        <w:t xml:space="preserve">Исполнитель </w:t>
      </w:r>
      <w:r w:rsidR="00334521">
        <w:rPr>
          <w:sz w:val="18"/>
        </w:rPr>
        <w:t xml:space="preserve">определит Материалы, которые будут поставлены </w:t>
      </w:r>
      <w:r w:rsidR="0081307D">
        <w:rPr>
          <w:sz w:val="18"/>
        </w:rPr>
        <w:t>Заказчику</w:t>
      </w:r>
      <w:r w:rsidR="00334521">
        <w:rPr>
          <w:sz w:val="18"/>
        </w:rPr>
        <w:t xml:space="preserve">. </w:t>
      </w:r>
      <w:r>
        <w:rPr>
          <w:sz w:val="18"/>
        </w:rPr>
        <w:t xml:space="preserve">Исполнитель </w:t>
      </w:r>
      <w:r w:rsidR="00334521">
        <w:rPr>
          <w:sz w:val="18"/>
        </w:rPr>
        <w:t xml:space="preserve">идентифицирует их как </w:t>
      </w:r>
      <w:r w:rsidR="00677600">
        <w:rPr>
          <w:sz w:val="18"/>
        </w:rPr>
        <w:t>«</w:t>
      </w:r>
      <w:r w:rsidR="00334521">
        <w:rPr>
          <w:sz w:val="18"/>
        </w:rPr>
        <w:t xml:space="preserve">Материалы </w:t>
      </w:r>
      <w:r w:rsidR="00677600">
        <w:rPr>
          <w:sz w:val="18"/>
        </w:rPr>
        <w:t>т</w:t>
      </w:r>
      <w:r w:rsidR="00334521">
        <w:rPr>
          <w:sz w:val="18"/>
        </w:rPr>
        <w:t>ипа I</w:t>
      </w:r>
      <w:r w:rsidR="00677600">
        <w:rPr>
          <w:sz w:val="18"/>
        </w:rPr>
        <w:t>»</w:t>
      </w:r>
      <w:r w:rsidR="00334521">
        <w:rPr>
          <w:sz w:val="18"/>
        </w:rPr>
        <w:t xml:space="preserve">, </w:t>
      </w:r>
      <w:r w:rsidR="00677600">
        <w:rPr>
          <w:sz w:val="18"/>
        </w:rPr>
        <w:t>«</w:t>
      </w:r>
      <w:r w:rsidR="00334521">
        <w:rPr>
          <w:sz w:val="18"/>
        </w:rPr>
        <w:t xml:space="preserve">Материалы </w:t>
      </w:r>
      <w:r w:rsidR="00677600">
        <w:rPr>
          <w:sz w:val="18"/>
        </w:rPr>
        <w:t>типа II»</w:t>
      </w:r>
      <w:r w:rsidR="00334521">
        <w:rPr>
          <w:sz w:val="18"/>
        </w:rPr>
        <w:t xml:space="preserve"> или иначе, по согласованию </w:t>
      </w:r>
      <w:r w:rsidR="00B36986">
        <w:rPr>
          <w:sz w:val="18"/>
        </w:rPr>
        <w:t>С</w:t>
      </w:r>
      <w:r w:rsidR="00334521">
        <w:rPr>
          <w:sz w:val="18"/>
        </w:rPr>
        <w:t>торон. Если не указано иного, Материалы буд</w:t>
      </w:r>
      <w:r w:rsidR="00F273B2">
        <w:rPr>
          <w:sz w:val="18"/>
        </w:rPr>
        <w:t xml:space="preserve">ут считаться Материалами </w:t>
      </w:r>
      <w:r w:rsidR="00677600">
        <w:rPr>
          <w:sz w:val="18"/>
        </w:rPr>
        <w:t>т</w:t>
      </w:r>
      <w:r w:rsidR="00F273B2">
        <w:rPr>
          <w:sz w:val="18"/>
        </w:rPr>
        <w:t>ипа I</w:t>
      </w:r>
      <w:r w:rsidR="00334521">
        <w:rPr>
          <w:sz w:val="18"/>
        </w:rPr>
        <w:t>.</w:t>
      </w:r>
    </w:p>
    <w:p w14:paraId="24F28485" w14:textId="58C84288" w:rsidR="0093248D" w:rsidRDefault="0093248D" w:rsidP="00A61100">
      <w:pPr>
        <w:pStyle w:val="IndentedText"/>
        <w:numPr>
          <w:ilvl w:val="0"/>
          <w:numId w:val="29"/>
        </w:numPr>
        <w:spacing w:before="120" w:after="120"/>
        <w:rPr>
          <w:sz w:val="18"/>
        </w:rPr>
      </w:pPr>
      <w:r>
        <w:rPr>
          <w:sz w:val="18"/>
        </w:rPr>
        <w:t>В случае, если в ходе выполнения работ </w:t>
      </w:r>
      <w:r w:rsidRPr="0093248D">
        <w:rPr>
          <w:sz w:val="18"/>
        </w:rPr>
        <w:t>/</w:t>
      </w:r>
      <w:r>
        <w:rPr>
          <w:sz w:val="18"/>
        </w:rPr>
        <w:t> оказания услуг по настоящему Соглашению Исполнителем будут произведены изменения и </w:t>
      </w:r>
      <w:r w:rsidRPr="0093248D">
        <w:rPr>
          <w:sz w:val="18"/>
        </w:rPr>
        <w:t>/</w:t>
      </w:r>
      <w:r>
        <w:rPr>
          <w:sz w:val="18"/>
        </w:rPr>
        <w:t> или доработки исходного кода ПО Исполнителя, весь такой исходный код ПО Исполнителя, а также его производные будут определены Сторонами как Материалами типа I</w:t>
      </w:r>
      <w:r>
        <w:rPr>
          <w:sz w:val="18"/>
          <w:lang w:val="en-US"/>
        </w:rPr>
        <w:t>I</w:t>
      </w:r>
      <w:r w:rsidRPr="0093248D">
        <w:rPr>
          <w:sz w:val="18"/>
        </w:rPr>
        <w:t>.</w:t>
      </w:r>
    </w:p>
    <w:p w14:paraId="094ABCFC" w14:textId="77777777" w:rsidR="00334521" w:rsidRDefault="00C82833" w:rsidP="00A61100">
      <w:pPr>
        <w:pStyle w:val="IndentedText"/>
        <w:numPr>
          <w:ilvl w:val="0"/>
          <w:numId w:val="29"/>
        </w:numPr>
        <w:spacing w:before="120" w:after="120"/>
        <w:rPr>
          <w:sz w:val="18"/>
        </w:rPr>
      </w:pPr>
      <w:r>
        <w:rPr>
          <w:sz w:val="18"/>
        </w:rPr>
        <w:t>Заказчик</w:t>
      </w:r>
      <w:r w:rsidR="00334521">
        <w:rPr>
          <w:sz w:val="18"/>
        </w:rPr>
        <w:t xml:space="preserve"> соглаша</w:t>
      </w:r>
      <w:r w:rsidR="00A77775">
        <w:rPr>
          <w:sz w:val="18"/>
        </w:rPr>
        <w:t>е</w:t>
      </w:r>
      <w:r w:rsidR="00334521">
        <w:rPr>
          <w:sz w:val="18"/>
        </w:rPr>
        <w:t>тся воспроизводить уведомление об авторском праве и любую другую информацию о праве собственности на любых копиях, сделанных по лицензиям, предоставленным согласно этому разделу.</w:t>
      </w:r>
      <w:r w:rsidR="00A77775" w:rsidRPr="00A77775">
        <w:rPr>
          <w:sz w:val="18"/>
        </w:rPr>
        <w:t xml:space="preserve"> </w:t>
      </w:r>
    </w:p>
    <w:p w14:paraId="1340D78E" w14:textId="24E16A25" w:rsidR="00D57263" w:rsidRDefault="00D57263" w:rsidP="00A61100">
      <w:pPr>
        <w:pStyle w:val="IndentedText"/>
        <w:numPr>
          <w:ilvl w:val="0"/>
          <w:numId w:val="29"/>
        </w:numPr>
        <w:spacing w:before="120" w:after="120"/>
        <w:rPr>
          <w:sz w:val="18"/>
        </w:rPr>
      </w:pPr>
      <w:r w:rsidRPr="00D57263">
        <w:rPr>
          <w:sz w:val="18"/>
        </w:rPr>
        <w:t>Любые иде</w:t>
      </w:r>
      <w:r w:rsidR="00F273B2">
        <w:rPr>
          <w:sz w:val="18"/>
        </w:rPr>
        <w:t>и</w:t>
      </w:r>
      <w:r w:rsidRPr="00D57263">
        <w:rPr>
          <w:sz w:val="18"/>
        </w:rPr>
        <w:t>, концепци</w:t>
      </w:r>
      <w:r w:rsidR="00F273B2">
        <w:rPr>
          <w:sz w:val="18"/>
        </w:rPr>
        <w:t>и</w:t>
      </w:r>
      <w:r w:rsidRPr="00D57263">
        <w:rPr>
          <w:sz w:val="18"/>
        </w:rPr>
        <w:t>, технологи</w:t>
      </w:r>
      <w:r w:rsidR="00F273B2">
        <w:rPr>
          <w:sz w:val="18"/>
        </w:rPr>
        <w:t>и</w:t>
      </w:r>
      <w:r w:rsidRPr="00D57263">
        <w:rPr>
          <w:sz w:val="18"/>
        </w:rPr>
        <w:t xml:space="preserve"> или методик</w:t>
      </w:r>
      <w:r w:rsidR="00F273B2">
        <w:rPr>
          <w:sz w:val="18"/>
        </w:rPr>
        <w:t>и</w:t>
      </w:r>
      <w:r w:rsidRPr="00D57263">
        <w:rPr>
          <w:sz w:val="18"/>
        </w:rPr>
        <w:t xml:space="preserve">, которые относятся к предмету </w:t>
      </w:r>
      <w:r w:rsidR="00F273B2" w:rsidRPr="00F273B2">
        <w:rPr>
          <w:sz w:val="18"/>
        </w:rPr>
        <w:t>выполнени</w:t>
      </w:r>
      <w:r w:rsidR="00F273B2">
        <w:rPr>
          <w:sz w:val="18"/>
        </w:rPr>
        <w:t>я</w:t>
      </w:r>
      <w:r w:rsidR="00F273B2" w:rsidRPr="00F273B2">
        <w:rPr>
          <w:sz w:val="18"/>
        </w:rPr>
        <w:t xml:space="preserve"> Работ / оказани</w:t>
      </w:r>
      <w:r w:rsidR="00F273B2">
        <w:rPr>
          <w:sz w:val="18"/>
        </w:rPr>
        <w:t>я</w:t>
      </w:r>
      <w:r w:rsidR="00F273B2" w:rsidRPr="00F273B2">
        <w:rPr>
          <w:sz w:val="18"/>
        </w:rPr>
        <w:t xml:space="preserve"> Услуг</w:t>
      </w:r>
      <w:r>
        <w:rPr>
          <w:sz w:val="18"/>
        </w:rPr>
        <w:t xml:space="preserve"> по настоящему Соглашению</w:t>
      </w:r>
      <w:r w:rsidRPr="00D57263">
        <w:rPr>
          <w:sz w:val="18"/>
        </w:rPr>
        <w:t xml:space="preserve"> и были разработаны или предоставлены </w:t>
      </w:r>
      <w:r w:rsidR="00677600">
        <w:rPr>
          <w:sz w:val="18"/>
        </w:rPr>
        <w:t>Заказчиком,</w:t>
      </w:r>
      <w:r w:rsidR="00F273B2">
        <w:rPr>
          <w:sz w:val="18"/>
        </w:rPr>
        <w:t xml:space="preserve"> </w:t>
      </w:r>
      <w:r w:rsidRPr="00D57263">
        <w:rPr>
          <w:sz w:val="18"/>
        </w:rPr>
        <w:t xml:space="preserve">или </w:t>
      </w:r>
      <w:r>
        <w:rPr>
          <w:sz w:val="18"/>
        </w:rPr>
        <w:t>Исполнителем</w:t>
      </w:r>
      <w:r w:rsidRPr="00D57263">
        <w:rPr>
          <w:sz w:val="18"/>
        </w:rPr>
        <w:t xml:space="preserve"> либо совместно </w:t>
      </w:r>
      <w:r w:rsidR="00F273B2">
        <w:rPr>
          <w:sz w:val="18"/>
        </w:rPr>
        <w:t xml:space="preserve">Заказчиком </w:t>
      </w:r>
      <w:r w:rsidRPr="00D57263">
        <w:rPr>
          <w:sz w:val="18"/>
        </w:rPr>
        <w:t xml:space="preserve">и </w:t>
      </w:r>
      <w:r>
        <w:rPr>
          <w:sz w:val="18"/>
        </w:rPr>
        <w:t>Исполнителем</w:t>
      </w:r>
      <w:r w:rsidRPr="00D57263">
        <w:rPr>
          <w:sz w:val="18"/>
        </w:rPr>
        <w:t xml:space="preserve"> при </w:t>
      </w:r>
      <w:r w:rsidR="00F273B2" w:rsidRPr="00F273B2">
        <w:rPr>
          <w:sz w:val="18"/>
        </w:rPr>
        <w:t>выполнени</w:t>
      </w:r>
      <w:r w:rsidR="00F273B2">
        <w:rPr>
          <w:sz w:val="18"/>
        </w:rPr>
        <w:t>и</w:t>
      </w:r>
      <w:r w:rsidR="00F273B2" w:rsidRPr="00F273B2">
        <w:rPr>
          <w:sz w:val="18"/>
        </w:rPr>
        <w:t xml:space="preserve"> Работ / оказани</w:t>
      </w:r>
      <w:r w:rsidR="00F273B2">
        <w:rPr>
          <w:sz w:val="18"/>
        </w:rPr>
        <w:t>и</w:t>
      </w:r>
      <w:r w:rsidR="00F273B2" w:rsidRPr="00F273B2">
        <w:rPr>
          <w:sz w:val="18"/>
        </w:rPr>
        <w:t xml:space="preserve"> Услуг </w:t>
      </w:r>
      <w:r>
        <w:rPr>
          <w:sz w:val="18"/>
        </w:rPr>
        <w:t>по настоящему Соглашению</w:t>
      </w:r>
      <w:r w:rsidRPr="00D57263">
        <w:rPr>
          <w:sz w:val="18"/>
        </w:rPr>
        <w:t xml:space="preserve">, могут (в соответствии с применимыми патентами и авторскими правами) беспрепятственно использоваться </w:t>
      </w:r>
      <w:r>
        <w:rPr>
          <w:sz w:val="18"/>
        </w:rPr>
        <w:t>Заказчиком</w:t>
      </w:r>
      <w:r w:rsidRPr="00D57263">
        <w:rPr>
          <w:sz w:val="18"/>
        </w:rPr>
        <w:t xml:space="preserve"> и </w:t>
      </w:r>
      <w:r>
        <w:rPr>
          <w:sz w:val="18"/>
        </w:rPr>
        <w:t>Исполнителем</w:t>
      </w:r>
      <w:r w:rsidRPr="00D57263">
        <w:rPr>
          <w:sz w:val="18"/>
        </w:rPr>
        <w:t xml:space="preserve">. </w:t>
      </w:r>
    </w:p>
    <w:p w14:paraId="399A2B6B" w14:textId="77777777" w:rsidR="009439C1" w:rsidRDefault="009439C1" w:rsidP="009439C1">
      <w:pPr>
        <w:pStyle w:val="1"/>
      </w:pPr>
      <w:r>
        <w:fldChar w:fldCharType="begin"/>
      </w:r>
      <w:r>
        <w:instrText xml:space="preserve"> AUTONUMLGL  \* Arabic </w:instrText>
      </w:r>
      <w:r>
        <w:fldChar w:fldCharType="end"/>
      </w:r>
      <w:r>
        <w:t> </w:t>
      </w:r>
      <w:r w:rsidRPr="009439C1">
        <w:t>Конфиденциальная информация</w:t>
      </w:r>
    </w:p>
    <w:p w14:paraId="6A8070A0" w14:textId="77777777" w:rsidR="009439C1" w:rsidRPr="009439C1" w:rsidRDefault="009439C1" w:rsidP="009439C1">
      <w:pPr>
        <w:pStyle w:val="IndentedText"/>
        <w:numPr>
          <w:ilvl w:val="0"/>
          <w:numId w:val="26"/>
        </w:numPr>
        <w:spacing w:before="120" w:after="120"/>
        <w:rPr>
          <w:sz w:val="18"/>
        </w:rPr>
      </w:pPr>
      <w:r w:rsidRPr="009439C1">
        <w:rPr>
          <w:sz w:val="18"/>
        </w:rPr>
        <w:t xml:space="preserve">Вся информация и документация, связанная с действием и исполнением </w:t>
      </w:r>
      <w:r>
        <w:rPr>
          <w:sz w:val="18"/>
        </w:rPr>
        <w:t>настоящего Соглашения</w:t>
      </w:r>
      <w:r w:rsidRPr="009439C1">
        <w:rPr>
          <w:sz w:val="18"/>
        </w:rPr>
        <w:t xml:space="preserve">,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w:t>
      </w:r>
      <w:r>
        <w:rPr>
          <w:sz w:val="18"/>
        </w:rPr>
        <w:t>Соглашением</w:t>
      </w:r>
      <w:r w:rsidRPr="009439C1">
        <w:rPr>
          <w:sz w:val="18"/>
        </w:rPr>
        <w:t xml:space="preserve">,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5C6D9246" w14:textId="77777777" w:rsidR="009439C1" w:rsidRPr="009439C1" w:rsidRDefault="009439C1" w:rsidP="009439C1">
      <w:pPr>
        <w:pStyle w:val="IndentedText"/>
        <w:numPr>
          <w:ilvl w:val="0"/>
          <w:numId w:val="26"/>
        </w:numPr>
        <w:spacing w:before="120" w:after="120"/>
        <w:rPr>
          <w:sz w:val="18"/>
        </w:rPr>
      </w:pPr>
      <w:r w:rsidRPr="009439C1">
        <w:rPr>
          <w:sz w:val="18"/>
        </w:rPr>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729173B3" w14:textId="77777777" w:rsidR="009439C1" w:rsidRPr="009439C1" w:rsidRDefault="009439C1" w:rsidP="009439C1">
      <w:pPr>
        <w:pStyle w:val="IndentedText"/>
        <w:numPr>
          <w:ilvl w:val="0"/>
          <w:numId w:val="27"/>
        </w:numPr>
        <w:spacing w:before="120" w:after="120"/>
        <w:rPr>
          <w:sz w:val="18"/>
        </w:rPr>
      </w:pPr>
      <w:r w:rsidRPr="009439C1">
        <w:rPr>
          <w:sz w:val="18"/>
        </w:rPr>
        <w:t>являются или стали общедоступными по причинам, не связанным с действиями Стороны;</w:t>
      </w:r>
    </w:p>
    <w:p w14:paraId="511085EC" w14:textId="77777777" w:rsidR="009439C1" w:rsidRPr="009439C1" w:rsidRDefault="009439C1" w:rsidP="009439C1">
      <w:pPr>
        <w:pStyle w:val="IndentedText"/>
        <w:numPr>
          <w:ilvl w:val="0"/>
          <w:numId w:val="27"/>
        </w:numPr>
        <w:spacing w:before="120" w:after="120"/>
        <w:rPr>
          <w:sz w:val="18"/>
        </w:rPr>
      </w:pPr>
      <w:r w:rsidRPr="009439C1">
        <w:rPr>
          <w:sz w:val="18"/>
        </w:rPr>
        <w:t xml:space="preserve">являются общедоступными и (или) были раскрыты Сторонами публично на дату заключения </w:t>
      </w:r>
      <w:r>
        <w:rPr>
          <w:sz w:val="18"/>
        </w:rPr>
        <w:t>Соглашения</w:t>
      </w:r>
      <w:r w:rsidRPr="009439C1">
        <w:rPr>
          <w:sz w:val="18"/>
        </w:rPr>
        <w:t>;</w:t>
      </w:r>
    </w:p>
    <w:p w14:paraId="01EE9E28" w14:textId="77777777" w:rsidR="009439C1" w:rsidRPr="009439C1" w:rsidRDefault="009439C1" w:rsidP="009439C1">
      <w:pPr>
        <w:pStyle w:val="IndentedText"/>
        <w:numPr>
          <w:ilvl w:val="0"/>
          <w:numId w:val="27"/>
        </w:numPr>
        <w:spacing w:before="120" w:after="120"/>
        <w:rPr>
          <w:sz w:val="18"/>
        </w:rPr>
      </w:pPr>
      <w:r w:rsidRPr="009439C1">
        <w:rPr>
          <w:sz w:val="18"/>
        </w:rPr>
        <w:t xml:space="preserve">стали общедоступными после заключения </w:t>
      </w:r>
      <w:r>
        <w:rPr>
          <w:sz w:val="18"/>
        </w:rPr>
        <w:t>Соглашения</w:t>
      </w:r>
      <w:r w:rsidRPr="009439C1">
        <w:rPr>
          <w:sz w:val="18"/>
        </w:rPr>
        <w:t xml:space="preserve"> иначе, чем в результате нарушения настоящего </w:t>
      </w:r>
      <w:r>
        <w:rPr>
          <w:sz w:val="18"/>
        </w:rPr>
        <w:t>Соглашения</w:t>
      </w:r>
      <w:r w:rsidRPr="009439C1">
        <w:rPr>
          <w:sz w:val="18"/>
        </w:rPr>
        <w:t xml:space="preserve"> получающей Стороной;</w:t>
      </w:r>
    </w:p>
    <w:p w14:paraId="3A361BD4" w14:textId="77777777" w:rsidR="009439C1" w:rsidRPr="009439C1" w:rsidRDefault="009439C1" w:rsidP="009439C1">
      <w:pPr>
        <w:pStyle w:val="IndentedText"/>
        <w:numPr>
          <w:ilvl w:val="0"/>
          <w:numId w:val="27"/>
        </w:numPr>
        <w:spacing w:before="120" w:after="120"/>
        <w:rPr>
          <w:sz w:val="18"/>
        </w:rPr>
      </w:pPr>
      <w:r w:rsidRPr="009439C1">
        <w:rPr>
          <w:sz w:val="18"/>
        </w:rPr>
        <w:lastRenderedPageBreak/>
        <w:t xml:space="preserve">получены Стороной независимо и на законных основаниях иначе, чем в результате нарушения </w:t>
      </w:r>
      <w:r>
        <w:rPr>
          <w:sz w:val="18"/>
        </w:rPr>
        <w:t>Соглашения</w:t>
      </w:r>
      <w:r w:rsidRPr="009439C1">
        <w:rPr>
          <w:sz w:val="18"/>
        </w:rPr>
        <w:t>;</w:t>
      </w:r>
    </w:p>
    <w:p w14:paraId="48D66FCE" w14:textId="77777777" w:rsidR="009439C1" w:rsidRPr="009439C1" w:rsidRDefault="009439C1" w:rsidP="009439C1">
      <w:pPr>
        <w:pStyle w:val="IndentedText"/>
        <w:numPr>
          <w:ilvl w:val="0"/>
          <w:numId w:val="27"/>
        </w:numPr>
        <w:spacing w:before="120" w:after="120"/>
        <w:rPr>
          <w:sz w:val="18"/>
        </w:rPr>
      </w:pPr>
      <w:r w:rsidRPr="009439C1">
        <w:rPr>
          <w:sz w:val="18"/>
        </w:rPr>
        <w:t>разрешены к раскрытию по письменному согласию другой Стороны на снятие режима конфиденциальности;</w:t>
      </w:r>
    </w:p>
    <w:p w14:paraId="658C0FDE" w14:textId="77777777" w:rsidR="009439C1" w:rsidRPr="009439C1" w:rsidRDefault="009439C1" w:rsidP="009439C1">
      <w:pPr>
        <w:pStyle w:val="IndentedText"/>
        <w:numPr>
          <w:ilvl w:val="0"/>
          <w:numId w:val="27"/>
        </w:numPr>
        <w:spacing w:before="120" w:after="120"/>
        <w:rPr>
          <w:sz w:val="18"/>
        </w:rPr>
      </w:pPr>
      <w:r w:rsidRPr="009439C1">
        <w:rPr>
          <w:sz w:val="18"/>
        </w:rPr>
        <w:t>не могут являться конфиденциальными в силу прямого указания действующего законодательства.</w:t>
      </w:r>
    </w:p>
    <w:p w14:paraId="4949B647" w14:textId="77777777" w:rsidR="009439C1" w:rsidRPr="009439C1" w:rsidRDefault="009439C1" w:rsidP="009439C1">
      <w:pPr>
        <w:pStyle w:val="IndentedText"/>
        <w:numPr>
          <w:ilvl w:val="0"/>
          <w:numId w:val="26"/>
        </w:numPr>
        <w:spacing w:before="120" w:after="120"/>
        <w:rPr>
          <w:sz w:val="18"/>
        </w:rPr>
      </w:pPr>
      <w:r w:rsidRPr="009439C1">
        <w:rPr>
          <w:sz w:val="18"/>
        </w:rPr>
        <w:t xml:space="preserve">Стороны обязуются обеспечивать надлежащую защиту Конфиденциальной информации в период действия </w:t>
      </w:r>
      <w:r>
        <w:rPr>
          <w:sz w:val="18"/>
        </w:rPr>
        <w:t>Соглашения</w:t>
      </w:r>
      <w:r w:rsidRPr="009439C1">
        <w:rPr>
          <w:sz w:val="18"/>
        </w:rPr>
        <w:t xml:space="preserve">, а также в течение 5 (пяти) лет после прекращения действия </w:t>
      </w:r>
      <w:r>
        <w:rPr>
          <w:sz w:val="18"/>
        </w:rPr>
        <w:t>Соглашения</w:t>
      </w:r>
      <w:r w:rsidRPr="009439C1">
        <w:rPr>
          <w:sz w:val="18"/>
        </w:rPr>
        <w:t xml:space="preserve">. Защита в соответствии с </w:t>
      </w:r>
      <w:r>
        <w:rPr>
          <w:sz w:val="18"/>
        </w:rPr>
        <w:t>Соглашением</w:t>
      </w:r>
      <w:r w:rsidRPr="009439C1">
        <w:rPr>
          <w:sz w:val="18"/>
        </w:rPr>
        <w:t xml:space="preserve"> распространяется на Конфиденциальную информацию независимо от ее носителя и формы представления. </w:t>
      </w:r>
    </w:p>
    <w:p w14:paraId="2BE29A96" w14:textId="77777777" w:rsidR="009439C1" w:rsidRPr="009439C1" w:rsidRDefault="009439C1" w:rsidP="009439C1">
      <w:pPr>
        <w:pStyle w:val="IndentedText"/>
        <w:numPr>
          <w:ilvl w:val="0"/>
          <w:numId w:val="26"/>
        </w:numPr>
        <w:spacing w:before="120" w:after="120"/>
        <w:rPr>
          <w:sz w:val="18"/>
        </w:rPr>
      </w:pPr>
      <w:r w:rsidRPr="009439C1">
        <w:rPr>
          <w:sz w:val="18"/>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w:t>
      </w:r>
      <w:r>
        <w:rPr>
          <w:sz w:val="18"/>
        </w:rPr>
        <w:t>Соглашения</w:t>
      </w:r>
      <w:r w:rsidRPr="009439C1">
        <w:rPr>
          <w:sz w:val="18"/>
        </w:rPr>
        <w:t xml:space="preserve">.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2F512956" w14:textId="77777777" w:rsidR="009439C1" w:rsidRPr="009439C1" w:rsidRDefault="009439C1" w:rsidP="009439C1">
      <w:pPr>
        <w:pStyle w:val="IndentedText"/>
        <w:numPr>
          <w:ilvl w:val="0"/>
          <w:numId w:val="26"/>
        </w:numPr>
        <w:spacing w:before="120" w:after="120"/>
        <w:rPr>
          <w:sz w:val="18"/>
        </w:rPr>
      </w:pPr>
      <w:r>
        <w:rPr>
          <w:sz w:val="18"/>
        </w:rPr>
        <w:t>Исполнитель</w:t>
      </w:r>
      <w:r w:rsidRPr="009439C1">
        <w:rPr>
          <w:sz w:val="18"/>
        </w:rPr>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w:t>
      </w:r>
      <w:r>
        <w:rPr>
          <w:sz w:val="18"/>
        </w:rPr>
        <w:t>Соглашения</w:t>
      </w:r>
      <w:r w:rsidRPr="009439C1">
        <w:rPr>
          <w:sz w:val="18"/>
        </w:rPr>
        <w:t xml:space="preserve">, </w:t>
      </w:r>
      <w:r>
        <w:rPr>
          <w:sz w:val="18"/>
        </w:rPr>
        <w:t>Исполнитель</w:t>
      </w:r>
      <w:r w:rsidRPr="009439C1">
        <w:rPr>
          <w:sz w:val="18"/>
        </w:rPr>
        <w:t xml:space="preserve"> обязуется направлять </w:t>
      </w:r>
      <w:r>
        <w:rPr>
          <w:sz w:val="18"/>
        </w:rPr>
        <w:t>Заказчику</w:t>
      </w:r>
      <w:r w:rsidRPr="009439C1">
        <w:rPr>
          <w:sz w:val="18"/>
        </w:rPr>
        <w:t xml:space="preserve"> проекты таких документов для ознакомления. </w:t>
      </w:r>
    </w:p>
    <w:p w14:paraId="57AB8E99" w14:textId="77777777" w:rsidR="009439C1" w:rsidRPr="009439C1" w:rsidRDefault="009439C1" w:rsidP="009439C1">
      <w:pPr>
        <w:pStyle w:val="IndentedText"/>
        <w:numPr>
          <w:ilvl w:val="0"/>
          <w:numId w:val="26"/>
        </w:numPr>
        <w:spacing w:before="120" w:after="120"/>
        <w:rPr>
          <w:sz w:val="18"/>
        </w:rPr>
      </w:pPr>
      <w:r w:rsidRPr="009439C1">
        <w:rPr>
          <w:sz w:val="18"/>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6B8A72EC" w14:textId="77777777" w:rsidR="009439C1" w:rsidRDefault="009439C1" w:rsidP="009439C1">
      <w:pPr>
        <w:pStyle w:val="IndentedText"/>
        <w:numPr>
          <w:ilvl w:val="0"/>
          <w:numId w:val="26"/>
        </w:numPr>
        <w:spacing w:before="120" w:after="120"/>
        <w:rPr>
          <w:sz w:val="18"/>
        </w:rPr>
      </w:pPr>
      <w:r w:rsidRPr="009439C1">
        <w:rPr>
          <w:sz w:val="18"/>
        </w:rPr>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967C4CA" w14:textId="77777777" w:rsidR="00334521" w:rsidRPr="00574AD1" w:rsidRDefault="001033B3" w:rsidP="001033B3">
      <w:pPr>
        <w:pStyle w:val="1"/>
      </w:pPr>
      <w:r w:rsidRPr="00574AD1">
        <w:fldChar w:fldCharType="begin"/>
      </w:r>
      <w:r w:rsidRPr="00574AD1">
        <w:instrText xml:space="preserve"> AUTONUMLGL  \* Arabic </w:instrText>
      </w:r>
      <w:r w:rsidRPr="00574AD1">
        <w:fldChar w:fldCharType="end"/>
      </w:r>
      <w:r w:rsidRPr="00574AD1">
        <w:t> </w:t>
      </w:r>
      <w:r w:rsidR="00334521" w:rsidRPr="00574AD1">
        <w:t xml:space="preserve">Гарантия </w:t>
      </w:r>
      <w:r w:rsidR="00892912" w:rsidRPr="00574AD1">
        <w:t>Работ / </w:t>
      </w:r>
      <w:r w:rsidR="00334521" w:rsidRPr="00574AD1">
        <w:t xml:space="preserve">Услуг </w:t>
      </w:r>
      <w:r w:rsidR="002D235F" w:rsidRPr="00574AD1">
        <w:rPr>
          <w:szCs w:val="22"/>
        </w:rPr>
        <w:t>Исполнителя</w:t>
      </w:r>
    </w:p>
    <w:p w14:paraId="5CF5595D" w14:textId="77777777" w:rsidR="009B161A" w:rsidRPr="00574AD1" w:rsidRDefault="009B161A" w:rsidP="00F56B08">
      <w:pPr>
        <w:pStyle w:val="IndentedText"/>
        <w:numPr>
          <w:ilvl w:val="0"/>
          <w:numId w:val="12"/>
        </w:numPr>
        <w:spacing w:before="120" w:after="120"/>
        <w:rPr>
          <w:sz w:val="18"/>
          <w:szCs w:val="18"/>
        </w:rPr>
      </w:pPr>
      <w:r w:rsidRPr="00574AD1">
        <w:rPr>
          <w:sz w:val="18"/>
          <w:szCs w:val="18"/>
        </w:rPr>
        <w:t xml:space="preserve">Исполнитель гарантирует, что он </w:t>
      </w:r>
      <w:r w:rsidR="00892912" w:rsidRPr="00574AD1">
        <w:rPr>
          <w:sz w:val="18"/>
          <w:szCs w:val="18"/>
        </w:rPr>
        <w:t>выполняет Работу / </w:t>
      </w:r>
      <w:r w:rsidRPr="00574AD1">
        <w:rPr>
          <w:sz w:val="18"/>
          <w:szCs w:val="18"/>
        </w:rPr>
        <w:t>исполняет каждую Услугу с использованием разумной заботы и умений и согласно ее текущему описанию (включая любые критерии завершения), содержащемуся в настоящем Соглашении.</w:t>
      </w:r>
    </w:p>
    <w:p w14:paraId="4B7238C6" w14:textId="77777777" w:rsidR="00334521" w:rsidRPr="00574AD1" w:rsidRDefault="00334521" w:rsidP="00F56B08">
      <w:pPr>
        <w:pStyle w:val="IndentedText"/>
        <w:spacing w:before="120" w:after="120"/>
        <w:ind w:left="357"/>
        <w:rPr>
          <w:b/>
          <w:bCs/>
          <w:sz w:val="18"/>
        </w:rPr>
      </w:pPr>
      <w:r w:rsidRPr="00574AD1">
        <w:rPr>
          <w:b/>
          <w:bCs/>
          <w:sz w:val="18"/>
        </w:rPr>
        <w:t xml:space="preserve">ЭТА ГАРАНТИЯ ЯВЛЯЕТСЯ ИСКЛЮЧИТЕЛЬНОЙ ГАРАНТИЕЙ </w:t>
      </w:r>
      <w:r w:rsidR="00401471" w:rsidRPr="00574AD1">
        <w:rPr>
          <w:b/>
          <w:bCs/>
          <w:sz w:val="18"/>
        </w:rPr>
        <w:t>ИСПОЛНИТЕЛЯ ЗАКАЗЧИКУ</w:t>
      </w:r>
      <w:r w:rsidRPr="00574AD1">
        <w:rPr>
          <w:b/>
          <w:bCs/>
          <w:sz w:val="18"/>
        </w:rPr>
        <w:t xml:space="preserve">, ЗАМЕНЯЮЩЕЙ ВСЕ ДРУГИЕ ГАРАНТИИ ИЛИ УСЛОВИЯ, ЯВНО ВЫРАЖЕННЫЕ ИЛИ ПОДРАЗУМЕВАЕМЫЕ, ВКЛЮЧАЯ, НО НЕ ОГРАНИЧИВАЯСЬ, ПОДРАЗУМЕВАЕМЫЕ ГАРАНТИИ ИЛИ УСЛОВИЯ ТОВАРОПРИГОДНОСТИ И СООТВЕТСТВИЯ ОПРЕДЕЛЕННОЙ ЦЕЛИ. </w:t>
      </w:r>
    </w:p>
    <w:p w14:paraId="77F8E4A9" w14:textId="7E22175E" w:rsidR="009B161A" w:rsidRPr="00574AD1" w:rsidRDefault="009B161A" w:rsidP="00F56B08">
      <w:pPr>
        <w:pStyle w:val="IndentedText"/>
        <w:numPr>
          <w:ilvl w:val="0"/>
          <w:numId w:val="12"/>
        </w:numPr>
        <w:spacing w:before="120" w:after="120"/>
        <w:rPr>
          <w:sz w:val="18"/>
          <w:szCs w:val="18"/>
        </w:rPr>
      </w:pPr>
      <w:r w:rsidRPr="00574AD1">
        <w:rPr>
          <w:sz w:val="18"/>
          <w:szCs w:val="18"/>
        </w:rPr>
        <w:t xml:space="preserve">Исполнитель не гарантирует непрерывную или свободную от ошибок работу любого поставляемого компонента или </w:t>
      </w:r>
      <w:r w:rsidR="00574AD1" w:rsidRPr="00574AD1">
        <w:rPr>
          <w:sz w:val="18"/>
          <w:szCs w:val="18"/>
        </w:rPr>
        <w:t>у</w:t>
      </w:r>
      <w:r w:rsidRPr="00574AD1">
        <w:rPr>
          <w:sz w:val="18"/>
          <w:szCs w:val="18"/>
        </w:rPr>
        <w:t>слуг</w:t>
      </w:r>
      <w:r w:rsidR="00574AD1" w:rsidRPr="00574AD1">
        <w:rPr>
          <w:sz w:val="18"/>
          <w:szCs w:val="18"/>
        </w:rPr>
        <w:t xml:space="preserve"> поддержки</w:t>
      </w:r>
      <w:r w:rsidRPr="00574AD1">
        <w:rPr>
          <w:sz w:val="18"/>
          <w:szCs w:val="18"/>
        </w:rPr>
        <w:t>, а также то, что Ис</w:t>
      </w:r>
      <w:r w:rsidR="001D38CF" w:rsidRPr="00574AD1">
        <w:rPr>
          <w:sz w:val="18"/>
          <w:szCs w:val="18"/>
        </w:rPr>
        <w:t>полнитель исправит все дефекты.</w:t>
      </w:r>
    </w:p>
    <w:p w14:paraId="22691458" w14:textId="41E35D56" w:rsidR="009B161A" w:rsidRPr="00574AD1" w:rsidRDefault="009B161A" w:rsidP="00F56B08">
      <w:pPr>
        <w:pStyle w:val="IndentedText"/>
        <w:numPr>
          <w:ilvl w:val="0"/>
          <w:numId w:val="12"/>
        </w:numPr>
        <w:spacing w:before="120" w:after="120"/>
        <w:rPr>
          <w:sz w:val="18"/>
          <w:szCs w:val="18"/>
        </w:rPr>
      </w:pPr>
      <w:r w:rsidRPr="00574AD1">
        <w:rPr>
          <w:sz w:val="18"/>
          <w:szCs w:val="18"/>
        </w:rPr>
        <w:t xml:space="preserve">Исполнитель гарантирует, что результаты </w:t>
      </w:r>
      <w:r w:rsidR="00892912" w:rsidRPr="00574AD1">
        <w:rPr>
          <w:sz w:val="18"/>
          <w:szCs w:val="18"/>
        </w:rPr>
        <w:t>выполненных Работ</w:t>
      </w:r>
      <w:r w:rsidR="00574AD1" w:rsidRPr="00574AD1">
        <w:rPr>
          <w:sz w:val="18"/>
          <w:szCs w:val="18"/>
        </w:rPr>
        <w:t> / оказанных Услуг</w:t>
      </w:r>
      <w:r w:rsidR="00892912" w:rsidRPr="00574AD1">
        <w:rPr>
          <w:sz w:val="18"/>
          <w:szCs w:val="18"/>
        </w:rPr>
        <w:t xml:space="preserve"> </w:t>
      </w:r>
      <w:r w:rsidRPr="00574AD1">
        <w:rPr>
          <w:sz w:val="18"/>
          <w:szCs w:val="18"/>
        </w:rPr>
        <w:t>по настоящему Соглашению ни в целом, ни какие-либо из их частей, не будут нарушать права собственности, авторские, смежные, имущественные и/либо личные неимущественные права третьих лиц, а также не будет содержать никаких незаконных материалов и информации.</w:t>
      </w:r>
    </w:p>
    <w:p w14:paraId="343E2BA4" w14:textId="77777777" w:rsidR="009B161A" w:rsidRPr="00574AD1" w:rsidRDefault="009B161A" w:rsidP="00F56B08">
      <w:pPr>
        <w:pStyle w:val="IndentedText"/>
        <w:numPr>
          <w:ilvl w:val="0"/>
          <w:numId w:val="12"/>
        </w:numPr>
        <w:spacing w:before="120" w:after="120"/>
        <w:rPr>
          <w:sz w:val="18"/>
          <w:szCs w:val="18"/>
        </w:rPr>
      </w:pPr>
      <w:r w:rsidRPr="00574AD1">
        <w:rPr>
          <w:sz w:val="18"/>
          <w:szCs w:val="18"/>
        </w:rPr>
        <w:t xml:space="preserve">Исполнитель признает, что все товарные знаки и символы Заказчика, а также любые иные переданные </w:t>
      </w:r>
      <w:r w:rsidR="00892912" w:rsidRPr="00574AD1">
        <w:rPr>
          <w:sz w:val="18"/>
          <w:szCs w:val="18"/>
        </w:rPr>
        <w:t>Заказчиком</w:t>
      </w:r>
      <w:r w:rsidRPr="00574AD1">
        <w:rPr>
          <w:sz w:val="18"/>
          <w:szCs w:val="18"/>
        </w:rPr>
        <w:t xml:space="preserve"> по настоящему Соглашению объекты и/или материалы являются и остаются собственностью </w:t>
      </w:r>
      <w:r w:rsidR="00892912" w:rsidRPr="00574AD1">
        <w:rPr>
          <w:sz w:val="18"/>
          <w:szCs w:val="18"/>
        </w:rPr>
        <w:t>Заказчика</w:t>
      </w:r>
      <w:r w:rsidRPr="00574AD1">
        <w:rPr>
          <w:sz w:val="18"/>
          <w:szCs w:val="18"/>
        </w:rPr>
        <w:t xml:space="preserve">, и что Соглашение и его исполнение никоим образом не влекут за собой передачу Исполнителю каких-либо прав </w:t>
      </w:r>
      <w:r w:rsidR="00892912" w:rsidRPr="00574AD1">
        <w:rPr>
          <w:sz w:val="18"/>
          <w:szCs w:val="18"/>
        </w:rPr>
        <w:t>Заказчика</w:t>
      </w:r>
      <w:r w:rsidRPr="00574AD1">
        <w:rPr>
          <w:sz w:val="18"/>
          <w:szCs w:val="18"/>
        </w:rPr>
        <w:t xml:space="preserve"> на вышеупомянутые объекты и/или материалы.</w:t>
      </w:r>
    </w:p>
    <w:p w14:paraId="501D0AD8" w14:textId="77777777" w:rsidR="009B161A" w:rsidRPr="00574AD1" w:rsidRDefault="00D150FB" w:rsidP="00F56B08">
      <w:pPr>
        <w:pStyle w:val="IndentedText"/>
        <w:numPr>
          <w:ilvl w:val="0"/>
          <w:numId w:val="12"/>
        </w:numPr>
        <w:spacing w:before="120" w:after="120"/>
        <w:rPr>
          <w:sz w:val="18"/>
          <w:szCs w:val="18"/>
        </w:rPr>
      </w:pPr>
      <w:r w:rsidRPr="00574AD1">
        <w:rPr>
          <w:sz w:val="18"/>
          <w:szCs w:val="18"/>
        </w:rPr>
        <w:t xml:space="preserve">Исполнитель гарантирует, что он обладает всеми полномочиями, правами и/или разрешениями, в том числе (но не ограничиваясь) предоставленными авторами и владельцами иных прав в отношении объектов интеллектуальной собственности), необходимыми и достаточными для </w:t>
      </w:r>
      <w:r w:rsidR="00892912" w:rsidRPr="00574AD1">
        <w:rPr>
          <w:sz w:val="18"/>
          <w:szCs w:val="18"/>
        </w:rPr>
        <w:t xml:space="preserve">выполнения Работ / оказании Услуг </w:t>
      </w:r>
      <w:r w:rsidRPr="00574AD1">
        <w:rPr>
          <w:sz w:val="18"/>
          <w:szCs w:val="18"/>
        </w:rPr>
        <w:t>Заказчику, а также исполнения иных своих обязательств по настоящему Соглашению и Дополнениям к нему.</w:t>
      </w:r>
    </w:p>
    <w:p w14:paraId="0535D943" w14:textId="49079071" w:rsidR="0094222C" w:rsidRPr="00574AD1" w:rsidRDefault="0094222C" w:rsidP="00F56B08">
      <w:pPr>
        <w:pStyle w:val="IndentedText"/>
        <w:numPr>
          <w:ilvl w:val="0"/>
          <w:numId w:val="12"/>
        </w:numPr>
        <w:spacing w:before="120" w:after="120"/>
        <w:rPr>
          <w:sz w:val="18"/>
          <w:szCs w:val="18"/>
        </w:rPr>
      </w:pPr>
      <w:r w:rsidRPr="00574AD1">
        <w:rPr>
          <w:sz w:val="18"/>
          <w:szCs w:val="18"/>
        </w:rPr>
        <w:t xml:space="preserve">Исполнитель гарантирует, что </w:t>
      </w:r>
      <w:r w:rsidR="00C82833" w:rsidRPr="00574AD1">
        <w:rPr>
          <w:sz w:val="18"/>
          <w:szCs w:val="18"/>
        </w:rPr>
        <w:t>Заказчик</w:t>
      </w:r>
      <w:r w:rsidRPr="00574AD1">
        <w:rPr>
          <w:sz w:val="18"/>
          <w:szCs w:val="18"/>
        </w:rPr>
        <w:t xml:space="preserve"> вправе использовать Материалы </w:t>
      </w:r>
      <w:r w:rsidR="00677600">
        <w:rPr>
          <w:sz w:val="18"/>
          <w:szCs w:val="18"/>
        </w:rPr>
        <w:t>т</w:t>
      </w:r>
      <w:r w:rsidRPr="00574AD1">
        <w:rPr>
          <w:sz w:val="18"/>
          <w:szCs w:val="18"/>
        </w:rPr>
        <w:t xml:space="preserve">ипа I по своему усмотрению любым не противоречащим закону способом. </w:t>
      </w:r>
      <w:r w:rsidR="00C82833" w:rsidRPr="00574AD1">
        <w:rPr>
          <w:sz w:val="18"/>
          <w:szCs w:val="18"/>
        </w:rPr>
        <w:t>Заказчик</w:t>
      </w:r>
      <w:r w:rsidRPr="00574AD1">
        <w:rPr>
          <w:sz w:val="18"/>
          <w:szCs w:val="18"/>
        </w:rPr>
        <w:t xml:space="preserve"> может распоряжаться исключительным правом на Материалы </w:t>
      </w:r>
      <w:r w:rsidR="00677600">
        <w:rPr>
          <w:sz w:val="18"/>
          <w:szCs w:val="18"/>
        </w:rPr>
        <w:t>т</w:t>
      </w:r>
      <w:r w:rsidRPr="00574AD1">
        <w:rPr>
          <w:sz w:val="18"/>
          <w:szCs w:val="18"/>
        </w:rPr>
        <w:t xml:space="preserve">ипа I любым способом, не запрещенным законом. </w:t>
      </w:r>
      <w:r w:rsidR="00C82833" w:rsidRPr="00574AD1">
        <w:rPr>
          <w:sz w:val="18"/>
          <w:szCs w:val="18"/>
        </w:rPr>
        <w:t>Заказчик</w:t>
      </w:r>
      <w:r w:rsidRPr="00574AD1">
        <w:rPr>
          <w:sz w:val="18"/>
          <w:szCs w:val="18"/>
        </w:rPr>
        <w:t xml:space="preserve"> вправе использовать Материалы </w:t>
      </w:r>
      <w:r w:rsidR="00677600">
        <w:rPr>
          <w:sz w:val="18"/>
          <w:szCs w:val="18"/>
        </w:rPr>
        <w:t>т</w:t>
      </w:r>
      <w:r w:rsidRPr="00574AD1">
        <w:rPr>
          <w:sz w:val="18"/>
          <w:szCs w:val="18"/>
        </w:rPr>
        <w:t xml:space="preserve">ипа I без указания имен авторов, принимавших участие в создании Материалов </w:t>
      </w:r>
      <w:r w:rsidR="00677600">
        <w:rPr>
          <w:sz w:val="18"/>
          <w:szCs w:val="18"/>
        </w:rPr>
        <w:t>т</w:t>
      </w:r>
      <w:r w:rsidRPr="00574AD1">
        <w:rPr>
          <w:sz w:val="18"/>
          <w:szCs w:val="18"/>
        </w:rPr>
        <w:t>ипа I, Исполнитель настоящим гарантирует, что им получено согласие на такое использование у соответствующих авторов.</w:t>
      </w:r>
    </w:p>
    <w:p w14:paraId="7DDC9C2E" w14:textId="14E0FCFC" w:rsidR="00044956" w:rsidRPr="00574AD1" w:rsidRDefault="00044956" w:rsidP="00F56B08">
      <w:pPr>
        <w:pStyle w:val="IndentedText"/>
        <w:numPr>
          <w:ilvl w:val="0"/>
          <w:numId w:val="12"/>
        </w:numPr>
        <w:spacing w:before="120" w:after="120"/>
        <w:rPr>
          <w:sz w:val="18"/>
          <w:szCs w:val="18"/>
        </w:rPr>
      </w:pPr>
      <w:r w:rsidRPr="00574AD1">
        <w:rPr>
          <w:sz w:val="18"/>
          <w:szCs w:val="18"/>
        </w:rPr>
        <w:t xml:space="preserve">Исполнитель </w:t>
      </w:r>
      <w:r w:rsidR="00D8265B" w:rsidRPr="00574AD1">
        <w:rPr>
          <w:sz w:val="18"/>
          <w:szCs w:val="18"/>
        </w:rPr>
        <w:t xml:space="preserve">гарантирует, что </w:t>
      </w:r>
      <w:r w:rsidR="00023929" w:rsidRPr="00574AD1">
        <w:rPr>
          <w:sz w:val="18"/>
          <w:szCs w:val="18"/>
        </w:rPr>
        <w:t>версии Материалов</w:t>
      </w:r>
      <w:r w:rsidR="00D8265B" w:rsidRPr="00574AD1">
        <w:rPr>
          <w:sz w:val="18"/>
          <w:szCs w:val="18"/>
        </w:rPr>
        <w:t xml:space="preserve"> типа I и типа II, </w:t>
      </w:r>
      <w:r w:rsidR="002C654E" w:rsidRPr="00574AD1">
        <w:rPr>
          <w:sz w:val="18"/>
          <w:szCs w:val="18"/>
        </w:rPr>
        <w:t xml:space="preserve">созданные в ходе </w:t>
      </w:r>
      <w:r w:rsidR="00574AD1" w:rsidRPr="00574AD1">
        <w:rPr>
          <w:sz w:val="18"/>
          <w:szCs w:val="18"/>
        </w:rPr>
        <w:t xml:space="preserve">выполнения Работ / оказания Услуг </w:t>
      </w:r>
      <w:r w:rsidR="002C654E" w:rsidRPr="00574AD1">
        <w:rPr>
          <w:sz w:val="18"/>
          <w:szCs w:val="18"/>
        </w:rPr>
        <w:t xml:space="preserve">по настоящему Соглашению и </w:t>
      </w:r>
      <w:r w:rsidR="00677600" w:rsidRPr="00574AD1">
        <w:rPr>
          <w:sz w:val="18"/>
          <w:szCs w:val="18"/>
        </w:rPr>
        <w:t>содержащие упоминания,</w:t>
      </w:r>
      <w:r w:rsidR="002C654E" w:rsidRPr="00574AD1">
        <w:rPr>
          <w:sz w:val="18"/>
          <w:szCs w:val="18"/>
        </w:rPr>
        <w:t xml:space="preserve"> и ссылки на названия предприятий </w:t>
      </w:r>
      <w:r w:rsidR="00F173CB" w:rsidRPr="00574AD1">
        <w:rPr>
          <w:sz w:val="18"/>
          <w:szCs w:val="18"/>
        </w:rPr>
        <w:t>Заказчика</w:t>
      </w:r>
      <w:r w:rsidR="002C654E" w:rsidRPr="00574AD1">
        <w:rPr>
          <w:sz w:val="18"/>
          <w:szCs w:val="18"/>
        </w:rPr>
        <w:t xml:space="preserve">, а </w:t>
      </w:r>
      <w:r w:rsidR="00A61BDD" w:rsidRPr="00574AD1">
        <w:rPr>
          <w:sz w:val="18"/>
          <w:szCs w:val="18"/>
        </w:rPr>
        <w:t>также</w:t>
      </w:r>
      <w:r w:rsidR="002C654E" w:rsidRPr="00574AD1">
        <w:rPr>
          <w:sz w:val="18"/>
          <w:szCs w:val="18"/>
        </w:rPr>
        <w:t xml:space="preserve"> логотипы и товарные знаки Заказчика не подлежат </w:t>
      </w:r>
      <w:r w:rsidR="00574AD1" w:rsidRPr="00574AD1">
        <w:rPr>
          <w:sz w:val="18"/>
          <w:szCs w:val="18"/>
        </w:rPr>
        <w:t>распространению</w:t>
      </w:r>
      <w:r w:rsidR="002C654E" w:rsidRPr="00574AD1">
        <w:rPr>
          <w:sz w:val="18"/>
          <w:szCs w:val="18"/>
        </w:rPr>
        <w:t xml:space="preserve"> за пределами предприятия Исполнителя и его подрядчиков по </w:t>
      </w:r>
      <w:r w:rsidR="00177FE2" w:rsidRPr="00574AD1">
        <w:rPr>
          <w:sz w:val="18"/>
          <w:szCs w:val="18"/>
        </w:rPr>
        <w:t>настоящему Соглашению.</w:t>
      </w:r>
    </w:p>
    <w:bookmarkStart w:id="3" w:name="_Ref141866291"/>
    <w:p w14:paraId="13607D6F" w14:textId="20CFCC4F" w:rsidR="00334521" w:rsidRDefault="001033B3" w:rsidP="001033B3">
      <w:pPr>
        <w:pStyle w:val="1"/>
      </w:pPr>
      <w:r>
        <w:fldChar w:fldCharType="begin"/>
      </w:r>
      <w:r>
        <w:instrText xml:space="preserve"> AUTONUMLGL  \* Arabic </w:instrText>
      </w:r>
      <w:r>
        <w:fldChar w:fldCharType="end"/>
      </w:r>
      <w:r>
        <w:t> </w:t>
      </w:r>
      <w:r w:rsidR="00334521">
        <w:t xml:space="preserve">Патенты и </w:t>
      </w:r>
      <w:r w:rsidR="00574AD1">
        <w:t>а</w:t>
      </w:r>
      <w:r w:rsidR="00334521">
        <w:t>вторские права</w:t>
      </w:r>
      <w:bookmarkEnd w:id="3"/>
    </w:p>
    <w:p w14:paraId="77B8D460" w14:textId="71747AA0" w:rsidR="0053252E" w:rsidRDefault="0053252E">
      <w:pPr>
        <w:pStyle w:val="IndentedText"/>
        <w:spacing w:before="120" w:after="120"/>
        <w:ind w:left="0"/>
        <w:rPr>
          <w:sz w:val="18"/>
        </w:rPr>
      </w:pPr>
      <w:r w:rsidRPr="0053252E">
        <w:rPr>
          <w:sz w:val="18"/>
        </w:rPr>
        <w:t xml:space="preserve">Если третье лицо утверждает, что какие-либо Материалы, </w:t>
      </w:r>
      <w:r w:rsidR="00574AD1" w:rsidRPr="0053252E">
        <w:rPr>
          <w:sz w:val="18"/>
        </w:rPr>
        <w:t>предоставленн</w:t>
      </w:r>
      <w:r w:rsidR="00574AD1">
        <w:rPr>
          <w:sz w:val="18"/>
        </w:rPr>
        <w:t>ые</w:t>
      </w:r>
      <w:r w:rsidRPr="0053252E">
        <w:rPr>
          <w:sz w:val="18"/>
        </w:rPr>
        <w:t xml:space="preserve"> Заказчику Исполнителем, нарушают патент, или авторское право, или иные права и законные интересы такого лица, Исполнитель обязуется своими силами и за свой счет </w:t>
      </w:r>
      <w:r w:rsidR="006B5769">
        <w:rPr>
          <w:sz w:val="18"/>
        </w:rPr>
        <w:t xml:space="preserve">оградит Заказчика от такой претензии и оплатит все затраты, убытки и судебные издержки, которые будут присуждены по окончательному судебному решению или включены в соглашение об урегулировании спора, одобренное </w:t>
      </w:r>
      <w:r w:rsidR="00574AD1">
        <w:rPr>
          <w:sz w:val="18"/>
        </w:rPr>
        <w:t>Исполнителем</w:t>
      </w:r>
      <w:r w:rsidR="006B5769">
        <w:rPr>
          <w:sz w:val="18"/>
        </w:rPr>
        <w:t>, при условии, что Заказчик</w:t>
      </w:r>
      <w:r w:rsidRPr="0053252E">
        <w:rPr>
          <w:sz w:val="18"/>
        </w:rPr>
        <w:t>:</w:t>
      </w:r>
    </w:p>
    <w:p w14:paraId="08B86AE7" w14:textId="77777777" w:rsidR="00334521" w:rsidRDefault="00334521" w:rsidP="0096269B">
      <w:pPr>
        <w:pStyle w:val="IndentedText"/>
        <w:numPr>
          <w:ilvl w:val="0"/>
          <w:numId w:val="3"/>
        </w:numPr>
        <w:spacing w:before="120" w:after="120"/>
        <w:rPr>
          <w:sz w:val="18"/>
        </w:rPr>
      </w:pPr>
      <w:r>
        <w:rPr>
          <w:sz w:val="18"/>
        </w:rPr>
        <w:t xml:space="preserve">незамедлительно уведомит </w:t>
      </w:r>
      <w:r w:rsidR="005B7BFF">
        <w:rPr>
          <w:sz w:val="18"/>
        </w:rPr>
        <w:t>Исполнителя</w:t>
      </w:r>
      <w:r>
        <w:rPr>
          <w:sz w:val="18"/>
        </w:rPr>
        <w:t xml:space="preserve"> в письменной форме относительно предъявленной претензии; и</w:t>
      </w:r>
    </w:p>
    <w:p w14:paraId="25E9D57E" w14:textId="6ECEBED7" w:rsidR="00334521" w:rsidRDefault="00334521" w:rsidP="0096269B">
      <w:pPr>
        <w:pStyle w:val="IndentedText"/>
        <w:numPr>
          <w:ilvl w:val="0"/>
          <w:numId w:val="3"/>
        </w:numPr>
        <w:spacing w:before="120" w:after="120"/>
        <w:rPr>
          <w:sz w:val="18"/>
        </w:rPr>
      </w:pPr>
      <w:r>
        <w:rPr>
          <w:sz w:val="18"/>
        </w:rPr>
        <w:lastRenderedPageBreak/>
        <w:t xml:space="preserve">предоставит </w:t>
      </w:r>
      <w:r w:rsidR="005B7BFF">
        <w:rPr>
          <w:sz w:val="18"/>
        </w:rPr>
        <w:t>Исполнителю</w:t>
      </w:r>
      <w:r>
        <w:rPr>
          <w:sz w:val="18"/>
        </w:rPr>
        <w:t xml:space="preserve"> право руководить предоставлением возражений по данной претензии и ведением любых переговоров, связанны</w:t>
      </w:r>
      <w:r w:rsidR="006B5769">
        <w:rPr>
          <w:sz w:val="18"/>
        </w:rPr>
        <w:t>х с ее урегулированием, и будет</w:t>
      </w:r>
      <w:r>
        <w:rPr>
          <w:sz w:val="18"/>
        </w:rPr>
        <w:t xml:space="preserve"> сотрудничать с </w:t>
      </w:r>
      <w:r w:rsidR="00574AD1">
        <w:rPr>
          <w:sz w:val="18"/>
        </w:rPr>
        <w:t>Исполнителем</w:t>
      </w:r>
      <w:r>
        <w:rPr>
          <w:sz w:val="18"/>
        </w:rPr>
        <w:t xml:space="preserve"> в этом.</w:t>
      </w:r>
    </w:p>
    <w:p w14:paraId="16B017BF" w14:textId="77777777" w:rsidR="00334521" w:rsidRPr="007A1023" w:rsidRDefault="007A1023" w:rsidP="007A1023">
      <w:pPr>
        <w:pStyle w:val="2"/>
        <w:numPr>
          <w:ilvl w:val="0"/>
          <w:numId w:val="0"/>
        </w:numPr>
        <w:rPr>
          <w:b/>
          <w:bCs w:val="0"/>
        </w:rPr>
      </w:pPr>
      <w:r w:rsidRPr="007A1023">
        <w:rPr>
          <w:b/>
        </w:rPr>
        <w:fldChar w:fldCharType="begin"/>
      </w:r>
      <w:r w:rsidRPr="007A1023">
        <w:rPr>
          <w:b/>
        </w:rPr>
        <w:instrText xml:space="preserve"> AUTONUMLGL  \* Arabic </w:instrText>
      </w:r>
      <w:r w:rsidRPr="007A1023">
        <w:rPr>
          <w:b/>
        </w:rPr>
        <w:fldChar w:fldCharType="end"/>
      </w:r>
      <w:r w:rsidRPr="007A1023">
        <w:rPr>
          <w:b/>
        </w:rPr>
        <w:t> </w:t>
      </w:r>
      <w:r w:rsidR="00334521" w:rsidRPr="007A1023">
        <w:rPr>
          <w:b/>
          <w:bCs w:val="0"/>
        </w:rPr>
        <w:t>Средства защиты</w:t>
      </w:r>
    </w:p>
    <w:p w14:paraId="7C8BAD1C" w14:textId="0E791128" w:rsidR="00334521" w:rsidRDefault="00334521">
      <w:pPr>
        <w:pStyle w:val="IndentedText"/>
        <w:spacing w:before="120" w:after="120"/>
        <w:ind w:left="0"/>
        <w:rPr>
          <w:sz w:val="18"/>
        </w:rPr>
      </w:pPr>
      <w:r>
        <w:rPr>
          <w:sz w:val="18"/>
        </w:rPr>
        <w:t xml:space="preserve">Если такая претензия предъявлена </w:t>
      </w:r>
      <w:r w:rsidR="00EF4FD4">
        <w:rPr>
          <w:sz w:val="18"/>
        </w:rPr>
        <w:t>любой Сторон</w:t>
      </w:r>
      <w:r w:rsidR="00677600">
        <w:rPr>
          <w:sz w:val="18"/>
        </w:rPr>
        <w:t>е</w:t>
      </w:r>
      <w:r w:rsidR="00CF54FE">
        <w:rPr>
          <w:sz w:val="18"/>
        </w:rPr>
        <w:t xml:space="preserve"> </w:t>
      </w:r>
      <w:r>
        <w:rPr>
          <w:sz w:val="18"/>
        </w:rPr>
        <w:t xml:space="preserve">или предъявление ее представляется вероятным, </w:t>
      </w:r>
      <w:r w:rsidR="00677600">
        <w:rPr>
          <w:sz w:val="18"/>
        </w:rPr>
        <w:t>Заказчик</w:t>
      </w:r>
      <w:r>
        <w:rPr>
          <w:sz w:val="18"/>
        </w:rPr>
        <w:t xml:space="preserve"> согласен позволить </w:t>
      </w:r>
      <w:r w:rsidR="00677600">
        <w:rPr>
          <w:sz w:val="18"/>
        </w:rPr>
        <w:t>Исполнителю</w:t>
      </w:r>
      <w:r w:rsidR="005B7BFF">
        <w:rPr>
          <w:sz w:val="18"/>
        </w:rPr>
        <w:t xml:space="preserve"> </w:t>
      </w:r>
      <w:r>
        <w:rPr>
          <w:sz w:val="18"/>
        </w:rPr>
        <w:t xml:space="preserve">продолжать использовать Материалы, изменить их или заменить их другими, которые являются, по крайней мере, функционально эквивалентными им. Если </w:t>
      </w:r>
      <w:r w:rsidR="005B7BFF">
        <w:rPr>
          <w:sz w:val="18"/>
        </w:rPr>
        <w:t>Исполнитель</w:t>
      </w:r>
      <w:r>
        <w:rPr>
          <w:sz w:val="18"/>
        </w:rPr>
        <w:t xml:space="preserve"> решит, что ни одна из этих альтернатив не является обоснованно доступной, </w:t>
      </w:r>
      <w:r w:rsidR="00C72DE8">
        <w:rPr>
          <w:sz w:val="18"/>
        </w:rPr>
        <w:t>Заказчик соглас</w:t>
      </w:r>
      <w:r w:rsidR="00C82833">
        <w:rPr>
          <w:sz w:val="18"/>
        </w:rPr>
        <w:t>е</w:t>
      </w:r>
      <w:r w:rsidR="00C72DE8">
        <w:rPr>
          <w:sz w:val="18"/>
        </w:rPr>
        <w:t>н</w:t>
      </w:r>
      <w:r>
        <w:rPr>
          <w:sz w:val="18"/>
        </w:rPr>
        <w:t xml:space="preserve"> возвратить Материалы </w:t>
      </w:r>
      <w:r w:rsidR="005B7BFF">
        <w:rPr>
          <w:sz w:val="18"/>
        </w:rPr>
        <w:t>Исполнителю</w:t>
      </w:r>
      <w:r>
        <w:rPr>
          <w:sz w:val="18"/>
        </w:rPr>
        <w:t xml:space="preserve"> по е</w:t>
      </w:r>
      <w:r w:rsidR="00707EA4">
        <w:rPr>
          <w:sz w:val="18"/>
        </w:rPr>
        <w:t>го</w:t>
      </w:r>
      <w:r>
        <w:rPr>
          <w:sz w:val="18"/>
        </w:rPr>
        <w:t xml:space="preserve"> письменному запросу</w:t>
      </w:r>
      <w:r w:rsidR="00FE4F87">
        <w:rPr>
          <w:sz w:val="18"/>
        </w:rPr>
        <w:t>,</w:t>
      </w:r>
      <w:r w:rsidR="00FE4F87" w:rsidRPr="00FE4F87">
        <w:t xml:space="preserve"> </w:t>
      </w:r>
      <w:r w:rsidR="00FE4F87" w:rsidRPr="00FE4F87">
        <w:rPr>
          <w:sz w:val="18"/>
        </w:rPr>
        <w:t xml:space="preserve">а Исполнитель обязан вернуть Заказчику сумму денежных средств, составляющих стоимость </w:t>
      </w:r>
      <w:r w:rsidR="00CF54FE">
        <w:rPr>
          <w:sz w:val="18"/>
        </w:rPr>
        <w:t>Работ </w:t>
      </w:r>
      <w:r w:rsidR="00CF54FE" w:rsidRPr="00CF54FE">
        <w:rPr>
          <w:sz w:val="18"/>
        </w:rPr>
        <w:t>/</w:t>
      </w:r>
      <w:r w:rsidR="00CF54FE">
        <w:rPr>
          <w:sz w:val="18"/>
        </w:rPr>
        <w:t> </w:t>
      </w:r>
      <w:r w:rsidR="00FE4F87" w:rsidRPr="00FE4F87">
        <w:rPr>
          <w:sz w:val="18"/>
        </w:rPr>
        <w:t xml:space="preserve">Услуг, в рамках </w:t>
      </w:r>
      <w:r w:rsidR="00CF54FE">
        <w:rPr>
          <w:sz w:val="18"/>
        </w:rPr>
        <w:t xml:space="preserve">выполнения или </w:t>
      </w:r>
      <w:r w:rsidR="00FE4F87" w:rsidRPr="00FE4F87">
        <w:rPr>
          <w:sz w:val="18"/>
        </w:rPr>
        <w:t>оказания которых были созданы такие Материалы.</w:t>
      </w:r>
      <w:r>
        <w:rPr>
          <w:sz w:val="18"/>
        </w:rPr>
        <w:t xml:space="preserve"> </w:t>
      </w:r>
    </w:p>
    <w:p w14:paraId="157D0A41" w14:textId="72925140" w:rsidR="00334521" w:rsidRDefault="00334521">
      <w:pPr>
        <w:pStyle w:val="IndentedText"/>
        <w:spacing w:before="120" w:after="120"/>
        <w:ind w:left="0"/>
        <w:rPr>
          <w:sz w:val="18"/>
        </w:rPr>
      </w:pPr>
      <w:r>
        <w:rPr>
          <w:sz w:val="18"/>
        </w:rPr>
        <w:t xml:space="preserve">Это является полным обязательством </w:t>
      </w:r>
      <w:r w:rsidR="005B7BFF">
        <w:rPr>
          <w:sz w:val="18"/>
        </w:rPr>
        <w:t>Исполнителя</w:t>
      </w:r>
      <w:r>
        <w:rPr>
          <w:sz w:val="18"/>
        </w:rPr>
        <w:t xml:space="preserve"> перед </w:t>
      </w:r>
      <w:r w:rsidR="00FE4F87">
        <w:rPr>
          <w:sz w:val="18"/>
        </w:rPr>
        <w:t xml:space="preserve">Заказчиком </w:t>
      </w:r>
      <w:r>
        <w:rPr>
          <w:sz w:val="18"/>
        </w:rPr>
        <w:t>по любой претензии в отношении допущенн</w:t>
      </w:r>
      <w:r w:rsidR="00EF4FD4">
        <w:rPr>
          <w:sz w:val="18"/>
        </w:rPr>
        <w:t>ых</w:t>
      </w:r>
      <w:r>
        <w:rPr>
          <w:sz w:val="18"/>
        </w:rPr>
        <w:t xml:space="preserve"> </w:t>
      </w:r>
      <w:r w:rsidR="00EF4FD4">
        <w:rPr>
          <w:sz w:val="18"/>
        </w:rPr>
        <w:t>нарушений такого рода</w:t>
      </w:r>
      <w:r>
        <w:rPr>
          <w:sz w:val="18"/>
        </w:rPr>
        <w:t>.</w:t>
      </w:r>
    </w:p>
    <w:p w14:paraId="04EDD7FF" w14:textId="0D801817" w:rsidR="009E1E28" w:rsidRDefault="009E1E28" w:rsidP="009E1E28">
      <w:pPr>
        <w:pStyle w:val="1"/>
      </w:pPr>
      <w:r>
        <w:fldChar w:fldCharType="begin"/>
      </w:r>
      <w:r>
        <w:instrText xml:space="preserve"> AUTONUMLGL  \* Arabic </w:instrText>
      </w:r>
      <w:r>
        <w:fldChar w:fldCharType="end"/>
      </w:r>
      <w:r>
        <w:t> </w:t>
      </w:r>
      <w:r w:rsidR="00DF6399">
        <w:t>Возмещение потерь и о</w:t>
      </w:r>
      <w:r>
        <w:t xml:space="preserve">граничение </w:t>
      </w:r>
      <w:r w:rsidR="00DF6399">
        <w:t>о</w:t>
      </w:r>
      <w:r>
        <w:t>тветственности</w:t>
      </w:r>
      <w:r w:rsidR="00DF6399">
        <w:t xml:space="preserve"> Заказчика</w:t>
      </w:r>
    </w:p>
    <w:p w14:paraId="3383F707" w14:textId="77777777" w:rsidR="009E1E28" w:rsidRPr="009E1E28" w:rsidRDefault="009E1E28" w:rsidP="009E1E28">
      <w:pPr>
        <w:pStyle w:val="IndentedText"/>
        <w:numPr>
          <w:ilvl w:val="0"/>
          <w:numId w:val="35"/>
        </w:numPr>
        <w:spacing w:before="120" w:after="120"/>
        <w:rPr>
          <w:sz w:val="18"/>
        </w:rPr>
      </w:pPr>
      <w:r w:rsidRPr="009E1E28">
        <w:rPr>
          <w:sz w:val="18"/>
        </w:rPr>
        <w:t xml:space="preserve">В случае появления у </w:t>
      </w:r>
      <w:r>
        <w:rPr>
          <w:sz w:val="18"/>
        </w:rPr>
        <w:t>Заказчика</w:t>
      </w:r>
      <w:r w:rsidRPr="009E1E28">
        <w:rPr>
          <w:sz w:val="18"/>
        </w:rPr>
        <w:t xml:space="preserve"> имущественных потерь (ст. 406.1 ГК РФ)</w:t>
      </w:r>
      <w:r>
        <w:rPr>
          <w:sz w:val="18"/>
        </w:rPr>
        <w:t xml:space="preserve"> </w:t>
      </w:r>
      <w:r w:rsidRPr="009E1E28">
        <w:rPr>
          <w:sz w:val="18"/>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w:t>
      </w:r>
      <w:r>
        <w:rPr>
          <w:sz w:val="18"/>
        </w:rPr>
        <w:t>Исполнителем</w:t>
      </w:r>
      <w:r w:rsidRPr="009E1E28">
        <w:rPr>
          <w:sz w:val="18"/>
        </w:rPr>
        <w:t xml:space="preserve"> в течение срока действия настоящего </w:t>
      </w:r>
      <w:r>
        <w:rPr>
          <w:sz w:val="18"/>
        </w:rPr>
        <w:t>Соглашения</w:t>
      </w:r>
      <w:r w:rsidRPr="009E1E28">
        <w:rPr>
          <w:sz w:val="18"/>
        </w:rPr>
        <w:t xml:space="preserve">,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Pr>
          <w:sz w:val="18"/>
        </w:rPr>
        <w:t>Исполнитель</w:t>
      </w:r>
      <w:r w:rsidRPr="009E1E28">
        <w:rPr>
          <w:sz w:val="18"/>
        </w:rPr>
        <w:t xml:space="preserve"> обязан возместить </w:t>
      </w:r>
      <w:r>
        <w:rPr>
          <w:sz w:val="18"/>
        </w:rPr>
        <w:t>Заказчику</w:t>
      </w:r>
      <w:r w:rsidRPr="009E1E28">
        <w:rPr>
          <w:sz w:val="18"/>
        </w:rPr>
        <w:t xml:space="preserve"> имущественные потери в размере доначисленных налогов, пени, штрафов, в том числе суммы отказа в налоговых вычетах НДС.</w:t>
      </w:r>
    </w:p>
    <w:p w14:paraId="68A89385" w14:textId="77777777" w:rsidR="009E1E28" w:rsidRPr="009E1E28" w:rsidRDefault="009E1E28" w:rsidP="009E1E28">
      <w:pPr>
        <w:pStyle w:val="IndentedText"/>
        <w:spacing w:before="120" w:after="120"/>
        <w:ind w:left="360"/>
        <w:rPr>
          <w:sz w:val="18"/>
        </w:rPr>
      </w:pPr>
      <w:r>
        <w:rPr>
          <w:sz w:val="18"/>
        </w:rPr>
        <w:t>Исполнитель</w:t>
      </w:r>
      <w:r w:rsidRPr="009E1E28">
        <w:rPr>
          <w:sz w:val="18"/>
        </w:rPr>
        <w:t xml:space="preserve"> обязан возместить </w:t>
      </w:r>
      <w:r>
        <w:rPr>
          <w:sz w:val="18"/>
        </w:rPr>
        <w:t>Заказчику</w:t>
      </w:r>
      <w:r w:rsidRPr="009E1E28">
        <w:rPr>
          <w:sz w:val="18"/>
        </w:rPr>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Pr>
          <w:sz w:val="18"/>
        </w:rPr>
        <w:t>Заказчиком</w:t>
      </w:r>
      <w:r w:rsidRPr="009E1E28">
        <w:rPr>
          <w:sz w:val="18"/>
        </w:rPr>
        <w:t xml:space="preserve"> соответствующей информации от налоговых органов).</w:t>
      </w:r>
    </w:p>
    <w:p w14:paraId="26303633" w14:textId="77777777" w:rsidR="009E1E28" w:rsidRPr="009E1E28" w:rsidRDefault="009E1E28" w:rsidP="009E1E28">
      <w:pPr>
        <w:pStyle w:val="IndentedText"/>
        <w:spacing w:before="120" w:after="120"/>
        <w:ind w:left="360"/>
        <w:rPr>
          <w:sz w:val="18"/>
        </w:rPr>
      </w:pPr>
      <w:r w:rsidRPr="009E1E28">
        <w:rPr>
          <w:sz w:val="18"/>
        </w:rPr>
        <w:t xml:space="preserve">Получение </w:t>
      </w:r>
      <w:r>
        <w:rPr>
          <w:sz w:val="18"/>
        </w:rPr>
        <w:t>Заказчиком</w:t>
      </w:r>
      <w:r w:rsidRPr="009E1E28">
        <w:rPr>
          <w:sz w:val="18"/>
        </w:rPr>
        <w:t xml:space="preserve"> указанной выше информации от налоговых органов является основанием для одностороннего внесудебного отказа от исполнения </w:t>
      </w:r>
      <w:r>
        <w:rPr>
          <w:sz w:val="18"/>
        </w:rPr>
        <w:t>Соглашения</w:t>
      </w:r>
      <w:r w:rsidRPr="009E1E28">
        <w:rPr>
          <w:sz w:val="18"/>
        </w:rPr>
        <w:t xml:space="preserve"> по инициативе </w:t>
      </w:r>
      <w:r>
        <w:rPr>
          <w:sz w:val="18"/>
        </w:rPr>
        <w:t>Заказчика</w:t>
      </w:r>
      <w:r w:rsidRPr="009E1E28">
        <w:rPr>
          <w:sz w:val="18"/>
        </w:rPr>
        <w:t xml:space="preserve"> (</w:t>
      </w:r>
      <w:r>
        <w:rPr>
          <w:sz w:val="18"/>
        </w:rPr>
        <w:t>Соглашение</w:t>
      </w:r>
      <w:r w:rsidRPr="009E1E28">
        <w:rPr>
          <w:sz w:val="18"/>
        </w:rPr>
        <w:t xml:space="preserve"> считается расторгнутым в день получения </w:t>
      </w:r>
      <w:r>
        <w:rPr>
          <w:sz w:val="18"/>
        </w:rPr>
        <w:t>Исполнителем</w:t>
      </w:r>
      <w:r w:rsidRPr="009E1E28">
        <w:rPr>
          <w:sz w:val="18"/>
        </w:rPr>
        <w:t xml:space="preserve"> письменного уведомления о расторжении, если иной срок не установлен в уведомлении или не согласован Сторонами).</w:t>
      </w:r>
    </w:p>
    <w:p w14:paraId="229C170C" w14:textId="3BE1BAEB" w:rsidR="009E1E28" w:rsidRPr="009E1E28" w:rsidRDefault="009E1E28" w:rsidP="009E1E28">
      <w:pPr>
        <w:pStyle w:val="IndentedText"/>
        <w:numPr>
          <w:ilvl w:val="0"/>
          <w:numId w:val="35"/>
        </w:numPr>
        <w:spacing w:before="120" w:after="120"/>
        <w:rPr>
          <w:sz w:val="18"/>
        </w:rPr>
      </w:pPr>
      <w:r>
        <w:rPr>
          <w:sz w:val="18"/>
        </w:rPr>
        <w:t>Заказчик</w:t>
      </w:r>
      <w:r w:rsidRPr="009E1E28">
        <w:rPr>
          <w:sz w:val="18"/>
        </w:rPr>
        <w:t xml:space="preserve"> вправе в одностороннем порядке произвести удержание</w:t>
      </w:r>
      <w:r w:rsidR="003C5667">
        <w:rPr>
          <w:sz w:val="18"/>
        </w:rPr>
        <w:t> </w:t>
      </w:r>
      <w:r w:rsidRPr="009E1E28">
        <w:rPr>
          <w:sz w:val="18"/>
        </w:rPr>
        <w:t>/</w:t>
      </w:r>
      <w:r w:rsidR="003C5667">
        <w:rPr>
          <w:sz w:val="18"/>
        </w:rPr>
        <w:t> </w:t>
      </w:r>
      <w:r w:rsidRPr="009E1E28">
        <w:rPr>
          <w:sz w:val="18"/>
        </w:rPr>
        <w:t>зачет неустоек (штрафов, пеней) и</w:t>
      </w:r>
      <w:r w:rsidR="003C5667">
        <w:rPr>
          <w:sz w:val="18"/>
        </w:rPr>
        <w:t> </w:t>
      </w:r>
      <w:r w:rsidRPr="009E1E28">
        <w:rPr>
          <w:sz w:val="18"/>
        </w:rPr>
        <w:t>/</w:t>
      </w:r>
      <w:r w:rsidR="003C5667">
        <w:rPr>
          <w:sz w:val="18"/>
        </w:rPr>
        <w:t> </w:t>
      </w:r>
      <w:r w:rsidRPr="009E1E28">
        <w:rPr>
          <w:sz w:val="18"/>
        </w:rPr>
        <w:t xml:space="preserve">или убытков из любых сумм, причитающихся </w:t>
      </w:r>
      <w:r>
        <w:rPr>
          <w:sz w:val="18"/>
        </w:rPr>
        <w:t>Исполнителю</w:t>
      </w:r>
      <w:r w:rsidRPr="009E1E28">
        <w:rPr>
          <w:sz w:val="18"/>
        </w:rPr>
        <w:t xml:space="preserve"> по условиям настоящего </w:t>
      </w:r>
      <w:r>
        <w:rPr>
          <w:sz w:val="18"/>
        </w:rPr>
        <w:t>Соглашения</w:t>
      </w:r>
      <w:r w:rsidRPr="009E1E28">
        <w:rPr>
          <w:sz w:val="18"/>
        </w:rPr>
        <w:t xml:space="preserve">, или (по усмотрению </w:t>
      </w:r>
      <w:r>
        <w:rPr>
          <w:sz w:val="18"/>
        </w:rPr>
        <w:t>Заказчика</w:t>
      </w:r>
      <w:r w:rsidRPr="009E1E28">
        <w:rPr>
          <w:sz w:val="18"/>
        </w:rPr>
        <w:t>) потребовать выплаты сумм штрафов и</w:t>
      </w:r>
      <w:r w:rsidR="003C5667">
        <w:rPr>
          <w:sz w:val="18"/>
        </w:rPr>
        <w:t> </w:t>
      </w:r>
      <w:r w:rsidRPr="009E1E28">
        <w:rPr>
          <w:sz w:val="18"/>
        </w:rPr>
        <w:t>/</w:t>
      </w:r>
      <w:r w:rsidR="003C5667">
        <w:rPr>
          <w:sz w:val="18"/>
        </w:rPr>
        <w:t> </w:t>
      </w:r>
      <w:r w:rsidRPr="009E1E28">
        <w:rPr>
          <w:sz w:val="18"/>
        </w:rPr>
        <w:t>или убытков в течение 7 (семи) рабочих дней с даты их предъявления к оплате.</w:t>
      </w:r>
    </w:p>
    <w:p w14:paraId="592CFD00" w14:textId="251CD628" w:rsidR="009E1E28" w:rsidRPr="009E1E28" w:rsidRDefault="009E1E28" w:rsidP="00880DEB">
      <w:pPr>
        <w:pStyle w:val="IndentedText"/>
        <w:numPr>
          <w:ilvl w:val="0"/>
          <w:numId w:val="35"/>
        </w:numPr>
        <w:spacing w:before="120" w:after="120"/>
        <w:rPr>
          <w:sz w:val="18"/>
        </w:rPr>
      </w:pPr>
      <w:r w:rsidRPr="009E1E28">
        <w:rPr>
          <w:sz w:val="18"/>
        </w:rPr>
        <w:t xml:space="preserve">Любые убытки </w:t>
      </w:r>
      <w:r>
        <w:rPr>
          <w:sz w:val="18"/>
        </w:rPr>
        <w:t>Исполнителя</w:t>
      </w:r>
      <w:r w:rsidRPr="009E1E28">
        <w:rPr>
          <w:sz w:val="18"/>
        </w:rPr>
        <w:t>, возникшие в связи с заключением, исполнением и</w:t>
      </w:r>
      <w:r w:rsidR="003C5667">
        <w:rPr>
          <w:sz w:val="18"/>
        </w:rPr>
        <w:t> </w:t>
      </w:r>
      <w:r w:rsidRPr="009E1E28">
        <w:rPr>
          <w:sz w:val="18"/>
        </w:rPr>
        <w:t>/</w:t>
      </w:r>
      <w:r w:rsidR="003C5667">
        <w:rPr>
          <w:sz w:val="18"/>
        </w:rPr>
        <w:t> </w:t>
      </w:r>
      <w:r w:rsidRPr="009E1E28">
        <w:rPr>
          <w:sz w:val="18"/>
        </w:rPr>
        <w:t xml:space="preserve">или прекращением </w:t>
      </w:r>
      <w:r>
        <w:rPr>
          <w:sz w:val="18"/>
        </w:rPr>
        <w:t>настоящего Соглашения</w:t>
      </w:r>
      <w:r w:rsidRPr="009E1E28">
        <w:rPr>
          <w:sz w:val="18"/>
        </w:rPr>
        <w:t xml:space="preserve">, возмещаются </w:t>
      </w:r>
      <w:r>
        <w:rPr>
          <w:sz w:val="18"/>
        </w:rPr>
        <w:t>Заказчиком</w:t>
      </w:r>
      <w:r w:rsidRPr="009E1E28">
        <w:rPr>
          <w:sz w:val="18"/>
        </w:rPr>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880DEB">
        <w:rPr>
          <w:sz w:val="18"/>
        </w:rPr>
        <w:t>Исполнителя</w:t>
      </w:r>
      <w:r w:rsidRPr="009E1E28">
        <w:rPr>
          <w:sz w:val="18"/>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3C5667">
        <w:rPr>
          <w:sz w:val="18"/>
        </w:rPr>
        <w:t> </w:t>
      </w:r>
      <w:r w:rsidRPr="009E1E28">
        <w:rPr>
          <w:sz w:val="18"/>
        </w:rPr>
        <w:t>/</w:t>
      </w:r>
      <w:r w:rsidR="003C5667">
        <w:rPr>
          <w:sz w:val="18"/>
        </w:rPr>
        <w:t> </w:t>
      </w:r>
      <w:r w:rsidRPr="009E1E28">
        <w:rPr>
          <w:sz w:val="18"/>
        </w:rPr>
        <w:t xml:space="preserve">повреждения, но в любом случае не более </w:t>
      </w:r>
      <w:r w:rsidR="001A167D">
        <w:rPr>
          <w:sz w:val="18"/>
        </w:rPr>
        <w:t>общей суммы по настоящему Соглашению</w:t>
      </w:r>
      <w:r w:rsidRPr="009E1E28">
        <w:rPr>
          <w:sz w:val="18"/>
        </w:rPr>
        <w:t>.</w:t>
      </w:r>
    </w:p>
    <w:bookmarkStart w:id="4" w:name="_Ref141866827"/>
    <w:p w14:paraId="2DF2DA71" w14:textId="41CEE995" w:rsidR="00334521" w:rsidRDefault="007A1023" w:rsidP="001033B3">
      <w:pPr>
        <w:pStyle w:val="1"/>
      </w:pPr>
      <w:r>
        <w:fldChar w:fldCharType="begin"/>
      </w:r>
      <w:r>
        <w:instrText xml:space="preserve"> AUTONUMLGL  \* Arabic </w:instrText>
      </w:r>
      <w:r>
        <w:fldChar w:fldCharType="end"/>
      </w:r>
      <w:r>
        <w:t> </w:t>
      </w:r>
      <w:r w:rsidR="00334521">
        <w:t xml:space="preserve">Ограничение </w:t>
      </w:r>
      <w:r w:rsidR="003C5667">
        <w:t>о</w:t>
      </w:r>
      <w:r w:rsidR="00334521">
        <w:t>тветственности</w:t>
      </w:r>
      <w:bookmarkEnd w:id="4"/>
      <w:r w:rsidR="003C5667">
        <w:t xml:space="preserve"> Исполнителя</w:t>
      </w:r>
    </w:p>
    <w:p w14:paraId="65558E3D" w14:textId="780B678F" w:rsidR="00334521" w:rsidRDefault="00334521">
      <w:pPr>
        <w:pStyle w:val="IndentedText"/>
        <w:spacing w:before="120" w:after="120"/>
        <w:ind w:left="0"/>
        <w:rPr>
          <w:sz w:val="18"/>
        </w:rPr>
      </w:pPr>
      <w:r w:rsidRPr="00C77BEE">
        <w:rPr>
          <w:sz w:val="18"/>
        </w:rPr>
        <w:t xml:space="preserve">Могут возникнуть обстоятельства, когда из-за неисполнения обязательств со стороны </w:t>
      </w:r>
      <w:r w:rsidR="007F3C2F" w:rsidRPr="00C77BEE">
        <w:rPr>
          <w:sz w:val="18"/>
        </w:rPr>
        <w:t>Исполнителя</w:t>
      </w:r>
      <w:r w:rsidR="003029F4" w:rsidRPr="00C77BEE">
        <w:rPr>
          <w:sz w:val="18"/>
        </w:rPr>
        <w:t xml:space="preserve">, </w:t>
      </w:r>
      <w:r w:rsidRPr="00C77BEE">
        <w:rPr>
          <w:sz w:val="18"/>
        </w:rPr>
        <w:t>или д</w:t>
      </w:r>
      <w:r w:rsidR="007F3C2F" w:rsidRPr="00C77BEE">
        <w:rPr>
          <w:sz w:val="18"/>
        </w:rPr>
        <w:t xml:space="preserve">ругой ответственности </w:t>
      </w:r>
      <w:r w:rsidR="00353E42" w:rsidRPr="00C77BEE">
        <w:rPr>
          <w:sz w:val="18"/>
        </w:rPr>
        <w:t xml:space="preserve">Заказчик </w:t>
      </w:r>
      <w:r w:rsidRPr="00C77BEE">
        <w:rPr>
          <w:sz w:val="18"/>
        </w:rPr>
        <w:t xml:space="preserve">имеет право на взыскание убытков </w:t>
      </w:r>
      <w:r w:rsidR="00853760">
        <w:rPr>
          <w:sz w:val="18"/>
        </w:rPr>
        <w:t xml:space="preserve">или иных сумм </w:t>
      </w:r>
      <w:r w:rsidRPr="00C77BEE">
        <w:rPr>
          <w:sz w:val="18"/>
        </w:rPr>
        <w:t xml:space="preserve">с </w:t>
      </w:r>
      <w:r w:rsidR="007F3C2F" w:rsidRPr="00C77BEE">
        <w:rPr>
          <w:sz w:val="18"/>
        </w:rPr>
        <w:t>Исполнителя</w:t>
      </w:r>
      <w:r w:rsidRPr="00C77BEE">
        <w:rPr>
          <w:sz w:val="18"/>
        </w:rPr>
        <w:t xml:space="preserve">. В каждом таком случае, независимо от </w:t>
      </w:r>
      <w:r w:rsidR="007F3C2F" w:rsidRPr="00C77BEE">
        <w:rPr>
          <w:sz w:val="18"/>
        </w:rPr>
        <w:t xml:space="preserve">основания, на котором </w:t>
      </w:r>
      <w:r w:rsidR="00353E42" w:rsidRPr="00C77BEE">
        <w:rPr>
          <w:sz w:val="18"/>
        </w:rPr>
        <w:t xml:space="preserve">Заказчик </w:t>
      </w:r>
      <w:r w:rsidRPr="00C77BEE">
        <w:rPr>
          <w:sz w:val="18"/>
        </w:rPr>
        <w:t xml:space="preserve">имеет право требовать возмещения убытков от </w:t>
      </w:r>
      <w:r w:rsidR="007F3C2F" w:rsidRPr="00C77BEE">
        <w:rPr>
          <w:sz w:val="18"/>
        </w:rPr>
        <w:t xml:space="preserve">Исполнителя </w:t>
      </w:r>
      <w:r w:rsidRPr="00C77BEE">
        <w:rPr>
          <w:sz w:val="18"/>
        </w:rPr>
        <w:t xml:space="preserve">(включая небрежность, введение в заблуждение или другое нарушение </w:t>
      </w:r>
      <w:r w:rsidR="003C5667">
        <w:rPr>
          <w:sz w:val="18"/>
        </w:rPr>
        <w:t>Соглашения</w:t>
      </w:r>
      <w:r w:rsidR="00343799">
        <w:rPr>
          <w:sz w:val="18"/>
        </w:rPr>
        <w:t xml:space="preserve"> либо </w:t>
      </w:r>
      <w:proofErr w:type="spellStart"/>
      <w:r w:rsidR="00343799">
        <w:rPr>
          <w:sz w:val="18"/>
        </w:rPr>
        <w:t>деликтное</w:t>
      </w:r>
      <w:proofErr w:type="spellEnd"/>
      <w:r w:rsidR="00343799">
        <w:rPr>
          <w:sz w:val="18"/>
        </w:rPr>
        <w:t xml:space="preserve"> правонарушение),</w:t>
      </w:r>
      <w:r w:rsidR="0096117B" w:rsidRPr="00C77BEE">
        <w:rPr>
          <w:sz w:val="18"/>
        </w:rPr>
        <w:t xml:space="preserve"> </w:t>
      </w:r>
      <w:r w:rsidR="00343799">
        <w:rPr>
          <w:sz w:val="18"/>
        </w:rPr>
        <w:t>И</w:t>
      </w:r>
      <w:r w:rsidR="007F3C2F">
        <w:rPr>
          <w:sz w:val="18"/>
        </w:rPr>
        <w:t xml:space="preserve">сполнитель </w:t>
      </w:r>
      <w:r>
        <w:rPr>
          <w:sz w:val="18"/>
        </w:rPr>
        <w:t>несет ответственность не больше, чем за:</w:t>
      </w:r>
    </w:p>
    <w:p w14:paraId="1E3EB1AC" w14:textId="168F1FED" w:rsidR="00334521" w:rsidRDefault="00334521" w:rsidP="0096269B">
      <w:pPr>
        <w:pStyle w:val="IndentedText"/>
        <w:numPr>
          <w:ilvl w:val="0"/>
          <w:numId w:val="8"/>
        </w:numPr>
        <w:spacing w:before="120" w:after="120"/>
        <w:rPr>
          <w:sz w:val="18"/>
        </w:rPr>
      </w:pPr>
      <w:r>
        <w:rPr>
          <w:sz w:val="18"/>
        </w:rPr>
        <w:t xml:space="preserve">платежи, упомянутые выше в разделе </w:t>
      </w:r>
      <w:r w:rsidR="00C77BEE">
        <w:rPr>
          <w:sz w:val="18"/>
        </w:rPr>
        <w:t>«</w:t>
      </w:r>
      <w:r w:rsidR="00C77BEE" w:rsidRPr="00C77BEE">
        <w:rPr>
          <w:rFonts w:cs="Times New Roman"/>
          <w:sz w:val="18"/>
          <w:szCs w:val="18"/>
        </w:rPr>
        <w:fldChar w:fldCharType="begin"/>
      </w:r>
      <w:r w:rsidR="00C77BEE" w:rsidRPr="00C77BEE">
        <w:rPr>
          <w:rFonts w:cs="Times New Roman"/>
          <w:sz w:val="18"/>
          <w:szCs w:val="18"/>
        </w:rPr>
        <w:instrText xml:space="preserve"> REF _Ref141866291 \h  \* MERGEFORMAT </w:instrText>
      </w:r>
      <w:r w:rsidR="00C77BEE" w:rsidRPr="00C77BEE">
        <w:rPr>
          <w:rFonts w:cs="Times New Roman"/>
          <w:sz w:val="18"/>
          <w:szCs w:val="18"/>
        </w:rPr>
      </w:r>
      <w:r w:rsidR="00C77BEE" w:rsidRPr="00C77BEE">
        <w:rPr>
          <w:rFonts w:cs="Times New Roman"/>
          <w:sz w:val="18"/>
          <w:szCs w:val="18"/>
        </w:rPr>
        <w:fldChar w:fldCharType="separate"/>
      </w:r>
      <w:r w:rsidR="003C5667" w:rsidRPr="003C5667">
        <w:rPr>
          <w:rFonts w:cs="Times New Roman"/>
          <w:sz w:val="18"/>
          <w:szCs w:val="18"/>
        </w:rPr>
        <w:t>11. Патенты и авторские</w:t>
      </w:r>
      <w:r w:rsidR="003C5667">
        <w:t xml:space="preserve"> права</w:t>
      </w:r>
      <w:r w:rsidR="00C77BEE" w:rsidRPr="00C77BEE">
        <w:rPr>
          <w:rFonts w:cs="Times New Roman"/>
          <w:sz w:val="18"/>
          <w:szCs w:val="18"/>
        </w:rPr>
        <w:fldChar w:fldCharType="end"/>
      </w:r>
      <w:r w:rsidR="00C77BEE">
        <w:rPr>
          <w:rFonts w:cs="Times New Roman"/>
          <w:sz w:val="18"/>
          <w:szCs w:val="18"/>
        </w:rPr>
        <w:t>»</w:t>
      </w:r>
      <w:r>
        <w:rPr>
          <w:sz w:val="18"/>
        </w:rPr>
        <w:t>;</w:t>
      </w:r>
    </w:p>
    <w:p w14:paraId="6632E275" w14:textId="77777777" w:rsidR="00334521" w:rsidRDefault="00334521" w:rsidP="0096269B">
      <w:pPr>
        <w:pStyle w:val="IndentedText"/>
        <w:numPr>
          <w:ilvl w:val="0"/>
          <w:numId w:val="8"/>
        </w:numPr>
        <w:spacing w:before="120" w:after="120"/>
        <w:rPr>
          <w:sz w:val="18"/>
        </w:rPr>
      </w:pPr>
      <w:r>
        <w:rPr>
          <w:sz w:val="18"/>
        </w:rPr>
        <w:t>компенсацию за нанесение телесных повреждений и пов</w:t>
      </w:r>
      <w:r w:rsidR="007F3C2F">
        <w:rPr>
          <w:sz w:val="18"/>
        </w:rPr>
        <w:t xml:space="preserve">реждение недвижимого и личного </w:t>
      </w:r>
      <w:r>
        <w:rPr>
          <w:sz w:val="18"/>
        </w:rPr>
        <w:t>движимого имущества;</w:t>
      </w:r>
    </w:p>
    <w:p w14:paraId="49268D94" w14:textId="05B40430" w:rsidR="00334521" w:rsidRDefault="00334521" w:rsidP="0096269B">
      <w:pPr>
        <w:pStyle w:val="IndentedText"/>
        <w:numPr>
          <w:ilvl w:val="0"/>
          <w:numId w:val="8"/>
        </w:numPr>
        <w:spacing w:before="120" w:after="120"/>
        <w:rPr>
          <w:sz w:val="18"/>
        </w:rPr>
      </w:pPr>
      <w:r>
        <w:rPr>
          <w:sz w:val="18"/>
        </w:rPr>
        <w:t>сумму любых других фактических п</w:t>
      </w:r>
      <w:r w:rsidR="007F3C2F">
        <w:rPr>
          <w:sz w:val="18"/>
        </w:rPr>
        <w:t xml:space="preserve">рямых убытков, </w:t>
      </w:r>
      <w:r w:rsidR="00FE7DA3" w:rsidRPr="00FE7DA3">
        <w:rPr>
          <w:sz w:val="18"/>
        </w:rPr>
        <w:t>возникших в связи с исполнением настоящего Соглашения</w:t>
      </w:r>
      <w:r w:rsidR="00FE7DA3">
        <w:rPr>
          <w:sz w:val="18"/>
        </w:rPr>
        <w:t>,</w:t>
      </w:r>
      <w:r w:rsidR="00FE7DA3" w:rsidRPr="00FE7DA3">
        <w:rPr>
          <w:sz w:val="18"/>
        </w:rPr>
        <w:t xml:space="preserve"> </w:t>
      </w:r>
      <w:r w:rsidR="007F3C2F">
        <w:rPr>
          <w:sz w:val="18"/>
        </w:rPr>
        <w:t xml:space="preserve">в размере </w:t>
      </w:r>
      <w:r w:rsidR="00951177">
        <w:rPr>
          <w:sz w:val="18"/>
        </w:rPr>
        <w:t>50</w:t>
      </w:r>
      <w:r w:rsidR="00C77BEE">
        <w:rPr>
          <w:sz w:val="18"/>
        </w:rPr>
        <w:t> </w:t>
      </w:r>
      <w:r>
        <w:rPr>
          <w:sz w:val="18"/>
        </w:rPr>
        <w:t>00</w:t>
      </w:r>
      <w:r w:rsidR="00C77BEE">
        <w:rPr>
          <w:sz w:val="18"/>
        </w:rPr>
        <w:t> 000</w:t>
      </w:r>
      <w:r>
        <w:rPr>
          <w:sz w:val="18"/>
        </w:rPr>
        <w:t xml:space="preserve"> </w:t>
      </w:r>
      <w:r w:rsidR="00963E73">
        <w:rPr>
          <w:sz w:val="18"/>
        </w:rPr>
        <w:t>(</w:t>
      </w:r>
      <w:r w:rsidR="00951177">
        <w:rPr>
          <w:sz w:val="18"/>
        </w:rPr>
        <w:t>пятьдесят</w:t>
      </w:r>
      <w:r w:rsidR="00963E73">
        <w:rPr>
          <w:sz w:val="18"/>
        </w:rPr>
        <w:t xml:space="preserve"> </w:t>
      </w:r>
      <w:r w:rsidR="00C77BEE">
        <w:rPr>
          <w:sz w:val="18"/>
        </w:rPr>
        <w:t>миллионов</w:t>
      </w:r>
      <w:r w:rsidR="00F81AAF">
        <w:rPr>
          <w:sz w:val="18"/>
        </w:rPr>
        <w:t xml:space="preserve"> пятьсот тысяч</w:t>
      </w:r>
      <w:r w:rsidR="00963E73">
        <w:rPr>
          <w:sz w:val="18"/>
        </w:rPr>
        <w:t>)</w:t>
      </w:r>
      <w:r w:rsidR="003571C7">
        <w:rPr>
          <w:sz w:val="18"/>
        </w:rPr>
        <w:t xml:space="preserve"> </w:t>
      </w:r>
      <w:r w:rsidR="00C77BEE">
        <w:rPr>
          <w:sz w:val="18"/>
        </w:rPr>
        <w:t>российских рублей</w:t>
      </w:r>
      <w:r>
        <w:rPr>
          <w:sz w:val="18"/>
        </w:rPr>
        <w:t xml:space="preserve"> или оплаты </w:t>
      </w:r>
      <w:r w:rsidR="009E1E28">
        <w:rPr>
          <w:sz w:val="18"/>
        </w:rPr>
        <w:t xml:space="preserve">Услуг </w:t>
      </w:r>
      <w:r>
        <w:rPr>
          <w:sz w:val="18"/>
        </w:rPr>
        <w:t xml:space="preserve">(при повторяющихся платежах берется оплата за </w:t>
      </w:r>
      <w:r w:rsidR="006E598E">
        <w:rPr>
          <w:sz w:val="18"/>
        </w:rPr>
        <w:t>3</w:t>
      </w:r>
      <w:r>
        <w:rPr>
          <w:sz w:val="18"/>
        </w:rPr>
        <w:t xml:space="preserve"> месяц</w:t>
      </w:r>
      <w:r w:rsidR="006E598E">
        <w:rPr>
          <w:sz w:val="18"/>
        </w:rPr>
        <w:t>а</w:t>
      </w:r>
      <w:r>
        <w:rPr>
          <w:sz w:val="18"/>
        </w:rPr>
        <w:t xml:space="preserve">) </w:t>
      </w:r>
      <w:r w:rsidR="007F3C2F">
        <w:rPr>
          <w:sz w:val="18"/>
        </w:rPr>
        <w:t xml:space="preserve">или </w:t>
      </w:r>
      <w:r w:rsidR="009E1E28">
        <w:rPr>
          <w:sz w:val="18"/>
        </w:rPr>
        <w:t xml:space="preserve">оплаты выполнения </w:t>
      </w:r>
      <w:r w:rsidR="000465D4">
        <w:rPr>
          <w:sz w:val="18"/>
        </w:rPr>
        <w:t>Работ</w:t>
      </w:r>
      <w:r>
        <w:rPr>
          <w:sz w:val="18"/>
        </w:rPr>
        <w:t>,</w:t>
      </w:r>
      <w:r w:rsidR="007F3C2F">
        <w:rPr>
          <w:sz w:val="18"/>
        </w:rPr>
        <w:t xml:space="preserve"> являющихся объектом претензии,</w:t>
      </w:r>
      <w:r>
        <w:rPr>
          <w:sz w:val="18"/>
        </w:rPr>
        <w:t xml:space="preserve"> в зависимости от того, которая из этих сумм будет большей. </w:t>
      </w:r>
    </w:p>
    <w:p w14:paraId="67122FE5" w14:textId="3E88549F" w:rsidR="00334521" w:rsidRDefault="00334521">
      <w:pPr>
        <w:pStyle w:val="IndentedText"/>
        <w:spacing w:before="120" w:after="120"/>
        <w:ind w:left="0"/>
        <w:rPr>
          <w:sz w:val="18"/>
        </w:rPr>
      </w:pPr>
      <w:r>
        <w:rPr>
          <w:sz w:val="18"/>
        </w:rPr>
        <w:t xml:space="preserve">Этот предел также применяется в отношении любого из субподрядчиков </w:t>
      </w:r>
      <w:r w:rsidR="007F3C2F">
        <w:rPr>
          <w:sz w:val="18"/>
        </w:rPr>
        <w:t>Исполнителя</w:t>
      </w:r>
      <w:r>
        <w:rPr>
          <w:sz w:val="18"/>
        </w:rPr>
        <w:t xml:space="preserve">. Это - максимум, за который </w:t>
      </w:r>
      <w:r w:rsidR="007F3C2F">
        <w:rPr>
          <w:sz w:val="18"/>
        </w:rPr>
        <w:t>Исполнител</w:t>
      </w:r>
      <w:r w:rsidR="003C5667">
        <w:rPr>
          <w:sz w:val="18"/>
        </w:rPr>
        <w:t>ь</w:t>
      </w:r>
      <w:r w:rsidR="007F3C2F">
        <w:rPr>
          <w:sz w:val="18"/>
        </w:rPr>
        <w:t xml:space="preserve"> </w:t>
      </w:r>
      <w:r>
        <w:rPr>
          <w:sz w:val="18"/>
        </w:rPr>
        <w:t xml:space="preserve">и </w:t>
      </w:r>
      <w:r w:rsidR="00853760">
        <w:rPr>
          <w:sz w:val="18"/>
        </w:rPr>
        <w:t>его</w:t>
      </w:r>
      <w:r>
        <w:rPr>
          <w:sz w:val="18"/>
        </w:rPr>
        <w:t xml:space="preserve"> субподрядчики все вместе несут ответственность</w:t>
      </w:r>
      <w:r w:rsidR="00853760">
        <w:rPr>
          <w:sz w:val="18"/>
        </w:rPr>
        <w:t xml:space="preserve">, при </w:t>
      </w:r>
      <w:r w:rsidR="00853760" w:rsidRPr="00853760">
        <w:rPr>
          <w:sz w:val="18"/>
        </w:rPr>
        <w:t>этом данное ограничение ответственности не распространяется на случаи мошеннических действий, умышленных наруше</w:t>
      </w:r>
      <w:r w:rsidR="00853760">
        <w:rPr>
          <w:sz w:val="18"/>
        </w:rPr>
        <w:t>ний или грубой неосторожности.</w:t>
      </w:r>
    </w:p>
    <w:p w14:paraId="3FC448D2" w14:textId="77777777" w:rsidR="00334521" w:rsidRPr="007A1023" w:rsidRDefault="007A1023" w:rsidP="007A1023">
      <w:pPr>
        <w:pStyle w:val="2"/>
        <w:numPr>
          <w:ilvl w:val="0"/>
          <w:numId w:val="0"/>
        </w:numPr>
        <w:rPr>
          <w:b/>
          <w:bCs w:val="0"/>
        </w:rPr>
      </w:pPr>
      <w:r w:rsidRPr="007A1023">
        <w:rPr>
          <w:b/>
        </w:rPr>
        <w:fldChar w:fldCharType="begin"/>
      </w:r>
      <w:r w:rsidRPr="007A1023">
        <w:rPr>
          <w:b/>
        </w:rPr>
        <w:instrText xml:space="preserve"> AUTONUMLGL  \* Arabic </w:instrText>
      </w:r>
      <w:r w:rsidRPr="007A1023">
        <w:rPr>
          <w:b/>
        </w:rPr>
        <w:fldChar w:fldCharType="end"/>
      </w:r>
      <w:r w:rsidRPr="007A1023">
        <w:rPr>
          <w:b/>
        </w:rPr>
        <w:t> </w:t>
      </w:r>
      <w:r w:rsidR="007F3C2F" w:rsidRPr="007A1023">
        <w:rPr>
          <w:b/>
          <w:bCs w:val="0"/>
        </w:rPr>
        <w:t>Исполнитель</w:t>
      </w:r>
      <w:r w:rsidR="00334521" w:rsidRPr="007A1023">
        <w:rPr>
          <w:b/>
          <w:bCs w:val="0"/>
        </w:rPr>
        <w:t xml:space="preserve"> не несет ответственности</w:t>
      </w:r>
    </w:p>
    <w:p w14:paraId="682A77F4" w14:textId="371BF231" w:rsidR="00334521" w:rsidRDefault="003029F4">
      <w:pPr>
        <w:pStyle w:val="IndentedText"/>
        <w:spacing w:before="120" w:after="120"/>
        <w:ind w:left="0"/>
        <w:rPr>
          <w:sz w:val="18"/>
        </w:rPr>
      </w:pPr>
      <w:r>
        <w:rPr>
          <w:sz w:val="18"/>
        </w:rPr>
        <w:t xml:space="preserve">При выполнении </w:t>
      </w:r>
      <w:r w:rsidR="003C5667">
        <w:rPr>
          <w:sz w:val="18"/>
        </w:rPr>
        <w:t>Работ </w:t>
      </w:r>
      <w:r w:rsidR="003C5667" w:rsidRPr="003C5667">
        <w:rPr>
          <w:sz w:val="18"/>
        </w:rPr>
        <w:t>/</w:t>
      </w:r>
      <w:r w:rsidR="003C5667">
        <w:rPr>
          <w:sz w:val="18"/>
        </w:rPr>
        <w:t> оказани</w:t>
      </w:r>
      <w:r w:rsidR="00677556">
        <w:rPr>
          <w:sz w:val="18"/>
        </w:rPr>
        <w:t>и</w:t>
      </w:r>
      <w:r w:rsidR="003C5667">
        <w:rPr>
          <w:sz w:val="18"/>
        </w:rPr>
        <w:t xml:space="preserve"> Услуг</w:t>
      </w:r>
      <w:r w:rsidR="00343799">
        <w:rPr>
          <w:sz w:val="18"/>
        </w:rPr>
        <w:t xml:space="preserve"> по настоящему Соглашению </w:t>
      </w:r>
      <w:r w:rsidR="00334521">
        <w:rPr>
          <w:sz w:val="18"/>
        </w:rPr>
        <w:t xml:space="preserve">ни </w:t>
      </w:r>
      <w:r w:rsidR="007F3C2F">
        <w:rPr>
          <w:sz w:val="18"/>
        </w:rPr>
        <w:t>Исполнитель</w:t>
      </w:r>
      <w:r w:rsidR="00334521">
        <w:rPr>
          <w:sz w:val="18"/>
        </w:rPr>
        <w:t xml:space="preserve">, ни </w:t>
      </w:r>
      <w:r>
        <w:rPr>
          <w:sz w:val="18"/>
        </w:rPr>
        <w:t>его</w:t>
      </w:r>
      <w:r w:rsidR="00334521">
        <w:rPr>
          <w:sz w:val="18"/>
        </w:rPr>
        <w:t xml:space="preserve"> субподрядчики не будут нести ответственности за любое из нижеследующего, даже если они были проинформированы о возможности такового</w:t>
      </w:r>
      <w:r w:rsidR="00677556">
        <w:rPr>
          <w:sz w:val="18"/>
        </w:rPr>
        <w:t xml:space="preserve"> (за исключением случаев мошеннических действий, </w:t>
      </w:r>
      <w:r w:rsidR="00677556" w:rsidRPr="000F1A3C">
        <w:rPr>
          <w:sz w:val="18"/>
        </w:rPr>
        <w:t>умышленных нарушений или грубой неосторожности</w:t>
      </w:r>
      <w:r w:rsidR="00677556">
        <w:rPr>
          <w:sz w:val="18"/>
        </w:rPr>
        <w:t>):</w:t>
      </w:r>
    </w:p>
    <w:p w14:paraId="4048B969" w14:textId="77777777" w:rsidR="00334521" w:rsidRDefault="00334521" w:rsidP="0096269B">
      <w:pPr>
        <w:pStyle w:val="IndentedText"/>
        <w:numPr>
          <w:ilvl w:val="0"/>
          <w:numId w:val="9"/>
        </w:numPr>
        <w:spacing w:before="120" w:after="120"/>
        <w:rPr>
          <w:sz w:val="18"/>
        </w:rPr>
      </w:pPr>
      <w:r>
        <w:rPr>
          <w:sz w:val="18"/>
        </w:rPr>
        <w:t>потеря или повреждение данных;</w:t>
      </w:r>
    </w:p>
    <w:p w14:paraId="40FDCEF4" w14:textId="0B40B263" w:rsidR="00334521" w:rsidRDefault="00334521" w:rsidP="0096269B">
      <w:pPr>
        <w:pStyle w:val="IndentedText"/>
        <w:numPr>
          <w:ilvl w:val="0"/>
          <w:numId w:val="9"/>
        </w:numPr>
        <w:spacing w:before="120" w:after="120"/>
        <w:rPr>
          <w:sz w:val="18"/>
        </w:rPr>
      </w:pPr>
      <w:r>
        <w:rPr>
          <w:sz w:val="18"/>
        </w:rPr>
        <w:lastRenderedPageBreak/>
        <w:t xml:space="preserve">косвенные </w:t>
      </w:r>
      <w:r w:rsidR="00EA33ED">
        <w:rPr>
          <w:sz w:val="18"/>
        </w:rPr>
        <w:t>повреждения,</w:t>
      </w:r>
      <w:r>
        <w:rPr>
          <w:sz w:val="18"/>
        </w:rPr>
        <w:t xml:space="preserve"> или любые последующие экономические убытки; или</w:t>
      </w:r>
    </w:p>
    <w:p w14:paraId="63F9505D" w14:textId="77777777" w:rsidR="00334521" w:rsidRDefault="00334521" w:rsidP="0096269B">
      <w:pPr>
        <w:pStyle w:val="IndentedText"/>
        <w:numPr>
          <w:ilvl w:val="0"/>
          <w:numId w:val="9"/>
        </w:numPr>
        <w:spacing w:before="120" w:after="120"/>
        <w:rPr>
          <w:sz w:val="18"/>
        </w:rPr>
      </w:pPr>
      <w:r>
        <w:rPr>
          <w:sz w:val="18"/>
        </w:rPr>
        <w:t>упущенные доходы, возможность проведения деловой активности, прибыль, или ожидаемые сбережения.</w:t>
      </w:r>
    </w:p>
    <w:p w14:paraId="586DF723" w14:textId="77777777" w:rsidR="003F64B3" w:rsidRPr="007A1023" w:rsidRDefault="003F64B3" w:rsidP="003F64B3">
      <w:pPr>
        <w:pStyle w:val="2"/>
        <w:numPr>
          <w:ilvl w:val="0"/>
          <w:numId w:val="0"/>
        </w:numPr>
        <w:rPr>
          <w:b/>
          <w:bCs w:val="0"/>
        </w:rPr>
      </w:pPr>
      <w:r w:rsidRPr="007A1023">
        <w:rPr>
          <w:b/>
        </w:rPr>
        <w:fldChar w:fldCharType="begin"/>
      </w:r>
      <w:r w:rsidRPr="007A1023">
        <w:rPr>
          <w:b/>
        </w:rPr>
        <w:instrText xml:space="preserve"> AUTONUMLGL  \* Arabic </w:instrText>
      </w:r>
      <w:r w:rsidRPr="007A1023">
        <w:rPr>
          <w:b/>
        </w:rPr>
        <w:fldChar w:fldCharType="end"/>
      </w:r>
      <w:r w:rsidRPr="007A1023">
        <w:rPr>
          <w:b/>
        </w:rPr>
        <w:t> </w:t>
      </w:r>
      <w:r w:rsidRPr="007A1023">
        <w:rPr>
          <w:b/>
          <w:bCs w:val="0"/>
        </w:rPr>
        <w:t>Претензии, по которым Исполнитель не несет ответственности</w:t>
      </w:r>
    </w:p>
    <w:p w14:paraId="0DAEE1F2" w14:textId="4AB695DC" w:rsidR="003F64B3" w:rsidRDefault="003F64B3" w:rsidP="003F64B3">
      <w:pPr>
        <w:pStyle w:val="IndentedText"/>
        <w:spacing w:before="120" w:after="120"/>
        <w:ind w:left="0"/>
        <w:rPr>
          <w:sz w:val="18"/>
        </w:rPr>
      </w:pPr>
      <w:r w:rsidRPr="00963E73">
        <w:rPr>
          <w:sz w:val="18"/>
        </w:rPr>
        <w:t>Ни при каких обстоятельствах (кроме требования закона</w:t>
      </w:r>
      <w:r w:rsidR="00677556">
        <w:rPr>
          <w:sz w:val="18"/>
        </w:rPr>
        <w:t xml:space="preserve"> </w:t>
      </w:r>
      <w:r w:rsidR="00677556" w:rsidRPr="00677556">
        <w:rPr>
          <w:sz w:val="18"/>
        </w:rPr>
        <w:t>и с учетом вышесказанного, если применимо</w:t>
      </w:r>
      <w:r w:rsidRPr="00963E73">
        <w:rPr>
          <w:sz w:val="18"/>
        </w:rPr>
        <w:t xml:space="preserve">) ни </w:t>
      </w:r>
      <w:r>
        <w:rPr>
          <w:sz w:val="18"/>
        </w:rPr>
        <w:t>Исполнитель</w:t>
      </w:r>
      <w:r w:rsidRPr="00963E73">
        <w:rPr>
          <w:sz w:val="18"/>
        </w:rPr>
        <w:t>, ни е</w:t>
      </w:r>
      <w:r>
        <w:rPr>
          <w:sz w:val="18"/>
        </w:rPr>
        <w:t>го</w:t>
      </w:r>
      <w:r w:rsidRPr="00963E73">
        <w:rPr>
          <w:sz w:val="18"/>
        </w:rPr>
        <w:t xml:space="preserve"> субподрядчики не несут ответственности за нижеследующее, даже если </w:t>
      </w:r>
      <w:r>
        <w:rPr>
          <w:sz w:val="18"/>
        </w:rPr>
        <w:t>Исполнитель был поставлен</w:t>
      </w:r>
      <w:r w:rsidRPr="00963E73">
        <w:rPr>
          <w:sz w:val="18"/>
        </w:rPr>
        <w:t xml:space="preserve"> в известность о возможности такового:</w:t>
      </w:r>
    </w:p>
    <w:p w14:paraId="091EA76E" w14:textId="77777777" w:rsidR="003F64B3" w:rsidRDefault="003F64B3" w:rsidP="003F64B3">
      <w:pPr>
        <w:pStyle w:val="IndentedText"/>
        <w:numPr>
          <w:ilvl w:val="0"/>
          <w:numId w:val="36"/>
        </w:numPr>
        <w:spacing w:before="120" w:after="120"/>
        <w:rPr>
          <w:sz w:val="18"/>
        </w:rPr>
      </w:pPr>
      <w:r>
        <w:rPr>
          <w:sz w:val="18"/>
        </w:rPr>
        <w:t>что-либо, предоставленное Заказчиком, включенное в Материалы, или выполнение Исполнителем любых проектов, спецификаций или инструкций, предоставленных Заказчиком или третьим лицом от имени Заказчика;</w:t>
      </w:r>
    </w:p>
    <w:p w14:paraId="7809E85F" w14:textId="77777777" w:rsidR="003F64B3" w:rsidRPr="00D30CA1" w:rsidRDefault="003F64B3" w:rsidP="003F64B3">
      <w:pPr>
        <w:pStyle w:val="IndentedText"/>
        <w:numPr>
          <w:ilvl w:val="0"/>
          <w:numId w:val="36"/>
        </w:numPr>
        <w:spacing w:before="120" w:after="120"/>
        <w:rPr>
          <w:sz w:val="18"/>
        </w:rPr>
      </w:pPr>
      <w:r>
        <w:rPr>
          <w:sz w:val="18"/>
        </w:rPr>
        <w:t>модификация Материалов Заказчиком;</w:t>
      </w:r>
    </w:p>
    <w:p w14:paraId="2F24744E" w14:textId="77777777" w:rsidR="003F64B3" w:rsidRDefault="003F64B3" w:rsidP="003F64B3">
      <w:pPr>
        <w:pStyle w:val="IndentedText"/>
        <w:numPr>
          <w:ilvl w:val="0"/>
          <w:numId w:val="36"/>
        </w:numPr>
        <w:spacing w:before="120" w:after="120"/>
        <w:rPr>
          <w:sz w:val="18"/>
        </w:rPr>
      </w:pPr>
      <w:r>
        <w:rPr>
          <w:sz w:val="18"/>
        </w:rPr>
        <w:t>комбинация, эксплуатация или использование Материалов с любым продуктом, данными, аппаратурой или методом деловой активности, которые не были предоставлены Исполнителем, или предоставление, эксплуатация или использование Материалов в интересах третьего лица вне Предприятия Заказчика.</w:t>
      </w:r>
    </w:p>
    <w:p w14:paraId="248EAE7A" w14:textId="77777777" w:rsidR="003F64B3" w:rsidRDefault="003F64B3" w:rsidP="003F64B3">
      <w:pPr>
        <w:pStyle w:val="IndentedText"/>
        <w:numPr>
          <w:ilvl w:val="0"/>
          <w:numId w:val="36"/>
        </w:numPr>
        <w:spacing w:before="120" w:after="120"/>
        <w:rPr>
          <w:sz w:val="18"/>
        </w:rPr>
      </w:pPr>
      <w:r w:rsidRPr="00963E73">
        <w:rPr>
          <w:sz w:val="18"/>
        </w:rPr>
        <w:t xml:space="preserve">претензии третьих </w:t>
      </w:r>
      <w:r>
        <w:rPr>
          <w:sz w:val="18"/>
        </w:rPr>
        <w:t>лиц</w:t>
      </w:r>
      <w:r w:rsidRPr="00963E73">
        <w:rPr>
          <w:sz w:val="18"/>
        </w:rPr>
        <w:t xml:space="preserve"> к </w:t>
      </w:r>
      <w:r>
        <w:rPr>
          <w:sz w:val="18"/>
        </w:rPr>
        <w:t>Заказчику</w:t>
      </w:r>
      <w:r w:rsidRPr="00963E73">
        <w:rPr>
          <w:sz w:val="18"/>
        </w:rPr>
        <w:t xml:space="preserve"> о возмещении ущерба</w:t>
      </w:r>
      <w:r>
        <w:rPr>
          <w:sz w:val="18"/>
        </w:rPr>
        <w:t>, кроме случаев, описанных выше;</w:t>
      </w:r>
    </w:p>
    <w:p w14:paraId="3D520B4A" w14:textId="77777777" w:rsidR="003F64B3" w:rsidRDefault="003F64B3" w:rsidP="003F64B3">
      <w:pPr>
        <w:pStyle w:val="IndentedText"/>
        <w:numPr>
          <w:ilvl w:val="0"/>
          <w:numId w:val="36"/>
        </w:numPr>
        <w:spacing w:before="120" w:after="120"/>
        <w:rPr>
          <w:sz w:val="18"/>
        </w:rPr>
      </w:pPr>
      <w:r w:rsidRPr="00963E73">
        <w:rPr>
          <w:sz w:val="18"/>
        </w:rPr>
        <w:t xml:space="preserve">любые действия или упущения </w:t>
      </w:r>
      <w:r>
        <w:rPr>
          <w:sz w:val="18"/>
        </w:rPr>
        <w:t>Заказчика</w:t>
      </w:r>
      <w:r w:rsidRPr="00963E73">
        <w:rPr>
          <w:sz w:val="18"/>
        </w:rPr>
        <w:t xml:space="preserve">, если таковые не были осуществлены с выраженного разрешения </w:t>
      </w:r>
      <w:r>
        <w:rPr>
          <w:sz w:val="18"/>
        </w:rPr>
        <w:t>Исполнителя</w:t>
      </w:r>
      <w:r w:rsidRPr="00963E73">
        <w:rPr>
          <w:sz w:val="18"/>
        </w:rPr>
        <w:t xml:space="preserve">, содержащегося в настоящем </w:t>
      </w:r>
      <w:r>
        <w:rPr>
          <w:sz w:val="18"/>
        </w:rPr>
        <w:t>Соглашении.</w:t>
      </w:r>
    </w:p>
    <w:p w14:paraId="6E8CE4F0" w14:textId="3D3E6E87" w:rsidR="00334521" w:rsidRDefault="007A1023" w:rsidP="001033B3">
      <w:pPr>
        <w:pStyle w:val="1"/>
      </w:pPr>
      <w:r>
        <w:fldChar w:fldCharType="begin"/>
      </w:r>
      <w:r>
        <w:instrText xml:space="preserve"> AUTONUMLGL  \* Arabic </w:instrText>
      </w:r>
      <w:r>
        <w:fldChar w:fldCharType="end"/>
      </w:r>
      <w:r>
        <w:t> </w:t>
      </w:r>
      <w:r w:rsidR="00334521">
        <w:t xml:space="preserve">Общие принципы отношений </w:t>
      </w:r>
      <w:r w:rsidR="003C5667">
        <w:t>С</w:t>
      </w:r>
      <w:r w:rsidR="00334521">
        <w:t>торон</w:t>
      </w:r>
    </w:p>
    <w:p w14:paraId="2E37AD45" w14:textId="2DFCDE66" w:rsidR="00334521" w:rsidRPr="0004222A" w:rsidRDefault="0004222A" w:rsidP="0096269B">
      <w:pPr>
        <w:pStyle w:val="IndentedText"/>
        <w:numPr>
          <w:ilvl w:val="0"/>
          <w:numId w:val="10"/>
        </w:numPr>
        <w:spacing w:before="120" w:after="120"/>
        <w:rPr>
          <w:sz w:val="18"/>
          <w:szCs w:val="18"/>
        </w:rPr>
      </w:pPr>
      <w:r w:rsidRPr="0004222A">
        <w:rPr>
          <w:rFonts w:cs="Times New Roman"/>
          <w:sz w:val="18"/>
          <w:szCs w:val="18"/>
        </w:rPr>
        <w:t xml:space="preserve">Ни одна из Сторон не предоставляет другой права использовать товарные знаки, фирменные </w:t>
      </w:r>
      <w:r w:rsidR="001F669E">
        <w:rPr>
          <w:rFonts w:cs="Times New Roman"/>
          <w:sz w:val="18"/>
          <w:szCs w:val="18"/>
        </w:rPr>
        <w:t>наименования</w:t>
      </w:r>
      <w:r w:rsidRPr="0004222A">
        <w:rPr>
          <w:rFonts w:cs="Times New Roman"/>
          <w:sz w:val="18"/>
          <w:szCs w:val="18"/>
        </w:rPr>
        <w:t xml:space="preserve"> или другие обозначения, принадлежащие ей (или её Предприятию), каким-либо способом</w:t>
      </w:r>
      <w:r w:rsidR="00BC4FB7">
        <w:rPr>
          <w:rFonts w:cs="Times New Roman"/>
          <w:sz w:val="18"/>
          <w:szCs w:val="18"/>
        </w:rPr>
        <w:t>,</w:t>
      </w:r>
      <w:r w:rsidRPr="0004222A">
        <w:rPr>
          <w:rFonts w:cs="Times New Roman"/>
          <w:sz w:val="18"/>
          <w:szCs w:val="18"/>
        </w:rPr>
        <w:t xml:space="preserve"> кроме как исключительно в целях исполнения обязательств по Соглашению, в том числе, в любой рекламной кампании или публикации</w:t>
      </w:r>
      <w:r w:rsidR="00BC4FB7">
        <w:rPr>
          <w:rFonts w:cs="Times New Roman"/>
          <w:sz w:val="18"/>
          <w:szCs w:val="18"/>
        </w:rPr>
        <w:t>,</w:t>
      </w:r>
      <w:r w:rsidRPr="0004222A">
        <w:rPr>
          <w:rFonts w:cs="Times New Roman"/>
          <w:sz w:val="18"/>
          <w:szCs w:val="18"/>
        </w:rPr>
        <w:t xml:space="preserve"> без предварительного письменного согласия</w:t>
      </w:r>
      <w:r w:rsidR="00BC4FB7">
        <w:rPr>
          <w:rFonts w:cs="Times New Roman"/>
          <w:sz w:val="18"/>
          <w:szCs w:val="18"/>
        </w:rPr>
        <w:t xml:space="preserve"> другой Стороны</w:t>
      </w:r>
      <w:r w:rsidRPr="0004222A">
        <w:rPr>
          <w:rFonts w:cs="Times New Roman"/>
          <w:sz w:val="18"/>
          <w:szCs w:val="18"/>
        </w:rPr>
        <w:t>.</w:t>
      </w:r>
    </w:p>
    <w:p w14:paraId="59D8AA36" w14:textId="6A23CA71" w:rsidR="00334521" w:rsidRDefault="00334521" w:rsidP="0096269B">
      <w:pPr>
        <w:pStyle w:val="IndentedText"/>
        <w:numPr>
          <w:ilvl w:val="0"/>
          <w:numId w:val="10"/>
        </w:numPr>
        <w:spacing w:before="120" w:after="120"/>
        <w:rPr>
          <w:sz w:val="18"/>
        </w:rPr>
      </w:pPr>
      <w:r>
        <w:rPr>
          <w:sz w:val="18"/>
        </w:rPr>
        <w:t xml:space="preserve">Каждая из </w:t>
      </w:r>
      <w:r w:rsidR="00B819C5">
        <w:rPr>
          <w:sz w:val="18"/>
        </w:rPr>
        <w:t xml:space="preserve">Сторон </w:t>
      </w:r>
      <w:r>
        <w:rPr>
          <w:sz w:val="18"/>
        </w:rPr>
        <w:t>свободна вступать в подобные соглашения с другими</w:t>
      </w:r>
      <w:r w:rsidR="00BC4FB7">
        <w:rPr>
          <w:sz w:val="18"/>
        </w:rPr>
        <w:t xml:space="preserve"> лицами</w:t>
      </w:r>
      <w:r>
        <w:rPr>
          <w:sz w:val="18"/>
        </w:rPr>
        <w:t>.</w:t>
      </w:r>
    </w:p>
    <w:p w14:paraId="6806CCEE" w14:textId="77777777" w:rsidR="00334521" w:rsidRDefault="00334521" w:rsidP="0096269B">
      <w:pPr>
        <w:pStyle w:val="IndentedText"/>
        <w:numPr>
          <w:ilvl w:val="0"/>
          <w:numId w:val="10"/>
        </w:numPr>
        <w:spacing w:before="120" w:after="120"/>
        <w:rPr>
          <w:sz w:val="18"/>
        </w:rPr>
      </w:pPr>
      <w:r>
        <w:rPr>
          <w:sz w:val="18"/>
        </w:rPr>
        <w:t xml:space="preserve">Каждая из </w:t>
      </w:r>
      <w:r w:rsidR="00B819C5">
        <w:rPr>
          <w:sz w:val="18"/>
        </w:rPr>
        <w:t xml:space="preserve">Сторон </w:t>
      </w:r>
      <w:r>
        <w:rPr>
          <w:sz w:val="18"/>
        </w:rPr>
        <w:t xml:space="preserve">предоставляет другой </w:t>
      </w:r>
      <w:r w:rsidR="00B819C5">
        <w:rPr>
          <w:sz w:val="18"/>
        </w:rPr>
        <w:t xml:space="preserve">Стороне </w:t>
      </w:r>
      <w:r>
        <w:rPr>
          <w:sz w:val="18"/>
        </w:rPr>
        <w:t>только указанные лицензии и права. Никакие другие лицензии или права (включая лицензии или права, защищенные патентами) не предоставляются.</w:t>
      </w:r>
    </w:p>
    <w:p w14:paraId="67F0B534" w14:textId="77777777" w:rsidR="00334521" w:rsidRDefault="00334521" w:rsidP="0096269B">
      <w:pPr>
        <w:pStyle w:val="IndentedText"/>
        <w:numPr>
          <w:ilvl w:val="0"/>
          <w:numId w:val="10"/>
        </w:numPr>
        <w:spacing w:before="120" w:after="120"/>
        <w:rPr>
          <w:sz w:val="18"/>
        </w:rPr>
      </w:pPr>
      <w:r>
        <w:rPr>
          <w:sz w:val="18"/>
        </w:rPr>
        <w:t xml:space="preserve">Каждая из </w:t>
      </w:r>
      <w:r w:rsidR="00FA42FE">
        <w:rPr>
          <w:sz w:val="18"/>
        </w:rPr>
        <w:t xml:space="preserve">Сторон </w:t>
      </w:r>
      <w:r>
        <w:rPr>
          <w:sz w:val="18"/>
        </w:rPr>
        <w:t xml:space="preserve">предоставит другой </w:t>
      </w:r>
      <w:r w:rsidR="00FA42FE">
        <w:rPr>
          <w:sz w:val="18"/>
        </w:rPr>
        <w:t xml:space="preserve">Стороне </w:t>
      </w:r>
      <w:r>
        <w:rPr>
          <w:sz w:val="18"/>
        </w:rPr>
        <w:t>разумную возможность исполнить свои обязательства, прежде чем заявлять об их неисполнении.</w:t>
      </w:r>
    </w:p>
    <w:p w14:paraId="614BA9D3" w14:textId="4473C451" w:rsidR="00334521" w:rsidRDefault="00334521" w:rsidP="0096269B">
      <w:pPr>
        <w:pStyle w:val="IndentedText"/>
        <w:numPr>
          <w:ilvl w:val="0"/>
          <w:numId w:val="10"/>
        </w:numPr>
        <w:spacing w:before="120" w:after="120"/>
        <w:rPr>
          <w:sz w:val="18"/>
        </w:rPr>
      </w:pPr>
      <w:r>
        <w:rPr>
          <w:sz w:val="18"/>
        </w:rPr>
        <w:t xml:space="preserve">Ни одна из </w:t>
      </w:r>
      <w:r w:rsidR="00BC4FB7">
        <w:rPr>
          <w:sz w:val="18"/>
        </w:rPr>
        <w:t>С</w:t>
      </w:r>
      <w:r>
        <w:rPr>
          <w:sz w:val="18"/>
        </w:rPr>
        <w:t>торон не может переуступить настоящее Соглашение, полностью или частично, без предшествующего письменного согласия другой</w:t>
      </w:r>
      <w:r w:rsidR="00BC4FB7">
        <w:rPr>
          <w:sz w:val="18"/>
        </w:rPr>
        <w:t xml:space="preserve"> Стороны</w:t>
      </w:r>
      <w:r>
        <w:rPr>
          <w:sz w:val="18"/>
        </w:rPr>
        <w:t xml:space="preserve">. Любая попытка этого будет ничтожна. Ни одна из </w:t>
      </w:r>
      <w:r w:rsidR="00BC4FB7">
        <w:rPr>
          <w:sz w:val="18"/>
        </w:rPr>
        <w:t>С</w:t>
      </w:r>
      <w:r>
        <w:rPr>
          <w:sz w:val="18"/>
        </w:rPr>
        <w:t xml:space="preserve">торон не будет необоснованно отказывать другой </w:t>
      </w:r>
      <w:r w:rsidR="00BC4FB7">
        <w:rPr>
          <w:sz w:val="18"/>
        </w:rPr>
        <w:t xml:space="preserve">Стороне </w:t>
      </w:r>
      <w:r>
        <w:rPr>
          <w:sz w:val="18"/>
        </w:rPr>
        <w:t xml:space="preserve">в таком согласии. Переуступка настоящего Соглашения, полностью или частично, в пределах Предприятия, частью которого является любая </w:t>
      </w:r>
      <w:r w:rsidR="00BC4FB7">
        <w:rPr>
          <w:sz w:val="18"/>
        </w:rPr>
        <w:t>С</w:t>
      </w:r>
      <w:r>
        <w:rPr>
          <w:sz w:val="18"/>
        </w:rPr>
        <w:t xml:space="preserve">торона, или переуступка организации-правопреемнику по причине слияния или поглощения компаний не требует согласия другой </w:t>
      </w:r>
      <w:r w:rsidR="00BC4FB7">
        <w:rPr>
          <w:sz w:val="18"/>
        </w:rPr>
        <w:t>С</w:t>
      </w:r>
      <w:r>
        <w:rPr>
          <w:sz w:val="18"/>
        </w:rPr>
        <w:t>тороны</w:t>
      </w:r>
      <w:r w:rsidR="007F3C2F">
        <w:rPr>
          <w:sz w:val="18"/>
        </w:rPr>
        <w:t xml:space="preserve">. </w:t>
      </w:r>
    </w:p>
    <w:p w14:paraId="2EBEEDAD" w14:textId="77777777" w:rsidR="00334521" w:rsidRDefault="00334521" w:rsidP="0096269B">
      <w:pPr>
        <w:pStyle w:val="IndentedText"/>
        <w:numPr>
          <w:ilvl w:val="0"/>
          <w:numId w:val="10"/>
        </w:numPr>
        <w:spacing w:before="120" w:after="120"/>
        <w:rPr>
          <w:sz w:val="18"/>
        </w:rPr>
      </w:pPr>
      <w:r>
        <w:rPr>
          <w:sz w:val="18"/>
        </w:rPr>
        <w:t xml:space="preserve">Заказчик согласен не перепродавать никакие </w:t>
      </w:r>
      <w:r w:rsidR="000465D4">
        <w:rPr>
          <w:sz w:val="18"/>
        </w:rPr>
        <w:t>Работы </w:t>
      </w:r>
      <w:r w:rsidR="000465D4" w:rsidRPr="000465D4">
        <w:rPr>
          <w:sz w:val="18"/>
        </w:rPr>
        <w:t>/</w:t>
      </w:r>
      <w:r w:rsidR="000465D4">
        <w:rPr>
          <w:sz w:val="18"/>
        </w:rPr>
        <w:t> </w:t>
      </w:r>
      <w:r>
        <w:rPr>
          <w:sz w:val="18"/>
        </w:rPr>
        <w:t xml:space="preserve">Услуги без предшествующего письменного согласия </w:t>
      </w:r>
      <w:r w:rsidR="007F3C2F">
        <w:rPr>
          <w:sz w:val="18"/>
        </w:rPr>
        <w:t>Исполнителя</w:t>
      </w:r>
      <w:r>
        <w:rPr>
          <w:sz w:val="18"/>
        </w:rPr>
        <w:t xml:space="preserve">. Любая попытка этого будет ничтожна. </w:t>
      </w:r>
    </w:p>
    <w:p w14:paraId="6DB0E082" w14:textId="32DDACFE" w:rsidR="00334521" w:rsidRPr="00BC4FB7" w:rsidRDefault="00334521" w:rsidP="0096269B">
      <w:pPr>
        <w:pStyle w:val="IndentedText"/>
        <w:numPr>
          <w:ilvl w:val="0"/>
          <w:numId w:val="10"/>
        </w:numPr>
        <w:spacing w:before="120" w:after="120"/>
        <w:rPr>
          <w:sz w:val="18"/>
          <w:szCs w:val="18"/>
        </w:rPr>
      </w:pPr>
      <w:r w:rsidRPr="00BC4FB7">
        <w:rPr>
          <w:sz w:val="18"/>
          <w:szCs w:val="18"/>
        </w:rPr>
        <w:t xml:space="preserve">Заказчик </w:t>
      </w:r>
      <w:r w:rsidR="00BC4FB7" w:rsidRPr="00BC4FB7">
        <w:rPr>
          <w:sz w:val="18"/>
          <w:szCs w:val="18"/>
        </w:rPr>
        <w:t>согласен</w:t>
      </w:r>
      <w:r w:rsidRPr="00BC4FB7">
        <w:rPr>
          <w:sz w:val="18"/>
          <w:szCs w:val="18"/>
        </w:rPr>
        <w:t xml:space="preserve"> с тем, что настоящее Соглашение не создает никаких прав или оснований для исков каких-либо третьих лиц, и при этом </w:t>
      </w:r>
      <w:r w:rsidR="007F3C2F" w:rsidRPr="00BC4FB7">
        <w:rPr>
          <w:sz w:val="18"/>
          <w:szCs w:val="18"/>
        </w:rPr>
        <w:t xml:space="preserve">Исполнитель </w:t>
      </w:r>
      <w:r w:rsidRPr="00BC4FB7">
        <w:rPr>
          <w:sz w:val="18"/>
          <w:szCs w:val="18"/>
        </w:rPr>
        <w:t xml:space="preserve">не будет </w:t>
      </w:r>
      <w:r w:rsidR="00BC4FB7" w:rsidRPr="00BC4FB7">
        <w:rPr>
          <w:sz w:val="18"/>
          <w:szCs w:val="18"/>
        </w:rPr>
        <w:t>ответственен</w:t>
      </w:r>
      <w:r w:rsidRPr="00BC4FB7">
        <w:rPr>
          <w:sz w:val="18"/>
          <w:szCs w:val="18"/>
        </w:rPr>
        <w:t xml:space="preserve"> ни по каким требованиям третьих лиц против Заказчика, кроме как описано выше в разделе </w:t>
      </w:r>
      <w:r w:rsidR="00B73152" w:rsidRPr="00BC4FB7">
        <w:rPr>
          <w:sz w:val="18"/>
          <w:szCs w:val="18"/>
        </w:rPr>
        <w:t>«</w:t>
      </w:r>
      <w:r w:rsidR="00B73152" w:rsidRPr="00BC4FB7">
        <w:rPr>
          <w:rFonts w:cs="Times New Roman"/>
          <w:sz w:val="18"/>
          <w:szCs w:val="18"/>
        </w:rPr>
        <w:fldChar w:fldCharType="begin"/>
      </w:r>
      <w:r w:rsidR="00B73152" w:rsidRPr="00BC4FB7">
        <w:rPr>
          <w:rFonts w:cs="Times New Roman"/>
          <w:sz w:val="18"/>
          <w:szCs w:val="18"/>
        </w:rPr>
        <w:instrText xml:space="preserve"> REF _Ref141866291 \h  \* MERGEFORMAT </w:instrText>
      </w:r>
      <w:r w:rsidR="00B73152" w:rsidRPr="00BC4FB7">
        <w:rPr>
          <w:rFonts w:cs="Times New Roman"/>
          <w:sz w:val="18"/>
          <w:szCs w:val="18"/>
        </w:rPr>
      </w:r>
      <w:r w:rsidR="00B73152" w:rsidRPr="00BC4FB7">
        <w:rPr>
          <w:rFonts w:cs="Times New Roman"/>
          <w:sz w:val="18"/>
          <w:szCs w:val="18"/>
        </w:rPr>
        <w:fldChar w:fldCharType="separate"/>
      </w:r>
      <w:r w:rsidR="003C5667" w:rsidRPr="00BC4FB7">
        <w:rPr>
          <w:rFonts w:cs="Times New Roman"/>
          <w:sz w:val="18"/>
          <w:szCs w:val="18"/>
        </w:rPr>
        <w:t>11. Патенты и авторские</w:t>
      </w:r>
      <w:r w:rsidR="003C5667" w:rsidRPr="00BC4FB7">
        <w:rPr>
          <w:sz w:val="18"/>
          <w:szCs w:val="18"/>
        </w:rPr>
        <w:t xml:space="preserve"> права</w:t>
      </w:r>
      <w:r w:rsidR="00B73152" w:rsidRPr="00BC4FB7">
        <w:rPr>
          <w:rFonts w:cs="Times New Roman"/>
          <w:sz w:val="18"/>
          <w:szCs w:val="18"/>
        </w:rPr>
        <w:fldChar w:fldCharType="end"/>
      </w:r>
      <w:r w:rsidR="00B73152" w:rsidRPr="00BC4FB7">
        <w:rPr>
          <w:rFonts w:cs="Times New Roman"/>
          <w:sz w:val="18"/>
          <w:szCs w:val="18"/>
        </w:rPr>
        <w:t>»</w:t>
      </w:r>
      <w:r w:rsidRPr="00BC4FB7">
        <w:rPr>
          <w:sz w:val="18"/>
          <w:szCs w:val="18"/>
        </w:rPr>
        <w:t xml:space="preserve">, или как разрешено в приведенном выше разделе </w:t>
      </w:r>
      <w:r w:rsidR="00B73152" w:rsidRPr="00BC4FB7">
        <w:rPr>
          <w:sz w:val="18"/>
          <w:szCs w:val="18"/>
        </w:rPr>
        <w:t>«</w:t>
      </w:r>
      <w:r w:rsidR="00B73152" w:rsidRPr="00BC4FB7">
        <w:rPr>
          <w:rFonts w:cs="Times New Roman"/>
          <w:sz w:val="18"/>
          <w:szCs w:val="18"/>
        </w:rPr>
        <w:fldChar w:fldCharType="begin"/>
      </w:r>
      <w:r w:rsidR="00B73152" w:rsidRPr="00BC4FB7">
        <w:rPr>
          <w:rFonts w:cs="Times New Roman"/>
          <w:sz w:val="18"/>
          <w:szCs w:val="18"/>
        </w:rPr>
        <w:instrText xml:space="preserve"> REF _Ref141866827 \h  \* MERGEFORMAT </w:instrText>
      </w:r>
      <w:r w:rsidR="00B73152" w:rsidRPr="00BC4FB7">
        <w:rPr>
          <w:rFonts w:cs="Times New Roman"/>
          <w:sz w:val="18"/>
          <w:szCs w:val="18"/>
        </w:rPr>
      </w:r>
      <w:r w:rsidR="00B73152" w:rsidRPr="00BC4FB7">
        <w:rPr>
          <w:rFonts w:cs="Times New Roman"/>
          <w:sz w:val="18"/>
          <w:szCs w:val="18"/>
        </w:rPr>
        <w:fldChar w:fldCharType="separate"/>
      </w:r>
      <w:r w:rsidR="003C5667" w:rsidRPr="00BC4FB7">
        <w:rPr>
          <w:rFonts w:cs="Times New Roman"/>
          <w:sz w:val="18"/>
          <w:szCs w:val="18"/>
        </w:rPr>
        <w:t>13. Ограничение</w:t>
      </w:r>
      <w:r w:rsidR="003C5667" w:rsidRPr="00BC4FB7">
        <w:rPr>
          <w:sz w:val="18"/>
          <w:szCs w:val="18"/>
        </w:rPr>
        <w:t xml:space="preserve"> ответственности</w:t>
      </w:r>
      <w:r w:rsidR="00B73152" w:rsidRPr="00BC4FB7">
        <w:rPr>
          <w:rFonts w:cs="Times New Roman"/>
          <w:sz w:val="18"/>
          <w:szCs w:val="18"/>
        </w:rPr>
        <w:fldChar w:fldCharType="end"/>
      </w:r>
      <w:r w:rsidR="00B73152" w:rsidRPr="00BC4FB7">
        <w:rPr>
          <w:rFonts w:cs="Times New Roman"/>
          <w:sz w:val="18"/>
          <w:szCs w:val="18"/>
        </w:rPr>
        <w:t>»</w:t>
      </w:r>
      <w:r w:rsidRPr="00BC4FB7">
        <w:rPr>
          <w:sz w:val="18"/>
          <w:szCs w:val="18"/>
        </w:rPr>
        <w:t xml:space="preserve"> в связи с нанесением телесных повреждений (включая смерть) или повреждением недвижимого или движимого имущества, за которое </w:t>
      </w:r>
      <w:r w:rsidR="007F3C2F" w:rsidRPr="00BC4FB7">
        <w:rPr>
          <w:sz w:val="18"/>
          <w:szCs w:val="18"/>
        </w:rPr>
        <w:t xml:space="preserve">Исполнитель </w:t>
      </w:r>
      <w:r w:rsidRPr="00BC4FB7">
        <w:rPr>
          <w:sz w:val="18"/>
          <w:szCs w:val="18"/>
        </w:rPr>
        <w:t>несет юридическую ответственность.</w:t>
      </w:r>
    </w:p>
    <w:p w14:paraId="35A1D330" w14:textId="77777777" w:rsidR="00334521" w:rsidRDefault="00334521" w:rsidP="0096269B">
      <w:pPr>
        <w:pStyle w:val="IndentedText"/>
        <w:numPr>
          <w:ilvl w:val="0"/>
          <w:numId w:val="10"/>
        </w:numPr>
        <w:spacing w:before="120" w:after="120"/>
        <w:rPr>
          <w:sz w:val="18"/>
        </w:rPr>
      </w:pPr>
      <w:r>
        <w:rPr>
          <w:sz w:val="18"/>
        </w:rPr>
        <w:t xml:space="preserve">Заказчик </w:t>
      </w:r>
      <w:r w:rsidR="008E2835">
        <w:rPr>
          <w:sz w:val="18"/>
        </w:rPr>
        <w:t>соглас</w:t>
      </w:r>
      <w:r w:rsidR="00C82833">
        <w:rPr>
          <w:sz w:val="18"/>
        </w:rPr>
        <w:t>ен</w:t>
      </w:r>
      <w:r>
        <w:rPr>
          <w:sz w:val="18"/>
        </w:rPr>
        <w:t xml:space="preserve"> с тем, что он</w:t>
      </w:r>
      <w:r w:rsidR="008E2835">
        <w:rPr>
          <w:sz w:val="18"/>
        </w:rPr>
        <w:t xml:space="preserve"> </w:t>
      </w:r>
      <w:r>
        <w:rPr>
          <w:sz w:val="18"/>
        </w:rPr>
        <w:t xml:space="preserve">ответственен за результаты, полученные при использовании </w:t>
      </w:r>
      <w:r w:rsidR="00B73152">
        <w:rPr>
          <w:sz w:val="18"/>
        </w:rPr>
        <w:t>Работ </w:t>
      </w:r>
      <w:r w:rsidR="00B73152" w:rsidRPr="00B73152">
        <w:rPr>
          <w:sz w:val="18"/>
        </w:rPr>
        <w:t>/</w:t>
      </w:r>
      <w:r w:rsidR="00B73152">
        <w:rPr>
          <w:sz w:val="18"/>
        </w:rPr>
        <w:t> </w:t>
      </w:r>
      <w:r>
        <w:rPr>
          <w:sz w:val="18"/>
        </w:rPr>
        <w:t>Услуг</w:t>
      </w:r>
      <w:r w:rsidR="007F3C2F">
        <w:rPr>
          <w:sz w:val="18"/>
        </w:rPr>
        <w:t xml:space="preserve"> Исполнителя</w:t>
      </w:r>
      <w:r>
        <w:rPr>
          <w:sz w:val="18"/>
        </w:rPr>
        <w:t>.</w:t>
      </w:r>
    </w:p>
    <w:p w14:paraId="1C2FAAF0" w14:textId="6A4067EB" w:rsidR="00334521" w:rsidRDefault="00334521" w:rsidP="0096269B">
      <w:pPr>
        <w:pStyle w:val="IndentedText"/>
        <w:numPr>
          <w:ilvl w:val="0"/>
          <w:numId w:val="10"/>
        </w:numPr>
        <w:spacing w:before="120" w:after="120"/>
        <w:rPr>
          <w:sz w:val="18"/>
        </w:rPr>
      </w:pPr>
      <w:r>
        <w:rPr>
          <w:sz w:val="18"/>
        </w:rPr>
        <w:t xml:space="preserve">Заказчик </w:t>
      </w:r>
      <w:r w:rsidR="00C82833" w:rsidRPr="00C82833">
        <w:rPr>
          <w:sz w:val="18"/>
        </w:rPr>
        <w:t xml:space="preserve">согласен </w:t>
      </w:r>
      <w:r>
        <w:rPr>
          <w:sz w:val="18"/>
        </w:rPr>
        <w:t xml:space="preserve">обеспечивать </w:t>
      </w:r>
      <w:r w:rsidR="007F3C2F">
        <w:rPr>
          <w:sz w:val="18"/>
        </w:rPr>
        <w:t>Исполнител</w:t>
      </w:r>
      <w:r w:rsidR="00496E12">
        <w:rPr>
          <w:sz w:val="18"/>
        </w:rPr>
        <w:t>ю</w:t>
      </w:r>
      <w:r w:rsidR="007F3C2F">
        <w:rPr>
          <w:sz w:val="18"/>
        </w:rPr>
        <w:t xml:space="preserve"> </w:t>
      </w:r>
      <w:r>
        <w:rPr>
          <w:sz w:val="18"/>
        </w:rPr>
        <w:t xml:space="preserve">достаточный, свободный и безопасный доступ к объектам </w:t>
      </w:r>
      <w:r w:rsidR="00B73152">
        <w:rPr>
          <w:sz w:val="18"/>
        </w:rPr>
        <w:t>Заказчика</w:t>
      </w:r>
      <w:r>
        <w:rPr>
          <w:sz w:val="18"/>
        </w:rPr>
        <w:t xml:space="preserve"> для того, чтобы позволить </w:t>
      </w:r>
      <w:r w:rsidR="007F3C2F">
        <w:rPr>
          <w:sz w:val="18"/>
        </w:rPr>
        <w:t xml:space="preserve">Исполнителю </w:t>
      </w:r>
      <w:r>
        <w:rPr>
          <w:sz w:val="18"/>
        </w:rPr>
        <w:t>выполнять свои обязательства.</w:t>
      </w:r>
    </w:p>
    <w:p w14:paraId="6BBD6C23" w14:textId="6CB13297" w:rsidR="00334521" w:rsidRDefault="00951177" w:rsidP="00951177">
      <w:pPr>
        <w:pStyle w:val="IndentedText"/>
        <w:numPr>
          <w:ilvl w:val="0"/>
          <w:numId w:val="10"/>
        </w:numPr>
        <w:spacing w:before="120" w:after="120"/>
        <w:rPr>
          <w:sz w:val="18"/>
        </w:rPr>
      </w:pPr>
      <w:r w:rsidRPr="00951177">
        <w:rPr>
          <w:sz w:val="18"/>
        </w:rPr>
        <w:t>Заказчик согласен позволить Исполнителю и ее субподрядчикам по настоящему Соглашению хранить и использовать контактную информацию Заказчика, а именно Ф.И.О., номера телефонов и адреса электронной почты сотрудников Заказчика в любом месте ведения их деловой активности при условии соблюдения Исполнителем Федерального закона ФЗ № 152-ФЗ «О персональных данных». Указанные в настоящем пункте сведения передаются Заказчиком путем отправки информации на электронную почту Исполнителя или путем отправки официального письма почтовым отправлением по реквизитам Исполнителя, указанным в разделе реквизитов Сторон настоящего Соглашения. Передаваемые Заказчиком по настоящему пункту сведения могут быть использованы Исполнителем только в целях исполнения настоящего Соглашения, а также могут храниться и быть использованы Исполнителем в течение срока исполнения обязательств Сторон по настоящему Соглашению</w:t>
      </w:r>
      <w:r>
        <w:rPr>
          <w:sz w:val="18"/>
        </w:rPr>
        <w:t>.</w:t>
      </w:r>
      <w:r w:rsidR="00334521">
        <w:rPr>
          <w:sz w:val="18"/>
        </w:rPr>
        <w:t xml:space="preserve"> </w:t>
      </w:r>
    </w:p>
    <w:p w14:paraId="5CEA6855" w14:textId="77777777" w:rsidR="00334521" w:rsidRDefault="00334521" w:rsidP="0096269B">
      <w:pPr>
        <w:pStyle w:val="IndentedText"/>
        <w:numPr>
          <w:ilvl w:val="0"/>
          <w:numId w:val="10"/>
        </w:numPr>
        <w:spacing w:before="120" w:after="120"/>
        <w:rPr>
          <w:sz w:val="18"/>
        </w:rPr>
      </w:pPr>
      <w:r>
        <w:rPr>
          <w:sz w:val="18"/>
        </w:rPr>
        <w:t>Заказчик согласен соблюдать все соответствующие законы и правила экспорта и импорта.</w:t>
      </w:r>
    </w:p>
    <w:p w14:paraId="27B17B31" w14:textId="77777777" w:rsidR="007314EE" w:rsidRDefault="00334521" w:rsidP="0096269B">
      <w:pPr>
        <w:pStyle w:val="IndentedText"/>
        <w:numPr>
          <w:ilvl w:val="0"/>
          <w:numId w:val="10"/>
        </w:numPr>
        <w:spacing w:before="120" w:after="120"/>
        <w:rPr>
          <w:sz w:val="18"/>
        </w:rPr>
      </w:pPr>
      <w:r>
        <w:rPr>
          <w:sz w:val="18"/>
        </w:rPr>
        <w:t>Все условия настоящего Соглашения применимы в пределах, не противоречащих императивным нормам применимого законодательства.</w:t>
      </w:r>
    </w:p>
    <w:p w14:paraId="5ECFD95F" w14:textId="77777777" w:rsidR="007314EE" w:rsidRDefault="007314EE" w:rsidP="007314EE">
      <w:pPr>
        <w:pStyle w:val="1"/>
      </w:pPr>
      <w:r>
        <w:lastRenderedPageBreak/>
        <w:fldChar w:fldCharType="begin"/>
      </w:r>
      <w:r>
        <w:instrText xml:space="preserve"> AUTONUMLGL  \* Arabic </w:instrText>
      </w:r>
      <w:r>
        <w:fldChar w:fldCharType="end"/>
      </w:r>
      <w:r>
        <w:t> </w:t>
      </w:r>
      <w:r w:rsidRPr="007314EE">
        <w:t>Соблюдение законодательства</w:t>
      </w:r>
    </w:p>
    <w:p w14:paraId="66D2F1CB" w14:textId="77777777" w:rsidR="007314EE" w:rsidRDefault="007314EE" w:rsidP="007314EE">
      <w:pPr>
        <w:pStyle w:val="IndentedText"/>
        <w:spacing w:before="120" w:after="120"/>
        <w:ind w:left="0"/>
        <w:rPr>
          <w:sz w:val="18"/>
        </w:rPr>
      </w:pPr>
      <w:r w:rsidRPr="007314EE">
        <w:rPr>
          <w:sz w:val="18"/>
        </w:rPr>
        <w:t xml:space="preserve">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w:t>
      </w:r>
      <w:r>
        <w:rPr>
          <w:sz w:val="18"/>
        </w:rPr>
        <w:t>Соглашения</w:t>
      </w:r>
      <w:r w:rsidRPr="007314EE">
        <w:rPr>
          <w:sz w:val="18"/>
        </w:rPr>
        <w:t xml:space="preserve"> и обязательные для Сторон.</w:t>
      </w:r>
    </w:p>
    <w:p w14:paraId="4592E23F" w14:textId="77777777" w:rsidR="007314EE" w:rsidRDefault="007314EE" w:rsidP="007314EE">
      <w:pPr>
        <w:pStyle w:val="1"/>
      </w:pPr>
      <w:r>
        <w:fldChar w:fldCharType="begin"/>
      </w:r>
      <w:r>
        <w:instrText xml:space="preserve"> AUTONUMLGL  \* Arabic </w:instrText>
      </w:r>
      <w:r>
        <w:fldChar w:fldCharType="end"/>
      </w:r>
      <w:r>
        <w:t> </w:t>
      </w:r>
      <w:r w:rsidRPr="007314EE">
        <w:t>Применимое право</w:t>
      </w:r>
    </w:p>
    <w:p w14:paraId="2EFE5B23" w14:textId="77777777" w:rsidR="00334521" w:rsidRDefault="007314EE" w:rsidP="007314EE">
      <w:pPr>
        <w:pStyle w:val="IndentedText"/>
        <w:spacing w:before="120" w:after="120"/>
        <w:ind w:left="0"/>
        <w:rPr>
          <w:sz w:val="18"/>
        </w:rPr>
      </w:pPr>
      <w:r>
        <w:rPr>
          <w:sz w:val="18"/>
        </w:rPr>
        <w:t>Соглашение</w:t>
      </w:r>
      <w:r w:rsidRPr="007314EE">
        <w:rPr>
          <w:sz w:val="18"/>
        </w:rPr>
        <w:t xml:space="preserve"> будет толковаться и исполняться, а споры, вытекающие из </w:t>
      </w:r>
      <w:r>
        <w:rPr>
          <w:sz w:val="18"/>
        </w:rPr>
        <w:t>Соглашения</w:t>
      </w:r>
      <w:r w:rsidRPr="007314EE">
        <w:rPr>
          <w:sz w:val="18"/>
        </w:rPr>
        <w:t xml:space="preserve"> или связанные с ним, будут разрешаться в соответствии с материальным правом Российской Федерации, за исключением коллизионных норм.</w:t>
      </w:r>
    </w:p>
    <w:p w14:paraId="6EFB15CB" w14:textId="77777777" w:rsidR="007314EE" w:rsidRDefault="007314EE" w:rsidP="007314EE">
      <w:pPr>
        <w:pStyle w:val="1"/>
      </w:pPr>
      <w:r>
        <w:fldChar w:fldCharType="begin"/>
      </w:r>
      <w:r>
        <w:instrText xml:space="preserve"> AUTONUMLGL  \* Arabic </w:instrText>
      </w:r>
      <w:r>
        <w:fldChar w:fldCharType="end"/>
      </w:r>
      <w:r>
        <w:t> </w:t>
      </w:r>
      <w:r w:rsidRPr="007314EE">
        <w:t>Разрешение споров</w:t>
      </w:r>
    </w:p>
    <w:p w14:paraId="16FC695B" w14:textId="77777777" w:rsidR="007314EE" w:rsidRPr="007314EE" w:rsidRDefault="007314EE" w:rsidP="007314EE">
      <w:pPr>
        <w:pStyle w:val="IndentedText"/>
        <w:numPr>
          <w:ilvl w:val="0"/>
          <w:numId w:val="25"/>
        </w:numPr>
        <w:spacing w:before="120" w:after="120"/>
        <w:rPr>
          <w:sz w:val="18"/>
        </w:rPr>
      </w:pPr>
      <w:r w:rsidRPr="007314EE">
        <w:rPr>
          <w:sz w:val="18"/>
        </w:rPr>
        <w:t xml:space="preserve">Все споры и разногласия, связанные с исполнением </w:t>
      </w:r>
      <w:r>
        <w:rPr>
          <w:sz w:val="18"/>
        </w:rPr>
        <w:t>Соглашения</w:t>
      </w:r>
      <w:r w:rsidRPr="007314EE">
        <w:rPr>
          <w:sz w:val="18"/>
        </w:rPr>
        <w:t>,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C629130" w14:textId="77777777" w:rsidR="007314EE" w:rsidRPr="007314EE" w:rsidRDefault="007314EE" w:rsidP="007314EE">
      <w:pPr>
        <w:pStyle w:val="IndentedText"/>
        <w:numPr>
          <w:ilvl w:val="0"/>
          <w:numId w:val="25"/>
        </w:numPr>
        <w:spacing w:before="120" w:after="120"/>
        <w:rPr>
          <w:sz w:val="18"/>
        </w:rPr>
      </w:pPr>
      <w:r w:rsidRPr="007314EE">
        <w:rPr>
          <w:sz w:val="18"/>
        </w:rPr>
        <w:t xml:space="preserve">Все споры, разногласия или требования, вытекающие из </w:t>
      </w:r>
      <w:r>
        <w:rPr>
          <w:sz w:val="18"/>
        </w:rPr>
        <w:t>Соглашения</w:t>
      </w:r>
      <w:r w:rsidRPr="007314EE">
        <w:rPr>
          <w:sz w:val="18"/>
        </w:rPr>
        <w:t xml:space="preserve"> или в связи с ним, в том числе касающиеся заключения, исполнения, изменения или расторжения </w:t>
      </w:r>
      <w:r>
        <w:rPr>
          <w:sz w:val="18"/>
        </w:rPr>
        <w:t>Соглашения</w:t>
      </w:r>
      <w:r w:rsidRPr="007314EE">
        <w:rPr>
          <w:sz w:val="18"/>
        </w:rPr>
        <w:t xml:space="preserve">, а также связанные с недействительностью </w:t>
      </w:r>
      <w:r>
        <w:rPr>
          <w:sz w:val="18"/>
        </w:rPr>
        <w:t>Соглашения</w:t>
      </w:r>
      <w:r w:rsidRPr="007314EE">
        <w:rPr>
          <w:sz w:val="18"/>
        </w:rPr>
        <w:t>, передаются на рассмотрение в Арбитражный суд Иркутской области.</w:t>
      </w:r>
    </w:p>
    <w:p w14:paraId="1C68C312" w14:textId="77777777" w:rsidR="00D000B0" w:rsidRDefault="00D000B0" w:rsidP="00D000B0">
      <w:pPr>
        <w:pStyle w:val="1"/>
      </w:pPr>
      <w:r>
        <w:fldChar w:fldCharType="begin"/>
      </w:r>
      <w:r>
        <w:instrText xml:space="preserve"> AUTONUMLGL  \* Arabic </w:instrText>
      </w:r>
      <w:r>
        <w:fldChar w:fldCharType="end"/>
      </w:r>
      <w:r>
        <w:t> </w:t>
      </w:r>
      <w:r w:rsidRPr="00D000B0">
        <w:t>Обстоятельства непреодолимой силы</w:t>
      </w:r>
    </w:p>
    <w:p w14:paraId="7A103AEA" w14:textId="77777777" w:rsidR="00D000B0" w:rsidRPr="00E45B8A" w:rsidRDefault="00D000B0" w:rsidP="00496E12">
      <w:pPr>
        <w:pStyle w:val="IndentedText"/>
        <w:numPr>
          <w:ilvl w:val="0"/>
          <w:numId w:val="16"/>
        </w:numPr>
        <w:spacing w:before="120" w:after="120"/>
        <w:ind w:left="357"/>
        <w:rPr>
          <w:sz w:val="18"/>
          <w:szCs w:val="18"/>
        </w:rPr>
      </w:pPr>
      <w:r w:rsidRPr="00E45B8A">
        <w:rPr>
          <w:sz w:val="18"/>
          <w:szCs w:val="18"/>
        </w:rPr>
        <w:t>Стороны освобождаются от ответственности за частичное или полное неисполнение обязательств по настоящему Соглашению, если это неисполнение явилось следствием обстоятельств непреодолимой силы, т.е. препятствий, возникших после заключения Соглашения и</w:t>
      </w:r>
      <w:r w:rsidRPr="00E45B8A">
        <w:rPr>
          <w:sz w:val="18"/>
          <w:szCs w:val="18"/>
          <w:lang w:val="en-US"/>
        </w:rPr>
        <w:t> </w:t>
      </w:r>
      <w:r w:rsidRPr="00E45B8A">
        <w:rPr>
          <w:sz w:val="18"/>
          <w:szCs w:val="18"/>
        </w:rPr>
        <w:t>/</w:t>
      </w:r>
      <w:r w:rsidRPr="00E45B8A">
        <w:rPr>
          <w:sz w:val="18"/>
          <w:szCs w:val="18"/>
          <w:lang w:val="en-US"/>
        </w:rPr>
        <w:t> </w:t>
      </w:r>
      <w:r w:rsidRPr="00E45B8A">
        <w:rPr>
          <w:sz w:val="18"/>
          <w:szCs w:val="18"/>
        </w:rPr>
        <w:t>или его Дополнений,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настоящему Соглашению.</w:t>
      </w:r>
    </w:p>
    <w:p w14:paraId="5BB117BF" w14:textId="77777777" w:rsidR="00D000B0" w:rsidRPr="00E45B8A" w:rsidRDefault="00D000B0" w:rsidP="00496E12">
      <w:pPr>
        <w:pStyle w:val="IndentedText"/>
        <w:numPr>
          <w:ilvl w:val="0"/>
          <w:numId w:val="16"/>
        </w:numPr>
        <w:spacing w:before="120" w:after="120"/>
        <w:ind w:left="357"/>
        <w:rPr>
          <w:sz w:val="18"/>
          <w:szCs w:val="18"/>
        </w:rPr>
      </w:pPr>
      <w:r w:rsidRPr="00E45B8A">
        <w:rPr>
          <w:sz w:val="18"/>
          <w:szCs w:val="18"/>
        </w:rPr>
        <w:t>К событиям чрезвычайного характера в контексте настоящего Соглашения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настоящего Соглашения.</w:t>
      </w:r>
    </w:p>
    <w:p w14:paraId="33E8D43A" w14:textId="0FD9B1C5" w:rsidR="00D000B0" w:rsidRPr="00E45B8A" w:rsidRDefault="00D000B0" w:rsidP="00496E12">
      <w:pPr>
        <w:pStyle w:val="IndentedText"/>
        <w:numPr>
          <w:ilvl w:val="0"/>
          <w:numId w:val="16"/>
        </w:numPr>
        <w:spacing w:before="120" w:after="120"/>
        <w:ind w:left="357"/>
        <w:rPr>
          <w:sz w:val="18"/>
          <w:szCs w:val="18"/>
        </w:rPr>
      </w:pPr>
      <w:r w:rsidRPr="00E45B8A">
        <w:rPr>
          <w:sz w:val="18"/>
          <w:szCs w:val="18"/>
        </w:rPr>
        <w:t xml:space="preserve">При наступлении обстоятельств, указанных в пункте </w:t>
      </w:r>
      <w:r w:rsidR="00543BA2" w:rsidRPr="00E45B8A">
        <w:rPr>
          <w:sz w:val="18"/>
          <w:szCs w:val="18"/>
        </w:rPr>
        <w:t>1</w:t>
      </w:r>
      <w:r w:rsidR="00880DEB">
        <w:rPr>
          <w:sz w:val="18"/>
          <w:szCs w:val="18"/>
        </w:rPr>
        <w:t>8</w:t>
      </w:r>
      <w:r w:rsidR="00B03E33">
        <w:rPr>
          <w:sz w:val="18"/>
          <w:szCs w:val="18"/>
        </w:rPr>
        <w:t>_</w:t>
      </w:r>
      <w:r w:rsidR="00543BA2" w:rsidRPr="00E45B8A">
        <w:rPr>
          <w:sz w:val="18"/>
          <w:szCs w:val="18"/>
        </w:rPr>
        <w:t>2</w:t>
      </w:r>
      <w:r w:rsidRPr="00E45B8A">
        <w:rPr>
          <w:sz w:val="18"/>
          <w:szCs w:val="18"/>
        </w:rPr>
        <w:t xml:space="preserve"> </w:t>
      </w:r>
      <w:r w:rsidR="00543BA2" w:rsidRPr="00E45B8A">
        <w:rPr>
          <w:sz w:val="18"/>
          <w:szCs w:val="18"/>
        </w:rPr>
        <w:t>настоящего Соглашения</w:t>
      </w:r>
      <w:r w:rsidRPr="00E45B8A">
        <w:rPr>
          <w:sz w:val="18"/>
          <w:szCs w:val="18"/>
        </w:rPr>
        <w:t xml:space="preserve">, Сторона, для которой создалась невозможность исполнения своих обязательств по </w:t>
      </w:r>
      <w:r w:rsidR="00B03E33">
        <w:rPr>
          <w:sz w:val="18"/>
          <w:szCs w:val="18"/>
        </w:rPr>
        <w:t>настоящему Соглашению</w:t>
      </w:r>
      <w:r w:rsidRPr="00E45B8A">
        <w:rPr>
          <w:sz w:val="18"/>
          <w:szCs w:val="18"/>
        </w:rPr>
        <w:t xml:space="preserve">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062286BF" w14:textId="77777777" w:rsidR="00D000B0" w:rsidRPr="00E45B8A" w:rsidRDefault="00D000B0" w:rsidP="00496E12">
      <w:pPr>
        <w:pStyle w:val="IndentedText"/>
        <w:spacing w:before="120" w:after="120"/>
        <w:ind w:left="357"/>
        <w:rPr>
          <w:sz w:val="18"/>
          <w:szCs w:val="18"/>
        </w:rPr>
      </w:pPr>
      <w:r w:rsidRPr="00E45B8A">
        <w:rPr>
          <w:sz w:val="18"/>
          <w:szCs w:val="18"/>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5980069" w14:textId="77777777" w:rsidR="00D000B0" w:rsidRPr="00E45B8A" w:rsidRDefault="00D000B0" w:rsidP="00496E12">
      <w:pPr>
        <w:pStyle w:val="IndentedText"/>
        <w:numPr>
          <w:ilvl w:val="0"/>
          <w:numId w:val="16"/>
        </w:numPr>
        <w:spacing w:before="120" w:after="120"/>
        <w:ind w:left="357"/>
        <w:rPr>
          <w:sz w:val="18"/>
          <w:szCs w:val="18"/>
        </w:rPr>
      </w:pPr>
      <w:proofErr w:type="spellStart"/>
      <w:r w:rsidRPr="00E45B8A">
        <w:rPr>
          <w:sz w:val="18"/>
          <w:szCs w:val="18"/>
        </w:rPr>
        <w:t>Неизвещение</w:t>
      </w:r>
      <w:proofErr w:type="spellEnd"/>
      <w:r w:rsidRPr="00E45B8A">
        <w:rPr>
          <w:sz w:val="18"/>
          <w:szCs w:val="18"/>
        </w:rPr>
        <w:t xml:space="preserve"> или несвоевременное извещение другой Стороны Стороной, для которой создалась невозможность исполнения обязательств по </w:t>
      </w:r>
      <w:r w:rsidR="00543BA2" w:rsidRPr="00E45B8A">
        <w:rPr>
          <w:sz w:val="18"/>
          <w:szCs w:val="18"/>
        </w:rPr>
        <w:t>Соглашению</w:t>
      </w:r>
      <w:r w:rsidRPr="00E45B8A">
        <w:rPr>
          <w:sz w:val="18"/>
          <w:szCs w:val="18"/>
        </w:rPr>
        <w:t xml:space="preserve">,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6354B0BB" w14:textId="5499DC08" w:rsidR="00D000B0" w:rsidRPr="00E45B8A" w:rsidRDefault="00D000B0" w:rsidP="00496E12">
      <w:pPr>
        <w:pStyle w:val="IndentedText"/>
        <w:numPr>
          <w:ilvl w:val="0"/>
          <w:numId w:val="16"/>
        </w:numPr>
        <w:spacing w:before="120" w:after="120"/>
        <w:ind w:left="357"/>
        <w:rPr>
          <w:sz w:val="18"/>
          <w:szCs w:val="18"/>
        </w:rPr>
      </w:pPr>
      <w:r w:rsidRPr="00E45B8A">
        <w:rPr>
          <w:sz w:val="18"/>
          <w:szCs w:val="18"/>
        </w:rPr>
        <w:t xml:space="preserve">После получения сообщения, указанного в пункте </w:t>
      </w:r>
      <w:r w:rsidR="00543BA2" w:rsidRPr="00E45B8A">
        <w:rPr>
          <w:sz w:val="18"/>
          <w:szCs w:val="18"/>
        </w:rPr>
        <w:t>1</w:t>
      </w:r>
      <w:r w:rsidR="00880DEB">
        <w:rPr>
          <w:sz w:val="18"/>
          <w:szCs w:val="18"/>
        </w:rPr>
        <w:t>8</w:t>
      </w:r>
      <w:r w:rsidR="00B03E33">
        <w:rPr>
          <w:sz w:val="18"/>
          <w:szCs w:val="18"/>
        </w:rPr>
        <w:t>_</w:t>
      </w:r>
      <w:r w:rsidR="00543BA2" w:rsidRPr="00E45B8A">
        <w:rPr>
          <w:sz w:val="18"/>
          <w:szCs w:val="18"/>
        </w:rPr>
        <w:t>3</w:t>
      </w:r>
      <w:r w:rsidRPr="00E45B8A">
        <w:rPr>
          <w:sz w:val="18"/>
          <w:szCs w:val="18"/>
        </w:rPr>
        <w:t xml:space="preserve"> </w:t>
      </w:r>
      <w:r w:rsidR="00543BA2" w:rsidRPr="00E45B8A">
        <w:rPr>
          <w:sz w:val="18"/>
          <w:szCs w:val="18"/>
        </w:rPr>
        <w:t>настоящего Соглашения</w:t>
      </w:r>
      <w:r w:rsidRPr="00E45B8A">
        <w:rPr>
          <w:sz w:val="18"/>
          <w:szCs w:val="18"/>
        </w:rPr>
        <w:t xml:space="preserve">, Стороны обязаны обсудить целесообразность дальнейшего исполнения обязательств по </w:t>
      </w:r>
      <w:r w:rsidR="00F56B08">
        <w:rPr>
          <w:sz w:val="18"/>
          <w:szCs w:val="18"/>
        </w:rPr>
        <w:t>настоящему Соглашению</w:t>
      </w:r>
      <w:r w:rsidRPr="00E45B8A">
        <w:rPr>
          <w:sz w:val="18"/>
          <w:szCs w:val="18"/>
        </w:rPr>
        <w:t xml:space="preserve"> и заключить </w:t>
      </w:r>
      <w:r w:rsidR="00F56B08">
        <w:rPr>
          <w:sz w:val="18"/>
          <w:szCs w:val="18"/>
        </w:rPr>
        <w:t xml:space="preserve">Дополнение </w:t>
      </w:r>
      <w:r w:rsidRPr="00E45B8A">
        <w:rPr>
          <w:sz w:val="18"/>
          <w:szCs w:val="18"/>
        </w:rPr>
        <w:t xml:space="preserve">к настоящему </w:t>
      </w:r>
      <w:r w:rsidR="00567BB7" w:rsidRPr="00E45B8A">
        <w:rPr>
          <w:sz w:val="18"/>
          <w:szCs w:val="18"/>
        </w:rPr>
        <w:t>Соглашению</w:t>
      </w:r>
      <w:r w:rsidRPr="00E45B8A">
        <w:rPr>
          <w:sz w:val="18"/>
          <w:szCs w:val="18"/>
        </w:rPr>
        <w:t xml:space="preserve"> с обязательным указанием новых сроков, порядка и стоимости его исполнения, которые с момента его подписания становится неотъемлемой частью </w:t>
      </w:r>
      <w:r w:rsidR="00567BB7" w:rsidRPr="00E45B8A">
        <w:rPr>
          <w:sz w:val="18"/>
          <w:szCs w:val="18"/>
        </w:rPr>
        <w:t>Соглашения</w:t>
      </w:r>
      <w:r w:rsidRPr="00E45B8A">
        <w:rPr>
          <w:sz w:val="18"/>
          <w:szCs w:val="18"/>
        </w:rPr>
        <w:t xml:space="preserve">, либо инициировать процедуру расторжения </w:t>
      </w:r>
      <w:r w:rsidR="00567BB7" w:rsidRPr="00E45B8A">
        <w:rPr>
          <w:sz w:val="18"/>
          <w:szCs w:val="18"/>
        </w:rPr>
        <w:t>Соглашения</w:t>
      </w:r>
      <w:r w:rsidRPr="00E45B8A">
        <w:rPr>
          <w:sz w:val="18"/>
          <w:szCs w:val="18"/>
        </w:rPr>
        <w:t>.</w:t>
      </w:r>
    </w:p>
    <w:p w14:paraId="430CE80D" w14:textId="2D1D4ADF" w:rsidR="00D000B0" w:rsidRPr="00E45B8A" w:rsidRDefault="00D000B0" w:rsidP="00496E12">
      <w:pPr>
        <w:pStyle w:val="IndentedText"/>
        <w:numPr>
          <w:ilvl w:val="0"/>
          <w:numId w:val="16"/>
        </w:numPr>
        <w:spacing w:before="120" w:after="120"/>
        <w:ind w:left="357"/>
        <w:rPr>
          <w:sz w:val="18"/>
          <w:szCs w:val="18"/>
        </w:rPr>
      </w:pPr>
      <w:r w:rsidRPr="00E45B8A">
        <w:rPr>
          <w:sz w:val="18"/>
          <w:szCs w:val="18"/>
        </w:rPr>
        <w:t xml:space="preserve">При отсутствии своевременного извещения, предусмотренного в пункте </w:t>
      </w:r>
      <w:r w:rsidR="00567BB7" w:rsidRPr="00E45B8A">
        <w:rPr>
          <w:sz w:val="18"/>
          <w:szCs w:val="18"/>
        </w:rPr>
        <w:t>1</w:t>
      </w:r>
      <w:r w:rsidR="00880DEB">
        <w:rPr>
          <w:sz w:val="18"/>
          <w:szCs w:val="18"/>
        </w:rPr>
        <w:t>8</w:t>
      </w:r>
      <w:r w:rsidR="00F56B08">
        <w:rPr>
          <w:sz w:val="18"/>
          <w:szCs w:val="18"/>
        </w:rPr>
        <w:t>_</w:t>
      </w:r>
      <w:r w:rsidR="00567BB7" w:rsidRPr="00E45B8A">
        <w:rPr>
          <w:sz w:val="18"/>
          <w:szCs w:val="18"/>
        </w:rPr>
        <w:t>3</w:t>
      </w:r>
      <w:r w:rsidRPr="00E45B8A">
        <w:rPr>
          <w:sz w:val="18"/>
          <w:szCs w:val="18"/>
        </w:rPr>
        <w:t xml:space="preserve"> </w:t>
      </w:r>
      <w:r w:rsidR="00567BB7" w:rsidRPr="00E45B8A">
        <w:rPr>
          <w:sz w:val="18"/>
          <w:szCs w:val="18"/>
        </w:rPr>
        <w:t>настоящего Соглашения</w:t>
      </w:r>
      <w:r w:rsidRPr="00E45B8A">
        <w:rPr>
          <w:sz w:val="18"/>
          <w:szCs w:val="18"/>
        </w:rPr>
        <w:t xml:space="preserve">, виновная Сторона обязана возместить другой Стороне убытки, причинённые </w:t>
      </w:r>
      <w:proofErr w:type="spellStart"/>
      <w:r w:rsidRPr="00E45B8A">
        <w:rPr>
          <w:sz w:val="18"/>
          <w:szCs w:val="18"/>
        </w:rPr>
        <w:t>неизвещением</w:t>
      </w:r>
      <w:proofErr w:type="spellEnd"/>
      <w:r w:rsidRPr="00E45B8A">
        <w:rPr>
          <w:sz w:val="18"/>
          <w:szCs w:val="18"/>
        </w:rPr>
        <w:t xml:space="preserve"> или несвоевременным извещением.</w:t>
      </w:r>
    </w:p>
    <w:p w14:paraId="612F06B3" w14:textId="77777777" w:rsidR="00D000B0" w:rsidRPr="00E45B8A" w:rsidRDefault="00D000B0" w:rsidP="00496E12">
      <w:pPr>
        <w:pStyle w:val="IndentedText"/>
        <w:numPr>
          <w:ilvl w:val="0"/>
          <w:numId w:val="16"/>
        </w:numPr>
        <w:spacing w:before="120" w:after="120"/>
        <w:ind w:left="357"/>
        <w:rPr>
          <w:sz w:val="18"/>
          <w:szCs w:val="18"/>
        </w:rPr>
      </w:pPr>
      <w:r w:rsidRPr="00E45B8A">
        <w:rPr>
          <w:sz w:val="18"/>
          <w:szCs w:val="18"/>
        </w:rPr>
        <w:t xml:space="preserve">Наступление обстоятельств, вызванных действием непреодолимой силы, влечёт соразмерное увеличение срока исполнения </w:t>
      </w:r>
      <w:r w:rsidR="003E3EA6" w:rsidRPr="00E45B8A">
        <w:rPr>
          <w:sz w:val="18"/>
          <w:szCs w:val="18"/>
        </w:rPr>
        <w:t>Соглашения</w:t>
      </w:r>
      <w:r w:rsidRPr="00E45B8A">
        <w:rPr>
          <w:sz w:val="18"/>
          <w:szCs w:val="18"/>
        </w:rPr>
        <w:t xml:space="preserve">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w:t>
      </w:r>
      <w:r w:rsidR="003E3EA6" w:rsidRPr="00E45B8A">
        <w:rPr>
          <w:sz w:val="18"/>
          <w:szCs w:val="18"/>
        </w:rPr>
        <w:t>Соглашению</w:t>
      </w:r>
      <w:r w:rsidRPr="00E45B8A">
        <w:rPr>
          <w:sz w:val="18"/>
          <w:szCs w:val="18"/>
        </w:rPr>
        <w:t xml:space="preserve">. Если Стороны не смогут договориться в течение 15 (пятнадцати) календарных дней, то каждая из Сторон вправе потребовать расторжения </w:t>
      </w:r>
      <w:r w:rsidR="003E3EA6" w:rsidRPr="00E45B8A">
        <w:rPr>
          <w:sz w:val="18"/>
          <w:szCs w:val="18"/>
        </w:rPr>
        <w:t>Соглашения</w:t>
      </w:r>
      <w:r w:rsidRPr="00E45B8A">
        <w:rPr>
          <w:sz w:val="18"/>
          <w:szCs w:val="18"/>
        </w:rPr>
        <w:t xml:space="preserve">, и, в таком случае, Стороны проведут взаимные расчеты в соответствии с условиями </w:t>
      </w:r>
      <w:r w:rsidR="003E3EA6" w:rsidRPr="00E45B8A">
        <w:rPr>
          <w:sz w:val="18"/>
          <w:szCs w:val="18"/>
        </w:rPr>
        <w:t>Соглашения</w:t>
      </w:r>
      <w:r w:rsidRPr="00E45B8A">
        <w:rPr>
          <w:sz w:val="18"/>
          <w:szCs w:val="18"/>
        </w:rPr>
        <w:t>. При этом упущенная выгода не подлежит возмещению.</w:t>
      </w:r>
    </w:p>
    <w:p w14:paraId="6420E1E8" w14:textId="77777777" w:rsidR="00D000B0" w:rsidRPr="00E45B8A" w:rsidRDefault="00D000B0" w:rsidP="00496E12">
      <w:pPr>
        <w:pStyle w:val="IndentedText"/>
        <w:numPr>
          <w:ilvl w:val="0"/>
          <w:numId w:val="16"/>
        </w:numPr>
        <w:spacing w:before="120" w:after="120"/>
        <w:ind w:left="357"/>
        <w:rPr>
          <w:sz w:val="18"/>
          <w:szCs w:val="18"/>
        </w:rPr>
      </w:pPr>
      <w:r w:rsidRPr="00E45B8A">
        <w:rPr>
          <w:sz w:val="18"/>
          <w:szCs w:val="18"/>
        </w:rPr>
        <w:t xml:space="preserve">Если, по мнению Сторон, исполнение обязательств по </w:t>
      </w:r>
      <w:r w:rsidR="003E3EA6" w:rsidRPr="00E45B8A">
        <w:rPr>
          <w:sz w:val="18"/>
          <w:szCs w:val="18"/>
        </w:rPr>
        <w:t>Соглашению</w:t>
      </w:r>
      <w:r w:rsidRPr="00E45B8A">
        <w:rPr>
          <w:sz w:val="18"/>
          <w:szCs w:val="18"/>
        </w:rPr>
        <w:t xml:space="preserve"> может быть продолжено в порядке, действовавшем согласно настоящему </w:t>
      </w:r>
      <w:r w:rsidR="003E3EA6" w:rsidRPr="00E45B8A">
        <w:rPr>
          <w:sz w:val="18"/>
          <w:szCs w:val="18"/>
        </w:rPr>
        <w:t>Соглашению</w:t>
      </w:r>
      <w:r w:rsidRPr="00E45B8A">
        <w:rPr>
          <w:sz w:val="18"/>
          <w:szCs w:val="18"/>
        </w:rPr>
        <w:t xml:space="preserve"> до начала действия обстоятельств непреодолимой силы, то срок исполнения обязательств по </w:t>
      </w:r>
      <w:r w:rsidR="003E3EA6" w:rsidRPr="00E45B8A">
        <w:rPr>
          <w:sz w:val="18"/>
          <w:szCs w:val="18"/>
        </w:rPr>
        <w:t>Соглашению</w:t>
      </w:r>
      <w:r w:rsidRPr="00E45B8A">
        <w:rPr>
          <w:sz w:val="18"/>
          <w:szCs w:val="18"/>
        </w:rPr>
        <w:t xml:space="preserve">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5C877C2A" w14:textId="77777777" w:rsidR="00B839CE" w:rsidRDefault="00B839CE" w:rsidP="00B839CE">
      <w:pPr>
        <w:pStyle w:val="1"/>
      </w:pPr>
      <w:r>
        <w:lastRenderedPageBreak/>
        <w:fldChar w:fldCharType="begin"/>
      </w:r>
      <w:r>
        <w:instrText xml:space="preserve"> AUTONUMLGL  \* Arabic </w:instrText>
      </w:r>
      <w:r>
        <w:fldChar w:fldCharType="end"/>
      </w:r>
      <w:r>
        <w:t> </w:t>
      </w:r>
      <w:r w:rsidRPr="00B839CE">
        <w:t>Антикоррупционная оговорка</w:t>
      </w:r>
    </w:p>
    <w:p w14:paraId="54B32CE6" w14:textId="77777777" w:rsidR="00640667" w:rsidRPr="00E45B8A" w:rsidRDefault="00640667" w:rsidP="00F56B08">
      <w:pPr>
        <w:pStyle w:val="IndentedText"/>
        <w:numPr>
          <w:ilvl w:val="0"/>
          <w:numId w:val="14"/>
        </w:numPr>
        <w:spacing w:before="120" w:after="120"/>
        <w:ind w:hanging="357"/>
        <w:rPr>
          <w:sz w:val="18"/>
          <w:szCs w:val="18"/>
        </w:rPr>
      </w:pPr>
      <w:r w:rsidRPr="00E45B8A">
        <w:rPr>
          <w:sz w:val="18"/>
          <w:szCs w:val="18"/>
        </w:rPr>
        <w:t>При исполнении обязательств Стороны, их аффилированные лица, работники или лица, действующие от их имени и (или) в их интересах:</w:t>
      </w:r>
    </w:p>
    <w:p w14:paraId="78CE64FE" w14:textId="77777777" w:rsidR="00640667" w:rsidRPr="00E45B8A" w:rsidRDefault="00640667" w:rsidP="00F56B08">
      <w:pPr>
        <w:pStyle w:val="IndentedText"/>
        <w:numPr>
          <w:ilvl w:val="0"/>
          <w:numId w:val="15"/>
        </w:numPr>
        <w:spacing w:before="120" w:after="120"/>
        <w:ind w:hanging="357"/>
        <w:rPr>
          <w:sz w:val="18"/>
          <w:szCs w:val="18"/>
        </w:rPr>
      </w:pPr>
      <w:r w:rsidRPr="00E45B8A">
        <w:rPr>
          <w:sz w:val="18"/>
          <w:szCs w:val="18"/>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210564A1" w14:textId="77777777" w:rsidR="00640667" w:rsidRPr="00E45B8A" w:rsidRDefault="00640667" w:rsidP="00F56B08">
      <w:pPr>
        <w:pStyle w:val="IndentedText"/>
        <w:numPr>
          <w:ilvl w:val="0"/>
          <w:numId w:val="15"/>
        </w:numPr>
        <w:spacing w:before="120" w:after="120"/>
        <w:ind w:hanging="357"/>
        <w:rPr>
          <w:sz w:val="18"/>
          <w:szCs w:val="18"/>
        </w:rPr>
      </w:pPr>
      <w:r w:rsidRPr="00E45B8A">
        <w:rPr>
          <w:sz w:val="18"/>
          <w:szCs w:val="18"/>
        </w:rPr>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6F22DCE" w14:textId="77777777" w:rsidR="00640667" w:rsidRPr="00E45B8A" w:rsidRDefault="00640667" w:rsidP="00F56B08">
      <w:pPr>
        <w:pStyle w:val="IndentedText"/>
        <w:numPr>
          <w:ilvl w:val="0"/>
          <w:numId w:val="15"/>
        </w:numPr>
        <w:spacing w:before="120" w:after="120"/>
        <w:ind w:hanging="357"/>
        <w:rPr>
          <w:sz w:val="18"/>
          <w:szCs w:val="18"/>
        </w:rPr>
      </w:pPr>
      <w:r w:rsidRPr="00E45B8A">
        <w:rPr>
          <w:sz w:val="18"/>
          <w:szCs w:val="18"/>
        </w:rPr>
        <w:t xml:space="preserve">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14:paraId="73D43650" w14:textId="77777777" w:rsidR="00640667" w:rsidRPr="00E45B8A" w:rsidRDefault="00640667" w:rsidP="00F56B08">
      <w:pPr>
        <w:pStyle w:val="IndentedText"/>
        <w:numPr>
          <w:ilvl w:val="0"/>
          <w:numId w:val="14"/>
        </w:numPr>
        <w:spacing w:before="120" w:after="120"/>
        <w:ind w:hanging="357"/>
        <w:rPr>
          <w:sz w:val="18"/>
          <w:szCs w:val="18"/>
        </w:rPr>
      </w:pPr>
      <w:r w:rsidRPr="00E45B8A">
        <w:rPr>
          <w:sz w:val="18"/>
          <w:szCs w:val="18"/>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об этом в письменной форме.</w:t>
      </w:r>
    </w:p>
    <w:p w14:paraId="2F348C48" w14:textId="77777777" w:rsidR="00640667" w:rsidRPr="00E45B8A" w:rsidRDefault="00640667" w:rsidP="00F56B08">
      <w:pPr>
        <w:pStyle w:val="IndentedText"/>
        <w:numPr>
          <w:ilvl w:val="0"/>
          <w:numId w:val="14"/>
        </w:numPr>
        <w:spacing w:before="120" w:after="120"/>
        <w:ind w:hanging="357"/>
        <w:rPr>
          <w:sz w:val="18"/>
          <w:szCs w:val="18"/>
        </w:rPr>
      </w:pPr>
      <w:r w:rsidRPr="00E45B8A">
        <w:rPr>
          <w:sz w:val="18"/>
          <w:szCs w:val="18"/>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DF66B52" w14:textId="77777777" w:rsidR="00640667" w:rsidRPr="00E45B8A" w:rsidRDefault="00640667" w:rsidP="00F56B08">
      <w:pPr>
        <w:pStyle w:val="IndentedText"/>
        <w:numPr>
          <w:ilvl w:val="0"/>
          <w:numId w:val="14"/>
        </w:numPr>
        <w:spacing w:before="120" w:after="120"/>
        <w:ind w:hanging="357"/>
        <w:rPr>
          <w:sz w:val="18"/>
          <w:szCs w:val="18"/>
        </w:rPr>
      </w:pPr>
      <w:r w:rsidRPr="00E45B8A">
        <w:rPr>
          <w:sz w:val="18"/>
          <w:szCs w:val="18"/>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417FCF01" w14:textId="7ADEA45D" w:rsidR="00640667" w:rsidRPr="00E45B8A" w:rsidRDefault="00640667" w:rsidP="00F56B08">
      <w:pPr>
        <w:pStyle w:val="IndentedText"/>
        <w:numPr>
          <w:ilvl w:val="0"/>
          <w:numId w:val="14"/>
        </w:numPr>
        <w:spacing w:before="120" w:after="120"/>
        <w:ind w:hanging="357"/>
        <w:rPr>
          <w:sz w:val="18"/>
          <w:szCs w:val="18"/>
        </w:rPr>
      </w:pPr>
      <w:r w:rsidRPr="00E45B8A">
        <w:rPr>
          <w:sz w:val="18"/>
          <w:szCs w:val="18"/>
        </w:rPr>
        <w:t xml:space="preserve">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w:t>
      </w:r>
      <w:r w:rsidR="00F56B08">
        <w:rPr>
          <w:sz w:val="18"/>
          <w:szCs w:val="18"/>
        </w:rPr>
        <w:t>Соглашения</w:t>
      </w:r>
      <w:r w:rsidRPr="00E45B8A">
        <w:rPr>
          <w:sz w:val="18"/>
          <w:szCs w:val="18"/>
        </w:rPr>
        <w:t>.</w:t>
      </w:r>
    </w:p>
    <w:p w14:paraId="5F352544" w14:textId="77777777" w:rsidR="00640667" w:rsidRPr="00E45B8A" w:rsidRDefault="00640667" w:rsidP="00F56B08">
      <w:pPr>
        <w:pStyle w:val="IndentedText"/>
        <w:numPr>
          <w:ilvl w:val="0"/>
          <w:numId w:val="14"/>
        </w:numPr>
        <w:spacing w:before="120" w:after="120"/>
        <w:ind w:hanging="357"/>
        <w:rPr>
          <w:sz w:val="18"/>
          <w:szCs w:val="18"/>
        </w:rPr>
      </w:pPr>
      <w:r w:rsidRPr="00E45B8A">
        <w:rPr>
          <w:sz w:val="18"/>
          <w:szCs w:val="18"/>
        </w:rPr>
        <w:t xml:space="preserve">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14E37B9F" w14:textId="77777777" w:rsidR="00640667" w:rsidRPr="00E45B8A" w:rsidRDefault="00640667" w:rsidP="00F56B08">
      <w:pPr>
        <w:pStyle w:val="IndentedText"/>
        <w:numPr>
          <w:ilvl w:val="0"/>
          <w:numId w:val="14"/>
        </w:numPr>
        <w:spacing w:before="120" w:after="120"/>
        <w:ind w:hanging="357"/>
        <w:rPr>
          <w:sz w:val="18"/>
          <w:szCs w:val="18"/>
        </w:rPr>
      </w:pPr>
      <w:r w:rsidRPr="00E45B8A">
        <w:rPr>
          <w:sz w:val="18"/>
          <w:szCs w:val="18"/>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60A3509" w14:textId="77777777" w:rsidR="00A555EF" w:rsidRDefault="00A555EF" w:rsidP="00A555EF">
      <w:pPr>
        <w:pStyle w:val="1"/>
      </w:pPr>
      <w:r>
        <w:fldChar w:fldCharType="begin"/>
      </w:r>
      <w:r>
        <w:instrText xml:space="preserve"> AUTONUMLGL  \* Arabic </w:instrText>
      </w:r>
      <w:r>
        <w:fldChar w:fldCharType="end"/>
      </w:r>
      <w:r>
        <w:t> </w:t>
      </w:r>
      <w:proofErr w:type="spellStart"/>
      <w:r w:rsidRPr="00A555EF">
        <w:t>Антисанкционная</w:t>
      </w:r>
      <w:proofErr w:type="spellEnd"/>
      <w:r w:rsidRPr="00A555EF">
        <w:t xml:space="preserve"> оговорка</w:t>
      </w:r>
    </w:p>
    <w:p w14:paraId="00A195E8" w14:textId="0B62392C" w:rsidR="00A555EF" w:rsidRPr="00A555EF" w:rsidRDefault="00A555EF" w:rsidP="0096269B">
      <w:pPr>
        <w:pStyle w:val="IndentedText"/>
        <w:numPr>
          <w:ilvl w:val="0"/>
          <w:numId w:val="13"/>
        </w:numPr>
        <w:spacing w:before="120" w:after="120"/>
        <w:rPr>
          <w:sz w:val="18"/>
        </w:rPr>
      </w:pPr>
      <w:r>
        <w:rPr>
          <w:sz w:val="18"/>
        </w:rPr>
        <w:t>Исполнитель</w:t>
      </w:r>
      <w:r w:rsidRPr="00A555EF">
        <w:rPr>
          <w:sz w:val="18"/>
        </w:rPr>
        <w:t xml:space="preserve"> настоящим подтверждает, что </w:t>
      </w:r>
      <w:r>
        <w:rPr>
          <w:sz w:val="18"/>
        </w:rPr>
        <w:t xml:space="preserve">ни он ни </w:t>
      </w:r>
      <w:r w:rsidR="00517BF8">
        <w:rPr>
          <w:sz w:val="18"/>
        </w:rPr>
        <w:t>Деловые</w:t>
      </w:r>
      <w:r>
        <w:rPr>
          <w:sz w:val="18"/>
        </w:rPr>
        <w:t xml:space="preserve"> партнеры</w:t>
      </w:r>
      <w:r w:rsidR="003F64B3">
        <w:rPr>
          <w:sz w:val="18"/>
        </w:rPr>
        <w:t xml:space="preserve"> Исполнителя</w:t>
      </w:r>
      <w:r w:rsidR="00716E6E">
        <w:rPr>
          <w:sz w:val="18"/>
        </w:rPr>
        <w:t>,</w:t>
      </w:r>
      <w:r>
        <w:rPr>
          <w:sz w:val="18"/>
        </w:rPr>
        <w:t xml:space="preserve"> </w:t>
      </w:r>
      <w:r w:rsidRPr="00A555EF">
        <w:rPr>
          <w:sz w:val="18"/>
        </w:rPr>
        <w:t>не является объектом каких-либо применимых санкций и не принадлежит прямо или косвенно (50% или более акций</w:t>
      </w:r>
      <w:r w:rsidR="00F56B08">
        <w:rPr>
          <w:sz w:val="18"/>
        </w:rPr>
        <w:t> </w:t>
      </w:r>
      <w:r w:rsidRPr="00A555EF">
        <w:rPr>
          <w:sz w:val="18"/>
        </w:rPr>
        <w:t>/</w:t>
      </w:r>
      <w:r w:rsidR="00F56B08">
        <w:rPr>
          <w:sz w:val="18"/>
        </w:rPr>
        <w:t> </w:t>
      </w:r>
      <w:r w:rsidRPr="00A555EF">
        <w:rPr>
          <w:sz w:val="18"/>
        </w:rPr>
        <w:t>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52008DAB" w14:textId="38C1FA81" w:rsidR="00A555EF" w:rsidRPr="00A555EF" w:rsidRDefault="00A555EF" w:rsidP="00A555EF">
      <w:pPr>
        <w:pStyle w:val="IndentedText"/>
        <w:spacing w:before="120" w:after="120"/>
        <w:ind w:left="360"/>
        <w:rPr>
          <w:sz w:val="18"/>
        </w:rPr>
      </w:pPr>
      <w:r w:rsidRPr="00A555EF">
        <w:rPr>
          <w:sz w:val="18"/>
        </w:rPr>
        <w:t xml:space="preserve">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w:t>
      </w:r>
      <w:r w:rsidR="00AD1CBB" w:rsidRPr="00AD1CBB">
        <w:rPr>
          <w:sz w:val="18"/>
        </w:rPr>
        <w:t>оформлены в соответствии с законодательством США, ЕС или Великобритании.</w:t>
      </w:r>
    </w:p>
    <w:p w14:paraId="7A47AF49" w14:textId="7B1C7FAD" w:rsidR="00A555EF" w:rsidRPr="00A555EF" w:rsidRDefault="00A555EF" w:rsidP="0096269B">
      <w:pPr>
        <w:pStyle w:val="IndentedText"/>
        <w:numPr>
          <w:ilvl w:val="0"/>
          <w:numId w:val="13"/>
        </w:numPr>
        <w:spacing w:before="120" w:after="120"/>
        <w:rPr>
          <w:sz w:val="18"/>
        </w:rPr>
      </w:pPr>
      <w:r>
        <w:rPr>
          <w:sz w:val="18"/>
        </w:rPr>
        <w:t>Исполнитель</w:t>
      </w:r>
      <w:r w:rsidRPr="00A555EF">
        <w:rPr>
          <w:sz w:val="18"/>
        </w:rPr>
        <w:t xml:space="preserve"> обязуется уведомить </w:t>
      </w:r>
      <w:r>
        <w:rPr>
          <w:sz w:val="18"/>
        </w:rPr>
        <w:t>Заказчика</w:t>
      </w:r>
      <w:r w:rsidRPr="00A555EF">
        <w:rPr>
          <w:sz w:val="18"/>
        </w:rPr>
        <w:t xml:space="preserve"> немедленно, если Исполнитель</w:t>
      </w:r>
      <w:r w:rsidR="00517BF8">
        <w:rPr>
          <w:sz w:val="18"/>
        </w:rPr>
        <w:t>, Деловые партнеры</w:t>
      </w:r>
      <w:r w:rsidRPr="00A555EF">
        <w:rPr>
          <w:sz w:val="18"/>
        </w:rPr>
        <w:t xml:space="preserve"> </w:t>
      </w:r>
      <w:r w:rsidR="003F64B3">
        <w:rPr>
          <w:sz w:val="18"/>
        </w:rPr>
        <w:t xml:space="preserve">Исполнителя </w:t>
      </w:r>
      <w:r w:rsidRPr="00A555EF">
        <w:rPr>
          <w:sz w:val="18"/>
        </w:rPr>
        <w:t>или любое другое физическое или юридическое лицо, указанное в пункте</w:t>
      </w:r>
      <w:r w:rsidR="00543BA2">
        <w:rPr>
          <w:sz w:val="18"/>
        </w:rPr>
        <w:t xml:space="preserve"> </w:t>
      </w:r>
      <w:r w:rsidR="00880DEB">
        <w:rPr>
          <w:sz w:val="18"/>
        </w:rPr>
        <w:t>20</w:t>
      </w:r>
      <w:r w:rsidR="00F56B08">
        <w:rPr>
          <w:sz w:val="18"/>
        </w:rPr>
        <w:t>_</w:t>
      </w:r>
      <w:r w:rsidRPr="00A555EF">
        <w:rPr>
          <w:sz w:val="18"/>
        </w:rPr>
        <w:t xml:space="preserve">1, станет объектом каких-либо применимых санкций после заключения </w:t>
      </w:r>
      <w:r>
        <w:rPr>
          <w:sz w:val="18"/>
        </w:rPr>
        <w:t>настоящего Соглашения.</w:t>
      </w:r>
    </w:p>
    <w:p w14:paraId="2B1C8AD7" w14:textId="584B737D" w:rsidR="00A555EF" w:rsidRPr="00A555EF" w:rsidRDefault="00A555EF" w:rsidP="0096269B">
      <w:pPr>
        <w:pStyle w:val="IndentedText"/>
        <w:numPr>
          <w:ilvl w:val="0"/>
          <w:numId w:val="13"/>
        </w:numPr>
        <w:spacing w:before="120" w:after="120"/>
        <w:rPr>
          <w:sz w:val="18"/>
        </w:rPr>
      </w:pPr>
      <w:r>
        <w:rPr>
          <w:sz w:val="18"/>
        </w:rPr>
        <w:t>Заказчик</w:t>
      </w:r>
      <w:r w:rsidRPr="00A555EF">
        <w:rPr>
          <w:sz w:val="18"/>
        </w:rPr>
        <w:t xml:space="preserve"> имеет право немедленно расторгнуть и (или) прекратить исполнение </w:t>
      </w:r>
      <w:r>
        <w:rPr>
          <w:sz w:val="18"/>
        </w:rPr>
        <w:t>настоящего Соглашения</w:t>
      </w:r>
      <w:r w:rsidRPr="00A555EF">
        <w:rPr>
          <w:sz w:val="18"/>
        </w:rPr>
        <w:t xml:space="preserve">, если станет известно, что </w:t>
      </w:r>
      <w:r>
        <w:rPr>
          <w:sz w:val="18"/>
        </w:rPr>
        <w:t>Исполнитель</w:t>
      </w:r>
      <w:r w:rsidR="00517BF8" w:rsidRPr="00517BF8">
        <w:rPr>
          <w:rFonts w:cs="Times New Roman"/>
          <w:sz w:val="18"/>
          <w:szCs w:val="24"/>
        </w:rPr>
        <w:t xml:space="preserve"> </w:t>
      </w:r>
      <w:r w:rsidR="00517BF8" w:rsidRPr="00517BF8">
        <w:rPr>
          <w:sz w:val="18"/>
        </w:rPr>
        <w:t>его Деловые партнеры</w:t>
      </w:r>
      <w:r w:rsidRPr="00A555EF">
        <w:rPr>
          <w:sz w:val="18"/>
        </w:rPr>
        <w:t xml:space="preserve"> или любое другое физическое или юридическое лицо, указанное в пункте </w:t>
      </w:r>
      <w:r w:rsidR="00880DEB">
        <w:rPr>
          <w:sz w:val="18"/>
        </w:rPr>
        <w:t>20</w:t>
      </w:r>
      <w:r w:rsidR="00F56B08">
        <w:rPr>
          <w:sz w:val="18"/>
        </w:rPr>
        <w:t>_</w:t>
      </w:r>
      <w:r w:rsidRPr="00A555EF">
        <w:rPr>
          <w:sz w:val="18"/>
        </w:rPr>
        <w:t xml:space="preserve">1, являлось объектом применимых санкций в момент заключения </w:t>
      </w:r>
      <w:r w:rsidR="00517BF8" w:rsidRPr="00517BF8">
        <w:rPr>
          <w:sz w:val="18"/>
        </w:rPr>
        <w:t>настоящего Соглашения и / или его Дополнений</w:t>
      </w:r>
      <w:r w:rsidRPr="00A555EF">
        <w:rPr>
          <w:sz w:val="18"/>
        </w:rPr>
        <w:t xml:space="preserve"> и данная информация не была раскрыта, или если </w:t>
      </w:r>
      <w:r w:rsidR="00517BF8" w:rsidRPr="00517BF8">
        <w:rPr>
          <w:sz w:val="18"/>
        </w:rPr>
        <w:t>Исполнитель его Деловые партнеры</w:t>
      </w:r>
      <w:r w:rsidRPr="00A555EF">
        <w:rPr>
          <w:sz w:val="18"/>
        </w:rPr>
        <w:t xml:space="preserve"> или любое физическое или юридическое лицо, указанное в пункте </w:t>
      </w:r>
      <w:r w:rsidR="00880DEB">
        <w:rPr>
          <w:sz w:val="18"/>
        </w:rPr>
        <w:t>20</w:t>
      </w:r>
      <w:r w:rsidR="00F56B08">
        <w:rPr>
          <w:sz w:val="18"/>
        </w:rPr>
        <w:t>_</w:t>
      </w:r>
      <w:r w:rsidRPr="00A555EF">
        <w:rPr>
          <w:sz w:val="18"/>
        </w:rPr>
        <w:t xml:space="preserve">1 в любой момент, следующий за моментом заключения </w:t>
      </w:r>
      <w:r w:rsidR="00517BF8">
        <w:rPr>
          <w:sz w:val="18"/>
        </w:rPr>
        <w:t>настоящего Соглашения и / или его Дополнений</w:t>
      </w:r>
      <w:r w:rsidRPr="00A555EF">
        <w:rPr>
          <w:sz w:val="18"/>
        </w:rPr>
        <w:t xml:space="preserve">, но в пределах срока действия или исполнения </w:t>
      </w:r>
      <w:r w:rsidR="00517BF8">
        <w:rPr>
          <w:sz w:val="18"/>
        </w:rPr>
        <w:t>настоящего Соглашения</w:t>
      </w:r>
      <w:r w:rsidRPr="00A555EF">
        <w:rPr>
          <w:sz w:val="18"/>
        </w:rPr>
        <w:t xml:space="preserve"> станет объектом применимых санкций.</w:t>
      </w:r>
    </w:p>
    <w:p w14:paraId="010735BF" w14:textId="7DA04914" w:rsidR="00A555EF" w:rsidRDefault="00A555EF" w:rsidP="0096269B">
      <w:pPr>
        <w:pStyle w:val="IndentedText"/>
        <w:numPr>
          <w:ilvl w:val="0"/>
          <w:numId w:val="13"/>
        </w:numPr>
        <w:spacing w:before="120" w:after="120"/>
        <w:rPr>
          <w:sz w:val="18"/>
        </w:rPr>
      </w:pPr>
      <w:r w:rsidRPr="00A555EF">
        <w:rPr>
          <w:sz w:val="18"/>
        </w:rPr>
        <w:t xml:space="preserve">Расторжение и (или) прекращение исполнения </w:t>
      </w:r>
      <w:r w:rsidR="00517BF8">
        <w:rPr>
          <w:sz w:val="18"/>
        </w:rPr>
        <w:t xml:space="preserve">Соглашения </w:t>
      </w:r>
      <w:r w:rsidRPr="00A555EF">
        <w:rPr>
          <w:sz w:val="18"/>
        </w:rPr>
        <w:t xml:space="preserve">согласно пункту </w:t>
      </w:r>
      <w:r w:rsidR="00880DEB">
        <w:rPr>
          <w:sz w:val="18"/>
        </w:rPr>
        <w:t>20</w:t>
      </w:r>
      <w:r w:rsidR="00F56B08">
        <w:rPr>
          <w:sz w:val="18"/>
        </w:rPr>
        <w:t>_</w:t>
      </w:r>
      <w:r w:rsidRPr="00A555EF">
        <w:rPr>
          <w:sz w:val="18"/>
        </w:rPr>
        <w:t xml:space="preserve">3 не создаёт для </w:t>
      </w:r>
      <w:r w:rsidR="00517BF8">
        <w:rPr>
          <w:sz w:val="18"/>
        </w:rPr>
        <w:t>Заказчика</w:t>
      </w:r>
      <w:r w:rsidRPr="00A555EF">
        <w:rPr>
          <w:sz w:val="18"/>
        </w:rPr>
        <w:t xml:space="preserve"> обязательства в отношении возмещения расходов/убытков, иных платежей и/или затрат </w:t>
      </w:r>
      <w:r w:rsidR="00517BF8">
        <w:rPr>
          <w:sz w:val="18"/>
        </w:rPr>
        <w:t>Исполнителя</w:t>
      </w:r>
      <w:r w:rsidRPr="00A555EF">
        <w:rPr>
          <w:sz w:val="18"/>
        </w:rPr>
        <w:t xml:space="preserve">, возникающих/возникших в связи с таким расторжением и (или) прекращением исполнения. Расторжение и (или) прекращение исполнения </w:t>
      </w:r>
      <w:r w:rsidR="00517BF8">
        <w:rPr>
          <w:sz w:val="18"/>
        </w:rPr>
        <w:t>настоящего Соглашения</w:t>
      </w:r>
      <w:r w:rsidRPr="00A555EF">
        <w:rPr>
          <w:sz w:val="18"/>
        </w:rPr>
        <w:t xml:space="preserve"> осуществляется путем направления </w:t>
      </w:r>
      <w:r w:rsidR="00517BF8">
        <w:rPr>
          <w:sz w:val="18"/>
        </w:rPr>
        <w:t>Заказчиком</w:t>
      </w:r>
      <w:r w:rsidRPr="00A555EF">
        <w:rPr>
          <w:sz w:val="18"/>
        </w:rPr>
        <w:t xml:space="preserve"> письменного уведомления не позднее, чем за 10 (десять) календарных дней до даты расторжения и (или) прекращения действия </w:t>
      </w:r>
      <w:r w:rsidR="00517BF8">
        <w:rPr>
          <w:sz w:val="18"/>
        </w:rPr>
        <w:t>Соглашения</w:t>
      </w:r>
      <w:r w:rsidRPr="00A555EF">
        <w:rPr>
          <w:sz w:val="18"/>
        </w:rPr>
        <w:t xml:space="preserve">. </w:t>
      </w:r>
      <w:r w:rsidR="002D5E11">
        <w:rPr>
          <w:sz w:val="18"/>
        </w:rPr>
        <w:t>Настоящее Соглашение</w:t>
      </w:r>
      <w:r w:rsidRPr="00A555EF">
        <w:rPr>
          <w:sz w:val="18"/>
        </w:rPr>
        <w:t xml:space="preserve"> считается расторгнутым и (или) прекращенным с даты, указанной в уведомлении о расторжении </w:t>
      </w:r>
      <w:r w:rsidR="002D5E11">
        <w:rPr>
          <w:sz w:val="18"/>
        </w:rPr>
        <w:t>Соглашения</w:t>
      </w:r>
      <w:r w:rsidRPr="00A555EF">
        <w:rPr>
          <w:sz w:val="18"/>
        </w:rPr>
        <w:t>.</w:t>
      </w:r>
    </w:p>
    <w:p w14:paraId="0CA5997C" w14:textId="77777777" w:rsidR="00114816" w:rsidRDefault="00114816" w:rsidP="00114816">
      <w:pPr>
        <w:pStyle w:val="1"/>
      </w:pPr>
      <w:r>
        <w:lastRenderedPageBreak/>
        <w:fldChar w:fldCharType="begin"/>
      </w:r>
      <w:r>
        <w:instrText xml:space="preserve"> AUTONUMLGL  \* Arabic </w:instrText>
      </w:r>
      <w:r>
        <w:fldChar w:fldCharType="end"/>
      </w:r>
      <w:r>
        <w:t> </w:t>
      </w:r>
      <w:r w:rsidRPr="00114816">
        <w:t>Уведомления и обмен документами</w:t>
      </w:r>
    </w:p>
    <w:p w14:paraId="47FDED42" w14:textId="139C569A" w:rsidR="00114816" w:rsidRPr="00E45B8A" w:rsidRDefault="00114816" w:rsidP="000F0B97">
      <w:pPr>
        <w:pStyle w:val="IndentedText"/>
        <w:numPr>
          <w:ilvl w:val="0"/>
          <w:numId w:val="17"/>
        </w:numPr>
        <w:spacing w:before="120" w:after="120"/>
        <w:ind w:hanging="357"/>
        <w:rPr>
          <w:sz w:val="18"/>
          <w:szCs w:val="18"/>
        </w:rPr>
      </w:pPr>
      <w:r w:rsidRPr="00E45B8A">
        <w:rPr>
          <w:sz w:val="18"/>
          <w:szCs w:val="18"/>
        </w:rPr>
        <w:t xml:space="preserve">Если иное прямо не предусмотрено </w:t>
      </w:r>
      <w:r w:rsidR="000F0B97">
        <w:rPr>
          <w:sz w:val="18"/>
          <w:szCs w:val="18"/>
        </w:rPr>
        <w:t xml:space="preserve">в </w:t>
      </w:r>
      <w:r w:rsidR="00170F32" w:rsidRPr="00E45B8A">
        <w:rPr>
          <w:sz w:val="18"/>
          <w:szCs w:val="18"/>
        </w:rPr>
        <w:t>Дополнения</w:t>
      </w:r>
      <w:r w:rsidR="000F0B97">
        <w:rPr>
          <w:sz w:val="18"/>
          <w:szCs w:val="18"/>
        </w:rPr>
        <w:t>х</w:t>
      </w:r>
      <w:r w:rsidR="00170F32" w:rsidRPr="00E45B8A">
        <w:rPr>
          <w:sz w:val="18"/>
          <w:szCs w:val="18"/>
        </w:rPr>
        <w:t xml:space="preserve"> к </w:t>
      </w:r>
      <w:r w:rsidR="000F0B97">
        <w:rPr>
          <w:sz w:val="18"/>
          <w:szCs w:val="18"/>
        </w:rPr>
        <w:t xml:space="preserve">настоящему </w:t>
      </w:r>
      <w:r w:rsidR="00170F32" w:rsidRPr="00E45B8A">
        <w:rPr>
          <w:sz w:val="18"/>
          <w:szCs w:val="18"/>
        </w:rPr>
        <w:t>Соглашению</w:t>
      </w:r>
      <w:r w:rsidRPr="00E45B8A">
        <w:rPr>
          <w:sz w:val="18"/>
          <w:szCs w:val="18"/>
        </w:rPr>
        <w:t xml:space="preserve">, </w:t>
      </w:r>
      <w:r w:rsidR="00170F32" w:rsidRPr="00E45B8A">
        <w:rPr>
          <w:sz w:val="18"/>
          <w:szCs w:val="18"/>
        </w:rPr>
        <w:t xml:space="preserve">то </w:t>
      </w:r>
      <w:r w:rsidRPr="00E45B8A">
        <w:rPr>
          <w:sz w:val="18"/>
          <w:szCs w:val="18"/>
        </w:rPr>
        <w:t xml:space="preserve">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w:t>
      </w:r>
      <w:r w:rsidR="00203E36" w:rsidRPr="00E45B8A">
        <w:rPr>
          <w:sz w:val="18"/>
          <w:szCs w:val="18"/>
        </w:rPr>
        <w:t>Соглашением</w:t>
      </w:r>
      <w:r w:rsidRPr="00E45B8A">
        <w:rPr>
          <w:sz w:val="18"/>
          <w:szCs w:val="18"/>
        </w:rPr>
        <w:t xml:space="preserve">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w:t>
      </w:r>
      <w:r w:rsidR="000F0B97" w:rsidRPr="00E45B8A">
        <w:rPr>
          <w:sz w:val="18"/>
          <w:szCs w:val="18"/>
        </w:rPr>
        <w:t>Соглашению</w:t>
      </w:r>
      <w:r w:rsidRPr="00E45B8A">
        <w:rPr>
          <w:sz w:val="18"/>
          <w:szCs w:val="18"/>
        </w:rPr>
        <w:t>)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383DFB1" w14:textId="77777777" w:rsidR="00114816" w:rsidRPr="00E45B8A" w:rsidRDefault="00114816" w:rsidP="000F0B97">
      <w:pPr>
        <w:pStyle w:val="IndentedText"/>
        <w:numPr>
          <w:ilvl w:val="0"/>
          <w:numId w:val="18"/>
        </w:numPr>
        <w:spacing w:before="120" w:after="120"/>
        <w:ind w:hanging="357"/>
        <w:rPr>
          <w:sz w:val="18"/>
          <w:szCs w:val="18"/>
        </w:rPr>
      </w:pPr>
      <w:r w:rsidRPr="00E45B8A">
        <w:rPr>
          <w:sz w:val="18"/>
          <w:szCs w:val="18"/>
        </w:rPr>
        <w:t xml:space="preserve">путем передачи лично в руки уполномоченным представителям Сторон (вручение курьером по адресу Стороны, указанному в </w:t>
      </w:r>
      <w:r w:rsidR="00170F32" w:rsidRPr="00E45B8A">
        <w:rPr>
          <w:sz w:val="18"/>
          <w:szCs w:val="18"/>
        </w:rPr>
        <w:t>Дополнении к Соглашению</w:t>
      </w:r>
      <w:r w:rsidRPr="00E45B8A">
        <w:rPr>
          <w:sz w:val="18"/>
          <w:szCs w:val="18"/>
        </w:rPr>
        <w:t>, считается вручением лично в руки); либо</w:t>
      </w:r>
    </w:p>
    <w:p w14:paraId="2529823D" w14:textId="77777777" w:rsidR="00114816" w:rsidRPr="00E45B8A" w:rsidRDefault="00114816" w:rsidP="000F0B97">
      <w:pPr>
        <w:pStyle w:val="IndentedText"/>
        <w:numPr>
          <w:ilvl w:val="0"/>
          <w:numId w:val="18"/>
        </w:numPr>
        <w:spacing w:before="120" w:after="120"/>
        <w:ind w:hanging="357"/>
        <w:rPr>
          <w:sz w:val="18"/>
          <w:szCs w:val="18"/>
        </w:rPr>
      </w:pPr>
      <w:r w:rsidRPr="00E45B8A">
        <w:rPr>
          <w:sz w:val="18"/>
          <w:szCs w:val="18"/>
        </w:rPr>
        <w:t xml:space="preserve">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w:t>
      </w:r>
      <w:r w:rsidR="00203E36" w:rsidRPr="00E45B8A">
        <w:rPr>
          <w:sz w:val="18"/>
          <w:szCs w:val="18"/>
        </w:rPr>
        <w:t>Соглашении</w:t>
      </w:r>
      <w:r w:rsidRPr="00E45B8A">
        <w:rPr>
          <w:sz w:val="18"/>
          <w:szCs w:val="18"/>
        </w:rPr>
        <w:t>.</w:t>
      </w:r>
    </w:p>
    <w:p w14:paraId="4476183B" w14:textId="77777777" w:rsidR="00114816" w:rsidRPr="00E45B8A" w:rsidRDefault="00114816" w:rsidP="000F0B97">
      <w:pPr>
        <w:pStyle w:val="IndentedText"/>
        <w:numPr>
          <w:ilvl w:val="0"/>
          <w:numId w:val="17"/>
        </w:numPr>
        <w:spacing w:before="120" w:after="120"/>
        <w:ind w:hanging="357"/>
        <w:rPr>
          <w:sz w:val="18"/>
          <w:szCs w:val="18"/>
        </w:rPr>
      </w:pPr>
      <w:r w:rsidRPr="00E45B8A">
        <w:rPr>
          <w:sz w:val="18"/>
          <w:szCs w:val="18"/>
        </w:rPr>
        <w:t xml:space="preserve">В случаях, прямо указанных в </w:t>
      </w:r>
      <w:r w:rsidR="00170F32" w:rsidRPr="00E45B8A">
        <w:rPr>
          <w:sz w:val="18"/>
          <w:szCs w:val="18"/>
        </w:rPr>
        <w:t>Дополнении к Соглашению</w:t>
      </w:r>
      <w:r w:rsidRPr="00E45B8A">
        <w:rPr>
          <w:sz w:val="18"/>
          <w:szCs w:val="18"/>
        </w:rPr>
        <w:t xml:space="preserve">, допускается направление уведомлений по факсимильной связи или электронной почте без последующей передачи оригинала. </w:t>
      </w:r>
    </w:p>
    <w:p w14:paraId="018C6083" w14:textId="77777777" w:rsidR="00114816" w:rsidRPr="00E45B8A" w:rsidRDefault="00114816" w:rsidP="000F0B97">
      <w:pPr>
        <w:pStyle w:val="IndentedText"/>
        <w:numPr>
          <w:ilvl w:val="0"/>
          <w:numId w:val="17"/>
        </w:numPr>
        <w:spacing w:before="120" w:after="120"/>
        <w:ind w:hanging="357"/>
        <w:rPr>
          <w:sz w:val="18"/>
          <w:szCs w:val="18"/>
        </w:rPr>
      </w:pPr>
      <w:r w:rsidRPr="00E45B8A">
        <w:rPr>
          <w:sz w:val="18"/>
          <w:szCs w:val="18"/>
        </w:rPr>
        <w:t xml:space="preserve">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w:t>
      </w:r>
      <w:r w:rsidR="00203E36" w:rsidRPr="00E45B8A">
        <w:rPr>
          <w:sz w:val="18"/>
          <w:szCs w:val="18"/>
        </w:rPr>
        <w:t>Соглашении</w:t>
      </w:r>
      <w:r w:rsidRPr="00E45B8A">
        <w:rPr>
          <w:sz w:val="18"/>
          <w:szCs w:val="18"/>
        </w:rPr>
        <w:t xml:space="preserve"> адресам.</w:t>
      </w:r>
    </w:p>
    <w:p w14:paraId="015F233D" w14:textId="77777777" w:rsidR="00114816" w:rsidRPr="00E45B8A" w:rsidRDefault="00114816" w:rsidP="000F0B97">
      <w:pPr>
        <w:pStyle w:val="IndentedText"/>
        <w:numPr>
          <w:ilvl w:val="0"/>
          <w:numId w:val="17"/>
        </w:numPr>
        <w:spacing w:before="120" w:after="120"/>
        <w:ind w:hanging="357"/>
        <w:rPr>
          <w:sz w:val="18"/>
          <w:szCs w:val="18"/>
        </w:rPr>
      </w:pPr>
      <w:r w:rsidRPr="00E45B8A">
        <w:rPr>
          <w:sz w:val="18"/>
          <w:szCs w:val="18"/>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9D77DA1" w14:textId="77777777" w:rsidR="00114816" w:rsidRPr="00E45B8A" w:rsidRDefault="00114816" w:rsidP="000F0B97">
      <w:pPr>
        <w:pStyle w:val="IndentedText"/>
        <w:numPr>
          <w:ilvl w:val="0"/>
          <w:numId w:val="17"/>
        </w:numPr>
        <w:spacing w:before="120" w:after="120"/>
        <w:ind w:hanging="357"/>
        <w:rPr>
          <w:sz w:val="18"/>
          <w:szCs w:val="18"/>
        </w:rPr>
      </w:pPr>
      <w:r w:rsidRPr="00E45B8A">
        <w:rPr>
          <w:sz w:val="18"/>
          <w:szCs w:val="18"/>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AFB5DBF" w14:textId="77777777" w:rsidR="00114816" w:rsidRPr="00E45B8A" w:rsidRDefault="00114816" w:rsidP="000F0B97">
      <w:pPr>
        <w:pStyle w:val="IndentedText"/>
        <w:numPr>
          <w:ilvl w:val="0"/>
          <w:numId w:val="17"/>
        </w:numPr>
        <w:spacing w:before="120" w:after="120"/>
        <w:ind w:hanging="357"/>
        <w:rPr>
          <w:sz w:val="18"/>
          <w:szCs w:val="18"/>
        </w:rPr>
      </w:pPr>
      <w:r w:rsidRPr="00E45B8A">
        <w:rPr>
          <w:sz w:val="18"/>
          <w:szCs w:val="18"/>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84821DC" w14:textId="77777777" w:rsidR="00114816" w:rsidRPr="00E45B8A" w:rsidRDefault="00114816" w:rsidP="000F0B97">
      <w:pPr>
        <w:pStyle w:val="IndentedText"/>
        <w:numPr>
          <w:ilvl w:val="0"/>
          <w:numId w:val="17"/>
        </w:numPr>
        <w:spacing w:before="120" w:after="120"/>
        <w:ind w:hanging="357"/>
        <w:rPr>
          <w:sz w:val="18"/>
          <w:szCs w:val="18"/>
        </w:rPr>
      </w:pPr>
      <w:r w:rsidRPr="00E45B8A">
        <w:rPr>
          <w:sz w:val="18"/>
          <w:szCs w:val="18"/>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4247B49C" w14:textId="77777777" w:rsidR="00114816" w:rsidRPr="00E45B8A" w:rsidRDefault="00114816" w:rsidP="000F0B97">
      <w:pPr>
        <w:pStyle w:val="IndentedText"/>
        <w:numPr>
          <w:ilvl w:val="0"/>
          <w:numId w:val="17"/>
        </w:numPr>
        <w:spacing w:before="120" w:after="120"/>
        <w:ind w:hanging="357"/>
        <w:rPr>
          <w:sz w:val="18"/>
          <w:szCs w:val="18"/>
        </w:rPr>
      </w:pPr>
      <w:r w:rsidRPr="00E45B8A">
        <w:rPr>
          <w:sz w:val="18"/>
          <w:szCs w:val="18"/>
        </w:rPr>
        <w:t xml:space="preserve">В любых уведомлениях относительно </w:t>
      </w:r>
      <w:r w:rsidR="00203E36" w:rsidRPr="00E45B8A">
        <w:rPr>
          <w:sz w:val="18"/>
          <w:szCs w:val="18"/>
        </w:rPr>
        <w:t>Соглашения</w:t>
      </w:r>
      <w:r w:rsidRPr="00E45B8A">
        <w:rPr>
          <w:sz w:val="18"/>
          <w:szCs w:val="18"/>
        </w:rPr>
        <w:t xml:space="preserve"> Стороны ссылаются на номер и дату </w:t>
      </w:r>
      <w:r w:rsidR="00203E36" w:rsidRPr="00E45B8A">
        <w:rPr>
          <w:sz w:val="18"/>
          <w:szCs w:val="18"/>
        </w:rPr>
        <w:t>Соглашения и его Дополнения</w:t>
      </w:r>
      <w:r w:rsidRPr="00E45B8A">
        <w:rPr>
          <w:sz w:val="18"/>
          <w:szCs w:val="18"/>
        </w:rPr>
        <w:t>.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53E8ADA5" w14:textId="77777777" w:rsidR="00114816" w:rsidRPr="00E45B8A" w:rsidRDefault="00114816" w:rsidP="000F0B97">
      <w:pPr>
        <w:pStyle w:val="IndentedText"/>
        <w:numPr>
          <w:ilvl w:val="0"/>
          <w:numId w:val="17"/>
        </w:numPr>
        <w:spacing w:before="120" w:after="120"/>
        <w:ind w:hanging="357"/>
        <w:rPr>
          <w:sz w:val="18"/>
          <w:szCs w:val="18"/>
        </w:rPr>
      </w:pPr>
      <w:r w:rsidRPr="00E45B8A">
        <w:rPr>
          <w:sz w:val="18"/>
          <w:szCs w:val="18"/>
        </w:rPr>
        <w:t xml:space="preserve">В случае изменения реквизитов, указанных в </w:t>
      </w:r>
      <w:r w:rsidR="000204EE" w:rsidRPr="00E45B8A">
        <w:rPr>
          <w:sz w:val="18"/>
          <w:szCs w:val="18"/>
        </w:rPr>
        <w:t>Соглашении</w:t>
      </w:r>
      <w:r w:rsidRPr="00E45B8A">
        <w:rPr>
          <w:sz w:val="18"/>
          <w:szCs w:val="18"/>
        </w:rPr>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05A7F24" w14:textId="136D7EE9" w:rsidR="00114816" w:rsidRPr="00E45B8A" w:rsidRDefault="000204EE" w:rsidP="000F0B97">
      <w:pPr>
        <w:pStyle w:val="IndentedText"/>
        <w:numPr>
          <w:ilvl w:val="0"/>
          <w:numId w:val="17"/>
        </w:numPr>
        <w:spacing w:before="120" w:after="120"/>
        <w:ind w:hanging="357"/>
        <w:rPr>
          <w:sz w:val="18"/>
          <w:szCs w:val="18"/>
        </w:rPr>
      </w:pPr>
      <w:r w:rsidRPr="00E45B8A">
        <w:rPr>
          <w:sz w:val="18"/>
          <w:szCs w:val="18"/>
        </w:rPr>
        <w:t>Исполнитель</w:t>
      </w:r>
      <w:r w:rsidR="00114816" w:rsidRPr="00E45B8A">
        <w:rPr>
          <w:sz w:val="18"/>
          <w:szCs w:val="18"/>
        </w:rPr>
        <w:t xml:space="preserve"> в течение всего срока действия </w:t>
      </w:r>
      <w:r w:rsidRPr="00E45B8A">
        <w:rPr>
          <w:sz w:val="18"/>
          <w:szCs w:val="18"/>
        </w:rPr>
        <w:t>Соглашения</w:t>
      </w:r>
      <w:r w:rsidR="00114816" w:rsidRPr="00E45B8A">
        <w:rPr>
          <w:sz w:val="18"/>
          <w:szCs w:val="18"/>
        </w:rPr>
        <w:t xml:space="preserve"> направляет </w:t>
      </w:r>
      <w:r w:rsidRPr="00E45B8A">
        <w:rPr>
          <w:sz w:val="18"/>
          <w:szCs w:val="18"/>
        </w:rPr>
        <w:t>Заказчику</w:t>
      </w:r>
      <w:r w:rsidR="00114816" w:rsidRPr="00E45B8A">
        <w:rPr>
          <w:sz w:val="18"/>
          <w:szCs w:val="18"/>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w:t>
      </w:r>
      <w:r w:rsidR="00F81AAF">
        <w:rPr>
          <w:sz w:val="18"/>
          <w:szCs w:val="18"/>
        </w:rPr>
        <w:t>5</w:t>
      </w:r>
      <w:r w:rsidR="00114816" w:rsidRPr="00E45B8A">
        <w:rPr>
          <w:sz w:val="18"/>
          <w:szCs w:val="18"/>
        </w:rPr>
        <w:t xml:space="preserve"> (</w:t>
      </w:r>
      <w:r w:rsidR="00F81AAF">
        <w:rPr>
          <w:sz w:val="18"/>
          <w:szCs w:val="18"/>
        </w:rPr>
        <w:t>пяти</w:t>
      </w:r>
      <w:r w:rsidR="00114816" w:rsidRPr="00E45B8A">
        <w:rPr>
          <w:sz w:val="18"/>
          <w:szCs w:val="18"/>
        </w:rPr>
        <w:t>) рабоч</w:t>
      </w:r>
      <w:r w:rsidR="00F81AAF">
        <w:rPr>
          <w:sz w:val="18"/>
          <w:szCs w:val="18"/>
        </w:rPr>
        <w:t>их</w:t>
      </w:r>
      <w:r w:rsidR="00114816" w:rsidRPr="00E45B8A">
        <w:rPr>
          <w:sz w:val="18"/>
          <w:szCs w:val="18"/>
        </w:rPr>
        <w:t xml:space="preserve"> дн</w:t>
      </w:r>
      <w:r w:rsidR="00F81AAF">
        <w:rPr>
          <w:sz w:val="18"/>
          <w:szCs w:val="18"/>
        </w:rPr>
        <w:t>ей</w:t>
      </w:r>
      <w:r w:rsidR="00114816" w:rsidRPr="00E45B8A">
        <w:rPr>
          <w:sz w:val="18"/>
          <w:szCs w:val="18"/>
        </w:rPr>
        <w:t xml:space="preserve"> с момента наступления любого из следующих событий:</w:t>
      </w:r>
    </w:p>
    <w:p w14:paraId="4ACC46A5" w14:textId="77777777" w:rsidR="00114816" w:rsidRPr="00E45B8A" w:rsidRDefault="00114816" w:rsidP="0096269B">
      <w:pPr>
        <w:pStyle w:val="IndentedText"/>
        <w:numPr>
          <w:ilvl w:val="0"/>
          <w:numId w:val="19"/>
        </w:numPr>
        <w:rPr>
          <w:sz w:val="18"/>
          <w:szCs w:val="18"/>
        </w:rPr>
      </w:pPr>
      <w:r w:rsidRPr="00E45B8A">
        <w:rPr>
          <w:sz w:val="18"/>
          <w:szCs w:val="18"/>
        </w:rPr>
        <w:t>изменение адреса государственной регистрации и (или) почтового адреса;</w:t>
      </w:r>
    </w:p>
    <w:p w14:paraId="19BEF51F" w14:textId="77777777" w:rsidR="00114816" w:rsidRPr="00E45B8A" w:rsidRDefault="00114816" w:rsidP="0096269B">
      <w:pPr>
        <w:pStyle w:val="IndentedText"/>
        <w:numPr>
          <w:ilvl w:val="0"/>
          <w:numId w:val="19"/>
        </w:numPr>
        <w:rPr>
          <w:sz w:val="18"/>
          <w:szCs w:val="18"/>
        </w:rPr>
      </w:pPr>
      <w:r w:rsidRPr="00E45B8A">
        <w:rPr>
          <w:sz w:val="18"/>
          <w:szCs w:val="18"/>
        </w:rPr>
        <w:t>изменение банковских реквизитов;</w:t>
      </w:r>
    </w:p>
    <w:p w14:paraId="4DCE5D2F" w14:textId="77777777" w:rsidR="00114816" w:rsidRPr="00E45B8A" w:rsidRDefault="00114816" w:rsidP="0096269B">
      <w:pPr>
        <w:pStyle w:val="IndentedText"/>
        <w:numPr>
          <w:ilvl w:val="0"/>
          <w:numId w:val="19"/>
        </w:numPr>
        <w:rPr>
          <w:sz w:val="18"/>
          <w:szCs w:val="18"/>
        </w:rPr>
      </w:pPr>
      <w:r w:rsidRPr="00E45B8A">
        <w:rPr>
          <w:sz w:val="18"/>
          <w:szCs w:val="18"/>
        </w:rPr>
        <w:t>изменение учредительных документов;</w:t>
      </w:r>
    </w:p>
    <w:p w14:paraId="00D9B363" w14:textId="77777777" w:rsidR="00114816" w:rsidRPr="00E45B8A" w:rsidRDefault="00114816" w:rsidP="0096269B">
      <w:pPr>
        <w:pStyle w:val="IndentedText"/>
        <w:numPr>
          <w:ilvl w:val="0"/>
          <w:numId w:val="19"/>
        </w:numPr>
        <w:rPr>
          <w:sz w:val="18"/>
          <w:szCs w:val="18"/>
        </w:rPr>
      </w:pPr>
      <w:r w:rsidRPr="00E45B8A">
        <w:rPr>
          <w:sz w:val="18"/>
          <w:szCs w:val="18"/>
        </w:rPr>
        <w:t>изменение ИНН и (или) КПП;</w:t>
      </w:r>
    </w:p>
    <w:p w14:paraId="3AC3923D" w14:textId="77777777" w:rsidR="00114816" w:rsidRPr="00E45B8A" w:rsidRDefault="00114816" w:rsidP="0096269B">
      <w:pPr>
        <w:pStyle w:val="IndentedText"/>
        <w:numPr>
          <w:ilvl w:val="0"/>
          <w:numId w:val="19"/>
        </w:numPr>
        <w:rPr>
          <w:sz w:val="18"/>
          <w:szCs w:val="18"/>
        </w:rPr>
      </w:pPr>
      <w:r w:rsidRPr="00E45B8A">
        <w:rPr>
          <w:sz w:val="18"/>
          <w:szCs w:val="18"/>
        </w:rPr>
        <w:t>принятие решения о смене наименования;</w:t>
      </w:r>
    </w:p>
    <w:p w14:paraId="7BCE0D9E" w14:textId="77777777" w:rsidR="00114816" w:rsidRPr="00E45B8A" w:rsidRDefault="00114816" w:rsidP="0096269B">
      <w:pPr>
        <w:pStyle w:val="IndentedText"/>
        <w:numPr>
          <w:ilvl w:val="0"/>
          <w:numId w:val="19"/>
        </w:numPr>
        <w:rPr>
          <w:sz w:val="18"/>
          <w:szCs w:val="18"/>
        </w:rPr>
      </w:pPr>
      <w:r w:rsidRPr="00E45B8A">
        <w:rPr>
          <w:sz w:val="18"/>
          <w:szCs w:val="18"/>
        </w:rPr>
        <w:t>принятие решения о реорганизации;</w:t>
      </w:r>
    </w:p>
    <w:p w14:paraId="2AED5B70" w14:textId="77777777" w:rsidR="00114816" w:rsidRPr="00E45B8A" w:rsidRDefault="00114816" w:rsidP="0096269B">
      <w:pPr>
        <w:pStyle w:val="IndentedText"/>
        <w:numPr>
          <w:ilvl w:val="0"/>
          <w:numId w:val="19"/>
        </w:numPr>
        <w:rPr>
          <w:sz w:val="18"/>
          <w:szCs w:val="18"/>
        </w:rPr>
      </w:pPr>
      <w:r w:rsidRPr="00E45B8A">
        <w:rPr>
          <w:sz w:val="18"/>
          <w:szCs w:val="18"/>
        </w:rPr>
        <w:t>введение процедуры банкротства;</w:t>
      </w:r>
    </w:p>
    <w:p w14:paraId="6ED9A709" w14:textId="77777777" w:rsidR="00114816" w:rsidRPr="00E45B8A" w:rsidRDefault="00114816" w:rsidP="0096269B">
      <w:pPr>
        <w:pStyle w:val="IndentedText"/>
        <w:numPr>
          <w:ilvl w:val="0"/>
          <w:numId w:val="19"/>
        </w:numPr>
        <w:rPr>
          <w:sz w:val="18"/>
          <w:szCs w:val="18"/>
        </w:rPr>
      </w:pPr>
      <w:r w:rsidRPr="00E45B8A">
        <w:rPr>
          <w:sz w:val="18"/>
          <w:szCs w:val="18"/>
        </w:rPr>
        <w:t>принятие решения о добровольной ликвидации;</w:t>
      </w:r>
    </w:p>
    <w:p w14:paraId="2EE9EBD2" w14:textId="77777777" w:rsidR="00114816" w:rsidRPr="00E45B8A" w:rsidRDefault="00114816" w:rsidP="0096269B">
      <w:pPr>
        <w:pStyle w:val="IndentedText"/>
        <w:numPr>
          <w:ilvl w:val="0"/>
          <w:numId w:val="19"/>
        </w:numPr>
        <w:rPr>
          <w:sz w:val="18"/>
          <w:szCs w:val="18"/>
        </w:rPr>
      </w:pPr>
      <w:r w:rsidRPr="00E45B8A">
        <w:rPr>
          <w:sz w:val="18"/>
          <w:szCs w:val="18"/>
        </w:rPr>
        <w:t>принятие решения об уменьшении уставного капитала.</w:t>
      </w:r>
    </w:p>
    <w:p w14:paraId="5F08B253" w14:textId="466E3720" w:rsidR="00114816" w:rsidRPr="00E45B8A" w:rsidRDefault="00114816" w:rsidP="000F0B97">
      <w:pPr>
        <w:pStyle w:val="IndentedText"/>
        <w:numPr>
          <w:ilvl w:val="0"/>
          <w:numId w:val="17"/>
        </w:numPr>
        <w:spacing w:before="120" w:after="120"/>
        <w:ind w:left="357" w:hanging="357"/>
        <w:rPr>
          <w:sz w:val="18"/>
          <w:szCs w:val="18"/>
        </w:rPr>
      </w:pPr>
      <w:r w:rsidRPr="00E45B8A">
        <w:rPr>
          <w:sz w:val="18"/>
          <w:szCs w:val="18"/>
        </w:rPr>
        <w:t xml:space="preserve">За каждый случай нарушения срока направления или </w:t>
      </w:r>
      <w:proofErr w:type="spellStart"/>
      <w:r w:rsidRPr="00E45B8A">
        <w:rPr>
          <w:sz w:val="18"/>
          <w:szCs w:val="18"/>
        </w:rPr>
        <w:t>ненаправления</w:t>
      </w:r>
      <w:proofErr w:type="spellEnd"/>
      <w:r w:rsidRPr="00E45B8A">
        <w:rPr>
          <w:sz w:val="18"/>
          <w:szCs w:val="18"/>
        </w:rPr>
        <w:t xml:space="preserve"> </w:t>
      </w:r>
      <w:r w:rsidR="00547EB9" w:rsidRPr="00E45B8A">
        <w:rPr>
          <w:sz w:val="18"/>
          <w:szCs w:val="18"/>
        </w:rPr>
        <w:t>Исполнителем</w:t>
      </w:r>
      <w:r w:rsidRPr="00E45B8A">
        <w:rPr>
          <w:sz w:val="18"/>
          <w:szCs w:val="18"/>
        </w:rPr>
        <w:t xml:space="preserve"> уведомления о наступившем событии из числа указанных в пункте </w:t>
      </w:r>
      <w:r w:rsidR="00474699">
        <w:rPr>
          <w:sz w:val="18"/>
          <w:szCs w:val="18"/>
        </w:rPr>
        <w:t>2</w:t>
      </w:r>
      <w:r w:rsidR="00880DEB">
        <w:rPr>
          <w:sz w:val="18"/>
          <w:szCs w:val="18"/>
        </w:rPr>
        <w:t>1</w:t>
      </w:r>
      <w:r w:rsidR="000F0B97">
        <w:rPr>
          <w:sz w:val="18"/>
          <w:szCs w:val="18"/>
        </w:rPr>
        <w:t>_</w:t>
      </w:r>
      <w:r w:rsidR="00547EB9" w:rsidRPr="00E45B8A">
        <w:rPr>
          <w:sz w:val="18"/>
          <w:szCs w:val="18"/>
        </w:rPr>
        <w:t>10 настоящего Соглашения</w:t>
      </w:r>
      <w:r w:rsidRPr="00E45B8A">
        <w:rPr>
          <w:sz w:val="18"/>
          <w:szCs w:val="18"/>
        </w:rPr>
        <w:t xml:space="preserve"> </w:t>
      </w:r>
      <w:r w:rsidR="00547EB9" w:rsidRPr="00E45B8A">
        <w:rPr>
          <w:sz w:val="18"/>
          <w:szCs w:val="18"/>
        </w:rPr>
        <w:t>Исполнитель</w:t>
      </w:r>
      <w:r w:rsidRPr="00E45B8A">
        <w:rPr>
          <w:sz w:val="18"/>
          <w:szCs w:val="18"/>
        </w:rPr>
        <w:t xml:space="preserve"> обязуется уплатить </w:t>
      </w:r>
      <w:r w:rsidR="00547EB9" w:rsidRPr="00E45B8A">
        <w:rPr>
          <w:sz w:val="18"/>
          <w:szCs w:val="18"/>
        </w:rPr>
        <w:t>Заказчику</w:t>
      </w:r>
      <w:r w:rsidRPr="00E45B8A">
        <w:rPr>
          <w:sz w:val="18"/>
          <w:szCs w:val="18"/>
        </w:rPr>
        <w:t xml:space="preserve"> неустойку в размере 5</w:t>
      </w:r>
      <w:r w:rsidR="00547EB9" w:rsidRPr="00E45B8A">
        <w:rPr>
          <w:sz w:val="18"/>
          <w:szCs w:val="18"/>
        </w:rPr>
        <w:t> </w:t>
      </w:r>
      <w:r w:rsidRPr="00E45B8A">
        <w:rPr>
          <w:sz w:val="18"/>
          <w:szCs w:val="18"/>
        </w:rPr>
        <w:t>000</w:t>
      </w:r>
      <w:r w:rsidR="00547EB9" w:rsidRPr="00E45B8A">
        <w:rPr>
          <w:sz w:val="18"/>
          <w:szCs w:val="18"/>
        </w:rPr>
        <w:t>,00</w:t>
      </w:r>
      <w:r w:rsidRPr="00E45B8A">
        <w:rPr>
          <w:sz w:val="18"/>
          <w:szCs w:val="18"/>
        </w:rPr>
        <w:t xml:space="preserve"> (пяти тысяч</w:t>
      </w:r>
      <w:r w:rsidR="00547EB9" w:rsidRPr="00E45B8A">
        <w:rPr>
          <w:sz w:val="18"/>
          <w:szCs w:val="18"/>
        </w:rPr>
        <w:t xml:space="preserve"> и 00 копеек</w:t>
      </w:r>
      <w:r w:rsidRPr="00E45B8A">
        <w:rPr>
          <w:sz w:val="18"/>
          <w:szCs w:val="18"/>
        </w:rPr>
        <w:t xml:space="preserve">) </w:t>
      </w:r>
      <w:r w:rsidR="00547EB9" w:rsidRPr="00E45B8A">
        <w:rPr>
          <w:sz w:val="18"/>
          <w:szCs w:val="18"/>
        </w:rPr>
        <w:t xml:space="preserve">российских </w:t>
      </w:r>
      <w:r w:rsidRPr="00E45B8A">
        <w:rPr>
          <w:sz w:val="18"/>
          <w:szCs w:val="18"/>
        </w:rPr>
        <w:t>рублей</w:t>
      </w:r>
      <w:r w:rsidR="00AD1CBB" w:rsidRPr="00AD1CBB">
        <w:rPr>
          <w:sz w:val="18"/>
          <w:szCs w:val="18"/>
        </w:rPr>
        <w:t>.</w:t>
      </w:r>
    </w:p>
    <w:p w14:paraId="6BAE0E97" w14:textId="46B8D0DF" w:rsidR="00114816" w:rsidRPr="00E45B8A" w:rsidRDefault="00114816" w:rsidP="000F0B97">
      <w:pPr>
        <w:pStyle w:val="IndentedText"/>
        <w:numPr>
          <w:ilvl w:val="0"/>
          <w:numId w:val="17"/>
        </w:numPr>
        <w:spacing w:before="120" w:after="120"/>
        <w:ind w:left="357" w:hanging="357"/>
        <w:rPr>
          <w:sz w:val="18"/>
          <w:szCs w:val="18"/>
        </w:rPr>
      </w:pPr>
      <w:r w:rsidRPr="00E45B8A">
        <w:rPr>
          <w:sz w:val="18"/>
          <w:szCs w:val="18"/>
        </w:rPr>
        <w:t xml:space="preserve">Кроме того, </w:t>
      </w:r>
      <w:r w:rsidR="000F0B97" w:rsidRPr="00E45B8A">
        <w:rPr>
          <w:sz w:val="18"/>
          <w:szCs w:val="18"/>
        </w:rPr>
        <w:t>Исполнитель</w:t>
      </w:r>
      <w:r w:rsidRPr="00E45B8A">
        <w:rPr>
          <w:sz w:val="18"/>
          <w:szCs w:val="18"/>
        </w:rPr>
        <w:t xml:space="preserve"> письменно уведомляет </w:t>
      </w:r>
      <w:r w:rsidR="00D95E59" w:rsidRPr="00E45B8A">
        <w:rPr>
          <w:sz w:val="18"/>
          <w:szCs w:val="18"/>
        </w:rPr>
        <w:t>Заказчика</w:t>
      </w:r>
      <w:r w:rsidRPr="00E45B8A">
        <w:rPr>
          <w:sz w:val="18"/>
          <w:szCs w:val="18"/>
        </w:rPr>
        <w:t xml:space="preserve"> обо всех собственниках </w:t>
      </w:r>
      <w:r w:rsidR="00D95E59" w:rsidRPr="00E45B8A">
        <w:rPr>
          <w:sz w:val="18"/>
          <w:szCs w:val="18"/>
        </w:rPr>
        <w:t>Исполнителя</w:t>
      </w:r>
      <w:r w:rsidRPr="00E45B8A">
        <w:rPr>
          <w:sz w:val="18"/>
          <w:szCs w:val="18"/>
        </w:rPr>
        <w:t xml:space="preserve"> на момент заключения </w:t>
      </w:r>
      <w:r w:rsidR="00D95E59" w:rsidRPr="00E45B8A">
        <w:rPr>
          <w:sz w:val="18"/>
          <w:szCs w:val="18"/>
        </w:rPr>
        <w:t>Соглашения и его Дополнений</w:t>
      </w:r>
      <w:r w:rsidRPr="00E45B8A">
        <w:rPr>
          <w:sz w:val="18"/>
          <w:szCs w:val="18"/>
        </w:rPr>
        <w:t xml:space="preserve">, а также обо всех изменениях в цепочке собственников (включая бенефициаров, в том числе конечных), и (или) в исполнительных органах </w:t>
      </w:r>
      <w:r w:rsidR="00D95E59" w:rsidRPr="00E45B8A">
        <w:rPr>
          <w:sz w:val="18"/>
          <w:szCs w:val="18"/>
        </w:rPr>
        <w:t>Исполнителя</w:t>
      </w:r>
      <w:r w:rsidRPr="00E45B8A">
        <w:rPr>
          <w:sz w:val="18"/>
          <w:szCs w:val="18"/>
        </w:rPr>
        <w:t xml:space="preserve"> с приложением подтверждающих документов в течение 5 (пяти) </w:t>
      </w:r>
      <w:r w:rsidR="00F81AAF">
        <w:rPr>
          <w:sz w:val="18"/>
          <w:szCs w:val="18"/>
        </w:rPr>
        <w:t xml:space="preserve">рабочих </w:t>
      </w:r>
      <w:r w:rsidRPr="00E45B8A">
        <w:rPr>
          <w:sz w:val="18"/>
          <w:szCs w:val="18"/>
        </w:rPr>
        <w:t>дней с момента таких изменений.</w:t>
      </w:r>
    </w:p>
    <w:p w14:paraId="0F729B0A" w14:textId="77777777" w:rsidR="00C62F3A" w:rsidRDefault="00C62F3A" w:rsidP="00C62F3A">
      <w:pPr>
        <w:pStyle w:val="1"/>
      </w:pPr>
      <w:r>
        <w:fldChar w:fldCharType="begin"/>
      </w:r>
      <w:r>
        <w:instrText xml:space="preserve"> AUTONUMLGL  \* Arabic </w:instrText>
      </w:r>
      <w:r>
        <w:fldChar w:fldCharType="end"/>
      </w:r>
      <w:r>
        <w:t> </w:t>
      </w:r>
      <w:r w:rsidRPr="00C62F3A">
        <w:t>Заверения и гарантии</w:t>
      </w:r>
    </w:p>
    <w:p w14:paraId="3AB27C91" w14:textId="77777777" w:rsidR="00C62F3A" w:rsidRPr="00E45B8A" w:rsidRDefault="00C62F3A" w:rsidP="000F0B97">
      <w:pPr>
        <w:pStyle w:val="IndentedText"/>
        <w:numPr>
          <w:ilvl w:val="0"/>
          <w:numId w:val="20"/>
        </w:numPr>
        <w:spacing w:before="120" w:after="120"/>
        <w:ind w:hanging="357"/>
        <w:rPr>
          <w:sz w:val="18"/>
          <w:szCs w:val="18"/>
        </w:rPr>
      </w:pPr>
      <w:r w:rsidRPr="00E45B8A">
        <w:rPr>
          <w:sz w:val="18"/>
          <w:szCs w:val="18"/>
        </w:rPr>
        <w:t>Каждая из Сторон заявляет и заверяет следующее:</w:t>
      </w:r>
    </w:p>
    <w:p w14:paraId="6C618769" w14:textId="77777777" w:rsidR="00C62F3A" w:rsidRPr="00E45B8A" w:rsidRDefault="00C62F3A" w:rsidP="000F0B97">
      <w:pPr>
        <w:pStyle w:val="IndentedText"/>
        <w:numPr>
          <w:ilvl w:val="0"/>
          <w:numId w:val="21"/>
        </w:numPr>
        <w:spacing w:before="120" w:after="120"/>
        <w:ind w:hanging="357"/>
        <w:rPr>
          <w:sz w:val="18"/>
          <w:szCs w:val="18"/>
        </w:rPr>
      </w:pPr>
      <w:r w:rsidRPr="00E45B8A">
        <w:rPr>
          <w:sz w:val="18"/>
          <w:szCs w:val="18"/>
        </w:rPr>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7494C4F2" w14:textId="77777777" w:rsidR="00C62F3A" w:rsidRPr="00E45B8A" w:rsidRDefault="00C62F3A" w:rsidP="000F0B97">
      <w:pPr>
        <w:pStyle w:val="IndentedText"/>
        <w:numPr>
          <w:ilvl w:val="0"/>
          <w:numId w:val="21"/>
        </w:numPr>
        <w:spacing w:before="120" w:after="120"/>
        <w:ind w:hanging="357"/>
        <w:rPr>
          <w:sz w:val="18"/>
          <w:szCs w:val="18"/>
        </w:rPr>
      </w:pPr>
      <w:r w:rsidRPr="00E45B8A">
        <w:rPr>
          <w:sz w:val="18"/>
          <w:szCs w:val="18"/>
        </w:rPr>
        <w:t>Сторона имеет право заключить настоящее Соглашение и Дополнения к нему, а также исполнять иные обязательства, предусмотренные Соглашением.</w:t>
      </w:r>
    </w:p>
    <w:p w14:paraId="0A547739" w14:textId="77777777" w:rsidR="00C62F3A" w:rsidRPr="00E45B8A" w:rsidRDefault="00C62F3A" w:rsidP="000F0B97">
      <w:pPr>
        <w:pStyle w:val="IndentedText"/>
        <w:numPr>
          <w:ilvl w:val="0"/>
          <w:numId w:val="21"/>
        </w:numPr>
        <w:spacing w:before="120" w:after="120"/>
        <w:ind w:hanging="357"/>
        <w:rPr>
          <w:sz w:val="18"/>
          <w:szCs w:val="18"/>
        </w:rPr>
      </w:pPr>
      <w:r w:rsidRPr="00E45B8A">
        <w:rPr>
          <w:sz w:val="18"/>
          <w:szCs w:val="18"/>
        </w:rPr>
        <w:lastRenderedPageBreak/>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Соглашения и исполнения обязательств по настоящему Соглашению. </w:t>
      </w:r>
    </w:p>
    <w:p w14:paraId="656E6A32" w14:textId="77777777" w:rsidR="00C62F3A" w:rsidRPr="00E45B8A" w:rsidRDefault="00C62F3A" w:rsidP="000F0B97">
      <w:pPr>
        <w:pStyle w:val="IndentedText"/>
        <w:numPr>
          <w:ilvl w:val="0"/>
          <w:numId w:val="21"/>
        </w:numPr>
        <w:spacing w:before="120" w:after="120"/>
        <w:ind w:hanging="357"/>
        <w:rPr>
          <w:sz w:val="18"/>
          <w:szCs w:val="18"/>
        </w:rPr>
      </w:pPr>
      <w:r w:rsidRPr="00E45B8A">
        <w:rPr>
          <w:sz w:val="18"/>
          <w:szCs w:val="18"/>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57ECEB9C" w14:textId="77777777" w:rsidR="00C62F3A" w:rsidRPr="00E45B8A" w:rsidRDefault="00C62F3A" w:rsidP="000F0B97">
      <w:pPr>
        <w:pStyle w:val="IndentedText"/>
        <w:numPr>
          <w:ilvl w:val="0"/>
          <w:numId w:val="21"/>
        </w:numPr>
        <w:spacing w:before="120" w:after="120"/>
        <w:ind w:hanging="357"/>
        <w:rPr>
          <w:sz w:val="18"/>
          <w:szCs w:val="18"/>
        </w:rPr>
      </w:pPr>
      <w:r w:rsidRPr="00E45B8A">
        <w:rPr>
          <w:sz w:val="18"/>
          <w:szCs w:val="18"/>
        </w:rPr>
        <w:t xml:space="preserve">Лица, подписывающие и исполняющие Соглашение и Дополнения к нему от имени Стороны, надлежащим образом уполномочены последней на совершение всех необходимых действий по подписанию и исполнению Соглашения. </w:t>
      </w:r>
    </w:p>
    <w:p w14:paraId="3717ABA5" w14:textId="77777777" w:rsidR="00C62F3A" w:rsidRPr="00E45B8A" w:rsidRDefault="00C62F3A" w:rsidP="000F0B97">
      <w:pPr>
        <w:pStyle w:val="IndentedText"/>
        <w:numPr>
          <w:ilvl w:val="0"/>
          <w:numId w:val="21"/>
        </w:numPr>
        <w:spacing w:before="120" w:after="120"/>
        <w:ind w:hanging="357"/>
        <w:rPr>
          <w:sz w:val="18"/>
          <w:szCs w:val="18"/>
        </w:rPr>
      </w:pPr>
      <w:r w:rsidRPr="00E45B8A">
        <w:rPr>
          <w:sz w:val="18"/>
          <w:szCs w:val="18"/>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2220A8F8" w14:textId="77777777" w:rsidR="00C62F3A" w:rsidRPr="00E45B8A" w:rsidRDefault="00C62F3A" w:rsidP="000F0B97">
      <w:pPr>
        <w:pStyle w:val="IndentedText"/>
        <w:numPr>
          <w:ilvl w:val="0"/>
          <w:numId w:val="21"/>
        </w:numPr>
        <w:spacing w:before="120" w:after="120"/>
        <w:ind w:hanging="357"/>
        <w:rPr>
          <w:sz w:val="18"/>
          <w:szCs w:val="18"/>
        </w:rPr>
      </w:pPr>
      <w:r w:rsidRPr="00E45B8A">
        <w:rPr>
          <w:sz w:val="18"/>
          <w:szCs w:val="18"/>
        </w:rPr>
        <w:t>Исполнение Соглашения не противоречит и не приведет к нарушению какого-либо договора, стороной которого является Сторона.</w:t>
      </w:r>
    </w:p>
    <w:p w14:paraId="59FEE545" w14:textId="77777777" w:rsidR="00C62F3A" w:rsidRPr="00E45B8A" w:rsidRDefault="00C62F3A" w:rsidP="000F0B97">
      <w:pPr>
        <w:pStyle w:val="IndentedText"/>
        <w:numPr>
          <w:ilvl w:val="0"/>
          <w:numId w:val="21"/>
        </w:numPr>
        <w:spacing w:before="120" w:after="120"/>
        <w:ind w:hanging="357"/>
        <w:rPr>
          <w:sz w:val="18"/>
          <w:szCs w:val="18"/>
        </w:rPr>
      </w:pPr>
      <w:r w:rsidRPr="00E45B8A">
        <w:rPr>
          <w:sz w:val="18"/>
          <w:szCs w:val="18"/>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22AE643B" w14:textId="77777777" w:rsidR="00C62F3A" w:rsidRPr="00E45B8A" w:rsidRDefault="00C62F3A" w:rsidP="000F0B97">
      <w:pPr>
        <w:pStyle w:val="IndentedText"/>
        <w:numPr>
          <w:ilvl w:val="0"/>
          <w:numId w:val="21"/>
        </w:numPr>
        <w:spacing w:before="120" w:after="120"/>
        <w:ind w:hanging="357"/>
        <w:rPr>
          <w:sz w:val="18"/>
          <w:szCs w:val="18"/>
        </w:rPr>
      </w:pPr>
      <w:r w:rsidRPr="00E45B8A">
        <w:rPr>
          <w:sz w:val="18"/>
          <w:szCs w:val="18"/>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1747EEF2" w14:textId="77777777" w:rsidR="00C62F3A" w:rsidRPr="00E45B8A" w:rsidRDefault="00C62F3A" w:rsidP="000F0B97">
      <w:pPr>
        <w:pStyle w:val="IndentedText"/>
        <w:numPr>
          <w:ilvl w:val="0"/>
          <w:numId w:val="20"/>
        </w:numPr>
        <w:spacing w:before="120" w:after="120"/>
        <w:ind w:hanging="357"/>
        <w:rPr>
          <w:sz w:val="18"/>
          <w:szCs w:val="18"/>
        </w:rPr>
      </w:pPr>
      <w:r w:rsidRPr="00E45B8A">
        <w:rPr>
          <w:sz w:val="18"/>
          <w:szCs w:val="18"/>
        </w:rPr>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Соглашения незаключенным или недействительным само по себе не препятствует наступлению вышеуказанных последствий. </w:t>
      </w:r>
    </w:p>
    <w:p w14:paraId="3DA686A4" w14:textId="77777777" w:rsidR="00881BBC" w:rsidRDefault="00881BBC" w:rsidP="000F0B97">
      <w:pPr>
        <w:pStyle w:val="1"/>
        <w:spacing w:before="120" w:after="120"/>
      </w:pPr>
      <w:r>
        <w:fldChar w:fldCharType="begin"/>
      </w:r>
      <w:r>
        <w:instrText xml:space="preserve"> AUTONUMLGL  \* Arabic </w:instrText>
      </w:r>
      <w:r>
        <w:fldChar w:fldCharType="end"/>
      </w:r>
      <w:r>
        <w:t> </w:t>
      </w:r>
      <w:r w:rsidRPr="00881BBC">
        <w:t xml:space="preserve">Опубликование информации о </w:t>
      </w:r>
      <w:r>
        <w:t>С</w:t>
      </w:r>
      <w:r w:rsidR="00114816">
        <w:t>огла</w:t>
      </w:r>
      <w:r>
        <w:t>шении</w:t>
      </w:r>
    </w:p>
    <w:p w14:paraId="38881B6B" w14:textId="118818C1" w:rsidR="00881BBC" w:rsidRPr="00881BBC" w:rsidRDefault="00881BBC" w:rsidP="000F0B97">
      <w:pPr>
        <w:pStyle w:val="IndentedText"/>
        <w:numPr>
          <w:ilvl w:val="0"/>
          <w:numId w:val="33"/>
        </w:numPr>
        <w:spacing w:before="120" w:after="120"/>
        <w:rPr>
          <w:sz w:val="18"/>
        </w:rPr>
      </w:pPr>
      <w:r>
        <w:rPr>
          <w:sz w:val="18"/>
        </w:rPr>
        <w:t>Исполнитель</w:t>
      </w:r>
      <w:r w:rsidRPr="00881BBC">
        <w:rPr>
          <w:sz w:val="18"/>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w:t>
      </w:r>
      <w:r>
        <w:rPr>
          <w:sz w:val="18"/>
        </w:rPr>
        <w:t xml:space="preserve">настоящего </w:t>
      </w:r>
      <w:r w:rsidR="000F0B97">
        <w:rPr>
          <w:sz w:val="18"/>
        </w:rPr>
        <w:t>Соглашения</w:t>
      </w:r>
      <w:r>
        <w:rPr>
          <w:sz w:val="18"/>
        </w:rPr>
        <w:t xml:space="preserve"> и всех его Дополнений</w:t>
      </w:r>
      <w:r w:rsidRPr="00881BBC">
        <w:rPr>
          <w:sz w:val="18"/>
        </w:rPr>
        <w:t xml:space="preserve">, равно как и о факте любого имеющегося сотрудничества между Сторонами, без предварительного согласия </w:t>
      </w:r>
      <w:r>
        <w:rPr>
          <w:sz w:val="18"/>
        </w:rPr>
        <w:t>Заказчика</w:t>
      </w:r>
      <w:r w:rsidRPr="00881BBC">
        <w:rPr>
          <w:sz w:val="18"/>
        </w:rPr>
        <w:t xml:space="preserve">. </w:t>
      </w:r>
    </w:p>
    <w:p w14:paraId="5890A98B" w14:textId="657D68E2" w:rsidR="00881BBC" w:rsidRDefault="00881BBC" w:rsidP="000F0B97">
      <w:pPr>
        <w:pStyle w:val="IndentedText"/>
        <w:numPr>
          <w:ilvl w:val="0"/>
          <w:numId w:val="33"/>
        </w:numPr>
        <w:spacing w:before="120" w:after="120"/>
        <w:rPr>
          <w:sz w:val="18"/>
        </w:rPr>
      </w:pPr>
      <w:r w:rsidRPr="00881BBC">
        <w:rPr>
          <w:sz w:val="18"/>
        </w:rPr>
        <w:t xml:space="preserve">В случае нарушения указанного обязательства </w:t>
      </w:r>
      <w:r>
        <w:rPr>
          <w:sz w:val="18"/>
        </w:rPr>
        <w:t>Заказчик</w:t>
      </w:r>
      <w:r w:rsidRPr="00881BBC">
        <w:rPr>
          <w:sz w:val="18"/>
        </w:rPr>
        <w:t xml:space="preserve"> вправе взыскать с </w:t>
      </w:r>
      <w:r>
        <w:rPr>
          <w:sz w:val="18"/>
        </w:rPr>
        <w:t xml:space="preserve">Исполнителя неустойку в размере </w:t>
      </w:r>
      <w:r w:rsidR="00F81AAF">
        <w:rPr>
          <w:sz w:val="18"/>
        </w:rPr>
        <w:t>5</w:t>
      </w:r>
      <w:r w:rsidRPr="00881BBC">
        <w:rPr>
          <w:sz w:val="18"/>
        </w:rPr>
        <w:t xml:space="preserve"> (</w:t>
      </w:r>
      <w:r w:rsidR="00F81AAF">
        <w:rPr>
          <w:sz w:val="18"/>
        </w:rPr>
        <w:t>пяти</w:t>
      </w:r>
      <w:r w:rsidRPr="00881BBC">
        <w:rPr>
          <w:sz w:val="18"/>
        </w:rPr>
        <w:t>) п</w:t>
      </w:r>
      <w:r>
        <w:rPr>
          <w:sz w:val="18"/>
        </w:rPr>
        <w:t>роцентов от общей цены Соглашения</w:t>
      </w:r>
      <w:r w:rsidRPr="00881BBC">
        <w:rPr>
          <w:sz w:val="18"/>
        </w:rPr>
        <w:t>.</w:t>
      </w:r>
    </w:p>
    <w:p w14:paraId="40C512E3" w14:textId="77777777" w:rsidR="00334521" w:rsidRDefault="007A1023" w:rsidP="001033B3">
      <w:pPr>
        <w:pStyle w:val="1"/>
      </w:pPr>
      <w:r>
        <w:fldChar w:fldCharType="begin"/>
      </w:r>
      <w:r>
        <w:instrText xml:space="preserve"> AUTONUMLGL  \* Arabic </w:instrText>
      </w:r>
      <w:r>
        <w:fldChar w:fldCharType="end"/>
      </w:r>
      <w:r>
        <w:t> </w:t>
      </w:r>
      <w:r w:rsidR="00334521">
        <w:t>Прекращение действия Соглашения</w:t>
      </w:r>
    </w:p>
    <w:p w14:paraId="06564C3C" w14:textId="5E05DB0C" w:rsidR="006C5AA4" w:rsidRDefault="006C5AA4" w:rsidP="006C5AA4">
      <w:pPr>
        <w:pStyle w:val="IndentedText"/>
        <w:numPr>
          <w:ilvl w:val="0"/>
          <w:numId w:val="34"/>
        </w:numPr>
        <w:spacing w:before="120" w:after="120"/>
        <w:rPr>
          <w:sz w:val="18"/>
        </w:rPr>
      </w:pPr>
      <w:r w:rsidRPr="006C5AA4">
        <w:rPr>
          <w:sz w:val="18"/>
        </w:rPr>
        <w:t>Соглашение может быть расторгнуто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355ABE0E" w14:textId="2AA945FE" w:rsidR="00334521" w:rsidRDefault="000F0B97" w:rsidP="003C4BC6">
      <w:pPr>
        <w:pStyle w:val="IndentedText"/>
        <w:numPr>
          <w:ilvl w:val="0"/>
          <w:numId w:val="34"/>
        </w:numPr>
        <w:spacing w:before="120" w:after="120"/>
        <w:rPr>
          <w:sz w:val="18"/>
        </w:rPr>
      </w:pPr>
      <w:r>
        <w:rPr>
          <w:sz w:val="18"/>
        </w:rPr>
        <w:t>Заказчик</w:t>
      </w:r>
      <w:r w:rsidR="007171AA">
        <w:rPr>
          <w:sz w:val="18"/>
        </w:rPr>
        <w:t xml:space="preserve"> </w:t>
      </w:r>
      <w:r w:rsidR="00334521">
        <w:rPr>
          <w:sz w:val="18"/>
        </w:rPr>
        <w:t>может прекратить действие настоящего Соглашения</w:t>
      </w:r>
      <w:r w:rsidR="00437D9A" w:rsidRPr="00437D9A">
        <w:t xml:space="preserve"> </w:t>
      </w:r>
      <w:r w:rsidR="00437D9A" w:rsidRPr="00437D9A">
        <w:rPr>
          <w:sz w:val="18"/>
        </w:rPr>
        <w:t xml:space="preserve">в одностороннем внесудебном порядке, направив уведомление о таком расторжении другой Стороне не менее, чем за 30 (тридцать) </w:t>
      </w:r>
      <w:r>
        <w:rPr>
          <w:sz w:val="18"/>
        </w:rPr>
        <w:t xml:space="preserve">календарных </w:t>
      </w:r>
      <w:r w:rsidR="00437D9A" w:rsidRPr="00437D9A">
        <w:rPr>
          <w:sz w:val="18"/>
        </w:rPr>
        <w:t>дней до даты расторжения, в том числе по причинам неисполнения другой Сто</w:t>
      </w:r>
      <w:r w:rsidR="00437D9A">
        <w:rPr>
          <w:sz w:val="18"/>
        </w:rPr>
        <w:t>роной каких-либо из его условий</w:t>
      </w:r>
      <w:r w:rsidR="00334521">
        <w:rPr>
          <w:sz w:val="18"/>
        </w:rPr>
        <w:t>.</w:t>
      </w:r>
    </w:p>
    <w:p w14:paraId="46C74F38" w14:textId="276C6E91" w:rsidR="00DF6F10" w:rsidRDefault="00EA6D39" w:rsidP="003C4BC6">
      <w:pPr>
        <w:pStyle w:val="IndentedText"/>
        <w:numPr>
          <w:ilvl w:val="0"/>
          <w:numId w:val="34"/>
        </w:numPr>
        <w:spacing w:before="120" w:after="120"/>
        <w:rPr>
          <w:sz w:val="18"/>
        </w:rPr>
      </w:pPr>
      <w:r>
        <w:rPr>
          <w:sz w:val="18"/>
        </w:rPr>
        <w:t>В случае одностороннего расторжения Соглашения по инициативе Заказчика</w:t>
      </w:r>
      <w:r w:rsidR="00DF6F10">
        <w:rPr>
          <w:sz w:val="18"/>
        </w:rPr>
        <w:t xml:space="preserve">, если это расторжение не вызвано существенными нарушениями Соглашения со стороны Исполнителя, Заказчик обязуется оплатить Исполнителю все фактически выполненные на момент уведомления о расторжении </w:t>
      </w:r>
      <w:r w:rsidR="00F416AB">
        <w:rPr>
          <w:sz w:val="18"/>
        </w:rPr>
        <w:t>Р</w:t>
      </w:r>
      <w:r w:rsidR="00DF6F10">
        <w:rPr>
          <w:sz w:val="18"/>
        </w:rPr>
        <w:t>аботы </w:t>
      </w:r>
      <w:r w:rsidR="00DF6F10" w:rsidRPr="00EA6D39">
        <w:rPr>
          <w:sz w:val="18"/>
        </w:rPr>
        <w:t>/</w:t>
      </w:r>
      <w:r w:rsidR="00DF6F10">
        <w:rPr>
          <w:sz w:val="18"/>
        </w:rPr>
        <w:t xml:space="preserve"> оказанные </w:t>
      </w:r>
      <w:r w:rsidR="00F416AB">
        <w:rPr>
          <w:sz w:val="18"/>
        </w:rPr>
        <w:t>У</w:t>
      </w:r>
      <w:r w:rsidR="00DF6F10">
        <w:rPr>
          <w:sz w:val="18"/>
        </w:rPr>
        <w:t>слуги по ставкам стоимости человеко</w:t>
      </w:r>
      <w:r w:rsidR="00DF6F10" w:rsidRPr="00A73103">
        <w:rPr>
          <w:sz w:val="18"/>
        </w:rPr>
        <w:t>-</w:t>
      </w:r>
      <w:r w:rsidR="00DF6F10">
        <w:rPr>
          <w:sz w:val="18"/>
        </w:rPr>
        <w:t xml:space="preserve">часа специалистов Исполнителя, согласованных Сторонами для выполнения </w:t>
      </w:r>
      <w:r w:rsidR="00F416AB">
        <w:rPr>
          <w:sz w:val="18"/>
        </w:rPr>
        <w:t>Р</w:t>
      </w:r>
      <w:r w:rsidR="00DF6F10">
        <w:rPr>
          <w:sz w:val="18"/>
        </w:rPr>
        <w:t>абот </w:t>
      </w:r>
      <w:r w:rsidR="00DF6F10" w:rsidRPr="00A73103">
        <w:rPr>
          <w:sz w:val="18"/>
        </w:rPr>
        <w:t>/</w:t>
      </w:r>
      <w:r w:rsidR="00DF6F10">
        <w:rPr>
          <w:sz w:val="18"/>
        </w:rPr>
        <w:t xml:space="preserve"> оказания </w:t>
      </w:r>
      <w:r w:rsidR="00F416AB">
        <w:rPr>
          <w:sz w:val="18"/>
        </w:rPr>
        <w:t>У</w:t>
      </w:r>
      <w:r w:rsidR="00DF6F10">
        <w:rPr>
          <w:sz w:val="18"/>
        </w:rPr>
        <w:t>слуг по настоящему Соглашению.</w:t>
      </w:r>
    </w:p>
    <w:p w14:paraId="49FBA5B2" w14:textId="77777777" w:rsidR="00334521" w:rsidRDefault="00334521" w:rsidP="003C4BC6">
      <w:pPr>
        <w:pStyle w:val="IndentedText"/>
        <w:numPr>
          <w:ilvl w:val="0"/>
          <w:numId w:val="34"/>
        </w:numPr>
        <w:spacing w:before="120" w:after="120"/>
        <w:rPr>
          <w:sz w:val="18"/>
        </w:rPr>
      </w:pPr>
      <w:r>
        <w:rPr>
          <w:sz w:val="18"/>
        </w:rPr>
        <w:t xml:space="preserve">Любые условия настоящего Соглашения, которые по своей природе продолжаются после завершения Соглашения, остаются в силе вплоть до их выполнения и применимы к соответствующим правопреемникам и цессионариям каждой из </w:t>
      </w:r>
      <w:r w:rsidR="007171AA">
        <w:rPr>
          <w:sz w:val="18"/>
        </w:rPr>
        <w:t>Сторон</w:t>
      </w:r>
      <w:r>
        <w:rPr>
          <w:sz w:val="18"/>
        </w:rPr>
        <w:t>.</w:t>
      </w:r>
    </w:p>
    <w:p w14:paraId="56107242" w14:textId="77777777" w:rsidR="00334521" w:rsidRDefault="007A1023" w:rsidP="000F0B97">
      <w:pPr>
        <w:pStyle w:val="1"/>
        <w:spacing w:before="120" w:after="120"/>
      </w:pPr>
      <w:r>
        <w:fldChar w:fldCharType="begin"/>
      </w:r>
      <w:r>
        <w:instrText xml:space="preserve"> AUTONUMLGL  \* Arabic </w:instrText>
      </w:r>
      <w:r>
        <w:fldChar w:fldCharType="end"/>
      </w:r>
      <w:r>
        <w:t> </w:t>
      </w:r>
      <w:r w:rsidR="00E45B8A" w:rsidRPr="00E45B8A">
        <w:t>Заключительные положения</w:t>
      </w:r>
    </w:p>
    <w:p w14:paraId="4FFC2A96" w14:textId="77777777" w:rsidR="00E45B8A" w:rsidRPr="00E45B8A" w:rsidRDefault="00E45B8A" w:rsidP="000F0B97">
      <w:pPr>
        <w:pStyle w:val="IndentedText"/>
        <w:numPr>
          <w:ilvl w:val="0"/>
          <w:numId w:val="24"/>
        </w:numPr>
        <w:spacing w:before="120" w:after="120"/>
        <w:rPr>
          <w:sz w:val="18"/>
        </w:rPr>
      </w:pPr>
      <w:r>
        <w:rPr>
          <w:sz w:val="18"/>
        </w:rPr>
        <w:t>Соглашение</w:t>
      </w:r>
      <w:r w:rsidRPr="00E45B8A">
        <w:rPr>
          <w:sz w:val="18"/>
        </w:rPr>
        <w:t xml:space="preserve"> вступает в силу с момента его подписания обеими Сторонами. </w:t>
      </w:r>
    </w:p>
    <w:p w14:paraId="17FAA9D1" w14:textId="77777777" w:rsidR="00E45B8A" w:rsidRPr="00E45B8A" w:rsidRDefault="00E45B8A" w:rsidP="000F0B97">
      <w:pPr>
        <w:pStyle w:val="IndentedText"/>
        <w:numPr>
          <w:ilvl w:val="0"/>
          <w:numId w:val="24"/>
        </w:numPr>
        <w:spacing w:before="120" w:after="120"/>
        <w:rPr>
          <w:sz w:val="18"/>
        </w:rPr>
      </w:pPr>
      <w:r>
        <w:rPr>
          <w:sz w:val="18"/>
        </w:rPr>
        <w:t>Соглашение</w:t>
      </w:r>
      <w:r w:rsidRPr="00E45B8A">
        <w:rPr>
          <w:sz w:val="18"/>
        </w:rPr>
        <w:t xml:space="preserve"> заключается путем собственноручного подписания уполномоченным представителем каждой Стороны каждого его оригинального экземпляра.</w:t>
      </w:r>
    </w:p>
    <w:p w14:paraId="06516AEE" w14:textId="77777777" w:rsidR="00E45B8A" w:rsidRPr="00E45B8A" w:rsidRDefault="00E45B8A" w:rsidP="000F0B97">
      <w:pPr>
        <w:pStyle w:val="IndentedText"/>
        <w:numPr>
          <w:ilvl w:val="0"/>
          <w:numId w:val="24"/>
        </w:numPr>
        <w:spacing w:before="120" w:after="120"/>
        <w:rPr>
          <w:sz w:val="18"/>
        </w:rPr>
      </w:pPr>
      <w:r>
        <w:rPr>
          <w:sz w:val="18"/>
        </w:rPr>
        <w:t>Соглашение</w:t>
      </w:r>
      <w:r w:rsidRPr="00E45B8A">
        <w:rPr>
          <w:sz w:val="18"/>
        </w:rPr>
        <w:t xml:space="preserve"> действует до полного выполнения Сторонами своих обязательств по </w:t>
      </w:r>
      <w:r>
        <w:rPr>
          <w:sz w:val="18"/>
        </w:rPr>
        <w:t>Соглашению и входящих в него Дополнений</w:t>
      </w:r>
      <w:r w:rsidRPr="00E45B8A">
        <w:rPr>
          <w:sz w:val="18"/>
        </w:rPr>
        <w:t xml:space="preserve">. Истечение сроков, предусмотренных </w:t>
      </w:r>
      <w:r>
        <w:rPr>
          <w:sz w:val="18"/>
        </w:rPr>
        <w:t>в Соглашении</w:t>
      </w:r>
      <w:r w:rsidRPr="00E45B8A">
        <w:rPr>
          <w:sz w:val="18"/>
        </w:rPr>
        <w:t xml:space="preserve">, не освобождает Стороны от исполнения неисполненных обязательств. </w:t>
      </w:r>
    </w:p>
    <w:p w14:paraId="7C7FE22E" w14:textId="77777777" w:rsidR="00E45B8A" w:rsidRPr="00E45B8A" w:rsidRDefault="00E45B8A" w:rsidP="000F0B97">
      <w:pPr>
        <w:pStyle w:val="IndentedText"/>
        <w:numPr>
          <w:ilvl w:val="0"/>
          <w:numId w:val="24"/>
        </w:numPr>
        <w:spacing w:before="120" w:after="120"/>
        <w:rPr>
          <w:sz w:val="18"/>
        </w:rPr>
      </w:pPr>
      <w:r>
        <w:rPr>
          <w:sz w:val="18"/>
        </w:rPr>
        <w:t>Соглашение</w:t>
      </w:r>
      <w:r w:rsidRPr="00E45B8A">
        <w:rPr>
          <w:sz w:val="18"/>
        </w:rPr>
        <w:t xml:space="preserve"> является обязательным для правопреемников Сторон.</w:t>
      </w:r>
    </w:p>
    <w:p w14:paraId="511507FB" w14:textId="77777777" w:rsidR="00E45B8A" w:rsidRPr="00E45B8A" w:rsidRDefault="00E45B8A" w:rsidP="000F0B97">
      <w:pPr>
        <w:pStyle w:val="IndentedText"/>
        <w:numPr>
          <w:ilvl w:val="0"/>
          <w:numId w:val="24"/>
        </w:numPr>
        <w:spacing w:before="120" w:after="120"/>
        <w:rPr>
          <w:sz w:val="18"/>
        </w:rPr>
      </w:pPr>
      <w:r w:rsidRPr="00E45B8A">
        <w:rPr>
          <w:sz w:val="18"/>
        </w:rPr>
        <w:t xml:space="preserve">Любая договоренность между Сторонами, влекущая за собой новые обязательства Сторон, которые не вытекают из условий </w:t>
      </w:r>
      <w:r>
        <w:rPr>
          <w:sz w:val="18"/>
        </w:rPr>
        <w:t>Соглашения</w:t>
      </w:r>
      <w:r w:rsidRPr="00E45B8A">
        <w:rPr>
          <w:sz w:val="18"/>
        </w:rPr>
        <w:t xml:space="preserve">, а равно изменение обязательств, установленных </w:t>
      </w:r>
      <w:r>
        <w:rPr>
          <w:sz w:val="18"/>
        </w:rPr>
        <w:t>Соглашением</w:t>
      </w:r>
      <w:r w:rsidRPr="00E45B8A">
        <w:rPr>
          <w:sz w:val="18"/>
        </w:rPr>
        <w:t xml:space="preserve">, считаются действительными, если они подтверждены Сторонами в письменной форме в виде дополнительного соглашения к </w:t>
      </w:r>
      <w:r>
        <w:rPr>
          <w:sz w:val="18"/>
        </w:rPr>
        <w:t>Соглашению</w:t>
      </w:r>
      <w:r w:rsidRPr="00E45B8A">
        <w:rPr>
          <w:sz w:val="18"/>
        </w:rPr>
        <w:t>, подписаны уполномоченными представителями Сторон и скреплены печатями.</w:t>
      </w:r>
    </w:p>
    <w:p w14:paraId="2EDFF908" w14:textId="77777777" w:rsidR="00E45B8A" w:rsidRDefault="00E45B8A" w:rsidP="000F0B97">
      <w:pPr>
        <w:pStyle w:val="IndentedText"/>
        <w:numPr>
          <w:ilvl w:val="0"/>
          <w:numId w:val="24"/>
        </w:numPr>
        <w:spacing w:before="120" w:after="120"/>
        <w:rPr>
          <w:sz w:val="18"/>
        </w:rPr>
      </w:pPr>
      <w:r w:rsidRPr="00E45B8A">
        <w:rPr>
          <w:sz w:val="18"/>
        </w:rPr>
        <w:t xml:space="preserve">Если какое-либо положение </w:t>
      </w:r>
      <w:r>
        <w:rPr>
          <w:sz w:val="18"/>
        </w:rPr>
        <w:t>Соглашения</w:t>
      </w:r>
      <w:r w:rsidRPr="00E45B8A">
        <w:rPr>
          <w:sz w:val="18"/>
        </w:rPr>
        <w:t xml:space="preserve"> признано недействительным в соответствии с действующим законодательством, это не затрагивает и не ограничивает действительность остальных положений </w:t>
      </w:r>
      <w:r>
        <w:rPr>
          <w:sz w:val="18"/>
        </w:rPr>
        <w:t>Соглашения</w:t>
      </w:r>
      <w:r w:rsidRPr="00E45B8A">
        <w:rPr>
          <w:sz w:val="18"/>
        </w:rPr>
        <w:t xml:space="preserve">. После того, как какое-либо из </w:t>
      </w:r>
      <w:r w:rsidRPr="00E45B8A">
        <w:rPr>
          <w:sz w:val="18"/>
        </w:rPr>
        <w:lastRenderedPageBreak/>
        <w:t xml:space="preserve">положений </w:t>
      </w:r>
      <w:r>
        <w:rPr>
          <w:sz w:val="18"/>
        </w:rPr>
        <w:t>Соглашения</w:t>
      </w:r>
      <w:r w:rsidRPr="00E45B8A">
        <w:rPr>
          <w:sz w:val="18"/>
        </w:rPr>
        <w:t xml:space="preserve"> будет признано недействительным, Стороны должны договориться о внесении соответствующих изменений в </w:t>
      </w:r>
      <w:r>
        <w:rPr>
          <w:sz w:val="18"/>
        </w:rPr>
        <w:t>Соглашение</w:t>
      </w:r>
      <w:r w:rsidRPr="00E45B8A">
        <w:rPr>
          <w:sz w:val="18"/>
        </w:rPr>
        <w:t>.</w:t>
      </w:r>
    </w:p>
    <w:p w14:paraId="6161815E" w14:textId="77777777" w:rsidR="00334521" w:rsidRDefault="00334521" w:rsidP="000F0B97">
      <w:pPr>
        <w:pStyle w:val="IndentedText"/>
        <w:numPr>
          <w:ilvl w:val="0"/>
          <w:numId w:val="24"/>
        </w:numPr>
        <w:spacing w:before="120" w:after="120"/>
      </w:pPr>
      <w:r>
        <w:rPr>
          <w:sz w:val="18"/>
        </w:rPr>
        <w:t xml:space="preserve">Права, обязанности и обязательства каждой </w:t>
      </w:r>
      <w:r w:rsidR="007171AA">
        <w:rPr>
          <w:sz w:val="18"/>
        </w:rPr>
        <w:t xml:space="preserve">Стороны </w:t>
      </w:r>
      <w:r>
        <w:rPr>
          <w:sz w:val="18"/>
        </w:rPr>
        <w:t xml:space="preserve">действительны только в Российской Федерации, за исключением того, что все лицензии </w:t>
      </w:r>
      <w:r w:rsidR="00E45B8A">
        <w:rPr>
          <w:sz w:val="18"/>
        </w:rPr>
        <w:t xml:space="preserve">на программное обеспечение Исполнителя </w:t>
      </w:r>
      <w:r>
        <w:rPr>
          <w:sz w:val="18"/>
        </w:rPr>
        <w:t>действительны согласно условиям их предоставления.</w:t>
      </w:r>
    </w:p>
    <w:p w14:paraId="74ACEEB4" w14:textId="77777777" w:rsidR="00E45B8A" w:rsidRDefault="00E45B8A" w:rsidP="000F0B97">
      <w:pPr>
        <w:pStyle w:val="IndentedText"/>
        <w:numPr>
          <w:ilvl w:val="0"/>
          <w:numId w:val="24"/>
        </w:numPr>
        <w:spacing w:before="120" w:after="120"/>
        <w:rPr>
          <w:sz w:val="18"/>
        </w:rPr>
      </w:pPr>
      <w:r>
        <w:rPr>
          <w:sz w:val="18"/>
        </w:rPr>
        <w:t>Ничто в настоящем Соглашении не затрагивает каких-либо установленных законом прав потребителей, которые не могут быть отклонены или ограничены в соответствии с Соглашением.</w:t>
      </w:r>
    </w:p>
    <w:p w14:paraId="294E5D63" w14:textId="63E96CE2" w:rsidR="00E45B8A" w:rsidRDefault="00E45B8A" w:rsidP="000F0B97">
      <w:pPr>
        <w:pStyle w:val="IndentedText"/>
        <w:numPr>
          <w:ilvl w:val="0"/>
          <w:numId w:val="24"/>
        </w:numPr>
        <w:spacing w:before="120" w:after="120"/>
        <w:rPr>
          <w:sz w:val="18"/>
        </w:rPr>
      </w:pPr>
      <w:r>
        <w:rPr>
          <w:sz w:val="18"/>
        </w:rPr>
        <w:t xml:space="preserve">Соглашение и его Дополнения составляют полное соглашение </w:t>
      </w:r>
      <w:r w:rsidR="0054259C">
        <w:rPr>
          <w:sz w:val="18"/>
        </w:rPr>
        <w:t xml:space="preserve">по их предмету </w:t>
      </w:r>
      <w:r>
        <w:rPr>
          <w:sz w:val="18"/>
        </w:rPr>
        <w:t xml:space="preserve">и заменяют все предшествующие устные и письменные договоренности между </w:t>
      </w:r>
      <w:r w:rsidR="0054259C">
        <w:rPr>
          <w:sz w:val="18"/>
        </w:rPr>
        <w:t>С</w:t>
      </w:r>
      <w:r>
        <w:rPr>
          <w:sz w:val="18"/>
        </w:rPr>
        <w:t>торонами в отношении прав на использование программного обеспечения Исполнителя, приобретения Работ </w:t>
      </w:r>
      <w:r w:rsidRPr="00E56522">
        <w:rPr>
          <w:sz w:val="18"/>
        </w:rPr>
        <w:t>/</w:t>
      </w:r>
      <w:r>
        <w:rPr>
          <w:sz w:val="18"/>
        </w:rPr>
        <w:t xml:space="preserve"> Услуг. </w:t>
      </w:r>
    </w:p>
    <w:p w14:paraId="3A5EDFC9" w14:textId="7A09AC14" w:rsidR="00334521" w:rsidRPr="00F81AAF" w:rsidRDefault="00E45B8A" w:rsidP="000F0B97">
      <w:pPr>
        <w:numPr>
          <w:ilvl w:val="0"/>
          <w:numId w:val="24"/>
        </w:numPr>
        <w:spacing w:before="120" w:after="120"/>
        <w:jc w:val="both"/>
        <w:rPr>
          <w:sz w:val="18"/>
          <w:szCs w:val="18"/>
        </w:rPr>
      </w:pPr>
      <w:r w:rsidRPr="00F73C05">
        <w:rPr>
          <w:sz w:val="18"/>
          <w:szCs w:val="18"/>
        </w:rPr>
        <w:t>Настоящее Соглашение составлено в двух экземплярах, имеющих одинаковую юридическую силу, по одному экземпляру для каждой из Сторон.</w:t>
      </w:r>
    </w:p>
    <w:sectPr w:rsidR="00334521" w:rsidRPr="00F81AAF" w:rsidSect="0086686F">
      <w:headerReference w:type="default" r:id="rId8"/>
      <w:footerReference w:type="default" r:id="rId9"/>
      <w:pgSz w:w="11906" w:h="16838"/>
      <w:pgMar w:top="907" w:right="992" w:bottom="907" w:left="992" w:header="72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0AE594" w14:textId="77777777" w:rsidR="00552F04" w:rsidRDefault="00552F04">
      <w:r>
        <w:separator/>
      </w:r>
    </w:p>
  </w:endnote>
  <w:endnote w:type="continuationSeparator" w:id="0">
    <w:p w14:paraId="1FE79D0E" w14:textId="77777777" w:rsidR="00552F04" w:rsidRDefault="00552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2514FF" w14:textId="77777777" w:rsidR="009A66E5" w:rsidRPr="00586DFD" w:rsidRDefault="009A66E5" w:rsidP="009A66E5">
    <w:pPr>
      <w:pBdr>
        <w:top w:val="single" w:sz="4" w:space="1" w:color="auto"/>
      </w:pBdr>
      <w:tabs>
        <w:tab w:val="center" w:pos="4962"/>
        <w:tab w:val="right" w:pos="9923"/>
      </w:tabs>
      <w:rPr>
        <w:sz w:val="8"/>
        <w:szCs w:val="8"/>
      </w:rPr>
    </w:pPr>
  </w:p>
  <w:p w14:paraId="76A359B8" w14:textId="71E862F1" w:rsidR="00334521" w:rsidRPr="00AD1CBB" w:rsidRDefault="009A66E5" w:rsidP="009A66E5">
    <w:pPr>
      <w:pBdr>
        <w:top w:val="single" w:sz="4" w:space="1" w:color="auto"/>
      </w:pBdr>
      <w:tabs>
        <w:tab w:val="center" w:pos="4962"/>
        <w:tab w:val="right" w:pos="9923"/>
      </w:tabs>
      <w:rPr>
        <w:bCs/>
        <w:sz w:val="16"/>
        <w:lang w:val="en-US"/>
      </w:rPr>
    </w:pPr>
    <w:r w:rsidRPr="00E0414F">
      <w:rPr>
        <w:sz w:val="18"/>
        <w:lang w:val="en-US"/>
      </w:rPr>
      <w:tab/>
    </w:r>
    <w:r w:rsidRPr="00586DFD">
      <w:rPr>
        <w:bCs/>
        <w:sz w:val="16"/>
      </w:rPr>
      <w:fldChar w:fldCharType="begin"/>
    </w:r>
    <w:r w:rsidRPr="00586DFD">
      <w:rPr>
        <w:bCs/>
        <w:sz w:val="16"/>
      </w:rPr>
      <w:instrText>page  \* MERGEFORMAT</w:instrText>
    </w:r>
    <w:r w:rsidRPr="00586DFD">
      <w:rPr>
        <w:bCs/>
        <w:sz w:val="16"/>
      </w:rPr>
      <w:fldChar w:fldCharType="separate"/>
    </w:r>
    <w:r w:rsidR="002D4B39">
      <w:rPr>
        <w:bCs/>
        <w:noProof/>
        <w:sz w:val="16"/>
      </w:rPr>
      <w:t>12</w:t>
    </w:r>
    <w:r w:rsidRPr="00586DFD">
      <w:rPr>
        <w:bCs/>
        <w:sz w:val="16"/>
      </w:rPr>
      <w:fldChar w:fldCharType="end"/>
    </w:r>
    <w:r w:rsidRPr="00586DFD">
      <w:rPr>
        <w:bCs/>
        <w:sz w:val="16"/>
      </w:rPr>
      <w:t> из</w:t>
    </w:r>
    <w:r w:rsidRPr="00E0414F">
      <w:rPr>
        <w:bCs/>
        <w:sz w:val="16"/>
        <w:lang w:val="en-US"/>
      </w:rPr>
      <w:t> </w:t>
    </w:r>
    <w:r w:rsidRPr="00586DFD">
      <w:rPr>
        <w:bCs/>
        <w:sz w:val="16"/>
      </w:rPr>
      <w:fldChar w:fldCharType="begin"/>
    </w:r>
    <w:r w:rsidRPr="00586DFD">
      <w:rPr>
        <w:bCs/>
        <w:sz w:val="16"/>
      </w:rPr>
      <w:instrText>numpages  \* MERGEFORMAT</w:instrText>
    </w:r>
    <w:r w:rsidRPr="00586DFD">
      <w:rPr>
        <w:bCs/>
        <w:sz w:val="16"/>
      </w:rPr>
      <w:fldChar w:fldCharType="separate"/>
    </w:r>
    <w:r w:rsidR="002D4B39">
      <w:rPr>
        <w:bCs/>
        <w:noProof/>
        <w:sz w:val="16"/>
      </w:rPr>
      <w:t>12</w:t>
    </w:r>
    <w:r w:rsidRPr="00586DFD">
      <w:rPr>
        <w:bCs/>
        <w:sz w:val="16"/>
      </w:rPr>
      <w:fldChar w:fldCharType="end"/>
    </w:r>
    <w:r>
      <w:rPr>
        <w:b/>
        <w:sz w:val="16"/>
      </w:rPr>
      <w:tab/>
    </w:r>
    <w:r w:rsidRPr="002272B6">
      <w:rPr>
        <w:bCs/>
        <w:sz w:val="16"/>
      </w:rPr>
      <w:t>v.</w:t>
    </w:r>
    <w:r w:rsidR="00072586">
      <w:rPr>
        <w:bCs/>
        <w:sz w:val="16"/>
      </w:rPr>
      <w:t>2.</w:t>
    </w:r>
    <w:r w:rsidR="002D4B39">
      <w:rPr>
        <w:bCs/>
        <w:sz w:val="16"/>
      </w:rPr>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493822" w14:textId="77777777" w:rsidR="00552F04" w:rsidRDefault="00552F04">
      <w:r>
        <w:separator/>
      </w:r>
    </w:p>
  </w:footnote>
  <w:footnote w:type="continuationSeparator" w:id="0">
    <w:p w14:paraId="3111D7B0" w14:textId="77777777" w:rsidR="00552F04" w:rsidRDefault="00552F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CEB21C" w14:textId="77777777" w:rsidR="00334521" w:rsidRDefault="00334521">
    <w:pPr>
      <w:pStyle w:val="a3"/>
      <w:pBdr>
        <w:bottom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56040"/>
    <w:multiLevelType w:val="hybridMultilevel"/>
    <w:tmpl w:val="A73AD7C6"/>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82B7D62"/>
    <w:multiLevelType w:val="hybridMultilevel"/>
    <w:tmpl w:val="D8A25276"/>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DFA6F6E"/>
    <w:multiLevelType w:val="hybridMultilevel"/>
    <w:tmpl w:val="3DA2E12A"/>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E1D1E9F"/>
    <w:multiLevelType w:val="hybridMultilevel"/>
    <w:tmpl w:val="C62864B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741A4B"/>
    <w:multiLevelType w:val="hybridMultilevel"/>
    <w:tmpl w:val="4DCA8E0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13AC5201"/>
    <w:multiLevelType w:val="hybridMultilevel"/>
    <w:tmpl w:val="989AD692"/>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16056D0C"/>
    <w:multiLevelType w:val="hybridMultilevel"/>
    <w:tmpl w:val="674A09C2"/>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168F1BA3"/>
    <w:multiLevelType w:val="hybridMultilevel"/>
    <w:tmpl w:val="F5D22848"/>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19714B26"/>
    <w:multiLevelType w:val="hybridMultilevel"/>
    <w:tmpl w:val="8C3C6988"/>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CA17BC2"/>
    <w:multiLevelType w:val="hybridMultilevel"/>
    <w:tmpl w:val="17882AF4"/>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6925D76"/>
    <w:multiLevelType w:val="hybridMultilevel"/>
    <w:tmpl w:val="6D584586"/>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DAD7BD1"/>
    <w:multiLevelType w:val="multilevel"/>
    <w:tmpl w:val="2E827F80"/>
    <w:lvl w:ilvl="0">
      <w:start w:val="1"/>
      <w:numFmt w:val="decimal"/>
      <w:suff w:val="space"/>
      <w:lvlText w:val="%1."/>
      <w:lvlJc w:val="left"/>
      <w:pPr>
        <w:ind w:left="144" w:hanging="144"/>
      </w:pPr>
      <w:rPr>
        <w:rFonts w:ascii="Times New Roman" w:hAnsi="Times New Roman" w:hint="default"/>
        <w:sz w:val="24"/>
      </w:rPr>
    </w:lvl>
    <w:lvl w:ilvl="1">
      <w:start w:val="1"/>
      <w:numFmt w:val="decimal"/>
      <w:pStyle w:val="2"/>
      <w:suff w:val="space"/>
      <w:lvlText w:val="%1.%2."/>
      <w:lvlJc w:val="left"/>
      <w:pPr>
        <w:ind w:left="718"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2" w15:restartNumberingAfterBreak="0">
    <w:nsid w:val="33FF0465"/>
    <w:multiLevelType w:val="hybridMultilevel"/>
    <w:tmpl w:val="9688531A"/>
    <w:lvl w:ilvl="0" w:tplc="84CE6BCA">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53451A4"/>
    <w:multiLevelType w:val="hybridMultilevel"/>
    <w:tmpl w:val="3FB8C856"/>
    <w:lvl w:ilvl="0" w:tplc="84CE6BCA">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50422B"/>
    <w:multiLevelType w:val="hybridMultilevel"/>
    <w:tmpl w:val="5E9025D2"/>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404E24E6"/>
    <w:multiLevelType w:val="hybridMultilevel"/>
    <w:tmpl w:val="93721CE8"/>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43182788"/>
    <w:multiLevelType w:val="hybridMultilevel"/>
    <w:tmpl w:val="DF4E78DA"/>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43DF07B2"/>
    <w:multiLevelType w:val="hybridMultilevel"/>
    <w:tmpl w:val="C86C4BB0"/>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449F55FF"/>
    <w:multiLevelType w:val="hybridMultilevel"/>
    <w:tmpl w:val="0C821A9C"/>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4D905976"/>
    <w:multiLevelType w:val="hybridMultilevel"/>
    <w:tmpl w:val="5A5CED6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4E637A89"/>
    <w:multiLevelType w:val="hybridMultilevel"/>
    <w:tmpl w:val="4DCA8E02"/>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53F403B8"/>
    <w:multiLevelType w:val="hybridMultilevel"/>
    <w:tmpl w:val="99968236"/>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5F0A58A4"/>
    <w:multiLevelType w:val="hybridMultilevel"/>
    <w:tmpl w:val="CB68CA60"/>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5FCC6512"/>
    <w:multiLevelType w:val="hybridMultilevel"/>
    <w:tmpl w:val="49BAEA02"/>
    <w:lvl w:ilvl="0" w:tplc="84CE6BCA">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1566B0D"/>
    <w:multiLevelType w:val="hybridMultilevel"/>
    <w:tmpl w:val="82207298"/>
    <w:lvl w:ilvl="0" w:tplc="FFFFFFF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2D72D10"/>
    <w:multiLevelType w:val="hybridMultilevel"/>
    <w:tmpl w:val="0414BA66"/>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633F2BB0"/>
    <w:multiLevelType w:val="hybridMultilevel"/>
    <w:tmpl w:val="61823B76"/>
    <w:lvl w:ilvl="0" w:tplc="84CE6BCA">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38B26F5"/>
    <w:multiLevelType w:val="hybridMultilevel"/>
    <w:tmpl w:val="756E853C"/>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67FA224B"/>
    <w:multiLevelType w:val="hybridMultilevel"/>
    <w:tmpl w:val="BFA81516"/>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69117B7B"/>
    <w:multiLevelType w:val="hybridMultilevel"/>
    <w:tmpl w:val="059437FE"/>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6AAB7E00"/>
    <w:multiLevelType w:val="hybridMultilevel"/>
    <w:tmpl w:val="038A2384"/>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6C06617C"/>
    <w:multiLevelType w:val="hybridMultilevel"/>
    <w:tmpl w:val="1B585C9E"/>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6F3F1DE1"/>
    <w:multiLevelType w:val="hybridMultilevel"/>
    <w:tmpl w:val="030AD2BE"/>
    <w:lvl w:ilvl="0" w:tplc="84CE6BCA">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22A036D"/>
    <w:multiLevelType w:val="hybridMultilevel"/>
    <w:tmpl w:val="17928954"/>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7BEA019B"/>
    <w:multiLevelType w:val="hybridMultilevel"/>
    <w:tmpl w:val="5A5CED60"/>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7CA879B6"/>
    <w:multiLevelType w:val="hybridMultilevel"/>
    <w:tmpl w:val="0F22DE6E"/>
    <w:lvl w:ilvl="0" w:tplc="FFFFFFF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20"/>
  </w:num>
  <w:num w:numId="3">
    <w:abstractNumId w:val="0"/>
  </w:num>
  <w:num w:numId="4">
    <w:abstractNumId w:val="33"/>
  </w:num>
  <w:num w:numId="5">
    <w:abstractNumId w:val="29"/>
  </w:num>
  <w:num w:numId="6">
    <w:abstractNumId w:val="9"/>
  </w:num>
  <w:num w:numId="7">
    <w:abstractNumId w:val="21"/>
  </w:num>
  <w:num w:numId="8">
    <w:abstractNumId w:val="6"/>
  </w:num>
  <w:num w:numId="9">
    <w:abstractNumId w:val="14"/>
  </w:num>
  <w:num w:numId="10">
    <w:abstractNumId w:val="22"/>
  </w:num>
  <w:num w:numId="11">
    <w:abstractNumId w:val="10"/>
  </w:num>
  <w:num w:numId="12">
    <w:abstractNumId w:val="27"/>
  </w:num>
  <w:num w:numId="13">
    <w:abstractNumId w:val="16"/>
  </w:num>
  <w:num w:numId="14">
    <w:abstractNumId w:val="25"/>
  </w:num>
  <w:num w:numId="15">
    <w:abstractNumId w:val="13"/>
  </w:num>
  <w:num w:numId="16">
    <w:abstractNumId w:val="18"/>
  </w:num>
  <w:num w:numId="17">
    <w:abstractNumId w:val="30"/>
  </w:num>
  <w:num w:numId="18">
    <w:abstractNumId w:val="26"/>
  </w:num>
  <w:num w:numId="19">
    <w:abstractNumId w:val="32"/>
  </w:num>
  <w:num w:numId="20">
    <w:abstractNumId w:val="34"/>
  </w:num>
  <w:num w:numId="21">
    <w:abstractNumId w:val="23"/>
  </w:num>
  <w:num w:numId="22">
    <w:abstractNumId w:val="17"/>
  </w:num>
  <w:num w:numId="23">
    <w:abstractNumId w:val="1"/>
  </w:num>
  <w:num w:numId="24">
    <w:abstractNumId w:val="15"/>
  </w:num>
  <w:num w:numId="25">
    <w:abstractNumId w:val="2"/>
  </w:num>
  <w:num w:numId="26">
    <w:abstractNumId w:val="5"/>
  </w:num>
  <w:num w:numId="27">
    <w:abstractNumId w:val="12"/>
  </w:num>
  <w:num w:numId="28">
    <w:abstractNumId w:val="3"/>
  </w:num>
  <w:num w:numId="29">
    <w:abstractNumId w:val="8"/>
  </w:num>
  <w:num w:numId="30">
    <w:abstractNumId w:val="7"/>
  </w:num>
  <w:num w:numId="31">
    <w:abstractNumId w:val="31"/>
  </w:num>
  <w:num w:numId="32">
    <w:abstractNumId w:val="28"/>
  </w:num>
  <w:num w:numId="33">
    <w:abstractNumId w:val="19"/>
  </w:num>
  <w:num w:numId="34">
    <w:abstractNumId w:val="35"/>
  </w:num>
  <w:num w:numId="35">
    <w:abstractNumId w:val="24"/>
  </w:num>
  <w:num w:numId="36">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ru-RU" w:vendorID="1" w:dllVersion="512" w:checkStyle="1"/>
  <w:proofState w:spelling="clean" w:grammar="clean"/>
  <w:defaultTabStop w:val="709"/>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86F"/>
    <w:rsid w:val="000067F9"/>
    <w:rsid w:val="000204EE"/>
    <w:rsid w:val="00023929"/>
    <w:rsid w:val="0004222A"/>
    <w:rsid w:val="0004392D"/>
    <w:rsid w:val="00044956"/>
    <w:rsid w:val="000465D4"/>
    <w:rsid w:val="000541BA"/>
    <w:rsid w:val="00072586"/>
    <w:rsid w:val="00080862"/>
    <w:rsid w:val="0009154A"/>
    <w:rsid w:val="00092A0D"/>
    <w:rsid w:val="000D314A"/>
    <w:rsid w:val="000F0B97"/>
    <w:rsid w:val="001033B3"/>
    <w:rsid w:val="00114816"/>
    <w:rsid w:val="001212BD"/>
    <w:rsid w:val="00150755"/>
    <w:rsid w:val="00170F32"/>
    <w:rsid w:val="00177482"/>
    <w:rsid w:val="00177FE2"/>
    <w:rsid w:val="00183C45"/>
    <w:rsid w:val="001A167D"/>
    <w:rsid w:val="001B3B7A"/>
    <w:rsid w:val="001D38CF"/>
    <w:rsid w:val="001D76AE"/>
    <w:rsid w:val="001F669E"/>
    <w:rsid w:val="001F7919"/>
    <w:rsid w:val="00203E36"/>
    <w:rsid w:val="00213278"/>
    <w:rsid w:val="00215123"/>
    <w:rsid w:val="00231800"/>
    <w:rsid w:val="002646AD"/>
    <w:rsid w:val="00265783"/>
    <w:rsid w:val="00265AA9"/>
    <w:rsid w:val="002726BF"/>
    <w:rsid w:val="002A0473"/>
    <w:rsid w:val="002A68F4"/>
    <w:rsid w:val="002C654E"/>
    <w:rsid w:val="002D235F"/>
    <w:rsid w:val="002D2402"/>
    <w:rsid w:val="002D4B39"/>
    <w:rsid w:val="002D5E11"/>
    <w:rsid w:val="003029F4"/>
    <w:rsid w:val="00323378"/>
    <w:rsid w:val="00331A9D"/>
    <w:rsid w:val="00334521"/>
    <w:rsid w:val="003409E2"/>
    <w:rsid w:val="00343799"/>
    <w:rsid w:val="003510C2"/>
    <w:rsid w:val="00353E42"/>
    <w:rsid w:val="003571C7"/>
    <w:rsid w:val="003663A7"/>
    <w:rsid w:val="00366B0C"/>
    <w:rsid w:val="003C3206"/>
    <w:rsid w:val="003C4BC6"/>
    <w:rsid w:val="003C5667"/>
    <w:rsid w:val="003E3EA6"/>
    <w:rsid w:val="003E48A6"/>
    <w:rsid w:val="003E6977"/>
    <w:rsid w:val="003F64B3"/>
    <w:rsid w:val="00401471"/>
    <w:rsid w:val="00410D43"/>
    <w:rsid w:val="004150B3"/>
    <w:rsid w:val="004160D7"/>
    <w:rsid w:val="00417122"/>
    <w:rsid w:val="00431C6C"/>
    <w:rsid w:val="00437AC9"/>
    <w:rsid w:val="00437D9A"/>
    <w:rsid w:val="00442A2B"/>
    <w:rsid w:val="00447D10"/>
    <w:rsid w:val="00461DC7"/>
    <w:rsid w:val="00474699"/>
    <w:rsid w:val="00477F43"/>
    <w:rsid w:val="00484819"/>
    <w:rsid w:val="00495D01"/>
    <w:rsid w:val="00496E12"/>
    <w:rsid w:val="004B6B3A"/>
    <w:rsid w:val="004F319D"/>
    <w:rsid w:val="004F6880"/>
    <w:rsid w:val="005123A1"/>
    <w:rsid w:val="00517BF8"/>
    <w:rsid w:val="0053252E"/>
    <w:rsid w:val="00536BF8"/>
    <w:rsid w:val="0054259C"/>
    <w:rsid w:val="00543BA2"/>
    <w:rsid w:val="00547EB9"/>
    <w:rsid w:val="00552F04"/>
    <w:rsid w:val="00567BB7"/>
    <w:rsid w:val="00567CDB"/>
    <w:rsid w:val="005731A2"/>
    <w:rsid w:val="00574AD1"/>
    <w:rsid w:val="005773CA"/>
    <w:rsid w:val="005910BA"/>
    <w:rsid w:val="005B7BFF"/>
    <w:rsid w:val="005D1E69"/>
    <w:rsid w:val="00606D8A"/>
    <w:rsid w:val="006102C3"/>
    <w:rsid w:val="00612EDA"/>
    <w:rsid w:val="00640667"/>
    <w:rsid w:val="006476BD"/>
    <w:rsid w:val="00661BA1"/>
    <w:rsid w:val="0067370C"/>
    <w:rsid w:val="00677556"/>
    <w:rsid w:val="00677600"/>
    <w:rsid w:val="0068409B"/>
    <w:rsid w:val="0069016A"/>
    <w:rsid w:val="00695D5A"/>
    <w:rsid w:val="006A57D7"/>
    <w:rsid w:val="006B5769"/>
    <w:rsid w:val="006C12D2"/>
    <w:rsid w:val="006C5AA4"/>
    <w:rsid w:val="006C7C04"/>
    <w:rsid w:val="006E598E"/>
    <w:rsid w:val="006F5FA5"/>
    <w:rsid w:val="00707EA4"/>
    <w:rsid w:val="00716E6E"/>
    <w:rsid w:val="007171AA"/>
    <w:rsid w:val="0072200C"/>
    <w:rsid w:val="007314EE"/>
    <w:rsid w:val="0073607C"/>
    <w:rsid w:val="00744B7E"/>
    <w:rsid w:val="00751A04"/>
    <w:rsid w:val="00755702"/>
    <w:rsid w:val="00755FDB"/>
    <w:rsid w:val="00764584"/>
    <w:rsid w:val="00785E85"/>
    <w:rsid w:val="007915C9"/>
    <w:rsid w:val="007A1023"/>
    <w:rsid w:val="007F3C2F"/>
    <w:rsid w:val="007F546E"/>
    <w:rsid w:val="0081125A"/>
    <w:rsid w:val="0081307D"/>
    <w:rsid w:val="00821730"/>
    <w:rsid w:val="00853760"/>
    <w:rsid w:val="0086486B"/>
    <w:rsid w:val="0086686F"/>
    <w:rsid w:val="00875E39"/>
    <w:rsid w:val="00880DEB"/>
    <w:rsid w:val="00881BBC"/>
    <w:rsid w:val="00887F40"/>
    <w:rsid w:val="00892912"/>
    <w:rsid w:val="008D7D45"/>
    <w:rsid w:val="008E2835"/>
    <w:rsid w:val="008E5175"/>
    <w:rsid w:val="008F6F2B"/>
    <w:rsid w:val="0093248D"/>
    <w:rsid w:val="00936822"/>
    <w:rsid w:val="0094222C"/>
    <w:rsid w:val="009439C1"/>
    <w:rsid w:val="00951177"/>
    <w:rsid w:val="009550C6"/>
    <w:rsid w:val="00957DF9"/>
    <w:rsid w:val="0096117B"/>
    <w:rsid w:val="0096269B"/>
    <w:rsid w:val="00963E73"/>
    <w:rsid w:val="009716F6"/>
    <w:rsid w:val="0098196E"/>
    <w:rsid w:val="00984BDE"/>
    <w:rsid w:val="009A66E5"/>
    <w:rsid w:val="009B146E"/>
    <w:rsid w:val="009B161A"/>
    <w:rsid w:val="009B5A7D"/>
    <w:rsid w:val="009B6E68"/>
    <w:rsid w:val="009E1E28"/>
    <w:rsid w:val="009F455A"/>
    <w:rsid w:val="00A07B43"/>
    <w:rsid w:val="00A11261"/>
    <w:rsid w:val="00A14E50"/>
    <w:rsid w:val="00A23A60"/>
    <w:rsid w:val="00A250D6"/>
    <w:rsid w:val="00A555EF"/>
    <w:rsid w:val="00A61100"/>
    <w:rsid w:val="00A61BDD"/>
    <w:rsid w:val="00A73103"/>
    <w:rsid w:val="00A74344"/>
    <w:rsid w:val="00A77775"/>
    <w:rsid w:val="00A87913"/>
    <w:rsid w:val="00A96343"/>
    <w:rsid w:val="00AA00CE"/>
    <w:rsid w:val="00AD1CBB"/>
    <w:rsid w:val="00AD7E7C"/>
    <w:rsid w:val="00B0087E"/>
    <w:rsid w:val="00B03E33"/>
    <w:rsid w:val="00B36986"/>
    <w:rsid w:val="00B50C9F"/>
    <w:rsid w:val="00B73152"/>
    <w:rsid w:val="00B75321"/>
    <w:rsid w:val="00B819C5"/>
    <w:rsid w:val="00B839CE"/>
    <w:rsid w:val="00BA4568"/>
    <w:rsid w:val="00BB5978"/>
    <w:rsid w:val="00BB5990"/>
    <w:rsid w:val="00BC4FB7"/>
    <w:rsid w:val="00BE416D"/>
    <w:rsid w:val="00BF47F6"/>
    <w:rsid w:val="00C0407B"/>
    <w:rsid w:val="00C12E50"/>
    <w:rsid w:val="00C17452"/>
    <w:rsid w:val="00C25767"/>
    <w:rsid w:val="00C35446"/>
    <w:rsid w:val="00C44A98"/>
    <w:rsid w:val="00C4542D"/>
    <w:rsid w:val="00C46379"/>
    <w:rsid w:val="00C4681A"/>
    <w:rsid w:val="00C61AF5"/>
    <w:rsid w:val="00C62F3A"/>
    <w:rsid w:val="00C72DE8"/>
    <w:rsid w:val="00C77BEE"/>
    <w:rsid w:val="00C82833"/>
    <w:rsid w:val="00C858EB"/>
    <w:rsid w:val="00C91B1D"/>
    <w:rsid w:val="00C94E31"/>
    <w:rsid w:val="00CA169D"/>
    <w:rsid w:val="00CC5838"/>
    <w:rsid w:val="00CD6248"/>
    <w:rsid w:val="00CD7B0D"/>
    <w:rsid w:val="00CF54FE"/>
    <w:rsid w:val="00D000B0"/>
    <w:rsid w:val="00D000B8"/>
    <w:rsid w:val="00D0400D"/>
    <w:rsid w:val="00D043C6"/>
    <w:rsid w:val="00D050F3"/>
    <w:rsid w:val="00D150FB"/>
    <w:rsid w:val="00D2639C"/>
    <w:rsid w:val="00D30CA1"/>
    <w:rsid w:val="00D35E66"/>
    <w:rsid w:val="00D57263"/>
    <w:rsid w:val="00D63241"/>
    <w:rsid w:val="00D66C58"/>
    <w:rsid w:val="00D71338"/>
    <w:rsid w:val="00D8265B"/>
    <w:rsid w:val="00D95E59"/>
    <w:rsid w:val="00DB4C5A"/>
    <w:rsid w:val="00DD0F88"/>
    <w:rsid w:val="00DD1136"/>
    <w:rsid w:val="00DF6399"/>
    <w:rsid w:val="00DF6BF3"/>
    <w:rsid w:val="00DF6F10"/>
    <w:rsid w:val="00E06DF6"/>
    <w:rsid w:val="00E23A53"/>
    <w:rsid w:val="00E23BEF"/>
    <w:rsid w:val="00E45B8A"/>
    <w:rsid w:val="00E51E35"/>
    <w:rsid w:val="00E56522"/>
    <w:rsid w:val="00E74EFC"/>
    <w:rsid w:val="00E86704"/>
    <w:rsid w:val="00E94843"/>
    <w:rsid w:val="00EA33ED"/>
    <w:rsid w:val="00EA6D39"/>
    <w:rsid w:val="00EB2DDB"/>
    <w:rsid w:val="00EC042A"/>
    <w:rsid w:val="00EF1077"/>
    <w:rsid w:val="00EF2CB2"/>
    <w:rsid w:val="00EF4FD4"/>
    <w:rsid w:val="00F14BE6"/>
    <w:rsid w:val="00F16BD3"/>
    <w:rsid w:val="00F173CB"/>
    <w:rsid w:val="00F273B2"/>
    <w:rsid w:val="00F31771"/>
    <w:rsid w:val="00F416AB"/>
    <w:rsid w:val="00F56B08"/>
    <w:rsid w:val="00F64646"/>
    <w:rsid w:val="00F73C05"/>
    <w:rsid w:val="00F76659"/>
    <w:rsid w:val="00F81AAF"/>
    <w:rsid w:val="00FA42FE"/>
    <w:rsid w:val="00FB5222"/>
    <w:rsid w:val="00FB55A7"/>
    <w:rsid w:val="00FC55CB"/>
    <w:rsid w:val="00FE466E"/>
    <w:rsid w:val="00FE4F87"/>
    <w:rsid w:val="00FE7DA3"/>
    <w:rsid w:val="00FF1A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F815C1"/>
  <w15:chartTrackingRefBased/>
  <w15:docId w15:val="{CAF6E1EF-F87B-480F-B9F1-1057DBDE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sz w:val="24"/>
      <w:szCs w:val="24"/>
    </w:rPr>
  </w:style>
  <w:style w:type="paragraph" w:styleId="1">
    <w:name w:val="heading 1"/>
    <w:basedOn w:val="a"/>
    <w:next w:val="a"/>
    <w:autoRedefine/>
    <w:qFormat/>
    <w:rsid w:val="001033B3"/>
    <w:pPr>
      <w:keepNext/>
      <w:spacing w:before="240" w:after="60"/>
      <w:outlineLvl w:val="0"/>
    </w:pPr>
    <w:rPr>
      <w:rFonts w:cs="Arial"/>
      <w:b/>
      <w:bCs/>
      <w:kern w:val="32"/>
      <w:sz w:val="22"/>
      <w:szCs w:val="32"/>
    </w:rPr>
  </w:style>
  <w:style w:type="paragraph" w:styleId="2">
    <w:name w:val="heading 2"/>
    <w:basedOn w:val="a"/>
    <w:next w:val="a"/>
    <w:qFormat/>
    <w:pPr>
      <w:keepNext/>
      <w:numPr>
        <w:ilvl w:val="1"/>
        <w:numId w:val="1"/>
      </w:numPr>
      <w:spacing w:before="240" w:after="60"/>
      <w:ind w:left="0" w:firstLine="0"/>
      <w:jc w:val="both"/>
      <w:outlineLvl w:val="1"/>
    </w:pPr>
    <w:rPr>
      <w:rFonts w:cs="Arial"/>
      <w:bCs/>
      <w:iCs/>
      <w:sz w:val="18"/>
      <w:szCs w:val="28"/>
    </w:rPr>
  </w:style>
  <w:style w:type="paragraph" w:styleId="3">
    <w:name w:val="heading 3"/>
    <w:basedOn w:val="a"/>
    <w:next w:val="a"/>
    <w:qFormat/>
    <w:pPr>
      <w:keepNext/>
      <w:numPr>
        <w:ilvl w:val="2"/>
        <w:numId w:val="1"/>
      </w:numPr>
      <w:spacing w:before="240" w:after="60"/>
      <w:outlineLvl w:val="2"/>
    </w:pPr>
    <w:rPr>
      <w:rFonts w:ascii="Arial" w:hAnsi="Arial" w:cs="Arial"/>
      <w:b/>
      <w:bCs/>
      <w:sz w:val="26"/>
      <w:szCs w:val="26"/>
    </w:rPr>
  </w:style>
  <w:style w:type="paragraph" w:styleId="4">
    <w:name w:val="heading 4"/>
    <w:basedOn w:val="a"/>
    <w:next w:val="a"/>
    <w:qFormat/>
    <w:pPr>
      <w:keepNext/>
      <w:numPr>
        <w:ilvl w:val="3"/>
        <w:numId w:val="1"/>
      </w:numPr>
      <w:spacing w:before="240" w:after="60"/>
      <w:outlineLvl w:val="3"/>
    </w:pPr>
    <w:rPr>
      <w:b/>
      <w:bCs/>
      <w:sz w:val="28"/>
      <w:szCs w:val="28"/>
    </w:rPr>
  </w:style>
  <w:style w:type="paragraph" w:styleId="5">
    <w:name w:val="heading 5"/>
    <w:basedOn w:val="a"/>
    <w:next w:val="a"/>
    <w:qFormat/>
    <w:pPr>
      <w:numPr>
        <w:ilvl w:val="4"/>
        <w:numId w:val="1"/>
      </w:numPr>
      <w:spacing w:before="240" w:after="60"/>
      <w:outlineLvl w:val="4"/>
    </w:pPr>
    <w:rPr>
      <w:b/>
      <w:bCs/>
      <w:i/>
      <w:iCs/>
      <w:sz w:val="26"/>
      <w:szCs w:val="26"/>
    </w:rPr>
  </w:style>
  <w:style w:type="paragraph" w:styleId="6">
    <w:name w:val="heading 6"/>
    <w:basedOn w:val="a"/>
    <w:next w:val="a"/>
    <w:qFormat/>
    <w:pPr>
      <w:numPr>
        <w:ilvl w:val="5"/>
        <w:numId w:val="1"/>
      </w:numPr>
      <w:spacing w:before="240" w:after="60"/>
      <w:outlineLvl w:val="5"/>
    </w:pPr>
    <w:rPr>
      <w:b/>
      <w:bCs/>
      <w:sz w:val="22"/>
      <w:szCs w:val="22"/>
    </w:rPr>
  </w:style>
  <w:style w:type="paragraph" w:styleId="7">
    <w:name w:val="heading 7"/>
    <w:basedOn w:val="a"/>
    <w:next w:val="a"/>
    <w:qFormat/>
    <w:pPr>
      <w:numPr>
        <w:ilvl w:val="6"/>
        <w:numId w:val="1"/>
      </w:numPr>
      <w:spacing w:before="240" w:after="60"/>
      <w:outlineLvl w:val="6"/>
    </w:pPr>
  </w:style>
  <w:style w:type="paragraph" w:styleId="8">
    <w:name w:val="heading 8"/>
    <w:basedOn w:val="a"/>
    <w:next w:val="a"/>
    <w:qFormat/>
    <w:pPr>
      <w:numPr>
        <w:ilvl w:val="7"/>
        <w:numId w:val="1"/>
      </w:numPr>
      <w:spacing w:before="240" w:after="60"/>
      <w:outlineLvl w:val="7"/>
    </w:pPr>
    <w:rPr>
      <w:i/>
      <w:iCs/>
    </w:rPr>
  </w:style>
  <w:style w:type="paragraph" w:styleId="9">
    <w:name w:val="heading 9"/>
    <w:basedOn w:val="a"/>
    <w:next w:val="a"/>
    <w:qFormat/>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ndentedText">
    <w:name w:val="Indented Text"/>
    <w:basedOn w:val="a"/>
    <w:rsid w:val="001033B3"/>
    <w:pPr>
      <w:autoSpaceDE w:val="0"/>
      <w:autoSpaceDN w:val="0"/>
      <w:adjustRightInd w:val="0"/>
      <w:spacing w:before="28" w:after="28"/>
      <w:ind w:left="576"/>
      <w:jc w:val="both"/>
    </w:pPr>
    <w:rPr>
      <w:rFonts w:cs="Helvetica"/>
      <w:sz w:val="20"/>
      <w:szCs w:val="20"/>
    </w:rPr>
  </w:style>
  <w:style w:type="paragraph" w:customStyle="1" w:styleId="FirstLevelText">
    <w:name w:val="First Level Text"/>
    <w:basedOn w:val="a"/>
    <w:pPr>
      <w:tabs>
        <w:tab w:val="left" w:pos="360"/>
      </w:tabs>
      <w:autoSpaceDE w:val="0"/>
      <w:autoSpaceDN w:val="0"/>
      <w:adjustRightInd w:val="0"/>
      <w:spacing w:after="100"/>
      <w:ind w:left="360" w:hanging="360"/>
      <w:jc w:val="both"/>
    </w:pPr>
    <w:rPr>
      <w:rFonts w:ascii="Arial" w:hAnsi="Arial" w:cs="Arial"/>
      <w:sz w:val="20"/>
      <w:szCs w:val="20"/>
    </w:rPr>
  </w:style>
  <w:style w:type="paragraph" w:customStyle="1" w:styleId="Level21">
    <w:name w:val="Level 2: 1."/>
    <w:basedOn w:val="a"/>
    <w:pPr>
      <w:autoSpaceDE w:val="0"/>
      <w:autoSpaceDN w:val="0"/>
      <w:adjustRightInd w:val="0"/>
      <w:spacing w:before="28" w:after="28"/>
      <w:ind w:left="936" w:hanging="360"/>
      <w:jc w:val="both"/>
    </w:pPr>
    <w:rPr>
      <w:rFonts w:ascii="Helvetica" w:hAnsi="Helvetica" w:cs="Helvetica"/>
      <w:sz w:val="20"/>
      <w:szCs w:val="20"/>
    </w:rPr>
  </w:style>
  <w:style w:type="paragraph" w:customStyle="1" w:styleId="DefaultText1">
    <w:name w:val="Default Text:1"/>
    <w:basedOn w:val="a"/>
    <w:pPr>
      <w:autoSpaceDE w:val="0"/>
      <w:autoSpaceDN w:val="0"/>
      <w:adjustRightInd w:val="0"/>
      <w:spacing w:after="28"/>
    </w:pPr>
    <w:rPr>
      <w:rFonts w:ascii="Helvetica" w:hAnsi="Helvetica" w:cs="Helvetica"/>
      <w:sz w:val="20"/>
      <w:szCs w:val="20"/>
    </w:rPr>
  </w:style>
  <w:style w:type="paragraph" w:customStyle="1" w:styleId="Paragraph">
    <w:name w:val="Paragraph"/>
    <w:basedOn w:val="a"/>
    <w:pPr>
      <w:autoSpaceDE w:val="0"/>
      <w:autoSpaceDN w:val="0"/>
      <w:adjustRightInd w:val="0"/>
      <w:spacing w:before="28" w:after="28"/>
      <w:jc w:val="both"/>
    </w:pPr>
    <w:rPr>
      <w:rFonts w:ascii="Helvetica" w:hAnsi="Helvetica" w:cs="Helvetica"/>
      <w:sz w:val="20"/>
      <w:szCs w:val="20"/>
    </w:rPr>
  </w:style>
  <w:style w:type="paragraph" w:customStyle="1" w:styleId="DefaultText">
    <w:name w:val="Default Text"/>
    <w:basedOn w:val="a"/>
    <w:pPr>
      <w:autoSpaceDE w:val="0"/>
      <w:autoSpaceDN w:val="0"/>
      <w:adjustRightInd w:val="0"/>
      <w:spacing w:after="28"/>
    </w:pPr>
    <w:rPr>
      <w:rFonts w:ascii="Helvetica" w:hAnsi="Helvetica" w:cs="Helvetica"/>
      <w:sz w:val="18"/>
      <w:szCs w:val="18"/>
    </w:rPr>
  </w:style>
  <w:style w:type="paragraph" w:styleId="a3">
    <w:name w:val="header"/>
    <w:basedOn w:val="a"/>
    <w:semiHidden/>
    <w:pPr>
      <w:tabs>
        <w:tab w:val="center" w:pos="4153"/>
        <w:tab w:val="right" w:pos="8306"/>
      </w:tabs>
    </w:pPr>
  </w:style>
  <w:style w:type="paragraph" w:styleId="a4">
    <w:name w:val="footer"/>
    <w:basedOn w:val="a"/>
    <w:semiHidden/>
    <w:pPr>
      <w:tabs>
        <w:tab w:val="center" w:pos="4153"/>
        <w:tab w:val="right" w:pos="8306"/>
      </w:tabs>
    </w:pPr>
  </w:style>
  <w:style w:type="character" w:styleId="a5">
    <w:name w:val="page number"/>
    <w:basedOn w:val="a0"/>
    <w:semiHidden/>
  </w:style>
  <w:style w:type="paragraph" w:customStyle="1" w:styleId="TableText">
    <w:name w:val="Table Text"/>
    <w:basedOn w:val="a"/>
    <w:pPr>
      <w:autoSpaceDE w:val="0"/>
      <w:autoSpaceDN w:val="0"/>
      <w:adjustRightInd w:val="0"/>
      <w:spacing w:after="28"/>
    </w:pPr>
    <w:rPr>
      <w:rFonts w:ascii="Helvetica" w:hAnsi="Helvetica" w:cs="Helvetica"/>
      <w:sz w:val="18"/>
      <w:szCs w:val="18"/>
    </w:rPr>
  </w:style>
  <w:style w:type="paragraph" w:styleId="a6">
    <w:name w:val="Body Text"/>
    <w:basedOn w:val="a"/>
    <w:semiHidden/>
    <w:rPr>
      <w:b/>
      <w:bCs/>
      <w:sz w:val="18"/>
      <w:szCs w:val="18"/>
    </w:rPr>
  </w:style>
  <w:style w:type="paragraph" w:customStyle="1" w:styleId="OL1header">
    <w:name w:val="OL1 header"/>
    <w:basedOn w:val="a"/>
    <w:rsid w:val="0086686F"/>
    <w:pPr>
      <w:overflowPunct w:val="0"/>
      <w:autoSpaceDE w:val="0"/>
      <w:autoSpaceDN w:val="0"/>
      <w:adjustRightInd w:val="0"/>
      <w:spacing w:before="100"/>
      <w:ind w:left="360"/>
      <w:jc w:val="both"/>
      <w:textAlignment w:val="baseline"/>
    </w:pPr>
    <w:rPr>
      <w:rFonts w:ascii="Arial" w:hAnsi="Arial" w:cs="Arial"/>
      <w:b/>
      <w:bCs/>
      <w:sz w:val="20"/>
      <w:szCs w:val="20"/>
      <w:lang w:val="en-US" w:eastAsia="zh-CN"/>
    </w:rPr>
  </w:style>
  <w:style w:type="paragraph" w:customStyle="1" w:styleId="Fullpara">
    <w:name w:val="Fullpara"/>
    <w:basedOn w:val="a"/>
    <w:rsid w:val="0086686F"/>
    <w:pPr>
      <w:overflowPunct w:val="0"/>
      <w:autoSpaceDE w:val="0"/>
      <w:autoSpaceDN w:val="0"/>
      <w:adjustRightInd w:val="0"/>
      <w:spacing w:before="140"/>
      <w:jc w:val="both"/>
      <w:textAlignment w:val="baseline"/>
    </w:pPr>
    <w:rPr>
      <w:rFonts w:ascii="Arial" w:hAnsi="Arial" w:cs="Arial"/>
      <w:sz w:val="20"/>
      <w:szCs w:val="20"/>
      <w:lang w:val="en-US" w:eastAsia="zh-CN"/>
    </w:rPr>
  </w:style>
  <w:style w:type="paragraph" w:customStyle="1" w:styleId="Tabletext0">
    <w:name w:val="Table text"/>
    <w:basedOn w:val="a"/>
    <w:rsid w:val="002726BF"/>
    <w:pPr>
      <w:overflowPunct w:val="0"/>
      <w:autoSpaceDE w:val="0"/>
      <w:autoSpaceDN w:val="0"/>
      <w:adjustRightInd w:val="0"/>
      <w:spacing w:before="140"/>
      <w:textAlignment w:val="baseline"/>
    </w:pPr>
    <w:rPr>
      <w:rFonts w:ascii="Arial" w:hAnsi="Arial" w:cs="Arial"/>
      <w:sz w:val="20"/>
      <w:szCs w:val="20"/>
      <w:lang w:val="en-US" w:eastAsia="zh-CN"/>
    </w:rPr>
  </w:style>
  <w:style w:type="character" w:styleId="a7">
    <w:name w:val="annotation reference"/>
    <w:basedOn w:val="a0"/>
    <w:uiPriority w:val="99"/>
    <w:semiHidden/>
    <w:unhideWhenUsed/>
    <w:rsid w:val="00755FDB"/>
    <w:rPr>
      <w:sz w:val="16"/>
      <w:szCs w:val="16"/>
    </w:rPr>
  </w:style>
  <w:style w:type="paragraph" w:styleId="a8">
    <w:name w:val="annotation text"/>
    <w:basedOn w:val="a"/>
    <w:link w:val="a9"/>
    <w:uiPriority w:val="99"/>
    <w:semiHidden/>
    <w:unhideWhenUsed/>
    <w:rsid w:val="00755FDB"/>
    <w:rPr>
      <w:sz w:val="20"/>
      <w:szCs w:val="20"/>
    </w:rPr>
  </w:style>
  <w:style w:type="character" w:customStyle="1" w:styleId="a9">
    <w:name w:val="Текст примечания Знак"/>
    <w:basedOn w:val="a0"/>
    <w:link w:val="a8"/>
    <w:uiPriority w:val="99"/>
    <w:semiHidden/>
    <w:rsid w:val="00755FDB"/>
  </w:style>
  <w:style w:type="paragraph" w:styleId="aa">
    <w:name w:val="annotation subject"/>
    <w:basedOn w:val="a8"/>
    <w:next w:val="a8"/>
    <w:link w:val="ab"/>
    <w:uiPriority w:val="99"/>
    <w:semiHidden/>
    <w:unhideWhenUsed/>
    <w:rsid w:val="00755FDB"/>
    <w:rPr>
      <w:b/>
      <w:bCs/>
    </w:rPr>
  </w:style>
  <w:style w:type="character" w:customStyle="1" w:styleId="ab">
    <w:name w:val="Тема примечания Знак"/>
    <w:basedOn w:val="a9"/>
    <w:link w:val="aa"/>
    <w:uiPriority w:val="99"/>
    <w:semiHidden/>
    <w:rsid w:val="00755FDB"/>
    <w:rPr>
      <w:b/>
      <w:bCs/>
    </w:rPr>
  </w:style>
  <w:style w:type="paragraph" w:styleId="ac">
    <w:name w:val="Balloon Text"/>
    <w:basedOn w:val="a"/>
    <w:link w:val="ad"/>
    <w:uiPriority w:val="99"/>
    <w:semiHidden/>
    <w:unhideWhenUsed/>
    <w:rsid w:val="00853760"/>
    <w:rPr>
      <w:rFonts w:ascii="Segoe UI" w:hAnsi="Segoe UI" w:cs="Segoe UI"/>
      <w:sz w:val="18"/>
      <w:szCs w:val="18"/>
    </w:rPr>
  </w:style>
  <w:style w:type="character" w:customStyle="1" w:styleId="ad">
    <w:name w:val="Текст выноски Знак"/>
    <w:basedOn w:val="a0"/>
    <w:link w:val="ac"/>
    <w:uiPriority w:val="99"/>
    <w:semiHidden/>
    <w:rsid w:val="008537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531CA5-8AF9-4BE8-AAFB-BE6E052C3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12</Pages>
  <Words>6691</Words>
  <Characters>46812</Characters>
  <Application>Microsoft Office Word</Application>
  <DocSecurity>0</DocSecurity>
  <Lines>390</Lines>
  <Paragraphs>106</Paragraphs>
  <ScaleCrop>false</ScaleCrop>
  <HeadingPairs>
    <vt:vector size="2" baseType="variant">
      <vt:variant>
        <vt:lpstr>Название</vt:lpstr>
      </vt:variant>
      <vt:variant>
        <vt:i4>1</vt:i4>
      </vt:variant>
    </vt:vector>
  </HeadingPairs>
  <TitlesOfParts>
    <vt:vector size="1" baseType="lpstr">
      <vt:lpstr>1</vt:lpstr>
    </vt:vector>
  </TitlesOfParts>
  <Company>IBM EE/A</Company>
  <LinksUpToDate>false</LinksUpToDate>
  <CharactersWithSpaces>53397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Alexei Gratchev</dc:creator>
  <cp:keywords/>
  <dc:description/>
  <cp:lastModifiedBy>Susnin Vladimir</cp:lastModifiedBy>
  <cp:revision>6</cp:revision>
  <cp:lastPrinted>2016-03-17T04:08:00Z</cp:lastPrinted>
  <dcterms:created xsi:type="dcterms:W3CDTF">2023-12-18T11:55:00Z</dcterms:created>
  <dcterms:modified xsi:type="dcterms:W3CDTF">2023-12-18T13:18:00Z</dcterms:modified>
</cp:coreProperties>
</file>