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3B4CC" w14:textId="77777777" w:rsidR="00E37D09" w:rsidRPr="00B0635F" w:rsidRDefault="00E37D09" w:rsidP="00E37D09">
      <w:pPr>
        <w:pStyle w:val="a7"/>
        <w:tabs>
          <w:tab w:val="left" w:pos="686"/>
          <w:tab w:val="left" w:pos="6237"/>
        </w:tabs>
        <w:ind w:firstLine="567"/>
        <w:rPr>
          <w:sz w:val="22"/>
          <w:szCs w:val="22"/>
          <w:lang w:val="en-US"/>
        </w:rPr>
      </w:pPr>
    </w:p>
    <w:p w14:paraId="05CBD665" w14:textId="77777777" w:rsidR="00E37D09" w:rsidRDefault="00E37D09" w:rsidP="00E37D09">
      <w:pPr>
        <w:pStyle w:val="a7"/>
        <w:tabs>
          <w:tab w:val="left" w:pos="686"/>
          <w:tab w:val="left" w:pos="6237"/>
        </w:tabs>
        <w:ind w:firstLine="567"/>
        <w:rPr>
          <w:sz w:val="22"/>
          <w:szCs w:val="22"/>
        </w:rPr>
      </w:pPr>
    </w:p>
    <w:p w14:paraId="77ECA3D3" w14:textId="77777777" w:rsidR="00E37D09" w:rsidRDefault="00E37D09" w:rsidP="00E37D09">
      <w:pPr>
        <w:pStyle w:val="a7"/>
        <w:tabs>
          <w:tab w:val="left" w:pos="686"/>
          <w:tab w:val="left" w:pos="6237"/>
        </w:tabs>
        <w:ind w:firstLine="567"/>
        <w:rPr>
          <w:sz w:val="22"/>
          <w:szCs w:val="22"/>
        </w:rPr>
      </w:pPr>
    </w:p>
    <w:p w14:paraId="4C55CC43" w14:textId="77777777" w:rsidR="00E37D09" w:rsidRDefault="00E37D09" w:rsidP="00E37D09">
      <w:pPr>
        <w:pStyle w:val="a7"/>
        <w:tabs>
          <w:tab w:val="left" w:pos="686"/>
          <w:tab w:val="left" w:pos="6237"/>
        </w:tabs>
        <w:ind w:firstLine="567"/>
        <w:rPr>
          <w:sz w:val="22"/>
          <w:szCs w:val="22"/>
        </w:rPr>
      </w:pPr>
    </w:p>
    <w:p w14:paraId="128A14DD" w14:textId="77777777" w:rsidR="00E37D09" w:rsidRDefault="00E37D09" w:rsidP="00E37D09">
      <w:pPr>
        <w:pStyle w:val="a7"/>
        <w:tabs>
          <w:tab w:val="left" w:pos="686"/>
          <w:tab w:val="left" w:pos="6237"/>
        </w:tabs>
        <w:ind w:firstLine="567"/>
        <w:rPr>
          <w:sz w:val="22"/>
          <w:szCs w:val="22"/>
        </w:rPr>
      </w:pPr>
    </w:p>
    <w:p w14:paraId="564F12B0" w14:textId="77777777" w:rsidR="00E37D09" w:rsidRDefault="00E37D09" w:rsidP="00E37D09">
      <w:pPr>
        <w:pStyle w:val="a7"/>
        <w:tabs>
          <w:tab w:val="left" w:pos="686"/>
          <w:tab w:val="left" w:pos="6237"/>
        </w:tabs>
        <w:ind w:firstLine="567"/>
        <w:rPr>
          <w:sz w:val="22"/>
          <w:szCs w:val="22"/>
        </w:rPr>
      </w:pPr>
    </w:p>
    <w:p w14:paraId="328CD0D1" w14:textId="77777777" w:rsidR="00E37D09" w:rsidRDefault="00E37D09" w:rsidP="00E37D09">
      <w:pPr>
        <w:pStyle w:val="a7"/>
        <w:tabs>
          <w:tab w:val="left" w:pos="686"/>
          <w:tab w:val="left" w:pos="6237"/>
        </w:tabs>
        <w:ind w:firstLine="567"/>
        <w:rPr>
          <w:sz w:val="22"/>
          <w:szCs w:val="22"/>
        </w:rPr>
      </w:pPr>
    </w:p>
    <w:p w14:paraId="5F33A476" w14:textId="77777777" w:rsidR="00E37D09" w:rsidRDefault="00E37D09" w:rsidP="00E37D09">
      <w:pPr>
        <w:pStyle w:val="a7"/>
        <w:tabs>
          <w:tab w:val="left" w:pos="686"/>
          <w:tab w:val="left" w:pos="6237"/>
        </w:tabs>
        <w:ind w:firstLine="567"/>
        <w:rPr>
          <w:sz w:val="22"/>
          <w:szCs w:val="22"/>
        </w:rPr>
      </w:pPr>
    </w:p>
    <w:p w14:paraId="5B392818" w14:textId="77777777" w:rsidR="00E37D09" w:rsidRDefault="00E37D09" w:rsidP="00E37D09">
      <w:pPr>
        <w:pStyle w:val="a7"/>
        <w:tabs>
          <w:tab w:val="left" w:pos="686"/>
          <w:tab w:val="left" w:pos="6237"/>
        </w:tabs>
        <w:ind w:firstLine="567"/>
        <w:rPr>
          <w:sz w:val="22"/>
          <w:szCs w:val="22"/>
        </w:rPr>
      </w:pPr>
    </w:p>
    <w:p w14:paraId="3AC409C5" w14:textId="77777777" w:rsidR="00E37D09" w:rsidRDefault="00E37D09" w:rsidP="00E37D09">
      <w:pPr>
        <w:pStyle w:val="a7"/>
        <w:tabs>
          <w:tab w:val="left" w:pos="686"/>
          <w:tab w:val="left" w:pos="6237"/>
        </w:tabs>
        <w:ind w:firstLine="567"/>
        <w:rPr>
          <w:sz w:val="22"/>
          <w:szCs w:val="22"/>
        </w:rPr>
      </w:pPr>
    </w:p>
    <w:p w14:paraId="0DB7975F" w14:textId="77777777" w:rsidR="00E37D09" w:rsidRDefault="00E37D09" w:rsidP="00E37D09">
      <w:pPr>
        <w:pStyle w:val="a7"/>
        <w:tabs>
          <w:tab w:val="left" w:pos="686"/>
          <w:tab w:val="left" w:pos="6237"/>
        </w:tabs>
        <w:ind w:firstLine="567"/>
        <w:rPr>
          <w:sz w:val="22"/>
          <w:szCs w:val="22"/>
        </w:rPr>
      </w:pPr>
    </w:p>
    <w:p w14:paraId="5736D1F4" w14:textId="3131EAF9" w:rsidR="00E37D09" w:rsidRDefault="00E37D09" w:rsidP="00E37D09">
      <w:pPr>
        <w:pStyle w:val="a7"/>
        <w:tabs>
          <w:tab w:val="left" w:pos="686"/>
          <w:tab w:val="left" w:pos="6237"/>
        </w:tabs>
        <w:ind w:firstLine="567"/>
      </w:pPr>
      <w:r w:rsidRPr="00F90BCB">
        <w:t>ДОГОВОР ПОДРЯДА № </w:t>
      </w:r>
      <w:r w:rsidR="001955CE" w:rsidRPr="00137932">
        <w:t>91</w:t>
      </w:r>
      <w:r w:rsidR="00B54794" w:rsidRPr="00B54794">
        <w:t>/23</w:t>
      </w:r>
    </w:p>
    <w:p w14:paraId="6D21718D" w14:textId="77777777" w:rsidR="00737E2B" w:rsidRPr="00F90BCB" w:rsidRDefault="00737E2B" w:rsidP="00E37D09">
      <w:pPr>
        <w:pStyle w:val="a7"/>
        <w:tabs>
          <w:tab w:val="left" w:pos="686"/>
          <w:tab w:val="left" w:pos="6237"/>
        </w:tabs>
        <w:ind w:firstLine="567"/>
      </w:pPr>
    </w:p>
    <w:p w14:paraId="370E2E5A" w14:textId="226C4682" w:rsidR="00737E2B" w:rsidRPr="000A7DBB" w:rsidRDefault="007F4F6D" w:rsidP="00737E2B">
      <w:pPr>
        <w:spacing w:before="280"/>
        <w:jc w:val="center"/>
        <w:rPr>
          <w:b/>
          <w:bCs/>
          <w:sz w:val="22"/>
          <w:szCs w:val="22"/>
        </w:rPr>
      </w:pPr>
      <w:r w:rsidRPr="000A7DBB">
        <w:rPr>
          <w:b/>
          <w:bCs/>
          <w:sz w:val="22"/>
          <w:szCs w:val="22"/>
        </w:rPr>
        <w:t xml:space="preserve">на выполнение </w:t>
      </w:r>
      <w:r w:rsidR="00737E2B" w:rsidRPr="000A7DBB">
        <w:rPr>
          <w:b/>
          <w:bCs/>
          <w:sz w:val="22"/>
          <w:szCs w:val="22"/>
        </w:rPr>
        <w:t>строительно-монтажны</w:t>
      </w:r>
      <w:r w:rsidRPr="000A7DBB">
        <w:rPr>
          <w:b/>
          <w:bCs/>
          <w:sz w:val="22"/>
          <w:szCs w:val="22"/>
        </w:rPr>
        <w:t>х</w:t>
      </w:r>
      <w:r w:rsidR="00737E2B" w:rsidRPr="000A7DBB">
        <w:rPr>
          <w:b/>
          <w:bCs/>
          <w:sz w:val="22"/>
          <w:szCs w:val="22"/>
        </w:rPr>
        <w:t xml:space="preserve"> работ по объекту: </w:t>
      </w:r>
    </w:p>
    <w:p w14:paraId="5E4FCF4E" w14:textId="66EF49CD" w:rsidR="00737E2B" w:rsidRPr="000A7DBB" w:rsidRDefault="000C09B0" w:rsidP="000C09B0">
      <w:pPr>
        <w:jc w:val="center"/>
        <w:rPr>
          <w:b/>
          <w:bCs/>
          <w:sz w:val="22"/>
          <w:szCs w:val="22"/>
        </w:rPr>
      </w:pPr>
      <w:r w:rsidRPr="000C09B0">
        <w:rPr>
          <w:b/>
          <w:bCs/>
          <w:sz w:val="22"/>
          <w:szCs w:val="22"/>
        </w:rPr>
        <w:t>«Строительство объекта: ПС 35/10 кВ Геологическая. Строительство объекта: ВЛ 35 кВ. Столбово - Усть-Куда. 2 этап Реконструкция объекта: ВЛ-10 кВ Грановщина - Усть-Куда Цепь Б от ПС 35/10 кВ Грановщина до опоры 202 с.Усть-Куда инв. №6000100098»</w:t>
      </w:r>
      <w:r>
        <w:rPr>
          <w:rFonts w:ascii="Arial" w:hAnsi="Arial" w:cs="Arial"/>
          <w:color w:val="000000"/>
          <w:sz w:val="18"/>
          <w:szCs w:val="18"/>
        </w:rPr>
        <w:t xml:space="preserve"> </w:t>
      </w:r>
    </w:p>
    <w:p w14:paraId="36D0CF4F" w14:textId="77777777" w:rsidR="00737E2B" w:rsidRPr="00737E2B" w:rsidRDefault="00737E2B" w:rsidP="00737E2B">
      <w:pPr>
        <w:spacing w:before="280"/>
        <w:jc w:val="center"/>
        <w:rPr>
          <w:b/>
          <w:bCs/>
        </w:rPr>
      </w:pPr>
    </w:p>
    <w:p w14:paraId="03ADD9BA" w14:textId="2516F209" w:rsidR="006517AA" w:rsidRPr="00F76628" w:rsidRDefault="000F24AE" w:rsidP="006517AA">
      <w:pPr>
        <w:jc w:val="center"/>
        <w:rPr>
          <w:b/>
          <w:bCs/>
          <w:sz w:val="24"/>
          <w:szCs w:val="24"/>
        </w:rPr>
      </w:pPr>
      <w:r>
        <w:rPr>
          <w:b/>
          <w:bCs/>
          <w:sz w:val="24"/>
          <w:szCs w:val="24"/>
        </w:rPr>
        <w:t>о</w:t>
      </w:r>
      <w:r w:rsidR="006517AA" w:rsidRPr="00F76628">
        <w:rPr>
          <w:b/>
          <w:bCs/>
          <w:sz w:val="24"/>
          <w:szCs w:val="24"/>
        </w:rPr>
        <w:t xml:space="preserve">бществом с ограниченной ответственностью </w:t>
      </w:r>
      <w:r w:rsidR="00D53786">
        <w:rPr>
          <w:b/>
          <w:bCs/>
          <w:sz w:val="24"/>
          <w:szCs w:val="24"/>
        </w:rPr>
        <w:t>«</w:t>
      </w:r>
      <w:r w:rsidR="006517AA" w:rsidRPr="00F76628">
        <w:rPr>
          <w:b/>
          <w:bCs/>
          <w:sz w:val="24"/>
          <w:szCs w:val="24"/>
        </w:rPr>
        <w:t>ЕвроСибЭнерго-инжиниринг</w:t>
      </w:r>
      <w:r w:rsidR="00D53786">
        <w:rPr>
          <w:b/>
          <w:bCs/>
          <w:sz w:val="24"/>
          <w:szCs w:val="24"/>
        </w:rPr>
        <w:t>»</w:t>
      </w:r>
    </w:p>
    <w:p w14:paraId="3F8667BF" w14:textId="77777777" w:rsidR="006517AA" w:rsidRPr="00F76628" w:rsidRDefault="006517AA" w:rsidP="006517AA">
      <w:pPr>
        <w:jc w:val="center"/>
        <w:rPr>
          <w:b/>
          <w:bCs/>
          <w:sz w:val="24"/>
          <w:szCs w:val="24"/>
        </w:rPr>
      </w:pPr>
      <w:r w:rsidRPr="00F76628">
        <w:rPr>
          <w:b/>
          <w:bCs/>
          <w:sz w:val="24"/>
          <w:szCs w:val="24"/>
        </w:rPr>
        <w:t>(ООО «ЕвроСибЭнерго-инжиниринг»)</w:t>
      </w:r>
    </w:p>
    <w:p w14:paraId="50938782" w14:textId="77777777" w:rsidR="00784E81" w:rsidRDefault="00737E2B" w:rsidP="00784E81">
      <w:pPr>
        <w:jc w:val="center"/>
        <w:rPr>
          <w:b/>
          <w:bCs/>
        </w:rPr>
      </w:pPr>
      <w:r w:rsidRPr="00737E2B">
        <w:rPr>
          <w:b/>
          <w:bCs/>
        </w:rPr>
        <w:t>и</w:t>
      </w:r>
    </w:p>
    <w:p w14:paraId="0814BCC9" w14:textId="2EA469C0" w:rsidR="00E37D09" w:rsidRPr="003107A8" w:rsidRDefault="006517AA" w:rsidP="008C2FF4">
      <w:pPr>
        <w:spacing w:before="2480" w:after="3680"/>
        <w:jc w:val="center"/>
        <w:rPr>
          <w:b/>
          <w:bCs/>
          <w:sz w:val="22"/>
          <w:szCs w:val="22"/>
        </w:rPr>
      </w:pPr>
      <w:r>
        <w:rPr>
          <w:b/>
          <w:bCs/>
          <w:sz w:val="22"/>
          <w:szCs w:val="22"/>
        </w:rPr>
        <w:t>«____»</w:t>
      </w:r>
      <w:r w:rsidR="006C40DC">
        <w:rPr>
          <w:b/>
          <w:bCs/>
          <w:sz w:val="22"/>
          <w:szCs w:val="22"/>
        </w:rPr>
        <w:t xml:space="preserve"> </w:t>
      </w:r>
      <w:r>
        <w:rPr>
          <w:b/>
          <w:bCs/>
          <w:sz w:val="22"/>
          <w:szCs w:val="22"/>
        </w:rPr>
        <w:t>_____</w:t>
      </w:r>
      <w:r w:rsidR="008C2FF4">
        <w:rPr>
          <w:b/>
          <w:bCs/>
          <w:sz w:val="22"/>
          <w:szCs w:val="22"/>
        </w:rPr>
        <w:t>_________</w:t>
      </w:r>
      <w:r w:rsidR="00B518C6">
        <w:rPr>
          <w:b/>
          <w:bCs/>
          <w:sz w:val="22"/>
          <w:szCs w:val="22"/>
        </w:rPr>
        <w:t>202</w:t>
      </w:r>
      <w:r w:rsidR="00B518C6" w:rsidRPr="00B518C6">
        <w:rPr>
          <w:b/>
          <w:bCs/>
          <w:sz w:val="22"/>
          <w:szCs w:val="22"/>
        </w:rPr>
        <w:t>3</w:t>
      </w:r>
      <w:r w:rsidR="00B518C6" w:rsidRPr="00B773FD">
        <w:rPr>
          <w:b/>
          <w:bCs/>
          <w:sz w:val="22"/>
          <w:szCs w:val="22"/>
        </w:rPr>
        <w:t xml:space="preserve"> </w:t>
      </w:r>
      <w:r w:rsidR="008C2FF4">
        <w:rPr>
          <w:b/>
          <w:bCs/>
          <w:sz w:val="22"/>
          <w:szCs w:val="22"/>
        </w:rPr>
        <w:t>г.</w:t>
      </w:r>
    </w:p>
    <w:p w14:paraId="1E9B10A3" w14:textId="77777777" w:rsidR="00E37D09" w:rsidRPr="00F90BCB" w:rsidRDefault="00E37D09" w:rsidP="00E37D09">
      <w:pPr>
        <w:tabs>
          <w:tab w:val="left" w:pos="1134"/>
        </w:tabs>
        <w:spacing w:before="120" w:after="120"/>
        <w:jc w:val="center"/>
        <w:rPr>
          <w:b/>
          <w:bCs/>
          <w:sz w:val="24"/>
          <w:szCs w:val="24"/>
        </w:rPr>
      </w:pPr>
      <w:r w:rsidRPr="00F90BCB">
        <w:rPr>
          <w:b/>
          <w:bCs/>
          <w:sz w:val="24"/>
          <w:szCs w:val="24"/>
        </w:rPr>
        <w:t>г. Иркутск</w:t>
      </w:r>
    </w:p>
    <w:p w14:paraId="32D1DFA1" w14:textId="77777777" w:rsidR="00E37D09" w:rsidRPr="00102664" w:rsidRDefault="00E37D09" w:rsidP="00E37D09">
      <w:pPr>
        <w:pStyle w:val="11"/>
        <w:sectPr w:rsidR="00E37D09" w:rsidRPr="00102664" w:rsidSect="00E37D09">
          <w:headerReference w:type="default" r:id="rId11"/>
          <w:footerReference w:type="default" r:id="rId12"/>
          <w:pgSz w:w="11906" w:h="16838" w:code="9"/>
          <w:pgMar w:top="1134" w:right="849" w:bottom="1134" w:left="1701" w:header="709" w:footer="709" w:gutter="0"/>
          <w:cols w:space="708"/>
          <w:docGrid w:linePitch="360"/>
        </w:sectPr>
      </w:pPr>
    </w:p>
    <w:p w14:paraId="387CEBB8" w14:textId="77777777" w:rsidR="00E37D09" w:rsidRPr="003107A8" w:rsidRDefault="00E37D09" w:rsidP="00E37D09">
      <w:pPr>
        <w:pStyle w:val="11"/>
      </w:pPr>
      <w:r w:rsidRPr="003107A8">
        <w:lastRenderedPageBreak/>
        <w:t>Настоящий договор подряда заключен в дату, указанную на титульном листе, между</w:t>
      </w:r>
    </w:p>
    <w:p w14:paraId="13145F4F" w14:textId="00EFE470" w:rsidR="00784E81" w:rsidRDefault="00881C0D" w:rsidP="00784E81">
      <w:pPr>
        <w:widowControl w:val="0"/>
        <w:autoSpaceDE w:val="0"/>
        <w:autoSpaceDN w:val="0"/>
        <w:adjustRightInd w:val="0"/>
        <w:ind w:firstLine="567"/>
        <w:jc w:val="both"/>
        <w:rPr>
          <w:rFonts w:eastAsia="Calibri"/>
          <w:spacing w:val="-3"/>
          <w:sz w:val="22"/>
          <w:szCs w:val="22"/>
        </w:rPr>
      </w:pPr>
      <w:bookmarkStart w:id="0" w:name="_Toc502142534"/>
      <w:bookmarkStart w:id="1" w:name="_Toc499813131"/>
      <w:bookmarkStart w:id="2" w:name="_Toc88832807"/>
      <w:r>
        <w:rPr>
          <w:rFonts w:eastAsia="Calibri"/>
          <w:b/>
          <w:spacing w:val="-3"/>
          <w:sz w:val="22"/>
          <w:szCs w:val="22"/>
        </w:rPr>
        <w:t>о</w:t>
      </w:r>
      <w:r w:rsidR="006244C1" w:rsidRPr="00D9027E">
        <w:rPr>
          <w:rFonts w:eastAsia="Calibri"/>
          <w:b/>
          <w:spacing w:val="-3"/>
          <w:sz w:val="22"/>
          <w:szCs w:val="22"/>
        </w:rPr>
        <w:t xml:space="preserve">бществом с ограниченной ответственностью «ЕвроСибЭнерго-инжиниринг» </w:t>
      </w:r>
      <w:r w:rsidR="00A122D2">
        <w:rPr>
          <w:rFonts w:eastAsia="Calibri"/>
          <w:b/>
          <w:spacing w:val="-3"/>
          <w:sz w:val="22"/>
          <w:szCs w:val="22"/>
        </w:rPr>
        <w:t xml:space="preserve">                    </w:t>
      </w:r>
      <w:r w:rsidR="006244C1" w:rsidRPr="00D9027E">
        <w:rPr>
          <w:rFonts w:eastAsia="Calibri"/>
          <w:b/>
          <w:spacing w:val="-3"/>
          <w:sz w:val="22"/>
          <w:szCs w:val="22"/>
        </w:rPr>
        <w:t>(ООО «ЕвроСибЭнерго-инжиниринг»)</w:t>
      </w:r>
      <w:r w:rsidR="006244C1" w:rsidRPr="00D9027E">
        <w:rPr>
          <w:sz w:val="22"/>
          <w:szCs w:val="22"/>
        </w:rPr>
        <w:t xml:space="preserve">, именуемым в дальнейшем </w:t>
      </w:r>
      <w:r w:rsidR="006244C1" w:rsidRPr="00D9027E">
        <w:rPr>
          <w:b/>
          <w:sz w:val="22"/>
          <w:szCs w:val="22"/>
        </w:rPr>
        <w:t>«Генеральный подрядчик»</w:t>
      </w:r>
      <w:r w:rsidR="006244C1" w:rsidRPr="00D9027E">
        <w:rPr>
          <w:sz w:val="22"/>
          <w:szCs w:val="22"/>
        </w:rPr>
        <w:t xml:space="preserve">, в лице генерального директора </w:t>
      </w:r>
      <w:r w:rsidR="006244C1" w:rsidRPr="00D9027E">
        <w:rPr>
          <w:b/>
          <w:sz w:val="22"/>
          <w:szCs w:val="22"/>
        </w:rPr>
        <w:t>Андрея Владимировича</w:t>
      </w:r>
      <w:r w:rsidR="006244C1" w:rsidRPr="00331AF8">
        <w:rPr>
          <w:b/>
          <w:sz w:val="22"/>
          <w:szCs w:val="22"/>
        </w:rPr>
        <w:t xml:space="preserve"> </w:t>
      </w:r>
      <w:r w:rsidR="006244C1" w:rsidRPr="00D9027E">
        <w:rPr>
          <w:b/>
          <w:sz w:val="22"/>
          <w:szCs w:val="22"/>
        </w:rPr>
        <w:t>Борисычева</w:t>
      </w:r>
      <w:r w:rsidR="006244C1" w:rsidRPr="00D9027E">
        <w:rPr>
          <w:sz w:val="22"/>
          <w:szCs w:val="22"/>
        </w:rPr>
        <w:t>, действующ</w:t>
      </w:r>
      <w:r w:rsidR="006244C1">
        <w:rPr>
          <w:sz w:val="22"/>
          <w:szCs w:val="22"/>
        </w:rPr>
        <w:t>его</w:t>
      </w:r>
      <w:r w:rsidR="006244C1" w:rsidRPr="00D9027E">
        <w:rPr>
          <w:sz w:val="22"/>
          <w:szCs w:val="22"/>
        </w:rPr>
        <w:t xml:space="preserve"> на основании Устава, с одной стороны, </w:t>
      </w:r>
      <w:r w:rsidR="006244C1" w:rsidRPr="00D9027E">
        <w:rPr>
          <w:rFonts w:eastAsia="Calibri"/>
          <w:spacing w:val="-3"/>
          <w:sz w:val="22"/>
          <w:szCs w:val="22"/>
        </w:rPr>
        <w:t xml:space="preserve">и </w:t>
      </w:r>
    </w:p>
    <w:p w14:paraId="59E902B0" w14:textId="5259CCED" w:rsidR="00DD64E2" w:rsidRPr="00DD64E2" w:rsidRDefault="00B45769" w:rsidP="00DD64E2">
      <w:pPr>
        <w:widowControl w:val="0"/>
        <w:autoSpaceDE w:val="0"/>
        <w:autoSpaceDN w:val="0"/>
        <w:adjustRightInd w:val="0"/>
        <w:ind w:firstLine="567"/>
        <w:jc w:val="both"/>
        <w:rPr>
          <w:sz w:val="22"/>
          <w:szCs w:val="22"/>
        </w:rPr>
      </w:pPr>
      <w:r>
        <w:rPr>
          <w:b/>
          <w:color w:val="000000"/>
          <w:spacing w:val="-3"/>
          <w:sz w:val="22"/>
          <w:szCs w:val="22"/>
        </w:rPr>
        <w:t>____________</w:t>
      </w:r>
      <w:r w:rsidR="00DD64E2" w:rsidRPr="00DD64E2">
        <w:rPr>
          <w:sz w:val="22"/>
          <w:szCs w:val="22"/>
        </w:rPr>
        <w:t xml:space="preserve">, именуемым в дальнейшем </w:t>
      </w:r>
      <w:r w:rsidR="00DD64E2" w:rsidRPr="00DD64E2">
        <w:rPr>
          <w:b/>
          <w:sz w:val="22"/>
          <w:szCs w:val="22"/>
        </w:rPr>
        <w:t>«Подрядчик»</w:t>
      </w:r>
      <w:r w:rsidR="00DD64E2" w:rsidRPr="00DD64E2">
        <w:rPr>
          <w:sz w:val="22"/>
          <w:szCs w:val="22"/>
        </w:rPr>
        <w:t xml:space="preserve">, </w:t>
      </w:r>
      <w:r w:rsidR="00DD64E2" w:rsidRPr="00DD64E2">
        <w:rPr>
          <w:color w:val="000000"/>
          <w:sz w:val="22"/>
          <w:szCs w:val="22"/>
        </w:rPr>
        <w:t xml:space="preserve">в лице </w:t>
      </w:r>
      <w:r>
        <w:rPr>
          <w:color w:val="000000"/>
          <w:sz w:val="22"/>
          <w:szCs w:val="22"/>
        </w:rPr>
        <w:t>_______</w:t>
      </w:r>
      <w:r w:rsidR="00DD64E2" w:rsidRPr="00DD64E2">
        <w:rPr>
          <w:color w:val="000000"/>
          <w:sz w:val="22"/>
          <w:szCs w:val="22"/>
        </w:rPr>
        <w:t xml:space="preserve">, действующего на основании </w:t>
      </w:r>
      <w:r>
        <w:rPr>
          <w:color w:val="000000"/>
          <w:sz w:val="22"/>
          <w:szCs w:val="22"/>
        </w:rPr>
        <w:t>________</w:t>
      </w:r>
      <w:r w:rsidR="00DD64E2" w:rsidRPr="00DD64E2">
        <w:rPr>
          <w:color w:val="000000"/>
          <w:sz w:val="22"/>
          <w:szCs w:val="22"/>
        </w:rPr>
        <w:t xml:space="preserve">, с другой стороны, </w:t>
      </w:r>
      <w:r w:rsidR="00DD64E2" w:rsidRPr="00DD64E2">
        <w:rPr>
          <w:rFonts w:eastAsia="Calibri"/>
          <w:color w:val="000000"/>
          <w:sz w:val="22"/>
          <w:szCs w:val="22"/>
        </w:rPr>
        <w:t xml:space="preserve">в дальнейшем совместно именуемые Стороны, а по отдельности – Сторона, </w:t>
      </w:r>
      <w:r w:rsidR="00DD64E2" w:rsidRPr="00DD64E2">
        <w:rPr>
          <w:sz w:val="22"/>
          <w:szCs w:val="22"/>
        </w:rPr>
        <w:t>заключили настоящий Договор о нижеследующем:</w:t>
      </w:r>
    </w:p>
    <w:p w14:paraId="1F8E9D84" w14:textId="77777777" w:rsidR="0053046A" w:rsidRPr="00784E81" w:rsidRDefault="0053046A" w:rsidP="00784E81">
      <w:pPr>
        <w:widowControl w:val="0"/>
        <w:autoSpaceDE w:val="0"/>
        <w:autoSpaceDN w:val="0"/>
        <w:adjustRightInd w:val="0"/>
        <w:ind w:firstLine="567"/>
        <w:jc w:val="both"/>
        <w:rPr>
          <w:sz w:val="22"/>
          <w:szCs w:val="22"/>
        </w:rPr>
      </w:pPr>
    </w:p>
    <w:p w14:paraId="27263890" w14:textId="77777777" w:rsidR="00E37D09" w:rsidRPr="003107A8" w:rsidRDefault="00E37D09" w:rsidP="00F52AE5">
      <w:pPr>
        <w:pStyle w:val="a"/>
        <w:spacing w:before="120" w:after="240"/>
      </w:pPr>
      <w:r w:rsidRPr="003107A8">
        <w:t>ОСНОВНЫЕ ПОЛОЖЕНИЯ ДОГОВОРА</w:t>
      </w:r>
      <w:bookmarkEnd w:id="0"/>
      <w:bookmarkEnd w:id="1"/>
      <w:bookmarkEnd w:id="2"/>
    </w:p>
    <w:p w14:paraId="0054C0C3" w14:textId="77777777" w:rsidR="00E37D09" w:rsidRPr="003107A8" w:rsidRDefault="00E37D09" w:rsidP="00F52AE5">
      <w:pPr>
        <w:pStyle w:val="RUS1"/>
        <w:spacing w:before="120" w:after="240"/>
        <w:ind w:left="0" w:firstLine="0"/>
      </w:pPr>
      <w:bookmarkStart w:id="3" w:name="_Toc502142535"/>
      <w:bookmarkStart w:id="4" w:name="_Toc499813132"/>
      <w:bookmarkStart w:id="5" w:name="_Toc88832808"/>
      <w:r w:rsidRPr="003107A8">
        <w:t>Основные понятия и определения</w:t>
      </w:r>
      <w:bookmarkEnd w:id="3"/>
      <w:bookmarkEnd w:id="4"/>
      <w:bookmarkEnd w:id="5"/>
    </w:p>
    <w:p w14:paraId="4E73A127" w14:textId="77777777" w:rsidR="00E37D09" w:rsidRPr="003107A8" w:rsidRDefault="00E37D09" w:rsidP="00E37D09">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44FA245E" w14:textId="7F7115F6" w:rsidR="00E37D09" w:rsidRPr="003107A8" w:rsidRDefault="00E37D09" w:rsidP="0097295D">
      <w:pPr>
        <w:pStyle w:val="RUS111"/>
        <w:tabs>
          <w:tab w:val="clear" w:pos="1418"/>
          <w:tab w:val="left" w:pos="1134"/>
        </w:tabs>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rsidRPr="00B975DB">
        <w:t>)</w:t>
      </w:r>
      <w:r w:rsidRPr="003107A8">
        <w:t xml:space="preserve">, подписанный Представителями </w:t>
      </w:r>
      <w:r w:rsidR="006244C1">
        <w:t>Генерального подрядчик</w:t>
      </w:r>
      <w:r w:rsidRPr="003107A8">
        <w:t>а и Подрядчика, являющийся основанием подписания Сторонами Справки о стоимости выполненных Работ.</w:t>
      </w:r>
    </w:p>
    <w:p w14:paraId="4B521226" w14:textId="53C821DA" w:rsidR="00E37D09" w:rsidRPr="003107A8" w:rsidRDefault="00E37D09" w:rsidP="0097295D">
      <w:pPr>
        <w:pStyle w:val="RUS111"/>
        <w:tabs>
          <w:tab w:val="clear" w:pos="1418"/>
          <w:tab w:val="left" w:pos="1134"/>
        </w:tabs>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6244C1">
        <w:t>Генерального подрядчик</w:t>
      </w:r>
      <w:r w:rsidRPr="003107A8">
        <w:t>а и Подрядчика.</w:t>
      </w:r>
    </w:p>
    <w:p w14:paraId="5AEAA4DA" w14:textId="00CFAD40" w:rsidR="00E37D09" w:rsidRPr="003107A8" w:rsidRDefault="00E37D09" w:rsidP="0097295D">
      <w:pPr>
        <w:pStyle w:val="RUS111"/>
        <w:tabs>
          <w:tab w:val="clear" w:pos="1418"/>
          <w:tab w:val="left" w:pos="1134"/>
        </w:tabs>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F6183D">
        <w:t>17.6.2</w:t>
      </w:r>
      <w:r w:rsidRPr="003107A8">
        <w:fldChar w:fldCharType="end"/>
      </w:r>
      <w:r w:rsidRPr="003107A8">
        <w:t>.</w:t>
      </w:r>
    </w:p>
    <w:p w14:paraId="76C32DDD" w14:textId="31952F6E" w:rsidR="00E37D09" w:rsidRPr="003107A8" w:rsidRDefault="00E37D09" w:rsidP="00553C7C">
      <w:pPr>
        <w:pStyle w:val="RUS111"/>
        <w:tabs>
          <w:tab w:val="left" w:pos="1134"/>
        </w:tabs>
      </w:pPr>
      <w:r w:rsidRPr="003107A8">
        <w:t>«</w:t>
      </w:r>
      <w:r w:rsidRPr="00553C7C">
        <w:rPr>
          <w:b/>
        </w:rPr>
        <w:t>Гарантийный период (гарантийный срок)</w:t>
      </w:r>
      <w:r w:rsidRPr="003107A8">
        <w:t xml:space="preserve">» обозначает период с даты </w:t>
      </w:r>
      <w:r w:rsidR="000F24AE">
        <w:t xml:space="preserve">подписания Акта о приемке выполненных работ </w:t>
      </w:r>
      <w:r w:rsidRPr="003107A8">
        <w:t xml:space="preserve">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F6183D">
        <w:t>2</w:t>
      </w:r>
      <w:r w:rsidR="003D5FDB">
        <w:t>2</w:t>
      </w:r>
      <w:r w:rsidR="00F6183D">
        <w:t>.1</w:t>
      </w:r>
      <w:r w:rsidRPr="003107A8">
        <w:fldChar w:fldCharType="end"/>
      </w:r>
      <w:r w:rsidR="00553C7C">
        <w:t>.</w:t>
      </w:r>
      <w:r w:rsidRPr="003107A8">
        <w:t xml:space="preserve">, в течение которого </w:t>
      </w:r>
      <w:r w:rsidR="000F24AE">
        <w:t>Результат Работ</w:t>
      </w:r>
      <w:r w:rsidRPr="003107A8">
        <w:t xml:space="preserve">, а также любая его часть должны соответствовать требованиям к качеству </w:t>
      </w:r>
      <w:r w:rsidR="000F24AE">
        <w:t>Результата Работ</w:t>
      </w:r>
      <w:r w:rsidRPr="003107A8">
        <w:t xml:space="preserve">, а Подрядчик должен безвозмездно устранять недостатки (дефекты) </w:t>
      </w:r>
      <w:r w:rsidR="000F24AE">
        <w:t>выполненных Работ.</w:t>
      </w:r>
      <w:r w:rsidRPr="003107A8">
        <w:t xml:space="preserve"> </w:t>
      </w:r>
    </w:p>
    <w:p w14:paraId="39ACD78C" w14:textId="2B8F0E49" w:rsidR="00E37D09" w:rsidRPr="003107A8" w:rsidRDefault="00E37D09" w:rsidP="0097295D">
      <w:pPr>
        <w:pStyle w:val="RUS111"/>
        <w:tabs>
          <w:tab w:val="clear" w:pos="1418"/>
          <w:tab w:val="left" w:pos="1134"/>
        </w:tabs>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032D15CE" w14:textId="5015C506" w:rsidR="004E5804" w:rsidRPr="003107A8" w:rsidRDefault="004E5804" w:rsidP="004E5804">
      <w:pPr>
        <w:pStyle w:val="RUS111"/>
        <w:tabs>
          <w:tab w:val="clear" w:pos="1418"/>
          <w:tab w:val="left" w:pos="1134"/>
        </w:tabs>
      </w:pPr>
      <w:r w:rsidRPr="005E406D">
        <w:t>«</w:t>
      </w:r>
      <w:r w:rsidRPr="005E406D">
        <w:rPr>
          <w:b/>
        </w:rPr>
        <w:t>Гарантийный фонд</w:t>
      </w:r>
      <w:r w:rsidRPr="005E406D">
        <w:t>» обозначает</w:t>
      </w:r>
      <w:r w:rsidRPr="003107A8">
        <w:t xml:space="preserve"> сумму, удерживаемую </w:t>
      </w:r>
      <w:r w:rsidR="00BF5293">
        <w:t>Генеральным подрядчиком</w:t>
      </w:r>
      <w:r w:rsidRPr="003107A8">
        <w:t xml:space="preserve"> согласно условиям настоящего Договора. Размер Гарантийного фонда </w:t>
      </w:r>
      <w:r w:rsidRPr="00C23184">
        <w:t xml:space="preserve">составляет </w:t>
      </w:r>
      <w:r>
        <w:rPr>
          <w:color w:val="0000CC"/>
        </w:rPr>
        <w:t>0 (ноль)</w:t>
      </w:r>
      <w:r w:rsidRPr="00C23184">
        <w:rPr>
          <w:color w:val="0000CC"/>
        </w:rPr>
        <w:t xml:space="preserve"> процентов </w:t>
      </w:r>
      <w:r w:rsidRPr="002667AA">
        <w:t>от Цены</w:t>
      </w:r>
      <w:r w:rsidRPr="003107A8">
        <w:t xml:space="preserve"> Работ. </w:t>
      </w:r>
      <w:r>
        <w:t xml:space="preserve">В случае если оплата Работ осуществляется поэтапно или ежемесячно Гарантийный фонд формируется путем удержания </w:t>
      </w:r>
      <w:r w:rsidR="00BF5293">
        <w:t>Генеральным подрядчиком</w:t>
      </w:r>
      <w:r>
        <w:t xml:space="preserve"> размера Гарантийного фонда от</w:t>
      </w:r>
      <w:r w:rsidRPr="003A616A">
        <w:rPr>
          <w:rStyle w:val="ad"/>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fldChar w:fldCharType="begin"/>
      </w:r>
      <w:r>
        <w:instrText xml:space="preserve"> REF _Ref499555346 \n \h  \* MERGEFORMAT </w:instrText>
      </w:r>
      <w:r>
        <w:fldChar w:fldCharType="separate"/>
      </w:r>
      <w:r>
        <w:t>21.2</w:t>
      </w:r>
      <w:r>
        <w:fldChar w:fldCharType="end"/>
      </w:r>
      <w:r w:rsidRPr="00B975DB">
        <w:t>)</w:t>
      </w:r>
      <w:r>
        <w:t xml:space="preserve">, начиная с первого </w:t>
      </w:r>
      <w:r w:rsidRPr="00B975DB">
        <w:t>Отчетного периода либо Этапа Работ</w:t>
      </w:r>
      <w:r>
        <w:t xml:space="preserve">. </w:t>
      </w:r>
      <w:r w:rsidR="00BF5293">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36D5D925" w14:textId="73AA4405" w:rsidR="00E37D09" w:rsidRPr="003107A8" w:rsidRDefault="004E5804" w:rsidP="004E5804">
      <w:pPr>
        <w:pStyle w:val="RUS111"/>
        <w:tabs>
          <w:tab w:val="clear" w:pos="1418"/>
          <w:tab w:val="left" w:pos="1134"/>
        </w:tabs>
      </w:pPr>
      <w:r w:rsidRPr="003107A8">
        <w:t xml:space="preserve"> </w:t>
      </w:r>
      <w:r w:rsidR="00E37D09" w:rsidRPr="003107A8">
        <w:t>«</w:t>
      </w:r>
      <w:r w:rsidR="00E37D09" w:rsidRPr="003107A8">
        <w:rPr>
          <w:b/>
        </w:rPr>
        <w:t>График выполнения Работ</w:t>
      </w:r>
      <w:r w:rsidR="00E37D09"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1D595A">
        <w:t>№</w:t>
      </w:r>
      <w:r w:rsidR="00896C03">
        <w:t xml:space="preserve"> </w:t>
      </w:r>
      <w:r w:rsidR="001D595A">
        <w:t xml:space="preserve">3 </w:t>
      </w:r>
      <w:r w:rsidR="00E37D09" w:rsidRPr="003107A8">
        <w:t>(</w:t>
      </w:r>
      <w:r w:rsidR="00E37D09" w:rsidRPr="003107A8">
        <w:fldChar w:fldCharType="begin"/>
      </w:r>
      <w:r w:rsidR="00E37D09" w:rsidRPr="003107A8">
        <w:instrText xml:space="preserve"> REF RefSCH3_1 \h  \* MERGEFORMAT </w:instrText>
      </w:r>
      <w:r w:rsidR="00E37D09" w:rsidRPr="003107A8">
        <w:fldChar w:fldCharType="separate"/>
      </w:r>
      <w:r w:rsidR="00F6183D" w:rsidRPr="00F6183D">
        <w:t>График выполнения Работ</w:t>
      </w:r>
      <w:r w:rsidR="00E37D09" w:rsidRPr="003107A8">
        <w:fldChar w:fldCharType="end"/>
      </w:r>
      <w:r w:rsidR="00E37D09" w:rsidRPr="003107A8">
        <w:t>).</w:t>
      </w:r>
    </w:p>
    <w:p w14:paraId="44F83EA0" w14:textId="3490912B" w:rsidR="00E37D09" w:rsidRPr="003107A8" w:rsidRDefault="00E37D09" w:rsidP="0097295D">
      <w:pPr>
        <w:pStyle w:val="RUS111"/>
        <w:tabs>
          <w:tab w:val="clear" w:pos="1418"/>
          <w:tab w:val="left" w:pos="1134"/>
        </w:tabs>
      </w:pPr>
      <w:r w:rsidRPr="003107A8">
        <w:t>«</w:t>
      </w:r>
      <w:r w:rsidRPr="003107A8">
        <w:rPr>
          <w:b/>
        </w:rPr>
        <w:t>Давальческие материалы</w:t>
      </w:r>
      <w:r w:rsidRPr="003107A8">
        <w:t>» имеет значение, предусмотренное в пункт</w:t>
      </w:r>
      <w:r w:rsidR="00C4312D">
        <w:t>е</w:t>
      </w:r>
      <w:r w:rsidRPr="003107A8">
        <w:t xml:space="preserve"> </w:t>
      </w:r>
      <w:r w:rsidRPr="003107A8">
        <w:fldChar w:fldCharType="begin"/>
      </w:r>
      <w:r w:rsidRPr="003107A8">
        <w:instrText xml:space="preserve"> REF _Ref495978182 \n \h  \* MERGEFORMAT </w:instrText>
      </w:r>
      <w:r w:rsidRPr="003107A8">
        <w:fldChar w:fldCharType="separate"/>
      </w:r>
      <w:r w:rsidR="00F6183D">
        <w:t>1.1.1</w:t>
      </w:r>
      <w:r w:rsidR="002C1D64">
        <w:t>5</w:t>
      </w:r>
      <w:r w:rsidRPr="003107A8">
        <w:fldChar w:fldCharType="end"/>
      </w:r>
      <w:r w:rsidR="007F4F6D">
        <w:t>.</w:t>
      </w:r>
    </w:p>
    <w:p w14:paraId="02876655" w14:textId="77777777" w:rsidR="00E37D09" w:rsidRPr="003107A8" w:rsidRDefault="00E37D09" w:rsidP="0097295D">
      <w:pPr>
        <w:pStyle w:val="RUS111"/>
        <w:tabs>
          <w:tab w:val="clear" w:pos="1418"/>
          <w:tab w:val="left" w:pos="1134"/>
        </w:tabs>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1F6D7511" w14:textId="77777777" w:rsidR="00E37D09" w:rsidRPr="003107A8" w:rsidRDefault="00E37D09" w:rsidP="0097295D">
      <w:pPr>
        <w:pStyle w:val="RUS111"/>
        <w:tabs>
          <w:tab w:val="clear" w:pos="1418"/>
          <w:tab w:val="left" w:pos="1276"/>
        </w:tabs>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14:paraId="4530CAC5" w14:textId="77777777" w:rsidR="00E37D09" w:rsidRPr="003107A8" w:rsidRDefault="00E37D09" w:rsidP="0097295D">
      <w:pPr>
        <w:pStyle w:val="RUS111"/>
        <w:tabs>
          <w:tab w:val="clear" w:pos="1418"/>
          <w:tab w:val="left" w:pos="1276"/>
        </w:tabs>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65644C78" w14:textId="3387FB20" w:rsidR="007F4F6D" w:rsidRPr="007F4F6D" w:rsidRDefault="007F4F6D" w:rsidP="0097295D">
      <w:pPr>
        <w:pStyle w:val="RUS111"/>
        <w:tabs>
          <w:tab w:val="clear" w:pos="1418"/>
          <w:tab w:val="left" w:pos="1276"/>
        </w:tabs>
        <w:rPr>
          <w:iCs/>
        </w:rPr>
      </w:pPr>
      <w:r w:rsidRPr="007F4F6D">
        <w:rPr>
          <w:b/>
          <w:iCs/>
        </w:rPr>
        <w:t xml:space="preserve">«Заказчик» </w:t>
      </w:r>
      <w:r>
        <w:rPr>
          <w:iCs/>
        </w:rPr>
        <w:t>обозначает</w:t>
      </w:r>
      <w:r w:rsidRPr="007F4F6D">
        <w:rPr>
          <w:iCs/>
        </w:rPr>
        <w:t xml:space="preserve"> Открытое акционерное общество «Иркутская электросетевая компания» (ОАО «ИЭСК»).</w:t>
      </w:r>
    </w:p>
    <w:p w14:paraId="7BDFBDE1" w14:textId="03B8AA3D" w:rsidR="00E37D09" w:rsidRDefault="00E37D09" w:rsidP="0097295D">
      <w:pPr>
        <w:pStyle w:val="RUS111"/>
        <w:tabs>
          <w:tab w:val="clear" w:pos="1418"/>
          <w:tab w:val="left" w:pos="1276"/>
        </w:tabs>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065DC7F6" w14:textId="77777777" w:rsidR="00FB4FBC" w:rsidRPr="00FB4FBC" w:rsidRDefault="00FB4FBC" w:rsidP="00FB4FBC">
      <w:pPr>
        <w:pStyle w:val="a"/>
        <w:numPr>
          <w:ilvl w:val="0"/>
          <w:numId w:val="0"/>
        </w:numPr>
        <w:jc w:val="both"/>
        <w:rPr>
          <w:b w:val="0"/>
        </w:rPr>
      </w:pPr>
      <w:r w:rsidRPr="00931133">
        <w:t>«Комплект исполнительной документации для BЛ»</w:t>
      </w:r>
      <w:r w:rsidRPr="00EF3A93">
        <w:t xml:space="preserve"> </w:t>
      </w:r>
      <w:r w:rsidRPr="00FB4FBC">
        <w:rPr>
          <w:b w:val="0"/>
        </w:rPr>
        <w:t>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14:paraId="51846A88" w14:textId="62644BDF" w:rsidR="00E37D09" w:rsidRPr="003107A8" w:rsidRDefault="00E37D09" w:rsidP="00E37D09">
      <w:pPr>
        <w:pStyle w:val="RUS111"/>
      </w:pPr>
      <w:r w:rsidRPr="003107A8">
        <w:rPr>
          <w:b/>
        </w:rPr>
        <w:t xml:space="preserve">«Исходные данные» </w:t>
      </w:r>
      <w:r w:rsidRPr="003107A8">
        <w:t xml:space="preserve">обозначает сведения и документацию, предоставленные </w:t>
      </w:r>
      <w:r w:rsidR="00994BCC">
        <w:t>Генеральным</w:t>
      </w:r>
      <w:r w:rsidR="006244C1">
        <w:t xml:space="preserve"> подрядчик</w:t>
      </w:r>
      <w:r w:rsidRPr="003107A8">
        <w:t xml:space="preserve">ом Подрядчику для выполнения Работ в соответствии с перечнем, приведенным в Приложении </w:t>
      </w:r>
      <w:r>
        <w:t xml:space="preserve">№ 1 </w:t>
      </w:r>
      <w:r w:rsidRPr="003107A8">
        <w:t>(</w:t>
      </w:r>
      <w:r>
        <w:t>Техническое задание</w:t>
      </w:r>
      <w:r w:rsidRPr="003107A8">
        <w:t>).</w:t>
      </w:r>
    </w:p>
    <w:p w14:paraId="5FF7BEBE" w14:textId="437AA42B" w:rsidR="00E37D09" w:rsidRPr="003107A8" w:rsidRDefault="00E37D09" w:rsidP="0097295D">
      <w:pPr>
        <w:pStyle w:val="RUS111"/>
        <w:tabs>
          <w:tab w:val="clear" w:pos="1418"/>
          <w:tab w:val="left" w:pos="1276"/>
        </w:tabs>
      </w:pPr>
      <w:bookmarkStart w:id="6" w:name="_Ref495978182"/>
      <w:r w:rsidRPr="0097295D">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bookmarkEnd w:id="6"/>
      <w:r w:rsidR="000F24AE">
        <w:t xml:space="preserve">, за исключением Материалов поставки Генерального подрядчика, поименованных в Перечне материалов поставки Генерального подрядчика (Приложение № </w:t>
      </w:r>
      <w:r w:rsidR="002C1D64">
        <w:t>8</w:t>
      </w:r>
      <w:r w:rsidR="000F24AE">
        <w:t xml:space="preserve"> к Договору).  </w:t>
      </w:r>
    </w:p>
    <w:p w14:paraId="3E5D68F9" w14:textId="7E0996D3" w:rsidR="00E37D09" w:rsidRDefault="00662E3A" w:rsidP="0097295D">
      <w:pPr>
        <w:pStyle w:val="RUS111"/>
        <w:tabs>
          <w:tab w:val="clear" w:pos="1418"/>
          <w:tab w:val="left" w:pos="1276"/>
        </w:tabs>
      </w:pPr>
      <w:r w:rsidRPr="0097295D">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w:t>
      </w:r>
    </w:p>
    <w:p w14:paraId="789F7C4A" w14:textId="6C870EDF" w:rsidR="001B5C39" w:rsidRPr="001B5C39" w:rsidRDefault="00E37D09" w:rsidP="001B5C39">
      <w:pPr>
        <w:pStyle w:val="RUS111"/>
        <w:tabs>
          <w:tab w:val="clear" w:pos="1418"/>
          <w:tab w:val="left" w:pos="1276"/>
        </w:tabs>
      </w:pPr>
      <w:r w:rsidRPr="008616F4">
        <w:rPr>
          <w:b/>
        </w:rPr>
        <w:t>«Объект»</w:t>
      </w:r>
      <w:r w:rsidRPr="008616F4">
        <w:rPr>
          <w:color w:val="FF0000"/>
        </w:rPr>
        <w:t xml:space="preserve"> </w:t>
      </w:r>
      <w:r w:rsidRPr="002667AA">
        <w:t>обозначает</w:t>
      </w:r>
      <w:r w:rsidRPr="008616F4">
        <w:rPr>
          <w:b/>
        </w:rPr>
        <w:t xml:space="preserve"> </w:t>
      </w:r>
      <w:r w:rsidR="000C09B0" w:rsidRPr="000C09B0">
        <w:t>«Строительство объекта: ПС 35/10 кВ Геологическая. Строительство объекта: ВЛ 35 кВ. Столбово - Усть-Куда. 2 этап Реконструкция объекта: ВЛ-10 кВ Грановщина - Усть-Куда Цепь Б от ПС 35/10 кВ Грановщина до опоры 202 с.Усть-Куда инв. №6000100098» для нужд филиала ОАО «ИЭСК» «Восточные электрические сети»</w:t>
      </w:r>
      <w:r w:rsidR="001B5C39" w:rsidRPr="001B5C39">
        <w:t xml:space="preserve">. </w:t>
      </w:r>
    </w:p>
    <w:p w14:paraId="6C7FA688" w14:textId="15609C2E" w:rsidR="00E37D09" w:rsidRPr="001B5C39" w:rsidRDefault="001B5C39" w:rsidP="002629A5">
      <w:pPr>
        <w:pStyle w:val="RUS111"/>
        <w:tabs>
          <w:tab w:val="clear" w:pos="1418"/>
          <w:tab w:val="left" w:pos="1276"/>
        </w:tabs>
        <w:rPr>
          <w:b/>
          <w:i/>
        </w:rPr>
      </w:pPr>
      <w:r w:rsidRPr="000339F2">
        <w:t xml:space="preserve"> </w:t>
      </w:r>
      <w:r w:rsidR="00E37D09" w:rsidRPr="001B5C39">
        <w:rPr>
          <w:b/>
        </w:rPr>
        <w:t>«Обязательные технические правила»</w:t>
      </w:r>
      <w:r w:rsidR="00E37D09"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E37D09">
        <w:t xml:space="preserve">№ </w:t>
      </w:r>
      <w:r>
        <w:t>6</w:t>
      </w:r>
      <w:r w:rsidR="00E37D09" w:rsidRPr="003107A8">
        <w:t xml:space="preserve"> (</w:t>
      </w:r>
      <w:r w:rsidR="00E37D09" w:rsidRPr="003107A8">
        <w:fldChar w:fldCharType="begin"/>
      </w:r>
      <w:r w:rsidR="00E37D09" w:rsidRPr="003107A8">
        <w:instrText xml:space="preserve"> REF RefSCH8_1 \h  \* MERGEFORMAT </w:instrText>
      </w:r>
      <w:r w:rsidR="00E37D09" w:rsidRPr="003107A8">
        <w:fldChar w:fldCharType="separate"/>
      </w:r>
      <w:r w:rsidR="00F6183D" w:rsidRPr="00F6183D">
        <w:t>Нормативно-техническая документация</w:t>
      </w:r>
      <w:r w:rsidR="00E37D09" w:rsidRPr="003107A8">
        <w:fldChar w:fldCharType="end"/>
      </w:r>
      <w:r w:rsidR="00E37D09" w:rsidRPr="003107A8">
        <w:t xml:space="preserve">), а также стандарты и инструкции по безопасности и охране труда </w:t>
      </w:r>
      <w:r w:rsidR="006244C1">
        <w:t>Генеральн</w:t>
      </w:r>
      <w:r w:rsidR="0047568F">
        <w:t xml:space="preserve">ого </w:t>
      </w:r>
      <w:r w:rsidR="006244C1">
        <w:t>подрядчик</w:t>
      </w:r>
      <w:r w:rsidR="00E37D09" w:rsidRPr="003107A8">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EF3155">
        <w:t xml:space="preserve">№ 1 </w:t>
      </w:r>
      <w:r w:rsidR="00E37D09" w:rsidRPr="003107A8">
        <w:t>(</w:t>
      </w:r>
      <w:r w:rsidR="006244C1">
        <w:t>Генеральный подрядчик</w:t>
      </w:r>
      <w:r w:rsidR="00E37D09" w:rsidRPr="003107A8">
        <w:t xml:space="preserve"> вправе уведомлять Подрядчика о действующих организационно-распорядительных документах</w:t>
      </w:r>
      <w:r w:rsidR="001257FB">
        <w:t>,</w:t>
      </w:r>
      <w:r w:rsidR="001257FB" w:rsidRPr="001257FB">
        <w:t xml:space="preserve"> стандарт</w:t>
      </w:r>
      <w:r w:rsidR="001257FB">
        <w:t>ах</w:t>
      </w:r>
      <w:r w:rsidR="001257FB" w:rsidRPr="001257FB">
        <w:t xml:space="preserve"> и инструкци</w:t>
      </w:r>
      <w:r w:rsidR="001257FB">
        <w:t>ях</w:t>
      </w:r>
      <w:r w:rsidR="001257FB" w:rsidRPr="001257FB">
        <w:t xml:space="preserve"> по безопасности и охране труда</w:t>
      </w:r>
      <w:r w:rsidR="00E37D09" w:rsidRPr="003107A8">
        <w:t xml:space="preserve"> </w:t>
      </w:r>
      <w:r w:rsidR="00774A41">
        <w:t>Заказчика</w:t>
      </w:r>
      <w:r w:rsidR="001257FB">
        <w:t xml:space="preserve"> </w:t>
      </w:r>
      <w:r w:rsidR="00E37D09" w:rsidRPr="003107A8">
        <w:t xml:space="preserve">(в том числе, об изменениях, произошедших после заключения Договора) путем их размещения на веб-сайте </w:t>
      </w:r>
      <w:hyperlink r:id="rId14" w:history="1">
        <w:r w:rsidR="0017519F" w:rsidRPr="0017519F">
          <w:rPr>
            <w:rStyle w:val="af0"/>
            <w:color w:val="auto"/>
          </w:rPr>
          <w:t>https://irk-esk.ru/поставщикам-работ-услуг</w:t>
        </w:r>
      </w:hyperlink>
      <w:r w:rsidR="0017519F" w:rsidRPr="0017519F">
        <w:t>.</w:t>
      </w:r>
      <w:r w:rsidR="00E37D09" w:rsidRPr="00774A41">
        <w:t xml:space="preserve"> </w:t>
      </w:r>
      <w:r w:rsidR="00E37D09" w:rsidRPr="001E2159">
        <w:t>В этом случае Подрядчик считается ознаком</w:t>
      </w:r>
      <w:r w:rsidR="00E37D09" w:rsidRPr="003107A8">
        <w:t xml:space="preserve">ленным с организационно-распорядительными документами </w:t>
      </w:r>
      <w:r w:rsidR="00774A41">
        <w:t>Заказчика</w:t>
      </w:r>
      <w:r w:rsidR="00E37D09" w:rsidRPr="003107A8">
        <w:t>.</w:t>
      </w:r>
    </w:p>
    <w:p w14:paraId="7824965B" w14:textId="77777777" w:rsidR="00E37D09" w:rsidRPr="003107A8" w:rsidRDefault="00E37D09" w:rsidP="0097295D">
      <w:pPr>
        <w:pStyle w:val="RUS111"/>
        <w:tabs>
          <w:tab w:val="clear" w:pos="1418"/>
          <w:tab w:val="left" w:pos="1276"/>
        </w:tabs>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2EA91114" w14:textId="77777777" w:rsidR="00E37D09" w:rsidRPr="003107A8" w:rsidRDefault="00E37D09" w:rsidP="0097295D">
      <w:pPr>
        <w:pStyle w:val="RUS111"/>
        <w:tabs>
          <w:tab w:val="clear" w:pos="1418"/>
          <w:tab w:val="left" w:pos="1276"/>
        </w:tabs>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2700F506" w14:textId="3CB87A10" w:rsidR="00E37D09" w:rsidRPr="003107A8" w:rsidRDefault="00E37D09" w:rsidP="0097295D">
      <w:pPr>
        <w:pStyle w:val="RUS111"/>
        <w:tabs>
          <w:tab w:val="clear" w:pos="1418"/>
          <w:tab w:val="left" w:pos="1276"/>
        </w:tabs>
      </w:pPr>
      <w:r w:rsidRPr="003107A8">
        <w:rPr>
          <w:b/>
        </w:rPr>
        <w:t xml:space="preserve">«Представитель </w:t>
      </w:r>
      <w:r w:rsidR="006244C1">
        <w:rPr>
          <w:b/>
        </w:rPr>
        <w:t>Генеральн</w:t>
      </w:r>
      <w:r w:rsidR="0047568F">
        <w:rPr>
          <w:b/>
        </w:rPr>
        <w:t>ог</w:t>
      </w:r>
      <w:r w:rsidR="004B2027">
        <w:rPr>
          <w:b/>
        </w:rPr>
        <w:t>о</w:t>
      </w:r>
      <w:r w:rsidR="006244C1">
        <w:rPr>
          <w:b/>
        </w:rPr>
        <w:t xml:space="preserve"> подрядчик</w:t>
      </w:r>
      <w:r w:rsidRPr="003107A8">
        <w:rPr>
          <w:b/>
        </w:rPr>
        <w:t>а»</w:t>
      </w:r>
      <w:r w:rsidRPr="003107A8">
        <w:t xml:space="preserve"> обозначает лицо, представляющее </w:t>
      </w:r>
      <w:r w:rsidR="006244C1">
        <w:t>Генеральн</w:t>
      </w:r>
      <w:r w:rsidR="0047568F">
        <w:t>ого</w:t>
      </w:r>
      <w:r w:rsidR="006244C1">
        <w:t xml:space="preserve"> подрядчик</w:t>
      </w:r>
      <w:r w:rsidRPr="003107A8">
        <w:t xml:space="preserve">а и уполномоченное </w:t>
      </w:r>
      <w:r w:rsidR="0047568F">
        <w:t>Генеральным</w:t>
      </w:r>
      <w:r w:rsidR="006244C1">
        <w:t xml:space="preserve"> подрядчик</w:t>
      </w:r>
      <w:r w:rsidRPr="003107A8">
        <w:t xml:space="preserve">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47568F">
        <w:t>Генеральный</w:t>
      </w:r>
      <w:r w:rsidR="006244C1">
        <w:t xml:space="preserve"> подрядчик</w:t>
      </w:r>
      <w:r w:rsidRPr="003107A8">
        <w:t xml:space="preserve"> извещает Подрядчика в письменной форме.</w:t>
      </w:r>
    </w:p>
    <w:p w14:paraId="6AC4A8F7" w14:textId="37122E12" w:rsidR="00E37D09" w:rsidRPr="003107A8" w:rsidRDefault="00E37D09" w:rsidP="0097295D">
      <w:pPr>
        <w:pStyle w:val="RUS111"/>
        <w:tabs>
          <w:tab w:val="clear" w:pos="1418"/>
          <w:tab w:val="left" w:pos="1276"/>
        </w:tabs>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rsidR="0047568F">
        <w:t>Генерального</w:t>
      </w:r>
      <w:r w:rsidR="006244C1">
        <w:t xml:space="preserve"> подрядчик</w:t>
      </w:r>
      <w:r w:rsidRPr="003107A8">
        <w:t xml:space="preserve">а на Объекте, о полномочиях которого Подрядчик извещает </w:t>
      </w:r>
      <w:r w:rsidR="004B2027">
        <w:t>Генерального</w:t>
      </w:r>
      <w:r w:rsidR="006244C1">
        <w:t xml:space="preserve"> подрядчик</w:t>
      </w:r>
      <w:r w:rsidRPr="003107A8">
        <w:t xml:space="preserve">а в письменной форме и передает </w:t>
      </w:r>
      <w:r w:rsidR="0047568F">
        <w:t>Генеральному</w:t>
      </w:r>
      <w:r w:rsidR="006244C1">
        <w:t xml:space="preserve"> подрядчик</w:t>
      </w:r>
      <w:r w:rsidRPr="003107A8">
        <w:t xml:space="preserve">у оригинал доверенности от имени Подрядчика в отношении соответствующего представителя. </w:t>
      </w:r>
    </w:p>
    <w:p w14:paraId="1592F801" w14:textId="5DC24B7A" w:rsidR="00E37D09" w:rsidRPr="0091732C" w:rsidRDefault="00E37D09" w:rsidP="0097295D">
      <w:pPr>
        <w:pStyle w:val="RUS111"/>
        <w:tabs>
          <w:tab w:val="clear" w:pos="1418"/>
          <w:tab w:val="left" w:pos="1276"/>
        </w:tabs>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 xml:space="preserve">строительства Объекта, утвержденную </w:t>
      </w:r>
      <w:r w:rsidR="006244C1">
        <w:t>Генера</w:t>
      </w:r>
      <w:r w:rsidR="0047568F">
        <w:t>льным</w:t>
      </w:r>
      <w:r w:rsidR="006244C1">
        <w:t xml:space="preserve"> подрядчик</w:t>
      </w:r>
      <w:r w:rsidRPr="0091732C">
        <w:t>ом.</w:t>
      </w:r>
    </w:p>
    <w:p w14:paraId="424103F9" w14:textId="77777777" w:rsidR="00E37D09" w:rsidRPr="0091732C" w:rsidRDefault="00E37D09" w:rsidP="0097295D">
      <w:pPr>
        <w:pStyle w:val="RUS111"/>
        <w:tabs>
          <w:tab w:val="clear" w:pos="1418"/>
          <w:tab w:val="left" w:pos="1276"/>
        </w:tabs>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E574339" w14:textId="03264517" w:rsidR="00E37D09" w:rsidRPr="003107A8" w:rsidRDefault="00E37D09" w:rsidP="0097295D">
      <w:pPr>
        <w:pStyle w:val="RUS111"/>
        <w:tabs>
          <w:tab w:val="clear" w:pos="1418"/>
          <w:tab w:val="left" w:pos="1276"/>
        </w:tabs>
      </w:pPr>
      <w:bookmarkStart w:id="7" w:name="_Ref493705294"/>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F6183D">
        <w:t>2.1</w:t>
      </w:r>
      <w:r w:rsidRPr="003107A8">
        <w:fldChar w:fldCharType="end"/>
      </w:r>
      <w:r w:rsidRPr="003107A8">
        <w:t>.</w:t>
      </w:r>
      <w:bookmarkEnd w:id="7"/>
    </w:p>
    <w:p w14:paraId="64BABDDE" w14:textId="77777777" w:rsidR="00E37D09" w:rsidRPr="003107A8" w:rsidRDefault="00E37D09" w:rsidP="004B2A69">
      <w:pPr>
        <w:pStyle w:val="RUS111"/>
        <w:tabs>
          <w:tab w:val="clear" w:pos="1418"/>
          <w:tab w:val="left" w:pos="1276"/>
        </w:tabs>
      </w:pPr>
      <w:r w:rsidRPr="004B2A69">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91408DF" w14:textId="77777777" w:rsidR="00D47CC8" w:rsidRDefault="00E37D09" w:rsidP="003B3FDA">
      <w:pPr>
        <w:pStyle w:val="RUS111"/>
      </w:pPr>
      <w:bookmarkStart w:id="8" w:name="_Ref496181471"/>
      <w:r w:rsidRPr="003107A8">
        <w:rPr>
          <w:b/>
        </w:rPr>
        <w:t xml:space="preserve">«Результат Работ» </w:t>
      </w:r>
      <w:r w:rsidRPr="003107A8">
        <w:t xml:space="preserve">обозначает </w:t>
      </w:r>
      <w:bookmarkEnd w:id="8"/>
      <w:r w:rsidR="001B5C39">
        <w:t>полной комплекс Работ</w:t>
      </w:r>
      <w:r w:rsidR="00D47CC8">
        <w:t>:</w:t>
      </w:r>
    </w:p>
    <w:p w14:paraId="76CB96E8" w14:textId="77777777" w:rsidR="00D47CC8" w:rsidRPr="003B3FDA" w:rsidRDefault="00D47CC8" w:rsidP="00D47CC8">
      <w:pPr>
        <w:spacing w:line="276" w:lineRule="auto"/>
        <w:contextualSpacing/>
        <w:rPr>
          <w:bCs/>
          <w:sz w:val="22"/>
          <w:szCs w:val="22"/>
        </w:rPr>
      </w:pPr>
      <w:r w:rsidRPr="003B3FDA">
        <w:rPr>
          <w:bCs/>
          <w:sz w:val="22"/>
          <w:szCs w:val="22"/>
        </w:rPr>
        <w:t>- по строительству ВЛ 35 кВ от существующей опоры №40 ВЛ 35 кВ «Столбово – Усть-Куда» до ПС 35/10 кВ «Геологическая»,</w:t>
      </w:r>
      <w:r w:rsidR="001B5C39" w:rsidRPr="003B3FDA">
        <w:rPr>
          <w:bCs/>
          <w:sz w:val="22"/>
          <w:szCs w:val="22"/>
        </w:rPr>
        <w:t xml:space="preserve"> </w:t>
      </w:r>
    </w:p>
    <w:p w14:paraId="39879E83" w14:textId="7695EA34" w:rsidR="00D47CC8" w:rsidRPr="003B3FDA" w:rsidRDefault="00D47CC8" w:rsidP="00D47CC8">
      <w:pPr>
        <w:spacing w:line="276" w:lineRule="auto"/>
        <w:contextualSpacing/>
        <w:rPr>
          <w:bCs/>
          <w:sz w:val="22"/>
          <w:szCs w:val="22"/>
        </w:rPr>
      </w:pPr>
      <w:r w:rsidRPr="003B3FDA">
        <w:rPr>
          <w:bCs/>
          <w:sz w:val="22"/>
          <w:szCs w:val="22"/>
        </w:rPr>
        <w:t xml:space="preserve">-устройство заходов ВЛ-10 кВ Грановщина – Усть-Куда цепь </w:t>
      </w:r>
      <w:r w:rsidR="003B3FDA" w:rsidRPr="003B3FDA">
        <w:rPr>
          <w:bCs/>
          <w:sz w:val="22"/>
          <w:szCs w:val="22"/>
        </w:rPr>
        <w:t>А и Б на ПС 35/10 кВ «Геологическая,</w:t>
      </w:r>
    </w:p>
    <w:p w14:paraId="27731D7E" w14:textId="77777777" w:rsidR="003B3FDA" w:rsidRPr="003B3FDA" w:rsidRDefault="003B3FDA" w:rsidP="003B3FDA">
      <w:pPr>
        <w:pStyle w:val="RUS111"/>
        <w:numPr>
          <w:ilvl w:val="0"/>
          <w:numId w:val="0"/>
        </w:numPr>
        <w:tabs>
          <w:tab w:val="clear" w:pos="1418"/>
          <w:tab w:val="left" w:pos="1276"/>
        </w:tabs>
        <w:ind w:left="1"/>
      </w:pPr>
      <w:r w:rsidRPr="003B3FDA">
        <w:t>- устройство кабельного захода от вновь смонтированной опоры №4 ВЛ 35 кВ «Столбово – Усть-Куда» до ячеек ЗРУ 35 кВ ПС 35/10 кВ «Геологическая,</w:t>
      </w:r>
    </w:p>
    <w:p w14:paraId="4C759FFA" w14:textId="1830E94E" w:rsidR="001B5C39" w:rsidRPr="003107A8" w:rsidRDefault="001B5C39" w:rsidP="003B3FDA">
      <w:pPr>
        <w:pStyle w:val="RUS111"/>
        <w:numPr>
          <w:ilvl w:val="0"/>
          <w:numId w:val="0"/>
        </w:numPr>
        <w:tabs>
          <w:tab w:val="clear" w:pos="1418"/>
          <w:tab w:val="left" w:pos="1276"/>
        </w:tabs>
        <w:ind w:left="1"/>
      </w:pPr>
      <w:r>
        <w:t>выполненный в соответствии с Договором, Проектной и Рабочей документацией, которые приняты Генеральным подрядчиком по Акту о приемке выполненных работ.</w:t>
      </w:r>
    </w:p>
    <w:p w14:paraId="4CE2FC68" w14:textId="01D66968" w:rsidR="00E37D09" w:rsidRPr="003107A8" w:rsidRDefault="00E37D09" w:rsidP="004B2A69">
      <w:pPr>
        <w:pStyle w:val="RUS111"/>
        <w:tabs>
          <w:tab w:val="clear" w:pos="1418"/>
          <w:tab w:val="left" w:pos="1276"/>
        </w:tabs>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47568F">
        <w:t>Генеральным</w:t>
      </w:r>
      <w:r w:rsidR="006244C1">
        <w:t xml:space="preserve"> подрядчик</w:t>
      </w:r>
      <w:r w:rsidRPr="003107A8">
        <w:t>ом до их закрытия в ходе последующих Работ.</w:t>
      </w:r>
    </w:p>
    <w:p w14:paraId="3AF9FB9F" w14:textId="09651269" w:rsidR="00E37D09" w:rsidRPr="003107A8" w:rsidRDefault="00E37D09" w:rsidP="004B2A69">
      <w:pPr>
        <w:pStyle w:val="RUS111"/>
        <w:tabs>
          <w:tab w:val="clear" w:pos="1418"/>
          <w:tab w:val="left" w:pos="1276"/>
        </w:tabs>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47568F">
        <w:t>Генеральным</w:t>
      </w:r>
      <w:r w:rsidR="006244C1">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t>)</w:t>
      </w:r>
      <w:r w:rsidRPr="003107A8">
        <w:t>.</w:t>
      </w:r>
    </w:p>
    <w:p w14:paraId="2336D470" w14:textId="05B71431" w:rsidR="00E37D09" w:rsidRPr="003107A8" w:rsidRDefault="00E37D09" w:rsidP="004B2A69">
      <w:pPr>
        <w:pStyle w:val="RUS111"/>
        <w:tabs>
          <w:tab w:val="clear" w:pos="1418"/>
          <w:tab w:val="left" w:pos="1276"/>
        </w:tabs>
      </w:pPr>
      <w:r w:rsidRPr="004B2A69">
        <w:rPr>
          <w:b/>
        </w:rPr>
        <w:t>«Строительная площадка»</w:t>
      </w:r>
      <w:r w:rsidRPr="003107A8">
        <w:t xml:space="preserve"> означает </w:t>
      </w:r>
      <w:r w:rsidR="001B5C39">
        <w:t>зону производства работ на Объекте</w:t>
      </w:r>
      <w:r w:rsidRPr="003107A8">
        <w:t>.</w:t>
      </w:r>
    </w:p>
    <w:p w14:paraId="09807FB8" w14:textId="2323BBBB" w:rsidR="00E37D09" w:rsidRPr="003107A8" w:rsidRDefault="00E37D09" w:rsidP="004B2A69">
      <w:pPr>
        <w:pStyle w:val="RUS111"/>
        <w:tabs>
          <w:tab w:val="clear" w:pos="1418"/>
          <w:tab w:val="left" w:pos="1276"/>
        </w:tabs>
      </w:pPr>
      <w:r w:rsidRPr="004B2A69">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Подрядчиком.</w:t>
      </w:r>
    </w:p>
    <w:p w14:paraId="21B05DB5" w14:textId="77777777" w:rsidR="00E37D09" w:rsidRPr="003107A8" w:rsidRDefault="00E37D09" w:rsidP="004B2A69">
      <w:pPr>
        <w:pStyle w:val="RUS111"/>
        <w:tabs>
          <w:tab w:val="clear" w:pos="1418"/>
          <w:tab w:val="left" w:pos="1276"/>
        </w:tabs>
      </w:pPr>
      <w:r w:rsidRPr="004B2A69">
        <w:rPr>
          <w:b/>
        </w:rPr>
        <w:t>«Субподрядная организация»</w:t>
      </w:r>
      <w:r w:rsidRPr="003107A8">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607B483" w14:textId="77777777" w:rsidR="00E37D09" w:rsidRPr="003107A8" w:rsidRDefault="00E37D09" w:rsidP="004B2A69">
      <w:pPr>
        <w:pStyle w:val="RUS111"/>
        <w:tabs>
          <w:tab w:val="clear" w:pos="1418"/>
          <w:tab w:val="left" w:pos="1276"/>
        </w:tabs>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0A4AB34" w14:textId="1A501229" w:rsidR="00E37D09" w:rsidRPr="003107A8" w:rsidRDefault="00E37D09" w:rsidP="004B2A69">
      <w:pPr>
        <w:pStyle w:val="RUS111"/>
        <w:tabs>
          <w:tab w:val="clear" w:pos="1418"/>
          <w:tab w:val="left" w:pos="1276"/>
        </w:tabs>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F6183D">
        <w:t>4</w:t>
      </w:r>
      <w:r w:rsidRPr="003107A8">
        <w:fldChar w:fldCharType="end"/>
      </w:r>
      <w:r w:rsidRPr="003107A8">
        <w:t xml:space="preserve"> Договора и в приложениях к нему.</w:t>
      </w:r>
    </w:p>
    <w:p w14:paraId="7848CAC5" w14:textId="497E1409" w:rsidR="00E37D09" w:rsidRDefault="00E37D09" w:rsidP="004B2A69">
      <w:pPr>
        <w:pStyle w:val="RUS111"/>
        <w:tabs>
          <w:tab w:val="clear" w:pos="1418"/>
          <w:tab w:val="left" w:pos="1276"/>
        </w:tabs>
      </w:pPr>
      <w:r w:rsidRPr="003107A8">
        <w:rPr>
          <w:b/>
        </w:rPr>
        <w:t>«Этап Работ»</w:t>
      </w:r>
      <w:r w:rsidRPr="003107A8">
        <w:t xml:space="preserve"> обозначает отдельный период Работ, определённый </w:t>
      </w:r>
      <w:r w:rsidRPr="003107A8">
        <w:fldChar w:fldCharType="begin"/>
      </w:r>
      <w:r w:rsidRPr="003107A8">
        <w:instrText xml:space="preserve"> REF RefSCH3_1 \h  \* MERGEFORMAT </w:instrText>
      </w:r>
      <w:r w:rsidRPr="003107A8">
        <w:fldChar w:fldCharType="separate"/>
      </w:r>
      <w:r w:rsidR="00F6183D" w:rsidRPr="00F6183D">
        <w:t>График</w:t>
      </w:r>
      <w:r w:rsidR="003D5FDB">
        <w:t>ом</w:t>
      </w:r>
      <w:r w:rsidR="00F6183D" w:rsidRPr="00F6183D">
        <w:t xml:space="preserve"> выполнения Работ</w:t>
      </w:r>
      <w:r w:rsidRPr="003107A8">
        <w:fldChar w:fldCharType="end"/>
      </w:r>
      <w:r w:rsidRPr="003107A8">
        <w:t>.</w:t>
      </w:r>
    </w:p>
    <w:p w14:paraId="1B97E287" w14:textId="73E2F961" w:rsidR="00E37D09" w:rsidRDefault="00E37D09" w:rsidP="004B2A69">
      <w:pPr>
        <w:pStyle w:val="RUS111"/>
        <w:tabs>
          <w:tab w:val="clear" w:pos="1418"/>
          <w:tab w:val="left" w:pos="1276"/>
        </w:tabs>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14:paraId="2CDA0B5E" w14:textId="77777777" w:rsidR="00E37D09" w:rsidRPr="003107A8" w:rsidRDefault="00E37D09" w:rsidP="00F52AE5">
      <w:pPr>
        <w:pStyle w:val="RUS1"/>
        <w:spacing w:before="120" w:after="240"/>
        <w:ind w:left="0" w:firstLine="0"/>
      </w:pPr>
      <w:bookmarkStart w:id="9" w:name="_Toc502142536"/>
      <w:bookmarkStart w:id="10" w:name="_Toc499813133"/>
      <w:bookmarkStart w:id="11" w:name="_Toc88832809"/>
      <w:r w:rsidRPr="003107A8">
        <w:t>Предмет Договора</w:t>
      </w:r>
      <w:bookmarkEnd w:id="9"/>
      <w:bookmarkEnd w:id="10"/>
      <w:bookmarkEnd w:id="11"/>
    </w:p>
    <w:p w14:paraId="43F2E313" w14:textId="2919AAE7" w:rsidR="00E37D09" w:rsidRPr="003107A8" w:rsidRDefault="00E37D09" w:rsidP="002629A5">
      <w:pPr>
        <w:pStyle w:val="RUS11"/>
        <w:tabs>
          <w:tab w:val="left" w:pos="993"/>
        </w:tabs>
        <w:spacing w:before="120"/>
      </w:pPr>
      <w:bookmarkStart w:id="12" w:name="_Ref496028070"/>
      <w:bookmarkStart w:id="13" w:name="_Ref497237746"/>
      <w:r w:rsidRPr="003107A8">
        <w:t xml:space="preserve">Подрядчик принимает на себя </w:t>
      </w:r>
      <w:r w:rsidRPr="00CB693A">
        <w:t xml:space="preserve">обязательства выполнить </w:t>
      </w:r>
      <w:r w:rsidR="007F4F6D">
        <w:t>строительно-монтажные работы</w:t>
      </w:r>
      <w:r w:rsidR="0017519F" w:rsidRPr="0017519F">
        <w:t xml:space="preserve"> </w:t>
      </w:r>
      <w:r w:rsidR="0017519F">
        <w:t xml:space="preserve">по </w:t>
      </w:r>
      <w:r w:rsidR="000C09B0">
        <w:t>с</w:t>
      </w:r>
      <w:r w:rsidR="000C09B0" w:rsidRPr="00AC2735">
        <w:t xml:space="preserve">троительству объекта: ВЛ 35 кВ АП. Столбово - Усть-Куда. 2 этап Реконструкция объекта: ВЛ-10 кВ Грановщина - Усть-Куда Цепь Б от ПС 35/10 кВ Грановщина до опоры 202 с.Усть-Куда инв. №6000100098» </w:t>
      </w:r>
      <w:r w:rsidR="00806DDD" w:rsidRPr="00CB693A">
        <w:t xml:space="preserve">в соответствии с </w:t>
      </w:r>
      <w:r w:rsidR="0017519F">
        <w:t>Д</w:t>
      </w:r>
      <w:r w:rsidR="00806DDD" w:rsidRPr="00CB693A">
        <w:t xml:space="preserve">оговором, </w:t>
      </w:r>
      <w:r w:rsidRPr="00CB693A">
        <w:t xml:space="preserve">в том числе Технической документацией (далее – </w:t>
      </w:r>
      <w:r w:rsidRPr="0097295D">
        <w:t>«Работы»</w:t>
      </w:r>
      <w:r w:rsidRPr="00CB693A">
        <w:t xml:space="preserve">). </w:t>
      </w:r>
      <w:r w:rsidR="006244C1">
        <w:t>Генеральный подрядчик</w:t>
      </w:r>
      <w:r w:rsidRPr="00CB693A">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CB693A">
        <w:t xml:space="preserve"> Объем</w:t>
      </w:r>
      <w:r w:rsidRPr="003107A8">
        <w:t xml:space="preserve"> Работ включает в себя (без ограничения приведенным ниже перечнем):</w:t>
      </w:r>
      <w:bookmarkEnd w:id="13"/>
    </w:p>
    <w:p w14:paraId="57FE2625" w14:textId="22EC361B" w:rsidR="001538E4" w:rsidRPr="0019074D" w:rsidRDefault="00E37D09" w:rsidP="0019074D">
      <w:pPr>
        <w:pStyle w:val="afd"/>
        <w:rPr>
          <w:rFonts w:ascii="Times New Roman" w:hAnsi="Times New Roman"/>
        </w:rPr>
      </w:pPr>
      <w:r w:rsidRPr="0019074D">
        <w:rPr>
          <w:rFonts w:ascii="Times New Roman" w:hAnsi="Times New Roman"/>
        </w:rPr>
        <w:t>- строительно-монтажные</w:t>
      </w:r>
      <w:r w:rsidR="003044A6" w:rsidRPr="0019074D">
        <w:rPr>
          <w:rFonts w:ascii="Times New Roman" w:hAnsi="Times New Roman"/>
        </w:rPr>
        <w:t xml:space="preserve"> </w:t>
      </w:r>
      <w:r w:rsidR="0017519F">
        <w:rPr>
          <w:rFonts w:ascii="Times New Roman" w:hAnsi="Times New Roman"/>
        </w:rPr>
        <w:t>раб</w:t>
      </w:r>
      <w:r w:rsidR="001538E4" w:rsidRPr="0019074D">
        <w:rPr>
          <w:rFonts w:ascii="Times New Roman" w:hAnsi="Times New Roman"/>
        </w:rPr>
        <w:t>оты;</w:t>
      </w:r>
    </w:p>
    <w:p w14:paraId="3AFE22F1" w14:textId="7FEF6E1A" w:rsidR="007F4F6D" w:rsidRPr="0019074D" w:rsidRDefault="007F4F6D" w:rsidP="0019074D">
      <w:pPr>
        <w:pStyle w:val="afd"/>
        <w:rPr>
          <w:rFonts w:ascii="Times New Roman" w:hAnsi="Times New Roman"/>
        </w:rPr>
      </w:pPr>
      <w:r w:rsidRPr="0019074D">
        <w:rPr>
          <w:rFonts w:ascii="Times New Roman" w:hAnsi="Times New Roman"/>
        </w:rPr>
        <w:t xml:space="preserve">- поставку </w:t>
      </w:r>
      <w:r w:rsidR="00E77771" w:rsidRPr="0019074D">
        <w:rPr>
          <w:rFonts w:ascii="Times New Roman" w:hAnsi="Times New Roman"/>
        </w:rPr>
        <w:t>материалов</w:t>
      </w:r>
      <w:r w:rsidRPr="0019074D">
        <w:rPr>
          <w:rFonts w:ascii="Times New Roman" w:hAnsi="Times New Roman"/>
        </w:rPr>
        <w:t>.</w:t>
      </w:r>
    </w:p>
    <w:p w14:paraId="3EC2BE4D" w14:textId="15BC6DD3" w:rsidR="00E37D09" w:rsidRDefault="00E37D09" w:rsidP="0097295D">
      <w:pPr>
        <w:pStyle w:val="RUS11"/>
        <w:tabs>
          <w:tab w:val="left" w:pos="993"/>
        </w:tabs>
        <w:spacing w:before="120"/>
      </w:pPr>
      <w:r w:rsidRPr="003107A8">
        <w:t xml:space="preserve">Подрядчик обязан передать </w:t>
      </w:r>
      <w:r w:rsidR="00C860FE">
        <w:t>Генеральному</w:t>
      </w:r>
      <w:r w:rsidR="006244C1">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F6183D">
        <w:t>1.1.</w:t>
      </w:r>
      <w:r w:rsidR="0017519F">
        <w:t>2</w:t>
      </w:r>
      <w:r w:rsidR="00AC2735">
        <w:t>7</w:t>
      </w:r>
      <w:r w:rsidR="0017519F">
        <w:t>.</w:t>
      </w:r>
      <w:r w:rsidRPr="003107A8">
        <w:fldChar w:fldCharType="end"/>
      </w:r>
      <w:r w:rsidRPr="003107A8">
        <w:t xml:space="preserve"> Договора.</w:t>
      </w:r>
    </w:p>
    <w:p w14:paraId="40D9DA82" w14:textId="1FA5C570" w:rsidR="0053046A" w:rsidRDefault="00C860FE" w:rsidP="0097295D">
      <w:pPr>
        <w:pStyle w:val="RUS11"/>
        <w:tabs>
          <w:tab w:val="left" w:pos="993"/>
        </w:tabs>
        <w:spacing w:before="120"/>
      </w:pPr>
      <w:r w:rsidRPr="00A97408">
        <w:t>Договор заключен в рамках исполнения обязательств Генеральн</w:t>
      </w:r>
      <w:r>
        <w:t xml:space="preserve">ого подрядчика по договору </w:t>
      </w:r>
      <w:r w:rsidR="0025575E">
        <w:t>№</w:t>
      </w:r>
      <w:r w:rsidR="0017519F">
        <w:t xml:space="preserve"> </w:t>
      </w:r>
      <w:r w:rsidR="00AC2735">
        <w:t>17</w:t>
      </w:r>
      <w:r w:rsidR="0017519F">
        <w:t xml:space="preserve">-ВЭС-2022 от </w:t>
      </w:r>
      <w:r w:rsidR="00FF4BA3">
        <w:t>28</w:t>
      </w:r>
      <w:r w:rsidR="0017519F">
        <w:t>.02.2022 г.</w:t>
      </w:r>
      <w:r w:rsidR="0025575E">
        <w:t xml:space="preserve"> </w:t>
      </w:r>
      <w:r w:rsidR="0025575E" w:rsidRPr="00A97408">
        <w:t>с ОАО «ИЭСК».</w:t>
      </w:r>
    </w:p>
    <w:p w14:paraId="6237731A" w14:textId="0C7C75D0" w:rsidR="00E37D09" w:rsidRPr="003107A8" w:rsidRDefault="0025575E" w:rsidP="002629A5">
      <w:pPr>
        <w:pStyle w:val="RUS1"/>
        <w:spacing w:before="120" w:after="240"/>
        <w:ind w:left="0" w:firstLine="0"/>
      </w:pPr>
      <w:r w:rsidRPr="00A97408">
        <w:t xml:space="preserve">  </w:t>
      </w:r>
      <w:bookmarkStart w:id="14" w:name="_Toc502142537"/>
      <w:bookmarkStart w:id="15" w:name="_Toc499813134"/>
      <w:bookmarkStart w:id="16" w:name="_Toc88832810"/>
      <w:bookmarkStart w:id="17" w:name="_Ref493705058"/>
      <w:r w:rsidR="00E37D09" w:rsidRPr="003107A8">
        <w:t>Сроки выполнения Работ</w:t>
      </w:r>
      <w:bookmarkEnd w:id="14"/>
      <w:bookmarkEnd w:id="15"/>
      <w:bookmarkEnd w:id="16"/>
    </w:p>
    <w:p w14:paraId="04479666" w14:textId="0451D64E" w:rsidR="00E37D09" w:rsidRPr="003107A8" w:rsidRDefault="00E37D09" w:rsidP="0097295D">
      <w:pPr>
        <w:pStyle w:val="RUS11"/>
        <w:tabs>
          <w:tab w:val="left" w:pos="993"/>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rsidR="00896C03">
        <w:t xml:space="preserve"> Графиком выполнения Работ.</w:t>
      </w:r>
    </w:p>
    <w:p w14:paraId="49617463" w14:textId="481FAFA9" w:rsidR="00E37D09" w:rsidRPr="003107A8" w:rsidRDefault="00E37D09" w:rsidP="0097295D">
      <w:pPr>
        <w:pStyle w:val="RUS11"/>
        <w:tabs>
          <w:tab w:val="left" w:pos="993"/>
        </w:tabs>
        <w:spacing w:before="120"/>
      </w:pPr>
      <w:bookmarkStart w:id="18" w:name="_Ref496634419"/>
      <w:r w:rsidRPr="00100B39">
        <w:t xml:space="preserve">Начало Работ: с </w:t>
      </w:r>
      <w:r w:rsidR="008917A3">
        <w:t>момента подписания договора</w:t>
      </w:r>
      <w:r w:rsidRPr="00100B39">
        <w:t xml:space="preserve">, окончание Работ: </w:t>
      </w:r>
      <w:r w:rsidR="002667AA" w:rsidRPr="0097295D">
        <w:t>«</w:t>
      </w:r>
      <w:r w:rsidR="008917A3">
        <w:t>25</w:t>
      </w:r>
      <w:r w:rsidR="002667AA" w:rsidRPr="0097295D">
        <w:t xml:space="preserve">» </w:t>
      </w:r>
      <w:r w:rsidR="008917A3">
        <w:t>сентябр</w:t>
      </w:r>
      <w:r w:rsidR="006569E5">
        <w:t>я</w:t>
      </w:r>
      <w:r w:rsidR="00261EBC" w:rsidRPr="0097295D">
        <w:t xml:space="preserve"> </w:t>
      </w:r>
      <w:r w:rsidR="00061D07" w:rsidRPr="0097295D">
        <w:t>202</w:t>
      </w:r>
      <w:r w:rsidR="006569E5">
        <w:t>3</w:t>
      </w:r>
      <w:r w:rsidR="00061D07" w:rsidRPr="0097295D">
        <w:t xml:space="preserve"> </w:t>
      </w:r>
      <w:r w:rsidR="002667AA" w:rsidRPr="0097295D">
        <w:t>г.</w:t>
      </w:r>
      <w:r w:rsidRPr="0097295D">
        <w:t xml:space="preserve"> включительно</w:t>
      </w:r>
      <w:r w:rsidRPr="00100B39">
        <w:t xml:space="preserve">. Промежуточные сроки выполнения Работ указаны в </w:t>
      </w:r>
      <w:r w:rsidRPr="003107A8">
        <w:fldChar w:fldCharType="begin"/>
      </w:r>
      <w:r>
        <w:instrText xml:space="preserve"> REF RefSCH3_1  \* MERGEFORMAT </w:instrText>
      </w:r>
      <w:r w:rsidRPr="003107A8">
        <w:fldChar w:fldCharType="separate"/>
      </w:r>
      <w:r w:rsidR="00F6183D" w:rsidRPr="00F6183D">
        <w:t>График выполнения Работ</w:t>
      </w:r>
      <w:r w:rsidRPr="003107A8">
        <w:fldChar w:fldCharType="end"/>
      </w:r>
      <w:r w:rsidRPr="003107A8">
        <w:t>.</w:t>
      </w:r>
      <w:bookmarkEnd w:id="18"/>
    </w:p>
    <w:p w14:paraId="3ABACFAF" w14:textId="4DBFC8D0" w:rsidR="00E37D09" w:rsidRPr="0097295D" w:rsidRDefault="00E37D09" w:rsidP="0097295D">
      <w:pPr>
        <w:pStyle w:val="RUS11"/>
        <w:tabs>
          <w:tab w:val="left" w:pos="993"/>
        </w:tabs>
        <w:spacing w:before="120"/>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1257FB">
        <w:t>.</w:t>
      </w:r>
    </w:p>
    <w:p w14:paraId="2BBE3E9F" w14:textId="57B191B9" w:rsidR="00E37D09" w:rsidRDefault="00E37D09" w:rsidP="0097295D">
      <w:pPr>
        <w:pStyle w:val="RUS11"/>
        <w:tabs>
          <w:tab w:val="left" w:pos="993"/>
        </w:tabs>
        <w:spacing w:before="120"/>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F6183D" w:rsidRPr="00F6183D">
        <w:t>График выполнения Работ</w:t>
      </w:r>
      <w:r w:rsidRPr="003107A8">
        <w:fldChar w:fldCharType="end"/>
      </w:r>
      <w:r w:rsidR="00EF3155">
        <w:t>,</w:t>
      </w:r>
      <w:r w:rsidRPr="003107A8">
        <w:t xml:space="preserve"> такие изменения вносятся в порядке, установленном п</w:t>
      </w:r>
      <w:r>
        <w:t>унктом</w:t>
      </w:r>
      <w:r w:rsidRPr="003107A8">
        <w:t xml:space="preserve"> </w:t>
      </w:r>
      <w:r w:rsidRPr="00896C03">
        <w:fldChar w:fldCharType="begin"/>
      </w:r>
      <w:r w:rsidRPr="00896C03">
        <w:instrText xml:space="preserve"> REF _Ref496809304 \n \h  \* MERGEFORMAT </w:instrText>
      </w:r>
      <w:r w:rsidRPr="00896C03">
        <w:fldChar w:fldCharType="separate"/>
      </w:r>
      <w:r w:rsidR="00F6183D">
        <w:t>3</w:t>
      </w:r>
      <w:r w:rsidR="006569E5">
        <w:t>5</w:t>
      </w:r>
      <w:r w:rsidR="00F6183D">
        <w:t>.5</w:t>
      </w:r>
      <w:r w:rsidRPr="00896C03">
        <w:fldChar w:fldCharType="end"/>
      </w:r>
      <w:r w:rsidR="001257FB" w:rsidRPr="00896C03">
        <w:t>.</w:t>
      </w:r>
      <w:r w:rsidRPr="003107A8">
        <w:t xml:space="preserve"> Договора.</w:t>
      </w:r>
    </w:p>
    <w:p w14:paraId="3C752FA1" w14:textId="77777777" w:rsidR="00E37D09" w:rsidRPr="003107A8" w:rsidRDefault="00E37D09" w:rsidP="00F52AE5">
      <w:pPr>
        <w:pStyle w:val="RUS1"/>
        <w:spacing w:before="120" w:after="240"/>
        <w:ind w:left="0" w:firstLine="0"/>
      </w:pPr>
      <w:bookmarkStart w:id="19" w:name="_Ref496808651"/>
      <w:bookmarkStart w:id="20" w:name="_Toc502142538"/>
      <w:bookmarkStart w:id="21" w:name="_Toc499813135"/>
      <w:bookmarkStart w:id="22" w:name="_Toc88832811"/>
      <w:r w:rsidRPr="003107A8">
        <w:t xml:space="preserve">Цена </w:t>
      </w:r>
      <w:bookmarkEnd w:id="17"/>
      <w:r w:rsidRPr="003107A8">
        <w:t>по Договору</w:t>
      </w:r>
      <w:bookmarkEnd w:id="19"/>
      <w:bookmarkEnd w:id="20"/>
      <w:bookmarkEnd w:id="21"/>
      <w:bookmarkEnd w:id="22"/>
    </w:p>
    <w:p w14:paraId="45F62656" w14:textId="76F14731" w:rsidR="006569E5" w:rsidRDefault="00E37D09" w:rsidP="008917A3">
      <w:pPr>
        <w:pStyle w:val="RUS11"/>
      </w:pPr>
      <w:bookmarkStart w:id="23" w:name="_Ref493723668"/>
      <w:r w:rsidRPr="003107A8">
        <w:t xml:space="preserve">Цена Работ по Договору </w:t>
      </w:r>
      <w:r w:rsidR="006569E5">
        <w:t xml:space="preserve">согласно </w:t>
      </w:r>
      <w:r>
        <w:t>Расчет</w:t>
      </w:r>
      <w:r w:rsidR="006569E5">
        <w:t>у</w:t>
      </w:r>
      <w:r>
        <w:t xml:space="preserve"> договорной цены</w:t>
      </w:r>
      <w:bookmarkEnd w:id="23"/>
      <w:r w:rsidR="006569E5">
        <w:t xml:space="preserve"> (Приложение № 2 к Договору), </w:t>
      </w:r>
      <w:r w:rsidR="006569E5" w:rsidRPr="00047947">
        <w:t>определяется</w:t>
      </w:r>
      <w:r w:rsidR="0025575E" w:rsidRPr="00047947">
        <w:t xml:space="preserve"> расчетом стартовой цены с учетом</w:t>
      </w:r>
      <w:r w:rsidR="0025575E">
        <w:t xml:space="preserve"> коэффициента</w:t>
      </w:r>
      <w:r w:rsidR="0025575E" w:rsidRPr="00047947">
        <w:t xml:space="preserve"> снижения по результатам закупки</w:t>
      </w:r>
      <w:r w:rsidR="0025575E">
        <w:t xml:space="preserve"> </w:t>
      </w:r>
      <w:r w:rsidR="0025575E" w:rsidRPr="00047947">
        <w:t xml:space="preserve">и </w:t>
      </w:r>
      <w:r w:rsidR="0025575E" w:rsidRPr="001D5426">
        <w:rPr>
          <w:highlight w:val="yellow"/>
        </w:rPr>
        <w:t xml:space="preserve">составляет </w:t>
      </w:r>
      <w:r w:rsidR="00B45769" w:rsidRPr="001D5426">
        <w:rPr>
          <w:highlight w:val="yellow"/>
        </w:rPr>
        <w:t>_____</w:t>
      </w:r>
      <w:r w:rsidR="0025575E" w:rsidRPr="001D5426">
        <w:rPr>
          <w:highlight w:val="yellow"/>
        </w:rPr>
        <w:t xml:space="preserve"> (</w:t>
      </w:r>
      <w:r w:rsidR="00B45769" w:rsidRPr="001D5426">
        <w:rPr>
          <w:highlight w:val="yellow"/>
        </w:rPr>
        <w:t>____________</w:t>
      </w:r>
      <w:r w:rsidR="0025575E" w:rsidRPr="001D5426">
        <w:rPr>
          <w:highlight w:val="yellow"/>
        </w:rPr>
        <w:t>) рублей</w:t>
      </w:r>
      <w:r w:rsidR="0025575E">
        <w:t>,</w:t>
      </w:r>
      <w:r w:rsidR="0025575E" w:rsidRPr="0097295D">
        <w:t xml:space="preserve"> </w:t>
      </w:r>
      <w:r w:rsidR="0025575E" w:rsidRPr="00B773FD">
        <w:t>кроме того НДС 20 %</w:t>
      </w:r>
      <w:r w:rsidR="0025575E" w:rsidRPr="0097295D">
        <w:t xml:space="preserve"> </w:t>
      </w:r>
      <w:r w:rsidR="008531CE">
        <w:t>__________</w:t>
      </w:r>
      <w:r w:rsidR="0025575E">
        <w:t xml:space="preserve"> (</w:t>
      </w:r>
      <w:r w:rsidR="008531CE">
        <w:t xml:space="preserve">_____) </w:t>
      </w:r>
      <w:r w:rsidR="006569E5">
        <w:t xml:space="preserve"> </w:t>
      </w:r>
      <w:r w:rsidR="0025575E">
        <w:t>рубл</w:t>
      </w:r>
      <w:r w:rsidR="006569E5">
        <w:t>ей</w:t>
      </w:r>
      <w:r w:rsidR="0025575E">
        <w:t>,</w:t>
      </w:r>
      <w:r w:rsidR="0025575E" w:rsidRPr="0097295D">
        <w:t xml:space="preserve"> </w:t>
      </w:r>
      <w:r w:rsidR="0025575E" w:rsidRPr="00B773FD">
        <w:t xml:space="preserve">а всего с учетом НДС составляет </w:t>
      </w:r>
      <w:r w:rsidR="008531CE">
        <w:t>_________</w:t>
      </w:r>
      <w:r w:rsidR="0025575E">
        <w:t xml:space="preserve"> (</w:t>
      </w:r>
      <w:r w:rsidR="008531CE">
        <w:t>___________</w:t>
      </w:r>
      <w:r w:rsidR="0025575E">
        <w:t>)</w:t>
      </w:r>
      <w:r w:rsidR="00896C03">
        <w:t xml:space="preserve"> </w:t>
      </w:r>
      <w:r w:rsidR="0025575E" w:rsidRPr="0097295D">
        <w:t>рублей</w:t>
      </w:r>
      <w:r w:rsidR="006569E5">
        <w:t>.</w:t>
      </w:r>
      <w:r w:rsidR="0025575E">
        <w:t xml:space="preserve"> </w:t>
      </w:r>
    </w:p>
    <w:p w14:paraId="2944804A" w14:textId="472AF6DF" w:rsidR="006569E5" w:rsidRPr="0051460F" w:rsidRDefault="006569E5" w:rsidP="006569E5">
      <w:pPr>
        <w:pStyle w:val="RUS11"/>
        <w:tabs>
          <w:tab w:val="left" w:pos="993"/>
        </w:tabs>
      </w:pPr>
      <w:r w:rsidRPr="0051460F">
        <w:t xml:space="preserve">Стоимость строительно-монтажных работ, выполняемых по </w:t>
      </w:r>
      <w:r w:rsidR="00ED3C4D">
        <w:t>Д</w:t>
      </w:r>
      <w:r w:rsidRPr="0051460F">
        <w:t xml:space="preserve">оговору, является </w:t>
      </w:r>
      <w:r>
        <w:t xml:space="preserve">не </w:t>
      </w:r>
      <w:r w:rsidRPr="0051460F">
        <w:t xml:space="preserve">твердой. </w:t>
      </w:r>
    </w:p>
    <w:p w14:paraId="43FA4D5B" w14:textId="26250A7E" w:rsidR="006569E5" w:rsidRPr="0051460F" w:rsidRDefault="006569E5" w:rsidP="006569E5">
      <w:pPr>
        <w:pStyle w:val="RUS11"/>
        <w:tabs>
          <w:tab w:val="left" w:pos="993"/>
        </w:tabs>
      </w:pPr>
      <w:r w:rsidRPr="0051460F">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w:t>
      </w:r>
      <w:r w:rsidR="00ED3C4D">
        <w:t>Д</w:t>
      </w:r>
      <w:r w:rsidRPr="0051460F">
        <w:t>оговора в связи с таким удорожанием.</w:t>
      </w:r>
    </w:p>
    <w:p w14:paraId="747677EB" w14:textId="778F7218" w:rsidR="006569E5" w:rsidRDefault="006569E5" w:rsidP="006569E5">
      <w:pPr>
        <w:pStyle w:val="RUS11"/>
        <w:tabs>
          <w:tab w:val="left" w:pos="993"/>
        </w:tabs>
      </w:pPr>
      <w:r>
        <w:t>При закрытии форм КС-2 на итог применяется коэффициент снижения по результатам закупки</w:t>
      </w:r>
      <w:r w:rsidR="00ED3C4D">
        <w:t>.</w:t>
      </w:r>
      <w:r>
        <w:t xml:space="preserve"> </w:t>
      </w:r>
    </w:p>
    <w:p w14:paraId="51E91795" w14:textId="18B1A781" w:rsidR="006569E5" w:rsidRPr="00C35BF1" w:rsidRDefault="006569E5" w:rsidP="00ED3C4D">
      <w:pPr>
        <w:pStyle w:val="RUS11"/>
        <w:tabs>
          <w:tab w:val="left" w:pos="993"/>
        </w:tabs>
      </w:pPr>
      <w:r w:rsidRPr="00C35BF1">
        <w:t xml:space="preserve">Прочие затраты определяются расчетами, согласованными с </w:t>
      </w:r>
      <w:r w:rsidR="00ED3C4D">
        <w:t>Генеральным подрядчиком</w:t>
      </w:r>
      <w:r w:rsidRPr="00C35BF1">
        <w:t>.</w:t>
      </w:r>
    </w:p>
    <w:p w14:paraId="78B82A78" w14:textId="77777777" w:rsidR="006569E5" w:rsidRPr="00C35BF1" w:rsidRDefault="006569E5" w:rsidP="00ED3C4D">
      <w:pPr>
        <w:pStyle w:val="RUS11"/>
        <w:tabs>
          <w:tab w:val="left" w:pos="993"/>
        </w:tabs>
      </w:pPr>
      <w:r w:rsidRPr="00C35BF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4C4239AD" w14:textId="77777777" w:rsidR="006569E5" w:rsidRPr="00C35BF1" w:rsidRDefault="006569E5" w:rsidP="00ED3C4D">
      <w:pPr>
        <w:pStyle w:val="RUS11"/>
        <w:tabs>
          <w:tab w:val="left" w:pos="993"/>
        </w:tabs>
      </w:pPr>
      <w:r w:rsidRPr="00C35BF1">
        <w:t xml:space="preserve">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 </w:t>
      </w:r>
    </w:p>
    <w:p w14:paraId="23AB73E5" w14:textId="3693C921" w:rsidR="006569E5" w:rsidRPr="00C35BF1" w:rsidRDefault="006569E5" w:rsidP="00ED3C4D">
      <w:pPr>
        <w:pStyle w:val="RUS11"/>
        <w:tabs>
          <w:tab w:val="left" w:pos="993"/>
        </w:tabs>
      </w:pPr>
      <w:r w:rsidRPr="00C35BF1">
        <w:t>Резерв средств на непредвиденные расходы включается в договорную цену в размере</w:t>
      </w:r>
      <w:r w:rsidR="00ED3C4D">
        <w:t xml:space="preserve">        </w:t>
      </w:r>
      <w:r w:rsidRPr="00ED3C4D">
        <w:t>1,5</w:t>
      </w:r>
      <w:r w:rsidR="00ED3C4D">
        <w:t xml:space="preserve"> </w:t>
      </w:r>
      <w:r w:rsidRPr="00ED3C4D">
        <w:t>%</w:t>
      </w:r>
      <w:r w:rsidRPr="00C35BF1">
        <w:t xml:space="preserve"> и оплачивается по фактическим затратам на основании локальных смет, согласованных с </w:t>
      </w:r>
      <w:r w:rsidR="00ED3C4D">
        <w:t>Генеральным подрядчиком</w:t>
      </w:r>
      <w:r w:rsidRPr="00C35BF1">
        <w:t xml:space="preserve">. </w:t>
      </w:r>
    </w:p>
    <w:p w14:paraId="633C8C19" w14:textId="77777777" w:rsidR="00E37D09" w:rsidRPr="003107A8" w:rsidRDefault="00E37D09" w:rsidP="00F52AE5">
      <w:pPr>
        <w:pStyle w:val="RUS1"/>
        <w:spacing w:before="120" w:after="240"/>
        <w:ind w:left="0" w:firstLine="0"/>
      </w:pPr>
      <w:bookmarkStart w:id="24" w:name="_Ref493723332"/>
      <w:bookmarkStart w:id="25" w:name="_Toc502142539"/>
      <w:bookmarkStart w:id="26" w:name="_Toc499813136"/>
      <w:bookmarkStart w:id="27" w:name="_Toc88832812"/>
      <w:r w:rsidRPr="003107A8">
        <w:t>Порядок и условия платежей</w:t>
      </w:r>
      <w:bookmarkEnd w:id="24"/>
      <w:bookmarkEnd w:id="25"/>
      <w:bookmarkEnd w:id="26"/>
      <w:bookmarkEnd w:id="27"/>
    </w:p>
    <w:p w14:paraId="3781FB4C" w14:textId="33D4FD68" w:rsidR="00820812" w:rsidRPr="005F666B" w:rsidRDefault="00820812" w:rsidP="00820812">
      <w:pPr>
        <w:pStyle w:val="RUS11"/>
        <w:tabs>
          <w:tab w:val="left" w:pos="993"/>
        </w:tabs>
        <w:spacing w:before="120"/>
      </w:pPr>
      <w:bookmarkStart w:id="28" w:name="_Ref493723351"/>
      <w:r>
        <w:t>Генеральный подрядчик</w:t>
      </w:r>
      <w:r w:rsidRPr="005F666B">
        <w:t xml:space="preserve"> после подписания Акта о приемке выполненных работ</w:t>
      </w:r>
      <w:r>
        <w:t>,</w:t>
      </w:r>
      <w:r w:rsidRPr="005F666B">
        <w:t xml:space="preserve"> Справки о стоимости выполненных работ производит оплату выполненных Работ в течение </w:t>
      </w:r>
      <w:r w:rsidR="00ED3C4D">
        <w:t>65</w:t>
      </w:r>
      <w:r w:rsidRPr="005F666B">
        <w:t xml:space="preserve"> (</w:t>
      </w:r>
      <w:r w:rsidR="00ED3C4D">
        <w:t>шестидесяти пяти</w:t>
      </w:r>
      <w:r w:rsidRPr="005F666B">
        <w:t>) календарных дней с даты подписания Сторонами Акта о приемке выполненных работ и Справки о стоимости выполненных работ.</w:t>
      </w:r>
    </w:p>
    <w:p w14:paraId="24D79405" w14:textId="4B761FD3" w:rsidR="00E37D09" w:rsidRPr="003107A8" w:rsidRDefault="00E37D09" w:rsidP="0097295D">
      <w:pPr>
        <w:pStyle w:val="RUS11"/>
        <w:tabs>
          <w:tab w:val="left" w:pos="993"/>
        </w:tabs>
        <w:spacing w:before="120"/>
      </w:pPr>
      <w:r w:rsidRPr="0097295D">
        <w:t>Подрядчик</w:t>
      </w:r>
      <w:r w:rsidRPr="003107A8">
        <w:t xml:space="preserve"> не позднее </w:t>
      </w:r>
      <w:r w:rsidR="002629A5">
        <w:t>18</w:t>
      </w:r>
      <w:r w:rsidRPr="00E13155">
        <w:t>-го (</w:t>
      </w:r>
      <w:r w:rsidR="002629A5">
        <w:t>восемнадцатого</w:t>
      </w:r>
      <w:r w:rsidRPr="00E13155">
        <w:t xml:space="preserve">) числа текущего месяца (Отчетного периода) либо последнего рабочего дня завершенного </w:t>
      </w:r>
      <w:r w:rsidRPr="00E40ECD">
        <w:t>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rsidR="00820812">
        <w:t>.</w:t>
      </w:r>
      <w:r w:rsidRPr="00537596">
        <w:t xml:space="preserve">) направляет </w:t>
      </w:r>
      <w:r w:rsidR="0017649B">
        <w:t>Генеральному</w:t>
      </w:r>
      <w:r w:rsidR="006244C1">
        <w:t xml:space="preserve"> подрядчик</w:t>
      </w:r>
      <w:r w:rsidRPr="003107A8">
        <w:t>у оригиналы следующих документов:</w:t>
      </w:r>
      <w:bookmarkEnd w:id="28"/>
    </w:p>
    <w:p w14:paraId="7D563DBC" w14:textId="73669B30" w:rsidR="00E37D09" w:rsidRPr="003107A8" w:rsidRDefault="00820812" w:rsidP="00E37D09">
      <w:pPr>
        <w:pStyle w:val="RUS10"/>
      </w:pPr>
      <w:r>
        <w:t>а</w:t>
      </w:r>
      <w:r w:rsidR="00E37D09" w:rsidRPr="003107A8">
        <w:t xml:space="preserve">кт о приемке выполненных работ, содержащий перечень выполненных Работ </w:t>
      </w:r>
      <w:r w:rsidR="00E37D09">
        <w:t>должен быть в развернутом виде с отражением всех используемых материалов, машин и механизмов, начислений и т.п.;</w:t>
      </w:r>
    </w:p>
    <w:p w14:paraId="708B3ECB" w14:textId="0ED1647E" w:rsidR="00E37D09" w:rsidRDefault="00820812" w:rsidP="00E37D09">
      <w:pPr>
        <w:pStyle w:val="RUS10"/>
      </w:pPr>
      <w:r>
        <w:t>с</w:t>
      </w:r>
      <w:r w:rsidR="00E37D09" w:rsidRPr="003107A8">
        <w:t>правку о стоимости выполненных работ (в трех экземплярах);</w:t>
      </w:r>
    </w:p>
    <w:p w14:paraId="28F4E85C" w14:textId="4F2FF6A2" w:rsidR="00E37D09" w:rsidRPr="003107A8" w:rsidRDefault="00820812" w:rsidP="00E37D09">
      <w:pPr>
        <w:pStyle w:val="RUS10"/>
      </w:pPr>
      <w:r>
        <w:t>и</w:t>
      </w:r>
      <w:r w:rsidR="00E37D09" w:rsidRPr="003107A8">
        <w:t xml:space="preserve">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6244C1">
        <w:t>Генеральн</w:t>
      </w:r>
      <w:r w:rsidR="00274434">
        <w:t>ому</w:t>
      </w:r>
      <w:r w:rsidR="006244C1">
        <w:t xml:space="preserve"> подрядчик</w:t>
      </w:r>
      <w:r w:rsidR="00E37D09" w:rsidRPr="003107A8">
        <w:t>у по Работам, выполненным за каждый оплачиваемый период, является существенным условием Договора;</w:t>
      </w:r>
    </w:p>
    <w:p w14:paraId="5682D994" w14:textId="77777777" w:rsidR="00E37D09" w:rsidRPr="003107A8" w:rsidRDefault="00E37D09" w:rsidP="00E37D09">
      <w:pPr>
        <w:pStyle w:val="RUS10"/>
      </w:pPr>
      <w:r w:rsidRPr="003107A8">
        <w:t>счет на оплату выполненных Работ с указанием:</w:t>
      </w:r>
    </w:p>
    <w:p w14:paraId="74E1D988" w14:textId="77777777" w:rsidR="00E37D09" w:rsidRPr="00FC66E6" w:rsidRDefault="00E37D09" w:rsidP="00E37D09">
      <w:pPr>
        <w:pStyle w:val="RUS"/>
      </w:pPr>
      <w:r w:rsidRPr="00FC66E6">
        <w:t>общей стоимости выполненных Работ;</w:t>
      </w:r>
    </w:p>
    <w:p w14:paraId="50673C21" w14:textId="5711E919" w:rsidR="00E37D09" w:rsidRDefault="00E37D09" w:rsidP="00E37D09">
      <w:pPr>
        <w:pStyle w:val="RUS"/>
      </w:pPr>
      <w:r w:rsidRPr="00FC66E6">
        <w:t>суммы</w:t>
      </w:r>
      <w:r w:rsidRPr="003107A8">
        <w:t>, подлежащей выплате;</w:t>
      </w:r>
    </w:p>
    <w:p w14:paraId="237AAA30" w14:textId="77777777" w:rsidR="00E37D09" w:rsidRPr="003107A8" w:rsidRDefault="00E37D09" w:rsidP="00E37D09">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33DFB201" w14:textId="7A90E7CF" w:rsidR="00E37D09" w:rsidRPr="003107A8" w:rsidRDefault="006244C1" w:rsidP="0097295D">
      <w:pPr>
        <w:pStyle w:val="RUS11"/>
        <w:tabs>
          <w:tab w:val="left" w:pos="993"/>
        </w:tabs>
        <w:spacing w:before="120"/>
      </w:pPr>
      <w:bookmarkStart w:id="29" w:name="_Ref496615859"/>
      <w:r>
        <w:t>Генеральный подрядчик</w:t>
      </w:r>
      <w:r w:rsidR="00E37D09"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27BC9D8B" w14:textId="14AD7590" w:rsidR="00E37D09" w:rsidRPr="003107A8" w:rsidRDefault="00E37D09" w:rsidP="00E37D09">
      <w:pPr>
        <w:pStyle w:val="RUS11"/>
        <w:numPr>
          <w:ilvl w:val="0"/>
          <w:numId w:val="0"/>
        </w:numPr>
        <w:tabs>
          <w:tab w:val="left" w:pos="1418"/>
        </w:tabs>
        <w:spacing w:before="120"/>
        <w:ind w:firstLine="567"/>
      </w:pPr>
      <w:r w:rsidRPr="003107A8">
        <w:t xml:space="preserve">Мотивированный отказ </w:t>
      </w:r>
      <w:r w:rsidR="006244C1">
        <w:t>Генеральн</w:t>
      </w:r>
      <w:r w:rsidR="00803159">
        <w:t>ого</w:t>
      </w:r>
      <w:r w:rsidR="006244C1">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6244C1">
        <w:t>Генеральн</w:t>
      </w:r>
      <w:r w:rsidR="00A62C68">
        <w:t>ому</w:t>
      </w:r>
      <w:r w:rsidR="006244C1">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6244C1">
        <w:t>Генеральны</w:t>
      </w:r>
      <w:r w:rsidR="00A62C68">
        <w:t>м</w:t>
      </w:r>
      <w:r w:rsidR="006244C1">
        <w:t xml:space="preserve"> подрядчик</w:t>
      </w:r>
      <w:r w:rsidRPr="003107A8">
        <w:t>ом.</w:t>
      </w:r>
    </w:p>
    <w:p w14:paraId="06EEAC2F" w14:textId="6BCBE97D" w:rsidR="00E37D09" w:rsidRPr="004B2A69" w:rsidRDefault="00E37D09" w:rsidP="004B2A69">
      <w:pPr>
        <w:pStyle w:val="RUS11"/>
        <w:tabs>
          <w:tab w:val="left" w:pos="993"/>
        </w:tabs>
        <w:spacing w:before="120"/>
      </w:pPr>
      <w:r w:rsidRPr="00A755DC">
        <w:t>Подписание</w:t>
      </w:r>
      <w:r w:rsidRPr="003107A8">
        <w:t xml:space="preserve"> </w:t>
      </w:r>
      <w:r w:rsidR="006244C1">
        <w:t>Генеральны</w:t>
      </w:r>
      <w:r w:rsidR="00063B2C">
        <w:t>м</w:t>
      </w:r>
      <w:r w:rsidR="006244C1">
        <w:t xml:space="preserve"> подрядчик</w:t>
      </w:r>
      <w:r w:rsidRPr="003107A8">
        <w:t>ом Акта о приемке выполненных работ и Справки о стоимости выполненных работ</w:t>
      </w:r>
      <w:r w:rsidRPr="004B2A69">
        <w:t xml:space="preserve"> </w:t>
      </w:r>
      <w:r w:rsidR="00EA570B">
        <w:t xml:space="preserve">не </w:t>
      </w:r>
      <w:r w:rsidRPr="003107A8">
        <w:t xml:space="preserve">влечет перехода риска случайной гибели и порчи результатов Работ к </w:t>
      </w:r>
      <w:r w:rsidR="006244C1">
        <w:t>Генеральн</w:t>
      </w:r>
      <w:r w:rsidR="00063B2C">
        <w:t>ому</w:t>
      </w:r>
      <w:r w:rsidR="006244C1">
        <w:t xml:space="preserve"> подрядчик</w:t>
      </w:r>
      <w:r w:rsidRPr="003107A8">
        <w:t>у.</w:t>
      </w:r>
    </w:p>
    <w:p w14:paraId="0D503C5A" w14:textId="17C286C8" w:rsidR="00E37D09" w:rsidRPr="003107A8" w:rsidRDefault="00A755DC" w:rsidP="004B2A69">
      <w:pPr>
        <w:pStyle w:val="RUS11"/>
        <w:tabs>
          <w:tab w:val="left" w:pos="993"/>
        </w:tabs>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t>Генерального подрядчика</w:t>
      </w:r>
      <w:r w:rsidRPr="003107A8">
        <w:t xml:space="preserve"> акт о сверке расчетов в двух экземплярах </w:t>
      </w:r>
      <w:r>
        <w:t>в порядке, предусмотренном подразделом</w:t>
      </w:r>
      <w:r w:rsidRPr="003107A8">
        <w:t xml:space="preserve"> </w:t>
      </w:r>
      <w:r w:rsidRPr="009065CB">
        <w:rPr>
          <w:color w:val="0000CC"/>
        </w:rPr>
        <w:fldChar w:fldCharType="begin"/>
      </w:r>
      <w:r w:rsidRPr="009065CB">
        <w:rPr>
          <w:color w:val="0000CC"/>
        </w:rPr>
        <w:instrText xml:space="preserve"> REF _Ref499579127 \n \h </w:instrText>
      </w:r>
      <w:r w:rsidRPr="009065CB">
        <w:rPr>
          <w:color w:val="0000CC"/>
        </w:rPr>
      </w:r>
      <w:r w:rsidRPr="009065CB">
        <w:rPr>
          <w:color w:val="0000CC"/>
        </w:rPr>
        <w:fldChar w:fldCharType="separate"/>
      </w:r>
      <w:r>
        <w:rPr>
          <w:color w:val="0000CC"/>
        </w:rPr>
        <w:t>34</w:t>
      </w:r>
      <w:r w:rsidRPr="009065CB">
        <w:rPr>
          <w:color w:val="0000CC"/>
        </w:rPr>
        <w:fldChar w:fldCharType="end"/>
      </w:r>
      <w:r>
        <w:t xml:space="preserve"> договора, </w:t>
      </w:r>
      <w:r w:rsidRPr="003107A8">
        <w:t xml:space="preserve">до </w:t>
      </w:r>
      <w:r w:rsidRPr="009065CB">
        <w:rPr>
          <w:color w:val="0000CC"/>
        </w:rPr>
        <w:t>20</w:t>
      </w:r>
      <w:r w:rsidRPr="003107A8">
        <w:t xml:space="preserve"> числа месяца, следующего за отчетным кварталом. </w:t>
      </w:r>
      <w:r>
        <w:t>Генеральный подрядчик</w:t>
      </w:r>
      <w:r w:rsidRPr="003107A8">
        <w:t xml:space="preserve"> в течение </w:t>
      </w:r>
      <w:r w:rsidRPr="009065CB">
        <w:rPr>
          <w:color w:val="0000CC"/>
        </w:rPr>
        <w:t>3</w:t>
      </w:r>
      <w:r w:rsidRPr="003107A8">
        <w:t xml:space="preserve"> (трех) рабочих дней должен подписать акт о сверке и направить его в адрес Подрядчика. В случае несогласия с актом о сверке взаиморасчетов </w:t>
      </w:r>
      <w:r>
        <w:t>Генеральный подрядчик</w:t>
      </w:r>
      <w:r w:rsidRPr="003107A8">
        <w:t xml:space="preserve"> обязуется в течение </w:t>
      </w:r>
      <w:r w:rsidRPr="009065CB">
        <w:rPr>
          <w:color w:val="0000CC"/>
        </w:rPr>
        <w:t>3</w:t>
      </w:r>
      <w:r w:rsidRPr="003107A8">
        <w:t xml:space="preserve"> (трех) рабочих дней с момента получения такого акта направить в адрес Подрядчика свой вариант акта о сверке взаиморасчетов.</w:t>
      </w:r>
      <w:r>
        <w:t xml:space="preserve"> </w:t>
      </w:r>
      <w:r w:rsidR="00E37D09"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w:t>
      </w:r>
    </w:p>
    <w:p w14:paraId="5A2801CA" w14:textId="212407CD" w:rsidR="00E37D09" w:rsidRPr="003107A8" w:rsidRDefault="00E37D09" w:rsidP="004B2A69">
      <w:pPr>
        <w:pStyle w:val="RUS11"/>
        <w:tabs>
          <w:tab w:val="left" w:pos="993"/>
        </w:tabs>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6244C1">
        <w:t>Генеральн</w:t>
      </w:r>
      <w:r w:rsidR="00063B2C">
        <w:t>ого</w:t>
      </w:r>
      <w:r w:rsidR="006244C1">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6244C1">
        <w:t>Генеральн</w:t>
      </w:r>
      <w:r w:rsidR="00063B2C">
        <w:t>ого</w:t>
      </w:r>
      <w:r w:rsidR="006244C1">
        <w:t xml:space="preserve"> подрядчик</w:t>
      </w:r>
      <w:r w:rsidRPr="003107A8">
        <w:t>а по каждому платежу соответственно.</w:t>
      </w:r>
    </w:p>
    <w:p w14:paraId="4BD98BF5" w14:textId="6956D7CF" w:rsidR="00E37D09" w:rsidRDefault="00E37D09" w:rsidP="004B2A69">
      <w:pPr>
        <w:pStyle w:val="RUS11"/>
        <w:tabs>
          <w:tab w:val="left" w:pos="993"/>
        </w:tabs>
        <w:spacing w:before="120"/>
      </w:pPr>
      <w:r w:rsidRPr="003107A8">
        <w:t xml:space="preserve">В </w:t>
      </w:r>
      <w:r w:rsidRPr="004B2A69">
        <w:t xml:space="preserve">случае неисполнения или ненадлежащего исполнения Подрядчиком </w:t>
      </w:r>
      <w:r w:rsidR="009212B0">
        <w:t xml:space="preserve">встречных </w:t>
      </w:r>
      <w:r w:rsidRPr="004B2A69">
        <w:t>обязательств по</w:t>
      </w:r>
      <w:r w:rsidRPr="003107A8">
        <w:t xml:space="preserve"> Договору </w:t>
      </w:r>
      <w:r w:rsidR="006244C1">
        <w:t>Генеральный подрядчик</w:t>
      </w:r>
      <w:r w:rsidRPr="003107A8">
        <w:t xml:space="preserve"> вправе </w:t>
      </w:r>
      <w:r w:rsidR="009212B0">
        <w:t>в соответствии со статьёй 328 ГК РФ приостановить</w:t>
      </w:r>
      <w:r w:rsidRPr="003107A8">
        <w:t xml:space="preserve"> исполнение сво</w:t>
      </w:r>
      <w:r w:rsidR="009212B0">
        <w:t xml:space="preserve">их встречных </w:t>
      </w:r>
      <w:r w:rsidRPr="003107A8">
        <w:t>обязательств</w:t>
      </w:r>
      <w:r w:rsidR="009212B0">
        <w:t>.</w:t>
      </w:r>
    </w:p>
    <w:p w14:paraId="359707AB" w14:textId="77777777" w:rsidR="00E37D09" w:rsidRPr="003107A8" w:rsidRDefault="00E37D09" w:rsidP="00F52AE5">
      <w:pPr>
        <w:pStyle w:val="a"/>
        <w:spacing w:before="120" w:after="240"/>
      </w:pPr>
      <w:bookmarkStart w:id="30" w:name="_Toc502142540"/>
      <w:bookmarkStart w:id="31" w:name="_Toc499813137"/>
      <w:bookmarkStart w:id="32" w:name="_Toc88832813"/>
      <w:r w:rsidRPr="003107A8">
        <w:t>ОБЩИЕ ОБЯЗАТЕЛЬСТВА СТОРОН</w:t>
      </w:r>
      <w:bookmarkEnd w:id="30"/>
      <w:bookmarkEnd w:id="31"/>
      <w:bookmarkEnd w:id="32"/>
    </w:p>
    <w:p w14:paraId="7E0DFB5E" w14:textId="77777777" w:rsidR="00E37D09" w:rsidRPr="003107A8" w:rsidRDefault="00E37D09" w:rsidP="00F52AE5">
      <w:pPr>
        <w:pStyle w:val="RUS1"/>
        <w:spacing w:before="120" w:after="240"/>
        <w:ind w:left="0" w:firstLine="0"/>
      </w:pPr>
      <w:bookmarkStart w:id="33" w:name="_Toc502142541"/>
      <w:bookmarkStart w:id="34" w:name="_Toc499813138"/>
      <w:bookmarkStart w:id="35" w:name="_Toc88832814"/>
      <w:r w:rsidRPr="003107A8">
        <w:t>Обязательства Подрядчика</w:t>
      </w:r>
      <w:bookmarkEnd w:id="33"/>
      <w:bookmarkEnd w:id="34"/>
      <w:bookmarkEnd w:id="35"/>
    </w:p>
    <w:p w14:paraId="79713397" w14:textId="77777777" w:rsidR="00E37D09" w:rsidRPr="003107A8" w:rsidRDefault="00E37D09" w:rsidP="004B2A69">
      <w:pPr>
        <w:pStyle w:val="RUS11"/>
        <w:tabs>
          <w:tab w:val="left" w:pos="993"/>
        </w:tabs>
        <w:spacing w:before="120"/>
      </w:pPr>
      <w:r w:rsidRPr="003107A8">
        <w:t>Подрядчик в счет Цены Работ выполняет в полном объеме все обязательства, предусмотренные Договором, в том числе:</w:t>
      </w:r>
    </w:p>
    <w:p w14:paraId="06D51E2C" w14:textId="77777777" w:rsidR="00E37D09" w:rsidRPr="003107A8" w:rsidRDefault="00E37D09" w:rsidP="004B2A69">
      <w:pPr>
        <w:pStyle w:val="RUS111"/>
        <w:tabs>
          <w:tab w:val="clear" w:pos="1418"/>
          <w:tab w:val="left" w:pos="1134"/>
        </w:tabs>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38F32A45" w14:textId="008CFA39" w:rsidR="00A973D1" w:rsidRPr="00A973D1" w:rsidRDefault="00A973D1" w:rsidP="004B2A69">
      <w:pPr>
        <w:pStyle w:val="RUS111"/>
        <w:tabs>
          <w:tab w:val="clear" w:pos="1418"/>
          <w:tab w:val="left" w:pos="1134"/>
        </w:tabs>
      </w:pPr>
      <w:r w:rsidRPr="004B2A69">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6244C1" w:rsidRPr="004B2A69">
        <w:t>Генеральны</w:t>
      </w:r>
      <w:r w:rsidR="00063B2C" w:rsidRPr="004B2A69">
        <w:t>м</w:t>
      </w:r>
      <w:r w:rsidR="006244C1" w:rsidRPr="004B2A69">
        <w:t xml:space="preserve"> подрядчик</w:t>
      </w:r>
      <w:r w:rsidRPr="004B2A69">
        <w:t xml:space="preserve">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w:t>
      </w:r>
      <w:r w:rsidR="006244C1" w:rsidRPr="004B2A69">
        <w:t>Генеральны</w:t>
      </w:r>
      <w:r w:rsidR="00063B2C" w:rsidRPr="004B2A69">
        <w:t>м</w:t>
      </w:r>
      <w:r w:rsidR="006244C1" w:rsidRPr="004B2A69">
        <w:t xml:space="preserve"> подрядчик</w:t>
      </w:r>
      <w:r w:rsidRPr="004B2A69">
        <w:t>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63A959F4" w14:textId="188C5C8D" w:rsidR="00E37D09" w:rsidRPr="003107A8" w:rsidRDefault="00E37D09" w:rsidP="004B2A69">
      <w:pPr>
        <w:pStyle w:val="RUS111"/>
        <w:tabs>
          <w:tab w:val="clear" w:pos="1418"/>
          <w:tab w:val="left" w:pos="1134"/>
        </w:tabs>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F6183D">
        <w:t>3.2</w:t>
      </w:r>
      <w:r w:rsidRPr="003107A8">
        <w:fldChar w:fldCharType="end"/>
      </w:r>
      <w:r w:rsidR="002629A5">
        <w:t>.</w:t>
      </w:r>
      <w:r w:rsidRPr="003107A8">
        <w:t xml:space="preserve"> Договора) назначает Представителей Подрядчика и предоставляет </w:t>
      </w:r>
      <w:r w:rsidR="006244C1">
        <w:t>Генеральн</w:t>
      </w:r>
      <w:r w:rsidR="00063B2C">
        <w:t>ому</w:t>
      </w:r>
      <w:r w:rsidR="006244C1">
        <w:t xml:space="preserve"> подрядчик</w:t>
      </w:r>
      <w:r w:rsidRPr="003107A8">
        <w:t>у их список, а также оригинал доверенности(-ей) в отношении Представителей Подрядчика.</w:t>
      </w:r>
    </w:p>
    <w:p w14:paraId="72ECCB04" w14:textId="77777777" w:rsidR="00E37D09" w:rsidRPr="003107A8" w:rsidRDefault="00E37D09" w:rsidP="004B2A69">
      <w:pPr>
        <w:pStyle w:val="RUS111"/>
        <w:tabs>
          <w:tab w:val="clear" w:pos="1418"/>
          <w:tab w:val="left" w:pos="1134"/>
        </w:tabs>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01354F72" w14:textId="2E69D3A2" w:rsidR="00E37D09" w:rsidRPr="003107A8" w:rsidRDefault="00E37D09" w:rsidP="004B2A69">
      <w:pPr>
        <w:pStyle w:val="RUS111"/>
        <w:tabs>
          <w:tab w:val="clear" w:pos="1418"/>
          <w:tab w:val="left" w:pos="1134"/>
        </w:tabs>
      </w:pPr>
      <w:r w:rsidRPr="00F410C7">
        <w:t>Обеспечивает соответствие качества Работ по Договору Технической документации</w:t>
      </w:r>
      <w:r w:rsidRPr="003107A8">
        <w:t xml:space="preserve"> и Обязательным техническим правилам.</w:t>
      </w:r>
    </w:p>
    <w:p w14:paraId="1CAE503B" w14:textId="116E56D9" w:rsidR="00E37D09" w:rsidRPr="003107A8" w:rsidRDefault="00E37D09" w:rsidP="004B2A69">
      <w:pPr>
        <w:pStyle w:val="RUS111"/>
        <w:tabs>
          <w:tab w:val="clear" w:pos="1418"/>
          <w:tab w:val="left" w:pos="1134"/>
        </w:tabs>
      </w:pPr>
      <w:r w:rsidRPr="003107A8">
        <w:t xml:space="preserve">Еженедельно информирует </w:t>
      </w:r>
      <w:r w:rsidR="006244C1">
        <w:t>Генеральн</w:t>
      </w:r>
      <w:r w:rsidR="00063B2C">
        <w:t>ого</w:t>
      </w:r>
      <w:r w:rsidR="006244C1">
        <w:t xml:space="preserve"> подрядчик</w:t>
      </w:r>
      <w:r w:rsidRPr="003107A8">
        <w:t>а о состоянии выполнения Договора.</w:t>
      </w:r>
    </w:p>
    <w:p w14:paraId="6648B97A" w14:textId="7FFB461C" w:rsidR="00E37D09" w:rsidRPr="003107A8" w:rsidRDefault="00E37D09" w:rsidP="004B2A69">
      <w:pPr>
        <w:pStyle w:val="RUS111"/>
        <w:tabs>
          <w:tab w:val="clear" w:pos="1418"/>
          <w:tab w:val="left" w:pos="1134"/>
        </w:tabs>
      </w:pPr>
      <w:r w:rsidRPr="003107A8">
        <w:t xml:space="preserve">Обеспечивает </w:t>
      </w:r>
      <w:r w:rsidR="006244C1">
        <w:t>Генеральн</w:t>
      </w:r>
      <w:r w:rsidR="00063B2C">
        <w:t>ому</w:t>
      </w:r>
      <w:r w:rsidR="006244C1">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F00798E" w14:textId="50434F75" w:rsidR="00E37D09" w:rsidRPr="003107A8" w:rsidRDefault="00E37D09" w:rsidP="004B2A69">
      <w:pPr>
        <w:pStyle w:val="RUS111"/>
        <w:tabs>
          <w:tab w:val="clear" w:pos="1418"/>
          <w:tab w:val="left" w:pos="1134"/>
        </w:tabs>
      </w:pPr>
      <w:r w:rsidRPr="003107A8">
        <w:t xml:space="preserve">Дает в письменной форме по запросу </w:t>
      </w:r>
      <w:r w:rsidR="00DA5E15">
        <w:t>Генерального подрядчика</w:t>
      </w:r>
      <w:r w:rsidRPr="003107A8">
        <w:t xml:space="preserve">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2043F635" w14:textId="3EF65A5B" w:rsidR="00E37D09" w:rsidRPr="004B2A69" w:rsidRDefault="00E37D09" w:rsidP="004B2A69">
      <w:pPr>
        <w:pStyle w:val="RUS111"/>
        <w:tabs>
          <w:tab w:val="clear" w:pos="1418"/>
          <w:tab w:val="clear" w:pos="2836"/>
          <w:tab w:val="left" w:pos="1276"/>
        </w:tabs>
      </w:pPr>
      <w:r w:rsidRPr="003107A8">
        <w:t xml:space="preserve">Устраняет все выданные замечания и исполняет все указания, предписания и т.п. </w:t>
      </w:r>
      <w:r w:rsidR="006244C1">
        <w:t>Генеральн</w:t>
      </w:r>
      <w:r w:rsidR="00063B2C">
        <w:t>ого</w:t>
      </w:r>
      <w:r w:rsidR="006244C1">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6244C1">
        <w:t>Генеральн</w:t>
      </w:r>
      <w:r w:rsidR="00063B2C">
        <w:t>ому</w:t>
      </w:r>
      <w:r w:rsidR="006244C1">
        <w:t xml:space="preserve"> подрядчик</w:t>
      </w:r>
      <w:r w:rsidRPr="003107A8">
        <w:t>у в письменном виде с соответствующим обоснованием не позднее 3 (трех) дней после получения указания.</w:t>
      </w:r>
    </w:p>
    <w:p w14:paraId="6A491CE1" w14:textId="77777777" w:rsidR="00E37D09" w:rsidRPr="003107A8" w:rsidRDefault="00E37D09" w:rsidP="004B2A69">
      <w:pPr>
        <w:pStyle w:val="RUS111"/>
        <w:tabs>
          <w:tab w:val="clear" w:pos="1418"/>
          <w:tab w:val="clear" w:pos="2836"/>
          <w:tab w:val="left" w:pos="1276"/>
        </w:tabs>
      </w:pPr>
      <w:r w:rsidRPr="003107A8">
        <w:t>Устраняет недостатки и дефекты в выполненных им Работах безвозмездно в порядке и сроки, предусмотренные условиями Договора.</w:t>
      </w:r>
    </w:p>
    <w:p w14:paraId="11E5C479" w14:textId="5C6F5051" w:rsidR="00E37D09" w:rsidRPr="003107A8" w:rsidRDefault="00E37D09" w:rsidP="004B2A69">
      <w:pPr>
        <w:pStyle w:val="RUS111"/>
        <w:tabs>
          <w:tab w:val="clear" w:pos="1418"/>
          <w:tab w:val="clear" w:pos="2836"/>
          <w:tab w:val="left" w:pos="1276"/>
        </w:tabs>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76E6B804" w14:textId="03144107" w:rsidR="00E37D09" w:rsidRPr="00E40ECD" w:rsidRDefault="00E37D09" w:rsidP="004B2A69">
      <w:pPr>
        <w:pStyle w:val="RUS111"/>
        <w:tabs>
          <w:tab w:val="clear" w:pos="1418"/>
          <w:tab w:val="left" w:pos="1276"/>
        </w:tabs>
      </w:pPr>
      <w:r w:rsidRPr="00E40ECD">
        <w:t>Под</w:t>
      </w:r>
      <w:r w:rsidRPr="00737B19">
        <w:t xml:space="preserve">рядчик обязуется письменно оповещать </w:t>
      </w:r>
      <w:r w:rsidR="006244C1">
        <w:t>Генеральн</w:t>
      </w:r>
      <w:r w:rsidR="00063B2C">
        <w:t>ого</w:t>
      </w:r>
      <w:r w:rsidR="006244C1">
        <w:t xml:space="preserve"> подрядчик</w:t>
      </w:r>
      <w:r w:rsidRPr="00737B19">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Pr="00E40ECD">
        <w:t xml:space="preserve">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Договора;  </w:t>
      </w:r>
    </w:p>
    <w:p w14:paraId="0C2E6226" w14:textId="35CF8B5F" w:rsidR="00E37D09" w:rsidRPr="00737B19" w:rsidRDefault="00E37D09" w:rsidP="004B2A69">
      <w:pPr>
        <w:pStyle w:val="RUS111"/>
        <w:tabs>
          <w:tab w:val="clear" w:pos="1418"/>
          <w:tab w:val="left" w:pos="1276"/>
        </w:tabs>
      </w:pPr>
      <w:r w:rsidRPr="00E40ECD">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6244C1" w:rsidRPr="006625A2">
        <w:t>Генеральн</w:t>
      </w:r>
      <w:r w:rsidR="00063B2C" w:rsidRPr="00244919">
        <w:t>ому</w:t>
      </w:r>
      <w:r w:rsidR="006244C1" w:rsidRPr="00F0379D">
        <w:t xml:space="preserve"> подрядчик</w:t>
      </w:r>
      <w:r w:rsidRPr="00C562EF">
        <w:t>у о ходе расследования Происшествия</w:t>
      </w:r>
      <w:r w:rsidRPr="00737B19">
        <w:t xml:space="preserve"> и его результатах в сроки, установленные </w:t>
      </w:r>
      <w:r w:rsidR="006244C1">
        <w:t>Генеральны</w:t>
      </w:r>
      <w:r w:rsidR="00063B2C">
        <w:t>м</w:t>
      </w:r>
      <w:r w:rsidR="006244C1">
        <w:t xml:space="preserve"> подрядчик</w:t>
      </w:r>
      <w:r w:rsidRPr="00737B19">
        <w:t>ом;</w:t>
      </w:r>
    </w:p>
    <w:p w14:paraId="6A780679" w14:textId="066670BD" w:rsidR="00E37D09" w:rsidRPr="00737B19" w:rsidRDefault="00E37D09" w:rsidP="004B2A69">
      <w:pPr>
        <w:pStyle w:val="RUS111"/>
        <w:tabs>
          <w:tab w:val="clear" w:pos="1418"/>
          <w:tab w:val="left" w:pos="1276"/>
        </w:tabs>
      </w:pPr>
      <w:r w:rsidRPr="00737B19">
        <w:t xml:space="preserve">В случае непроведения расследования Происшествия и/или сокрытия от </w:t>
      </w:r>
      <w:r w:rsidR="006244C1">
        <w:t>Генеральн</w:t>
      </w:r>
      <w:r w:rsidR="00063B2C">
        <w:t>ого</w:t>
      </w:r>
      <w:r w:rsidR="006244C1">
        <w:t xml:space="preserve"> подрядчик</w:t>
      </w:r>
      <w:r w:rsidRPr="00737B19">
        <w:t>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99D326A" w14:textId="116B1486" w:rsidR="00E37D09" w:rsidRPr="00737B19" w:rsidRDefault="00E37D09" w:rsidP="004B2A69">
      <w:pPr>
        <w:pStyle w:val="RUS111"/>
        <w:tabs>
          <w:tab w:val="clear" w:pos="1418"/>
          <w:tab w:val="left" w:pos="1276"/>
        </w:tabs>
      </w:pPr>
      <w:r w:rsidRPr="00737B19">
        <w:t xml:space="preserve">В течение 10 рабочих дней с момента подписания договора, предоставить </w:t>
      </w:r>
      <w:r w:rsidR="006244C1">
        <w:t>Генеральн</w:t>
      </w:r>
      <w:r w:rsidR="00063B2C">
        <w:t>ому</w:t>
      </w:r>
      <w:r w:rsidR="006244C1">
        <w:t xml:space="preserve"> подрядчик</w:t>
      </w:r>
      <w:r w:rsidRPr="00737B19">
        <w:t xml:space="preserve">у календарно-сетевой график выполнения работ в </w:t>
      </w:r>
      <w:r w:rsidRPr="004B2A69">
        <w:t>MS</w:t>
      </w:r>
      <w:r w:rsidRPr="00737B19">
        <w:t xml:space="preserve"> </w:t>
      </w:r>
      <w:r w:rsidRPr="004B2A69">
        <w:t>Project</w:t>
      </w:r>
      <w:r w:rsidRPr="00737B19">
        <w:t>.</w:t>
      </w:r>
    </w:p>
    <w:p w14:paraId="3EA3D9E9" w14:textId="61AB64A4" w:rsidR="00E37D09" w:rsidRPr="00737B19" w:rsidRDefault="00E37D09" w:rsidP="004B2A69">
      <w:pPr>
        <w:pStyle w:val="RUS111"/>
        <w:tabs>
          <w:tab w:val="clear" w:pos="1418"/>
          <w:tab w:val="left" w:pos="1276"/>
        </w:tabs>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4B2A69">
        <w:t>MS</w:t>
      </w:r>
      <w:r w:rsidRPr="00737B19">
        <w:t xml:space="preserve"> </w:t>
      </w:r>
      <w:r w:rsidRPr="004B2A69">
        <w:t>Project</w:t>
      </w:r>
      <w:r w:rsidRPr="00737B19">
        <w:t xml:space="preserve">», Подрядчик принимает меры по устранению отклонений от согласованного Календарного плана, и обязуется согласовать с </w:t>
      </w:r>
      <w:r w:rsidR="006244C1">
        <w:t>Генеральны</w:t>
      </w:r>
      <w:r w:rsidR="00063B2C">
        <w:t>м</w:t>
      </w:r>
      <w:r w:rsidR="006244C1">
        <w:t xml:space="preserve"> подрядчик</w:t>
      </w:r>
      <w:r w:rsidRPr="00737B19">
        <w:t xml:space="preserve">ом откорректированный «календарно-сетевой график выполнения работ в </w:t>
      </w:r>
      <w:r w:rsidRPr="004B2A69">
        <w:t>MS</w:t>
      </w:r>
      <w:r w:rsidRPr="00737B19">
        <w:t xml:space="preserve"> </w:t>
      </w:r>
      <w:r w:rsidRPr="004B2A69">
        <w:t>Project</w:t>
      </w:r>
      <w:r w:rsidRPr="00737B19">
        <w:t>» без изменения конечного срока, предусмотренного п. 3.2</w:t>
      </w:r>
      <w:r w:rsidR="003C0C06">
        <w:t>.</w:t>
      </w:r>
      <w:r w:rsidRPr="00737B19">
        <w:t xml:space="preserve"> Договора.</w:t>
      </w:r>
    </w:p>
    <w:p w14:paraId="2EEB8B79" w14:textId="2FDCB409" w:rsidR="00E37D09" w:rsidRDefault="00E37D09" w:rsidP="004B2A69">
      <w:pPr>
        <w:pStyle w:val="RUS111"/>
        <w:tabs>
          <w:tab w:val="clear" w:pos="1418"/>
          <w:tab w:val="left" w:pos="1276"/>
        </w:tabs>
      </w:pPr>
      <w:r>
        <w:t xml:space="preserve">Согласовать с </w:t>
      </w:r>
      <w:r w:rsidR="006244C1">
        <w:t>Генеральны</w:t>
      </w:r>
      <w:r w:rsidR="00063B2C">
        <w:t>м</w:t>
      </w:r>
      <w:r w:rsidR="006244C1">
        <w:t xml:space="preserve"> подрядчик</w:t>
      </w:r>
      <w:r>
        <w:t xml:space="preserve">ом возможность привлечения субподрядчиков для выполнения работ в рамках </w:t>
      </w:r>
      <w:r w:rsidR="002629A5">
        <w:t>Д</w:t>
      </w:r>
      <w:r>
        <w:t>оговора:</w:t>
      </w:r>
    </w:p>
    <w:p w14:paraId="1D5273E8" w14:textId="45770C86" w:rsidR="00E37D09" w:rsidRDefault="00E37D09" w:rsidP="004B2A69">
      <w:pPr>
        <w:pStyle w:val="RUS111"/>
        <w:tabs>
          <w:tab w:val="clear" w:pos="1418"/>
          <w:tab w:val="left" w:pos="1276"/>
        </w:tabs>
      </w:pPr>
      <w:r>
        <w:t xml:space="preserve">В случае привлечения субподрядчиков, при условии согласования с </w:t>
      </w:r>
      <w:r w:rsidR="006244C1">
        <w:t>Генеральны</w:t>
      </w:r>
      <w:r w:rsidR="00B55E28">
        <w:t>м</w:t>
      </w:r>
      <w:r w:rsidR="006244C1">
        <w:t xml:space="preserve"> подрядчик</w:t>
      </w:r>
      <w:r>
        <w:t xml:space="preserve">ом, для выполнения работ по объекту, Подрядчик в течение одного рабочего дня со дня заключения договора с субподрядчиком, должен уведомить об этом </w:t>
      </w:r>
      <w:r w:rsidR="006244C1">
        <w:t>Генеральн</w:t>
      </w:r>
      <w:r w:rsidR="00B55E28">
        <w:t>ого</w:t>
      </w:r>
      <w:r w:rsidR="006244C1">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t>альном сайте www.zakupki.gov.ru.</w:t>
      </w:r>
    </w:p>
    <w:p w14:paraId="7F3541AD" w14:textId="3C803953" w:rsidR="00E37D09" w:rsidRDefault="00E37D09" w:rsidP="004B2A69">
      <w:pPr>
        <w:pStyle w:val="RUS111"/>
        <w:tabs>
          <w:tab w:val="clear" w:pos="1418"/>
          <w:tab w:val="left" w:pos="1276"/>
        </w:tabs>
      </w:pPr>
      <w:r>
        <w:t xml:space="preserve">При условии привлечения субподрядчиков Подрядчик должен предоставить </w:t>
      </w:r>
      <w:r w:rsidR="006244C1">
        <w:t>Генеральн</w:t>
      </w:r>
      <w:r w:rsidR="00B55E28">
        <w:t>ому</w:t>
      </w:r>
      <w:r w:rsidR="006244C1">
        <w:t xml:space="preserve"> подрядчик</w:t>
      </w:r>
      <w:r>
        <w:t>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925851B" w14:textId="64C6ACC9" w:rsidR="00E37D09" w:rsidRDefault="00E37D09" w:rsidP="004B2A69">
      <w:pPr>
        <w:pStyle w:val="RUS111"/>
        <w:tabs>
          <w:tab w:val="clear" w:pos="1418"/>
          <w:tab w:val="left" w:pos="1276"/>
        </w:tabs>
      </w:pPr>
      <w:r>
        <w:t xml:space="preserve">Предоставить </w:t>
      </w:r>
      <w:r w:rsidR="006244C1">
        <w:t>Генеральн</w:t>
      </w:r>
      <w:r w:rsidR="00B55E28">
        <w:t>ому</w:t>
      </w:r>
      <w:r w:rsidR="006244C1">
        <w:t xml:space="preserve"> подрядчик</w:t>
      </w:r>
      <w:r>
        <w:t>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6F702F01" w14:textId="5A392367" w:rsidR="00E37D09" w:rsidRPr="002629A5" w:rsidRDefault="00E37D09" w:rsidP="001C4520">
      <w:pPr>
        <w:pStyle w:val="13"/>
        <w:jc w:val="both"/>
        <w:rPr>
          <w:rFonts w:ascii="Times New Roman" w:hAnsi="Times New Roman"/>
        </w:rPr>
      </w:pPr>
      <w:r w:rsidRPr="002629A5">
        <w:rPr>
          <w:rFonts w:ascii="Times New Roman" w:hAnsi="Times New Roman"/>
        </w:rPr>
        <w:t>- наличие у субподрядчика соответствующих ресурсов, необходимых для выполнения работ (строительной техники, квалификации работников и</w:t>
      </w:r>
      <w:r w:rsidR="00EF3155" w:rsidRPr="002629A5">
        <w:rPr>
          <w:rFonts w:ascii="Times New Roman" w:hAnsi="Times New Roman"/>
        </w:rPr>
        <w:t xml:space="preserve"> </w:t>
      </w:r>
      <w:r w:rsidRPr="002629A5">
        <w:rPr>
          <w:rFonts w:ascii="Times New Roman" w:hAnsi="Times New Roman"/>
        </w:rPr>
        <w:t>т.д.);</w:t>
      </w:r>
    </w:p>
    <w:p w14:paraId="3DC81D2B" w14:textId="77777777" w:rsidR="00E37D09" w:rsidRPr="002629A5" w:rsidRDefault="00E37D09" w:rsidP="001C4520">
      <w:pPr>
        <w:pStyle w:val="13"/>
        <w:jc w:val="both"/>
        <w:rPr>
          <w:rFonts w:ascii="Times New Roman" w:hAnsi="Times New Roman"/>
        </w:rPr>
      </w:pPr>
      <w:r w:rsidRPr="002629A5">
        <w:rPr>
          <w:rFonts w:ascii="Times New Roman" w:hAnsi="Times New Roman"/>
        </w:rPr>
        <w:t>- учредительные документы;</w:t>
      </w:r>
    </w:p>
    <w:p w14:paraId="4113D25D" w14:textId="08B03115" w:rsidR="00E37D09" w:rsidRPr="002629A5" w:rsidRDefault="00E37D09" w:rsidP="001C4520">
      <w:pPr>
        <w:pStyle w:val="13"/>
        <w:jc w:val="both"/>
        <w:rPr>
          <w:rFonts w:ascii="Times New Roman" w:hAnsi="Times New Roman"/>
        </w:rPr>
      </w:pPr>
      <w:r w:rsidRPr="002629A5">
        <w:rPr>
          <w:rFonts w:ascii="Times New Roman" w:hAnsi="Times New Roman"/>
        </w:rPr>
        <w:t xml:space="preserve">- другие документы, в соответствие с условиями выполнения работ по </w:t>
      </w:r>
      <w:r w:rsidR="005C776F">
        <w:rPr>
          <w:rFonts w:ascii="Times New Roman" w:hAnsi="Times New Roman"/>
        </w:rPr>
        <w:t>Д</w:t>
      </w:r>
      <w:r w:rsidRPr="002629A5">
        <w:rPr>
          <w:rFonts w:ascii="Times New Roman" w:hAnsi="Times New Roman"/>
        </w:rPr>
        <w:t>оговору.</w:t>
      </w:r>
    </w:p>
    <w:p w14:paraId="5497E695" w14:textId="545E5BBC" w:rsidR="009605BE" w:rsidRDefault="00E37D09" w:rsidP="006D31E0">
      <w:pPr>
        <w:pStyle w:val="RUS111"/>
      </w:pPr>
      <w:r w:rsidRPr="004B2A69">
        <w:t>В срок до 10 числа каждого месяца предоставлять информацию об ожидаемом выполнении на следующий месяц.</w:t>
      </w:r>
    </w:p>
    <w:p w14:paraId="6275CC3A" w14:textId="5C47B98A" w:rsidR="00E37D09" w:rsidRPr="003107A8" w:rsidRDefault="00E37D09" w:rsidP="00F52AE5">
      <w:pPr>
        <w:pStyle w:val="RUS1"/>
        <w:spacing w:before="120" w:after="240"/>
        <w:ind w:left="0" w:firstLine="0"/>
      </w:pPr>
      <w:bookmarkStart w:id="37" w:name="_Toc502142542"/>
      <w:bookmarkStart w:id="38" w:name="_Toc499813139"/>
      <w:bookmarkStart w:id="39" w:name="_Toc88832815"/>
      <w:r w:rsidRPr="003107A8">
        <w:t>Права Подрядчика</w:t>
      </w:r>
      <w:bookmarkEnd w:id="37"/>
      <w:bookmarkEnd w:id="38"/>
      <w:bookmarkEnd w:id="39"/>
    </w:p>
    <w:p w14:paraId="5C28AEB3" w14:textId="77777777" w:rsidR="00E37D09" w:rsidRPr="003107A8" w:rsidRDefault="00E37D09" w:rsidP="004B2A69">
      <w:pPr>
        <w:pStyle w:val="RUS11"/>
        <w:tabs>
          <w:tab w:val="left" w:pos="993"/>
        </w:tabs>
        <w:spacing w:before="120"/>
      </w:pPr>
      <w:r w:rsidRPr="003107A8">
        <w:t>Подрядчик вправе:</w:t>
      </w:r>
    </w:p>
    <w:p w14:paraId="1FC2FCDE" w14:textId="32B9DD86" w:rsidR="00E37D09" w:rsidRPr="003107A8" w:rsidRDefault="00E37D09" w:rsidP="004B2A69">
      <w:pPr>
        <w:pStyle w:val="RUS111"/>
        <w:tabs>
          <w:tab w:val="clear" w:pos="1418"/>
          <w:tab w:val="left" w:pos="1134"/>
        </w:tabs>
      </w:pPr>
      <w:r w:rsidRPr="003107A8">
        <w:t xml:space="preserve">Не выполнять указания </w:t>
      </w:r>
      <w:r w:rsidR="006244C1">
        <w:t>Генеральн</w:t>
      </w:r>
      <w:r w:rsidR="00B55E28">
        <w:t>ого</w:t>
      </w:r>
      <w:r w:rsidR="006244C1">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6244C1">
        <w:t>Генеральн</w:t>
      </w:r>
      <w:r w:rsidR="00B55E28">
        <w:t>ому</w:t>
      </w:r>
      <w:r w:rsidR="006244C1">
        <w:t xml:space="preserve"> подрядчик</w:t>
      </w:r>
      <w:r w:rsidRPr="003107A8">
        <w:t>у.</w:t>
      </w:r>
    </w:p>
    <w:p w14:paraId="166BA372" w14:textId="0D12E75F" w:rsidR="00E37D09" w:rsidRPr="003107A8" w:rsidRDefault="00E37D09" w:rsidP="004B2A69">
      <w:pPr>
        <w:pStyle w:val="RUS111"/>
        <w:tabs>
          <w:tab w:val="clear" w:pos="1418"/>
          <w:tab w:val="left" w:pos="1134"/>
        </w:tabs>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w:t>
      </w:r>
      <w:r w:rsidR="001F2BCB">
        <w:t>Д</w:t>
      </w:r>
      <w:r w:rsidRPr="003107A8">
        <w:t>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w:t>
      </w:r>
      <w:r w:rsidR="001F2BCB" w:rsidRPr="001F2BCB">
        <w:t xml:space="preserve"> </w:t>
      </w:r>
      <w:r w:rsidR="001F2BCB">
        <w:t>Соглашением о соблюдении Подрядчиком требований в области охраны труда, охраны окружающей среды, промышленной</w:t>
      </w:r>
      <w:r w:rsidR="005C776F" w:rsidRPr="005C776F">
        <w:t xml:space="preserve"> </w:t>
      </w:r>
      <w:r w:rsidR="005C776F">
        <w:t>и</w:t>
      </w:r>
      <w:r w:rsidR="001F2BCB">
        <w:t xml:space="preserve"> пожарной безопасности</w:t>
      </w:r>
      <w:r w:rsidRPr="003107A8">
        <w:t>).</w:t>
      </w:r>
    </w:p>
    <w:p w14:paraId="3A6A1B3D" w14:textId="47AC9B22" w:rsidR="00E37D09" w:rsidRPr="003107A8" w:rsidRDefault="00E37D09" w:rsidP="004B2A69">
      <w:pPr>
        <w:pStyle w:val="RUS111"/>
        <w:tabs>
          <w:tab w:val="clear" w:pos="1418"/>
          <w:tab w:val="left" w:pos="1134"/>
        </w:tabs>
      </w:pPr>
      <w:r w:rsidRPr="003107A8">
        <w:t xml:space="preserve">Требовать оплаты </w:t>
      </w:r>
      <w:r w:rsidR="006244C1">
        <w:t>Генеральны</w:t>
      </w:r>
      <w:r w:rsidR="00B55E28">
        <w:t>м</w:t>
      </w:r>
      <w:r w:rsidR="006244C1">
        <w:t xml:space="preserve"> подрядчик</w:t>
      </w:r>
      <w:r w:rsidRPr="003107A8">
        <w:t xml:space="preserve">ом надлежащим образом выполненного и сданного </w:t>
      </w:r>
      <w:r w:rsidR="006244C1">
        <w:t>Генеральн</w:t>
      </w:r>
      <w:r w:rsidR="00B55E28">
        <w:t>ому</w:t>
      </w:r>
      <w:r w:rsidR="006244C1">
        <w:t xml:space="preserve"> подрядчик</w:t>
      </w:r>
      <w:r w:rsidRPr="003107A8">
        <w:t>у объема Работ в соответствии с Договором.</w:t>
      </w:r>
    </w:p>
    <w:p w14:paraId="13A3D04D" w14:textId="77777777" w:rsidR="00E37D09" w:rsidRPr="003107A8" w:rsidRDefault="00E37D09" w:rsidP="004B2A69">
      <w:pPr>
        <w:pStyle w:val="RUS111"/>
        <w:tabs>
          <w:tab w:val="clear" w:pos="1418"/>
          <w:tab w:val="left" w:pos="1134"/>
        </w:tabs>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E7AC4FC" w14:textId="03305F2B" w:rsidR="00E37D09" w:rsidRDefault="00E37D09" w:rsidP="004B2A69">
      <w:pPr>
        <w:pStyle w:val="RUS111"/>
        <w:tabs>
          <w:tab w:val="clear" w:pos="1418"/>
          <w:tab w:val="left" w:pos="1134"/>
        </w:tabs>
      </w:pPr>
      <w:r w:rsidRPr="003107A8">
        <w:t>Подрядчик также имеет иные права, предусмотренные Договором и действующим законодательством Российской Федерации.</w:t>
      </w:r>
    </w:p>
    <w:p w14:paraId="16E3B511" w14:textId="74547F27" w:rsidR="00E37D09" w:rsidRPr="003107A8" w:rsidRDefault="00E37D09" w:rsidP="00F52AE5">
      <w:pPr>
        <w:pStyle w:val="RUS1"/>
        <w:spacing w:before="120" w:after="240"/>
        <w:ind w:left="0" w:firstLine="0"/>
      </w:pPr>
      <w:bookmarkStart w:id="40" w:name="_Toc502142543"/>
      <w:bookmarkStart w:id="41" w:name="_Toc499813140"/>
      <w:bookmarkStart w:id="42" w:name="_Toc88832816"/>
      <w:r w:rsidRPr="003107A8">
        <w:t xml:space="preserve">Обязательства </w:t>
      </w:r>
      <w:r w:rsidR="00B55E28">
        <w:t>Генерального</w:t>
      </w:r>
      <w:r w:rsidR="006244C1">
        <w:t xml:space="preserve"> подрядчик</w:t>
      </w:r>
      <w:r w:rsidRPr="003107A8">
        <w:t>а</w:t>
      </w:r>
      <w:bookmarkEnd w:id="40"/>
      <w:bookmarkEnd w:id="41"/>
      <w:bookmarkEnd w:id="42"/>
    </w:p>
    <w:p w14:paraId="38A60586" w14:textId="1CC77D10" w:rsidR="00E37D09" w:rsidRPr="003107A8" w:rsidRDefault="006244C1" w:rsidP="004B2A69">
      <w:pPr>
        <w:pStyle w:val="RUS11"/>
        <w:tabs>
          <w:tab w:val="left" w:pos="993"/>
        </w:tabs>
        <w:spacing w:before="120"/>
      </w:pPr>
      <w:r>
        <w:t>Генеральный подрядчик</w:t>
      </w:r>
      <w:r w:rsidR="00E37D09" w:rsidRPr="003107A8">
        <w:t>:</w:t>
      </w:r>
    </w:p>
    <w:p w14:paraId="542EAFEF" w14:textId="77777777" w:rsidR="00E37D09" w:rsidRPr="003107A8" w:rsidRDefault="00E37D09" w:rsidP="004B2A69">
      <w:pPr>
        <w:pStyle w:val="RUS111"/>
        <w:tabs>
          <w:tab w:val="clear" w:pos="1418"/>
          <w:tab w:val="left" w:pos="1134"/>
        </w:tabs>
      </w:pPr>
      <w:r w:rsidRPr="003107A8">
        <w:t>Своевременно производит приемку и оплату выполненных в соответствии с Договором Работ.</w:t>
      </w:r>
    </w:p>
    <w:p w14:paraId="1E203DE4" w14:textId="77777777" w:rsidR="00E37D09" w:rsidRPr="003107A8" w:rsidRDefault="00E37D09" w:rsidP="004B2A69">
      <w:pPr>
        <w:pStyle w:val="RUS111"/>
        <w:tabs>
          <w:tab w:val="clear" w:pos="1418"/>
          <w:tab w:val="left" w:pos="1134"/>
        </w:tabs>
      </w:pPr>
      <w:r w:rsidRPr="003107A8">
        <w:t>Передает Подрядчику Исходные данные.</w:t>
      </w:r>
    </w:p>
    <w:p w14:paraId="55F3140A" w14:textId="77777777" w:rsidR="00E37D09" w:rsidRPr="003107A8" w:rsidRDefault="00E37D09" w:rsidP="004B2A69">
      <w:pPr>
        <w:pStyle w:val="RUS111"/>
        <w:tabs>
          <w:tab w:val="clear" w:pos="1418"/>
          <w:tab w:val="left" w:pos="1134"/>
        </w:tabs>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14:paraId="6954B705" w14:textId="768A7B2E" w:rsidR="00E37D09" w:rsidRPr="003107A8" w:rsidRDefault="00E37D09" w:rsidP="004B2A69">
      <w:pPr>
        <w:pStyle w:val="RUS111"/>
        <w:tabs>
          <w:tab w:val="clear" w:pos="1418"/>
          <w:tab w:val="left" w:pos="1134"/>
        </w:tabs>
      </w:pPr>
      <w:r w:rsidRPr="003107A8">
        <w:t xml:space="preserve">Сообщает Подрядчику перечень лиц, уполномоченных выступать от имени </w:t>
      </w:r>
      <w:r w:rsidR="006244C1">
        <w:t>Генеральн</w:t>
      </w:r>
      <w:r w:rsidR="00B55E28">
        <w:t>ого</w:t>
      </w:r>
      <w:r w:rsidR="006244C1">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Представителей </w:t>
      </w:r>
      <w:r w:rsidR="004B2027">
        <w:t>Генерального подрядчи</w:t>
      </w:r>
      <w:r w:rsidR="004B2027" w:rsidRPr="003107A8">
        <w:t>ка</w:t>
      </w:r>
      <w:r w:rsidRPr="003107A8">
        <w:t>.</w:t>
      </w:r>
    </w:p>
    <w:p w14:paraId="71FE3087" w14:textId="793D25A3" w:rsidR="00E37D09" w:rsidRPr="00737B19" w:rsidRDefault="00E37D09" w:rsidP="004B2A69">
      <w:pPr>
        <w:pStyle w:val="RUS111"/>
        <w:tabs>
          <w:tab w:val="clear" w:pos="1418"/>
          <w:tab w:val="left" w:pos="1134"/>
        </w:tabs>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6244C1">
        <w:t>Генеральн</w:t>
      </w:r>
      <w:r w:rsidR="00B55E28">
        <w:t>ого</w:t>
      </w:r>
      <w:r w:rsidR="006244C1">
        <w:t xml:space="preserve"> подрядчик</w:t>
      </w:r>
      <w:r w:rsidRPr="00737B19">
        <w:t>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3F989298" w14:textId="77777777" w:rsidR="00E37D09" w:rsidRPr="003107A8" w:rsidRDefault="00E37D09" w:rsidP="004B2A69">
      <w:pPr>
        <w:pStyle w:val="RUS111"/>
        <w:tabs>
          <w:tab w:val="clear" w:pos="1418"/>
          <w:tab w:val="left" w:pos="1134"/>
        </w:tabs>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5B3CAC41" w14:textId="77777777" w:rsidR="00E37D09" w:rsidRPr="003107A8" w:rsidRDefault="00E37D09" w:rsidP="004B2A69">
      <w:pPr>
        <w:pStyle w:val="RUS111"/>
        <w:tabs>
          <w:tab w:val="clear" w:pos="1418"/>
          <w:tab w:val="left" w:pos="1134"/>
        </w:tabs>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41A92E0D" w14:textId="77777777" w:rsidR="00E37D09" w:rsidRPr="003107A8" w:rsidRDefault="00E37D09" w:rsidP="004B2A69">
      <w:pPr>
        <w:pStyle w:val="RUS111"/>
        <w:tabs>
          <w:tab w:val="clear" w:pos="1418"/>
          <w:tab w:val="left" w:pos="1134"/>
        </w:tabs>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2588CE8" w14:textId="3FAD9B5B" w:rsidR="00E37D09" w:rsidRPr="00572CD0" w:rsidRDefault="00E37D09" w:rsidP="004B2A69">
      <w:pPr>
        <w:pStyle w:val="RUS111"/>
        <w:tabs>
          <w:tab w:val="clear" w:pos="1418"/>
          <w:tab w:val="left" w:pos="1134"/>
        </w:tabs>
      </w:pPr>
      <w:r w:rsidRPr="00572CD0">
        <w:t xml:space="preserve">Обеспечивает беспрепятственный проход персонала Подрядчика и / или персонала Субподрядной организации на территорию </w:t>
      </w:r>
      <w:r w:rsidR="006244C1" w:rsidRPr="00572CD0">
        <w:t>Генеральн</w:t>
      </w:r>
      <w:r w:rsidR="00B55E28" w:rsidRPr="00572CD0">
        <w:t>ого</w:t>
      </w:r>
      <w:r w:rsidR="006244C1" w:rsidRPr="00572CD0">
        <w:t xml:space="preserve"> подрядчик</w:t>
      </w:r>
      <w:r w:rsidRPr="00572CD0">
        <w:t xml:space="preserve">а при соблюдении Раздела </w:t>
      </w:r>
      <w:r w:rsidR="005C776F">
        <w:rPr>
          <w:lang w:val="en-US"/>
        </w:rPr>
        <w:t>II</w:t>
      </w:r>
      <w:r w:rsidRPr="00572CD0">
        <w:t xml:space="preserve"> Приложения</w:t>
      </w:r>
      <w:r w:rsidR="00EF3155" w:rsidRPr="00572CD0">
        <w:t xml:space="preserve"> № </w:t>
      </w:r>
      <w:r w:rsidR="005C776F">
        <w:rPr>
          <w:lang w:val="en-US"/>
        </w:rPr>
        <w:t>5</w:t>
      </w:r>
      <w:r w:rsidRPr="00572CD0">
        <w:t> к Договору.</w:t>
      </w:r>
    </w:p>
    <w:p w14:paraId="6A224E23" w14:textId="77777777" w:rsidR="00E37D09" w:rsidRPr="003107A8" w:rsidRDefault="00E37D09" w:rsidP="004B2A69">
      <w:pPr>
        <w:pStyle w:val="RUS111"/>
        <w:tabs>
          <w:tab w:val="clear" w:pos="1418"/>
          <w:tab w:val="clear" w:pos="2836"/>
          <w:tab w:val="left" w:pos="1134"/>
          <w:tab w:val="num" w:pos="1276"/>
        </w:tabs>
      </w:pPr>
      <w:r w:rsidRPr="003107A8">
        <w:t>Осуществляет контроль за качеством и технологией выполнения Работ в соответствии с Проектной документацией.</w:t>
      </w:r>
    </w:p>
    <w:p w14:paraId="411C74D9" w14:textId="47992F74" w:rsidR="00E37D09" w:rsidRDefault="00E37D09" w:rsidP="004B2A69">
      <w:pPr>
        <w:pStyle w:val="RUS111"/>
        <w:tabs>
          <w:tab w:val="clear" w:pos="1418"/>
          <w:tab w:val="clear" w:pos="2836"/>
          <w:tab w:val="left" w:pos="1134"/>
          <w:tab w:val="num" w:pos="1276"/>
        </w:tabs>
      </w:pPr>
      <w:r w:rsidRPr="003107A8">
        <w:t xml:space="preserve">Выполняет иные обязанности </w:t>
      </w:r>
      <w:r w:rsidR="006244C1">
        <w:t>Генеральн</w:t>
      </w:r>
      <w:r w:rsidR="00B55E28">
        <w:t>ого</w:t>
      </w:r>
      <w:r w:rsidR="006244C1">
        <w:t xml:space="preserve"> подрядчик</w:t>
      </w:r>
      <w:r w:rsidRPr="003107A8">
        <w:t>а, предусмотренные Договором и законодательством Российской Федерации.</w:t>
      </w:r>
    </w:p>
    <w:p w14:paraId="7BBB8464" w14:textId="7A8497A1" w:rsidR="00E37D09" w:rsidRPr="003107A8" w:rsidRDefault="00E37D09" w:rsidP="00F52AE5">
      <w:pPr>
        <w:pStyle w:val="RUS1"/>
        <w:spacing w:before="120" w:after="240"/>
        <w:ind w:left="0" w:firstLine="0"/>
      </w:pPr>
      <w:bookmarkStart w:id="43" w:name="_Toc502142544"/>
      <w:bookmarkStart w:id="44" w:name="_Toc499813141"/>
      <w:bookmarkStart w:id="45" w:name="_Toc88832817"/>
      <w:r w:rsidRPr="003107A8">
        <w:t xml:space="preserve">Права </w:t>
      </w:r>
      <w:r w:rsidR="006244C1">
        <w:t>Генеральн</w:t>
      </w:r>
      <w:r w:rsidR="00B55E28">
        <w:t xml:space="preserve">ого </w:t>
      </w:r>
      <w:r w:rsidR="006244C1">
        <w:t>подрядчик</w:t>
      </w:r>
      <w:r w:rsidRPr="003107A8">
        <w:t>а</w:t>
      </w:r>
      <w:bookmarkEnd w:id="43"/>
      <w:bookmarkEnd w:id="44"/>
      <w:bookmarkEnd w:id="45"/>
    </w:p>
    <w:p w14:paraId="63D2EF2E" w14:textId="137028F4" w:rsidR="00E37D09" w:rsidRPr="003107A8" w:rsidRDefault="006244C1" w:rsidP="004B2A69">
      <w:pPr>
        <w:pStyle w:val="RUS11"/>
        <w:tabs>
          <w:tab w:val="left" w:pos="993"/>
        </w:tabs>
        <w:spacing w:before="120"/>
      </w:pPr>
      <w:r>
        <w:t>Генеральный подрядчик</w:t>
      </w:r>
      <w:r w:rsidR="00E37D09" w:rsidRPr="003107A8">
        <w:t xml:space="preserve"> вправе:</w:t>
      </w:r>
    </w:p>
    <w:p w14:paraId="2E2EA57B" w14:textId="77777777" w:rsidR="00E37D09" w:rsidRPr="003107A8" w:rsidRDefault="00E37D09" w:rsidP="004B2A69">
      <w:pPr>
        <w:pStyle w:val="RUS111"/>
        <w:tabs>
          <w:tab w:val="clear" w:pos="1418"/>
          <w:tab w:val="left" w:pos="1134"/>
        </w:tabs>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E8F3D7E" w14:textId="35BA6028" w:rsidR="00E37D09" w:rsidRPr="003107A8" w:rsidRDefault="00E37D09" w:rsidP="004B2A69">
      <w:pPr>
        <w:pStyle w:val="RUS111"/>
        <w:tabs>
          <w:tab w:val="clear" w:pos="1418"/>
          <w:tab w:val="left" w:pos="1134"/>
        </w:tabs>
      </w:pPr>
      <w:r w:rsidRPr="004B2A69">
        <w:t>В целях осуществления контроля и надзора за выполнением Работ по Договору и</w:t>
      </w:r>
      <w:r w:rsidRPr="003107A8">
        <w:t xml:space="preserve"> принятия от имени </w:t>
      </w:r>
      <w:r w:rsidR="006244C1">
        <w:t>Генеральн</w:t>
      </w:r>
      <w:r w:rsidR="00B55E28">
        <w:t>ого</w:t>
      </w:r>
      <w:r w:rsidR="006244C1">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6836F47F" w14:textId="77777777" w:rsidR="00E37D09" w:rsidRPr="003107A8" w:rsidRDefault="00E37D09" w:rsidP="00E37D09">
      <w:pPr>
        <w:pStyle w:val="RUS111"/>
        <w:numPr>
          <w:ilvl w:val="0"/>
          <w:numId w:val="0"/>
        </w:numPr>
        <w:ind w:left="567"/>
      </w:pPr>
      <w:r w:rsidRPr="003107A8">
        <w:t>В этом случае инженерная организация может принимать следующие обязательства:</w:t>
      </w:r>
    </w:p>
    <w:p w14:paraId="1F4E914B" w14:textId="77777777" w:rsidR="00E37D09" w:rsidRPr="003107A8" w:rsidRDefault="00E37D09" w:rsidP="00E37D09">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2428A5F7" w14:textId="77777777" w:rsidR="00E37D09" w:rsidRPr="003107A8" w:rsidRDefault="00E37D09" w:rsidP="00E37D09">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4673C5A7" w14:textId="77777777" w:rsidR="00E37D09" w:rsidRPr="003107A8" w:rsidRDefault="00E37D09" w:rsidP="00E37D09">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62727819" w14:textId="77777777" w:rsidR="00E37D09" w:rsidRPr="003107A8" w:rsidRDefault="00E37D09" w:rsidP="00E37D09">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5C764E84" w14:textId="77777777" w:rsidR="00E37D09" w:rsidRPr="003107A8" w:rsidRDefault="00E37D09" w:rsidP="00E37D09">
      <w:pPr>
        <w:pStyle w:val="RUS"/>
      </w:pPr>
      <w:r w:rsidRPr="003107A8">
        <w:t>осуществлять контроль за сроками выполнения Работ, предусмотренными Договором;</w:t>
      </w:r>
    </w:p>
    <w:p w14:paraId="41AF0C53" w14:textId="77777777" w:rsidR="00E37D09" w:rsidRPr="003107A8" w:rsidRDefault="00E37D09" w:rsidP="00E37D09">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737894FB" w14:textId="77777777" w:rsidR="00E37D09" w:rsidRPr="003107A8" w:rsidRDefault="00E37D09" w:rsidP="00E37D09">
      <w:pPr>
        <w:pStyle w:val="RUS"/>
      </w:pPr>
      <w:r w:rsidRPr="003107A8">
        <w:t>участвовать в приемке Работ;</w:t>
      </w:r>
    </w:p>
    <w:p w14:paraId="73F8504D" w14:textId="77777777" w:rsidR="00E37D09" w:rsidRPr="003107A8" w:rsidRDefault="00E37D09" w:rsidP="00E37D09">
      <w:pPr>
        <w:pStyle w:val="RUS"/>
      </w:pPr>
      <w:r w:rsidRPr="003107A8">
        <w:t>осуществлять проверку актов на соответствие выполненным объемам Работ и их качеству.</w:t>
      </w:r>
    </w:p>
    <w:p w14:paraId="182D8233" w14:textId="77777777" w:rsidR="00E37D09" w:rsidRPr="003107A8" w:rsidRDefault="00E37D09" w:rsidP="004B2A69">
      <w:pPr>
        <w:pStyle w:val="RUS111"/>
        <w:tabs>
          <w:tab w:val="clear" w:pos="1418"/>
          <w:tab w:val="left" w:pos="1134"/>
        </w:tabs>
      </w:pPr>
      <w:r w:rsidRPr="003107A8">
        <w:t>Производить проверку соответствия используемых Подрядчиком Материалов и Оборудования условиям Договора.</w:t>
      </w:r>
    </w:p>
    <w:p w14:paraId="24E8AB7B" w14:textId="77777777" w:rsidR="00E37D09" w:rsidRPr="003107A8" w:rsidRDefault="00E37D09" w:rsidP="004B2A69">
      <w:pPr>
        <w:pStyle w:val="RUS111"/>
        <w:tabs>
          <w:tab w:val="clear" w:pos="1418"/>
          <w:tab w:val="left" w:pos="1134"/>
        </w:tabs>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0D075611" w14:textId="77777777" w:rsidR="00E37D09" w:rsidRPr="003107A8" w:rsidRDefault="00E37D09" w:rsidP="004B2A69">
      <w:pPr>
        <w:pStyle w:val="RUS111"/>
        <w:tabs>
          <w:tab w:val="clear" w:pos="1418"/>
          <w:tab w:val="left" w:pos="1134"/>
        </w:tabs>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14:paraId="6D7D8F7B" w14:textId="77777777" w:rsidR="00E37D09" w:rsidRPr="003107A8" w:rsidRDefault="00E37D09" w:rsidP="004B2A69">
      <w:pPr>
        <w:pStyle w:val="RUS111"/>
        <w:tabs>
          <w:tab w:val="clear" w:pos="1418"/>
          <w:tab w:val="left" w:pos="1134"/>
        </w:tabs>
      </w:pPr>
      <w:r w:rsidRPr="003107A8">
        <w:t>В любое время отказаться от исполнения Договора.</w:t>
      </w:r>
    </w:p>
    <w:p w14:paraId="04F66290" w14:textId="0F2A067D" w:rsidR="00E37D09" w:rsidRPr="003107A8" w:rsidRDefault="00E37D09" w:rsidP="004B2A69">
      <w:pPr>
        <w:pStyle w:val="RUS111"/>
        <w:tabs>
          <w:tab w:val="clear" w:pos="1418"/>
          <w:tab w:val="left" w:pos="1134"/>
        </w:tabs>
      </w:pPr>
      <w:r w:rsidRPr="003107A8">
        <w:t xml:space="preserve">В случае полного либо частичного отказа </w:t>
      </w:r>
      <w:r w:rsidR="006244C1">
        <w:t>Генеральн</w:t>
      </w:r>
      <w:r w:rsidR="00B55E28">
        <w:t>ого</w:t>
      </w:r>
      <w:r w:rsidR="006244C1">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6244C1">
        <w:t>Генеральн</w:t>
      </w:r>
      <w:r w:rsidR="00B55E28">
        <w:t xml:space="preserve">ого </w:t>
      </w:r>
      <w:r w:rsidR="006244C1">
        <w:t>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6244C1">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B2FF1F8" w14:textId="46DA0B47" w:rsidR="00E37D09" w:rsidRPr="003107A8" w:rsidRDefault="00E37D09" w:rsidP="004B2A69">
      <w:pPr>
        <w:pStyle w:val="RUS111"/>
        <w:tabs>
          <w:tab w:val="clear" w:pos="1418"/>
          <w:tab w:val="left" w:pos="1134"/>
        </w:tabs>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962B81E" w14:textId="5A479FE2" w:rsidR="00E37D09" w:rsidRPr="00737B19" w:rsidRDefault="006244C1" w:rsidP="004B2A69">
      <w:pPr>
        <w:pStyle w:val="RUS111"/>
        <w:tabs>
          <w:tab w:val="clear" w:pos="1418"/>
          <w:tab w:val="left" w:pos="1134"/>
        </w:tabs>
      </w:pPr>
      <w:r>
        <w:t>Генеральный подрядчик</w:t>
      </w:r>
      <w:r w:rsidR="00E37D09" w:rsidRPr="00EC7B1A">
        <w:t xml:space="preserve"> также имеет иные права, предусмотренные Договором и </w:t>
      </w:r>
      <w:r w:rsidR="00E37D09" w:rsidRPr="00737B19">
        <w:t>законодательством Российской Федерации.</w:t>
      </w:r>
    </w:p>
    <w:p w14:paraId="5B3E4F02" w14:textId="51B25607" w:rsidR="00E37D09" w:rsidRPr="00737B19" w:rsidRDefault="00E37D09" w:rsidP="004B2A69">
      <w:pPr>
        <w:pStyle w:val="RUS111"/>
        <w:tabs>
          <w:tab w:val="clear" w:pos="1418"/>
          <w:tab w:val="clear" w:pos="2836"/>
          <w:tab w:val="left" w:pos="1134"/>
          <w:tab w:val="num" w:pos="1276"/>
        </w:tabs>
      </w:pPr>
      <w:r w:rsidRPr="00737B19">
        <w:t xml:space="preserve">Подрядчик обязуется письменно оповещать </w:t>
      </w:r>
      <w:r w:rsidR="006244C1">
        <w:t>Генеральн</w:t>
      </w:r>
      <w:r w:rsidR="00B55E28">
        <w:t>ого</w:t>
      </w:r>
      <w:r w:rsidR="006244C1">
        <w:t xml:space="preserve"> подрядчик</w:t>
      </w:r>
      <w:r w:rsidRPr="00737B19">
        <w:t>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069E02A" w14:textId="20190CF2" w:rsidR="00E37D09" w:rsidRPr="00737B19" w:rsidRDefault="00E37D09" w:rsidP="004B2A69">
      <w:pPr>
        <w:pStyle w:val="RUS111"/>
        <w:tabs>
          <w:tab w:val="clear" w:pos="1418"/>
          <w:tab w:val="clear" w:pos="2836"/>
          <w:tab w:val="left" w:pos="1134"/>
          <w:tab w:val="num" w:pos="1276"/>
        </w:tabs>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6244C1">
        <w:t>Генеральн</w:t>
      </w:r>
      <w:r w:rsidR="00B55E28">
        <w:t>ому</w:t>
      </w:r>
      <w:r w:rsidR="006244C1">
        <w:t xml:space="preserve"> подрядчик</w:t>
      </w:r>
      <w:r w:rsidRPr="00737B19">
        <w:t xml:space="preserve">у о ходе расследования Происшествия и его результатах в сроки, установленные </w:t>
      </w:r>
      <w:r w:rsidR="006244C1">
        <w:t>Генеральны</w:t>
      </w:r>
      <w:r w:rsidR="00B55E28">
        <w:t>м</w:t>
      </w:r>
      <w:r w:rsidR="006244C1">
        <w:t xml:space="preserve"> подрядчик</w:t>
      </w:r>
      <w:r w:rsidRPr="00737B19">
        <w:t>ом.</w:t>
      </w:r>
    </w:p>
    <w:p w14:paraId="78C955F7" w14:textId="594E1576" w:rsidR="00E37D09" w:rsidRDefault="00E37D09" w:rsidP="004B2A69">
      <w:pPr>
        <w:pStyle w:val="RUS111"/>
        <w:tabs>
          <w:tab w:val="clear" w:pos="1418"/>
          <w:tab w:val="clear" w:pos="2836"/>
          <w:tab w:val="left" w:pos="1134"/>
          <w:tab w:val="num" w:pos="1276"/>
        </w:tabs>
      </w:pPr>
      <w:r w:rsidRPr="00737B19">
        <w:t xml:space="preserve">В случае </w:t>
      </w:r>
      <w:r w:rsidR="008054C6" w:rsidRPr="00737B19">
        <w:t>не проведения</w:t>
      </w:r>
      <w:r w:rsidRPr="00737B19">
        <w:t xml:space="preserve"> расследования Происшествия и/или сокрытия от </w:t>
      </w:r>
      <w:r w:rsidR="006244C1">
        <w:t>Генеральн</w:t>
      </w:r>
      <w:r w:rsidR="00B55E28">
        <w:t>ого</w:t>
      </w:r>
      <w:r w:rsidR="006244C1">
        <w:t xml:space="preserve"> подрядчик</w:t>
      </w:r>
      <w:r w:rsidRPr="00737B19">
        <w:t>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EF3D31A" w14:textId="77777777" w:rsidR="00E37D09" w:rsidRPr="003107A8" w:rsidRDefault="00E37D09" w:rsidP="00F52AE5">
      <w:pPr>
        <w:pStyle w:val="RUS1"/>
        <w:spacing w:before="120" w:after="240"/>
        <w:ind w:left="0" w:firstLine="0"/>
      </w:pPr>
      <w:bookmarkStart w:id="47" w:name="_Toc502142545"/>
      <w:bookmarkStart w:id="48" w:name="_Toc499813142"/>
      <w:bookmarkStart w:id="49" w:name="_Toc88832818"/>
      <w:r w:rsidRPr="003107A8">
        <w:t>Персонал Подрядчика</w:t>
      </w:r>
      <w:bookmarkEnd w:id="47"/>
      <w:bookmarkEnd w:id="48"/>
      <w:bookmarkEnd w:id="49"/>
    </w:p>
    <w:p w14:paraId="4AF663BD" w14:textId="77777777" w:rsidR="00E37D09" w:rsidRPr="003107A8" w:rsidRDefault="00E37D09" w:rsidP="004B2A69">
      <w:pPr>
        <w:pStyle w:val="RUS11"/>
        <w:tabs>
          <w:tab w:val="left" w:pos="1134"/>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695D1496" w14:textId="77777777" w:rsidR="00E37D09" w:rsidRPr="003107A8" w:rsidRDefault="00E37D09" w:rsidP="004B2A69">
      <w:pPr>
        <w:pStyle w:val="RUS11"/>
        <w:tabs>
          <w:tab w:val="left" w:pos="1134"/>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2EBB0E9" w14:textId="56A51395" w:rsidR="00E37D09" w:rsidRPr="003107A8" w:rsidRDefault="00E37D09" w:rsidP="004B2A69">
      <w:pPr>
        <w:pStyle w:val="RUS11"/>
        <w:tabs>
          <w:tab w:val="left" w:pos="1134"/>
        </w:tabs>
        <w:spacing w:before="120"/>
      </w:pPr>
      <w:r w:rsidRPr="003107A8">
        <w:t xml:space="preserve">Подрядчик предварительно письменно согласовывает с </w:t>
      </w:r>
      <w:r w:rsidR="006244C1">
        <w:t>Генеральны</w:t>
      </w:r>
      <w:r w:rsidR="00B55E28">
        <w:t>м</w:t>
      </w:r>
      <w:r w:rsidR="006244C1">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6244C1">
        <w:t>Генеральн</w:t>
      </w:r>
      <w:r w:rsidR="00B55E28">
        <w:t>ого</w:t>
      </w:r>
      <w:r w:rsidR="006244C1">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14:paraId="16EE9C22" w14:textId="2E1302AA" w:rsidR="00E37D09" w:rsidRPr="003107A8" w:rsidRDefault="00E37D09" w:rsidP="004B2A69">
      <w:pPr>
        <w:pStyle w:val="RUS11"/>
        <w:tabs>
          <w:tab w:val="left" w:pos="1134"/>
        </w:tabs>
        <w:spacing w:before="120"/>
      </w:pPr>
      <w:bookmarkStart w:id="50" w:name="_Ref499618286"/>
      <w:r w:rsidRPr="003107A8">
        <w:t xml:space="preserve">В случае </w:t>
      </w:r>
      <w:r w:rsidR="008054C6" w:rsidRPr="003107A8">
        <w:t>не предоставления</w:t>
      </w:r>
      <w:r w:rsidRPr="003107A8">
        <w:t xml:space="preserve"> требуемых документов, либо на основании своего мотивированного решения, </w:t>
      </w:r>
      <w:r w:rsidR="006244C1">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2C1D64">
        <w:t>26</w:t>
      </w:r>
      <w:r w:rsidRPr="003107A8">
        <w:t xml:space="preserve"> Договора.</w:t>
      </w:r>
      <w:bookmarkEnd w:id="50"/>
    </w:p>
    <w:p w14:paraId="5AE894C0" w14:textId="77777777" w:rsidR="00E37D09" w:rsidRPr="003107A8" w:rsidRDefault="00E37D09" w:rsidP="004B2A69">
      <w:pPr>
        <w:pStyle w:val="RUS11"/>
        <w:tabs>
          <w:tab w:val="left" w:pos="1134"/>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279F5FC5" w14:textId="77777777" w:rsidR="00E37D09" w:rsidRPr="003107A8" w:rsidRDefault="00E37D09" w:rsidP="00F52AE5">
      <w:pPr>
        <w:pStyle w:val="RUS1"/>
        <w:spacing w:before="120" w:after="240"/>
        <w:ind w:left="0" w:firstLine="0"/>
      </w:pPr>
      <w:bookmarkStart w:id="51" w:name="_Toc502142546"/>
      <w:bookmarkStart w:id="52" w:name="_Toc499813143"/>
      <w:bookmarkStart w:id="53" w:name="_Toc88832819"/>
      <w:r w:rsidRPr="003107A8">
        <w:t>Членство в саморегулируемой организации</w:t>
      </w:r>
      <w:bookmarkEnd w:id="51"/>
      <w:bookmarkEnd w:id="52"/>
      <w:bookmarkEnd w:id="53"/>
      <w:r w:rsidRPr="003107A8">
        <w:t xml:space="preserve"> </w:t>
      </w:r>
    </w:p>
    <w:p w14:paraId="2829D020" w14:textId="24930E4D" w:rsidR="00E37D09" w:rsidRDefault="00E37D09" w:rsidP="004B2A69">
      <w:pPr>
        <w:pStyle w:val="RUS11"/>
        <w:tabs>
          <w:tab w:val="left" w:pos="1134"/>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67222102" w14:textId="77777777" w:rsidR="00E37D09" w:rsidRPr="003107A8" w:rsidRDefault="00E37D09" w:rsidP="00F52AE5">
      <w:pPr>
        <w:pStyle w:val="RUS1"/>
        <w:spacing w:before="120" w:after="240"/>
        <w:ind w:left="0" w:firstLine="0"/>
      </w:pPr>
      <w:bookmarkStart w:id="55" w:name="_Ref493725629"/>
      <w:bookmarkStart w:id="56" w:name="_Toc502142547"/>
      <w:bookmarkStart w:id="57" w:name="_Toc499813144"/>
      <w:bookmarkStart w:id="58" w:name="_Toc88832820"/>
      <w:r w:rsidRPr="003107A8">
        <w:t>Привлечение Субподрядных организаций</w:t>
      </w:r>
      <w:bookmarkEnd w:id="55"/>
      <w:bookmarkEnd w:id="56"/>
      <w:bookmarkEnd w:id="57"/>
      <w:bookmarkEnd w:id="58"/>
    </w:p>
    <w:p w14:paraId="23592B36" w14:textId="78B0C70E" w:rsidR="00E37D09" w:rsidRPr="003107A8" w:rsidRDefault="00E37D09" w:rsidP="004B2A69">
      <w:pPr>
        <w:pStyle w:val="RUS11"/>
        <w:tabs>
          <w:tab w:val="left" w:pos="1134"/>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6244C1">
        <w:t>Генеральн</w:t>
      </w:r>
      <w:r w:rsidR="00B55E28">
        <w:t>ого</w:t>
      </w:r>
      <w:r w:rsidR="006244C1">
        <w:t xml:space="preserve"> подрядчик</w:t>
      </w:r>
      <w:r w:rsidRPr="003107A8">
        <w:t xml:space="preserve">а о таком намерении и предварительно письменно согласовать с </w:t>
      </w:r>
      <w:r w:rsidR="006244C1">
        <w:t>Генеральны</w:t>
      </w:r>
      <w:r w:rsidR="00B55E28">
        <w:t>м</w:t>
      </w:r>
      <w:r w:rsidR="006244C1">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F6183D">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F6183D">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2EDB7628" w14:textId="546E13FF" w:rsidR="00E37D09" w:rsidRPr="003107A8" w:rsidRDefault="00E37D09" w:rsidP="004B2A69">
      <w:pPr>
        <w:pStyle w:val="RUS11"/>
        <w:tabs>
          <w:tab w:val="left" w:pos="1134"/>
        </w:tabs>
        <w:spacing w:before="120"/>
      </w:pPr>
      <w:bookmarkStart w:id="59" w:name="_Ref497406207"/>
      <w:r w:rsidRPr="003107A8">
        <w:t xml:space="preserve">Подрядчик предоставляет </w:t>
      </w:r>
      <w:r w:rsidR="006244C1">
        <w:t>Генеральн</w:t>
      </w:r>
      <w:r w:rsidR="00B55E28">
        <w:t>ому</w:t>
      </w:r>
      <w:r w:rsidR="006244C1">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6244C1">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3450B792" w14:textId="649C6C16" w:rsidR="00E37D09" w:rsidRPr="003107A8" w:rsidRDefault="00E37D09" w:rsidP="004B2A69">
      <w:pPr>
        <w:pStyle w:val="RUS11"/>
        <w:tabs>
          <w:tab w:val="left" w:pos="1134"/>
        </w:tabs>
        <w:spacing w:before="120"/>
      </w:pPr>
      <w:bookmarkStart w:id="60" w:name="_Ref497406208"/>
      <w:r w:rsidRPr="003107A8">
        <w:t xml:space="preserve">По Субподрядным организациям, по которым </w:t>
      </w:r>
      <w:r w:rsidR="006244C1">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6244C1">
        <w:t>Генеральн</w:t>
      </w:r>
      <w:r w:rsidR="00B55E28">
        <w:t xml:space="preserve">ого </w:t>
      </w:r>
      <w:r w:rsidR="006244C1">
        <w:t>подрядчик</w:t>
      </w:r>
      <w:r w:rsidRPr="003107A8">
        <w:t xml:space="preserve">а дополнительно предоставляет </w:t>
      </w:r>
      <w:r w:rsidR="006244C1">
        <w:t>Генеральн</w:t>
      </w:r>
      <w:r w:rsidR="00B55E28">
        <w:t>ому</w:t>
      </w:r>
      <w:r w:rsidR="006244C1">
        <w:t xml:space="preserve"> подрядчик</w:t>
      </w:r>
      <w:r w:rsidRPr="003107A8">
        <w:t>у:</w:t>
      </w:r>
      <w:bookmarkEnd w:id="60"/>
    </w:p>
    <w:p w14:paraId="179F2A1E" w14:textId="77777777" w:rsidR="00E37D09" w:rsidRPr="003107A8" w:rsidRDefault="00E37D09" w:rsidP="00E37D09">
      <w:pPr>
        <w:pStyle w:val="RUS10"/>
      </w:pPr>
      <w:r w:rsidRPr="003107A8">
        <w:t>полное наименование, адрес, банковские реквизиты Субподрядной организации;</w:t>
      </w:r>
    </w:p>
    <w:p w14:paraId="501F7EB7" w14:textId="77777777" w:rsidR="00E37D09" w:rsidRPr="003107A8" w:rsidRDefault="00E37D09" w:rsidP="00E37D09">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634D06B3" w14:textId="77777777" w:rsidR="00E37D09" w:rsidRPr="003107A8" w:rsidRDefault="00E37D09" w:rsidP="00E37D09">
      <w:pPr>
        <w:pStyle w:val="RUS10"/>
      </w:pPr>
      <w:r w:rsidRPr="003107A8">
        <w:t>копии учредительных документов Субподрядной организации (если применимо);</w:t>
      </w:r>
    </w:p>
    <w:p w14:paraId="1D06E12A" w14:textId="77777777" w:rsidR="00E37D09" w:rsidRPr="003107A8" w:rsidRDefault="00E37D09" w:rsidP="00E37D09">
      <w:pPr>
        <w:pStyle w:val="RUS10"/>
      </w:pPr>
      <w:r w:rsidRPr="003107A8">
        <w:t>копии свидетельств о государственной регистрации, о постановке на налоговый учет;</w:t>
      </w:r>
    </w:p>
    <w:p w14:paraId="2BF8BD75" w14:textId="77777777" w:rsidR="00E37D09" w:rsidRPr="003107A8" w:rsidRDefault="00E37D09" w:rsidP="00E37D09">
      <w:pPr>
        <w:pStyle w:val="RUS10"/>
      </w:pPr>
      <w:r w:rsidRPr="003107A8">
        <w:t>копию паспо</w:t>
      </w:r>
      <w:r>
        <w:t>рта (для физического лица или индивидуального предпринимателя</w:t>
      </w:r>
      <w:r w:rsidRPr="003107A8">
        <w:t>);</w:t>
      </w:r>
    </w:p>
    <w:p w14:paraId="00890A00" w14:textId="77777777" w:rsidR="00E37D09" w:rsidRPr="003107A8" w:rsidRDefault="00E37D09" w:rsidP="00E37D09">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245142F8" w14:textId="77777777" w:rsidR="00E37D09" w:rsidRPr="003107A8" w:rsidRDefault="00E37D09" w:rsidP="00E37D09">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5C82FAEF" w14:textId="77777777" w:rsidR="00E37D09" w:rsidRPr="003107A8" w:rsidRDefault="00E37D09" w:rsidP="00E37D09">
      <w:pPr>
        <w:pStyle w:val="RUS10"/>
      </w:pPr>
      <w:r w:rsidRPr="003107A8">
        <w:t>копию разрешительной до</w:t>
      </w:r>
      <w:r>
        <w:t>кументации на выполнение Работ;</w:t>
      </w:r>
    </w:p>
    <w:p w14:paraId="27E19C2C" w14:textId="77777777" w:rsidR="00E37D09" w:rsidRDefault="00E37D09" w:rsidP="00E37D09">
      <w:pPr>
        <w:pStyle w:val="RUS10"/>
      </w:pPr>
      <w:r w:rsidRPr="003107A8">
        <w:t>сведения о наличии успешного опыта выполнения аналогичных Ра</w:t>
      </w:r>
      <w:r>
        <w:t>бот;</w:t>
      </w:r>
    </w:p>
    <w:p w14:paraId="15311103" w14:textId="77777777" w:rsidR="00E37D09" w:rsidRDefault="00E37D09" w:rsidP="00E37D09">
      <w:pPr>
        <w:pStyle w:val="RUS10"/>
      </w:pPr>
      <w:r>
        <w:t>информацию о кодах статистики ОКПО, ОКТМО, ОКОПФ;</w:t>
      </w:r>
    </w:p>
    <w:p w14:paraId="16666F71" w14:textId="77777777" w:rsidR="00E37D09" w:rsidRDefault="00E37D09" w:rsidP="00E37D09">
      <w:pPr>
        <w:pStyle w:val="RUS10"/>
      </w:pPr>
      <w:r>
        <w:t xml:space="preserve"> копию документа, подтверждающего сведения из единого реестра субъектов малого и среднего предпринимательства; </w:t>
      </w:r>
    </w:p>
    <w:p w14:paraId="72CE033C" w14:textId="77777777" w:rsidR="00E37D09" w:rsidRPr="003107A8" w:rsidRDefault="00E37D09" w:rsidP="00E37D09">
      <w:pPr>
        <w:pStyle w:val="RUS1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645F160C" w14:textId="77777777" w:rsidR="00E37D09" w:rsidRPr="003107A8" w:rsidRDefault="00E37D09" w:rsidP="00E37D09">
      <w:pPr>
        <w:pStyle w:val="RUSa"/>
        <w:numPr>
          <w:ilvl w:val="0"/>
          <w:numId w:val="0"/>
        </w:numPr>
        <w:ind w:left="567"/>
      </w:pPr>
      <w:r w:rsidRPr="003107A8">
        <w:t>Копии документов должны быть надлежащим образом удостоверены.</w:t>
      </w:r>
    </w:p>
    <w:p w14:paraId="2EDDB0F0" w14:textId="776D88B9" w:rsidR="00E37D09" w:rsidRPr="003107A8" w:rsidRDefault="00E37D09" w:rsidP="00E37D09">
      <w:pPr>
        <w:pStyle w:val="RUSa"/>
        <w:numPr>
          <w:ilvl w:val="0"/>
          <w:numId w:val="0"/>
        </w:numPr>
        <w:ind w:left="567"/>
      </w:pPr>
      <w:r w:rsidRPr="003107A8">
        <w:t xml:space="preserve">Срок ознакомления </w:t>
      </w:r>
      <w:r w:rsidR="006244C1">
        <w:t>Генеральн</w:t>
      </w:r>
      <w:r w:rsidR="00DA5E15">
        <w:t>ого</w:t>
      </w:r>
      <w:r w:rsidR="006244C1">
        <w:t xml:space="preserve"> подрядчик</w:t>
      </w:r>
      <w:r w:rsidRPr="003107A8">
        <w:t>а с документами составляет не менее 5 (пяти) рабочих дней.</w:t>
      </w:r>
    </w:p>
    <w:p w14:paraId="09D9B438" w14:textId="08DD927F" w:rsidR="00E37D09" w:rsidRPr="003107A8" w:rsidRDefault="00E37D09" w:rsidP="00793E0C">
      <w:pPr>
        <w:pStyle w:val="RUS11"/>
        <w:tabs>
          <w:tab w:val="left" w:pos="1134"/>
        </w:tabs>
        <w:spacing w:before="120"/>
      </w:pPr>
      <w:r w:rsidRPr="003107A8">
        <w:t>Субподрядная организация должна соответствовать следующим требованиям</w:t>
      </w:r>
      <w:r>
        <w:t xml:space="preserve">. </w:t>
      </w:r>
      <w:r w:rsidR="00B80898">
        <w:t>В частности</w:t>
      </w:r>
      <w:r w:rsidR="005C5EF8">
        <w:t>,</w:t>
      </w:r>
    </w:p>
    <w:p w14:paraId="7FE37153" w14:textId="77777777" w:rsidR="00E37D09" w:rsidRPr="003107A8" w:rsidRDefault="00E37D09" w:rsidP="00E37D09">
      <w:pPr>
        <w:pStyle w:val="RUS10"/>
      </w:pPr>
      <w:r w:rsidRPr="003107A8">
        <w:t>у Субподрядной организации должна отсутствовать просроченная задолженность по уплате налогов и сборов;</w:t>
      </w:r>
    </w:p>
    <w:p w14:paraId="537F8B11" w14:textId="77777777" w:rsidR="00E37D09" w:rsidRPr="003107A8" w:rsidRDefault="00E37D09" w:rsidP="00E37D09">
      <w:pPr>
        <w:pStyle w:val="RUS10"/>
      </w:pPr>
      <w:r w:rsidRPr="003107A8">
        <w:t>Субподрядная организация не должна находиться в стадии банкротства или ликвидации;</w:t>
      </w:r>
    </w:p>
    <w:p w14:paraId="5F06E636" w14:textId="77777777" w:rsidR="00E37D09" w:rsidRPr="003107A8" w:rsidRDefault="00E37D09" w:rsidP="00E37D09">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6BA9A0F" w14:textId="77777777" w:rsidR="00E37D09" w:rsidRPr="003107A8" w:rsidRDefault="00E37D09" w:rsidP="00E37D09">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5FB4EF43" w14:textId="77777777" w:rsidR="00E37D09" w:rsidRPr="003107A8" w:rsidRDefault="00E37D09" w:rsidP="00E37D09">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3B4BD7EC" w14:textId="77777777" w:rsidR="00E37D09" w:rsidRPr="003107A8" w:rsidRDefault="00E37D09" w:rsidP="00E37D09">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67A758DE" w14:textId="77777777" w:rsidR="00E37D09" w:rsidRPr="003107A8" w:rsidRDefault="00E37D09" w:rsidP="00E37D09">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1A091837" w14:textId="77777777" w:rsidR="00E37D09" w:rsidRPr="003107A8" w:rsidRDefault="00E37D09" w:rsidP="00E37D09">
      <w:pPr>
        <w:pStyle w:val="RUS10"/>
      </w:pPr>
      <w:r w:rsidRPr="003107A8">
        <w:t>отсутствуют отрицательные отзывы ее контрагентов;</w:t>
      </w:r>
    </w:p>
    <w:p w14:paraId="69F2A81B" w14:textId="77777777" w:rsidR="00E37D09" w:rsidRPr="003107A8" w:rsidRDefault="00E37D09" w:rsidP="00E37D09">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D280182" w14:textId="200D3C27" w:rsidR="00E37D09" w:rsidRPr="003107A8" w:rsidRDefault="00E37D09" w:rsidP="00793E0C">
      <w:pPr>
        <w:pStyle w:val="RUS11"/>
        <w:tabs>
          <w:tab w:val="left" w:pos="1134"/>
        </w:tabs>
        <w:spacing w:before="120"/>
      </w:pPr>
      <w:bookmarkStart w:id="61" w:name="_Ref497412744"/>
      <w:r w:rsidRPr="003107A8">
        <w:t xml:space="preserve">Договор с Субподрядной организацией должен обеспечить зеркальное отражение прав </w:t>
      </w:r>
      <w:r w:rsidR="006244C1">
        <w:t>Генеральн</w:t>
      </w:r>
      <w:r w:rsidR="00DA5E15">
        <w:t>ого</w:t>
      </w:r>
      <w:r w:rsidR="006244C1">
        <w:t xml:space="preserve">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22CE88B5" w14:textId="77777777" w:rsidR="00E37D09" w:rsidRPr="003107A8" w:rsidRDefault="00E37D09" w:rsidP="00E37D09">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85F4F3C" w14:textId="77777777" w:rsidR="00E37D09" w:rsidRPr="003107A8" w:rsidRDefault="00E37D09" w:rsidP="00E37D09">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2B6F9594" w14:textId="40D2F1B4" w:rsidR="00E37D09" w:rsidRPr="003107A8" w:rsidRDefault="00E37D09" w:rsidP="00E37D09">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6244C1">
        <w:t>Генеральны</w:t>
      </w:r>
      <w:r w:rsidR="00DA5E15">
        <w:t>м</w:t>
      </w:r>
      <w:r w:rsidR="006244C1">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6244C1">
        <w:t>Генеральн</w:t>
      </w:r>
      <w:r w:rsidR="00DA5E15">
        <w:t>ого</w:t>
      </w:r>
      <w:r w:rsidR="006244C1">
        <w:t xml:space="preserve"> подрядчик</w:t>
      </w:r>
      <w:r w:rsidRPr="003107A8">
        <w:t>а;</w:t>
      </w:r>
    </w:p>
    <w:p w14:paraId="72CA0E01" w14:textId="4F9460D4" w:rsidR="00E37D09" w:rsidRPr="003107A8" w:rsidRDefault="00E37D09" w:rsidP="00E37D09">
      <w:pPr>
        <w:pStyle w:val="RUS10"/>
      </w:pPr>
      <w:r w:rsidRPr="003107A8">
        <w:t xml:space="preserve">возможность проведения </w:t>
      </w:r>
      <w:r w:rsidR="006244C1">
        <w:t>Генеральны</w:t>
      </w:r>
      <w:r w:rsidR="00DA5E15">
        <w:t>м</w:t>
      </w:r>
      <w:r w:rsidR="006244C1">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4C8821E4" w14:textId="3FCEEDE3" w:rsidR="00E37D09" w:rsidRPr="003107A8" w:rsidRDefault="00E37D09" w:rsidP="00E37D09">
      <w:pPr>
        <w:pStyle w:val="RUS10"/>
      </w:pPr>
      <w:r w:rsidRPr="003107A8">
        <w:t xml:space="preserve">информацию об обязанности Подрядчика передать надлежаще заверенную копию договора </w:t>
      </w:r>
      <w:r w:rsidR="006244C1">
        <w:t>Генеральн</w:t>
      </w:r>
      <w:r w:rsidR="00DA5E15">
        <w:t>ому</w:t>
      </w:r>
      <w:r w:rsidR="006244C1">
        <w:t xml:space="preserve"> подрядчик</w:t>
      </w:r>
      <w:r w:rsidRPr="003107A8">
        <w:t>у;</w:t>
      </w:r>
    </w:p>
    <w:p w14:paraId="1D890677" w14:textId="08735766" w:rsidR="00E37D09" w:rsidRPr="003107A8" w:rsidRDefault="00E37D09" w:rsidP="00E37D09">
      <w:pPr>
        <w:pStyle w:val="RUS10"/>
      </w:pPr>
      <w:r w:rsidRPr="003107A8">
        <w:t xml:space="preserve">по требованию </w:t>
      </w:r>
      <w:r w:rsidR="00DA5E15">
        <w:t>Генерального подрядчика</w:t>
      </w:r>
      <w:r w:rsidRPr="003107A8">
        <w:t xml:space="preserve"> возможность перевода прав и обязанностей Подрядчика в отношении гарантийных обязательств по договору субподряда в пользу </w:t>
      </w:r>
      <w:r w:rsidR="00DA5E15">
        <w:t>Генерального подрядчика</w:t>
      </w:r>
      <w:r w:rsidRPr="003107A8">
        <w:t>.</w:t>
      </w:r>
    </w:p>
    <w:p w14:paraId="2CC9C684" w14:textId="68D9810B" w:rsidR="00E37D09" w:rsidRPr="003107A8" w:rsidRDefault="006244C1" w:rsidP="00793E0C">
      <w:pPr>
        <w:pStyle w:val="RUS11"/>
        <w:tabs>
          <w:tab w:val="left" w:pos="1134"/>
        </w:tabs>
        <w:spacing w:before="120"/>
      </w:pPr>
      <w:r>
        <w:t>Генеральный подрядчик</w:t>
      </w:r>
      <w:r w:rsidR="00E37D09" w:rsidRPr="003107A8">
        <w:t xml:space="preserve"> вправе отказать в согласовании Субподрядной организации в случае непредоставления Подрядчиком документов</w:t>
      </w:r>
      <w:r w:rsidR="00E37D09">
        <w:t>,</w:t>
      </w:r>
      <w:r w:rsidR="00E37D09" w:rsidRPr="003107A8">
        <w:t xml:space="preserve"> перечисленных </w:t>
      </w:r>
      <w:r w:rsidR="00E37D09">
        <w:t xml:space="preserve">в пункте </w:t>
      </w:r>
      <w:r w:rsidR="00E37D09">
        <w:fldChar w:fldCharType="begin"/>
      </w:r>
      <w:r w:rsidR="00E37D09">
        <w:instrText xml:space="preserve"> REF _Ref497406208 \r \h </w:instrText>
      </w:r>
      <w:r w:rsidR="00793E0C">
        <w:instrText xml:space="preserve"> \* MERGEFORMAT </w:instrText>
      </w:r>
      <w:r w:rsidR="00E37D09">
        <w:fldChar w:fldCharType="separate"/>
      </w:r>
      <w:r w:rsidR="00F6183D">
        <w:t>12.3</w:t>
      </w:r>
      <w:r w:rsidR="00E37D09">
        <w:fldChar w:fldCharType="end"/>
      </w:r>
      <w:r w:rsidR="00E37D09">
        <w:t xml:space="preserve">, </w:t>
      </w:r>
      <w:r w:rsidR="00E37D09"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37D09">
        <w:t xml:space="preserve">Подрядчика </w:t>
      </w:r>
      <w:r w:rsidR="00E37D09"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3D19423" w14:textId="77777777" w:rsidR="00E37D09" w:rsidRPr="003107A8" w:rsidRDefault="00E37D09" w:rsidP="00793E0C">
      <w:pPr>
        <w:pStyle w:val="RUS11"/>
        <w:tabs>
          <w:tab w:val="left" w:pos="1134"/>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A2CE8EB" w14:textId="2F67EDFA" w:rsidR="00E37D09" w:rsidRPr="003107A8" w:rsidRDefault="00E37D09" w:rsidP="00793E0C">
      <w:pPr>
        <w:pStyle w:val="RUS11"/>
        <w:tabs>
          <w:tab w:val="left" w:pos="1134"/>
        </w:tabs>
        <w:spacing w:before="120"/>
      </w:pPr>
      <w:r w:rsidRPr="003107A8">
        <w:t xml:space="preserve">Подрядчик обеспечивает </w:t>
      </w:r>
      <w:r w:rsidR="00DA5E15">
        <w:t xml:space="preserve">Генеральному подрядчику </w:t>
      </w:r>
      <w:r w:rsidRPr="003107A8">
        <w:t>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7F04FEC" w14:textId="4299B9A7" w:rsidR="00E37D09" w:rsidRPr="003107A8" w:rsidRDefault="00E37D09" w:rsidP="00793E0C">
      <w:pPr>
        <w:pStyle w:val="RUS11"/>
        <w:tabs>
          <w:tab w:val="left" w:pos="1134"/>
        </w:tabs>
        <w:spacing w:before="120"/>
      </w:pPr>
      <w:r w:rsidRPr="003107A8">
        <w:t xml:space="preserve">Подрядчик обязан произвести замену Субподрядной организации по требованию </w:t>
      </w:r>
      <w:r w:rsidR="00DA5E15">
        <w:t>Генерального подрядчика</w:t>
      </w:r>
      <w:r w:rsidRPr="003107A8">
        <w:t xml:space="preserve"> без увеличения Цены Работ </w:t>
      </w:r>
      <w:r>
        <w:t>в следующих случаях:</w:t>
      </w:r>
    </w:p>
    <w:p w14:paraId="7936CE53" w14:textId="4C10175C" w:rsidR="00E37D09" w:rsidRPr="003107A8" w:rsidRDefault="00E37D09" w:rsidP="00E37D09">
      <w:pPr>
        <w:pStyle w:val="RUS10"/>
      </w:pPr>
      <w:r w:rsidRPr="003107A8">
        <w:t xml:space="preserve">отсутствие предварительного согласования Субподрядной организации </w:t>
      </w:r>
      <w:r w:rsidR="00DA5E15">
        <w:t>Генеральным подрядчиком</w:t>
      </w:r>
      <w:r w:rsidRPr="003107A8">
        <w:t>;</w:t>
      </w:r>
    </w:p>
    <w:p w14:paraId="46962BD4" w14:textId="0EA87C8D" w:rsidR="00E37D09" w:rsidRPr="003107A8" w:rsidRDefault="00E37D09" w:rsidP="00E37D09">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DA5E15">
        <w:t xml:space="preserve">Генеральному подрядчику </w:t>
      </w:r>
      <w:r w:rsidRPr="003107A8">
        <w:t>для согласо</w:t>
      </w:r>
      <w:r>
        <w:t>вания Субподрядной организации;</w:t>
      </w:r>
    </w:p>
    <w:p w14:paraId="0A1C5097" w14:textId="77777777" w:rsidR="00E37D09" w:rsidRPr="003107A8" w:rsidRDefault="00E37D09" w:rsidP="00E37D09">
      <w:pPr>
        <w:pStyle w:val="RUS10"/>
      </w:pPr>
      <w:r w:rsidRPr="003107A8">
        <w:t>несоответствие Субподрядной организации требованиям Договора;</w:t>
      </w:r>
    </w:p>
    <w:p w14:paraId="7B4C6BE5" w14:textId="77777777" w:rsidR="00E37D09" w:rsidRPr="003107A8" w:rsidRDefault="00E37D09" w:rsidP="00E37D09">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3DD4357D" w14:textId="77777777" w:rsidR="00E37D09" w:rsidRPr="003107A8" w:rsidRDefault="00E37D09" w:rsidP="00E37D09">
      <w:pPr>
        <w:pStyle w:val="RUS10"/>
      </w:pPr>
      <w:r w:rsidRPr="003107A8">
        <w:t>отсутствие у Субподрядной организации разрешительной документации для выполнения Работ.</w:t>
      </w:r>
    </w:p>
    <w:p w14:paraId="1114DBA6" w14:textId="3921DB22" w:rsidR="00E37D09" w:rsidRPr="003107A8" w:rsidRDefault="00793E0C" w:rsidP="00793E0C">
      <w:pPr>
        <w:pStyle w:val="RUS11"/>
        <w:tabs>
          <w:tab w:val="left" w:pos="1134"/>
        </w:tabs>
        <w:spacing w:before="120"/>
      </w:pPr>
      <w:r>
        <w:t xml:space="preserve"> </w:t>
      </w:r>
      <w:r w:rsidR="00E37D09" w:rsidRPr="003107A8">
        <w:t xml:space="preserve">При замене Субподрядной организации, Подрядчик согласовывает новую Субподрядную организацию с </w:t>
      </w:r>
      <w:r w:rsidR="00DA5E15">
        <w:t>Генеральным подрядчиком</w:t>
      </w:r>
      <w:r w:rsidR="00E37D09" w:rsidRPr="003107A8">
        <w:t xml:space="preserve"> в порядке, установленном Договором.</w:t>
      </w:r>
    </w:p>
    <w:p w14:paraId="683B1D9C" w14:textId="0210FE5D" w:rsidR="00E37D09" w:rsidRPr="003107A8" w:rsidRDefault="00793E0C" w:rsidP="00793E0C">
      <w:pPr>
        <w:pStyle w:val="RUS11"/>
        <w:tabs>
          <w:tab w:val="left" w:pos="1134"/>
        </w:tabs>
        <w:spacing w:before="120"/>
      </w:pPr>
      <w:r>
        <w:t xml:space="preserve"> </w:t>
      </w:r>
      <w:r w:rsidR="00E37D09" w:rsidRPr="003107A8">
        <w:t xml:space="preserve">В момент подписания Сторонами Акта приемки законченного строительством Объекта Подрядчик предоставляет </w:t>
      </w:r>
      <w:r w:rsidR="00DA5E15">
        <w:t xml:space="preserve">Генеральному подрядчику </w:t>
      </w:r>
      <w:r w:rsidR="00E37D09" w:rsidRPr="003107A8">
        <w:t>заверенную Субподрядной организацией и Подрядчиком копию договора с Субподрядной организацией.</w:t>
      </w:r>
    </w:p>
    <w:p w14:paraId="3EEBCD41" w14:textId="3F64CBDA" w:rsidR="00E37D09" w:rsidRPr="003107A8" w:rsidRDefault="00793E0C" w:rsidP="00793E0C">
      <w:pPr>
        <w:pStyle w:val="RUS11"/>
        <w:tabs>
          <w:tab w:val="left" w:pos="1134"/>
        </w:tabs>
        <w:spacing w:before="120"/>
      </w:pPr>
      <w:r>
        <w:t xml:space="preserve"> </w:t>
      </w:r>
      <w:r w:rsidR="00E37D09" w:rsidRPr="003107A8">
        <w:t xml:space="preserve">Когда в соответствии с п. </w:t>
      </w:r>
      <w:r w:rsidR="00E37D09" w:rsidRPr="003107A8">
        <w:fldChar w:fldCharType="begin"/>
      </w:r>
      <w:r w:rsidR="00E37D09" w:rsidRPr="003107A8">
        <w:instrText xml:space="preserve"> REF _Ref498708806 \r \h  \* MERGEFORMAT </w:instrText>
      </w:r>
      <w:r w:rsidR="00E37D09" w:rsidRPr="003107A8">
        <w:fldChar w:fldCharType="separate"/>
      </w:r>
      <w:r w:rsidR="00F6183D">
        <w:t>9.1.5</w:t>
      </w:r>
      <w:r w:rsidR="00E37D09" w:rsidRPr="003107A8">
        <w:fldChar w:fldCharType="end"/>
      </w:r>
      <w:r w:rsidR="00E37D09" w:rsidRPr="003107A8">
        <w:t xml:space="preserve"> Договора и договором с Субподрядной организацией </w:t>
      </w:r>
      <w:r w:rsidR="006244C1">
        <w:t>Генеральный подрядчик</w:t>
      </w:r>
      <w:r w:rsidR="00E37D09"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DA5E15">
        <w:t>Генеральным подрядчиком</w:t>
      </w:r>
      <w:r w:rsidR="00E37D09" w:rsidRPr="003107A8">
        <w:t xml:space="preserve"> солидарно с такой Субподрядной организацией. Когда Подрядчик уступает </w:t>
      </w:r>
      <w:r w:rsidR="00DA5E15">
        <w:t xml:space="preserve">Генеральному подрядчику </w:t>
      </w:r>
      <w:r w:rsidR="00E37D09" w:rsidRPr="003107A8">
        <w:t>права и</w:t>
      </w:r>
      <w:r w:rsidR="00E37D09">
        <w:t xml:space="preserve"> </w:t>
      </w:r>
      <w:r w:rsidR="00E37D09" w:rsidRPr="003107A8">
        <w:t>/</w:t>
      </w:r>
      <w:r w:rsidR="00E37D09">
        <w:t xml:space="preserve"> </w:t>
      </w:r>
      <w:r w:rsidR="00E37D09" w:rsidRPr="003107A8">
        <w:t xml:space="preserve">или обязанности по договору с Субподрядной организацией, Подрядчик не освобождается от ответственности перед </w:t>
      </w:r>
      <w:r w:rsidR="00DA5E15">
        <w:t>Генеральным подрядчиком</w:t>
      </w:r>
      <w:r w:rsidR="00E37D09" w:rsidRPr="003107A8">
        <w:t>, в том числе,</w:t>
      </w:r>
      <w:r w:rsidR="00E37D09">
        <w:t xml:space="preserve"> после уступки</w:t>
      </w:r>
      <w:r w:rsidR="00E37D09" w:rsidRPr="003107A8">
        <w:t>.</w:t>
      </w:r>
    </w:p>
    <w:p w14:paraId="772DF972" w14:textId="037471DE" w:rsidR="00E37D09" w:rsidRPr="003107A8" w:rsidRDefault="00793E0C" w:rsidP="00793E0C">
      <w:pPr>
        <w:pStyle w:val="RUS11"/>
        <w:tabs>
          <w:tab w:val="left" w:pos="1134"/>
        </w:tabs>
        <w:spacing w:before="120"/>
      </w:pPr>
      <w:r>
        <w:t xml:space="preserve"> </w:t>
      </w:r>
      <w:r w:rsidR="00E37D09"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w:t>
      </w:r>
      <w:r w:rsidR="004B2027" w:rsidRPr="003107A8">
        <w:t xml:space="preserve">к </w:t>
      </w:r>
      <w:r w:rsidR="004B2027">
        <w:t>Генеральному подрядчику</w:t>
      </w:r>
      <w:r w:rsidR="00E37D09" w:rsidRPr="003107A8">
        <w:t xml:space="preserve">. Подрядчик не вправе требовать от </w:t>
      </w:r>
      <w:r w:rsidR="00DA5E15">
        <w:t>Генерального подрядчика</w:t>
      </w:r>
      <w:r w:rsidR="00E37D09" w:rsidRPr="003107A8">
        <w:t xml:space="preserve"> принятия </w:t>
      </w:r>
      <w:r w:rsidR="00DA5E15">
        <w:t>Генеральным подрядчиком</w:t>
      </w:r>
      <w:r w:rsidR="00E37D09" w:rsidRPr="003107A8">
        <w:t xml:space="preserve"> на себя прав и</w:t>
      </w:r>
      <w:r w:rsidR="00E37D09">
        <w:t xml:space="preserve"> </w:t>
      </w:r>
      <w:r w:rsidR="00E37D09" w:rsidRPr="003107A8">
        <w:t>/</w:t>
      </w:r>
      <w:r w:rsidR="00E37D09">
        <w:t xml:space="preserve"> </w:t>
      </w:r>
      <w:r w:rsidR="00E37D09" w:rsidRPr="003107A8">
        <w:t>или обязанностей по договору с Субподрядной организацией.</w:t>
      </w:r>
    </w:p>
    <w:p w14:paraId="39C78B84" w14:textId="634EEE07" w:rsidR="00E37D09" w:rsidRDefault="00793E0C" w:rsidP="00793E0C">
      <w:pPr>
        <w:pStyle w:val="RUS11"/>
        <w:tabs>
          <w:tab w:val="left" w:pos="1134"/>
        </w:tabs>
        <w:spacing w:before="120"/>
      </w:pPr>
      <w:r>
        <w:t xml:space="preserve"> </w:t>
      </w:r>
      <w:r w:rsidR="00E37D09" w:rsidRPr="003107A8">
        <w:t>Все расчеты с Субподрядными организациями осуществляет Подрядчик.</w:t>
      </w:r>
    </w:p>
    <w:p w14:paraId="37401F98" w14:textId="77777777" w:rsidR="00E37D09" w:rsidRPr="003107A8" w:rsidRDefault="00E37D09" w:rsidP="00F52AE5">
      <w:pPr>
        <w:pStyle w:val="RUS1"/>
        <w:spacing w:before="120" w:after="240"/>
        <w:ind w:left="0" w:firstLine="0"/>
      </w:pPr>
      <w:bookmarkStart w:id="62" w:name="_Toc502142548"/>
      <w:bookmarkStart w:id="63" w:name="_Toc499813145"/>
      <w:bookmarkStart w:id="64" w:name="_Toc88832821"/>
      <w:r w:rsidRPr="003107A8">
        <w:t>Исходные данные</w:t>
      </w:r>
      <w:bookmarkEnd w:id="62"/>
      <w:bookmarkEnd w:id="63"/>
      <w:bookmarkEnd w:id="64"/>
    </w:p>
    <w:p w14:paraId="3208DF7D" w14:textId="402F1AC9" w:rsidR="00E37D09" w:rsidRPr="003107A8" w:rsidRDefault="006244C1" w:rsidP="00F8000F">
      <w:pPr>
        <w:pStyle w:val="RUS11"/>
        <w:tabs>
          <w:tab w:val="left" w:pos="1134"/>
        </w:tabs>
        <w:spacing w:before="120"/>
      </w:pPr>
      <w:r>
        <w:t>Генеральный подрядчик</w:t>
      </w:r>
      <w:r w:rsidR="00E37D09" w:rsidRPr="003107A8">
        <w:t xml:space="preserve"> передает Подрядчику все Исходные данные по Договору.</w:t>
      </w:r>
    </w:p>
    <w:p w14:paraId="19728D03" w14:textId="77777777" w:rsidR="00E37D09" w:rsidRDefault="00E37D09" w:rsidP="00F8000F">
      <w:pPr>
        <w:pStyle w:val="RUS11"/>
        <w:tabs>
          <w:tab w:val="left" w:pos="1134"/>
        </w:tabs>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5A987452" w14:textId="77777777" w:rsidR="00E37D09" w:rsidRDefault="00E37D09" w:rsidP="00F8000F">
      <w:pPr>
        <w:pStyle w:val="RUS11"/>
        <w:tabs>
          <w:tab w:val="left" w:pos="1134"/>
        </w:tabs>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25B34B87" w14:textId="53A2A628" w:rsidR="00E37D09" w:rsidRPr="003107A8" w:rsidRDefault="00E37D09" w:rsidP="00793E0C">
      <w:pPr>
        <w:pStyle w:val="RUS111"/>
        <w:tabs>
          <w:tab w:val="clear" w:pos="1418"/>
          <w:tab w:val="left" w:pos="1276"/>
        </w:tabs>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DA5E15">
        <w:t>Генерального подрядчика</w:t>
      </w:r>
      <w:r w:rsidRPr="003107A8">
        <w:t xml:space="preserve"> о наличии таких Дефектов Исходных данных и указать способ их устранения.</w:t>
      </w:r>
      <w:bookmarkEnd w:id="66"/>
    </w:p>
    <w:p w14:paraId="6A65366F" w14:textId="4C92A3B2" w:rsidR="00E37D09" w:rsidRPr="003107A8" w:rsidRDefault="006244C1" w:rsidP="00793E0C">
      <w:pPr>
        <w:pStyle w:val="RUS111"/>
        <w:tabs>
          <w:tab w:val="clear" w:pos="1418"/>
          <w:tab w:val="left" w:pos="1276"/>
        </w:tabs>
      </w:pPr>
      <w:r>
        <w:t>Генеральный подрядчик</w:t>
      </w:r>
      <w:r w:rsidR="00E37D09"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7E62999" w14:textId="52E68862" w:rsidR="00E37D09" w:rsidRPr="003107A8" w:rsidRDefault="00E37D09" w:rsidP="00793E0C">
      <w:pPr>
        <w:pStyle w:val="RUS111"/>
        <w:tabs>
          <w:tab w:val="clear" w:pos="1418"/>
          <w:tab w:val="left" w:pos="1276"/>
        </w:tabs>
      </w:pPr>
      <w:bookmarkStart w:id="67" w:name="_Ref493722964"/>
      <w:r w:rsidRPr="003107A8">
        <w:t xml:space="preserve">При согласии </w:t>
      </w:r>
      <w:r w:rsidR="00DA5E15">
        <w:t>Генерального подрядчика</w:t>
      </w:r>
      <w:r w:rsidRPr="003107A8">
        <w:t xml:space="preserve"> с уведомлением Подрядчика о Дефектах Исходных данных или его частью, в течение 3 (трех) рабочих дней после принятия решения </w:t>
      </w:r>
      <w:r w:rsidR="00DA5E15">
        <w:t>Генеральным подрядчиком</w:t>
      </w:r>
      <w:r w:rsidRPr="003107A8">
        <w:t>,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63D6B449" w14:textId="0D513E99" w:rsidR="00E37D09" w:rsidRPr="003107A8" w:rsidRDefault="00E37D09" w:rsidP="00793E0C">
      <w:pPr>
        <w:pStyle w:val="RUS111"/>
        <w:tabs>
          <w:tab w:val="clear" w:pos="1418"/>
          <w:tab w:val="left" w:pos="1276"/>
        </w:tabs>
      </w:pPr>
      <w:r w:rsidRPr="003107A8">
        <w:t xml:space="preserve">При несогласии </w:t>
      </w:r>
      <w:r w:rsidR="00DA5E15">
        <w:t>Генерального подрядчика</w:t>
      </w:r>
      <w:r w:rsidRPr="003107A8">
        <w:t xml:space="preserve"> с уведомлением Подрядчика о Дефектах Исходных данных или его частью, </w:t>
      </w:r>
      <w:r w:rsidR="006244C1">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DA5E15">
        <w:t>Генеральным подрядчиком</w:t>
      </w:r>
      <w:r w:rsidRPr="003107A8">
        <w:t xml:space="preserve">, применяется порядок, предусмотренный пунктом </w:t>
      </w:r>
      <w:fldSimple w:instr=" REF _Ref493722964 \r  \* MERGEFORMAT ">
        <w:r w:rsidR="00F6183D">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DA5E15">
        <w:t xml:space="preserve">Генеральному подрядчику </w:t>
      </w:r>
      <w:r w:rsidRPr="003107A8">
        <w:t xml:space="preserve">в течение срока, указанного в пункте </w:t>
      </w:r>
      <w:fldSimple w:instr=" REF _Ref493722979 \r  \* MERGEFORMAT ">
        <w:r w:rsidR="00F6183D">
          <w:t>13.3</w:t>
        </w:r>
      </w:fldSimple>
      <w:r w:rsidRPr="003107A8">
        <w:t xml:space="preserve"> Договора и которые не были устранены </w:t>
      </w:r>
      <w:r w:rsidR="00DA5E15">
        <w:t>Генеральным подрядчиком</w:t>
      </w:r>
      <w:r w:rsidRPr="003107A8">
        <w:t xml:space="preserve">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3ECF4F54" w14:textId="7572D9B8" w:rsidR="00E37D09" w:rsidRPr="003107A8" w:rsidRDefault="00E37D09" w:rsidP="00F8000F">
      <w:pPr>
        <w:pStyle w:val="RUS111"/>
        <w:tabs>
          <w:tab w:val="clear" w:pos="1418"/>
          <w:tab w:val="left" w:pos="1276"/>
        </w:tabs>
      </w:pPr>
      <w:r w:rsidRPr="003107A8">
        <w:t xml:space="preserve">Неполучение </w:t>
      </w:r>
      <w:r w:rsidR="00DA5E15">
        <w:t>Генеральным подрядчиком</w:t>
      </w:r>
      <w:r w:rsidRPr="003107A8">
        <w:t xml:space="preserve"> уведомления Подрядчика о Дефектах Исходных данных в срок, указанный в пункте </w:t>
      </w:r>
      <w:fldSimple w:instr=" REF _Ref493722979 \r  \* MERGEFORMAT ">
        <w:r w:rsidR="00F6183D">
          <w:t>13.3</w:t>
        </w:r>
      </w:fldSimple>
      <w:r w:rsidR="001F2BCB">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231831" w14:textId="63A11871" w:rsidR="00E37D09" w:rsidRPr="00AB5409" w:rsidRDefault="00E37D09" w:rsidP="00F8000F">
      <w:pPr>
        <w:pStyle w:val="RUS111"/>
        <w:tabs>
          <w:tab w:val="clear" w:pos="1418"/>
          <w:tab w:val="left" w:pos="1276"/>
        </w:tabs>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DA5E15">
        <w:t>Генерального подрядчика</w:t>
      </w:r>
      <w:r w:rsidRPr="003107A8">
        <w:t xml:space="preserve"> в предусмотренный пунктом </w:t>
      </w:r>
      <w:fldSimple w:instr=" REF _Ref493722979 \r  \* MERGEFORMAT ">
        <w:r w:rsidR="00F6183D">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0763DF01" w14:textId="341DD6A1" w:rsidR="00E37D09" w:rsidRPr="003107A8" w:rsidRDefault="00E37D09" w:rsidP="00F8000F">
      <w:pPr>
        <w:pStyle w:val="RUS11"/>
        <w:tabs>
          <w:tab w:val="left" w:pos="1134"/>
        </w:tabs>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DA5E15">
        <w:t>Генерального подрядчика</w:t>
      </w:r>
      <w:r w:rsidRPr="003107A8">
        <w:t xml:space="preserve">, </w:t>
      </w:r>
      <w:r w:rsidR="006244C1">
        <w:t>Генеральный подрядчик</w:t>
      </w:r>
      <w:r w:rsidRPr="003107A8">
        <w:t xml:space="preserve"> может оказать Подрядчику необходимое содействие на основании запроса Подрядчика, при этом расходы </w:t>
      </w:r>
      <w:r w:rsidR="00DA5E15">
        <w:t>Генерального подрядчика</w:t>
      </w:r>
      <w:r w:rsidRPr="003107A8">
        <w:t xml:space="preserve"> на оказание такого содействия возмещаются Подрядчиком.</w:t>
      </w:r>
    </w:p>
    <w:p w14:paraId="1D6EDC9E" w14:textId="19817E13" w:rsidR="00E37D09" w:rsidRDefault="00E37D09" w:rsidP="00F8000F">
      <w:pPr>
        <w:pStyle w:val="RUS11"/>
        <w:tabs>
          <w:tab w:val="left" w:pos="1134"/>
        </w:tabs>
        <w:spacing w:before="120"/>
      </w:pPr>
      <w:r w:rsidRPr="003107A8">
        <w:t xml:space="preserve">Подрядчик подтверждает, что перечень Исходных данных является достаточным. 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Если самостоятельное получение таких дополнительных Исходных данных Подрядчиком невозможно без содействия </w:t>
      </w:r>
      <w:r w:rsidR="00DA5E15">
        <w:t>Генерального подрядчика</w:t>
      </w:r>
      <w:r w:rsidRPr="003107A8">
        <w:t xml:space="preserve">, </w:t>
      </w:r>
      <w:r w:rsidR="006244C1">
        <w:t>Генеральный подрядчик</w:t>
      </w:r>
      <w:r w:rsidRPr="003107A8">
        <w:t xml:space="preserve"> окажет Подрядчику необходимое содействие на основании запроса Подрядчика, при этом расходы </w:t>
      </w:r>
      <w:r w:rsidR="00DA5E15">
        <w:t>Генерального подрядчика</w:t>
      </w:r>
      <w:r w:rsidRPr="003107A8">
        <w:t xml:space="preserve"> на оказание такого содействия возмещаются Подрядчиком. Необходимость в получении Подрядчиком таких Исходных данных не является основанием для продления сроков выполнения Работ по Договору.</w:t>
      </w:r>
    </w:p>
    <w:p w14:paraId="4112562A" w14:textId="77777777" w:rsidR="00E37D09" w:rsidRPr="003107A8" w:rsidRDefault="00E37D09" w:rsidP="00F52AE5">
      <w:pPr>
        <w:pStyle w:val="a"/>
        <w:spacing w:before="120" w:after="240"/>
      </w:pPr>
      <w:bookmarkStart w:id="69" w:name="_Toc502142549"/>
      <w:bookmarkStart w:id="70" w:name="_Toc499813146"/>
      <w:bookmarkStart w:id="71" w:name="_Toc88832822"/>
      <w:r w:rsidRPr="003107A8">
        <w:t>МАТЕРИАЛЫ, ОБОРУДОВАНИЕ</w:t>
      </w:r>
      <w:bookmarkEnd w:id="69"/>
      <w:bookmarkEnd w:id="70"/>
      <w:bookmarkEnd w:id="71"/>
    </w:p>
    <w:p w14:paraId="77806F02" w14:textId="77777777" w:rsidR="00564E1A" w:rsidRPr="003107A8" w:rsidRDefault="00564E1A" w:rsidP="00F52AE5">
      <w:pPr>
        <w:pStyle w:val="RUS1"/>
        <w:spacing w:before="120" w:after="240"/>
        <w:ind w:left="0" w:firstLine="0"/>
      </w:pPr>
      <w:bookmarkStart w:id="72" w:name="_Toc502142550"/>
      <w:bookmarkStart w:id="73" w:name="_Toc499813147"/>
      <w:bookmarkStart w:id="74" w:name="_Toc42502207"/>
      <w:bookmarkStart w:id="75" w:name="_Toc42516913"/>
      <w:bookmarkStart w:id="76" w:name="_Toc63085505"/>
      <w:bookmarkStart w:id="77" w:name="_Toc88832823"/>
      <w:bookmarkStart w:id="78" w:name="_Toc502142551"/>
      <w:bookmarkStart w:id="79" w:name="_Toc499813148"/>
      <w:r w:rsidRPr="003107A8">
        <w:t>Обеспечение Материалами и Оборудованием</w:t>
      </w:r>
      <w:bookmarkEnd w:id="72"/>
      <w:bookmarkEnd w:id="73"/>
      <w:bookmarkEnd w:id="74"/>
      <w:bookmarkEnd w:id="75"/>
      <w:bookmarkEnd w:id="76"/>
      <w:bookmarkEnd w:id="77"/>
    </w:p>
    <w:p w14:paraId="152F9332" w14:textId="77777777" w:rsidR="00564E1A" w:rsidRPr="00F8000F" w:rsidRDefault="00564E1A" w:rsidP="00F8000F">
      <w:pPr>
        <w:pStyle w:val="RUS11"/>
        <w:tabs>
          <w:tab w:val="left" w:pos="1134"/>
        </w:tabs>
        <w:spacing w:before="120"/>
        <w:rPr>
          <w:b/>
        </w:rPr>
      </w:pPr>
      <w:bookmarkStart w:id="80" w:name="_Ref493704771"/>
      <w:r w:rsidRPr="00F8000F">
        <w:rPr>
          <w:b/>
        </w:rPr>
        <w:t>Выполнение Работ из Материалов и Оборудования Подрядчика:</w:t>
      </w:r>
    </w:p>
    <w:p w14:paraId="1967BD39" w14:textId="32EDFDD1" w:rsidR="003044A6" w:rsidRPr="003044A6" w:rsidRDefault="00564E1A" w:rsidP="00F8000F">
      <w:pPr>
        <w:pStyle w:val="RUS111"/>
        <w:tabs>
          <w:tab w:val="clear" w:pos="1418"/>
          <w:tab w:val="clear" w:pos="2836"/>
          <w:tab w:val="left" w:pos="1276"/>
        </w:tabs>
        <w:ind w:left="0"/>
      </w:pPr>
      <w:r w:rsidRPr="003107A8">
        <w:t>Работы по Договору выполняются из Материалов, а также с использованием Строительной техники Подрядчика</w:t>
      </w:r>
      <w:r w:rsidR="000B75B0">
        <w:t>,</w:t>
      </w:r>
      <w:r w:rsidR="000B75B0" w:rsidRPr="000B75B0">
        <w:t xml:space="preserve"> </w:t>
      </w:r>
      <w:r w:rsidR="000B75B0">
        <w:t>за исключением давальческих материалов согласно Перечню материалов  поставки Генерального подрядчика (Приложение № 8 к Договору).</w:t>
      </w:r>
      <w:r w:rsidRPr="003107A8">
        <w:t xml:space="preserve"> </w:t>
      </w:r>
    </w:p>
    <w:p w14:paraId="5D2E9531" w14:textId="35BBF717" w:rsidR="00564E1A" w:rsidRPr="003107A8" w:rsidRDefault="00564E1A" w:rsidP="00F8000F">
      <w:pPr>
        <w:pStyle w:val="RUS111"/>
        <w:tabs>
          <w:tab w:val="clear" w:pos="1418"/>
          <w:tab w:val="clear" w:pos="2836"/>
          <w:tab w:val="left" w:pos="1276"/>
        </w:tabs>
        <w:ind w:left="0"/>
      </w:pPr>
      <w:r w:rsidRPr="003107A8">
        <w:t xml:space="preserve">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DA5E15">
        <w:t>Генеральным подрядчиком</w:t>
      </w:r>
      <w:r w:rsidRPr="003107A8">
        <w:t xml:space="preserve">, Обязательным техническим правилам, а также образцам, одобренным </w:t>
      </w:r>
      <w:r w:rsidR="00DA5E15">
        <w:t>Генеральным подрядчиком</w:t>
      </w:r>
      <w:r w:rsidRPr="003107A8">
        <w:t xml:space="preserve">,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DA5E15">
        <w:t xml:space="preserve">Генеральному подрядчику </w:t>
      </w:r>
      <w:r w:rsidRPr="003107A8">
        <w:t>за 10 (десять) рабочих дней до начала выполнения Работ</w:t>
      </w:r>
      <w:bookmarkEnd w:id="80"/>
      <w:r w:rsidRPr="003107A8">
        <w:t xml:space="preserve">, а также должны предоставляться в любое иное время по требованию </w:t>
      </w:r>
      <w:r w:rsidR="00DA5E15">
        <w:t>Генерального подрядчика</w:t>
      </w:r>
      <w:r w:rsidRPr="003107A8">
        <w:t>.</w:t>
      </w:r>
    </w:p>
    <w:p w14:paraId="5F1E6333" w14:textId="0C34B186" w:rsidR="00564E1A" w:rsidRPr="003107A8" w:rsidRDefault="00564E1A" w:rsidP="00F8000F">
      <w:pPr>
        <w:pStyle w:val="RUS111"/>
        <w:tabs>
          <w:tab w:val="clear" w:pos="1418"/>
          <w:tab w:val="clear" w:pos="2836"/>
          <w:tab w:val="left" w:pos="1276"/>
        </w:tabs>
        <w:ind w:left="0"/>
      </w:pPr>
      <w:r w:rsidRPr="003107A8">
        <w:t xml:space="preserve">Подрядчик предоставляет </w:t>
      </w:r>
      <w:r w:rsidR="00DA5E15">
        <w:t xml:space="preserve">Генеральному подрядчику </w:t>
      </w:r>
      <w:r w:rsidRPr="003107A8">
        <w:t xml:space="preserve">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6CBED79" w14:textId="3D8E774C" w:rsidR="00564E1A" w:rsidRPr="003107A8" w:rsidRDefault="00564E1A" w:rsidP="00F8000F">
      <w:pPr>
        <w:pStyle w:val="RUS111"/>
        <w:tabs>
          <w:tab w:val="clear" w:pos="1418"/>
          <w:tab w:val="clear" w:pos="2836"/>
          <w:tab w:val="left" w:pos="1276"/>
        </w:tabs>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DA5E15">
        <w:t>Генеральным подрядчиком</w:t>
      </w:r>
      <w:r w:rsidRPr="003107A8">
        <w:t xml:space="preserve">. Несогласованная </w:t>
      </w:r>
      <w:r w:rsidR="00DA5E15">
        <w:t>Генеральным подрядчиком</w:t>
      </w:r>
      <w:r w:rsidRPr="003107A8">
        <w:t xml:space="preserve"> замена Материалов не допускается независимо от того, что технически и технологически осуществление замены таких Материалов возможно.</w:t>
      </w:r>
    </w:p>
    <w:p w14:paraId="3AAFAF36" w14:textId="54A3C72A" w:rsidR="00564E1A" w:rsidRDefault="00564E1A" w:rsidP="00F8000F">
      <w:pPr>
        <w:pStyle w:val="RUS111"/>
        <w:tabs>
          <w:tab w:val="clear" w:pos="1418"/>
          <w:tab w:val="clear" w:pos="2836"/>
          <w:tab w:val="left" w:pos="1276"/>
        </w:tabs>
        <w:ind w:left="0"/>
      </w:pPr>
      <w:r w:rsidRPr="003107A8">
        <w:t xml:space="preserve">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w:t>
      </w:r>
      <w:r w:rsidR="00DA5E15">
        <w:t>Генерального подрядчика</w:t>
      </w:r>
      <w:r w:rsidRPr="003107A8">
        <w:t xml:space="preserve"> о планируемой дате осуществления входного комиссионного контроля и обеспечивает возможность участия в нем Представителя </w:t>
      </w:r>
      <w:r w:rsidR="00DA5E15">
        <w:t>Генерального подрядчика</w:t>
      </w:r>
      <w:r w:rsidRPr="003107A8">
        <w:t>.</w:t>
      </w:r>
    </w:p>
    <w:p w14:paraId="5171F895" w14:textId="3AFDD390" w:rsidR="000B75B0" w:rsidRPr="003107A8" w:rsidRDefault="000B75B0" w:rsidP="00032194">
      <w:pPr>
        <w:pStyle w:val="RUS111"/>
        <w:tabs>
          <w:tab w:val="clear" w:pos="1418"/>
          <w:tab w:val="clear" w:pos="2836"/>
          <w:tab w:val="left" w:pos="1276"/>
        </w:tabs>
        <w:ind w:left="0"/>
      </w:pPr>
      <w:bookmarkStart w:id="81" w:name="_Ref495978298"/>
      <w:r w:rsidRPr="003107A8">
        <w:t xml:space="preserve">Подрядчик использует </w:t>
      </w:r>
      <w:r>
        <w:t>д</w:t>
      </w:r>
      <w:r w:rsidRPr="003107A8">
        <w:t xml:space="preserve">авальческие материалы исключительно в целях выполнения Работ по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w:t>
      </w:r>
      <w:r>
        <w:t>Генеральному подрядчику</w:t>
      </w:r>
      <w:r w:rsidRPr="003107A8">
        <w:t xml:space="preserve"> отчет о расходовании Давальческих материалов по форме </w:t>
      </w:r>
      <w:r w:rsidRPr="00EB6A6C">
        <w:t xml:space="preserve">Приложения </w:t>
      </w:r>
      <w:r>
        <w:t>№ 8.1 (Форма отчета о расходовании материалов и оборудования Г</w:t>
      </w:r>
      <w:r w:rsidRPr="001368E5">
        <w:t>енерального подрядчика</w:t>
      </w:r>
      <w:r w:rsidRPr="00EB6A6C">
        <w:t>)</w:t>
      </w:r>
      <w:r w:rsidRPr="003107A8">
        <w:t>.</w:t>
      </w:r>
      <w:bookmarkEnd w:id="81"/>
    </w:p>
    <w:p w14:paraId="1C5A5601" w14:textId="069AE1FD" w:rsidR="000B75B0" w:rsidRPr="003107A8" w:rsidRDefault="000B75B0" w:rsidP="000B75B0">
      <w:pPr>
        <w:pStyle w:val="RUS111"/>
        <w:tabs>
          <w:tab w:val="clear" w:pos="1418"/>
          <w:tab w:val="clear" w:pos="2836"/>
          <w:tab w:val="left" w:pos="1276"/>
        </w:tabs>
        <w:ind w:left="0"/>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w:t>
      </w:r>
      <w:r w:rsidRPr="00EB6A6C">
        <w:t xml:space="preserve">Приложение </w:t>
      </w:r>
      <w:r>
        <w:t xml:space="preserve">№ 8.2 (Форма акта на списание давальческих материалов). </w:t>
      </w:r>
      <w:r w:rsidRPr="00F410C7">
        <w:t xml:space="preserve">Стоимость </w:t>
      </w:r>
      <w:r>
        <w:t>д</w:t>
      </w:r>
      <w:r w:rsidRPr="00F410C7">
        <w:t>авальческих</w:t>
      </w:r>
      <w:r w:rsidRPr="003107A8">
        <w:t xml:space="preserve"> материалов не включается в сумму выручки Подрядчика.</w:t>
      </w:r>
    </w:p>
    <w:p w14:paraId="50A23117" w14:textId="77777777" w:rsidR="000B75B0" w:rsidRPr="003107A8" w:rsidRDefault="000B75B0" w:rsidP="000B75B0">
      <w:pPr>
        <w:pStyle w:val="RUS111"/>
        <w:tabs>
          <w:tab w:val="clear" w:pos="1418"/>
          <w:tab w:val="clear" w:pos="2836"/>
          <w:tab w:val="left" w:pos="1276"/>
        </w:tabs>
        <w:ind w:left="0"/>
      </w:pPr>
      <w:bookmarkStart w:id="82" w:name="_Ref495978307"/>
      <w:r w:rsidRPr="000B75B0">
        <w:t xml:space="preserve">До подписания окончательного Акта о приемке выполненных Работ </w:t>
      </w:r>
      <w:r w:rsidRPr="003107A8">
        <w:t xml:space="preserve">Подрядчик возвращает </w:t>
      </w:r>
      <w:r>
        <w:t>Генеральному подрядчику</w:t>
      </w:r>
      <w:r w:rsidRPr="003107A8">
        <w:t xml:space="preserve"> неизрасходованные </w:t>
      </w:r>
      <w:r>
        <w:t>д</w:t>
      </w:r>
      <w:r w:rsidRPr="003107A8">
        <w:t xml:space="preserve">авальческие материалы, остатки неизрасходованных </w:t>
      </w:r>
      <w:r>
        <w:t>д</w:t>
      </w:r>
      <w:r w:rsidRPr="003107A8">
        <w:t>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14:paraId="79421931" w14:textId="77777777" w:rsidR="000B75B0" w:rsidRPr="003107A8" w:rsidRDefault="000B75B0" w:rsidP="000B75B0">
      <w:pPr>
        <w:pStyle w:val="RUS111"/>
        <w:tabs>
          <w:tab w:val="clear" w:pos="1418"/>
          <w:tab w:val="clear" w:pos="2836"/>
          <w:tab w:val="left" w:pos="1276"/>
        </w:tabs>
        <w:ind w:left="0"/>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7CD64D5" w14:textId="77777777" w:rsidR="000B75B0" w:rsidRPr="000B75B0" w:rsidRDefault="000B75B0" w:rsidP="000B75B0">
      <w:pPr>
        <w:pStyle w:val="RUS111"/>
        <w:tabs>
          <w:tab w:val="clear" w:pos="1418"/>
          <w:tab w:val="clear" w:pos="2836"/>
          <w:tab w:val="left" w:pos="1276"/>
        </w:tabs>
        <w:ind w:left="0"/>
      </w:pPr>
      <w:r w:rsidRPr="003107A8">
        <w:t xml:space="preserve">Возврат неизрасходованных </w:t>
      </w:r>
      <w:r>
        <w:t>д</w:t>
      </w:r>
      <w:r w:rsidRPr="003107A8">
        <w:t xml:space="preserve">авальческих материалов производится по адресу и в сроки, указанные </w:t>
      </w:r>
      <w:r>
        <w:t>Генеральным подрядчиком</w:t>
      </w:r>
      <w:r w:rsidRPr="003107A8">
        <w:t xml:space="preserve"> с оформлением Накладной на отпуск материалов на сторону. Стоимость неизрасходованных </w:t>
      </w:r>
      <w:r>
        <w:t>д</w:t>
      </w:r>
      <w:r w:rsidRPr="003107A8">
        <w:t>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2"/>
    </w:p>
    <w:p w14:paraId="1DA23F49" w14:textId="77777777" w:rsidR="000B75B0" w:rsidRPr="000B75B0" w:rsidRDefault="000B75B0" w:rsidP="000B75B0">
      <w:pPr>
        <w:pStyle w:val="RUS111"/>
        <w:tabs>
          <w:tab w:val="clear" w:pos="1418"/>
          <w:tab w:val="clear" w:pos="2836"/>
          <w:tab w:val="left" w:pos="1276"/>
        </w:tabs>
        <w:ind w:left="0"/>
      </w:pPr>
      <w:r w:rsidRPr="003107A8">
        <w:t xml:space="preserve">В случае невозврата указанных выше </w:t>
      </w:r>
      <w:r>
        <w:t>д</w:t>
      </w:r>
      <w:r w:rsidRPr="003107A8">
        <w:t xml:space="preserve">авальческих материалов, остатков </w:t>
      </w:r>
      <w:r>
        <w:t>д</w:t>
      </w:r>
      <w:r w:rsidRPr="003107A8">
        <w:t xml:space="preserve">авальческих материалов, иных годных отходов в указанный </w:t>
      </w:r>
      <w:r>
        <w:t>Генеральным подрядчиком</w:t>
      </w:r>
      <w:r w:rsidRPr="003107A8">
        <w:t xml:space="preserve"> срок Подрядчик компенсирует </w:t>
      </w:r>
      <w:r>
        <w:t>Генеральному подрядчику</w:t>
      </w:r>
      <w:r w:rsidRPr="003107A8">
        <w:t xml:space="preserve">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t>д</w:t>
      </w:r>
      <w:r w:rsidRPr="003107A8">
        <w:t>авальческие материалы; стоимость иных годных отходов компенсируется в размере, разумно определяемом Заказчиком.</w:t>
      </w:r>
      <w:r>
        <w:t xml:space="preserve"> </w:t>
      </w:r>
    </w:p>
    <w:p w14:paraId="6FC66020" w14:textId="77777777" w:rsidR="00E37D09" w:rsidRPr="003107A8" w:rsidRDefault="00E37D09" w:rsidP="00F52AE5">
      <w:pPr>
        <w:pStyle w:val="RUS1"/>
        <w:spacing w:before="120" w:after="240"/>
        <w:ind w:left="0" w:firstLine="0"/>
      </w:pPr>
      <w:bookmarkStart w:id="83" w:name="_Toc88832824"/>
      <w:r w:rsidRPr="003107A8">
        <w:t>Транспортировка грузов</w:t>
      </w:r>
      <w:bookmarkEnd w:id="78"/>
      <w:bookmarkEnd w:id="79"/>
      <w:bookmarkEnd w:id="83"/>
    </w:p>
    <w:p w14:paraId="2862ADED" w14:textId="0DE1D82E" w:rsidR="00E37D09" w:rsidRPr="003107A8" w:rsidRDefault="00E37D09" w:rsidP="00F8000F">
      <w:pPr>
        <w:pStyle w:val="RUS11"/>
        <w:tabs>
          <w:tab w:val="left" w:pos="1134"/>
        </w:tabs>
        <w:spacing w:before="120"/>
      </w:pPr>
      <w:r w:rsidRPr="003107A8">
        <w:t xml:space="preserve">Подрядчик доставляет на Строительную площадку в соответствии с условиями Договора Материалы, Оборудование, </w:t>
      </w:r>
      <w:r w:rsidR="003C0C06">
        <w:t>обязанность приобретения которых возложена на Подрядчика,</w:t>
      </w:r>
      <w:r w:rsidR="003C0C06" w:rsidRPr="003107A8">
        <w:t xml:space="preserve"> </w:t>
      </w:r>
      <w:r w:rsidRPr="003107A8">
        <w:t>Строительную технику и другие грузы, необходимые для выполнения Работ по Договору</w:t>
      </w:r>
      <w:r w:rsidR="003C0C06">
        <w:t>.</w:t>
      </w:r>
    </w:p>
    <w:p w14:paraId="6CB73224" w14:textId="2D757ADC" w:rsidR="00E37D09" w:rsidRPr="003107A8" w:rsidRDefault="00E37D09" w:rsidP="00F8000F">
      <w:pPr>
        <w:pStyle w:val="RUS11"/>
        <w:tabs>
          <w:tab w:val="left" w:pos="1134"/>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w:t>
      </w:r>
      <w:r w:rsidR="003C0C06">
        <w:t xml:space="preserve">обязанность приобретения которых возложена на Подрядчика, </w:t>
      </w:r>
      <w:r w:rsidRPr="003107A8">
        <w:t>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B0B6F23" w14:textId="48FFEC88" w:rsidR="00E37D09" w:rsidRPr="003107A8" w:rsidRDefault="00E37D09" w:rsidP="00F8000F">
      <w:pPr>
        <w:pStyle w:val="RUS11"/>
        <w:tabs>
          <w:tab w:val="left" w:pos="1134"/>
        </w:tabs>
        <w:spacing w:before="12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DA5E15">
        <w:t>Генерального подрядчика</w:t>
      </w:r>
      <w:r w:rsidRPr="003107A8">
        <w:t>.</w:t>
      </w:r>
    </w:p>
    <w:p w14:paraId="10B36676" w14:textId="7EF244B4" w:rsidR="00E37D09" w:rsidRDefault="00E37D09" w:rsidP="00F8000F">
      <w:pPr>
        <w:pStyle w:val="RUS11"/>
        <w:tabs>
          <w:tab w:val="left" w:pos="1134"/>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4D6E810D" w14:textId="77777777" w:rsidR="00E37D09" w:rsidRPr="003107A8" w:rsidRDefault="00E37D09" w:rsidP="00F52AE5">
      <w:pPr>
        <w:pStyle w:val="a"/>
        <w:spacing w:before="120" w:after="240"/>
      </w:pPr>
      <w:bookmarkStart w:id="84" w:name="_Toc502142552"/>
      <w:bookmarkStart w:id="85" w:name="_Toc499813149"/>
      <w:bookmarkStart w:id="86" w:name="_Toc88832825"/>
      <w:r w:rsidRPr="003107A8">
        <w:t>ОРГАНИЗАЦИЯ РАБОТ</w:t>
      </w:r>
      <w:bookmarkEnd w:id="84"/>
      <w:bookmarkEnd w:id="85"/>
      <w:bookmarkEnd w:id="86"/>
    </w:p>
    <w:p w14:paraId="2359B4CE" w14:textId="77777777" w:rsidR="00E37D09" w:rsidRPr="003107A8" w:rsidRDefault="00E37D09" w:rsidP="00F52AE5">
      <w:pPr>
        <w:pStyle w:val="RUS1"/>
        <w:spacing w:before="120" w:after="240"/>
        <w:ind w:left="0" w:firstLine="0"/>
      </w:pPr>
      <w:bookmarkStart w:id="87" w:name="_Toc502142553"/>
      <w:bookmarkStart w:id="88" w:name="_Toc499813150"/>
      <w:bookmarkStart w:id="89" w:name="_Toc88832826"/>
      <w:r w:rsidRPr="003107A8">
        <w:t>Строительная площадка</w:t>
      </w:r>
      <w:bookmarkEnd w:id="87"/>
      <w:bookmarkEnd w:id="88"/>
      <w:bookmarkEnd w:id="89"/>
    </w:p>
    <w:p w14:paraId="4379F796" w14:textId="77777777" w:rsidR="00E37D09" w:rsidRPr="003107A8" w:rsidRDefault="00E37D09" w:rsidP="00F8000F">
      <w:pPr>
        <w:pStyle w:val="RUS11"/>
        <w:tabs>
          <w:tab w:val="left" w:pos="1134"/>
        </w:tabs>
        <w:spacing w:before="120"/>
        <w:rPr>
          <w:b/>
        </w:rPr>
      </w:pPr>
      <w:r w:rsidRPr="003107A8">
        <w:rPr>
          <w:b/>
        </w:rPr>
        <w:t>Строительная площадка</w:t>
      </w:r>
    </w:p>
    <w:p w14:paraId="6BFEDE9B" w14:textId="5183D2EB" w:rsidR="00E37D09" w:rsidRPr="003107A8" w:rsidRDefault="005C776F" w:rsidP="00F8000F">
      <w:pPr>
        <w:pStyle w:val="RUS111"/>
        <w:tabs>
          <w:tab w:val="clear" w:pos="1418"/>
          <w:tab w:val="left" w:pos="1276"/>
        </w:tabs>
      </w:pPr>
      <w:r>
        <w:t>При производстве Работ По</w:t>
      </w:r>
      <w:r w:rsidR="00E37D09" w:rsidRPr="003107A8">
        <w:t xml:space="preserve">дрядчик назначает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DA5E15">
        <w:t xml:space="preserve">Генеральному подрядчику </w:t>
      </w:r>
      <w:r w:rsidR="00E37D09" w:rsidRPr="003107A8">
        <w:t xml:space="preserve">не позднее 5 (пяти) рабочих дней с момента </w:t>
      </w:r>
      <w:r>
        <w:t>начала производства Работ.</w:t>
      </w:r>
    </w:p>
    <w:p w14:paraId="2BAEE349" w14:textId="2BF7B2F2" w:rsidR="00E37D09" w:rsidRPr="003107A8" w:rsidRDefault="00E37D09" w:rsidP="00F8000F">
      <w:pPr>
        <w:pStyle w:val="RUS111"/>
        <w:tabs>
          <w:tab w:val="clear" w:pos="1418"/>
          <w:tab w:val="left" w:pos="1276"/>
        </w:tabs>
      </w:pPr>
      <w:r w:rsidRPr="003107A8">
        <w:t xml:space="preserve">Представители </w:t>
      </w:r>
      <w:r w:rsidR="00DA5E15">
        <w:t>Генерального подрядчика</w:t>
      </w:r>
      <w:r w:rsidRPr="003107A8">
        <w:t>,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rsidR="00F8000F">
        <w:instrText xml:space="preserve"> \* MERGEFORMAT </w:instrText>
      </w:r>
      <w:r>
        <w:fldChar w:fldCharType="separate"/>
      </w:r>
      <w:r w:rsidR="00F6183D">
        <w:t>10.4</w:t>
      </w:r>
      <w:r>
        <w:fldChar w:fldCharType="end"/>
      </w:r>
      <w:r w:rsidRPr="003107A8">
        <w:t>.</w:t>
      </w:r>
    </w:p>
    <w:p w14:paraId="79FE8DCF" w14:textId="77777777" w:rsidR="00E37D09" w:rsidRPr="003107A8" w:rsidRDefault="00E37D09" w:rsidP="00F8000F">
      <w:pPr>
        <w:pStyle w:val="RUS111"/>
        <w:tabs>
          <w:tab w:val="clear" w:pos="1418"/>
          <w:tab w:val="left" w:pos="1276"/>
        </w:tabs>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5932F0B" w14:textId="77777777" w:rsidR="00E37D09" w:rsidRPr="003107A8" w:rsidRDefault="00E37D09" w:rsidP="00F52AE5">
      <w:pPr>
        <w:pStyle w:val="RUS1"/>
        <w:spacing w:before="120" w:after="240"/>
        <w:ind w:left="0" w:firstLine="0"/>
      </w:pPr>
      <w:bookmarkStart w:id="90" w:name="_Toc502142554"/>
      <w:bookmarkStart w:id="91" w:name="_Toc499813151"/>
      <w:bookmarkStart w:id="92" w:name="_Toc88832827"/>
      <w:r w:rsidRPr="003107A8">
        <w:t>Порядок осуществления работ</w:t>
      </w:r>
      <w:bookmarkEnd w:id="90"/>
      <w:bookmarkEnd w:id="91"/>
      <w:bookmarkEnd w:id="92"/>
    </w:p>
    <w:p w14:paraId="6A8081C0" w14:textId="77777777" w:rsidR="00E37D09" w:rsidRPr="003107A8" w:rsidRDefault="00E37D09" w:rsidP="00F8000F">
      <w:pPr>
        <w:pStyle w:val="RUS11"/>
        <w:tabs>
          <w:tab w:val="left" w:pos="1134"/>
        </w:tabs>
        <w:spacing w:before="120"/>
        <w:rPr>
          <w:b/>
        </w:rPr>
      </w:pPr>
      <w:r w:rsidRPr="003107A8">
        <w:rPr>
          <w:b/>
        </w:rPr>
        <w:t>Требования к производству Работ</w:t>
      </w:r>
    </w:p>
    <w:p w14:paraId="5EFE8AE6" w14:textId="412BACB3" w:rsidR="00E37D09" w:rsidRPr="003107A8" w:rsidRDefault="00E37D09" w:rsidP="00F8000F">
      <w:pPr>
        <w:pStyle w:val="RUS111"/>
        <w:tabs>
          <w:tab w:val="clear" w:pos="1418"/>
          <w:tab w:val="left" w:pos="1276"/>
        </w:tabs>
      </w:pPr>
      <w:r w:rsidRPr="003107A8">
        <w:t xml:space="preserve">Перед началом Работ Представитель </w:t>
      </w:r>
      <w:r w:rsidR="00DA5E15">
        <w:t>Генерального подрядчика</w:t>
      </w:r>
      <w:r w:rsidRPr="003107A8">
        <w:t xml:space="preserve"> совместно с Представителем Подрядчика составляет акт-допуск на производство Работ на территории </w:t>
      </w:r>
      <w:r w:rsidR="00DA5E15">
        <w:t>Генерального подрядчика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DA5E15">
        <w:t>Генерального подрядчика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662385D3" w14:textId="77777777" w:rsidR="00E37D09" w:rsidRPr="00F8000F" w:rsidRDefault="00E37D09" w:rsidP="00F8000F">
      <w:pPr>
        <w:pStyle w:val="RUS111"/>
        <w:tabs>
          <w:tab w:val="clear" w:pos="1418"/>
          <w:tab w:val="left" w:pos="1276"/>
        </w:tabs>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14:paraId="7BD1DB8C" w14:textId="77777777" w:rsidR="00E37D09" w:rsidRPr="003107A8" w:rsidRDefault="00E37D09" w:rsidP="00F8000F">
      <w:pPr>
        <w:pStyle w:val="RUS111"/>
        <w:tabs>
          <w:tab w:val="clear" w:pos="1418"/>
          <w:tab w:val="left" w:pos="1276"/>
        </w:tabs>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CE07947" w14:textId="68E2CB18" w:rsidR="00E37D09" w:rsidRPr="003107A8" w:rsidRDefault="00E37D09" w:rsidP="00542B5E">
      <w:pPr>
        <w:pStyle w:val="RUS111"/>
        <w:tabs>
          <w:tab w:val="left" w:pos="1276"/>
        </w:tabs>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r w:rsidR="00542B5E">
        <w:t>.</w:t>
      </w:r>
      <w:bookmarkEnd w:id="93"/>
    </w:p>
    <w:p w14:paraId="3C64FBCD" w14:textId="5E993638" w:rsidR="00E37D09" w:rsidRPr="003107A8" w:rsidRDefault="00E37D09" w:rsidP="00F8000F">
      <w:pPr>
        <w:pStyle w:val="RUS111"/>
        <w:tabs>
          <w:tab w:val="clear" w:pos="1418"/>
          <w:tab w:val="left" w:pos="1276"/>
        </w:tabs>
      </w:pPr>
      <w:r w:rsidRPr="003107A8">
        <w:t xml:space="preserve">Подрядчик осуществляет приемку, разгрузку и хранение </w:t>
      </w:r>
      <w:r w:rsidR="003C0C06">
        <w:t xml:space="preserve">поставляемых </w:t>
      </w:r>
      <w:r w:rsidRPr="003107A8">
        <w:t xml:space="preserve">Материалов, Оборудования, Строительной техники и т.п., </w:t>
      </w:r>
      <w:r w:rsidR="003C0C06">
        <w:t xml:space="preserve">а также хранение </w:t>
      </w:r>
      <w:r w:rsidRPr="003107A8">
        <w:t xml:space="preserve">принятых </w:t>
      </w:r>
      <w:r w:rsidR="003C0C06">
        <w:t xml:space="preserve">Материалов, Оборудования </w:t>
      </w:r>
      <w:r w:rsidRPr="003107A8">
        <w:t xml:space="preserve">от </w:t>
      </w:r>
      <w:r w:rsidR="00DA5E15">
        <w:t>Генерального подрядчика</w:t>
      </w:r>
      <w:r w:rsidRPr="003107A8">
        <w:t>.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2BC1534F" w14:textId="77777777" w:rsidR="00E37D09" w:rsidRPr="003107A8" w:rsidRDefault="00E37D09" w:rsidP="00F8000F">
      <w:pPr>
        <w:pStyle w:val="RUS111"/>
        <w:tabs>
          <w:tab w:val="clear" w:pos="1418"/>
          <w:tab w:val="left" w:pos="1276"/>
        </w:tabs>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32A5D225" w14:textId="77777777" w:rsidR="00E37D09" w:rsidRPr="003107A8" w:rsidRDefault="00E37D09" w:rsidP="00F8000F">
      <w:pPr>
        <w:pStyle w:val="RUS111"/>
        <w:tabs>
          <w:tab w:val="clear" w:pos="1418"/>
          <w:tab w:val="left" w:pos="1276"/>
        </w:tabs>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E7BA41E" w14:textId="77777777" w:rsidR="00E37D09" w:rsidRPr="003107A8" w:rsidRDefault="00E37D09" w:rsidP="00F8000F">
      <w:pPr>
        <w:pStyle w:val="RUS111"/>
        <w:tabs>
          <w:tab w:val="clear" w:pos="1418"/>
          <w:tab w:val="clear" w:pos="2836"/>
          <w:tab w:val="left" w:pos="1134"/>
        </w:tabs>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515B2B3" w14:textId="362050EC" w:rsidR="00E37D09" w:rsidRPr="00F8000F" w:rsidRDefault="00E37D09" w:rsidP="00F8000F">
      <w:pPr>
        <w:pStyle w:val="RUS111"/>
        <w:tabs>
          <w:tab w:val="clear" w:pos="1418"/>
          <w:tab w:val="clear" w:pos="2836"/>
          <w:tab w:val="left" w:pos="1134"/>
        </w:tabs>
      </w:pPr>
      <w:r w:rsidRPr="003107A8">
        <w:t xml:space="preserve">Подрядчик в ходе выполнения Работ поддерживает должный порядок и соблюдает чистоту на Объекте. В противном случае </w:t>
      </w:r>
      <w:r w:rsidR="006244C1">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DA5E15">
        <w:t>Генеральным подрядчиком</w:t>
      </w:r>
      <w:r w:rsidRPr="003107A8">
        <w:t xml:space="preserve"> до устранения замечаний по наведению порядка на Объекте и рабочих местах отдельных специалистов. Подрядчик обязан н</w:t>
      </w:r>
      <w:r w:rsidRPr="00F8000F">
        <w:t>е допускать при выполнении Работ превышения установленных норм выбросов в воздух, поверхностные стоки и отводимые сточные воды.</w:t>
      </w:r>
    </w:p>
    <w:p w14:paraId="7C7539CA" w14:textId="4394786B" w:rsidR="00E37D09" w:rsidRPr="003107A8" w:rsidRDefault="00E37D09" w:rsidP="00F8000F">
      <w:pPr>
        <w:pStyle w:val="RUS111"/>
        <w:tabs>
          <w:tab w:val="clear" w:pos="1418"/>
          <w:tab w:val="clear" w:pos="2836"/>
          <w:tab w:val="left" w:pos="1134"/>
        </w:tabs>
      </w:pPr>
      <w:r w:rsidRPr="003107A8">
        <w:t xml:space="preserve">Подрядчик в процессе выполнения Работ оформляет формы КС на выполненные виды Работ и предоставляет </w:t>
      </w:r>
      <w:r w:rsidR="00DA5E15">
        <w:t xml:space="preserve">Генеральному подрядчику </w:t>
      </w:r>
      <w:r w:rsidRPr="003107A8">
        <w:t>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8370680" w14:textId="5A47416E" w:rsidR="00E37D09" w:rsidRPr="003107A8" w:rsidRDefault="00E37D09" w:rsidP="00F8000F">
      <w:pPr>
        <w:pStyle w:val="RUS111"/>
        <w:tabs>
          <w:tab w:val="clear" w:pos="1418"/>
          <w:tab w:val="clear" w:pos="2836"/>
          <w:tab w:val="left" w:pos="1134"/>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DA5E15">
        <w:t>Генеральным подрядчиком</w:t>
      </w:r>
      <w:r w:rsidRPr="003107A8">
        <w:t xml:space="preserve"> График выполнения работ на текущий месяц за 5 (пять) дней до начала Работ соответствующего Отчетного периода.</w:t>
      </w:r>
    </w:p>
    <w:p w14:paraId="320129C1" w14:textId="4C21C360" w:rsidR="00E37D09" w:rsidRPr="003107A8" w:rsidRDefault="00E37D09" w:rsidP="00F8000F">
      <w:pPr>
        <w:pStyle w:val="RUS111"/>
        <w:tabs>
          <w:tab w:val="clear" w:pos="1418"/>
          <w:tab w:val="clear" w:pos="2836"/>
          <w:tab w:val="left" w:pos="1134"/>
        </w:tabs>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t>)</w:t>
      </w:r>
      <w:r w:rsidRPr="003107A8">
        <w:t xml:space="preserve">, передает </w:t>
      </w:r>
      <w:r w:rsidR="00DA5E15">
        <w:t xml:space="preserve">Генеральному подрядчику </w:t>
      </w:r>
      <w:r w:rsidRPr="003107A8">
        <w:t>следующую документацию:</w:t>
      </w:r>
    </w:p>
    <w:p w14:paraId="71AB8F00" w14:textId="77777777" w:rsidR="00E37D09" w:rsidRPr="003107A8" w:rsidRDefault="00E37D09" w:rsidP="00E37D09">
      <w:pPr>
        <w:pStyle w:val="RUS"/>
      </w:pPr>
      <w:r w:rsidRPr="003107A8">
        <w:t>общий и специальный журналы производства Работ;</w:t>
      </w:r>
    </w:p>
    <w:p w14:paraId="5D99F48D" w14:textId="77777777" w:rsidR="00E37D09" w:rsidRPr="003107A8" w:rsidRDefault="00E37D09" w:rsidP="00E37D09">
      <w:pPr>
        <w:pStyle w:val="RUS"/>
      </w:pPr>
      <w:r w:rsidRPr="003107A8">
        <w:t>протоколы технических решений по выявленным, но не устраненным дефектам;</w:t>
      </w:r>
    </w:p>
    <w:p w14:paraId="7647A14E" w14:textId="77777777" w:rsidR="00E37D09" w:rsidRPr="003107A8" w:rsidRDefault="00E37D09" w:rsidP="00E37D09">
      <w:pPr>
        <w:pStyle w:val="RUS"/>
      </w:pPr>
      <w:r w:rsidRPr="003107A8">
        <w:t>протоколы испытаний, карты измерений;</w:t>
      </w:r>
    </w:p>
    <w:p w14:paraId="3504369B" w14:textId="77777777" w:rsidR="00E37D09" w:rsidRPr="003107A8" w:rsidRDefault="00E37D09" w:rsidP="00E37D09">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14:paraId="7DAFA927" w14:textId="77777777" w:rsidR="00E37D09" w:rsidRPr="003107A8" w:rsidRDefault="00E37D09" w:rsidP="00E37D09">
      <w:pPr>
        <w:pStyle w:val="RUS"/>
      </w:pPr>
      <w:r w:rsidRPr="003107A8">
        <w:t>протоколы опробования отдельных видов Оборудования, входящего в установку;</w:t>
      </w:r>
    </w:p>
    <w:p w14:paraId="56F93CFF" w14:textId="77777777" w:rsidR="00E37D09" w:rsidRPr="003107A8" w:rsidRDefault="00E37D09" w:rsidP="00E37D09">
      <w:pPr>
        <w:pStyle w:val="RUS"/>
      </w:pPr>
      <w:r w:rsidRPr="003107A8">
        <w:t>акты на Скрытые работы;</w:t>
      </w:r>
    </w:p>
    <w:p w14:paraId="32A5D7FB" w14:textId="588E7478" w:rsidR="00E37D09" w:rsidRPr="003107A8" w:rsidRDefault="00E37D09" w:rsidP="00E37D09">
      <w:pPr>
        <w:pStyle w:val="RUS"/>
      </w:pPr>
      <w:r w:rsidRPr="003107A8">
        <w:t xml:space="preserve">другие документы по согласованию </w:t>
      </w:r>
      <w:r w:rsidR="00DA5E15">
        <w:t>Генерального подрядчика</w:t>
      </w:r>
      <w:r w:rsidRPr="003107A8">
        <w:t xml:space="preserve"> и Подрядчика.</w:t>
      </w:r>
    </w:p>
    <w:p w14:paraId="1F5B8DC1" w14:textId="390E0450" w:rsidR="00E37D09" w:rsidRPr="003107A8" w:rsidRDefault="00E37D09" w:rsidP="00E37D09">
      <w:pPr>
        <w:pStyle w:val="RUS111"/>
      </w:pPr>
      <w:bookmarkStart w:id="94" w:name="_Ref496552311"/>
      <w:r w:rsidRPr="003107A8">
        <w:t xml:space="preserve">Представитель Подрядчика в письменной форме сообщает Представителю </w:t>
      </w:r>
      <w:r w:rsidR="00DA5E15">
        <w:t>Генерального подрядчика</w:t>
      </w:r>
      <w:r w:rsidRPr="003107A8">
        <w:t xml:space="preserve">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1659E93A" w14:textId="31738DE0" w:rsidR="00E37D09" w:rsidRPr="003107A8" w:rsidRDefault="00E37D09" w:rsidP="00E37D09">
      <w:pPr>
        <w:pStyle w:val="RUS111"/>
      </w:pPr>
      <w:bookmarkStart w:id="95" w:name="_Ref493723088"/>
      <w:r w:rsidRPr="003107A8">
        <w:t xml:space="preserve">Если </w:t>
      </w:r>
      <w:r w:rsidR="006244C1">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F6183D">
        <w:t>17.1.18</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2550DD2" w14:textId="77777777" w:rsidR="00E37D09" w:rsidRPr="003107A8" w:rsidRDefault="00E37D09" w:rsidP="00E37D09">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3FFEA28" w14:textId="32A6FAAC" w:rsidR="00E37D09" w:rsidRPr="003107A8" w:rsidRDefault="00E37D09" w:rsidP="00E37D09">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DA5E15">
        <w:t>Генерального подрядчика</w:t>
      </w:r>
      <w:r w:rsidRPr="003107A8">
        <w:t xml:space="preserve">, за исключением случаев, указанных в пункте </w:t>
      </w:r>
      <w:fldSimple w:instr=" REF _Ref493723088 \r  \* MERGEFORMAT ">
        <w:r w:rsidR="00F6183D">
          <w:t>17.1.19</w:t>
        </w:r>
      </w:fldSimple>
      <w:r w:rsidRPr="003107A8">
        <w:t xml:space="preserve"> Договора, или если Представитель </w:t>
      </w:r>
      <w:r w:rsidR="00DA5E15">
        <w:t>Генерального подрядчика</w:t>
      </w:r>
      <w:r w:rsidRPr="003107A8">
        <w:t xml:space="preserve">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DA5E15">
        <w:t>Генерального подрядчика</w:t>
      </w:r>
      <w:r w:rsidRPr="003107A8">
        <w:t>, а затем восстановить их.</w:t>
      </w:r>
    </w:p>
    <w:p w14:paraId="6BC6FB90" w14:textId="42C9B550" w:rsidR="00E37D09" w:rsidRPr="003107A8" w:rsidRDefault="00E37D09" w:rsidP="00E37D09">
      <w:pPr>
        <w:pStyle w:val="RUS111"/>
      </w:pPr>
      <w:r w:rsidRPr="003107A8">
        <w:t xml:space="preserve">В случае обнаружения некачественно выполненных Работ, по которым </w:t>
      </w:r>
      <w:r w:rsidR="00DA5E15">
        <w:t>Генеральным подрядчиком</w:t>
      </w:r>
      <w:r w:rsidRPr="003107A8">
        <w:t xml:space="preserve"> и Подрядчиком были ранее подписаны акты освидетельствования Скрытых работ, </w:t>
      </w:r>
      <w:r w:rsidR="006244C1">
        <w:t>Генеральный подрядчик</w:t>
      </w:r>
      <w:r w:rsidRPr="003107A8">
        <w:t xml:space="preserve"> имеет право требовать безвозмездного устранения Подрядчиком обнаруженных недостатков.</w:t>
      </w:r>
    </w:p>
    <w:p w14:paraId="4BADA6E4" w14:textId="4908E0E7" w:rsidR="00E37D09" w:rsidRDefault="00E37D09" w:rsidP="00E37D09">
      <w:pPr>
        <w:pStyle w:val="RUS111"/>
      </w:pPr>
      <w:r w:rsidRPr="003107A8">
        <w:t xml:space="preserve">В течение 1 (одного) рабочего дня с момента окончания выполнения Работ в целом, Подрядчик письменно уведомляет об этом </w:t>
      </w:r>
      <w:r w:rsidR="00DA5E15">
        <w:t>Генерального подрядчика</w:t>
      </w:r>
      <w:r w:rsidRPr="003107A8">
        <w:t>.</w:t>
      </w:r>
    </w:p>
    <w:p w14:paraId="5FE8621A" w14:textId="288BA880" w:rsidR="00E37D09" w:rsidRPr="00C45777" w:rsidRDefault="00E37D09" w:rsidP="00E37D09">
      <w:pPr>
        <w:pStyle w:val="RUS111"/>
      </w:pPr>
      <w:r w:rsidRPr="00C45777">
        <w:rPr>
          <w:iCs/>
        </w:rPr>
        <w:t xml:space="preserve">Подрядчик обязан обеспечить получение </w:t>
      </w:r>
      <w:r w:rsidR="00DA5E15">
        <w:rPr>
          <w:iCs/>
        </w:rPr>
        <w:t>Генеральным подрядчиком</w:t>
      </w:r>
      <w:r w:rsidRPr="00C45777">
        <w:rPr>
          <w:iCs/>
        </w:rPr>
        <w:t xml:space="preserve">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71086126" w14:textId="77777777" w:rsidR="00E37D09" w:rsidRPr="003107A8" w:rsidRDefault="00E37D09" w:rsidP="00E37D09">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6983E99C" w14:textId="77777777" w:rsidR="00E37D09" w:rsidRPr="003107A8" w:rsidRDefault="00E37D09" w:rsidP="00E37D09">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04A5FACA" w14:textId="7560221D" w:rsidR="00E37D09" w:rsidRPr="003107A8" w:rsidRDefault="00E37D09" w:rsidP="00E37D09">
      <w:pPr>
        <w:pStyle w:val="RUS10"/>
      </w:pPr>
      <w:r w:rsidRPr="003107A8">
        <w:t xml:space="preserve">предоставление </w:t>
      </w:r>
      <w:r w:rsidR="00DA5E15">
        <w:t xml:space="preserve">Генеральному подрядчику </w:t>
      </w:r>
      <w:r w:rsidRPr="003107A8">
        <w:t>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E92C72F" w14:textId="467B4E39" w:rsidR="00E37D09" w:rsidRPr="003107A8" w:rsidRDefault="00E37D09" w:rsidP="00E37D09">
      <w:pPr>
        <w:pStyle w:val="RUS10"/>
      </w:pPr>
      <w:r w:rsidRPr="003107A8">
        <w:t xml:space="preserve">устранение по первому требованию всех выявленных </w:t>
      </w:r>
      <w:r w:rsidR="00DA5E15">
        <w:t>Генеральным подрядчиком</w:t>
      </w:r>
      <w:r w:rsidRPr="003107A8">
        <w:t xml:space="preserve">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DA5E15">
        <w:t>Генерального подрядчика</w:t>
      </w:r>
      <w:r w:rsidRPr="003107A8">
        <w:t xml:space="preserve"> или уполномоченного Государственного органа) самостоятельно и в счет цены Договора.</w:t>
      </w:r>
    </w:p>
    <w:p w14:paraId="1183FB0B" w14:textId="52C2AEAA" w:rsidR="00E37D09" w:rsidRDefault="00E37D09" w:rsidP="00E37D09">
      <w:pPr>
        <w:pStyle w:val="RUS111"/>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DA5E15">
        <w:t xml:space="preserve">Генеральному подрядчику </w:t>
      </w:r>
      <w:r w:rsidRPr="003107A8">
        <w:t>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F4297D6" w14:textId="77777777" w:rsidR="00E37D09" w:rsidRPr="003107A8" w:rsidRDefault="00E37D09" w:rsidP="00F8000F">
      <w:pPr>
        <w:pStyle w:val="RUS11"/>
        <w:tabs>
          <w:tab w:val="left" w:pos="1134"/>
        </w:tabs>
        <w:spacing w:before="120"/>
        <w:rPr>
          <w:b/>
        </w:rPr>
      </w:pPr>
      <w:r w:rsidRPr="003107A8">
        <w:rPr>
          <w:b/>
        </w:rPr>
        <w:t>Качество выполнения Работ и контроль качества</w:t>
      </w:r>
    </w:p>
    <w:p w14:paraId="08C7A11F" w14:textId="77777777" w:rsidR="00E37D09" w:rsidRPr="003107A8" w:rsidRDefault="00E37D09" w:rsidP="00F8000F">
      <w:pPr>
        <w:pStyle w:val="RUS111"/>
        <w:tabs>
          <w:tab w:val="clear" w:pos="1418"/>
          <w:tab w:val="left" w:pos="1276"/>
        </w:tabs>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7CD476" w14:textId="35F1B7BE" w:rsidR="00E37D09" w:rsidRPr="003107A8" w:rsidRDefault="00E37D09" w:rsidP="00F8000F">
      <w:pPr>
        <w:pStyle w:val="RUS111"/>
        <w:tabs>
          <w:tab w:val="clear" w:pos="1418"/>
          <w:tab w:val="left" w:pos="1276"/>
        </w:tabs>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DA5E15">
        <w:t>Генерального подрядчика</w:t>
      </w:r>
      <w:r w:rsidRPr="003107A8">
        <w:t>, участвующего в Работе.</w:t>
      </w:r>
    </w:p>
    <w:p w14:paraId="68EFA787" w14:textId="1522B42A" w:rsidR="00E37D09" w:rsidRPr="003107A8" w:rsidRDefault="006244C1" w:rsidP="00F8000F">
      <w:pPr>
        <w:pStyle w:val="RUS111"/>
        <w:tabs>
          <w:tab w:val="clear" w:pos="1418"/>
          <w:tab w:val="left" w:pos="1276"/>
        </w:tabs>
      </w:pPr>
      <w:r>
        <w:t>Генеральный подрядчик</w:t>
      </w:r>
      <w:r w:rsidR="00E37D09"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4CFADF34" w14:textId="63377B4C" w:rsidR="00E37D09" w:rsidRPr="003107A8" w:rsidRDefault="006244C1" w:rsidP="00F8000F">
      <w:pPr>
        <w:pStyle w:val="RUS111"/>
        <w:tabs>
          <w:tab w:val="clear" w:pos="1418"/>
          <w:tab w:val="left" w:pos="1276"/>
        </w:tabs>
      </w:pPr>
      <w:r>
        <w:t>Генеральный подрядчик</w:t>
      </w:r>
      <w:r w:rsidR="00E37D09"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rsidR="00DA5E15">
        <w:t>Генерального подрядчика</w:t>
      </w:r>
      <w:r w:rsidR="00E37D09" w:rsidRPr="003107A8">
        <w:t xml:space="preserve"> имеет право беспрепятственного доступа ко всем видам Работ в любое время в течение всего срока выполнения Работ.</w:t>
      </w:r>
    </w:p>
    <w:p w14:paraId="4F519CB7" w14:textId="62820579" w:rsidR="00E37D09" w:rsidRPr="003107A8" w:rsidRDefault="006244C1" w:rsidP="00F8000F">
      <w:pPr>
        <w:pStyle w:val="RUS111"/>
        <w:tabs>
          <w:tab w:val="clear" w:pos="1418"/>
          <w:tab w:val="left" w:pos="1276"/>
        </w:tabs>
      </w:pPr>
      <w:r>
        <w:t>Генеральный подрядчик</w:t>
      </w:r>
      <w:r w:rsidR="00E37D09" w:rsidRPr="003107A8">
        <w:t xml:space="preserve"> вправе вмешаться в производство Работ, если Подрядчик и</w:t>
      </w:r>
      <w:r w:rsidR="00E37D09">
        <w:t xml:space="preserve"> </w:t>
      </w:r>
      <w:r w:rsidR="00E37D09" w:rsidRPr="003107A8">
        <w:t>/</w:t>
      </w:r>
      <w:r w:rsidR="00E37D09">
        <w:t xml:space="preserve"> </w:t>
      </w:r>
      <w:r w:rsidR="00E37D09" w:rsidRPr="003107A8">
        <w:t>или Субподрядная организация:</w:t>
      </w:r>
    </w:p>
    <w:p w14:paraId="08F5F59F" w14:textId="77777777" w:rsidR="00E37D09" w:rsidRPr="003107A8" w:rsidRDefault="00E37D09" w:rsidP="00E37D09">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5EDC7FC5" w14:textId="1531DA94" w:rsidR="00E37D09" w:rsidRPr="003107A8" w:rsidRDefault="00E37D09" w:rsidP="00E37D09">
      <w:pPr>
        <w:pStyle w:val="RUS10"/>
      </w:pPr>
      <w:r w:rsidRPr="003107A8">
        <w:t xml:space="preserve">выполняет Работы с нарушением согласованных Сторонами в </w:t>
      </w:r>
      <w:r w:rsidRPr="003107A8">
        <w:fldChar w:fldCharType="begin"/>
      </w:r>
      <w:r>
        <w:instrText xml:space="preserve"> REF RefSCH3_1  \* MERGEFORMAT </w:instrText>
      </w:r>
      <w:r w:rsidRPr="003107A8">
        <w:fldChar w:fldCharType="separate"/>
      </w:r>
      <w:r w:rsidR="00F6183D" w:rsidRPr="00F6183D">
        <w:t>График выполнения Работ</w:t>
      </w:r>
      <w:r w:rsidRPr="003107A8">
        <w:fldChar w:fldCharType="end"/>
      </w:r>
      <w:r w:rsidRPr="003107A8">
        <w:t xml:space="preserve"> сроков, если окончание их в срок оказывается под угрозой;</w:t>
      </w:r>
    </w:p>
    <w:p w14:paraId="4C1E8C72" w14:textId="77777777" w:rsidR="00E37D09" w:rsidRPr="003107A8" w:rsidRDefault="00E37D09" w:rsidP="00E37D09">
      <w:pPr>
        <w:pStyle w:val="RUS10"/>
      </w:pPr>
      <w:r w:rsidRPr="003107A8">
        <w:t>допустил дефекты, которые могут быть скрыты последующими Работами;</w:t>
      </w:r>
    </w:p>
    <w:p w14:paraId="4AFED020" w14:textId="57CA5592" w:rsidR="00E37D09" w:rsidRPr="003107A8" w:rsidRDefault="00E37D09" w:rsidP="00E37D09">
      <w:pPr>
        <w:pStyle w:val="RUS10"/>
      </w:pPr>
      <w:r w:rsidRPr="003107A8">
        <w:t xml:space="preserve">привлек к исполнению Договора Субподрядную организацию без согласования с </w:t>
      </w:r>
      <w:r w:rsidR="00DA5E15">
        <w:t>Генеральным подрядчиком</w:t>
      </w:r>
      <w:r w:rsidRPr="003107A8">
        <w:t>.</w:t>
      </w:r>
    </w:p>
    <w:p w14:paraId="2C8325E1" w14:textId="09CE6379" w:rsidR="00E37D09" w:rsidRPr="003107A8" w:rsidRDefault="006244C1" w:rsidP="00E37D09">
      <w:pPr>
        <w:pStyle w:val="RUS111"/>
        <w:numPr>
          <w:ilvl w:val="0"/>
          <w:numId w:val="0"/>
        </w:numPr>
        <w:ind w:firstLine="567"/>
      </w:pPr>
      <w:r>
        <w:t>Генеральный подрядчик</w:t>
      </w:r>
      <w:r w:rsidR="00E37D09"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E37D09" w:rsidRPr="003107A8">
        <w:t xml:space="preserve"> вправе отказаться от исполнения Договора (расторгнуть Договор) в одностороннем порядке </w:t>
      </w:r>
      <w:r w:rsidR="00E37D09">
        <w:t xml:space="preserve">в соответствии с п. </w:t>
      </w:r>
      <w:r w:rsidR="00E37D09">
        <w:fldChar w:fldCharType="begin"/>
      </w:r>
      <w:r w:rsidR="00E37D09">
        <w:instrText xml:space="preserve"> REF _Ref502156990 \n \h </w:instrText>
      </w:r>
      <w:r w:rsidR="00E37D09">
        <w:fldChar w:fldCharType="separate"/>
      </w:r>
      <w:r w:rsidR="00F6183D">
        <w:t>30.6</w:t>
      </w:r>
      <w:r w:rsidR="00E37D09">
        <w:fldChar w:fldCharType="end"/>
      </w:r>
      <w:r w:rsidR="00E37D09">
        <w:t xml:space="preserve"> </w:t>
      </w:r>
      <w:r w:rsidR="00E37D09" w:rsidRPr="003107A8">
        <w:t>полностью или в части, без возмещения Подрядчику убытков, в том числе упущенной выгоды.</w:t>
      </w:r>
    </w:p>
    <w:p w14:paraId="3E5102CD" w14:textId="0080011B" w:rsidR="00E37D09" w:rsidRPr="003107A8" w:rsidRDefault="00E37D09" w:rsidP="00E37D09">
      <w:pPr>
        <w:pStyle w:val="RUS111"/>
      </w:pPr>
      <w:r w:rsidRPr="003107A8">
        <w:t xml:space="preserve">Без ущерба для иных положений Договора или действующего законодательства, </w:t>
      </w:r>
      <w:r w:rsidR="006244C1">
        <w:t>Генеральный подрядчик</w:t>
      </w:r>
      <w:r w:rsidRPr="003107A8">
        <w:t xml:space="preserve">, Представители </w:t>
      </w:r>
      <w:r w:rsidR="00DA5E15">
        <w:t>Генерального подрядчика</w:t>
      </w:r>
      <w:r w:rsidRPr="003107A8">
        <w:t xml:space="preserve"> вправе давать предписание о приостановлении Подрядчиком всех или части Работ до установленного </w:t>
      </w:r>
      <w:r w:rsidR="00DA5E15">
        <w:t>Генеральным подрядчиком</w:t>
      </w:r>
      <w:r w:rsidRPr="003107A8">
        <w:t xml:space="preserve"> срока в случаях если:</w:t>
      </w:r>
    </w:p>
    <w:p w14:paraId="44E5590D" w14:textId="77777777" w:rsidR="00E37D09" w:rsidRPr="003107A8" w:rsidRDefault="00E37D09" w:rsidP="00E37D09">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D9614C0" w14:textId="77777777" w:rsidR="00E37D09" w:rsidRPr="003107A8" w:rsidRDefault="00E37D09" w:rsidP="00E37D09">
      <w:pPr>
        <w:pStyle w:val="RUS10"/>
      </w:pPr>
      <w:r w:rsidRPr="003107A8">
        <w:t>дальнейшее выполнение Работ может привести к снижению качества и эксплуатационной надежности Объекта.</w:t>
      </w:r>
    </w:p>
    <w:p w14:paraId="71A6D919" w14:textId="77777777" w:rsidR="00E37D09" w:rsidRPr="003107A8" w:rsidRDefault="00E37D09" w:rsidP="00657027">
      <w:pPr>
        <w:pStyle w:val="RUS111"/>
        <w:numPr>
          <w:ilvl w:val="0"/>
          <w:numId w:val="0"/>
        </w:numPr>
        <w:ind w:firstLine="426"/>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8E37BA2" w14:textId="5D80387A" w:rsidR="00E37D09" w:rsidRPr="002D3B30" w:rsidRDefault="00E37D09" w:rsidP="00E37D09">
      <w:pPr>
        <w:pStyle w:val="RUS111"/>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3A0AD0E4" w14:textId="77777777" w:rsidR="00E37D09" w:rsidRPr="003107A8" w:rsidRDefault="00E37D09" w:rsidP="005B70A3">
      <w:pPr>
        <w:pStyle w:val="RUS11"/>
        <w:tabs>
          <w:tab w:val="left" w:pos="1134"/>
        </w:tabs>
        <w:spacing w:before="120"/>
        <w:rPr>
          <w:b/>
        </w:rPr>
      </w:pPr>
      <w:r w:rsidRPr="003107A8">
        <w:rPr>
          <w:b/>
        </w:rPr>
        <w:t>Устранение недостатков в период производства Работ</w:t>
      </w:r>
    </w:p>
    <w:p w14:paraId="4BFC88E7" w14:textId="77777777" w:rsidR="00E37D09" w:rsidRPr="003107A8" w:rsidRDefault="00E37D09" w:rsidP="000A7DBB">
      <w:pPr>
        <w:pStyle w:val="RUS111"/>
        <w:tabs>
          <w:tab w:val="clear" w:pos="1418"/>
          <w:tab w:val="left" w:pos="1276"/>
        </w:tabs>
      </w:pPr>
      <w:r w:rsidRPr="003107A8">
        <w:t>Подрядчик устраняет за свой счет все дефекты, выявленные в процессе производства Работ и в Гарантийный период.</w:t>
      </w:r>
    </w:p>
    <w:p w14:paraId="321CEA19" w14:textId="1976F55E" w:rsidR="00E37D09" w:rsidRPr="003107A8" w:rsidRDefault="00E37D09" w:rsidP="000A7DBB">
      <w:pPr>
        <w:pStyle w:val="RUS111"/>
        <w:tabs>
          <w:tab w:val="clear" w:pos="1418"/>
          <w:tab w:val="left" w:pos="1276"/>
        </w:tabs>
      </w:pPr>
      <w:r w:rsidRPr="003107A8">
        <w:t xml:space="preserve">В случае обнаружения </w:t>
      </w:r>
      <w:r w:rsidR="00DA5E15">
        <w:t>Генеральным подрядчиком</w:t>
      </w:r>
      <w:r w:rsidRPr="003107A8">
        <w:t xml:space="preserve">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DA5E15">
        <w:t>Генеральным подрядчиком</w:t>
      </w:r>
      <w:r w:rsidRPr="003107A8">
        <w:t xml:space="preserve"> и Подрядчиком, с согласованием порядка и сроков их устранения.</w:t>
      </w:r>
    </w:p>
    <w:p w14:paraId="1A4D954E" w14:textId="03AFD68B" w:rsidR="00E37D09" w:rsidRPr="003107A8" w:rsidRDefault="00E37D09" w:rsidP="000A7DBB">
      <w:pPr>
        <w:pStyle w:val="RUS111"/>
        <w:tabs>
          <w:tab w:val="clear" w:pos="1418"/>
          <w:tab w:val="left" w:pos="1276"/>
        </w:tabs>
      </w:pPr>
      <w:r w:rsidRPr="003107A8">
        <w:t xml:space="preserve">При этом </w:t>
      </w:r>
      <w:r w:rsidR="006244C1">
        <w:t>Генеральный подрядчик</w:t>
      </w:r>
      <w:r w:rsidRPr="003107A8">
        <w:t xml:space="preserve"> вправе по своему выбору:</w:t>
      </w:r>
    </w:p>
    <w:p w14:paraId="2D658B1B" w14:textId="4D2F00F7" w:rsidR="00E37D09" w:rsidRPr="003107A8" w:rsidRDefault="00E37D09" w:rsidP="00E37D09">
      <w:pPr>
        <w:pStyle w:val="RUS"/>
      </w:pPr>
      <w:r w:rsidRPr="003107A8">
        <w:t xml:space="preserve">потребовать от Подрядчика безвозмездного устранения недостатков в срок, указанный </w:t>
      </w:r>
      <w:r w:rsidR="00DA5E15">
        <w:t>Генеральным подрядчиком</w:t>
      </w:r>
      <w:r w:rsidRPr="003107A8">
        <w:t xml:space="preserve"> (при этом продления общего срока производства Работ не производится);</w:t>
      </w:r>
    </w:p>
    <w:p w14:paraId="2B96665F" w14:textId="77777777" w:rsidR="00E37D09" w:rsidRPr="003107A8" w:rsidRDefault="00E37D09" w:rsidP="00E37D09">
      <w:pPr>
        <w:pStyle w:val="RUS"/>
      </w:pPr>
      <w:r w:rsidRPr="003107A8">
        <w:t>потребовать от Подрядчика соразмерного уменьшения Цены Работ;</w:t>
      </w:r>
    </w:p>
    <w:p w14:paraId="43E22301" w14:textId="417759C2" w:rsidR="00E37D09" w:rsidRDefault="00E37D09" w:rsidP="00E37D09">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565A4B2" w14:textId="77777777" w:rsidR="00E37D09" w:rsidRPr="003107A8" w:rsidRDefault="00E37D09" w:rsidP="005B70A3">
      <w:pPr>
        <w:pStyle w:val="RUS11"/>
        <w:tabs>
          <w:tab w:val="left" w:pos="1134"/>
        </w:tabs>
        <w:spacing w:before="120"/>
        <w:rPr>
          <w:b/>
        </w:rPr>
      </w:pPr>
      <w:bookmarkStart w:id="97" w:name="_Toc496879570"/>
      <w:bookmarkEnd w:id="97"/>
      <w:r w:rsidRPr="003107A8">
        <w:rPr>
          <w:b/>
        </w:rPr>
        <w:t>Предотвращение повреждений и ущерба</w:t>
      </w:r>
    </w:p>
    <w:p w14:paraId="376C1782" w14:textId="589BCB27" w:rsidR="00E37D09" w:rsidRPr="003107A8" w:rsidRDefault="00E37D09" w:rsidP="000A7DBB">
      <w:pPr>
        <w:pStyle w:val="RUS111"/>
        <w:tabs>
          <w:tab w:val="clear" w:pos="1418"/>
          <w:tab w:val="left" w:pos="1276"/>
        </w:tabs>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F3155">
        <w:t>№ 7</w:t>
      </w:r>
      <w:r w:rsidRPr="003107A8">
        <w:t xml:space="preserve"> (</w:t>
      </w:r>
      <w:r w:rsidRPr="003107A8">
        <w:fldChar w:fldCharType="begin"/>
      </w:r>
      <w:r>
        <w:instrText xml:space="preserve"> REF RefSCH8_1  \* MERGEFORMAT </w:instrText>
      </w:r>
      <w:r w:rsidRPr="003107A8">
        <w:fldChar w:fldCharType="separate"/>
      </w:r>
      <w:r w:rsidR="00F6183D" w:rsidRPr="00F6183D">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w:t>
      </w:r>
      <w:r w:rsidR="00DA5E15">
        <w:t>Генерального подрядчика</w:t>
      </w:r>
      <w:r w:rsidRPr="003107A8">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9605BE" w:rsidRPr="000A7DBB">
          <w:t>https://irk-esk.ru/поставщикам-работ-услуг</w:t>
        </w:r>
      </w:hyperlink>
      <w:r w:rsidR="009605BE">
        <w:t xml:space="preserve">. </w:t>
      </w:r>
    </w:p>
    <w:p w14:paraId="48CE9DB5" w14:textId="77777777" w:rsidR="00E37D09" w:rsidRPr="003107A8" w:rsidRDefault="00E37D09" w:rsidP="000A7DBB">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9850D88" w14:textId="6DF90EB9" w:rsidR="00E37D09" w:rsidRPr="003107A8" w:rsidRDefault="00E37D09" w:rsidP="000A7DBB">
      <w:pPr>
        <w:pStyle w:val="RUS111"/>
        <w:tabs>
          <w:tab w:val="clear" w:pos="1418"/>
          <w:tab w:val="left" w:pos="1276"/>
        </w:tabs>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1F2BCB">
        <w:t>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107A8">
        <w:t xml:space="preserve">. В случае выявления нарушений </w:t>
      </w:r>
      <w:r w:rsidR="006244C1">
        <w:t>Генеральный подрядчик</w:t>
      </w:r>
      <w:r w:rsidRPr="003107A8">
        <w:t xml:space="preserve"> вправе требовать замены персонала.</w:t>
      </w:r>
    </w:p>
    <w:p w14:paraId="40650002" w14:textId="77777777" w:rsidR="00E37D09" w:rsidRPr="003107A8" w:rsidRDefault="00E37D09" w:rsidP="000A7DBB">
      <w:pPr>
        <w:pStyle w:val="RUS111"/>
        <w:tabs>
          <w:tab w:val="clear" w:pos="1418"/>
          <w:tab w:val="left" w:pos="1276"/>
        </w:tabs>
      </w:pPr>
      <w:r w:rsidRPr="003107A8">
        <w:t>Подрядчик поставляет на Объект все необходимые средства пожаротушения и пожарной безопасности за свой счет.</w:t>
      </w:r>
    </w:p>
    <w:p w14:paraId="7DBE3240" w14:textId="1E31E485" w:rsidR="00E37D09" w:rsidRPr="003107A8" w:rsidRDefault="00E37D09" w:rsidP="000A7DBB">
      <w:pPr>
        <w:pStyle w:val="RUS111"/>
        <w:tabs>
          <w:tab w:val="clear" w:pos="1418"/>
          <w:tab w:val="left" w:pos="1276"/>
        </w:tabs>
      </w:pPr>
      <w:r w:rsidRPr="000A7DBB">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DA5E15" w:rsidRPr="000A7DBB">
        <w:t>Генерального подрядчика</w:t>
      </w:r>
      <w:r w:rsidRPr="000A7DBB">
        <w:t xml:space="preserve">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DA5E15" w:rsidRPr="000A7DBB">
        <w:t>Генерального подрядчика</w:t>
      </w:r>
      <w:r w:rsidRPr="000A7DBB">
        <w:t xml:space="preserve">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9AC62D" w14:textId="77777777" w:rsidR="00E37D09" w:rsidRPr="003107A8" w:rsidRDefault="00E37D09" w:rsidP="000A7DBB">
      <w:pPr>
        <w:pStyle w:val="RUS111"/>
        <w:tabs>
          <w:tab w:val="clear" w:pos="1418"/>
          <w:tab w:val="left" w:pos="1276"/>
        </w:tabs>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40B168D1" w14:textId="77777777" w:rsidR="00E37D09" w:rsidRPr="003107A8" w:rsidRDefault="00E37D09" w:rsidP="000A7DBB">
      <w:pPr>
        <w:pStyle w:val="RUS111"/>
        <w:tabs>
          <w:tab w:val="clear" w:pos="1418"/>
          <w:tab w:val="left" w:pos="1276"/>
        </w:tabs>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10EE3CD" w14:textId="77777777" w:rsidR="00E37D09" w:rsidRPr="003107A8" w:rsidRDefault="00E37D09" w:rsidP="000A7DBB">
      <w:pPr>
        <w:pStyle w:val="RUS111"/>
        <w:tabs>
          <w:tab w:val="clear" w:pos="1418"/>
          <w:tab w:val="left" w:pos="1276"/>
        </w:tabs>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14:paraId="6346336B" w14:textId="77777777" w:rsidR="00E37D09" w:rsidRPr="003107A8" w:rsidRDefault="00E37D09" w:rsidP="000A7DBB">
      <w:pPr>
        <w:pStyle w:val="RUS111"/>
        <w:tabs>
          <w:tab w:val="clear" w:pos="1418"/>
          <w:tab w:val="left" w:pos="1276"/>
        </w:tabs>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72F8B22" w14:textId="23241EFC" w:rsidR="00E37D09" w:rsidRPr="003107A8" w:rsidRDefault="00E37D09" w:rsidP="000A7DBB">
      <w:pPr>
        <w:pStyle w:val="RUS111"/>
        <w:tabs>
          <w:tab w:val="clear" w:pos="1418"/>
          <w:tab w:val="left" w:pos="1276"/>
        </w:tabs>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DA5E15">
        <w:t>Генерального подрядчика</w:t>
      </w:r>
      <w:r w:rsidRPr="003107A8">
        <w:t xml:space="preserve">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15F9431D" w14:textId="2019065F" w:rsidR="00E37D09" w:rsidRPr="003107A8" w:rsidRDefault="00E37D09" w:rsidP="000A7DBB">
      <w:pPr>
        <w:pStyle w:val="RUS111"/>
        <w:tabs>
          <w:tab w:val="clear" w:pos="1418"/>
          <w:tab w:val="clear" w:pos="2836"/>
          <w:tab w:val="left" w:pos="993"/>
        </w:tabs>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w:t>
      </w:r>
      <w:r w:rsidR="00DA5E15">
        <w:t>Генерального подрядчика</w:t>
      </w:r>
      <w:r w:rsidRPr="003107A8">
        <w:t xml:space="preserve"> и приостанавливает выполнение Работ / Этапа Работ до получения письменных указ</w:t>
      </w:r>
      <w:r>
        <w:t xml:space="preserve">аний </w:t>
      </w:r>
      <w:r w:rsidR="00DA5E15">
        <w:t>Генерального подрядчика</w:t>
      </w:r>
      <w:r>
        <w:t xml:space="preserve"> при обнаружении:</w:t>
      </w:r>
    </w:p>
    <w:p w14:paraId="3CA63697" w14:textId="5A5B84EF" w:rsidR="00E37D09" w:rsidRPr="003107A8" w:rsidRDefault="00E37D09" w:rsidP="00E37D09">
      <w:pPr>
        <w:pStyle w:val="RUS10"/>
      </w:pPr>
      <w:r w:rsidRPr="003107A8">
        <w:t xml:space="preserve">возможных неблагоприятных для </w:t>
      </w:r>
      <w:r w:rsidR="00DA5E15">
        <w:t>Генерального подрядчика</w:t>
      </w:r>
      <w:r w:rsidRPr="003107A8">
        <w:t xml:space="preserve"> последствий выполнения данных им обязательных для исполнения указаний о способе выполнения Работ;</w:t>
      </w:r>
    </w:p>
    <w:p w14:paraId="4F890CDB" w14:textId="77777777" w:rsidR="00E37D09" w:rsidRPr="003107A8" w:rsidRDefault="00E37D09" w:rsidP="00E37D09">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7BF0AC5" w14:textId="3D232702" w:rsidR="00E37D09" w:rsidRPr="003107A8" w:rsidRDefault="00E37D09" w:rsidP="000A7DBB">
      <w:pPr>
        <w:pStyle w:val="RUS111"/>
        <w:tabs>
          <w:tab w:val="clear" w:pos="1418"/>
          <w:tab w:val="clear" w:pos="2836"/>
          <w:tab w:val="left" w:pos="993"/>
        </w:tabs>
      </w:pPr>
      <w:r w:rsidRPr="003107A8">
        <w:t xml:space="preserve">Незамедлительно (не позднее суток с момента возникновения) уведомляет </w:t>
      </w:r>
      <w:r w:rsidR="00DA5E15">
        <w:t>Генерального подрядчика</w:t>
      </w:r>
      <w:r w:rsidRPr="003107A8">
        <w:t xml:space="preserve">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570CFFE8" w14:textId="5B006099" w:rsidR="00E37D09" w:rsidRPr="00542B5E" w:rsidRDefault="00542B5E" w:rsidP="00542B5E">
      <w:pPr>
        <w:rPr>
          <w:sz w:val="22"/>
          <w:szCs w:val="22"/>
        </w:rPr>
      </w:pPr>
      <w:r>
        <w:rPr>
          <w:sz w:val="22"/>
          <w:szCs w:val="22"/>
        </w:rPr>
        <w:t xml:space="preserve">- </w:t>
      </w:r>
      <w:r w:rsidR="00E37D09" w:rsidRPr="00542B5E">
        <w:rPr>
          <w:sz w:val="22"/>
          <w:szCs w:val="22"/>
        </w:rPr>
        <w:t>техногенные аварии;</w:t>
      </w:r>
    </w:p>
    <w:p w14:paraId="28C2470B" w14:textId="38409CB0" w:rsidR="00E37D09" w:rsidRPr="00542B5E" w:rsidRDefault="00542B5E" w:rsidP="00542B5E">
      <w:pPr>
        <w:rPr>
          <w:sz w:val="22"/>
          <w:szCs w:val="22"/>
        </w:rPr>
      </w:pPr>
      <w:r>
        <w:rPr>
          <w:sz w:val="22"/>
          <w:szCs w:val="22"/>
        </w:rPr>
        <w:t xml:space="preserve">- </w:t>
      </w:r>
      <w:r w:rsidR="00E37D09" w:rsidRPr="00542B5E">
        <w:rPr>
          <w:sz w:val="22"/>
          <w:szCs w:val="22"/>
        </w:rPr>
        <w:t>несчастные случаи;</w:t>
      </w:r>
    </w:p>
    <w:p w14:paraId="402C29B8" w14:textId="25FBF8E0" w:rsidR="00E37D09" w:rsidRPr="00542B5E" w:rsidRDefault="00542B5E" w:rsidP="00542B5E">
      <w:pPr>
        <w:rPr>
          <w:sz w:val="22"/>
          <w:szCs w:val="22"/>
        </w:rPr>
      </w:pPr>
      <w:r>
        <w:rPr>
          <w:sz w:val="22"/>
          <w:szCs w:val="22"/>
        </w:rPr>
        <w:t xml:space="preserve">- </w:t>
      </w:r>
      <w:r w:rsidR="00E37D09" w:rsidRPr="00542B5E">
        <w:rPr>
          <w:sz w:val="22"/>
          <w:szCs w:val="22"/>
        </w:rPr>
        <w:t>происшествия на производстве;</w:t>
      </w:r>
    </w:p>
    <w:p w14:paraId="79493E93" w14:textId="04D22D59" w:rsidR="00E37D09" w:rsidRPr="00542B5E" w:rsidRDefault="00542B5E" w:rsidP="00542B5E">
      <w:pPr>
        <w:rPr>
          <w:sz w:val="22"/>
          <w:szCs w:val="22"/>
        </w:rPr>
      </w:pPr>
      <w:r>
        <w:rPr>
          <w:sz w:val="22"/>
          <w:szCs w:val="22"/>
        </w:rPr>
        <w:t xml:space="preserve">- </w:t>
      </w:r>
      <w:r w:rsidR="00E37D09" w:rsidRPr="00542B5E">
        <w:rPr>
          <w:sz w:val="22"/>
          <w:szCs w:val="22"/>
        </w:rPr>
        <w:t>нарушения технологического режима;</w:t>
      </w:r>
    </w:p>
    <w:p w14:paraId="09F2793A" w14:textId="3A093C54" w:rsidR="00E37D09" w:rsidRPr="00542B5E" w:rsidRDefault="00542B5E" w:rsidP="00542B5E">
      <w:pPr>
        <w:rPr>
          <w:sz w:val="22"/>
          <w:szCs w:val="22"/>
        </w:rPr>
      </w:pPr>
      <w:r>
        <w:rPr>
          <w:sz w:val="22"/>
          <w:szCs w:val="22"/>
        </w:rPr>
        <w:t xml:space="preserve">- </w:t>
      </w:r>
      <w:r w:rsidR="00E37D09" w:rsidRPr="00542B5E">
        <w:rPr>
          <w:sz w:val="22"/>
          <w:szCs w:val="22"/>
        </w:rPr>
        <w:t>случаи загрязнения окружающей среды, произошедшие в ходе выполнения Работ;</w:t>
      </w:r>
    </w:p>
    <w:p w14:paraId="3621683C" w14:textId="04B23B23" w:rsidR="00E37D09" w:rsidRPr="00542B5E" w:rsidRDefault="00542B5E" w:rsidP="00542B5E">
      <w:pPr>
        <w:rPr>
          <w:sz w:val="22"/>
          <w:szCs w:val="22"/>
        </w:rPr>
      </w:pPr>
      <w:r>
        <w:rPr>
          <w:sz w:val="22"/>
          <w:szCs w:val="22"/>
        </w:rPr>
        <w:t xml:space="preserve">- </w:t>
      </w:r>
      <w:r w:rsidR="00E37D09" w:rsidRPr="00542B5E">
        <w:rPr>
          <w:sz w:val="22"/>
          <w:szCs w:val="22"/>
        </w:rPr>
        <w:t>хищения и иные противоправные действия;</w:t>
      </w:r>
    </w:p>
    <w:p w14:paraId="3AA8882F" w14:textId="1AE58725" w:rsidR="00E37D09" w:rsidRPr="00542B5E" w:rsidRDefault="00542B5E" w:rsidP="00542B5E">
      <w:pPr>
        <w:rPr>
          <w:sz w:val="22"/>
          <w:szCs w:val="22"/>
        </w:rPr>
      </w:pPr>
      <w:r>
        <w:rPr>
          <w:sz w:val="22"/>
          <w:szCs w:val="22"/>
        </w:rPr>
        <w:t xml:space="preserve">- </w:t>
      </w:r>
      <w:r w:rsidR="00E37D09" w:rsidRPr="00542B5E">
        <w:rPr>
          <w:sz w:val="22"/>
          <w:szCs w:val="22"/>
        </w:rPr>
        <w:t>забастовки персонала Подрядчика.</w:t>
      </w:r>
    </w:p>
    <w:p w14:paraId="6E7D4A5D" w14:textId="20C460C4" w:rsidR="00E37D09" w:rsidRDefault="00E37D09" w:rsidP="000A7DBB">
      <w:pPr>
        <w:pStyle w:val="RUS111"/>
        <w:numPr>
          <w:ilvl w:val="0"/>
          <w:numId w:val="0"/>
        </w:numPr>
      </w:pPr>
      <w:r w:rsidRPr="003107A8">
        <w:t xml:space="preserve">Подрядчик, не предупредивший </w:t>
      </w:r>
      <w:r w:rsidR="00DA5E15">
        <w:t>Генерального подрядчика</w:t>
      </w:r>
      <w:r w:rsidRPr="003107A8">
        <w:t xml:space="preserve"> об указанных обстоятельствах либо продолживший Работу, не дожидаясь ответа </w:t>
      </w:r>
      <w:r w:rsidR="00DA5E15">
        <w:t>Генерального подрядчика</w:t>
      </w:r>
      <w:r w:rsidRPr="003107A8">
        <w:t xml:space="preserve"> на предупреждение, не вправе при предъявлении к нему или им к </w:t>
      </w:r>
      <w:r w:rsidR="00DA5E15">
        <w:t xml:space="preserve">Генеральному подрядчику </w:t>
      </w:r>
      <w:r w:rsidRPr="003107A8">
        <w:t>соответствующих требований ссылаться на указанные обстоятельства.</w:t>
      </w:r>
    </w:p>
    <w:p w14:paraId="579AC313" w14:textId="77777777" w:rsidR="00E37D09" w:rsidRPr="003107A8" w:rsidRDefault="00E37D09" w:rsidP="005B70A3">
      <w:pPr>
        <w:pStyle w:val="RUS11"/>
        <w:tabs>
          <w:tab w:val="left" w:pos="1134"/>
        </w:tabs>
        <w:spacing w:before="120"/>
        <w:rPr>
          <w:b/>
        </w:rPr>
      </w:pPr>
      <w:r w:rsidRPr="003107A8">
        <w:rPr>
          <w:b/>
        </w:rPr>
        <w:t>Журнал производства Работ</w:t>
      </w:r>
    </w:p>
    <w:p w14:paraId="673AA251" w14:textId="77777777" w:rsidR="00E37D09" w:rsidRPr="003107A8" w:rsidRDefault="00E37D09" w:rsidP="000A7DBB">
      <w:pPr>
        <w:pStyle w:val="RUS111"/>
        <w:tabs>
          <w:tab w:val="clear" w:pos="1418"/>
          <w:tab w:val="clear" w:pos="2836"/>
          <w:tab w:val="num" w:pos="1276"/>
        </w:tabs>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4F71E547" w14:textId="21334F33" w:rsidR="00E37D09" w:rsidRPr="003107A8" w:rsidRDefault="00E37D09" w:rsidP="000A7DBB">
      <w:pPr>
        <w:pStyle w:val="RUS111"/>
        <w:tabs>
          <w:tab w:val="clear" w:pos="1418"/>
          <w:tab w:val="clear" w:pos="2836"/>
          <w:tab w:val="num" w:pos="1276"/>
        </w:tabs>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DA5E15">
        <w:t>Генерального подрядчика</w:t>
      </w:r>
      <w:r w:rsidRPr="003107A8">
        <w:t xml:space="preserve">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F75A530" w14:textId="487228E7" w:rsidR="00E37D09" w:rsidRPr="003107A8" w:rsidRDefault="00E37D09" w:rsidP="000A7DBB">
      <w:pPr>
        <w:pStyle w:val="RUS111"/>
        <w:tabs>
          <w:tab w:val="clear" w:pos="1418"/>
          <w:tab w:val="clear" w:pos="2836"/>
          <w:tab w:val="num" w:pos="1276"/>
        </w:tabs>
      </w:pPr>
      <w:r w:rsidRPr="003107A8">
        <w:t xml:space="preserve">Если </w:t>
      </w:r>
      <w:r w:rsidR="006244C1">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3F4F1ED2" w14:textId="6433B7D8" w:rsidR="008054C6" w:rsidRDefault="00E37D09" w:rsidP="000A7DBB">
      <w:pPr>
        <w:pStyle w:val="RUS111"/>
        <w:tabs>
          <w:tab w:val="clear" w:pos="1418"/>
          <w:tab w:val="clear" w:pos="2836"/>
          <w:tab w:val="num" w:pos="1276"/>
        </w:tabs>
      </w:pPr>
      <w:r w:rsidRPr="003107A8">
        <w:t xml:space="preserve">Подрядчик в течение указанного срока принимает меры по устранению отмеченных </w:t>
      </w:r>
      <w:r w:rsidR="00DA5E15">
        <w:t>Генеральным подрядчиком</w:t>
      </w:r>
      <w:r w:rsidRPr="003107A8">
        <w:t xml:space="preserve"> в журнале производства Работ недостатков и делает отметку об исполнении.</w:t>
      </w:r>
    </w:p>
    <w:p w14:paraId="18FF2DC9" w14:textId="77777777" w:rsidR="00E37D09" w:rsidRPr="003107A8" w:rsidRDefault="00E37D09" w:rsidP="00F52AE5">
      <w:pPr>
        <w:pStyle w:val="RUS1"/>
        <w:spacing w:before="120" w:after="240"/>
        <w:ind w:left="0" w:firstLine="0"/>
      </w:pPr>
      <w:bookmarkStart w:id="99" w:name="_Toc502142555"/>
      <w:bookmarkStart w:id="100" w:name="_Toc499813152"/>
      <w:bookmarkStart w:id="101" w:name="_Toc88832828"/>
      <w:r w:rsidRPr="003107A8">
        <w:t>Изменение Работ</w:t>
      </w:r>
      <w:bookmarkEnd w:id="99"/>
      <w:bookmarkEnd w:id="100"/>
      <w:bookmarkEnd w:id="101"/>
    </w:p>
    <w:p w14:paraId="108C25E1" w14:textId="77777777" w:rsidR="00E37D09" w:rsidRPr="003107A8" w:rsidRDefault="00E37D09" w:rsidP="00657027">
      <w:pPr>
        <w:pStyle w:val="RUS11"/>
        <w:tabs>
          <w:tab w:val="left" w:pos="1134"/>
        </w:tabs>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6B95E281" w14:textId="77777777" w:rsidR="00E37D09" w:rsidRPr="003107A8" w:rsidRDefault="00E37D09" w:rsidP="00657027">
      <w:pPr>
        <w:pStyle w:val="RUS11"/>
        <w:tabs>
          <w:tab w:val="left" w:pos="1134"/>
        </w:tabs>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701F70C9" w14:textId="77777777" w:rsidR="00E37D09" w:rsidRPr="003107A8" w:rsidRDefault="00E37D09" w:rsidP="00E37D09">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136CE07" w14:textId="77777777" w:rsidR="00E37D09" w:rsidRPr="003107A8" w:rsidRDefault="00E37D09" w:rsidP="00E37D09">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E8A9186" w14:textId="6F931DD5" w:rsidR="00E37D09" w:rsidRPr="003107A8" w:rsidRDefault="006244C1" w:rsidP="00657027">
      <w:pPr>
        <w:pStyle w:val="RUS11"/>
        <w:tabs>
          <w:tab w:val="left" w:pos="1134"/>
        </w:tabs>
        <w:spacing w:before="120"/>
      </w:pPr>
      <w:r>
        <w:t>Генеральный подрядчик</w:t>
      </w:r>
      <w:r w:rsidR="00E37D09"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E37D09" w:rsidRPr="003107A8">
        <w:t xml:space="preserve"> должен дать Подрядчику письменное распоряжение на выполнение таких изменений, в том числе:</w:t>
      </w:r>
    </w:p>
    <w:p w14:paraId="14FD9740" w14:textId="77777777" w:rsidR="00E37D09" w:rsidRPr="003107A8" w:rsidRDefault="00E37D09" w:rsidP="00E37D09">
      <w:pPr>
        <w:pStyle w:val="RUS10"/>
      </w:pPr>
      <w:r w:rsidRPr="003107A8">
        <w:t>сократить или увеличить объем отдельной части Работ;</w:t>
      </w:r>
    </w:p>
    <w:p w14:paraId="5FA041DC" w14:textId="77777777" w:rsidR="00E37D09" w:rsidRPr="003107A8" w:rsidRDefault="00E37D09" w:rsidP="00E37D09">
      <w:pPr>
        <w:pStyle w:val="RUS10"/>
      </w:pPr>
      <w:r w:rsidRPr="003107A8">
        <w:t>исключить любую Работу;</w:t>
      </w:r>
    </w:p>
    <w:p w14:paraId="2E7ACFD2" w14:textId="77777777" w:rsidR="00E37D09" w:rsidRPr="003107A8" w:rsidRDefault="00E37D09" w:rsidP="00E37D09">
      <w:pPr>
        <w:pStyle w:val="RUS10"/>
      </w:pPr>
      <w:r w:rsidRPr="003107A8">
        <w:t>изменить характер, качество или вид отдельной части Работ.</w:t>
      </w:r>
    </w:p>
    <w:p w14:paraId="38837C70" w14:textId="25E20EAE" w:rsidR="00E37D09" w:rsidRDefault="00E37D09" w:rsidP="00657027">
      <w:pPr>
        <w:pStyle w:val="RUS11"/>
        <w:tabs>
          <w:tab w:val="left" w:pos="1134"/>
        </w:tabs>
        <w:spacing w:before="120"/>
      </w:pPr>
      <w:r w:rsidRPr="004012BA">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6244C1">
        <w:t>Генеральный подрядчик</w:t>
      </w:r>
      <w:r w:rsidRPr="004012BA">
        <w:t xml:space="preserve"> не несет ответственности за потерю Подрядчиком ожидаемой прибыли в связи с отказом </w:t>
      </w:r>
      <w:r w:rsidR="00DA5E15">
        <w:t>Генерального подрядчика</w:t>
      </w:r>
      <w:r w:rsidRPr="004012BA">
        <w:t xml:space="preserve"> от выполнения части Работ. Полученная экономия Подрядчику не выплачивается</w:t>
      </w:r>
      <w:r w:rsidRPr="003107A8">
        <w:t>.</w:t>
      </w:r>
    </w:p>
    <w:p w14:paraId="359E569F" w14:textId="40B98617" w:rsidR="008A19C5" w:rsidRPr="008A19C5" w:rsidRDefault="008A19C5" w:rsidP="008A19C5">
      <w:pPr>
        <w:pStyle w:val="RUS11"/>
        <w:tabs>
          <w:tab w:val="left" w:pos="1134"/>
        </w:tabs>
        <w:spacing w:before="120"/>
      </w:pPr>
      <w:r w:rsidRPr="008A19C5">
        <w:t xml:space="preserve">Изменение способа/технологии выполнения работ по предложению Подрядчика допускается только с согласия </w:t>
      </w:r>
      <w:r>
        <w:t>Генерального подрядчика</w:t>
      </w:r>
      <w:r w:rsidRPr="008A19C5">
        <w:t xml:space="preserve"> с оформлением всех необходимых изменений в техническую и договорную документацию. </w:t>
      </w:r>
    </w:p>
    <w:p w14:paraId="166DCEFB" w14:textId="588B3260" w:rsidR="008A19C5" w:rsidRDefault="008A19C5" w:rsidP="008A19C5">
      <w:pPr>
        <w:pStyle w:val="RUS11"/>
        <w:tabs>
          <w:tab w:val="left" w:pos="1134"/>
        </w:tabs>
        <w:spacing w:before="120"/>
      </w:pPr>
      <w:r w:rsidRPr="008A19C5">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749A3AA" w14:textId="77777777" w:rsidR="00E37D09" w:rsidRPr="003107A8" w:rsidRDefault="00E37D09" w:rsidP="00F52AE5">
      <w:pPr>
        <w:pStyle w:val="RUS1"/>
        <w:spacing w:before="120" w:after="240"/>
        <w:ind w:left="0" w:firstLine="0"/>
      </w:pPr>
      <w:bookmarkStart w:id="102" w:name="_Toc502142556"/>
      <w:bookmarkStart w:id="103" w:name="_Toc499813153"/>
      <w:bookmarkStart w:id="104" w:name="_Toc88832829"/>
      <w:bookmarkStart w:id="105" w:name="_Ref493704750"/>
      <w:r w:rsidRPr="003107A8">
        <w:t>Дополнительные Работы</w:t>
      </w:r>
      <w:bookmarkEnd w:id="102"/>
      <w:bookmarkEnd w:id="103"/>
      <w:bookmarkEnd w:id="104"/>
    </w:p>
    <w:p w14:paraId="4F187577" w14:textId="2A4DA4BF" w:rsidR="00E37D09" w:rsidRPr="003107A8" w:rsidRDefault="00E37D09" w:rsidP="00657027">
      <w:pPr>
        <w:pStyle w:val="RUS11"/>
        <w:tabs>
          <w:tab w:val="left" w:pos="1134"/>
        </w:tabs>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DA5E15">
        <w:t>Генерального подрядчика</w:t>
      </w:r>
      <w:r w:rsidRPr="003107A8">
        <w:t xml:space="preserve">. Иные работы, выполненные Подрядчиком, считаются включенными в объем Работ и дополнительной оплате со стороны </w:t>
      </w:r>
      <w:r w:rsidR="00DA5E15">
        <w:t>Генерального подрядчика</w:t>
      </w:r>
      <w:r w:rsidRPr="003107A8">
        <w:t xml:space="preserve"> не подлежат.</w:t>
      </w:r>
    </w:p>
    <w:p w14:paraId="785F45B8" w14:textId="64696413" w:rsidR="00E37D09" w:rsidRDefault="00E37D09" w:rsidP="00657027">
      <w:pPr>
        <w:pStyle w:val="RUS11"/>
        <w:tabs>
          <w:tab w:val="left" w:pos="1134"/>
        </w:tabs>
        <w:spacing w:before="120"/>
      </w:pPr>
      <w:r w:rsidRPr="003107A8">
        <w:t xml:space="preserve">Подрядчик письменно предупреждает </w:t>
      </w:r>
      <w:r w:rsidR="00DA5E15">
        <w:t>Генерального подрядчика</w:t>
      </w:r>
      <w:r w:rsidRPr="003107A8">
        <w:t xml:space="preserve"> при возникновении необходимости в проведении дополнительных объемов Работ в течение </w:t>
      </w:r>
      <w:r w:rsidR="00657027">
        <w:t>3</w:t>
      </w:r>
      <w:r w:rsidRPr="003107A8">
        <w:t xml:space="preserve"> (</w:t>
      </w:r>
      <w:r w:rsidR="00657027">
        <w:t>трех</w:t>
      </w:r>
      <w:r w:rsidRPr="003107A8">
        <w:t>) дней с момента выявления необходимых дополнительных Работ. Объем дополнительных Работ оформляется дополнительным соглашением.</w:t>
      </w:r>
    </w:p>
    <w:p w14:paraId="7A02AED5" w14:textId="77777777" w:rsidR="00E37D09" w:rsidRPr="003107A8" w:rsidRDefault="00E37D09" w:rsidP="00F52AE5">
      <w:pPr>
        <w:pStyle w:val="RUS1"/>
        <w:spacing w:before="120" w:after="240"/>
        <w:ind w:left="0" w:firstLine="0"/>
      </w:pPr>
      <w:bookmarkStart w:id="106" w:name="_Ref496212597"/>
      <w:bookmarkStart w:id="107" w:name="_Toc502142557"/>
      <w:bookmarkStart w:id="108" w:name="_Toc499813154"/>
      <w:bookmarkStart w:id="109" w:name="_Toc88832830"/>
      <w:r w:rsidRPr="003107A8">
        <w:t>Требования к документации</w:t>
      </w:r>
      <w:bookmarkEnd w:id="106"/>
      <w:bookmarkEnd w:id="107"/>
      <w:bookmarkEnd w:id="108"/>
      <w:bookmarkEnd w:id="109"/>
    </w:p>
    <w:p w14:paraId="53FA1F7B" w14:textId="11C76E86" w:rsidR="00E37D09" w:rsidRPr="003107A8" w:rsidRDefault="00E37D09" w:rsidP="00657027">
      <w:pPr>
        <w:pStyle w:val="RUS11"/>
        <w:tabs>
          <w:tab w:val="left" w:pos="1134"/>
        </w:tabs>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657027">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DA5E15">
        <w:t xml:space="preserve">Генеральному подрядчику </w:t>
      </w:r>
      <w:r w:rsidRPr="003107A8">
        <w:t xml:space="preserve">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A5E15">
        <w:t xml:space="preserve">Генеральному подрядчику </w:t>
      </w:r>
      <w:r w:rsidRPr="003107A8">
        <w:t>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3D96A67F" w14:textId="6E4B57CB" w:rsidR="00E37D09" w:rsidRPr="003107A8" w:rsidRDefault="00E37D09" w:rsidP="00657027">
      <w:pPr>
        <w:pStyle w:val="RUS11"/>
        <w:tabs>
          <w:tab w:val="left" w:pos="1134"/>
        </w:tabs>
        <w:spacing w:before="120"/>
      </w:pPr>
      <w:r w:rsidRPr="003107A8">
        <w:t>Если для применения</w:t>
      </w:r>
      <w:r>
        <w:t xml:space="preserve"> </w:t>
      </w:r>
      <w:r w:rsidRPr="003107A8">
        <w:t>/</w:t>
      </w:r>
      <w:r>
        <w:t xml:space="preserve"> </w:t>
      </w:r>
      <w:r w:rsidRPr="003107A8">
        <w:t xml:space="preserve">использования </w:t>
      </w:r>
      <w:r w:rsidR="00DA5E15">
        <w:t>Генеральным подрядчиком</w:t>
      </w:r>
      <w:r w:rsidRPr="003107A8">
        <w:t xml:space="preserve"> соответствующего документа требуется его легализация на территории </w:t>
      </w:r>
      <w:r w:rsidRPr="00657027">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77E36CB" w14:textId="602799B0" w:rsidR="00E37D09" w:rsidRDefault="00E37D09" w:rsidP="00657027">
      <w:pPr>
        <w:pStyle w:val="RUS11"/>
        <w:tabs>
          <w:tab w:val="left" w:pos="1134"/>
        </w:tabs>
        <w:spacing w:before="120"/>
      </w:pPr>
      <w:r w:rsidRPr="003107A8">
        <w:t>Если для применения</w:t>
      </w:r>
      <w:r>
        <w:t xml:space="preserve"> </w:t>
      </w:r>
      <w:r w:rsidRPr="003107A8">
        <w:t>/</w:t>
      </w:r>
      <w:r>
        <w:t xml:space="preserve"> </w:t>
      </w:r>
      <w:r w:rsidRPr="003107A8">
        <w:t xml:space="preserve">использования </w:t>
      </w:r>
      <w:r w:rsidR="00DA5E15">
        <w:t>Генеральным подрядчиком</w:t>
      </w:r>
      <w:r w:rsidRPr="003107A8">
        <w:t xml:space="preserve"> соответствующего документа требуется его составление в соответствии с нормами, правилами и стандартами, действующими на территории </w:t>
      </w:r>
      <w:r w:rsidRPr="00657027">
        <w:t>Российской Федерации</w:t>
      </w:r>
      <w:r w:rsidRPr="003107A8">
        <w:t xml:space="preserve">, документ должен быть представлен </w:t>
      </w:r>
      <w:r w:rsidR="00DA5E15">
        <w:t xml:space="preserve">Генеральному подрядчику </w:t>
      </w:r>
      <w:r w:rsidRPr="003107A8">
        <w:t>в оригинальном экземпляре в требуемой на территории Российской Федерации форме.</w:t>
      </w:r>
    </w:p>
    <w:p w14:paraId="2008EFBA" w14:textId="77777777" w:rsidR="00E37D09" w:rsidRPr="003107A8" w:rsidRDefault="00E37D09" w:rsidP="00F52AE5">
      <w:pPr>
        <w:pStyle w:val="RUS1"/>
        <w:spacing w:before="120" w:after="240"/>
        <w:ind w:left="0" w:firstLine="0"/>
      </w:pPr>
      <w:bookmarkStart w:id="110" w:name="_Toc502142558"/>
      <w:bookmarkStart w:id="111" w:name="_Toc499813155"/>
      <w:bookmarkStart w:id="112" w:name="_Toc88832831"/>
      <w:r w:rsidRPr="003107A8">
        <w:t>Приемка выполненных Работ</w:t>
      </w:r>
      <w:bookmarkEnd w:id="105"/>
      <w:bookmarkEnd w:id="110"/>
      <w:bookmarkEnd w:id="111"/>
      <w:bookmarkEnd w:id="112"/>
    </w:p>
    <w:p w14:paraId="11E16E37" w14:textId="2CF8651D" w:rsidR="00E37D09" w:rsidRPr="003107A8" w:rsidRDefault="00E37D09" w:rsidP="00657027">
      <w:pPr>
        <w:pStyle w:val="RUS11"/>
        <w:tabs>
          <w:tab w:val="left" w:pos="1134"/>
        </w:tabs>
        <w:spacing w:before="120"/>
      </w:pPr>
      <w:r w:rsidRPr="003107A8">
        <w:t xml:space="preserve">Выполненные Работы предъявляются Подрядчиком </w:t>
      </w:r>
      <w:r w:rsidR="00DA5E15">
        <w:t xml:space="preserve">Генеральному подрядчику </w:t>
      </w:r>
      <w:r w:rsidRPr="003107A8">
        <w:t>к приемке в порядке, установленном законодательством, в составе и объеме, предусмотренном Технической документацией и Договором.</w:t>
      </w:r>
    </w:p>
    <w:p w14:paraId="104DFDF0" w14:textId="5E8F9CC0" w:rsidR="00E37D09" w:rsidRPr="003107A8" w:rsidRDefault="00E37D09" w:rsidP="00657027">
      <w:pPr>
        <w:pStyle w:val="RUS11"/>
        <w:tabs>
          <w:tab w:val="left" w:pos="1134"/>
        </w:tabs>
        <w:spacing w:before="120"/>
      </w:pPr>
      <w:bookmarkStart w:id="113" w:name="_Ref499555346"/>
      <w:r w:rsidRPr="003107A8">
        <w:t xml:space="preserve">Приемка </w:t>
      </w:r>
      <w:r>
        <w:t>Р</w:t>
      </w:r>
      <w:r w:rsidRPr="003107A8">
        <w:t xml:space="preserve">абот по Договору </w:t>
      </w:r>
      <w:r w:rsidRPr="00E13155">
        <w:t xml:space="preserve">осуществляется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F6183D">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DA5E15">
        <w:t>Генеральным подрядчиком</w:t>
      </w:r>
      <w:r w:rsidRPr="003107A8">
        <w:t xml:space="preserve">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F6183D">
        <w:t>5.1</w:t>
      </w:r>
      <w:r w:rsidRPr="003107A8">
        <w:fldChar w:fldCharType="end"/>
      </w:r>
      <w:r w:rsidR="00657027">
        <w:t>.</w:t>
      </w:r>
      <w:r w:rsidRPr="003107A8">
        <w:t>-</w:t>
      </w:r>
      <w:r w:rsidRPr="003107A8">
        <w:fldChar w:fldCharType="begin"/>
      </w:r>
      <w:r w:rsidRPr="003107A8">
        <w:instrText xml:space="preserve"> REF _Ref496615859 \n \h  \* MERGEFORMAT </w:instrText>
      </w:r>
      <w:r w:rsidRPr="003107A8">
        <w:fldChar w:fldCharType="separate"/>
      </w:r>
      <w:r w:rsidR="00F6183D">
        <w:t>5.6</w:t>
      </w:r>
      <w:r w:rsidRPr="003107A8">
        <w:fldChar w:fldCharType="end"/>
      </w:r>
      <w:r w:rsidR="00657027">
        <w:t>.</w:t>
      </w:r>
      <w:r w:rsidRPr="003107A8">
        <w:t xml:space="preserve"> Договора, Исполнительной документации. </w:t>
      </w:r>
      <w:r w:rsidR="006244C1">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1B139E61" w14:textId="47D23ECA" w:rsidR="00E37D09" w:rsidRPr="003107A8" w:rsidRDefault="00E37D09" w:rsidP="00657027">
      <w:pPr>
        <w:pStyle w:val="RUS11"/>
        <w:tabs>
          <w:tab w:val="left" w:pos="1134"/>
        </w:tabs>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DA5E15">
        <w:t>Генеральным подрядчиком</w:t>
      </w:r>
      <w:r w:rsidRPr="003107A8">
        <w:t xml:space="preserve"> предшествующего ему этапа, подтвержденной соответствующей Исполнительной документацией, подписанной (утвержденной) </w:t>
      </w:r>
      <w:r w:rsidR="00DA5E15">
        <w:t>Генеральным подрядчиком</w:t>
      </w:r>
      <w:r w:rsidRPr="003107A8">
        <w:t>.</w:t>
      </w:r>
    </w:p>
    <w:p w14:paraId="5AAFBFEF" w14:textId="2E02844D" w:rsidR="00E37D09" w:rsidRPr="003107A8" w:rsidRDefault="00E37D09" w:rsidP="00657027">
      <w:pPr>
        <w:pStyle w:val="RUS11"/>
        <w:tabs>
          <w:tab w:val="left" w:pos="1134"/>
        </w:tabs>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DA5E15">
        <w:t>Генерального подрядчика</w:t>
      </w:r>
      <w:r w:rsidRPr="003107A8">
        <w:t xml:space="preserve"> в письменной форме. </w:t>
      </w:r>
      <w:r w:rsidR="006244C1">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236325B8" w14:textId="10B62FDD" w:rsidR="00E37D09" w:rsidRPr="003107A8" w:rsidRDefault="00E37D09" w:rsidP="00657027">
      <w:pPr>
        <w:pStyle w:val="RUS11"/>
        <w:tabs>
          <w:tab w:val="left" w:pos="1134"/>
        </w:tabs>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DA5E15">
        <w:t>Генеральным подрядчиком</w:t>
      </w:r>
      <w:r w:rsidRPr="003107A8">
        <w:t>.</w:t>
      </w:r>
    </w:p>
    <w:p w14:paraId="2DAABAEB" w14:textId="1388D06A" w:rsidR="00E37D09" w:rsidRPr="003107A8" w:rsidRDefault="00E37D09" w:rsidP="00657027">
      <w:pPr>
        <w:pStyle w:val="RUS11"/>
        <w:tabs>
          <w:tab w:val="left" w:pos="1134"/>
        </w:tabs>
        <w:spacing w:before="120"/>
      </w:pPr>
      <w:r w:rsidRPr="003107A8">
        <w:t xml:space="preserve">По результатам приемки Сторонами всех Работ подписывается Акт </w:t>
      </w:r>
      <w:r w:rsidR="00525E93">
        <w:t xml:space="preserve">о </w:t>
      </w:r>
      <w:r w:rsidRPr="003107A8">
        <w:t>приемк</w:t>
      </w:r>
      <w:r w:rsidR="00525E93">
        <w:t>е выполненных работ.</w:t>
      </w:r>
      <w:r w:rsidRPr="003107A8">
        <w:t xml:space="preserve"> Указанный акт подписывается Сторонами при отсутствии у </w:t>
      </w:r>
      <w:r w:rsidR="00DA5E15">
        <w:t>Генерального подрядчика</w:t>
      </w:r>
      <w:r w:rsidRPr="003107A8">
        <w:t xml:space="preserve"> замечаний к качеству и объему выполнения Работ.</w:t>
      </w:r>
    </w:p>
    <w:p w14:paraId="09D19042" w14:textId="67A68443" w:rsidR="00E37D09" w:rsidRDefault="00E37D09" w:rsidP="006C40DC">
      <w:pPr>
        <w:pStyle w:val="RUS11"/>
        <w:tabs>
          <w:tab w:val="left" w:pos="1134"/>
        </w:tabs>
        <w:spacing w:before="120"/>
      </w:pPr>
      <w:r w:rsidRPr="003107A8">
        <w:t xml:space="preserve">Если в результате осмотра и проверки выполненных Работ </w:t>
      </w:r>
      <w:r w:rsidR="00DA5E15">
        <w:t>Генеральным подрядчиком</w:t>
      </w:r>
      <w:r w:rsidRPr="003107A8">
        <w:t xml:space="preserve"> будут выявлены нарушения требований к выполнению Работ, Стороны составляют </w:t>
      </w:r>
      <w:hyperlink r:id="rId16" w:history="1">
        <w:r w:rsidRPr="003107A8">
          <w:t>акт</w:t>
        </w:r>
      </w:hyperlink>
      <w:r w:rsidRPr="003107A8">
        <w:t xml:space="preserve"> с отражением в нем выявленных недостатков.</w:t>
      </w:r>
    </w:p>
    <w:p w14:paraId="20B3683E" w14:textId="77777777" w:rsidR="00E37D09" w:rsidRPr="003107A8" w:rsidRDefault="00E37D09" w:rsidP="00F52AE5">
      <w:pPr>
        <w:pStyle w:val="RUS1"/>
        <w:spacing w:before="120" w:after="240"/>
        <w:ind w:left="0" w:firstLine="0"/>
      </w:pPr>
      <w:bookmarkStart w:id="114" w:name="_Toc502142560"/>
      <w:bookmarkStart w:id="115" w:name="_Toc499813157"/>
      <w:bookmarkStart w:id="116" w:name="_Toc88832833"/>
      <w:r w:rsidRPr="003107A8">
        <w:t>Гарантии качества по сданным Работам</w:t>
      </w:r>
      <w:bookmarkEnd w:id="114"/>
      <w:bookmarkEnd w:id="115"/>
      <w:bookmarkEnd w:id="116"/>
    </w:p>
    <w:p w14:paraId="1DB2C5A1" w14:textId="73D21C31" w:rsidR="00E37D09" w:rsidRPr="003107A8" w:rsidRDefault="00E37D09" w:rsidP="00525E93">
      <w:pPr>
        <w:pStyle w:val="RUS11"/>
        <w:tabs>
          <w:tab w:val="left" w:pos="1134"/>
        </w:tabs>
        <w:spacing w:before="120"/>
      </w:pPr>
      <w:bookmarkStart w:id="117" w:name="_Ref493723393"/>
      <w:r w:rsidRPr="003107A8">
        <w:t xml:space="preserve">Подрядчик гарантирует в течение Гарантийного срока, </w:t>
      </w:r>
      <w:r w:rsidRPr="00E13155">
        <w:t>составляющего 60 месяцев с даты по</w:t>
      </w:r>
      <w:r w:rsidR="00525E93">
        <w:t xml:space="preserve">дписания </w:t>
      </w:r>
      <w:r w:rsidR="008A19C5">
        <w:t xml:space="preserve">Акта </w:t>
      </w:r>
      <w:r w:rsidR="006C40DC">
        <w:t>о приемке выполненных работ</w:t>
      </w:r>
      <w:r w:rsidRPr="003107A8">
        <w:t>:</w:t>
      </w:r>
      <w:bookmarkEnd w:id="117"/>
    </w:p>
    <w:p w14:paraId="6E546051" w14:textId="7D7E4D10" w:rsidR="00E37D09" w:rsidRPr="003107A8" w:rsidRDefault="00E37D09" w:rsidP="00E37D09">
      <w:pPr>
        <w:pStyle w:val="RUS10"/>
      </w:pPr>
      <w:r w:rsidRPr="003107A8">
        <w:t xml:space="preserve">возможность безаварийной эксплуатации </w:t>
      </w:r>
      <w:r w:rsidR="00525E93">
        <w:t>результата Работ</w:t>
      </w:r>
      <w:r w:rsidRPr="003107A8">
        <w:t>;</w:t>
      </w:r>
    </w:p>
    <w:p w14:paraId="35FFF16C" w14:textId="77777777" w:rsidR="00E37D09" w:rsidRPr="003107A8" w:rsidRDefault="00E37D09" w:rsidP="00E37D09">
      <w:pPr>
        <w:pStyle w:val="RUS10"/>
      </w:pPr>
      <w:r w:rsidRPr="003107A8">
        <w:t>бесперебойное функционирование инженерных систем, смонтированных Подрядчиком;</w:t>
      </w:r>
    </w:p>
    <w:p w14:paraId="36DD8896" w14:textId="4066CCFB" w:rsidR="00E37D09" w:rsidRPr="003107A8" w:rsidRDefault="00E37D09" w:rsidP="00E37D09">
      <w:pPr>
        <w:pStyle w:val="RUS10"/>
      </w:pPr>
      <w:r w:rsidRPr="003107A8">
        <w:t xml:space="preserve">достижение Объектом указанных в Проектной документации показателей и возможность нормальной эксплуатации </w:t>
      </w:r>
      <w:r w:rsidR="00525E93">
        <w:t>результата Работ</w:t>
      </w:r>
      <w:r w:rsidRPr="003107A8">
        <w:t>;</w:t>
      </w:r>
    </w:p>
    <w:p w14:paraId="6BCDBFDA" w14:textId="77777777" w:rsidR="00E37D09" w:rsidRPr="003107A8" w:rsidRDefault="00E37D09" w:rsidP="00E37D09">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4F45F479" w14:textId="77777777" w:rsidR="00E37D09" w:rsidRPr="003107A8" w:rsidRDefault="00E37D09" w:rsidP="00E37D0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49C09D8C" w14:textId="31662FCD" w:rsidR="00E37D09" w:rsidRPr="003107A8" w:rsidRDefault="00E37D09" w:rsidP="00E37D09">
      <w:pPr>
        <w:pStyle w:val="RUS10"/>
      </w:pPr>
      <w:r w:rsidRPr="003107A8">
        <w:t>соответствие Материалов Подрядчика условиям Договора, отсутствие поставки Подрядчиком Материалов, бывш</w:t>
      </w:r>
      <w:r w:rsidR="00525E93">
        <w:t>их</w:t>
      </w:r>
      <w:r w:rsidRPr="003107A8">
        <w:t xml:space="preserve"> в употреблении.</w:t>
      </w:r>
    </w:p>
    <w:p w14:paraId="7D68EAA8" w14:textId="0193BF5C" w:rsidR="00E37D09" w:rsidRPr="003107A8" w:rsidRDefault="00E37D09" w:rsidP="00525E93">
      <w:pPr>
        <w:pStyle w:val="RUS11"/>
        <w:tabs>
          <w:tab w:val="left" w:pos="1134"/>
        </w:tabs>
        <w:spacing w:before="120"/>
      </w:pPr>
      <w:r w:rsidRPr="003107A8">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F6183D">
          <w:t>2</w:t>
        </w:r>
        <w:r w:rsidR="006C40DC">
          <w:t>2</w:t>
        </w:r>
        <w:r w:rsidR="00F6183D">
          <w:t>.1</w:t>
        </w:r>
      </w:fldSimple>
      <w:r w:rsidR="006C40DC">
        <w:t>.</w:t>
      </w:r>
      <w:r w:rsidRPr="003107A8">
        <w:t xml:space="preserve"> Договора.</w:t>
      </w:r>
    </w:p>
    <w:p w14:paraId="3CFF3754" w14:textId="214435CA" w:rsidR="00E37D09" w:rsidRPr="003107A8" w:rsidRDefault="00E37D09" w:rsidP="00525E93">
      <w:pPr>
        <w:pStyle w:val="RUS11"/>
        <w:tabs>
          <w:tab w:val="left" w:pos="1134"/>
        </w:tabs>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6244C1">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25FA5494" w14:textId="510CA558" w:rsidR="00E37D09" w:rsidRPr="003107A8" w:rsidRDefault="00E37D09" w:rsidP="00E37D09">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DA5E15">
        <w:t>Генерального подрядчика</w:t>
      </w:r>
      <w:r w:rsidRPr="003107A8">
        <w:t>.</w:t>
      </w:r>
    </w:p>
    <w:p w14:paraId="0F8B7B0C" w14:textId="63375A12" w:rsidR="00E37D09" w:rsidRPr="003107A8" w:rsidRDefault="00E37D09" w:rsidP="00E37D09">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Представителя Подрядчика </w:t>
      </w:r>
      <w:r w:rsidR="006244C1">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6244C1">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74FC478F" w14:textId="77777777" w:rsidR="00E37D09" w:rsidRPr="003107A8" w:rsidRDefault="00E37D09" w:rsidP="00525E93">
      <w:pPr>
        <w:pStyle w:val="RUS11"/>
        <w:tabs>
          <w:tab w:val="left" w:pos="1134"/>
        </w:tabs>
        <w:spacing w:before="120"/>
      </w:pPr>
      <w:bookmarkStart w:id="118"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8"/>
      <w:r w:rsidRPr="003107A8">
        <w:t>.</w:t>
      </w:r>
    </w:p>
    <w:p w14:paraId="0D522EBD" w14:textId="387FE082" w:rsidR="00E37D09" w:rsidRPr="003107A8" w:rsidRDefault="00E37D09" w:rsidP="00525E93">
      <w:pPr>
        <w:pStyle w:val="RUS11"/>
        <w:tabs>
          <w:tab w:val="left" w:pos="1134"/>
        </w:tabs>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DA5E15">
        <w:t>Генерального подрядчика</w:t>
      </w:r>
      <w:r w:rsidRPr="003107A8">
        <w:t>, за свой счет заменяет это Оборудование или узлы Оборудования в течение Гарантийного периода.</w:t>
      </w:r>
    </w:p>
    <w:p w14:paraId="24D7D0D1" w14:textId="1CD4B84A" w:rsidR="00E37D09" w:rsidRPr="003107A8" w:rsidRDefault="00E37D09" w:rsidP="00525E93">
      <w:pPr>
        <w:pStyle w:val="RUS11"/>
        <w:tabs>
          <w:tab w:val="left" w:pos="1134"/>
        </w:tabs>
        <w:spacing w:before="120"/>
      </w:pPr>
      <w:bookmarkStart w:id="119"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6244C1">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9"/>
      <w:r w:rsidRPr="003107A8">
        <w:t>Подрядчика.</w:t>
      </w:r>
    </w:p>
    <w:p w14:paraId="0672B8B2" w14:textId="0DBC49F5" w:rsidR="00E37D09" w:rsidRPr="003107A8" w:rsidRDefault="00E37D09" w:rsidP="00525E93">
      <w:pPr>
        <w:pStyle w:val="RUS11"/>
        <w:tabs>
          <w:tab w:val="left" w:pos="1134"/>
        </w:tabs>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F6183D">
        <w:t>2</w:t>
      </w:r>
      <w:r w:rsidR="006C40DC">
        <w:t>2</w:t>
      </w:r>
      <w:r w:rsidR="00F6183D">
        <w:t>.4</w:t>
      </w:r>
      <w:r w:rsidRPr="003107A8">
        <w:fldChar w:fldCharType="end"/>
      </w:r>
      <w:r w:rsidR="006C40DC">
        <w:t>.</w:t>
      </w:r>
      <w:r w:rsidRPr="003107A8">
        <w:t>-</w:t>
      </w:r>
      <w:r w:rsidRPr="003107A8">
        <w:fldChar w:fldCharType="begin"/>
      </w:r>
      <w:r w:rsidRPr="003107A8">
        <w:instrText xml:space="preserve"> REF _Ref496632552 \r \h  \* MERGEFORMAT </w:instrText>
      </w:r>
      <w:r w:rsidRPr="003107A8">
        <w:fldChar w:fldCharType="separate"/>
      </w:r>
      <w:r w:rsidR="00F6183D">
        <w:t>2</w:t>
      </w:r>
      <w:r w:rsidR="006C40DC">
        <w:t>2</w:t>
      </w:r>
      <w:r w:rsidR="00F6183D">
        <w:t>.6</w:t>
      </w:r>
      <w:r w:rsidRPr="003107A8">
        <w:fldChar w:fldCharType="end"/>
      </w:r>
      <w:r w:rsidR="006C40DC">
        <w:t>.</w:t>
      </w:r>
      <w:r w:rsidRPr="003107A8">
        <w:t xml:space="preserve">, Подрядчик возмещает </w:t>
      </w:r>
      <w:r w:rsidR="00DA5E15">
        <w:t xml:space="preserve">Генеральному подрядчику </w:t>
      </w:r>
      <w:r w:rsidRPr="003107A8">
        <w:t xml:space="preserve">в полном объеме все документально подтвержденные убытки, понесенные </w:t>
      </w:r>
      <w:r w:rsidR="00DA5E15">
        <w:t>Генеральным подрядчиком</w:t>
      </w:r>
      <w:r w:rsidRPr="003107A8">
        <w:t xml:space="preserve"> в связи с невозможностью нормальной эксплуатации Объекта в период устранения дефектов.</w:t>
      </w:r>
    </w:p>
    <w:p w14:paraId="7A24452D" w14:textId="77777777" w:rsidR="00E37D09" w:rsidRPr="003107A8" w:rsidRDefault="00E37D09" w:rsidP="00525E93">
      <w:pPr>
        <w:pStyle w:val="RUS11"/>
        <w:tabs>
          <w:tab w:val="left" w:pos="1134"/>
        </w:tabs>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C7EB83F" w14:textId="1BD7067F" w:rsidR="00E37D09" w:rsidRPr="003107A8" w:rsidRDefault="00E37D09" w:rsidP="00525E93">
      <w:pPr>
        <w:pStyle w:val="RUS11"/>
        <w:tabs>
          <w:tab w:val="left" w:pos="1134"/>
        </w:tabs>
        <w:spacing w:before="120"/>
      </w:pPr>
      <w:r w:rsidRPr="003107A8">
        <w:t xml:space="preserve">По окончании Гарантийного периода Подрядчик обязан переуступить или предоставить </w:t>
      </w:r>
      <w:r w:rsidR="00DA5E15">
        <w:t xml:space="preserve">Генеральному подрядчику </w:t>
      </w:r>
      <w:r w:rsidRPr="003107A8">
        <w:t xml:space="preserve">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DA5E15">
        <w:t xml:space="preserve">Генеральному подрядчику </w:t>
      </w:r>
      <w:r w:rsidRPr="003107A8">
        <w:t xml:space="preserve">обращаться к указанным Субподрядным организациям непосредственно в случае обнаружения недостатков. </w:t>
      </w:r>
    </w:p>
    <w:p w14:paraId="046F2E1E" w14:textId="7326401A" w:rsidR="008054C6" w:rsidRDefault="00525E93" w:rsidP="00525E93">
      <w:pPr>
        <w:pStyle w:val="RUS11"/>
        <w:tabs>
          <w:tab w:val="left" w:pos="1134"/>
        </w:tabs>
        <w:spacing w:before="120"/>
      </w:pPr>
      <w:r>
        <w:t xml:space="preserve"> </w:t>
      </w:r>
      <w:r w:rsidR="00E37D09" w:rsidRPr="003107A8">
        <w:t xml:space="preserve">Гарантийный период на </w:t>
      </w:r>
      <w:r>
        <w:t>результат Работ</w:t>
      </w:r>
      <w:r w:rsidR="00E37D09" w:rsidRPr="003107A8">
        <w:t>, Материалы и Оборудование Подрядчика соответственно продлевается на время, в течение которого устранялись выявленные дефекты и работы.</w:t>
      </w:r>
    </w:p>
    <w:p w14:paraId="3848F796" w14:textId="77777777" w:rsidR="00E37D09" w:rsidRPr="003107A8" w:rsidRDefault="00E37D09" w:rsidP="00F52AE5">
      <w:pPr>
        <w:pStyle w:val="RUS1"/>
        <w:spacing w:before="120" w:after="240"/>
        <w:ind w:left="0" w:firstLine="0"/>
      </w:pPr>
      <w:bookmarkStart w:id="120" w:name="_Ref496700701"/>
      <w:bookmarkStart w:id="121" w:name="_Toc502142562"/>
      <w:bookmarkStart w:id="122" w:name="_Toc499813159"/>
      <w:bookmarkStart w:id="123" w:name="_Toc88832834"/>
      <w:r w:rsidRPr="003107A8">
        <w:t>Отходы</w:t>
      </w:r>
      <w:bookmarkEnd w:id="120"/>
      <w:bookmarkEnd w:id="121"/>
      <w:bookmarkEnd w:id="122"/>
      <w:bookmarkEnd w:id="123"/>
    </w:p>
    <w:p w14:paraId="1F9C5355" w14:textId="77777777" w:rsidR="008A19C5" w:rsidRPr="008A19C5" w:rsidRDefault="008A19C5" w:rsidP="008A19C5">
      <w:pPr>
        <w:pStyle w:val="RUS11"/>
        <w:tabs>
          <w:tab w:val="left" w:pos="1134"/>
        </w:tabs>
        <w:spacing w:before="120"/>
      </w:pPr>
      <w:bookmarkStart w:id="124" w:name="_Ref496701248"/>
      <w:r w:rsidRPr="008A19C5">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4"/>
    </w:p>
    <w:p w14:paraId="4B35951B" w14:textId="77777777" w:rsidR="008A19C5" w:rsidRPr="008A19C5" w:rsidRDefault="008A19C5" w:rsidP="008A19C5">
      <w:pPr>
        <w:pStyle w:val="RUS11"/>
        <w:tabs>
          <w:tab w:val="left" w:pos="1134"/>
        </w:tabs>
        <w:spacing w:before="120"/>
      </w:pPr>
      <w:r w:rsidRPr="008A19C5">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A6139C" w14:textId="77777777" w:rsidR="008A19C5" w:rsidRPr="008A19C5" w:rsidRDefault="008A19C5" w:rsidP="008A19C5">
      <w:pPr>
        <w:pStyle w:val="RUS11"/>
        <w:tabs>
          <w:tab w:val="left" w:pos="1134"/>
        </w:tabs>
        <w:spacing w:before="120"/>
      </w:pPr>
      <w:r w:rsidRPr="008A19C5">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B4B299B" w14:textId="77777777" w:rsidR="008A19C5" w:rsidRPr="008A19C5" w:rsidRDefault="008A19C5" w:rsidP="008A19C5">
      <w:pPr>
        <w:pStyle w:val="RUS11"/>
        <w:tabs>
          <w:tab w:val="left" w:pos="1134"/>
        </w:tabs>
        <w:spacing w:before="120"/>
      </w:pPr>
      <w:r w:rsidRPr="008A19C5">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D87E24B" w14:textId="54A6327A" w:rsidR="008A19C5" w:rsidRPr="008A19C5" w:rsidRDefault="008A19C5" w:rsidP="008A19C5">
      <w:pPr>
        <w:pStyle w:val="RUS11"/>
        <w:tabs>
          <w:tab w:val="left" w:pos="1134"/>
        </w:tabs>
        <w:spacing w:before="120"/>
      </w:pPr>
      <w:r w:rsidRPr="008A19C5">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w:t>
      </w:r>
      <w:r w:rsidR="00C2491F">
        <w:t>Генерального подрядчика</w:t>
      </w:r>
      <w:r w:rsidRPr="008A19C5">
        <w:t xml:space="preserve">, принадлежит </w:t>
      </w:r>
      <w:r w:rsidR="00C2491F">
        <w:t>последнему</w:t>
      </w:r>
      <w:r w:rsidRPr="008A19C5">
        <w:t>.</w:t>
      </w:r>
    </w:p>
    <w:p w14:paraId="71013FEB" w14:textId="77777777" w:rsidR="008A19C5" w:rsidRPr="008A19C5" w:rsidRDefault="008A19C5" w:rsidP="008A19C5">
      <w:pPr>
        <w:pStyle w:val="RUS11"/>
        <w:tabs>
          <w:tab w:val="left" w:pos="1134"/>
        </w:tabs>
        <w:spacing w:before="120"/>
      </w:pPr>
      <w:bookmarkStart w:id="125" w:name="_Ref496701249"/>
      <w:r w:rsidRPr="008A19C5">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5"/>
    </w:p>
    <w:p w14:paraId="57FE110E" w14:textId="77777777" w:rsidR="008A19C5" w:rsidRPr="008A19C5" w:rsidRDefault="008A19C5" w:rsidP="008A19C5">
      <w:pPr>
        <w:pStyle w:val="RUS11"/>
        <w:tabs>
          <w:tab w:val="left" w:pos="1134"/>
        </w:tabs>
        <w:spacing w:before="120"/>
      </w:pPr>
      <w:bookmarkStart w:id="126" w:name="_Ref493724072"/>
      <w:r w:rsidRPr="008A19C5">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6"/>
    </w:p>
    <w:p w14:paraId="48E13B80" w14:textId="77777777" w:rsidR="008A19C5" w:rsidRPr="008A19C5" w:rsidRDefault="008A19C5" w:rsidP="008A19C5">
      <w:pPr>
        <w:pStyle w:val="RUS11"/>
        <w:tabs>
          <w:tab w:val="left" w:pos="1134"/>
        </w:tabs>
        <w:spacing w:before="120"/>
      </w:pPr>
      <w:r w:rsidRPr="008A19C5">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03B4692E" w14:textId="77777777" w:rsidR="008A19C5" w:rsidRPr="008A19C5" w:rsidRDefault="008A19C5" w:rsidP="008A19C5">
      <w:pPr>
        <w:spacing w:before="120" w:after="120"/>
        <w:ind w:firstLine="567"/>
        <w:jc w:val="both"/>
        <w:rPr>
          <w:rFonts w:eastAsia="Calibri"/>
          <w:sz w:val="22"/>
          <w:szCs w:val="22"/>
        </w:rPr>
      </w:pPr>
      <w:r w:rsidRPr="008A19C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B33CEB8" w14:textId="77777777" w:rsidR="008A19C5" w:rsidRPr="002204E5" w:rsidRDefault="008A19C5" w:rsidP="008A19C5">
      <w:pPr>
        <w:spacing w:before="120" w:after="120"/>
        <w:ind w:firstLine="567"/>
        <w:jc w:val="both"/>
        <w:rPr>
          <w:rFonts w:eastAsia="Calibri"/>
          <w:sz w:val="22"/>
          <w:szCs w:val="22"/>
        </w:rPr>
      </w:pPr>
      <w:r w:rsidRPr="008A19C5">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0D0EFCAD" w14:textId="77777777" w:rsidR="00E37D09" w:rsidRPr="003107A8" w:rsidRDefault="00E37D09" w:rsidP="00F52AE5">
      <w:pPr>
        <w:pStyle w:val="a"/>
        <w:spacing w:before="120" w:after="240"/>
      </w:pPr>
      <w:bookmarkStart w:id="127" w:name="_Toc502142563"/>
      <w:bookmarkStart w:id="128" w:name="_Toc499813160"/>
      <w:bookmarkStart w:id="129" w:name="_Toc88832835"/>
      <w:r w:rsidRPr="003107A8">
        <w:t>ПРАВА НА РЕЗУЛЬТАТЫ РАБОТ ПО ДОГОВОРУ</w:t>
      </w:r>
      <w:bookmarkEnd w:id="127"/>
      <w:bookmarkEnd w:id="128"/>
      <w:bookmarkEnd w:id="129"/>
    </w:p>
    <w:p w14:paraId="130021C3" w14:textId="77777777" w:rsidR="00E37D09" w:rsidRPr="003107A8" w:rsidRDefault="00E37D09" w:rsidP="00F52AE5">
      <w:pPr>
        <w:pStyle w:val="RUS1"/>
        <w:spacing w:before="120" w:after="240"/>
        <w:ind w:left="0" w:firstLine="0"/>
      </w:pPr>
      <w:bookmarkStart w:id="130" w:name="_Toc502142564"/>
      <w:bookmarkStart w:id="131" w:name="_Toc499813161"/>
      <w:bookmarkStart w:id="132" w:name="_Toc88832836"/>
      <w:r w:rsidRPr="003107A8">
        <w:t>Риски случайной гибели или случайного повреждения Объекта и право собственности</w:t>
      </w:r>
      <w:bookmarkEnd w:id="130"/>
      <w:bookmarkEnd w:id="131"/>
      <w:bookmarkEnd w:id="132"/>
    </w:p>
    <w:p w14:paraId="071BF010" w14:textId="718E1DEC" w:rsidR="00E37D09" w:rsidRPr="003107A8" w:rsidRDefault="00E37D09" w:rsidP="00AE533B">
      <w:pPr>
        <w:pStyle w:val="RUS11"/>
        <w:tabs>
          <w:tab w:val="left" w:pos="1134"/>
        </w:tabs>
        <w:spacing w:before="120"/>
      </w:pPr>
      <w:bookmarkStart w:id="133" w:name="_Ref493723421"/>
      <w:r w:rsidRPr="003107A8">
        <w:t>Подрядчик до по</w:t>
      </w:r>
      <w:r w:rsidR="00525E93">
        <w:t xml:space="preserve">дписания итогового Акта о приемке выполненных работ </w:t>
      </w:r>
      <w:r w:rsidRPr="003107A8">
        <w:t xml:space="preserve">несет ответственность за риск случайного уничтожения или повреждения результатов Работ, а также риск случайной утраты или случайного повреждения </w:t>
      </w:r>
      <w:r w:rsidR="00525E93">
        <w:t xml:space="preserve">давальческих </w:t>
      </w:r>
      <w:r w:rsidRPr="003107A8">
        <w:t>Материалов, Оборудования, иных систем, конструкций и комплектующих изделий, кроме случаев, связанных с обстоятельствами непреодолимой силы.</w:t>
      </w:r>
      <w:bookmarkEnd w:id="133"/>
    </w:p>
    <w:p w14:paraId="55D54E75" w14:textId="2C4DDB86" w:rsidR="00E37D09" w:rsidRPr="003107A8" w:rsidRDefault="00E37D09" w:rsidP="00AE533B">
      <w:pPr>
        <w:pStyle w:val="RUS11"/>
        <w:tabs>
          <w:tab w:val="left" w:pos="1134"/>
        </w:tabs>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DA5E15">
        <w:t>Генерального подрядчика</w:t>
      </w:r>
      <w:r>
        <w:t>.</w:t>
      </w:r>
    </w:p>
    <w:p w14:paraId="732FC4A1" w14:textId="15CD62EC" w:rsidR="00E37D09" w:rsidRPr="003107A8" w:rsidRDefault="00E37D09" w:rsidP="00AE533B">
      <w:pPr>
        <w:pStyle w:val="RUS11"/>
        <w:tabs>
          <w:tab w:val="left" w:pos="1134"/>
        </w:tabs>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F6183D">
          <w:t>2</w:t>
        </w:r>
        <w:r w:rsidR="001C4520">
          <w:t>4</w:t>
        </w:r>
        <w:r w:rsidR="00F6183D">
          <w:t>.1</w:t>
        </w:r>
      </w:fldSimple>
      <w:r w:rsidR="00AE533B">
        <w:t>.</w:t>
      </w:r>
      <w:r w:rsidRPr="003107A8">
        <w:t xml:space="preserve"> Договора, несет Сторона, допустившая просрочку.</w:t>
      </w:r>
    </w:p>
    <w:p w14:paraId="0A97446F" w14:textId="4B27A4D4" w:rsidR="00E37D09" w:rsidRPr="003107A8" w:rsidRDefault="00E37D09" w:rsidP="00AE533B">
      <w:pPr>
        <w:pStyle w:val="RUS11"/>
        <w:tabs>
          <w:tab w:val="left" w:pos="1134"/>
        </w:tabs>
        <w:spacing w:before="120"/>
      </w:pPr>
      <w:r w:rsidRPr="003107A8">
        <w:t xml:space="preserve">Право собственности на любые результаты Работ переходит к </w:t>
      </w:r>
      <w:r w:rsidR="00DA5E15">
        <w:t xml:space="preserve">Генеральному подрядчику </w:t>
      </w:r>
      <w:r w:rsidRPr="003107A8">
        <w:t xml:space="preserve">с момента </w:t>
      </w:r>
      <w:r w:rsidR="00AE533B">
        <w:t>подписания Акта о приемке выполненных работ</w:t>
      </w:r>
      <w:r w:rsidRPr="003107A8">
        <w:t>.</w:t>
      </w:r>
    </w:p>
    <w:p w14:paraId="0B91B651" w14:textId="77777777" w:rsidR="00E37D09" w:rsidRPr="003107A8" w:rsidRDefault="00E37D09" w:rsidP="00F52AE5">
      <w:pPr>
        <w:pStyle w:val="RUS1"/>
        <w:spacing w:before="120" w:after="240"/>
        <w:ind w:left="0" w:firstLine="0"/>
      </w:pPr>
      <w:bookmarkStart w:id="134" w:name="_Toc502142565"/>
      <w:bookmarkStart w:id="135" w:name="_Toc499813162"/>
      <w:bookmarkStart w:id="136" w:name="_Toc88832837"/>
      <w:r w:rsidRPr="003107A8">
        <w:t>Распределение прав на результаты интеллектуальной деятельности</w:t>
      </w:r>
      <w:bookmarkEnd w:id="134"/>
      <w:bookmarkEnd w:id="135"/>
      <w:bookmarkEnd w:id="136"/>
    </w:p>
    <w:p w14:paraId="700C02D6" w14:textId="77777777" w:rsidR="00E37D09" w:rsidRPr="003107A8" w:rsidRDefault="00E37D09" w:rsidP="00AE533B">
      <w:pPr>
        <w:pStyle w:val="RUS11"/>
        <w:tabs>
          <w:tab w:val="left" w:pos="1134"/>
        </w:tabs>
        <w:spacing w:before="120"/>
      </w:pPr>
      <w:bookmarkStart w:id="137" w:name="_Ref493723459"/>
      <w:r w:rsidRPr="003107A8">
        <w:t>Подрядчик гарантирует, что выполнение Работ не нарушает интеллектуальные права третьих лиц.</w:t>
      </w:r>
      <w:bookmarkEnd w:id="137"/>
    </w:p>
    <w:p w14:paraId="17D5BB8A" w14:textId="2D99FB03" w:rsidR="00E37D09" w:rsidRPr="003107A8" w:rsidRDefault="00E37D09" w:rsidP="00AE533B">
      <w:pPr>
        <w:pStyle w:val="RUS11"/>
        <w:tabs>
          <w:tab w:val="left" w:pos="1134"/>
        </w:tabs>
        <w:spacing w:before="120"/>
      </w:pPr>
      <w:bookmarkStart w:id="138"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DA5E15">
        <w:t xml:space="preserve">Генеральному подрядчику </w:t>
      </w:r>
      <w:r w:rsidRPr="003107A8">
        <w:t xml:space="preserve">Объектов интеллектуальной собственности. Гарантии, предусмотренные в пунктах </w:t>
      </w:r>
      <w:fldSimple w:instr=" REF _Ref493723459 \r  \* MERGEFORMAT ">
        <w:r w:rsidR="00F6183D">
          <w:t>2</w:t>
        </w:r>
        <w:r w:rsidR="006C40DC">
          <w:t>5</w:t>
        </w:r>
        <w:r w:rsidR="00F6183D">
          <w:t>.1</w:t>
        </w:r>
      </w:fldSimple>
      <w:r w:rsidR="006C40DC">
        <w:t>.</w:t>
      </w:r>
      <w:r w:rsidRPr="003107A8">
        <w:t xml:space="preserve"> и </w:t>
      </w:r>
      <w:fldSimple w:instr=" REF _Ref493723469 \r  \* MERGEFORMAT ">
        <w:r w:rsidR="00F6183D">
          <w:t>2</w:t>
        </w:r>
        <w:r w:rsidR="006C40DC">
          <w:t>5</w:t>
        </w:r>
        <w:r w:rsidR="00F6183D">
          <w:t>.2</w:t>
        </w:r>
      </w:fldSimple>
      <w:r w:rsidR="006C40DC">
        <w:t>.</w:t>
      </w:r>
      <w:r w:rsidRPr="003107A8">
        <w:t xml:space="preserve"> настоящего подраздела, являются заверениями по смыслу статьи 431.2 Гражданского кодекса Российской Федерации.</w:t>
      </w:r>
      <w:bookmarkEnd w:id="138"/>
    </w:p>
    <w:p w14:paraId="7D8850E8" w14:textId="77777777" w:rsidR="00E37D09" w:rsidRPr="003107A8" w:rsidRDefault="00E37D09" w:rsidP="00AE533B">
      <w:pPr>
        <w:pStyle w:val="RUS11"/>
        <w:tabs>
          <w:tab w:val="left" w:pos="1134"/>
        </w:tabs>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7194C1D3" w14:textId="127D0F50" w:rsidR="00E37D09" w:rsidRPr="003107A8" w:rsidRDefault="00E37D09" w:rsidP="00AE533B">
      <w:pPr>
        <w:pStyle w:val="RUS11"/>
        <w:tabs>
          <w:tab w:val="left" w:pos="1134"/>
        </w:tabs>
        <w:spacing w:before="120"/>
      </w:pPr>
      <w:r w:rsidRPr="003107A8">
        <w:t>Если Подрядчику и</w:t>
      </w:r>
      <w:r>
        <w:t xml:space="preserve"> </w:t>
      </w:r>
      <w:r w:rsidRPr="003107A8">
        <w:t>/</w:t>
      </w:r>
      <w:r>
        <w:t xml:space="preserve"> </w:t>
      </w:r>
      <w:r w:rsidRPr="003107A8">
        <w:t xml:space="preserve">или </w:t>
      </w:r>
      <w:r w:rsidR="00DA5E15">
        <w:t xml:space="preserve">Генеральному подрядчику </w:t>
      </w:r>
      <w:r w:rsidRPr="003107A8">
        <w:t xml:space="preserve">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DA5E15">
        <w:t>Генеральным подрядчиком</w:t>
      </w:r>
      <w:r w:rsidRPr="003107A8">
        <w:t xml:space="preserve"> обязуется переделать или заменить</w:t>
      </w:r>
      <w:r w:rsidRPr="00AE533B">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DA5E15" w:rsidRPr="00AE533B">
        <w:t>Генеральным подрядчиком</w:t>
      </w:r>
      <w:r w:rsidRPr="00AE533B">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A5E15" w:rsidRPr="00AE533B">
        <w:t xml:space="preserve">Генеральному подрядчику </w:t>
      </w:r>
      <w:r w:rsidRPr="00AE533B">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DA5E15" w:rsidRPr="00AE533B">
        <w:t>Генеральным подрядчиком</w:t>
      </w:r>
      <w:r w:rsidRPr="00AE533B">
        <w:t>.</w:t>
      </w:r>
    </w:p>
    <w:p w14:paraId="169BAF47" w14:textId="77777777" w:rsidR="00E37D09" w:rsidRPr="003107A8" w:rsidRDefault="00E37D09" w:rsidP="00AE533B">
      <w:pPr>
        <w:pStyle w:val="RUS11"/>
        <w:tabs>
          <w:tab w:val="left" w:pos="1134"/>
        </w:tabs>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6D9FF342" w14:textId="3884AC27" w:rsidR="00E37D09" w:rsidRDefault="00E37D09" w:rsidP="00AE533B">
      <w:pPr>
        <w:pStyle w:val="RUS11"/>
        <w:tabs>
          <w:tab w:val="left" w:pos="1134"/>
        </w:tabs>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DA5E15">
        <w:t>Генерального подрядчика</w:t>
      </w:r>
      <w:r w:rsidRPr="003107A8">
        <w:t xml:space="preserve">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C441B38" w14:textId="77777777" w:rsidR="00E37D09" w:rsidRPr="003107A8" w:rsidRDefault="00E37D09" w:rsidP="00F52AE5">
      <w:pPr>
        <w:pStyle w:val="a"/>
        <w:spacing w:before="120" w:after="240"/>
      </w:pPr>
      <w:bookmarkStart w:id="139" w:name="_Toc502142567"/>
      <w:bookmarkStart w:id="140" w:name="_Toc499813164"/>
      <w:bookmarkStart w:id="141" w:name="_Toc88832838"/>
      <w:r w:rsidRPr="003107A8">
        <w:t xml:space="preserve">ОТВЕТСТВЕННОСТЬ СТОРОН, </w:t>
      </w:r>
      <w:r>
        <w:br/>
      </w:r>
      <w:r w:rsidRPr="003107A8">
        <w:t>ПРИМЕНИМОЕ ПРАВО, РАЗРЕШЕНИЕ СПОРОВ</w:t>
      </w:r>
      <w:bookmarkEnd w:id="139"/>
      <w:bookmarkEnd w:id="140"/>
      <w:bookmarkEnd w:id="141"/>
    </w:p>
    <w:p w14:paraId="4BD51114" w14:textId="77777777" w:rsidR="00E37D09" w:rsidRPr="003107A8" w:rsidRDefault="00E37D09" w:rsidP="00F52AE5">
      <w:pPr>
        <w:pStyle w:val="RUS1"/>
        <w:spacing w:before="120" w:after="240"/>
        <w:ind w:left="0" w:firstLine="0"/>
      </w:pPr>
      <w:bookmarkStart w:id="142" w:name="_Ref496284723"/>
      <w:bookmarkStart w:id="143" w:name="_Ref496284743"/>
      <w:bookmarkStart w:id="144" w:name="_Toc502142568"/>
      <w:bookmarkStart w:id="145" w:name="_Toc499813165"/>
      <w:bookmarkStart w:id="146" w:name="_Toc88832839"/>
      <w:r w:rsidRPr="003107A8">
        <w:t>Ответственность сторон</w:t>
      </w:r>
      <w:bookmarkEnd w:id="142"/>
      <w:bookmarkEnd w:id="143"/>
      <w:bookmarkEnd w:id="144"/>
      <w:bookmarkEnd w:id="145"/>
      <w:bookmarkEnd w:id="146"/>
    </w:p>
    <w:p w14:paraId="47FD0F05" w14:textId="1010A8C9" w:rsidR="00E37D09" w:rsidRPr="003107A8" w:rsidRDefault="00E37D09" w:rsidP="00AE533B">
      <w:pPr>
        <w:pStyle w:val="RUS11"/>
        <w:tabs>
          <w:tab w:val="left" w:pos="1134"/>
        </w:tabs>
        <w:spacing w:before="120"/>
      </w:pPr>
      <w:bookmarkStart w:id="147" w:name="_Ref496696736"/>
      <w:r w:rsidRPr="003107A8">
        <w:t xml:space="preserve">Подрядчик несет перед </w:t>
      </w:r>
      <w:r w:rsidR="00DA5E15">
        <w:t>Генеральным подрядчиком</w:t>
      </w:r>
      <w:r w:rsidRPr="003107A8">
        <w:t xml:space="preserve"> ответственность за выполнение Работ в условиях, соответствующих Обязательным техническим правилам и требованиям </w:t>
      </w:r>
      <w:r w:rsidR="00DA5E15">
        <w:t>Генерального подрядчика</w:t>
      </w:r>
      <w:r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7"/>
    </w:p>
    <w:p w14:paraId="52361C17" w14:textId="527C3004" w:rsidR="00E37D09" w:rsidRPr="003107A8" w:rsidRDefault="00E37D09" w:rsidP="00AE533B">
      <w:pPr>
        <w:pStyle w:val="RUS11"/>
        <w:tabs>
          <w:tab w:val="left" w:pos="1134"/>
        </w:tabs>
        <w:spacing w:before="120"/>
      </w:pPr>
      <w:r w:rsidRPr="003107A8">
        <w:t xml:space="preserve">Подрядчик обязан компенсировать </w:t>
      </w:r>
      <w:r w:rsidR="00DA5E15">
        <w:t xml:space="preserve">Генеральному подрядчику </w:t>
      </w:r>
      <w:r w:rsidRPr="003107A8">
        <w:t xml:space="preserve">в полном объеме все и любые убытки, понесенные </w:t>
      </w:r>
      <w:r w:rsidR="00DA5E15">
        <w:t>Генеральным подрядчиком</w:t>
      </w:r>
      <w:r w:rsidRPr="003107A8">
        <w:t xml:space="preserve">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0E08011" w14:textId="18FF58A3" w:rsidR="00E37D09" w:rsidRPr="003107A8" w:rsidRDefault="00E37D09" w:rsidP="00AE533B">
      <w:pPr>
        <w:pStyle w:val="RUS11"/>
        <w:tabs>
          <w:tab w:val="left" w:pos="1134"/>
        </w:tabs>
        <w:spacing w:before="120"/>
      </w:pPr>
      <w:r w:rsidRPr="003107A8">
        <w:t xml:space="preserve">С даты </w:t>
      </w:r>
      <w:r w:rsidR="006C40DC">
        <w:t xml:space="preserve">начала производства Работ </w:t>
      </w:r>
      <w:r w:rsidRPr="003107A8">
        <w:t>и до по</w:t>
      </w:r>
      <w:r w:rsidR="00AE533B">
        <w:t>дписания Акта о приемке выполненных работ</w:t>
      </w:r>
      <w:r w:rsidRPr="003107A8">
        <w:t xml:space="preserve"> Подрядчик несет полную ответственность за сохранность </w:t>
      </w:r>
      <w:r w:rsidR="00AE533B">
        <w:t>выполненных Работ</w:t>
      </w:r>
      <w:r w:rsidRPr="003107A8">
        <w:t xml:space="preserve">, </w:t>
      </w:r>
      <w:r w:rsidR="00AE533B">
        <w:t xml:space="preserve">поставленных </w:t>
      </w:r>
      <w:r w:rsidRPr="003107A8">
        <w:t xml:space="preserve">Материалов, </w:t>
      </w:r>
      <w:r w:rsidR="00AE533B">
        <w:t xml:space="preserve">включая давальческие Материалы и </w:t>
      </w:r>
      <w:r w:rsidRPr="003107A8">
        <w:t>Оборудовани</w:t>
      </w:r>
      <w:r w:rsidR="00AE533B">
        <w:t xml:space="preserve">е, </w:t>
      </w:r>
      <w:r w:rsidRPr="003107A8">
        <w:t xml:space="preserve">а также за сохранность Строительной </w:t>
      </w:r>
      <w:r>
        <w:t>техники и Временных сооружений.</w:t>
      </w:r>
    </w:p>
    <w:p w14:paraId="3F9DBA42" w14:textId="0208E2C2" w:rsidR="00E37D09" w:rsidRPr="003107A8" w:rsidRDefault="00E37D09" w:rsidP="00E37D09">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w:t>
      </w:r>
      <w:r w:rsidR="00AE533B">
        <w:t>вине Подрядчика, доказанной в судебном порядке</w:t>
      </w:r>
      <w:r w:rsidRPr="003107A8">
        <w:t xml:space="preserve">, кроме случаев причинения ущерба, утраты или порчи по вине </w:t>
      </w:r>
      <w:r w:rsidR="00DA5E15">
        <w:t>Генерального подрядчика</w:t>
      </w:r>
      <w:r w:rsidRPr="003107A8">
        <w:t>,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w:t>
      </w:r>
      <w:r w:rsidR="00AE533B">
        <w:t xml:space="preserve"> в случае отсутствия в повреждении </w:t>
      </w:r>
      <w:r w:rsidR="0033614A">
        <w:t xml:space="preserve">Строительной техники </w:t>
      </w:r>
      <w:r w:rsidR="00AE533B">
        <w:t>вины</w:t>
      </w:r>
      <w:r w:rsidR="0033614A">
        <w:t xml:space="preserve"> Генерального подрядчика</w:t>
      </w:r>
      <w:r w:rsidRPr="003107A8">
        <w:t>. Подрядчик за свой счет исправляет любые повреждения и восстанавливает потери, относящиеся к указанной Строительной технике.</w:t>
      </w:r>
    </w:p>
    <w:p w14:paraId="20FF44A8" w14:textId="38FBF764" w:rsidR="00E37D09" w:rsidRPr="003107A8" w:rsidRDefault="00E37D09" w:rsidP="00E37D09">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DA5E15">
        <w:t>Генеральным подрядчиком</w:t>
      </w:r>
      <w:r w:rsidRPr="003107A8">
        <w:t xml:space="preserve"> Давальческих материалов и</w:t>
      </w:r>
      <w:r>
        <w:t xml:space="preserve"> </w:t>
      </w:r>
      <w:r w:rsidRPr="003107A8">
        <w:t>/</w:t>
      </w:r>
      <w:r>
        <w:t xml:space="preserve"> </w:t>
      </w:r>
      <w:r w:rsidRPr="003107A8">
        <w:t xml:space="preserve">или иного имущества </w:t>
      </w:r>
      <w:r w:rsidR="00DA5E15">
        <w:t>Генерального подрядчика</w:t>
      </w:r>
      <w:r w:rsidRPr="003107A8">
        <w:t xml:space="preserve">,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DA5E15">
        <w:t xml:space="preserve">Генеральному подрядчику </w:t>
      </w:r>
      <w:r w:rsidRPr="003107A8">
        <w:t>убытки.</w:t>
      </w:r>
    </w:p>
    <w:p w14:paraId="7BF99554" w14:textId="354E8D0C" w:rsidR="00E37D09" w:rsidRPr="003107A8" w:rsidRDefault="00E37D09" w:rsidP="0033614A">
      <w:pPr>
        <w:pStyle w:val="RUS11"/>
        <w:tabs>
          <w:tab w:val="left" w:pos="1134"/>
        </w:tabs>
        <w:spacing w:before="120"/>
      </w:pPr>
      <w:r w:rsidRPr="003107A8">
        <w:t xml:space="preserve">В случае нарушения Подрядчиком срока начала или срока окончания выполнения Работ, в том числе Этапа Работ, </w:t>
      </w:r>
      <w:r w:rsidR="006244C1">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30E2AF7A" w14:textId="5D3115E0" w:rsidR="00E37D09" w:rsidRPr="003107A8" w:rsidRDefault="00E37D09" w:rsidP="0033614A">
      <w:pPr>
        <w:pStyle w:val="RUS11"/>
        <w:tabs>
          <w:tab w:val="left" w:pos="1134"/>
        </w:tabs>
        <w:spacing w:before="120"/>
      </w:pPr>
      <w:r w:rsidRPr="003107A8">
        <w:t xml:space="preserve">При неисполнении или ненадлежащем исполнении Подрядчиком обязательств по сдаче Результата Работ </w:t>
      </w:r>
      <w:r w:rsidR="00DA5E15">
        <w:t xml:space="preserve">Генеральному подрядчику </w:t>
      </w:r>
      <w:r w:rsidRPr="003107A8">
        <w:t xml:space="preserve">к сроку завершения Работ (пункт </w:t>
      </w:r>
      <w:r w:rsidRPr="003107A8">
        <w:fldChar w:fldCharType="begin"/>
      </w:r>
      <w:r w:rsidRPr="003107A8">
        <w:instrText xml:space="preserve"> REF _Ref496634419 \n \h  \* MERGEFORMAT </w:instrText>
      </w:r>
      <w:r w:rsidRPr="003107A8">
        <w:fldChar w:fldCharType="separate"/>
      </w:r>
      <w:r w:rsidR="00F6183D">
        <w:t>3.2</w:t>
      </w:r>
      <w:r w:rsidRPr="003107A8">
        <w:fldChar w:fldCharType="end"/>
      </w:r>
      <w:r w:rsidR="0033614A">
        <w:t>.</w:t>
      </w:r>
      <w:r w:rsidRPr="003107A8">
        <w:t xml:space="preserve"> Договора) </w:t>
      </w:r>
      <w:r w:rsidR="006244C1">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F6183D">
        <w:t>4.1</w:t>
      </w:r>
      <w:r w:rsidRPr="003107A8">
        <w:fldChar w:fldCharType="end"/>
      </w:r>
      <w:r w:rsidR="0033614A">
        <w:t>.</w:t>
      </w:r>
      <w:r w:rsidRPr="003107A8">
        <w:t xml:space="preserve"> Договора.</w:t>
      </w:r>
    </w:p>
    <w:p w14:paraId="0372ADD2" w14:textId="474666BB" w:rsidR="00E37D09" w:rsidRPr="003107A8" w:rsidRDefault="00E37D09" w:rsidP="0033614A">
      <w:pPr>
        <w:pStyle w:val="RUS11"/>
        <w:tabs>
          <w:tab w:val="left" w:pos="1134"/>
        </w:tabs>
        <w:spacing w:before="120"/>
      </w:pPr>
      <w:r w:rsidRPr="003107A8">
        <w:t xml:space="preserve">В случае нарушения </w:t>
      </w:r>
      <w:r w:rsidR="00DA5E15">
        <w:t>Генеральным подрядчиком</w:t>
      </w:r>
      <w:r w:rsidRPr="003107A8">
        <w:t xml:space="preserve"> срока оплаты Работ (за исключением оплаты авансовых платежей, если таковые предусмотрены Договором), произошедшего по вине </w:t>
      </w:r>
      <w:r w:rsidR="00DA5E15">
        <w:t>Генерального подрядчика</w:t>
      </w:r>
      <w:r w:rsidRPr="003107A8">
        <w:t xml:space="preserve">, Подрядчик вправе взыскать с </w:t>
      </w:r>
      <w:r w:rsidR="00DA5E15">
        <w:t>Генерального подрядчика</w:t>
      </w:r>
      <w:r w:rsidRPr="003107A8">
        <w:t xml:space="preserve">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6183043D" w14:textId="72DFF5B6" w:rsidR="00E37D09" w:rsidRPr="003107A8" w:rsidRDefault="006244C1" w:rsidP="0033614A">
      <w:pPr>
        <w:pStyle w:val="RUS11"/>
        <w:tabs>
          <w:tab w:val="left" w:pos="1134"/>
        </w:tabs>
        <w:spacing w:before="120"/>
      </w:pPr>
      <w:r>
        <w:t>Генеральный подрядчик</w:t>
      </w:r>
      <w:r w:rsidR="00E37D09" w:rsidRPr="003107A8">
        <w:t xml:space="preserve"> вправе требовать от Подрядчика уплаты неустойки:</w:t>
      </w:r>
    </w:p>
    <w:p w14:paraId="7A4685C7" w14:textId="77777777" w:rsidR="00E37D09" w:rsidRPr="003107A8" w:rsidRDefault="00E37D09" w:rsidP="00E37D09">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14:paraId="7E871987" w14:textId="77777777" w:rsidR="00E37D09" w:rsidRPr="003107A8" w:rsidRDefault="00E37D09" w:rsidP="00E37D09">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1FEB4229" w14:textId="57C1B217" w:rsidR="00E37D09" w:rsidRPr="003107A8" w:rsidRDefault="00E37D09" w:rsidP="00E37D09">
      <w:pPr>
        <w:pStyle w:val="RUS10"/>
      </w:pPr>
      <w:r w:rsidRPr="003107A8">
        <w:t xml:space="preserve">за </w:t>
      </w:r>
      <w:r w:rsidR="004B2027" w:rsidRPr="003107A8">
        <w:t>не составление</w:t>
      </w:r>
      <w:r w:rsidRPr="003107A8">
        <w:t xml:space="preserve"> актов освидетельствования Скрытых работ – в размере 50 000 (пятидесяти тысяч) рублей;</w:t>
      </w:r>
    </w:p>
    <w:p w14:paraId="1F55EAF3" w14:textId="77777777" w:rsidR="00E37D09" w:rsidRPr="003107A8" w:rsidRDefault="00E37D09" w:rsidP="00E37D09">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3E232DC4" w14:textId="6C294475" w:rsidR="00E37D09" w:rsidRPr="003107A8" w:rsidRDefault="00E37D09" w:rsidP="00E37D09">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DA5E15">
        <w:t xml:space="preserve">Генеральному подрядчику </w:t>
      </w:r>
      <w:r w:rsidRPr="003107A8">
        <w:t>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669F8899" w14:textId="77777777" w:rsidR="00E37D09" w:rsidRPr="003107A8" w:rsidRDefault="00E37D09" w:rsidP="00E37D09">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114851F7" w14:textId="77777777" w:rsidR="00E37D09" w:rsidRPr="003107A8" w:rsidRDefault="00E37D09" w:rsidP="00E37D09">
      <w:pPr>
        <w:pStyle w:val="RUS1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14:paraId="1E7D384A" w14:textId="73BE760D" w:rsidR="00E37D09" w:rsidRPr="003107A8" w:rsidRDefault="00E37D09" w:rsidP="00E37D09">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F6183D">
        <w:t>12.5</w:t>
      </w:r>
      <w:r w:rsidRPr="003107A8">
        <w:fldChar w:fldCharType="end"/>
      </w:r>
      <w:r w:rsidRPr="003107A8">
        <w:t>, – в размере 50 000 (пятидесяти тысяч) рублей;</w:t>
      </w:r>
    </w:p>
    <w:p w14:paraId="44E53444" w14:textId="0E2C6280" w:rsidR="00E37D09" w:rsidRPr="003107A8" w:rsidRDefault="00E37D09" w:rsidP="00E37D09">
      <w:pPr>
        <w:pStyle w:val="RUS10"/>
      </w:pPr>
      <w:r w:rsidRPr="003107A8">
        <w:t xml:space="preserve">за нарушение срока информирования </w:t>
      </w:r>
      <w:r w:rsidR="00DA5E15">
        <w:t>Генерального подрядчика</w:t>
      </w:r>
      <w:r w:rsidRPr="003107A8">
        <w:t xml:space="preserve">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812F630" w14:textId="77777777" w:rsidR="00E37D09" w:rsidRPr="003107A8" w:rsidRDefault="00E37D09" w:rsidP="00E37D09">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7A7B4EF9" w14:textId="7C019DB2" w:rsidR="00E37D09" w:rsidRPr="003107A8" w:rsidRDefault="00E37D09" w:rsidP="00E37D09">
      <w:pPr>
        <w:pStyle w:val="RUS10"/>
      </w:pPr>
      <w:r w:rsidRPr="003107A8">
        <w:t xml:space="preserve">в случае замены Материалов без предварительного согласования с </w:t>
      </w:r>
      <w:r w:rsidR="00DA5E15">
        <w:t>Генеральным подрядчиком</w:t>
      </w:r>
      <w:r w:rsidRPr="003107A8">
        <w:t xml:space="preserve"> – в размере 50 000 (пятидесяти тысяч) рублей;</w:t>
      </w:r>
    </w:p>
    <w:p w14:paraId="6791A7DB" w14:textId="77777777" w:rsidR="00E37D09" w:rsidRPr="003107A8" w:rsidRDefault="00E37D09" w:rsidP="00E37D09">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59E17112" w14:textId="0F44DE87" w:rsidR="00E37D09" w:rsidRPr="003107A8" w:rsidRDefault="00E37D09" w:rsidP="00E37D09">
      <w:pPr>
        <w:pStyle w:val="RUS10"/>
      </w:pPr>
      <w:r w:rsidRPr="003107A8">
        <w:t xml:space="preserve">в случае уступки Подрядчиком права требования без предварительного согласия </w:t>
      </w:r>
      <w:r w:rsidR="00DA5E15">
        <w:t>Генерального подрядчика</w:t>
      </w:r>
      <w:r w:rsidRPr="003107A8">
        <w:t xml:space="preserve"> – в размере 50 000 (пятидесяти тысяч) рублей;</w:t>
      </w:r>
    </w:p>
    <w:p w14:paraId="38BBAAB0" w14:textId="77777777" w:rsidR="00E37D09" w:rsidRPr="003107A8" w:rsidRDefault="00E37D09" w:rsidP="00E37D09">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128FF20A" w14:textId="13072D2C" w:rsidR="00E37D09" w:rsidRPr="00C9657E" w:rsidRDefault="00E37D09" w:rsidP="00E37D09">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F6183D">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F6183D">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14:paraId="374523C7" w14:textId="1C28B058" w:rsidR="00E37D09" w:rsidRPr="003107A8" w:rsidRDefault="00E37D09" w:rsidP="00E37D09">
      <w:pPr>
        <w:pStyle w:val="RUS10"/>
        <w:rPr>
          <w:iCs/>
        </w:rPr>
      </w:pPr>
      <w:r>
        <w:t xml:space="preserve">за выявленные </w:t>
      </w:r>
      <w:r w:rsidR="00DA5E15">
        <w:t>Генеральным подрядчиком</w:t>
      </w:r>
      <w:r>
        <w:t xml:space="preserve"> объемы </w:t>
      </w:r>
      <w:r w:rsidR="009605BE">
        <w:t>работ,</w:t>
      </w:r>
      <w:r>
        <w:t xml:space="preserve"> принятых по актам выполненных работ КС-2, но фактически не выполненных (приписок) – в 5</w:t>
      </w:r>
      <w:r w:rsidR="009605BE">
        <w:t xml:space="preserve"> (пяти)</w:t>
      </w:r>
      <w:r>
        <w:t xml:space="preserve"> кратном размере от суммы выявленных приписок.</w:t>
      </w:r>
    </w:p>
    <w:p w14:paraId="727A6155" w14:textId="6D9F9A4C" w:rsidR="00E37D09" w:rsidRPr="003107A8" w:rsidRDefault="00E37D09" w:rsidP="0033614A">
      <w:pPr>
        <w:pStyle w:val="RUS11"/>
        <w:tabs>
          <w:tab w:val="left" w:pos="1134"/>
        </w:tabs>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F6183D">
        <w:t>34.8</w:t>
      </w:r>
      <w:r w:rsidRPr="003107A8">
        <w:fldChar w:fldCharType="end"/>
      </w:r>
      <w:r w:rsidRPr="003107A8">
        <w:t xml:space="preserve"> Договора Подрядчик обязуется оплатить </w:t>
      </w:r>
      <w:r w:rsidR="00DA5E15">
        <w:t xml:space="preserve">Генеральному подрядчику </w:t>
      </w:r>
      <w:r w:rsidRPr="003107A8">
        <w:t xml:space="preserve">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A5E15">
        <w:t>Генерального подрядчика</w:t>
      </w:r>
      <w:r w:rsidRPr="003107A8">
        <w:t xml:space="preserve">, связанной с непринятием налоговым органом у </w:t>
      </w:r>
      <w:r w:rsidR="00DA5E15">
        <w:t>Генерального подрядчика</w:t>
      </w:r>
      <w:r w:rsidRPr="003107A8">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F6183D">
        <w:t>3</w:t>
      </w:r>
      <w:r w:rsidR="001C4520">
        <w:t>3</w:t>
      </w:r>
      <w:r w:rsidR="00F6183D">
        <w:t>.8</w:t>
      </w:r>
      <w:r w:rsidRPr="003107A8">
        <w:fldChar w:fldCharType="end"/>
      </w:r>
      <w:r w:rsidR="001C4520">
        <w:t>.</w:t>
      </w:r>
      <w:r w:rsidRPr="003107A8">
        <w:t xml:space="preserve"> Договора.</w:t>
      </w:r>
    </w:p>
    <w:p w14:paraId="5BF4E420" w14:textId="3CDA13CB" w:rsidR="00E37D09" w:rsidRPr="003107A8" w:rsidRDefault="00E37D09" w:rsidP="0033614A">
      <w:pPr>
        <w:pStyle w:val="RUS11"/>
        <w:tabs>
          <w:tab w:val="left" w:pos="1134"/>
        </w:tabs>
        <w:spacing w:before="120"/>
      </w:pPr>
      <w:r w:rsidRPr="003107A8">
        <w:t xml:space="preserve">В случае </w:t>
      </w:r>
      <w:r w:rsidR="004B2027" w:rsidRPr="003107A8">
        <w:t>не предоставления</w:t>
      </w:r>
      <w:r w:rsidRPr="003107A8">
        <w:t xml:space="preserve"> Подрядчиком полного комплекта Исполнительной документации в момент передачи </w:t>
      </w:r>
      <w:r w:rsidR="00DA5E15">
        <w:t xml:space="preserve">Генеральному подрядчику </w:t>
      </w:r>
      <w:r w:rsidRPr="003107A8">
        <w:t xml:space="preserve">фактически выполненных Работ </w:t>
      </w:r>
      <w:r w:rsidR="006244C1">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DA5E15">
        <w:t>Генеральным подрядчиком</w:t>
      </w:r>
      <w:r w:rsidRPr="003107A8">
        <w:t xml:space="preserve"> таких Работ осуществляется не ранее восстановления </w:t>
      </w:r>
      <w:r w:rsidR="00DA5E15">
        <w:t>Генеральным подрядчиком</w:t>
      </w:r>
      <w:r w:rsidRPr="003107A8">
        <w:t xml:space="preserve"> не представленной Подрядчиком Исполнительной документации и производится путем зачета понесенных </w:t>
      </w:r>
      <w:r w:rsidR="00DA5E15">
        <w:t>Генеральным подрядчиком</w:t>
      </w:r>
      <w:r w:rsidRPr="003107A8">
        <w:t xml:space="preserve">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5CE08F57" w14:textId="77777777" w:rsidR="00E37D09" w:rsidRPr="003107A8" w:rsidRDefault="00E37D09" w:rsidP="0033614A">
      <w:pPr>
        <w:pStyle w:val="RUS11"/>
        <w:tabs>
          <w:tab w:val="left" w:pos="1134"/>
        </w:tabs>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DE7F624" w14:textId="75307E42" w:rsidR="00E37D09" w:rsidRPr="003107A8" w:rsidRDefault="00E37D09" w:rsidP="0033614A">
      <w:pPr>
        <w:pStyle w:val="RUS11"/>
        <w:tabs>
          <w:tab w:val="left" w:pos="1134"/>
        </w:tabs>
        <w:spacing w:before="120"/>
      </w:pPr>
      <w:r w:rsidRPr="003107A8">
        <w:t xml:space="preserve">Подрядчик обязан возместить </w:t>
      </w:r>
      <w:r w:rsidR="00DA5E15">
        <w:t xml:space="preserve">Генеральному подрядчику </w:t>
      </w:r>
      <w:r w:rsidRPr="003107A8">
        <w:t>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36DA8E62" w14:textId="5B9C3AF2" w:rsidR="00E37D09" w:rsidRPr="003107A8" w:rsidRDefault="00E37D09" w:rsidP="0033614A">
      <w:pPr>
        <w:pStyle w:val="RUS11"/>
        <w:tabs>
          <w:tab w:val="left" w:pos="1134"/>
        </w:tabs>
        <w:spacing w:before="120"/>
      </w:pPr>
      <w:r w:rsidRPr="003107A8">
        <w:t xml:space="preserve">За несоблюдение положений </w:t>
      </w:r>
      <w:r w:rsidR="001F2BCB">
        <w:t>Соглашения о соблюдении Подрядчиком требований в области охраны труда, охраны окружающей среды, промышленной</w:t>
      </w:r>
      <w:r w:rsidR="001C4520">
        <w:t xml:space="preserve"> и</w:t>
      </w:r>
      <w:r w:rsidR="001F2BCB">
        <w:t xml:space="preserve"> пожарной безопасности</w:t>
      </w:r>
      <w:r w:rsidR="001C4520">
        <w:t xml:space="preserve"> </w:t>
      </w:r>
      <w:r w:rsidRPr="003107A8">
        <w:t>Подрядчик несет ответственность</w:t>
      </w:r>
      <w:r w:rsidR="001C4520">
        <w:t xml:space="preserve"> им</w:t>
      </w:r>
      <w:r w:rsidRPr="003107A8">
        <w:t xml:space="preserve"> предусмотренную.</w:t>
      </w:r>
    </w:p>
    <w:p w14:paraId="79950E21" w14:textId="77777777" w:rsidR="00E37D09" w:rsidRPr="003107A8" w:rsidRDefault="00E37D09" w:rsidP="0033614A">
      <w:pPr>
        <w:pStyle w:val="RUS11"/>
        <w:tabs>
          <w:tab w:val="left" w:pos="1134"/>
        </w:tabs>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664C0198" w14:textId="67113AFA" w:rsidR="00E37D09" w:rsidRPr="003107A8" w:rsidRDefault="00E37D09" w:rsidP="0033614A">
      <w:pPr>
        <w:pStyle w:val="RUS11"/>
        <w:tabs>
          <w:tab w:val="left" w:pos="1134"/>
        </w:tabs>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F6183D">
        <w:t>2</w:t>
      </w:r>
      <w:r w:rsidR="001C4520">
        <w:t>3</w:t>
      </w:r>
      <w:r w:rsidR="00F6183D">
        <w:t>.1</w:t>
      </w:r>
      <w:r w:rsidRPr="003107A8">
        <w:fldChar w:fldCharType="end"/>
      </w:r>
      <w:r w:rsidR="001C4520">
        <w:t>.</w:t>
      </w:r>
      <w:r w:rsidRPr="003107A8">
        <w:t>-</w:t>
      </w:r>
      <w:r w:rsidRPr="003107A8">
        <w:fldChar w:fldCharType="begin"/>
      </w:r>
      <w:r w:rsidRPr="003107A8">
        <w:instrText xml:space="preserve"> REF _Ref496701249 \n \h  \* MERGEFORMAT </w:instrText>
      </w:r>
      <w:r w:rsidRPr="003107A8">
        <w:fldChar w:fldCharType="separate"/>
      </w:r>
      <w:r w:rsidR="00F6183D">
        <w:t>2</w:t>
      </w:r>
      <w:r w:rsidR="001C4520">
        <w:t>3</w:t>
      </w:r>
      <w:r w:rsidR="00F6183D">
        <w:t>.6</w:t>
      </w:r>
      <w:r w:rsidRPr="003107A8">
        <w:fldChar w:fldCharType="end"/>
      </w:r>
      <w:r w:rsidR="001C4520">
        <w:t>.</w:t>
      </w:r>
      <w:r w:rsidRPr="003107A8">
        <w:t xml:space="preserve"> Договора (в </w:t>
      </w:r>
      <w:r w:rsidRPr="0033614A">
        <w:t>том числе,</w:t>
      </w:r>
      <w:r w:rsidRPr="003107A8">
        <w:t xml:space="preserve"> при досрочном прекращении Договора), </w:t>
      </w:r>
      <w:r w:rsidR="006244C1">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DA5E15">
        <w:t>Генерального подрядчика</w:t>
      </w:r>
      <w:r w:rsidRPr="003107A8">
        <w:t xml:space="preserve"> последний вправе поручить выполнение данных обязательств третьему лицу с отнесением на Подрядчика всех соответствующих расходов.</w:t>
      </w:r>
    </w:p>
    <w:p w14:paraId="0CE61CEF" w14:textId="10DE04C0" w:rsidR="00E37D09" w:rsidRPr="003107A8" w:rsidRDefault="00E37D09" w:rsidP="0033614A">
      <w:pPr>
        <w:pStyle w:val="RUS11"/>
        <w:tabs>
          <w:tab w:val="left" w:pos="1134"/>
        </w:tabs>
        <w:spacing w:before="120"/>
      </w:pPr>
      <w:r w:rsidRPr="003107A8">
        <w:t xml:space="preserve">В случае привлечения </w:t>
      </w:r>
      <w:r w:rsidR="00DA5E15">
        <w:t>Генерального подрядчика</w:t>
      </w:r>
      <w:r w:rsidRPr="003107A8">
        <w:t xml:space="preserve">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DA5E15">
        <w:t>Генеральным подрядчиком</w:t>
      </w:r>
      <w:r w:rsidRPr="003107A8">
        <w:t xml:space="preserve"> исполнены все необходимые встречные обязательства), повлекшего за собой наложение на </w:t>
      </w:r>
      <w:r w:rsidR="00DA5E15">
        <w:t>Генерального подрядчика</w:t>
      </w:r>
      <w:r w:rsidRPr="003107A8">
        <w:t xml:space="preserve">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DA5E15">
        <w:t>Генерального подрядчика</w:t>
      </w:r>
      <w:r w:rsidRPr="003107A8">
        <w:t xml:space="preserve">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DA5E15">
        <w:t xml:space="preserve">Генеральному подрядчику </w:t>
      </w:r>
      <w:r w:rsidRPr="003107A8">
        <w:t>(в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2F0A1D6" w14:textId="60DF714B" w:rsidR="00E37D09" w:rsidRPr="003107A8" w:rsidRDefault="00E37D09" w:rsidP="0033614A">
      <w:pPr>
        <w:pStyle w:val="RUS11"/>
        <w:tabs>
          <w:tab w:val="left" w:pos="1134"/>
        </w:tabs>
        <w:spacing w:before="120"/>
      </w:pPr>
      <w:r w:rsidRPr="003107A8">
        <w:t xml:space="preserve">В случае появления у </w:t>
      </w:r>
      <w:r w:rsidR="00DA5E15">
        <w:t>Генерального подрядчика</w:t>
      </w:r>
      <w:r w:rsidRPr="003107A8">
        <w:t xml:space="preserve"> имущественных </w:t>
      </w:r>
      <w:r w:rsidRPr="0033614A">
        <w:t xml:space="preserve">потерь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DA5E15">
        <w:t xml:space="preserve">Генеральному подрядчику </w:t>
      </w:r>
      <w:r w:rsidRPr="003107A8">
        <w:t>имущественные потери в размере доначисленных налогов, пени, штрафов, в том числе, суммы отказа в налоговых вычетах НДС.</w:t>
      </w:r>
    </w:p>
    <w:p w14:paraId="147D849B" w14:textId="27E010F5" w:rsidR="00E37D09" w:rsidRPr="003107A8" w:rsidRDefault="00E37D09" w:rsidP="00E37D09">
      <w:pPr>
        <w:pStyle w:val="RUS11"/>
        <w:numPr>
          <w:ilvl w:val="0"/>
          <w:numId w:val="0"/>
        </w:numPr>
        <w:spacing w:before="120"/>
        <w:ind w:firstLine="567"/>
      </w:pPr>
      <w:r w:rsidRPr="003107A8">
        <w:t xml:space="preserve">Подрядчик обязан возместить </w:t>
      </w:r>
      <w:r w:rsidR="00DA5E15">
        <w:t xml:space="preserve">Генеральному подрядчику </w:t>
      </w:r>
      <w:r w:rsidRPr="003107A8">
        <w:t xml:space="preserve">указанные выше имущественные потери в течение 10 (десяти) рабочих дней с момента получения требования </w:t>
      </w:r>
      <w:r w:rsidR="00DA5E15">
        <w:t>Генерального подрядчика</w:t>
      </w:r>
      <w:r w:rsidRPr="003107A8">
        <w:t xml:space="preserve"> (требование выставляется по факту получения </w:t>
      </w:r>
      <w:r w:rsidR="00DA5E15">
        <w:t>Генеральным подрядчиком</w:t>
      </w:r>
      <w:r w:rsidRPr="003107A8">
        <w:t xml:space="preserve"> соответствующей информации от налоговых органов).</w:t>
      </w:r>
    </w:p>
    <w:p w14:paraId="2E54FD82" w14:textId="44C0F6E5" w:rsidR="00E37D09" w:rsidRPr="003107A8" w:rsidRDefault="00E37D09" w:rsidP="00E37D09">
      <w:pPr>
        <w:pStyle w:val="RUS11"/>
        <w:numPr>
          <w:ilvl w:val="0"/>
          <w:numId w:val="0"/>
        </w:numPr>
        <w:spacing w:before="120"/>
        <w:ind w:firstLine="567"/>
      </w:pPr>
      <w:r w:rsidRPr="003107A8">
        <w:t xml:space="preserve">Получение </w:t>
      </w:r>
      <w:r w:rsidR="00DA5E15">
        <w:t>Генеральным подрядчиком</w:t>
      </w:r>
      <w:r w:rsidRPr="003107A8">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DA5E15">
        <w:t>Генерального подрядчика</w:t>
      </w:r>
      <w:r>
        <w:t xml:space="preserve"> в соответствии с пунктами </w:t>
      </w:r>
      <w:r w:rsidR="001C4520">
        <w:t>29</w:t>
      </w:r>
      <w:r w:rsidR="0033614A">
        <w:t>.</w:t>
      </w:r>
      <w:r w:rsidR="001C4520">
        <w:t>5.</w:t>
      </w:r>
      <w:r w:rsidR="0033614A">
        <w:t xml:space="preserve"> </w:t>
      </w:r>
      <w:r w:rsidR="001C4520">
        <w:t>–</w:t>
      </w:r>
      <w:r>
        <w:t xml:space="preserve"> </w:t>
      </w:r>
      <w:r w:rsidR="001C4520">
        <w:t>29.6.</w:t>
      </w:r>
    </w:p>
    <w:p w14:paraId="0D8E3DD8" w14:textId="23F457E1" w:rsidR="00E37D09" w:rsidRPr="003107A8" w:rsidRDefault="00C4312D" w:rsidP="00C4312D">
      <w:pPr>
        <w:pStyle w:val="RUS11"/>
        <w:tabs>
          <w:tab w:val="left" w:pos="1134"/>
        </w:tabs>
        <w:spacing w:before="120"/>
      </w:pPr>
      <w:r>
        <w:t xml:space="preserve"> </w:t>
      </w:r>
      <w:r w:rsidR="00E37D09" w:rsidRPr="003107A8">
        <w:t xml:space="preserve">Подрядчик возмещает </w:t>
      </w:r>
      <w:r w:rsidR="00DA5E15">
        <w:t xml:space="preserve">Генеральному подрядчику </w:t>
      </w:r>
      <w:r w:rsidR="00E37D09" w:rsidRPr="003107A8">
        <w:t>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r w:rsidRPr="00C4312D">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24E7443D" w14:textId="3A9744E0" w:rsidR="00E37D09" w:rsidRPr="003107A8" w:rsidRDefault="0033614A" w:rsidP="0033614A">
      <w:pPr>
        <w:pStyle w:val="RUS11"/>
        <w:tabs>
          <w:tab w:val="left" w:pos="1134"/>
        </w:tabs>
        <w:spacing w:before="120"/>
      </w:pPr>
      <w:r>
        <w:t xml:space="preserve"> </w:t>
      </w:r>
      <w:r w:rsidR="00E37D09" w:rsidRPr="003107A8">
        <w:t xml:space="preserve">Подрядчик возмещает </w:t>
      </w:r>
      <w:r w:rsidR="00DA5E15">
        <w:t xml:space="preserve">Генеральному подрядчику </w:t>
      </w:r>
      <w:r w:rsidR="00E37D09" w:rsidRPr="003107A8">
        <w:t>убытки, возникшие в связи с пожарами, авариями, инцидентами и</w:t>
      </w:r>
      <w:r w:rsidR="00E37D09">
        <w:t xml:space="preserve"> </w:t>
      </w:r>
      <w:r w:rsidR="00E37D09" w:rsidRPr="003107A8">
        <w:t>/</w:t>
      </w:r>
      <w:r w:rsidR="00E37D09">
        <w:t xml:space="preserve"> </w:t>
      </w:r>
      <w:r w:rsidR="00E37D09" w:rsidRPr="003107A8">
        <w:t xml:space="preserve">или несчастными случаями с работниками </w:t>
      </w:r>
      <w:r w:rsidR="00DA5E15">
        <w:t>Генерального подрядчика</w:t>
      </w:r>
      <w:r w:rsidR="00E37D09" w:rsidRPr="003107A8">
        <w:t>,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731978C" w14:textId="23144216" w:rsidR="00E37D09" w:rsidRPr="003107A8" w:rsidRDefault="0033614A" w:rsidP="0033614A">
      <w:pPr>
        <w:pStyle w:val="RUS11"/>
        <w:tabs>
          <w:tab w:val="left" w:pos="1134"/>
        </w:tabs>
        <w:spacing w:before="120"/>
      </w:pPr>
      <w:r>
        <w:t xml:space="preserve"> </w:t>
      </w:r>
      <w:r w:rsidR="00E37D09"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DA5E15">
        <w:t>Генерального подрядчика</w:t>
      </w:r>
      <w:r w:rsidR="00E37D09" w:rsidRPr="003107A8">
        <w:t xml:space="preserve"> к ответственности за нарушение действующего законодательства в указанной части, допущенное Подрядчиком, Подрядчик обязан возместить </w:t>
      </w:r>
      <w:r w:rsidR="00DA5E15">
        <w:t xml:space="preserve">Генеральному подрядчику </w:t>
      </w:r>
      <w:r w:rsidR="00E37D09" w:rsidRPr="003107A8">
        <w:t>все понесенные в связи с этим расходы.</w:t>
      </w:r>
    </w:p>
    <w:p w14:paraId="248FC953" w14:textId="493DA76E" w:rsidR="00E37D09" w:rsidRPr="003107A8" w:rsidRDefault="0033614A" w:rsidP="0033614A">
      <w:pPr>
        <w:pStyle w:val="RUS11"/>
        <w:tabs>
          <w:tab w:val="left" w:pos="1134"/>
        </w:tabs>
        <w:spacing w:before="120"/>
      </w:pPr>
      <w:r>
        <w:t xml:space="preserve"> </w:t>
      </w:r>
      <w:r w:rsidR="00E37D09" w:rsidRPr="003107A8">
        <w:t>Подрядчик (наряду с любой другой установленной Договором и</w:t>
      </w:r>
      <w:r w:rsidR="00E37D09">
        <w:t xml:space="preserve"> </w:t>
      </w:r>
      <w:r w:rsidR="00E37D09" w:rsidRPr="003107A8">
        <w:t>/</w:t>
      </w:r>
      <w:r w:rsidR="00E37D09">
        <w:t xml:space="preserve"> </w:t>
      </w:r>
      <w:r w:rsidR="00E37D09"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DA5E15">
        <w:t>Генеральным подрядчиком</w:t>
      </w:r>
      <w:r w:rsidR="00E37D09" w:rsidRPr="003107A8">
        <w:t xml:space="preserve"> следующую ответственность на основании подраздела </w:t>
      </w:r>
      <w:r w:rsidR="00E37D09" w:rsidRPr="003107A8">
        <w:fldChar w:fldCharType="begin"/>
      </w:r>
      <w:r w:rsidR="00E37D09" w:rsidRPr="003107A8">
        <w:instrText xml:space="preserve"> REF _Ref496212597 \n \h  \* MERGEFORMAT </w:instrText>
      </w:r>
      <w:r w:rsidR="00E37D09" w:rsidRPr="003107A8">
        <w:fldChar w:fldCharType="separate"/>
      </w:r>
      <w:r w:rsidR="00F6183D">
        <w:t>20</w:t>
      </w:r>
      <w:r w:rsidR="00E37D09" w:rsidRPr="003107A8">
        <w:fldChar w:fldCharType="end"/>
      </w:r>
      <w:r w:rsidR="00E37D09" w:rsidRPr="003107A8">
        <w:t xml:space="preserve"> Договора:</w:t>
      </w:r>
    </w:p>
    <w:p w14:paraId="3B2B4B78" w14:textId="15361AC1" w:rsidR="00E37D09" w:rsidRPr="003107A8" w:rsidRDefault="00E37D09" w:rsidP="00E37D09">
      <w:pPr>
        <w:pStyle w:val="RUS10"/>
      </w:pPr>
      <w:r w:rsidRPr="003107A8">
        <w:t xml:space="preserve">по выбору </w:t>
      </w:r>
      <w:r w:rsidR="00DA5E15">
        <w:t>Генерального подрядчика</w:t>
      </w:r>
      <w:r w:rsidRPr="003107A8">
        <w:t xml:space="preserve">: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4B2027" w:rsidRPr="003107A8">
        <w:t>не предоставления</w:t>
      </w:r>
      <w:r w:rsidRPr="003107A8">
        <w:t xml:space="preserve"> соответствующего документа в требуемой форме;</w:t>
      </w:r>
    </w:p>
    <w:p w14:paraId="06FB1E07" w14:textId="74ABEC42" w:rsidR="00E37D09" w:rsidRPr="003107A8" w:rsidRDefault="00E37D09" w:rsidP="00E37D09">
      <w:pPr>
        <w:pStyle w:val="RUS10"/>
      </w:pPr>
      <w:r w:rsidRPr="003107A8">
        <w:t xml:space="preserve">в виде обязанности полного возмещения (сверх сумм любых неустоек и штрафов по Договору) убытков </w:t>
      </w:r>
      <w:r w:rsidR="00DA5E15">
        <w:t>Генерального подрядчика</w:t>
      </w:r>
      <w:r w:rsidRPr="003107A8">
        <w:t xml:space="preserve">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DA5E15">
        <w:t>Генерального подрядчика</w:t>
      </w:r>
      <w:r w:rsidRPr="003107A8">
        <w:t xml:space="preserve">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6ABBA771" w14:textId="33A8A448" w:rsidR="00E37D09" w:rsidRPr="003107A8" w:rsidRDefault="00C4312D" w:rsidP="0033614A">
      <w:pPr>
        <w:pStyle w:val="RUS11"/>
        <w:tabs>
          <w:tab w:val="left" w:pos="1134"/>
        </w:tabs>
        <w:spacing w:before="120"/>
      </w:pPr>
      <w:r>
        <w:t xml:space="preserve"> </w:t>
      </w:r>
      <w:r w:rsidR="00E37D09" w:rsidRPr="003107A8">
        <w:t xml:space="preserve">Подрядчик гарантирует освобождение </w:t>
      </w:r>
      <w:r w:rsidR="00DA5E15">
        <w:t>Генерального подрядчика</w:t>
      </w:r>
      <w:r w:rsidR="00E37D09" w:rsidRPr="003107A8">
        <w:t xml:space="preserve">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C137D08" w14:textId="1B136D48" w:rsidR="00E37D09" w:rsidRPr="003107A8" w:rsidRDefault="00B9393D" w:rsidP="0033614A">
      <w:pPr>
        <w:pStyle w:val="RUS11"/>
        <w:tabs>
          <w:tab w:val="left" w:pos="1134"/>
        </w:tabs>
        <w:spacing w:before="120"/>
      </w:pPr>
      <w:r>
        <w:t xml:space="preserve"> </w:t>
      </w:r>
      <w:r w:rsidR="00E37D09" w:rsidRPr="003107A8">
        <w:t xml:space="preserve">В случае возникновения каких-либо претензий к персоналу Подрядчика, независимо от их характера, со стороны третьих лиц, </w:t>
      </w:r>
      <w:r w:rsidR="006244C1">
        <w:t>Генеральный подрядчик</w:t>
      </w:r>
      <w:r w:rsidR="00E37D09" w:rsidRPr="003107A8">
        <w:t xml:space="preserve"> не несет по ним никакой материальной, финансовой или юридической ответственности.</w:t>
      </w:r>
    </w:p>
    <w:p w14:paraId="52B073B9" w14:textId="0FD20F1D" w:rsidR="00E37D09" w:rsidRPr="003107A8" w:rsidRDefault="00B9393D" w:rsidP="0033614A">
      <w:pPr>
        <w:pStyle w:val="RUS11"/>
        <w:tabs>
          <w:tab w:val="left" w:pos="1134"/>
        </w:tabs>
        <w:spacing w:before="120"/>
      </w:pPr>
      <w:r>
        <w:t xml:space="preserve"> </w:t>
      </w:r>
      <w:r w:rsidR="00E37D09" w:rsidRPr="003107A8">
        <w:t xml:space="preserve">Если Подрядчику и/или </w:t>
      </w:r>
      <w:r w:rsidR="00DA5E15">
        <w:t xml:space="preserve">Генеральному подрядчику </w:t>
      </w:r>
      <w:r w:rsidR="00E37D09" w:rsidRPr="003107A8">
        <w:t xml:space="preserve">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A5E15">
        <w:t xml:space="preserve">Генеральному подрядчику </w:t>
      </w:r>
      <w:r w:rsidR="00E37D09" w:rsidRPr="003107A8">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DA5E15">
        <w:t>Генеральным подрядчиком</w:t>
      </w:r>
      <w:r w:rsidR="00E37D09" w:rsidRPr="003107A8">
        <w:t>.</w:t>
      </w:r>
    </w:p>
    <w:p w14:paraId="5654558D" w14:textId="12C6E0BE" w:rsidR="00E37D09" w:rsidRDefault="00B9393D" w:rsidP="0033614A">
      <w:pPr>
        <w:pStyle w:val="RUS11"/>
        <w:tabs>
          <w:tab w:val="left" w:pos="1134"/>
        </w:tabs>
        <w:spacing w:before="120"/>
      </w:pPr>
      <w:r>
        <w:t xml:space="preserve"> </w:t>
      </w:r>
      <w:r w:rsidR="00E37D09" w:rsidRPr="003107A8">
        <w:t xml:space="preserve">Подрядчик обеспечивает защиту </w:t>
      </w:r>
      <w:r w:rsidR="00DA5E15">
        <w:t>Генерального подрядчика</w:t>
      </w:r>
      <w:r w:rsidR="00E37D09" w:rsidRPr="003107A8">
        <w:t xml:space="preserve">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37D09">
        <w:t xml:space="preserve"> </w:t>
      </w:r>
      <w:r w:rsidR="00E37D09" w:rsidRPr="003107A8">
        <w:t>/</w:t>
      </w:r>
      <w:r w:rsidR="00E37D09">
        <w:t xml:space="preserve"> </w:t>
      </w:r>
      <w:r w:rsidR="00E37D09" w:rsidRPr="003107A8">
        <w:t>или его Субподрядными организациями своих обязательств при производстве Работ и</w:t>
      </w:r>
      <w:r w:rsidR="00E37D09">
        <w:t xml:space="preserve"> </w:t>
      </w:r>
      <w:r w:rsidR="00E37D09" w:rsidRPr="003107A8">
        <w:t>/</w:t>
      </w:r>
      <w:r w:rsidR="00E37D09">
        <w:t xml:space="preserve"> </w:t>
      </w:r>
      <w:r w:rsidR="00E37D09"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DA5E15">
        <w:t>Генерального подрядчика</w:t>
      </w:r>
      <w:r w:rsidR="00E37D09" w:rsidRPr="003107A8">
        <w:t xml:space="preserve">. Защита от исков включает в себя участие Подрядчика в судебном процессе на стороне </w:t>
      </w:r>
      <w:r w:rsidR="00DA5E15">
        <w:t>Генерального подрядчика</w:t>
      </w:r>
      <w:r w:rsidR="00E37D09" w:rsidRPr="003107A8">
        <w:t xml:space="preserve">, а также безусловное обязательство компенсировать </w:t>
      </w:r>
      <w:r w:rsidR="00DA5E15">
        <w:t xml:space="preserve">Генеральному подрядчику </w:t>
      </w:r>
      <w:r w:rsidR="00E37D09" w:rsidRPr="003107A8">
        <w:t xml:space="preserve">все суммы, взыскиваемые с </w:t>
      </w:r>
      <w:r w:rsidR="00DA5E15">
        <w:t>Генерального подрядчика</w:t>
      </w:r>
      <w:r w:rsidR="00E37D09" w:rsidRPr="003107A8">
        <w:t xml:space="preserve"> в связи с вышеуказанными исками. Защита от претензий означает участие Подрядчика в урегулировании претензий на стороне </w:t>
      </w:r>
      <w:r w:rsidR="00DA5E15">
        <w:t>Генерального подрядчика</w:t>
      </w:r>
      <w:r w:rsidR="00E37D09" w:rsidRPr="003107A8">
        <w:t xml:space="preserve"> и безусловную компенсацию Подрядчиком </w:t>
      </w:r>
      <w:r w:rsidR="00DA5E15">
        <w:t xml:space="preserve">Генеральному подрядчику </w:t>
      </w:r>
      <w:r w:rsidR="00E37D09" w:rsidRPr="003107A8">
        <w:t xml:space="preserve">любых сумм, выплаченных </w:t>
      </w:r>
      <w:r w:rsidR="00DA5E15">
        <w:t>Генеральным подрядчиком</w:t>
      </w:r>
      <w:r w:rsidR="00E37D09" w:rsidRPr="003107A8">
        <w:t xml:space="preserve"> при урегулировании претензий.</w:t>
      </w:r>
    </w:p>
    <w:p w14:paraId="76FD4ADA" w14:textId="670F0010" w:rsidR="00E37D09" w:rsidRPr="00E13155" w:rsidRDefault="00B9393D" w:rsidP="00B9393D">
      <w:pPr>
        <w:pStyle w:val="RUS11"/>
        <w:tabs>
          <w:tab w:val="left" w:pos="1134"/>
        </w:tabs>
        <w:spacing w:before="120"/>
      </w:pPr>
      <w:r>
        <w:t xml:space="preserve"> </w:t>
      </w:r>
      <w:bookmarkStart w:id="148" w:name="_Ref496644133"/>
      <w:r w:rsidR="00E37D09" w:rsidRPr="00E13155">
        <w:t xml:space="preserve">В случае не предоставления Подрядчиком «календарно-сетевого графика выполнения работ в </w:t>
      </w:r>
      <w:r w:rsidR="00E37D09" w:rsidRPr="00B9393D">
        <w:t>MS</w:t>
      </w:r>
      <w:r w:rsidR="00E37D09" w:rsidRPr="00E13155">
        <w:t xml:space="preserve"> </w:t>
      </w:r>
      <w:r w:rsidR="00E37D09" w:rsidRPr="00B9393D">
        <w:t>Project</w:t>
      </w:r>
      <w:r w:rsidR="00E37D09" w:rsidRPr="00E13155">
        <w:t xml:space="preserve">», в том числе откорректированного, согласно п. 6.1.18. Договора, либо нарушения сроков его предоставления, указанного в п. 6.1.19. Договора, </w:t>
      </w:r>
      <w:r w:rsidR="006244C1">
        <w:t>Генеральный подрядчик</w:t>
      </w:r>
      <w:r w:rsidR="00E37D09" w:rsidRPr="00E13155">
        <w:t xml:space="preserve"> вправе взыскать штраф в размере 10 000 (Десять тысяч) рублей 00 копеек, за каждый факт нарушения.</w:t>
      </w:r>
    </w:p>
    <w:p w14:paraId="6E2D91BE" w14:textId="7C463B63" w:rsidR="00E37D09" w:rsidRPr="00E13155" w:rsidRDefault="00B9393D" w:rsidP="00B9393D">
      <w:pPr>
        <w:pStyle w:val="RUS11"/>
        <w:tabs>
          <w:tab w:val="left" w:pos="1134"/>
        </w:tabs>
        <w:spacing w:before="120"/>
      </w:pPr>
      <w:r>
        <w:t xml:space="preserve"> </w:t>
      </w:r>
      <w:r w:rsidR="00E37D09" w:rsidRPr="00E13155">
        <w:t xml:space="preserve">В случае непредоставления или нарушения сроков предоставления уведомления </w:t>
      </w:r>
      <w:r w:rsidR="00E37D09" w:rsidRPr="00B9393D">
        <w:t>о заключении договора подряда с субподрядной организацией, выполняющей работы по объекту, а также информации в соответствии с п. 6.1.2</w:t>
      </w:r>
      <w:r w:rsidR="009605BE" w:rsidRPr="00B9393D">
        <w:t>0</w:t>
      </w:r>
      <w:r w:rsidR="00E37D09" w:rsidRPr="00B9393D">
        <w:t xml:space="preserve">. Договора, необходимой для размещения на официальном сайте www.zakupki.gov.ru., </w:t>
      </w:r>
      <w:r w:rsidR="006244C1" w:rsidRPr="00B9393D">
        <w:t>Генеральный подрядчик</w:t>
      </w:r>
      <w:r w:rsidR="00E37D09" w:rsidRPr="00B9393D">
        <w:t xml:space="preserve"> вправе взыскать с Подрядчика штраф в размере 300 000 рублей.</w:t>
      </w:r>
    </w:p>
    <w:p w14:paraId="720DBD90" w14:textId="2B683872" w:rsidR="00E37D09" w:rsidRPr="003107A8" w:rsidRDefault="00B9393D" w:rsidP="006A381F">
      <w:pPr>
        <w:pStyle w:val="RUS11"/>
        <w:tabs>
          <w:tab w:val="left" w:pos="1134"/>
        </w:tabs>
        <w:spacing w:before="120"/>
      </w:pPr>
      <w:bookmarkStart w:id="149" w:name="_Ref506223789"/>
      <w:r>
        <w:t xml:space="preserve"> </w:t>
      </w:r>
      <w:r w:rsidR="006244C1">
        <w:t>Генеральный подрядчик</w:t>
      </w:r>
      <w:r w:rsidR="00E37D09" w:rsidRPr="003107A8">
        <w:t xml:space="preserve"> вправе в одностороннем порядке произвести удержание/зачет неустоек (штрафов, пеней) и</w:t>
      </w:r>
      <w:r w:rsidR="00E37D09">
        <w:t xml:space="preserve"> </w:t>
      </w:r>
      <w:r w:rsidR="00E37D09" w:rsidRPr="003107A8">
        <w:t>/</w:t>
      </w:r>
      <w:r w:rsidR="00E37D09">
        <w:t xml:space="preserve"> </w:t>
      </w:r>
      <w:r w:rsidR="00E37D09" w:rsidRPr="003107A8">
        <w:t xml:space="preserve">или убытков из любых сумм, причитающихся Подрядчику за выполненные и принятые </w:t>
      </w:r>
      <w:r w:rsidR="00DA5E15">
        <w:t>Генеральным подрядчиком</w:t>
      </w:r>
      <w:r w:rsidR="00E37D09" w:rsidRPr="003107A8">
        <w:t xml:space="preserve"> Работы, или (по усмотрению </w:t>
      </w:r>
      <w:r w:rsidR="00DA5E15">
        <w:t>Генерального подрядчика</w:t>
      </w:r>
      <w:r w:rsidR="00E37D09" w:rsidRPr="003107A8">
        <w:t>) потребовать выплаты сумм штрафов и</w:t>
      </w:r>
      <w:r w:rsidR="00E37D09">
        <w:t xml:space="preserve"> </w:t>
      </w:r>
      <w:r w:rsidR="00E37D09" w:rsidRPr="003107A8">
        <w:t>/</w:t>
      </w:r>
      <w:r w:rsidR="00E37D09">
        <w:t xml:space="preserve"> </w:t>
      </w:r>
      <w:r w:rsidR="00E37D09" w:rsidRPr="003107A8">
        <w:t>или убытков в течение 7 (семи) рабочих дней с даты их предъявления к оплате.</w:t>
      </w:r>
      <w:bookmarkEnd w:id="148"/>
      <w:bookmarkEnd w:id="149"/>
    </w:p>
    <w:p w14:paraId="142E241E" w14:textId="207230CD" w:rsidR="00E37D09" w:rsidRPr="003107A8" w:rsidRDefault="00B9393D" w:rsidP="00B9393D">
      <w:pPr>
        <w:pStyle w:val="RUS11"/>
        <w:tabs>
          <w:tab w:val="left" w:pos="1134"/>
        </w:tabs>
        <w:spacing w:before="120"/>
      </w:pPr>
      <w:r>
        <w:t xml:space="preserve"> </w:t>
      </w:r>
      <w:r w:rsidR="00E37D09"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DA5E15">
        <w:t>Генеральным подрядчиком</w:t>
      </w:r>
      <w:r w:rsidR="00E37D09" w:rsidRPr="003107A8">
        <w:t xml:space="preserve"> убытки в полном объеме (сверх неустойки и штрафов, предусмотренных Договором).</w:t>
      </w:r>
    </w:p>
    <w:p w14:paraId="492C4E77" w14:textId="69DD3FC2" w:rsidR="00E37D09" w:rsidRDefault="00B9393D" w:rsidP="00B9393D">
      <w:pPr>
        <w:pStyle w:val="RUS11"/>
        <w:tabs>
          <w:tab w:val="left" w:pos="1134"/>
        </w:tabs>
        <w:spacing w:before="120"/>
      </w:pPr>
      <w:r>
        <w:t xml:space="preserve"> </w:t>
      </w:r>
      <w:r w:rsidR="00E37D09" w:rsidRPr="003107A8">
        <w:t xml:space="preserve">Любые убытки Подрядчика, возникшие в связи с заключением, исполнением и/или прекращением Договора, возмещаются </w:t>
      </w:r>
      <w:r w:rsidR="00DA5E15">
        <w:t>Генеральным подрядчиком</w:t>
      </w:r>
      <w:r w:rsidR="00E37D09" w:rsidRPr="003107A8">
        <w:t xml:space="preserve">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E37D09">
        <w:t xml:space="preserve"> </w:t>
      </w:r>
      <w:r w:rsidR="00E37D09" w:rsidRPr="003107A8">
        <w:t>/</w:t>
      </w:r>
      <w:r w:rsidR="00E37D09">
        <w:t xml:space="preserve"> </w:t>
      </w:r>
      <w:r w:rsidR="00E37D09" w:rsidRPr="003107A8">
        <w:t>повреждения.</w:t>
      </w:r>
    </w:p>
    <w:p w14:paraId="43CB1494" w14:textId="77777777" w:rsidR="00E37D09" w:rsidRPr="003107A8" w:rsidRDefault="00E37D09" w:rsidP="00F52AE5">
      <w:pPr>
        <w:pStyle w:val="RUS1"/>
        <w:spacing w:before="120" w:after="240"/>
        <w:ind w:left="0" w:firstLine="0"/>
      </w:pPr>
      <w:bookmarkStart w:id="150" w:name="_Toc502142569"/>
      <w:bookmarkStart w:id="151" w:name="_Toc499813166"/>
      <w:bookmarkStart w:id="152" w:name="_Toc88832840"/>
      <w:r w:rsidRPr="003107A8">
        <w:t>Разрешение споров</w:t>
      </w:r>
      <w:bookmarkEnd w:id="150"/>
      <w:bookmarkEnd w:id="151"/>
      <w:bookmarkEnd w:id="152"/>
    </w:p>
    <w:p w14:paraId="60E15A70" w14:textId="77777777" w:rsidR="00E37D09" w:rsidRPr="003107A8" w:rsidRDefault="00E37D09" w:rsidP="00B9393D">
      <w:pPr>
        <w:pStyle w:val="RUS11"/>
        <w:tabs>
          <w:tab w:val="left" w:pos="1134"/>
        </w:tabs>
        <w:spacing w:before="120"/>
      </w:pPr>
      <w:bookmarkStart w:id="15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3"/>
    </w:p>
    <w:p w14:paraId="40577160" w14:textId="29E76A42" w:rsidR="00E37D09" w:rsidRPr="003107A8" w:rsidRDefault="00E37D09" w:rsidP="00B9393D">
      <w:pPr>
        <w:pStyle w:val="RUS11"/>
        <w:tabs>
          <w:tab w:val="left" w:pos="1134"/>
        </w:tabs>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DA5E15">
        <w:t>Генерального подрядчика</w:t>
      </w:r>
      <w:r w:rsidRPr="003107A8">
        <w:t>.</w:t>
      </w:r>
    </w:p>
    <w:p w14:paraId="75A53EEC" w14:textId="77777777" w:rsidR="00E37D09" w:rsidRPr="003107A8" w:rsidRDefault="00E37D09" w:rsidP="00B9393D">
      <w:pPr>
        <w:pStyle w:val="RUS11"/>
        <w:tabs>
          <w:tab w:val="left" w:pos="1134"/>
        </w:tabs>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F6BD5C6" w14:textId="00D3CED8" w:rsidR="00E37D09" w:rsidRDefault="00E37D09" w:rsidP="00B9393D">
      <w:pPr>
        <w:pStyle w:val="RUS11"/>
        <w:tabs>
          <w:tab w:val="left" w:pos="1134"/>
        </w:tabs>
        <w:spacing w:before="120"/>
      </w:pPr>
      <w:r w:rsidRPr="003107A8">
        <w:t xml:space="preserve">При возникновении между </w:t>
      </w:r>
      <w:r w:rsidR="00DA5E15">
        <w:t>Генеральным подрядчиком</w:t>
      </w:r>
      <w:r w:rsidRPr="003107A8">
        <w:t xml:space="preserve">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DA5E15">
        <w:t>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rsidR="00DA5E15">
        <w:t>Генерального подрядчика</w:t>
      </w:r>
      <w:r w:rsidRPr="003107A8">
        <w:t>, последний компенсирует Подрядчику понесенные затраты на экспертизу.</w:t>
      </w:r>
    </w:p>
    <w:p w14:paraId="46F4F874" w14:textId="77777777" w:rsidR="00E37D09" w:rsidRPr="003107A8" w:rsidRDefault="00E37D09" w:rsidP="00F52AE5">
      <w:pPr>
        <w:pStyle w:val="RUS1"/>
        <w:spacing w:before="120" w:after="240"/>
        <w:ind w:left="0" w:firstLine="0"/>
      </w:pPr>
      <w:bookmarkStart w:id="154" w:name="_Toc502142570"/>
      <w:bookmarkStart w:id="155" w:name="_Toc499813167"/>
      <w:bookmarkStart w:id="156" w:name="_Toc88832841"/>
      <w:r w:rsidRPr="003107A8">
        <w:t>Применимое право</w:t>
      </w:r>
      <w:bookmarkEnd w:id="154"/>
      <w:bookmarkEnd w:id="155"/>
      <w:bookmarkEnd w:id="156"/>
    </w:p>
    <w:p w14:paraId="3EEC46B8" w14:textId="1EF241F4" w:rsidR="00E37D09" w:rsidRDefault="00E37D09" w:rsidP="00B9393D">
      <w:pPr>
        <w:pStyle w:val="RUS11"/>
        <w:tabs>
          <w:tab w:val="left" w:pos="1134"/>
        </w:tabs>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0961CCC0" w14:textId="77777777" w:rsidR="00E37D09" w:rsidRPr="003107A8" w:rsidRDefault="00E37D09" w:rsidP="00F52AE5">
      <w:pPr>
        <w:pStyle w:val="a"/>
        <w:spacing w:before="120" w:after="240"/>
      </w:pPr>
      <w:bookmarkStart w:id="157" w:name="_Toc502142571"/>
      <w:bookmarkStart w:id="158" w:name="_Toc499813168"/>
      <w:bookmarkStart w:id="159" w:name="_Toc88832842"/>
      <w:r w:rsidRPr="003107A8">
        <w:t>ОСОБЫЕ УСЛОВИЯ</w:t>
      </w:r>
      <w:bookmarkEnd w:id="157"/>
      <w:bookmarkEnd w:id="158"/>
      <w:bookmarkEnd w:id="159"/>
    </w:p>
    <w:p w14:paraId="07F8954E" w14:textId="77777777" w:rsidR="00E37D09" w:rsidRPr="003107A8" w:rsidRDefault="00E37D09" w:rsidP="00F52AE5">
      <w:pPr>
        <w:pStyle w:val="RUS1"/>
        <w:spacing w:before="120" w:after="240"/>
        <w:ind w:left="0" w:firstLine="0"/>
      </w:pPr>
      <w:bookmarkStart w:id="160" w:name="_Toc502142572"/>
      <w:bookmarkStart w:id="161" w:name="_Toc499813169"/>
      <w:bookmarkStart w:id="162" w:name="_Toc88832843"/>
      <w:r w:rsidRPr="003107A8">
        <w:t>Изменение, прекращение и расторжение Договора</w:t>
      </w:r>
      <w:bookmarkEnd w:id="160"/>
      <w:bookmarkEnd w:id="161"/>
      <w:bookmarkEnd w:id="162"/>
    </w:p>
    <w:p w14:paraId="6684839C" w14:textId="0C2195F3" w:rsidR="00E37D09" w:rsidRPr="003107A8" w:rsidRDefault="00E37D09" w:rsidP="00B9393D">
      <w:pPr>
        <w:pStyle w:val="RUS11"/>
        <w:tabs>
          <w:tab w:val="left" w:pos="1134"/>
        </w:tabs>
        <w:spacing w:before="120"/>
      </w:pPr>
      <w:r w:rsidRPr="003107A8">
        <w:t xml:space="preserve">В случае получения письменного предложения </w:t>
      </w:r>
      <w:r w:rsidR="00DA5E15">
        <w:t>Генерального подрядчика</w:t>
      </w:r>
      <w:r w:rsidRPr="003107A8">
        <w:t xml:space="preserve"> о внесении дополнений, изменений в Договор, Подрядчик в семидневный срок рассматривает и подписывает проект направленного </w:t>
      </w:r>
      <w:r w:rsidR="00DA5E15">
        <w:t>Генеральным подрядчиком</w:t>
      </w:r>
      <w:r w:rsidRPr="003107A8">
        <w:t xml:space="preserve"> дополнительного соглашения либо дает мотивированный отказ в указанный срок.</w:t>
      </w:r>
    </w:p>
    <w:p w14:paraId="04B9F34F" w14:textId="5F22B5E2" w:rsidR="00E37D09" w:rsidRPr="003107A8" w:rsidRDefault="00E37D09" w:rsidP="00B9393D">
      <w:pPr>
        <w:pStyle w:val="RUS11"/>
        <w:tabs>
          <w:tab w:val="left" w:pos="1134"/>
        </w:tabs>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DA5E15">
        <w:t>Генерального подрядчика</w:t>
      </w:r>
      <w:r w:rsidRPr="003107A8">
        <w:t>.</w:t>
      </w:r>
    </w:p>
    <w:p w14:paraId="6CB7C5EF" w14:textId="4B836915" w:rsidR="00E37D09" w:rsidRPr="003107A8" w:rsidRDefault="00E37D09" w:rsidP="00B9393D">
      <w:pPr>
        <w:pStyle w:val="RUS11"/>
        <w:tabs>
          <w:tab w:val="left" w:pos="1134"/>
        </w:tabs>
        <w:spacing w:before="120"/>
      </w:pPr>
      <w:bookmarkStart w:id="163" w:name="_Ref496713263"/>
      <w:r>
        <w:t xml:space="preserve">Без ущерба для положений пунктов </w:t>
      </w:r>
      <w:r w:rsidR="001C4520">
        <w:t>29</w:t>
      </w:r>
      <w:r w:rsidR="00B9393D">
        <w:t>.</w:t>
      </w:r>
      <w:r w:rsidR="001C4520">
        <w:t>5.</w:t>
      </w:r>
      <w:r w:rsidR="00B9393D">
        <w:t xml:space="preserve"> </w:t>
      </w:r>
      <w:r w:rsidR="001C4520">
        <w:t>–</w:t>
      </w:r>
      <w:r w:rsidR="00B9393D">
        <w:t xml:space="preserve"> </w:t>
      </w:r>
      <w:r w:rsidR="001C4520">
        <w:t>29.6.</w:t>
      </w:r>
      <w:r>
        <w:t xml:space="preserve">, </w:t>
      </w:r>
      <w:r w:rsidR="006244C1">
        <w:t>Генеральный подрядчик</w:t>
      </w:r>
      <w:r w:rsidRPr="003107A8">
        <w:t xml:space="preserve">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w:t>
      </w:r>
      <w:r w:rsidR="00DA5E15">
        <w:t>Генеральным подрядчиком</w:t>
      </w:r>
      <w:r w:rsidRPr="003107A8">
        <w:t xml:space="preserve"> Подрядчику указанного письменного уведомления о своем намерении за 15 (пятнадцать) дней до даты предполагаемого расторжения.</w:t>
      </w:r>
      <w:bookmarkEnd w:id="163"/>
      <w:r w:rsidRPr="003107A8">
        <w:t xml:space="preserve"> </w:t>
      </w:r>
    </w:p>
    <w:p w14:paraId="6131506B" w14:textId="4A1FA5B3" w:rsidR="00E37D09" w:rsidRPr="003107A8" w:rsidRDefault="00E37D09" w:rsidP="00B9393D">
      <w:pPr>
        <w:pStyle w:val="RUS11"/>
        <w:tabs>
          <w:tab w:val="left" w:pos="1134"/>
        </w:tabs>
        <w:spacing w:before="120"/>
      </w:pPr>
      <w:r w:rsidRPr="003107A8">
        <w:t xml:space="preserve">В случае досрочного прекращения Договора по инициативе </w:t>
      </w:r>
      <w:r w:rsidR="00DA5E15">
        <w:t>Генерального подрядчика</w:t>
      </w:r>
      <w:r w:rsidRPr="003107A8">
        <w:t xml:space="preserve"> согласно пункту </w:t>
      </w:r>
      <w:r w:rsidR="001C4520">
        <w:t>29.3.</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6244C1">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DA5E15">
        <w:t>Генерального подрядчика</w:t>
      </w:r>
      <w:r w:rsidRPr="003107A8">
        <w:t xml:space="preserve"> и страховой организации до даты прекращения Договора, иных платежей и взаиморасчетов между Сторонами по Договору. Причитающаяся </w:t>
      </w:r>
      <w:r w:rsidR="00DA5E15">
        <w:t xml:space="preserve">Генеральному подрядчику </w:t>
      </w:r>
      <w:r w:rsidRPr="003107A8">
        <w:t>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BE6F69B" w14:textId="77777777" w:rsidR="00E37D09" w:rsidRPr="003107A8" w:rsidRDefault="00E37D09" w:rsidP="00B9393D">
      <w:pPr>
        <w:pStyle w:val="RUS11"/>
        <w:tabs>
          <w:tab w:val="left" w:pos="1134"/>
        </w:tabs>
        <w:spacing w:before="120"/>
      </w:pPr>
      <w:bookmarkStart w:id="164" w:name="_Ref496714458"/>
      <w:r w:rsidRPr="003107A8">
        <w:t>В случае:</w:t>
      </w:r>
      <w:bookmarkEnd w:id="164"/>
    </w:p>
    <w:p w14:paraId="268F7B11" w14:textId="77777777" w:rsidR="00E37D09" w:rsidRPr="003107A8" w:rsidRDefault="00E37D09" w:rsidP="00E37D09">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6970FE16" w14:textId="77777777" w:rsidR="00E37D09" w:rsidRPr="003107A8" w:rsidRDefault="00E37D09" w:rsidP="00E37D09">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ED073B3" w14:textId="57AD26F1" w:rsidR="00E37D09" w:rsidRPr="003107A8" w:rsidRDefault="004B2027" w:rsidP="00E37D09">
      <w:pPr>
        <w:pStyle w:val="RUS10"/>
      </w:pPr>
      <w:r w:rsidRPr="003107A8">
        <w:t>не передачи</w:t>
      </w:r>
      <w:r w:rsidR="00E37D09" w:rsidRPr="003107A8">
        <w:t xml:space="preserve"> Подрядчиком </w:t>
      </w:r>
      <w:r w:rsidR="00DA5E15">
        <w:t xml:space="preserve">Генеральному подрядчику </w:t>
      </w:r>
      <w:r w:rsidR="00E37D09" w:rsidRPr="003107A8">
        <w:t>доказательств заключения договора страхования в соответствии с Договором;</w:t>
      </w:r>
    </w:p>
    <w:p w14:paraId="0DF36E7A" w14:textId="77777777" w:rsidR="00E37D09" w:rsidRPr="003107A8" w:rsidRDefault="00E37D09" w:rsidP="00E37D09">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EE1E6A2" w14:textId="77777777" w:rsidR="00E37D09" w:rsidRPr="003107A8" w:rsidRDefault="00E37D09" w:rsidP="00E37D09">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B59A40D" w14:textId="77777777" w:rsidR="00E37D09" w:rsidRPr="003107A8" w:rsidRDefault="00E37D09" w:rsidP="00E37D09">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8F76056" w14:textId="77777777" w:rsidR="00E37D09" w:rsidRPr="003107A8" w:rsidRDefault="00E37D09" w:rsidP="00E37D09">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5537A65F" w14:textId="73E87ADA" w:rsidR="00E37D09" w:rsidRPr="003107A8" w:rsidRDefault="00E37D09" w:rsidP="00E37D09">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2F67043" w14:textId="29EA3AED" w:rsidR="00E37D09" w:rsidRPr="003107A8" w:rsidRDefault="00E37D09" w:rsidP="00E37D09">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rsidR="001C4520">
        <w:t>.</w:t>
      </w:r>
      <w:r>
        <w:t xml:space="preserve">) </w:t>
      </w:r>
      <w:r w:rsidRPr="003107A8">
        <w:t>свыше 45 (сорока пяти) календарных дней;</w:t>
      </w:r>
    </w:p>
    <w:p w14:paraId="533DADCE" w14:textId="082BD0D0" w:rsidR="00E37D09" w:rsidRPr="003107A8" w:rsidRDefault="00E37D09" w:rsidP="00E37D09">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6183D">
        <w:t>21.2</w:t>
      </w:r>
      <w:r w:rsidRPr="00B975DB">
        <w:fldChar w:fldCharType="end"/>
      </w:r>
      <w:r w:rsidR="001C4520">
        <w:t>.</w:t>
      </w:r>
      <w:r>
        <w:t xml:space="preserve">) </w:t>
      </w:r>
      <w:r w:rsidRPr="003107A8">
        <w:t>Работах;</w:t>
      </w:r>
    </w:p>
    <w:p w14:paraId="00418E28" w14:textId="77777777" w:rsidR="00E37D09" w:rsidRPr="003107A8" w:rsidRDefault="00E37D09" w:rsidP="00E37D09">
      <w:pPr>
        <w:pStyle w:val="RUS10"/>
      </w:pPr>
      <w:r w:rsidRPr="003107A8">
        <w:t>привлечения Подрядчиком иностранных рабочих в нарушение требований миграционного законодательства;</w:t>
      </w:r>
    </w:p>
    <w:p w14:paraId="6DF75198" w14:textId="77777777" w:rsidR="00E37D09" w:rsidRPr="003107A8" w:rsidRDefault="00E37D09" w:rsidP="00E37D09">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40235D9" w14:textId="6FF039EC" w:rsidR="00E37D09" w:rsidRPr="003107A8" w:rsidRDefault="00E37D09" w:rsidP="00E37D09">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DA5E15">
        <w:t>Генерального подрядчика</w:t>
      </w:r>
      <w:r w:rsidRPr="003107A8">
        <w:t>, не противоречащие условиям Договора и действующего законодательства, в течение свыше 10 (десяти) календарных дней;</w:t>
      </w:r>
    </w:p>
    <w:p w14:paraId="23D890D6" w14:textId="77777777" w:rsidR="00E37D09" w:rsidRPr="003107A8" w:rsidRDefault="00E37D09" w:rsidP="00E37D09">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463934C3" w14:textId="6917B7FC" w:rsidR="00E37D09" w:rsidRPr="003107A8" w:rsidRDefault="00E37D09" w:rsidP="00E37D09">
      <w:pPr>
        <w:pStyle w:val="RUS10"/>
      </w:pPr>
      <w:r w:rsidRPr="003107A8">
        <w:t xml:space="preserve">уступки прав по Договору без письменного согласия </w:t>
      </w:r>
      <w:r w:rsidR="00DA5E15">
        <w:t>Генерального подрядчика</w:t>
      </w:r>
      <w:r w:rsidRPr="003107A8">
        <w:t>;</w:t>
      </w:r>
    </w:p>
    <w:p w14:paraId="1BAA0092" w14:textId="28BBDAAC" w:rsidR="00E37D09" w:rsidRPr="003107A8" w:rsidRDefault="004B2027" w:rsidP="00E37D09">
      <w:pPr>
        <w:pStyle w:val="RUS10"/>
      </w:pPr>
      <w:r w:rsidRPr="003107A8">
        <w:t>не предоставления</w:t>
      </w:r>
      <w:r w:rsidR="00E37D09"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E4B1CF" w14:textId="77777777" w:rsidR="00E37D09" w:rsidRDefault="00E37D09" w:rsidP="00E37D09">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7864B0F" w14:textId="678083D6" w:rsidR="00E37D09" w:rsidRPr="003107A8" w:rsidRDefault="006244C1" w:rsidP="00E37D09">
      <w:pPr>
        <w:pStyle w:val="RUS10"/>
        <w:numPr>
          <w:ilvl w:val="0"/>
          <w:numId w:val="0"/>
        </w:numPr>
      </w:pPr>
      <w:r>
        <w:t>Генеральный подрядчик</w:t>
      </w:r>
      <w:r w:rsidR="00E37D09"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rsidR="00DA5E15">
        <w:t>Генерального подрядчика</w:t>
      </w:r>
      <w:r w:rsidR="00E37D09" w:rsidRPr="003107A8">
        <w:t xml:space="preserve">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5FA57C3" w14:textId="09AFA10E" w:rsidR="00E37D09" w:rsidRPr="003107A8" w:rsidRDefault="00E37D09" w:rsidP="00E37D09">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DA5E15">
        <w:t>Генеральным подрядчиком</w:t>
      </w:r>
      <w:r w:rsidRPr="003107A8">
        <w:t xml:space="preserve"> Работ, а также переданных </w:t>
      </w:r>
      <w:r w:rsidR="00DA5E15">
        <w:t xml:space="preserve">Генеральному подрядчику </w:t>
      </w:r>
      <w:r w:rsidRPr="003107A8">
        <w:t>Материалов Подрядчика.</w:t>
      </w:r>
    </w:p>
    <w:p w14:paraId="0005C177" w14:textId="5E3717DE" w:rsidR="00E37D09" w:rsidRPr="003107A8" w:rsidRDefault="00E37D09" w:rsidP="00B9393D">
      <w:pPr>
        <w:pStyle w:val="RUS11"/>
        <w:tabs>
          <w:tab w:val="left" w:pos="1134"/>
        </w:tabs>
        <w:spacing w:before="120"/>
      </w:pPr>
      <w:bookmarkStart w:id="165" w:name="_Ref502156990"/>
      <w:r w:rsidRPr="003107A8">
        <w:t xml:space="preserve">Об отказе от исполнения Договора в порядке пункта </w:t>
      </w:r>
      <w:r w:rsidR="001C4520">
        <w:t>29.5.</w:t>
      </w:r>
      <w:r w:rsidRPr="003107A8">
        <w:t xml:space="preserve"> </w:t>
      </w:r>
      <w:r w:rsidR="006244C1">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5"/>
      <w:r w:rsidRPr="003107A8">
        <w:t xml:space="preserve"> </w:t>
      </w:r>
    </w:p>
    <w:p w14:paraId="77DB9BBD" w14:textId="2477D252" w:rsidR="00E37D09" w:rsidRPr="003107A8" w:rsidRDefault="00E37D09" w:rsidP="00B9393D">
      <w:pPr>
        <w:pStyle w:val="RUS11"/>
        <w:tabs>
          <w:tab w:val="left" w:pos="1134"/>
        </w:tabs>
        <w:spacing w:before="120"/>
      </w:pPr>
      <w:r w:rsidRPr="003107A8">
        <w:t xml:space="preserve">В течение 10 (десяти) рабочих дней с даты получения уведомления Подрядчик представляет на утверждение </w:t>
      </w:r>
      <w:r w:rsidR="00DA5E15">
        <w:t xml:space="preserve">Генеральному подрядчику </w:t>
      </w:r>
      <w:r w:rsidRPr="003107A8">
        <w:t xml:space="preserve">перечень Работ и Материалов, фактически выполненных и закупленных им до получения уведомления </w:t>
      </w:r>
      <w:r w:rsidR="00DA5E15">
        <w:t>Генерального подрядчика</w:t>
      </w:r>
      <w:r w:rsidRPr="003107A8">
        <w:t xml:space="preserve">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DA5E15">
        <w:t>Генеральным подрядчиком</w:t>
      </w:r>
      <w:r w:rsidRPr="003107A8">
        <w:t>, Стороны составляют соответствующие акты.</w:t>
      </w:r>
    </w:p>
    <w:p w14:paraId="3EF293A1" w14:textId="3CB88373" w:rsidR="00E37D09" w:rsidRPr="003107A8" w:rsidRDefault="00E37D09" w:rsidP="00B9393D">
      <w:pPr>
        <w:pStyle w:val="RUS11"/>
        <w:tabs>
          <w:tab w:val="left" w:pos="1134"/>
        </w:tabs>
        <w:spacing w:before="120"/>
      </w:pPr>
      <w:r w:rsidRPr="003107A8">
        <w:t xml:space="preserve">В случаях, предусмотренных пунктами </w:t>
      </w:r>
      <w:r w:rsidR="001C4520">
        <w:t>29.3.</w:t>
      </w:r>
      <w:r w:rsidRPr="003107A8">
        <w:t xml:space="preserve"> и </w:t>
      </w:r>
      <w:r w:rsidR="001C4520">
        <w:t>29.5.</w:t>
      </w:r>
      <w:r w:rsidRPr="003107A8">
        <w:t xml:space="preserve"> Договора, </w:t>
      </w:r>
      <w:r w:rsidR="006244C1">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DA5E15">
        <w:t>Генеральным подрядчиком</w:t>
      </w:r>
      <w:r w:rsidRPr="003107A8">
        <w:t xml:space="preserve"> Подрядчика об отказе </w:t>
      </w:r>
      <w:r w:rsidR="00DA5E15">
        <w:t>Генерального подрядчика</w:t>
      </w:r>
      <w:r w:rsidRPr="003107A8">
        <w:t xml:space="preserve"> от Договора прекращается выплата причитающихся Подрядчику платежей за выполненные Работы (за исключением Работ, в отношении которых </w:t>
      </w:r>
      <w:r w:rsidR="00DA5E15">
        <w:t>Генеральным подрядчиком</w:t>
      </w:r>
      <w:r w:rsidRPr="003107A8">
        <w:t xml:space="preserve">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DA5E15">
        <w:t>Генеральным подрядчиком</w:t>
      </w:r>
      <w:r w:rsidRPr="003107A8">
        <w:t xml:space="preserve"> на день досрочного прекращения Договора, а также будет выплачена стоимость всех Материалов Подрядчика, принятых </w:t>
      </w:r>
      <w:r w:rsidR="00DA5E15">
        <w:t>Генеральным подрядчиком</w:t>
      </w:r>
      <w:r w:rsidRPr="003107A8">
        <w:t xml:space="preserve">, за вычетом всех убытков, понесенных </w:t>
      </w:r>
      <w:r w:rsidR="00DA5E15">
        <w:t>Генеральным подрядчиком</w:t>
      </w:r>
      <w:r w:rsidRPr="003107A8">
        <w:t xml:space="preserve"> в связи с прекращением действия Договора.</w:t>
      </w:r>
    </w:p>
    <w:p w14:paraId="7B165363" w14:textId="57850AA4" w:rsidR="00E37D09" w:rsidRPr="003107A8" w:rsidRDefault="00E37D09" w:rsidP="00E37D09">
      <w:pPr>
        <w:pStyle w:val="RUS11"/>
        <w:numPr>
          <w:ilvl w:val="0"/>
          <w:numId w:val="0"/>
        </w:numPr>
        <w:spacing w:before="120"/>
        <w:ind w:firstLine="567"/>
      </w:pPr>
      <w:r w:rsidRPr="003107A8">
        <w:t xml:space="preserve">В случае обнаружения недостатков выполненных Работ, </w:t>
      </w:r>
      <w:r w:rsidR="006244C1">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DA5E15">
        <w:t>Генерального подрядчика</w:t>
      </w:r>
      <w:r w:rsidRPr="003107A8">
        <w:t>, с зачетом указанных затрат в счет причитающихся Подрядчику платежей.</w:t>
      </w:r>
    </w:p>
    <w:p w14:paraId="2289FD3F" w14:textId="06542A14" w:rsidR="00E37D09" w:rsidRPr="003107A8" w:rsidRDefault="00E37D09" w:rsidP="00B9393D">
      <w:pPr>
        <w:pStyle w:val="RUS11"/>
        <w:tabs>
          <w:tab w:val="left" w:pos="1134"/>
        </w:tabs>
        <w:spacing w:before="120"/>
      </w:pPr>
      <w:bookmarkStart w:id="166" w:name="_Ref496716586"/>
      <w:r w:rsidRPr="003107A8">
        <w:t xml:space="preserve">Если сумма расходов и убытков </w:t>
      </w:r>
      <w:r w:rsidR="00DA5E15">
        <w:t>Генерального подрядчика</w:t>
      </w:r>
      <w:r w:rsidRPr="003107A8">
        <w:t xml:space="preserve">,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DA5E15">
        <w:t>Генерального подрядчика</w:t>
      </w:r>
      <w:r w:rsidRPr="003107A8">
        <w:t xml:space="preserve"> уплатить </w:t>
      </w:r>
      <w:r w:rsidR="00DA5E15">
        <w:t xml:space="preserve">Генеральному подрядчику </w:t>
      </w:r>
      <w:r w:rsidRPr="003107A8">
        <w:t xml:space="preserve">сумму такого превышения. Указанная сумма превышения рассматривается как долг Подрядчика перед </w:t>
      </w:r>
      <w:r w:rsidR="00DA5E15">
        <w:t>Генеральным подрядчиком</w:t>
      </w:r>
      <w:r w:rsidRPr="003107A8">
        <w:t xml:space="preserve"> и, в случае ее неуплаты, подлежит взысканию в установленном законом порядке.</w:t>
      </w:r>
      <w:bookmarkEnd w:id="166"/>
    </w:p>
    <w:p w14:paraId="22C50C2A" w14:textId="636339E9" w:rsidR="00E37D09" w:rsidRPr="003107A8" w:rsidRDefault="00B9393D" w:rsidP="00B9393D">
      <w:pPr>
        <w:pStyle w:val="RUS11"/>
        <w:tabs>
          <w:tab w:val="left" w:pos="1134"/>
        </w:tabs>
        <w:spacing w:before="120"/>
      </w:pPr>
      <w:r>
        <w:t xml:space="preserve"> </w:t>
      </w:r>
      <w:r w:rsidR="00E37D09"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C707C86" w14:textId="667973D1" w:rsidR="00E37D09" w:rsidRPr="003107A8" w:rsidRDefault="00B9393D" w:rsidP="00B9393D">
      <w:pPr>
        <w:pStyle w:val="RUS11"/>
        <w:tabs>
          <w:tab w:val="left" w:pos="1134"/>
        </w:tabs>
        <w:spacing w:before="120"/>
      </w:pPr>
      <w:r>
        <w:t xml:space="preserve"> </w:t>
      </w:r>
      <w:r w:rsidR="00E37D09" w:rsidRPr="003107A8">
        <w:t xml:space="preserve">В случае расторжения Договора по инициативе </w:t>
      </w:r>
      <w:r w:rsidR="00DA5E15">
        <w:t>Генерального подрядчика</w:t>
      </w:r>
      <w:r w:rsidR="00E37D09" w:rsidRPr="003107A8">
        <w:t xml:space="preserve"> либо по взаимному согласию сторон Подрядчик обязан возвратить </w:t>
      </w:r>
      <w:r w:rsidR="00DA5E15">
        <w:t xml:space="preserve">Генеральному подрядчику </w:t>
      </w:r>
      <w:r w:rsidR="00E37D09" w:rsidRPr="003107A8">
        <w:t xml:space="preserve">предоставленные ему </w:t>
      </w:r>
      <w:r w:rsidR="00DA5E15">
        <w:t>Генеральным подрядчиком</w:t>
      </w:r>
      <w:r w:rsidR="00E37D09" w:rsidRPr="003107A8">
        <w:t xml:space="preserve"> для выполнения Работ Давальческие материалы и иное имущество в срок, указанный в уведомлении </w:t>
      </w:r>
      <w:r w:rsidR="00DA5E15">
        <w:t>Генерального подрядчика</w:t>
      </w:r>
      <w:r w:rsidR="00E37D09" w:rsidRPr="003107A8">
        <w:t>, либо в срок, указанный в соглашении о расторжении Договора.</w:t>
      </w:r>
    </w:p>
    <w:p w14:paraId="026615A6" w14:textId="5F3CE12A" w:rsidR="00E37D09" w:rsidRPr="003107A8" w:rsidRDefault="00B9393D" w:rsidP="00B9393D">
      <w:pPr>
        <w:pStyle w:val="RUS11"/>
        <w:tabs>
          <w:tab w:val="left" w:pos="1134"/>
        </w:tabs>
        <w:spacing w:before="120"/>
      </w:pPr>
      <w:r>
        <w:t xml:space="preserve"> </w:t>
      </w:r>
      <w:r w:rsidR="00E37D09"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DA5E15">
        <w:t>Генерального подрядчика</w:t>
      </w:r>
      <w:r w:rsidR="00E37D09" w:rsidRPr="003107A8">
        <w:t xml:space="preserve"> о своем решении отказаться от договора за 30 (тридцать) дней до предполагаемой даты прекращения Договора.</w:t>
      </w:r>
    </w:p>
    <w:p w14:paraId="21592340" w14:textId="4427B4CD" w:rsidR="00E37D09" w:rsidRDefault="00B9393D" w:rsidP="00B9393D">
      <w:pPr>
        <w:pStyle w:val="RUS11"/>
        <w:tabs>
          <w:tab w:val="left" w:pos="1134"/>
        </w:tabs>
        <w:spacing w:before="120"/>
      </w:pPr>
      <w:r>
        <w:t xml:space="preserve"> </w:t>
      </w:r>
      <w:r w:rsidR="00E37D09" w:rsidRPr="003107A8">
        <w:t>Подрядчик не вправе в одностороннем внесудебном порядке отказаться от исполнения Договора п</w:t>
      </w:r>
      <w:r w:rsidR="00E37D09">
        <w:t>о основаниям, предусмотренным пунктом 2 статьи</w:t>
      </w:r>
      <w:r w:rsidR="00E37D09" w:rsidRPr="003107A8">
        <w:t xml:space="preserve"> 719 Гражданского кодекса Российской Федерации.</w:t>
      </w:r>
    </w:p>
    <w:p w14:paraId="73AA0C97" w14:textId="543DF446" w:rsidR="00E37D09" w:rsidRPr="00E13155" w:rsidRDefault="00B9393D" w:rsidP="00B9393D">
      <w:pPr>
        <w:pStyle w:val="RUS11"/>
        <w:tabs>
          <w:tab w:val="left" w:pos="1134"/>
        </w:tabs>
        <w:spacing w:before="120"/>
      </w:pPr>
      <w:r>
        <w:t xml:space="preserve"> </w:t>
      </w:r>
      <w:r w:rsidR="00E37D09" w:rsidRPr="00E13155">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DB1F27E" w14:textId="77777777" w:rsidR="00E37D09" w:rsidRPr="00E13155" w:rsidRDefault="00E37D09" w:rsidP="00E37D09">
      <w:pPr>
        <w:pStyle w:val="RUS11"/>
        <w:numPr>
          <w:ilvl w:val="0"/>
          <w:numId w:val="0"/>
        </w:numPr>
        <w:ind w:firstLine="567"/>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EB0AC82" w14:textId="4B7A9161" w:rsidR="00E37D09" w:rsidRDefault="00E37D09" w:rsidP="00E37D09">
      <w:pPr>
        <w:pStyle w:val="RUS11"/>
        <w:numPr>
          <w:ilvl w:val="0"/>
          <w:numId w:val="0"/>
        </w:numPr>
        <w:ind w:firstLine="567"/>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AD6BDD0" w14:textId="77777777" w:rsidR="00E37D09" w:rsidRPr="003107A8" w:rsidRDefault="00E37D09" w:rsidP="00F52AE5">
      <w:pPr>
        <w:pStyle w:val="RUS1"/>
        <w:spacing w:before="120" w:after="240"/>
        <w:ind w:left="0" w:firstLine="0"/>
      </w:pPr>
      <w:bookmarkStart w:id="167" w:name="_Toc502142574"/>
      <w:bookmarkStart w:id="168" w:name="_Toc499813171"/>
      <w:bookmarkStart w:id="169" w:name="_Toc88832844"/>
      <w:r w:rsidRPr="003107A8">
        <w:t>Обстоятельства непреодолимой силы</w:t>
      </w:r>
      <w:bookmarkEnd w:id="167"/>
      <w:bookmarkEnd w:id="168"/>
      <w:bookmarkEnd w:id="169"/>
    </w:p>
    <w:p w14:paraId="0B3C8C17" w14:textId="77777777" w:rsidR="00E37D09" w:rsidRPr="003107A8" w:rsidRDefault="00E37D09" w:rsidP="00B9393D">
      <w:pPr>
        <w:pStyle w:val="RUS11"/>
        <w:tabs>
          <w:tab w:val="left" w:pos="1134"/>
        </w:tabs>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CD6F253" w14:textId="77777777" w:rsidR="00E37D09" w:rsidRPr="003107A8" w:rsidRDefault="00E37D09" w:rsidP="00B9393D">
      <w:pPr>
        <w:pStyle w:val="RUS11"/>
        <w:tabs>
          <w:tab w:val="left" w:pos="1134"/>
        </w:tabs>
        <w:spacing w:before="120"/>
      </w:pPr>
      <w:bookmarkStart w:id="170"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14:paraId="4D1B14D2" w14:textId="1733CCE7" w:rsidR="00E37D09" w:rsidRPr="003107A8" w:rsidRDefault="00E37D09" w:rsidP="00B9393D">
      <w:pPr>
        <w:pStyle w:val="RUS11"/>
        <w:tabs>
          <w:tab w:val="left" w:pos="1134"/>
        </w:tabs>
        <w:spacing w:before="120"/>
      </w:pPr>
      <w:bookmarkStart w:id="171" w:name="_Ref493723585"/>
      <w:r w:rsidRPr="003107A8">
        <w:t xml:space="preserve">При наступлении обстоятельств, указанных в пункте </w:t>
      </w:r>
      <w:fldSimple w:instr=" REF _Ref493723566 \r  \* MERGEFORMAT ">
        <w:r w:rsidR="00F6183D">
          <w:t>3</w:t>
        </w:r>
        <w:r w:rsidR="001C4520">
          <w:t>0</w:t>
        </w:r>
        <w:r w:rsidR="00F6183D">
          <w:t>.2</w:t>
        </w:r>
      </w:fldSimple>
      <w:r w:rsidR="001D4C6B">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1"/>
      <w:r w:rsidRPr="003107A8">
        <w:t xml:space="preserve"> </w:t>
      </w:r>
    </w:p>
    <w:p w14:paraId="22FA9EBF" w14:textId="77777777" w:rsidR="00E37D09" w:rsidRPr="003107A8" w:rsidRDefault="00E37D09" w:rsidP="00E37D09">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A8D2CB" w14:textId="49C0BA45" w:rsidR="00E37D09" w:rsidRPr="003107A8" w:rsidRDefault="004B2027" w:rsidP="00C062E9">
      <w:pPr>
        <w:pStyle w:val="RUS11"/>
        <w:tabs>
          <w:tab w:val="left" w:pos="1134"/>
        </w:tabs>
        <w:spacing w:before="120"/>
      </w:pPr>
      <w:r w:rsidRPr="003107A8">
        <w:t>Не извещение</w:t>
      </w:r>
      <w:r w:rsidR="00E37D09"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EAB5B35" w14:textId="48013FE7" w:rsidR="00E37D09" w:rsidRPr="003107A8" w:rsidRDefault="00E37D09" w:rsidP="00C062E9">
      <w:pPr>
        <w:pStyle w:val="RUS11"/>
        <w:tabs>
          <w:tab w:val="left" w:pos="1134"/>
        </w:tabs>
        <w:spacing w:before="120"/>
      </w:pPr>
      <w:r w:rsidRPr="003107A8">
        <w:t xml:space="preserve">После получения сообщения, указанного в пункте </w:t>
      </w:r>
      <w:fldSimple w:instr=" REF _Ref493723585 \r  \* MERGEFORMAT ">
        <w:r w:rsidR="00F6183D">
          <w:t>3</w:t>
        </w:r>
        <w:r w:rsidR="001C4520">
          <w:t>0</w:t>
        </w:r>
        <w:r w:rsidR="00F6183D">
          <w:t>.3</w:t>
        </w:r>
      </w:fldSimple>
      <w:r w:rsidR="001C4520">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ED6F991" w14:textId="142F4E00" w:rsidR="00E37D09" w:rsidRPr="003107A8" w:rsidRDefault="00E37D09" w:rsidP="00C062E9">
      <w:pPr>
        <w:pStyle w:val="RUS11"/>
        <w:tabs>
          <w:tab w:val="left" w:pos="1134"/>
        </w:tabs>
        <w:spacing w:before="120"/>
      </w:pPr>
      <w:r w:rsidRPr="003107A8">
        <w:t xml:space="preserve">При отсутствии своевременного извещения, предусмотренного в пункте </w:t>
      </w:r>
      <w:fldSimple w:instr=" REF _Ref493723585 \r  \* MERGEFORMAT ">
        <w:r w:rsidR="00F6183D">
          <w:t>3</w:t>
        </w:r>
        <w:r w:rsidR="001C4520">
          <w:t>0</w:t>
        </w:r>
        <w:r w:rsidR="00F6183D">
          <w:t>.3</w:t>
        </w:r>
      </w:fldSimple>
      <w:r w:rsidR="001C4520">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6830E626" w14:textId="77777777" w:rsidR="00E37D09" w:rsidRPr="003107A8" w:rsidRDefault="00E37D09" w:rsidP="00C062E9">
      <w:pPr>
        <w:pStyle w:val="RUS11"/>
        <w:tabs>
          <w:tab w:val="left" w:pos="1134"/>
        </w:tabs>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6FA1BAB" w14:textId="77777777" w:rsidR="00E37D09" w:rsidRDefault="00E37D09" w:rsidP="00C062E9">
      <w:pPr>
        <w:pStyle w:val="RUS11"/>
        <w:tabs>
          <w:tab w:val="left" w:pos="1134"/>
        </w:tabs>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043D1F" w14:textId="245BDBB1" w:rsidR="00E37D09" w:rsidRDefault="00E37D09" w:rsidP="00C062E9">
      <w:pPr>
        <w:pStyle w:val="RUS11"/>
        <w:tabs>
          <w:tab w:val="left" w:pos="1134"/>
        </w:tabs>
        <w:spacing w:before="120"/>
      </w:pPr>
      <w:r w:rsidRPr="00C062E9">
        <w:t xml:space="preserve">На момент заключения </w:t>
      </w:r>
      <w:r w:rsidR="001C4520">
        <w:t>Д</w:t>
      </w:r>
      <w:r w:rsidRPr="00C062E9">
        <w:t xml:space="preserve">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sidR="00B263AF" w:rsidRPr="00C062E9">
        <w:t>Д</w:t>
      </w:r>
      <w:r w:rsidRPr="00C062E9">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1A9AB7A" w14:textId="77777777" w:rsidR="00E37D09" w:rsidRPr="003107A8" w:rsidRDefault="00E37D09" w:rsidP="00F52AE5">
      <w:pPr>
        <w:pStyle w:val="a"/>
        <w:spacing w:before="120" w:after="240"/>
      </w:pPr>
      <w:bookmarkStart w:id="172" w:name="_Toc502142575"/>
      <w:bookmarkStart w:id="173" w:name="_Toc499813172"/>
      <w:bookmarkStart w:id="174" w:name="_Toc88832845"/>
      <w:r w:rsidRPr="003107A8">
        <w:t>ПРОЧИЕ УСЛОВИЯ</w:t>
      </w:r>
      <w:bookmarkEnd w:id="172"/>
      <w:bookmarkEnd w:id="173"/>
      <w:bookmarkEnd w:id="174"/>
    </w:p>
    <w:p w14:paraId="0524194D" w14:textId="77777777" w:rsidR="00E37D09" w:rsidRPr="003107A8" w:rsidRDefault="00E37D09" w:rsidP="00F52AE5">
      <w:pPr>
        <w:pStyle w:val="RUS1"/>
        <w:spacing w:before="120" w:after="240"/>
        <w:ind w:left="0" w:firstLine="0"/>
        <w:rPr>
          <w:bCs/>
        </w:rPr>
      </w:pPr>
      <w:bookmarkStart w:id="175" w:name="_Toc502142576"/>
      <w:bookmarkStart w:id="176" w:name="_Ref502157185"/>
      <w:bookmarkStart w:id="177" w:name="_Toc499813173"/>
      <w:bookmarkStart w:id="178" w:name="_Toc88832846"/>
      <w:bookmarkStart w:id="179" w:name="_Ref493722501"/>
      <w:r w:rsidRPr="003107A8">
        <w:t>Конфиденциальность</w:t>
      </w:r>
      <w:bookmarkEnd w:id="175"/>
      <w:bookmarkEnd w:id="176"/>
      <w:bookmarkEnd w:id="177"/>
      <w:bookmarkEnd w:id="178"/>
    </w:p>
    <w:p w14:paraId="54EB585E" w14:textId="3F37F966" w:rsidR="00E37D09" w:rsidRPr="003107A8" w:rsidRDefault="00E37D09" w:rsidP="00C062E9">
      <w:pPr>
        <w:pStyle w:val="RUS11"/>
        <w:tabs>
          <w:tab w:val="left" w:pos="1134"/>
        </w:tabs>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DA5E15">
        <w:t>Генеральным подрядчиком</w:t>
      </w:r>
      <w:r w:rsidRPr="003107A8">
        <w:t xml:space="preserve"> или от его имени Подрядчику в связи с Договором, и обозначенная </w:t>
      </w:r>
      <w:r w:rsidR="00DA5E15">
        <w:t>Генеральным подрядчиком</w:t>
      </w:r>
      <w:r w:rsidRPr="003107A8">
        <w:t xml:space="preserve"> грифом «Конфиденциально» или «Коммерческая тайна», признается конфиденциальной информацией </w:t>
      </w:r>
      <w:r w:rsidR="00DA5E15">
        <w:t>Генерального подрядчика</w:t>
      </w:r>
      <w:r w:rsidRPr="003107A8">
        <w:t xml:space="preserve"> и не подлежит разглашению без предварительного письменного согласия </w:t>
      </w:r>
      <w:r w:rsidR="00DA5E15">
        <w:t>Генерального подрядчика</w:t>
      </w:r>
      <w:r w:rsidRPr="003107A8">
        <w:t xml:space="preserve"> (далее «</w:t>
      </w:r>
      <w:r w:rsidRPr="00C062E9">
        <w:t>Конфиденциальная информация</w:t>
      </w:r>
      <w:r w:rsidRPr="003107A8">
        <w:t xml:space="preserve">»). </w:t>
      </w:r>
    </w:p>
    <w:p w14:paraId="63A9ED3B" w14:textId="77777777" w:rsidR="00E37D09" w:rsidRPr="00C062E9" w:rsidRDefault="00E37D09" w:rsidP="00C062E9">
      <w:pPr>
        <w:pStyle w:val="RUS11"/>
        <w:tabs>
          <w:tab w:val="left" w:pos="1134"/>
        </w:tabs>
        <w:spacing w:before="120"/>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C062E9">
        <w:t xml:space="preserve">: </w:t>
      </w:r>
    </w:p>
    <w:p w14:paraId="08FEDD88" w14:textId="77777777" w:rsidR="00E37D09" w:rsidRPr="003107A8" w:rsidRDefault="00E37D09" w:rsidP="00E37D09">
      <w:pPr>
        <w:pStyle w:val="RUS10"/>
      </w:pPr>
      <w:r w:rsidRPr="003107A8">
        <w:t>являются или стали общедоступными по причинам, не связанным с действиями Стороны;</w:t>
      </w:r>
    </w:p>
    <w:p w14:paraId="34856FDE" w14:textId="77777777" w:rsidR="00E37D09" w:rsidRPr="003107A8" w:rsidRDefault="00E37D09" w:rsidP="00E37D09">
      <w:pPr>
        <w:pStyle w:val="RUS10"/>
      </w:pPr>
      <w:r w:rsidRPr="003107A8">
        <w:t>являются общедоступными и (или) были раскрыты Сторонами публично на дату заключения Договора;</w:t>
      </w:r>
    </w:p>
    <w:p w14:paraId="7E2159BB" w14:textId="77777777" w:rsidR="00E37D09" w:rsidRPr="003107A8" w:rsidRDefault="00E37D09" w:rsidP="00E37D09">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607C6314" w14:textId="77777777" w:rsidR="00E37D09" w:rsidRPr="003107A8" w:rsidRDefault="00E37D09" w:rsidP="00E37D09">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1EF1D1C1" w14:textId="77777777" w:rsidR="00E37D09" w:rsidRPr="003107A8" w:rsidRDefault="00E37D09" w:rsidP="00E37D09">
      <w:pPr>
        <w:pStyle w:val="RUS10"/>
      </w:pPr>
      <w:r w:rsidRPr="003107A8">
        <w:t>разрешены к раскрытию по письменному согласию другой Стороны на снятие режима конфиденциальности;</w:t>
      </w:r>
    </w:p>
    <w:p w14:paraId="3E08AAA3" w14:textId="77777777" w:rsidR="00E37D09" w:rsidRPr="003107A8" w:rsidRDefault="00E37D09" w:rsidP="00E37D09">
      <w:pPr>
        <w:pStyle w:val="RUS10"/>
      </w:pPr>
      <w:r w:rsidRPr="003107A8">
        <w:t>не могут являться конфиденциальными в силу прямого указания действующего законодательства.</w:t>
      </w:r>
    </w:p>
    <w:p w14:paraId="6D86FAAA" w14:textId="77777777" w:rsidR="00E37D09" w:rsidRPr="003107A8" w:rsidRDefault="00E37D09" w:rsidP="00C062E9">
      <w:pPr>
        <w:pStyle w:val="RUS11"/>
        <w:tabs>
          <w:tab w:val="left" w:pos="1134"/>
        </w:tabs>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E4B4896" w14:textId="77777777" w:rsidR="00E37D09" w:rsidRPr="003107A8" w:rsidRDefault="00E37D09" w:rsidP="00C062E9">
      <w:pPr>
        <w:pStyle w:val="RUS11"/>
        <w:tabs>
          <w:tab w:val="left" w:pos="1134"/>
        </w:tabs>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92C9402" w14:textId="35AA267D" w:rsidR="00E37D09" w:rsidRPr="003107A8" w:rsidRDefault="00E37D09" w:rsidP="00C062E9">
      <w:pPr>
        <w:pStyle w:val="RUS11"/>
        <w:tabs>
          <w:tab w:val="left" w:pos="1134"/>
        </w:tabs>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DA5E15">
        <w:t xml:space="preserve">Генеральному подрядчику </w:t>
      </w:r>
      <w:r w:rsidRPr="003107A8">
        <w:t xml:space="preserve">проекты таких документов для ознакомления. </w:t>
      </w:r>
    </w:p>
    <w:p w14:paraId="1E36F1C3" w14:textId="77777777" w:rsidR="00E37D09" w:rsidRPr="003107A8" w:rsidRDefault="00E37D09" w:rsidP="00C062E9">
      <w:pPr>
        <w:pStyle w:val="RUS11"/>
        <w:tabs>
          <w:tab w:val="left" w:pos="1134"/>
        </w:tabs>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E581EF" w14:textId="77777777" w:rsidR="00E37D09" w:rsidRPr="003107A8" w:rsidRDefault="00E37D09" w:rsidP="00F52AE5">
      <w:pPr>
        <w:pStyle w:val="RUS1"/>
        <w:spacing w:before="120" w:after="240"/>
        <w:ind w:left="0" w:firstLine="0"/>
      </w:pPr>
      <w:bookmarkStart w:id="180" w:name="_Toc502142577"/>
      <w:bookmarkStart w:id="181" w:name="_Toc499813174"/>
      <w:bookmarkStart w:id="182" w:name="_Toc88832847"/>
      <w:bookmarkEnd w:id="179"/>
      <w:r w:rsidRPr="003107A8">
        <w:t>Толкование</w:t>
      </w:r>
      <w:bookmarkEnd w:id="180"/>
      <w:bookmarkEnd w:id="181"/>
      <w:bookmarkEnd w:id="182"/>
    </w:p>
    <w:p w14:paraId="4BB67B3A" w14:textId="77777777" w:rsidR="00E37D09" w:rsidRPr="003107A8" w:rsidRDefault="00E37D09" w:rsidP="00C062E9">
      <w:pPr>
        <w:pStyle w:val="RUS11"/>
        <w:tabs>
          <w:tab w:val="left" w:pos="1134"/>
        </w:tabs>
        <w:spacing w:before="120"/>
      </w:pPr>
      <w:bookmarkStart w:id="18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2A22BE6" w14:textId="7CA670FF" w:rsidR="00E37D09" w:rsidRPr="003107A8" w:rsidRDefault="00E37D09" w:rsidP="00C062E9">
      <w:pPr>
        <w:pStyle w:val="RUS11"/>
        <w:tabs>
          <w:tab w:val="left" w:pos="1134"/>
        </w:tabs>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6244C1">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127AE981" w14:textId="77777777" w:rsidR="00E37D09" w:rsidRPr="003107A8" w:rsidRDefault="00E37D09" w:rsidP="00C062E9">
      <w:pPr>
        <w:pStyle w:val="RUS11"/>
        <w:tabs>
          <w:tab w:val="left" w:pos="1134"/>
        </w:tabs>
        <w:spacing w:before="120"/>
      </w:pPr>
      <w:bookmarkStart w:id="18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105CB044" w14:textId="720481F9" w:rsidR="00E37D09" w:rsidRDefault="00E37D09" w:rsidP="00C062E9">
      <w:pPr>
        <w:pStyle w:val="RUS11"/>
        <w:tabs>
          <w:tab w:val="left" w:pos="1134"/>
        </w:tabs>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3502EA" w14:textId="77777777" w:rsidR="00E37D09" w:rsidRPr="003107A8" w:rsidRDefault="00E37D09" w:rsidP="00F52AE5">
      <w:pPr>
        <w:pStyle w:val="RUS1"/>
        <w:spacing w:before="120" w:after="240"/>
        <w:ind w:left="0" w:firstLine="0"/>
      </w:pPr>
      <w:bookmarkStart w:id="185" w:name="_Ref499579127"/>
      <w:bookmarkStart w:id="186" w:name="_Toc502142578"/>
      <w:bookmarkStart w:id="187" w:name="_Toc499813175"/>
      <w:bookmarkStart w:id="188" w:name="_Toc88832848"/>
      <w:r w:rsidRPr="003107A8">
        <w:t>Уведомления</w:t>
      </w:r>
      <w:bookmarkEnd w:id="183"/>
      <w:bookmarkEnd w:id="185"/>
      <w:bookmarkEnd w:id="186"/>
      <w:bookmarkEnd w:id="187"/>
      <w:bookmarkEnd w:id="188"/>
    </w:p>
    <w:p w14:paraId="02BDCE36" w14:textId="77777777" w:rsidR="00E37D09" w:rsidRPr="003107A8" w:rsidRDefault="00E37D09" w:rsidP="00C062E9">
      <w:pPr>
        <w:pStyle w:val="RUS11"/>
        <w:tabs>
          <w:tab w:val="left" w:pos="1134"/>
        </w:tabs>
        <w:spacing w:before="120"/>
      </w:pPr>
      <w:bookmarkStart w:id="18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9"/>
    </w:p>
    <w:p w14:paraId="469CA331" w14:textId="77777777" w:rsidR="00E37D09" w:rsidRPr="003107A8" w:rsidRDefault="00E37D09" w:rsidP="00032194">
      <w:pPr>
        <w:pStyle w:val="RUS11"/>
        <w:numPr>
          <w:ilvl w:val="0"/>
          <w:numId w:val="17"/>
        </w:numPr>
        <w:tabs>
          <w:tab w:val="left" w:pos="1134"/>
        </w:tabs>
        <w:spacing w:before="120"/>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022D63C7" w14:textId="77777777" w:rsidR="00E37D09" w:rsidRPr="003107A8" w:rsidRDefault="00E37D09" w:rsidP="00032194">
      <w:pPr>
        <w:pStyle w:val="RUS11"/>
        <w:numPr>
          <w:ilvl w:val="0"/>
          <w:numId w:val="17"/>
        </w:numPr>
        <w:tabs>
          <w:tab w:val="left" w:pos="1134"/>
        </w:tabs>
        <w:spacing w:before="120"/>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22596CA9" w14:textId="77777777" w:rsidR="00E37D09" w:rsidRPr="003107A8" w:rsidRDefault="00E37D09" w:rsidP="00C062E9">
      <w:pPr>
        <w:pStyle w:val="RUS11"/>
        <w:tabs>
          <w:tab w:val="left" w:pos="1134"/>
        </w:tabs>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BAA5F0B" w14:textId="3A5FDCE4" w:rsidR="00E37D09" w:rsidRDefault="00E37D09" w:rsidP="00C062E9">
      <w:pPr>
        <w:pStyle w:val="RUS11"/>
        <w:tabs>
          <w:tab w:val="left" w:pos="1134"/>
        </w:tabs>
        <w:spacing w:before="120"/>
      </w:pPr>
      <w:bookmarkStart w:id="19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0"/>
    </w:p>
    <w:tbl>
      <w:tblPr>
        <w:tblW w:w="9426" w:type="dxa"/>
        <w:tblInd w:w="72" w:type="dxa"/>
        <w:tblLook w:val="04A0" w:firstRow="1" w:lastRow="0" w:firstColumn="1" w:lastColumn="0" w:noHBand="0" w:noVBand="1"/>
      </w:tblPr>
      <w:tblGrid>
        <w:gridCol w:w="4771"/>
        <w:gridCol w:w="4655"/>
      </w:tblGrid>
      <w:tr w:rsidR="008054C6" w:rsidRPr="00F52AE5" w14:paraId="5B5D20BF" w14:textId="77777777" w:rsidTr="00EC4795">
        <w:trPr>
          <w:trHeight w:val="364"/>
        </w:trPr>
        <w:tc>
          <w:tcPr>
            <w:tcW w:w="4771" w:type="dxa"/>
          </w:tcPr>
          <w:p w14:paraId="320D1D10" w14:textId="75B7AA8A" w:rsidR="008054C6" w:rsidRPr="00B263AF" w:rsidRDefault="008054C6" w:rsidP="00B263AF">
            <w:pPr>
              <w:pStyle w:val="aff"/>
              <w:spacing w:after="0"/>
              <w:jc w:val="left"/>
              <w:rPr>
                <w:i w:val="0"/>
                <w:color w:val="auto"/>
                <w:lang w:eastAsia="en-US"/>
              </w:rPr>
            </w:pPr>
            <w:r w:rsidRPr="00B263AF">
              <w:rPr>
                <w:i w:val="0"/>
                <w:color w:val="auto"/>
                <w:lang w:eastAsia="en-US"/>
              </w:rPr>
              <w:t xml:space="preserve">Для </w:t>
            </w:r>
            <w:r w:rsidR="00DA5E15" w:rsidRPr="00B263AF">
              <w:rPr>
                <w:i w:val="0"/>
                <w:color w:val="auto"/>
                <w:lang w:eastAsia="en-US"/>
              </w:rPr>
              <w:t>Генерального подрядчика</w:t>
            </w:r>
          </w:p>
        </w:tc>
        <w:tc>
          <w:tcPr>
            <w:tcW w:w="4655" w:type="dxa"/>
          </w:tcPr>
          <w:p w14:paraId="4D128AA1" w14:textId="641C59CE" w:rsidR="008054C6" w:rsidRPr="00B263AF" w:rsidRDefault="008054C6" w:rsidP="00B263AF">
            <w:pPr>
              <w:pStyle w:val="aff"/>
              <w:spacing w:after="0"/>
              <w:jc w:val="left"/>
              <w:rPr>
                <w:i w:val="0"/>
                <w:color w:val="auto"/>
                <w:lang w:eastAsia="en-US"/>
              </w:rPr>
            </w:pPr>
            <w:r w:rsidRPr="00B263AF">
              <w:rPr>
                <w:i w:val="0"/>
                <w:color w:val="auto"/>
                <w:lang w:eastAsia="en-US"/>
              </w:rPr>
              <w:t>Для Подрядчика</w:t>
            </w:r>
          </w:p>
        </w:tc>
      </w:tr>
      <w:tr w:rsidR="008054C6" w:rsidRPr="00F52AE5" w14:paraId="6C243CEA" w14:textId="77777777" w:rsidTr="00EC4795">
        <w:tc>
          <w:tcPr>
            <w:tcW w:w="4771" w:type="dxa"/>
          </w:tcPr>
          <w:p w14:paraId="47349177" w14:textId="77777777" w:rsidR="00B263AF" w:rsidRDefault="00D3535D" w:rsidP="00D3535D">
            <w:pPr>
              <w:pStyle w:val="aff"/>
              <w:spacing w:after="0"/>
              <w:jc w:val="left"/>
              <w:rPr>
                <w:b w:val="0"/>
                <w:i w:val="0"/>
                <w:color w:val="auto"/>
              </w:rPr>
            </w:pPr>
            <w:r w:rsidRPr="00F52AE5">
              <w:rPr>
                <w:b w:val="0"/>
                <w:i w:val="0"/>
                <w:color w:val="auto"/>
                <w:u w:val="single"/>
              </w:rPr>
              <w:t>Уведомления</w:t>
            </w:r>
            <w:r w:rsidRPr="00F52AE5">
              <w:rPr>
                <w:b w:val="0"/>
                <w:i w:val="0"/>
                <w:color w:val="auto"/>
              </w:rPr>
              <w:br/>
              <w:t xml:space="preserve">Вниманию: Генерального директора </w:t>
            </w:r>
          </w:p>
          <w:p w14:paraId="2C866849" w14:textId="4EF92606" w:rsidR="00D3535D" w:rsidRPr="00F52AE5" w:rsidRDefault="00D3535D" w:rsidP="00D3535D">
            <w:pPr>
              <w:pStyle w:val="aff"/>
              <w:spacing w:after="0"/>
              <w:jc w:val="left"/>
              <w:rPr>
                <w:b w:val="0"/>
                <w:i w:val="0"/>
                <w:color w:val="auto"/>
              </w:rPr>
            </w:pPr>
            <w:r w:rsidRPr="00F52AE5">
              <w:rPr>
                <w:b w:val="0"/>
                <w:i w:val="0"/>
                <w:color w:val="auto"/>
              </w:rPr>
              <w:t>ООО «ЕвроСибЭнерго-инжиниринг»</w:t>
            </w:r>
          </w:p>
          <w:p w14:paraId="3B5B9249" w14:textId="77777777" w:rsidR="00D3535D" w:rsidRPr="00F52AE5" w:rsidRDefault="00D3535D" w:rsidP="00D3535D">
            <w:pPr>
              <w:pStyle w:val="aff"/>
              <w:spacing w:after="0"/>
              <w:jc w:val="left"/>
              <w:rPr>
                <w:b w:val="0"/>
                <w:i w:val="0"/>
                <w:color w:val="auto"/>
              </w:rPr>
            </w:pPr>
            <w:r w:rsidRPr="00F52AE5">
              <w:rPr>
                <w:b w:val="0"/>
                <w:i w:val="0"/>
                <w:color w:val="auto"/>
              </w:rPr>
              <w:t>Борисычева Андрея Владимировича</w:t>
            </w:r>
          </w:p>
          <w:p w14:paraId="6CFDD8C3" w14:textId="77777777" w:rsidR="00516CD0" w:rsidRDefault="00D3535D" w:rsidP="00D3535D">
            <w:pPr>
              <w:widowControl w:val="0"/>
              <w:autoSpaceDE w:val="0"/>
              <w:autoSpaceDN w:val="0"/>
              <w:adjustRightInd w:val="0"/>
              <w:rPr>
                <w:color w:val="000000"/>
                <w:sz w:val="22"/>
                <w:szCs w:val="22"/>
              </w:rPr>
            </w:pPr>
            <w:r w:rsidRPr="00F52AE5">
              <w:rPr>
                <w:sz w:val="22"/>
                <w:szCs w:val="22"/>
              </w:rPr>
              <w:t>Адрес: Иркутская область, г. Иркутск,</w:t>
            </w:r>
            <w:r w:rsidRPr="00F52AE5">
              <w:rPr>
                <w:color w:val="000000"/>
                <w:sz w:val="22"/>
                <w:szCs w:val="22"/>
              </w:rPr>
              <w:t xml:space="preserve"> </w:t>
            </w:r>
          </w:p>
          <w:p w14:paraId="4307C539" w14:textId="2653840E" w:rsidR="00D3535D" w:rsidRPr="00F52AE5" w:rsidRDefault="00D3535D" w:rsidP="00D3535D">
            <w:pPr>
              <w:widowControl w:val="0"/>
              <w:autoSpaceDE w:val="0"/>
              <w:autoSpaceDN w:val="0"/>
              <w:adjustRightInd w:val="0"/>
              <w:rPr>
                <w:sz w:val="22"/>
                <w:szCs w:val="22"/>
              </w:rPr>
            </w:pPr>
            <w:r w:rsidRPr="00F52AE5">
              <w:rPr>
                <w:color w:val="000000"/>
                <w:sz w:val="22"/>
                <w:szCs w:val="22"/>
              </w:rPr>
              <w:t>ул. Байкальская, 259, а/я 50</w:t>
            </w:r>
          </w:p>
          <w:p w14:paraId="1C25F938" w14:textId="77777777" w:rsidR="00D3535D" w:rsidRPr="00F52AE5" w:rsidRDefault="00D3535D" w:rsidP="00D3535D">
            <w:pPr>
              <w:pStyle w:val="aff"/>
              <w:spacing w:after="0"/>
              <w:jc w:val="left"/>
              <w:rPr>
                <w:b w:val="0"/>
                <w:i w:val="0"/>
                <w:color w:val="auto"/>
                <w:lang w:eastAsia="en-US"/>
              </w:rPr>
            </w:pPr>
            <w:r w:rsidRPr="00F52AE5">
              <w:rPr>
                <w:b w:val="0"/>
                <w:i w:val="0"/>
                <w:color w:val="auto"/>
              </w:rPr>
              <w:t>Факс:</w:t>
            </w:r>
            <w:r w:rsidRPr="00F52AE5">
              <w:t xml:space="preserve"> </w:t>
            </w:r>
            <w:r w:rsidRPr="00F52AE5">
              <w:rPr>
                <w:b w:val="0"/>
                <w:i w:val="0"/>
                <w:color w:val="auto"/>
                <w:lang w:eastAsia="en-US"/>
              </w:rPr>
              <w:t>(3952) 794-546</w:t>
            </w:r>
          </w:p>
          <w:p w14:paraId="180655B8" w14:textId="2FDB4455" w:rsidR="008054C6" w:rsidRPr="00F52AE5" w:rsidRDefault="000A7DBB" w:rsidP="000A7DBB">
            <w:pPr>
              <w:pStyle w:val="aff"/>
              <w:spacing w:after="0"/>
              <w:jc w:val="left"/>
              <w:rPr>
                <w:b w:val="0"/>
                <w:i w:val="0"/>
                <w:color w:val="auto"/>
              </w:rPr>
            </w:pPr>
            <w:r>
              <w:rPr>
                <w:b w:val="0"/>
                <w:i w:val="0"/>
                <w:color w:val="000000"/>
              </w:rPr>
              <w:t>э</w:t>
            </w:r>
            <w:r w:rsidR="00D3535D" w:rsidRPr="003044A6">
              <w:rPr>
                <w:b w:val="0"/>
                <w:i w:val="0"/>
                <w:color w:val="000000"/>
              </w:rPr>
              <w:t xml:space="preserve">л. адрес: </w:t>
            </w:r>
            <w:hyperlink r:id="rId17" w:history="1">
              <w:r w:rsidR="00D3535D" w:rsidRPr="003044A6">
                <w:rPr>
                  <w:b w:val="0"/>
                  <w:i w:val="0"/>
                  <w:color w:val="000000"/>
                </w:rPr>
                <w:t>secretar@eurosib-eng.ru</w:t>
              </w:r>
            </w:hyperlink>
          </w:p>
        </w:tc>
        <w:tc>
          <w:tcPr>
            <w:tcW w:w="4655" w:type="dxa"/>
            <w:vAlign w:val="bottom"/>
          </w:tcPr>
          <w:p w14:paraId="638B2556" w14:textId="4E022B20" w:rsidR="008054C6" w:rsidRPr="00E94020" w:rsidRDefault="008054C6" w:rsidP="008531CE">
            <w:pPr>
              <w:pStyle w:val="aff"/>
              <w:spacing w:after="0"/>
              <w:jc w:val="left"/>
              <w:rPr>
                <w:color w:val="000000"/>
              </w:rPr>
            </w:pPr>
          </w:p>
        </w:tc>
      </w:tr>
    </w:tbl>
    <w:p w14:paraId="4541D3B2" w14:textId="77777777" w:rsidR="00E37D09" w:rsidRPr="003107A8" w:rsidRDefault="00E37D09" w:rsidP="00C062E9">
      <w:pPr>
        <w:pStyle w:val="RUS11"/>
        <w:tabs>
          <w:tab w:val="left" w:pos="1134"/>
        </w:tabs>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B379229" w14:textId="77777777" w:rsidR="00E37D09" w:rsidRPr="003107A8" w:rsidRDefault="00E37D09" w:rsidP="00C062E9">
      <w:pPr>
        <w:pStyle w:val="RUS11"/>
        <w:tabs>
          <w:tab w:val="left" w:pos="1134"/>
        </w:tabs>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30FC9EC" w14:textId="2D325E41" w:rsidR="00E37D09" w:rsidRPr="003107A8" w:rsidRDefault="00E37D09" w:rsidP="00C062E9">
      <w:pPr>
        <w:pStyle w:val="RUS11"/>
        <w:tabs>
          <w:tab w:val="left" w:pos="1134"/>
        </w:tabs>
        <w:spacing w:before="120"/>
      </w:pPr>
      <w:r w:rsidRPr="003107A8">
        <w:t xml:space="preserve">В любых уведомлениях или сообщениях относительно Договора Стороны ссылаются на номер и дату Договора. </w:t>
      </w:r>
    </w:p>
    <w:p w14:paraId="7FC236E0" w14:textId="7DEB7AD0" w:rsidR="00E37D09" w:rsidRPr="003107A8" w:rsidRDefault="00E37D09" w:rsidP="00C062E9">
      <w:pPr>
        <w:pStyle w:val="RUS11"/>
        <w:tabs>
          <w:tab w:val="left" w:pos="1134"/>
        </w:tabs>
        <w:spacing w:before="120"/>
      </w:pPr>
      <w:bookmarkStart w:id="191" w:name="_Ref497228398"/>
      <w:r w:rsidRPr="003107A8">
        <w:t>В случае изменения реквизитов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58C02EE7" w14:textId="73FE437B" w:rsidR="00E37D09" w:rsidRPr="003107A8" w:rsidRDefault="00C062E9" w:rsidP="00C062E9">
      <w:pPr>
        <w:pStyle w:val="RUS11"/>
        <w:tabs>
          <w:tab w:val="left" w:pos="1134"/>
        </w:tabs>
        <w:spacing w:before="120"/>
      </w:pPr>
      <w:bookmarkStart w:id="192" w:name="_Ref497229329"/>
      <w:r>
        <w:t xml:space="preserve"> </w:t>
      </w:r>
      <w:r w:rsidR="00E37D09" w:rsidRPr="003107A8">
        <w:t xml:space="preserve">Помимо случаев, установленных пунктом </w:t>
      </w:r>
      <w:r w:rsidR="00E37D09" w:rsidRPr="003107A8">
        <w:fldChar w:fldCharType="begin"/>
      </w:r>
      <w:r w:rsidR="00E37D09" w:rsidRPr="003107A8">
        <w:instrText xml:space="preserve"> REF _Ref497228398 \r \h  \* MERGEFORMAT </w:instrText>
      </w:r>
      <w:r w:rsidR="00E37D09" w:rsidRPr="003107A8">
        <w:fldChar w:fldCharType="separate"/>
      </w:r>
      <w:r w:rsidR="00F6183D">
        <w:t>3</w:t>
      </w:r>
      <w:r w:rsidR="001C4520">
        <w:t>3</w:t>
      </w:r>
      <w:r w:rsidR="00F6183D">
        <w:t>.7</w:t>
      </w:r>
      <w:r w:rsidR="00E37D09" w:rsidRPr="003107A8">
        <w:fldChar w:fldCharType="end"/>
      </w:r>
      <w:r w:rsidR="007E3E0A">
        <w:t>.</w:t>
      </w:r>
      <w:r w:rsidR="00E37D09" w:rsidRPr="003107A8">
        <w:t xml:space="preserve">, Подрядчик в течение всего срока действия Договора направляет </w:t>
      </w:r>
      <w:r w:rsidR="00DA5E15">
        <w:t xml:space="preserve">Генеральному подрядчику </w:t>
      </w:r>
      <w:r w:rsidR="00E37D09" w:rsidRPr="003107A8">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5FD433C0"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изменение юридического и / или почтового адреса;</w:t>
      </w:r>
    </w:p>
    <w:p w14:paraId="6AD232CD"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изменение банковских реквизитов;</w:t>
      </w:r>
    </w:p>
    <w:p w14:paraId="1CF3CB73"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изменение учредительных документов;</w:t>
      </w:r>
    </w:p>
    <w:p w14:paraId="4FD0C0AF"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изменение ИНН и / или КПП;</w:t>
      </w:r>
    </w:p>
    <w:p w14:paraId="167CE579"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принятие решения о смене наименования;</w:t>
      </w:r>
    </w:p>
    <w:p w14:paraId="507C1C03"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принятие решения о реорганизации;</w:t>
      </w:r>
    </w:p>
    <w:p w14:paraId="444B7CC0"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введение процедуры банкротства;</w:t>
      </w:r>
    </w:p>
    <w:p w14:paraId="1EFDAD8A"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принятие решения о добровольной ликвидации;</w:t>
      </w:r>
    </w:p>
    <w:p w14:paraId="04F74E2B" w14:textId="77777777" w:rsidR="00E37D09" w:rsidRPr="007E3E0A" w:rsidRDefault="00E37D09" w:rsidP="00032194">
      <w:pPr>
        <w:pStyle w:val="13"/>
        <w:numPr>
          <w:ilvl w:val="0"/>
          <w:numId w:val="20"/>
        </w:numPr>
        <w:rPr>
          <w:rFonts w:ascii="Times New Roman" w:hAnsi="Times New Roman"/>
        </w:rPr>
      </w:pPr>
      <w:r w:rsidRPr="007E3E0A">
        <w:rPr>
          <w:rFonts w:ascii="Times New Roman" w:hAnsi="Times New Roman"/>
        </w:rPr>
        <w:t>принятие решения об уменьшении уставного капитала.</w:t>
      </w:r>
    </w:p>
    <w:p w14:paraId="1E7E8298" w14:textId="62A40E0A" w:rsidR="00E37D09" w:rsidRDefault="00C062E9" w:rsidP="00C062E9">
      <w:pPr>
        <w:pStyle w:val="RUS11"/>
        <w:tabs>
          <w:tab w:val="left" w:pos="1134"/>
        </w:tabs>
        <w:spacing w:before="120"/>
      </w:pPr>
      <w:r>
        <w:t xml:space="preserve"> </w:t>
      </w:r>
      <w:r w:rsidR="00E37D09" w:rsidRPr="003107A8">
        <w:t xml:space="preserve">Кроме того, Подрядчик письменно уведомляет </w:t>
      </w:r>
      <w:r w:rsidR="00DA5E15">
        <w:t>Генерального подрядчика</w:t>
      </w:r>
      <w:r w:rsidR="00E37D09" w:rsidRPr="003107A8">
        <w:t xml:space="preserve">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664B2D1" w14:textId="29F77B62" w:rsidR="00E37D09" w:rsidRPr="003107A8" w:rsidRDefault="00E37D09" w:rsidP="00C062E9">
      <w:pPr>
        <w:pStyle w:val="RUS1"/>
        <w:spacing w:before="120"/>
        <w:ind w:left="0"/>
      </w:pPr>
      <w:bookmarkStart w:id="193" w:name="_Toc502142579"/>
      <w:bookmarkStart w:id="194" w:name="_Toc499813176"/>
      <w:bookmarkStart w:id="195" w:name="_Toc88832849"/>
      <w:r w:rsidRPr="003107A8">
        <w:t>Заключительные положения</w:t>
      </w:r>
      <w:bookmarkEnd w:id="193"/>
      <w:bookmarkEnd w:id="194"/>
      <w:bookmarkEnd w:id="195"/>
    </w:p>
    <w:p w14:paraId="102D0593" w14:textId="7006D8D5" w:rsidR="00E37D09" w:rsidRPr="003107A8" w:rsidRDefault="00E37D09" w:rsidP="00C062E9">
      <w:pPr>
        <w:pStyle w:val="RUS11"/>
        <w:tabs>
          <w:tab w:val="left" w:pos="1134"/>
        </w:tabs>
        <w:spacing w:before="120"/>
      </w:pPr>
      <w:r w:rsidRPr="003107A8">
        <w:t>Договор вступает в силу с момента его</w:t>
      </w:r>
      <w:r w:rsidR="00A63E79">
        <w:t xml:space="preserve"> заключения</w:t>
      </w:r>
      <w:r w:rsidRPr="003107A8">
        <w:t>.</w:t>
      </w:r>
      <w:r w:rsidR="00516CD0">
        <w:t xml:space="preserve"> </w:t>
      </w:r>
    </w:p>
    <w:p w14:paraId="2A3B7F71" w14:textId="77777777" w:rsidR="00E37D09" w:rsidRPr="003107A8" w:rsidRDefault="00E37D09" w:rsidP="00C062E9">
      <w:pPr>
        <w:pStyle w:val="RUS11"/>
        <w:tabs>
          <w:tab w:val="left" w:pos="1134"/>
        </w:tabs>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794DDE1" w14:textId="77777777" w:rsidR="00E37D09" w:rsidRPr="003107A8" w:rsidRDefault="00E37D09" w:rsidP="00C062E9">
      <w:pPr>
        <w:pStyle w:val="RUS11"/>
        <w:tabs>
          <w:tab w:val="left" w:pos="1134"/>
        </w:tabs>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510D3AF" w14:textId="77777777" w:rsidR="00E37D09" w:rsidRPr="003107A8" w:rsidRDefault="00E37D09" w:rsidP="00C062E9">
      <w:pPr>
        <w:pStyle w:val="RUS11"/>
        <w:tabs>
          <w:tab w:val="left" w:pos="1134"/>
        </w:tabs>
        <w:spacing w:before="120"/>
      </w:pPr>
      <w:r w:rsidRPr="003107A8">
        <w:t>Договор является обязательным для правопреемников Сторон.</w:t>
      </w:r>
    </w:p>
    <w:p w14:paraId="6195BD55" w14:textId="3515416B" w:rsidR="00E37D09" w:rsidRPr="003107A8" w:rsidRDefault="00E37D09" w:rsidP="00C062E9">
      <w:pPr>
        <w:pStyle w:val="RUS11"/>
        <w:tabs>
          <w:tab w:val="left" w:pos="1134"/>
        </w:tabs>
        <w:spacing w:before="120"/>
      </w:pPr>
      <w:bookmarkStart w:id="196" w:name="_Ref496809304"/>
      <w:r w:rsidRPr="003107A8">
        <w:t xml:space="preserve">Любая договоренность между </w:t>
      </w:r>
      <w:r w:rsidR="00DA5E15">
        <w:t>Генеральным подрядчиком</w:t>
      </w:r>
      <w:r w:rsidRPr="003107A8">
        <w:t xml:space="preserve">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6"/>
    </w:p>
    <w:p w14:paraId="488D6123" w14:textId="77777777" w:rsidR="00E37D09" w:rsidRPr="003107A8" w:rsidRDefault="00E37D09" w:rsidP="00C062E9">
      <w:pPr>
        <w:pStyle w:val="RUS11"/>
        <w:tabs>
          <w:tab w:val="left" w:pos="1134"/>
        </w:tabs>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72D44DD5" w14:textId="2678669E" w:rsidR="00E37D09" w:rsidRPr="003107A8" w:rsidRDefault="00E37D09" w:rsidP="00C062E9">
      <w:pPr>
        <w:pStyle w:val="RUS11"/>
        <w:tabs>
          <w:tab w:val="left" w:pos="1134"/>
        </w:tabs>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DA5E15">
        <w:t>Генерального подрядчика</w:t>
      </w:r>
      <w:r w:rsidRPr="003107A8">
        <w:t>. Уступка права требования либо перевод долга по Договору оформляется трехсторонним договором.</w:t>
      </w:r>
    </w:p>
    <w:p w14:paraId="55BAE794" w14:textId="12BA2D4E" w:rsidR="00E37D09" w:rsidRPr="003107A8" w:rsidRDefault="006244C1" w:rsidP="00C062E9">
      <w:pPr>
        <w:pStyle w:val="RUS11"/>
        <w:tabs>
          <w:tab w:val="left" w:pos="1134"/>
        </w:tabs>
        <w:spacing w:before="120"/>
      </w:pPr>
      <w:r>
        <w:t>Генеральный подрядчик</w:t>
      </w:r>
      <w:r w:rsidR="00E37D09"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rsidR="00DA5E15">
        <w:t>Генерального подрядчика</w:t>
      </w:r>
      <w:r w:rsidR="00E37D09" w:rsidRPr="003107A8">
        <w:t xml:space="preserve">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E37D09"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4886BD6E" w14:textId="208EE98C" w:rsidR="001E4E9E" w:rsidRPr="001E4E9E" w:rsidRDefault="001E4E9E" w:rsidP="001E4E9E">
      <w:pPr>
        <w:pStyle w:val="RUS11"/>
        <w:tabs>
          <w:tab w:val="left" w:pos="1134"/>
        </w:tabs>
        <w:spacing w:before="120"/>
      </w:pPr>
      <w:r w:rsidRPr="001E4E9E">
        <w:t>При исполнении обязательств Стороны, их аффилированные лица, работники или лица, действующие от их имени и (или) в их интересах:</w:t>
      </w:r>
    </w:p>
    <w:p w14:paraId="741DF1FC" w14:textId="77777777" w:rsidR="001E4E9E" w:rsidRPr="001E4E9E" w:rsidRDefault="001E4E9E" w:rsidP="00032194">
      <w:pPr>
        <w:pStyle w:val="a1"/>
        <w:numPr>
          <w:ilvl w:val="0"/>
          <w:numId w:val="19"/>
        </w:numPr>
        <w:rPr>
          <w:sz w:val="22"/>
          <w:szCs w:val="22"/>
        </w:rPr>
      </w:pPr>
      <w:r w:rsidRPr="001E4E9E">
        <w:rPr>
          <w:sz w:val="22"/>
          <w:szCs w:val="22"/>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BD94643" w14:textId="77777777" w:rsidR="001E4E9E" w:rsidRPr="001E4E9E" w:rsidRDefault="001E4E9E" w:rsidP="00032194">
      <w:pPr>
        <w:pStyle w:val="a1"/>
        <w:numPr>
          <w:ilvl w:val="0"/>
          <w:numId w:val="19"/>
        </w:numPr>
        <w:rPr>
          <w:sz w:val="22"/>
          <w:szCs w:val="22"/>
        </w:rPr>
      </w:pPr>
      <w:r w:rsidRPr="001E4E9E">
        <w:rPr>
          <w:sz w:val="22"/>
          <w:szCs w:val="22"/>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969399B" w14:textId="77777777" w:rsidR="001E4E9E" w:rsidRPr="001E4E9E" w:rsidRDefault="001E4E9E" w:rsidP="00032194">
      <w:pPr>
        <w:pStyle w:val="a1"/>
        <w:numPr>
          <w:ilvl w:val="0"/>
          <w:numId w:val="19"/>
        </w:numPr>
        <w:rPr>
          <w:sz w:val="22"/>
          <w:szCs w:val="22"/>
        </w:rPr>
      </w:pPr>
      <w:r w:rsidRPr="001E4E9E">
        <w:rPr>
          <w:sz w:val="22"/>
          <w:szCs w:val="22"/>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00B93F49" w14:textId="614C9E81" w:rsidR="001E4E9E" w:rsidRPr="001E4E9E" w:rsidRDefault="001E4E9E" w:rsidP="001E4E9E">
      <w:pPr>
        <w:pStyle w:val="RUS11"/>
        <w:tabs>
          <w:tab w:val="left" w:pos="1134"/>
        </w:tabs>
        <w:spacing w:before="120"/>
      </w:pPr>
      <w:r>
        <w:t xml:space="preserve"> </w:t>
      </w:r>
      <w:r w:rsidRPr="001E4E9E">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D538A1F"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E6A41A"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3322EF1"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Исполнителя до существенных ограничений по взаимодействию с Исполнителем вплоть до расторжения Договора.</w:t>
      </w:r>
    </w:p>
    <w:p w14:paraId="173FC7EB"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04E53939"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1377ECC" w14:textId="22297194" w:rsidR="00E37D09" w:rsidRDefault="00416C16" w:rsidP="00416C16">
      <w:pPr>
        <w:pStyle w:val="RUS11"/>
        <w:tabs>
          <w:tab w:val="left" w:pos="1134"/>
        </w:tabs>
        <w:spacing w:before="120"/>
      </w:pPr>
      <w:r>
        <w:t xml:space="preserve"> </w:t>
      </w:r>
      <w:r w:rsidR="00E37D09"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FF44C4E" w14:textId="44503AE8" w:rsidR="00AC6AB8" w:rsidRPr="009D2548" w:rsidRDefault="00416C16" w:rsidP="00416C16">
      <w:pPr>
        <w:pStyle w:val="RUS11"/>
        <w:tabs>
          <w:tab w:val="left" w:pos="1134"/>
        </w:tabs>
        <w:spacing w:before="120"/>
      </w:pPr>
      <w:r>
        <w:t xml:space="preserve"> </w:t>
      </w:r>
      <w:r w:rsidR="00AC6AB8">
        <w:t>Подрядчик</w:t>
      </w:r>
      <w:r w:rsidR="00AC6AB8" w:rsidRPr="009D2548">
        <w:t xml:space="preserve"> настоящим подтверждает, что не является объектом каких-либо применимых санкций и не принадлежит прямо или косвенно (50</w:t>
      </w:r>
      <w:r w:rsidR="007E3E0A">
        <w:t xml:space="preserve"> </w:t>
      </w:r>
      <w:r w:rsidR="00AC6AB8" w:rsidRPr="009D2548">
        <w:t>%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A200282" w14:textId="5D50C81A" w:rsidR="00AC6AB8" w:rsidRPr="009D2548" w:rsidRDefault="00AC6AB8" w:rsidP="00416C16">
      <w:pPr>
        <w:pStyle w:val="RUS11"/>
        <w:numPr>
          <w:ilvl w:val="0"/>
          <w:numId w:val="0"/>
        </w:numPr>
        <w:tabs>
          <w:tab w:val="left" w:pos="1134"/>
        </w:tabs>
        <w:spacing w:before="120"/>
        <w:ind w:firstLine="567"/>
      </w:pPr>
      <w:r w:rsidRPr="009D2548">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90D1B94" w14:textId="250FFCC7" w:rsidR="00AC6AB8" w:rsidRPr="009D2548" w:rsidRDefault="00416C16" w:rsidP="00416C16">
      <w:pPr>
        <w:pStyle w:val="RUS11"/>
        <w:tabs>
          <w:tab w:val="left" w:pos="1134"/>
        </w:tabs>
        <w:spacing w:before="120"/>
      </w:pPr>
      <w:r>
        <w:t xml:space="preserve"> </w:t>
      </w:r>
      <w:r w:rsidR="00AC6AB8">
        <w:t>Подрядчик</w:t>
      </w:r>
      <w:r w:rsidR="00AC6AB8" w:rsidRPr="009D2548">
        <w:t xml:space="preserve"> обязуется уведомить </w:t>
      </w:r>
      <w:r w:rsidR="00AC6AB8">
        <w:t>Генерального подрядчика</w:t>
      </w:r>
      <w:r w:rsidR="00AC6AB8" w:rsidRPr="009D2548">
        <w:t xml:space="preserve"> немедленно, если </w:t>
      </w:r>
      <w:r w:rsidR="00AC6AB8">
        <w:t>Подрядчик</w:t>
      </w:r>
      <w:r w:rsidR="00AC6AB8" w:rsidRPr="009D2548">
        <w:t xml:space="preserve"> или любое другое физическое или юридическое лицо, указанное в пункте </w:t>
      </w:r>
      <w:r w:rsidR="00AC6AB8">
        <w:t>3</w:t>
      </w:r>
      <w:r w:rsidR="00516CD0">
        <w:t>4</w:t>
      </w:r>
      <w:r w:rsidR="00AC6AB8">
        <w:t>.1</w:t>
      </w:r>
      <w:r>
        <w:t>2</w:t>
      </w:r>
      <w:r w:rsidR="00AC6AB8" w:rsidRPr="009D2548">
        <w:t xml:space="preserve">., станет объектом каких-либо применимых санкций после заключения </w:t>
      </w:r>
      <w:r w:rsidR="00AC6AB8">
        <w:t>Д</w:t>
      </w:r>
      <w:r w:rsidR="00AC6AB8" w:rsidRPr="009D2548">
        <w:t>оговора.</w:t>
      </w:r>
    </w:p>
    <w:p w14:paraId="46E7DB66" w14:textId="20851B09" w:rsidR="00AC6AB8" w:rsidRPr="009D2548" w:rsidRDefault="00416C16" w:rsidP="00416C16">
      <w:pPr>
        <w:pStyle w:val="RUS11"/>
        <w:tabs>
          <w:tab w:val="left" w:pos="1134"/>
        </w:tabs>
        <w:spacing w:before="120"/>
      </w:pPr>
      <w:r>
        <w:t xml:space="preserve"> </w:t>
      </w:r>
      <w:r w:rsidR="00AC6AB8">
        <w:t>Генеральный подрядчик</w:t>
      </w:r>
      <w:r w:rsidR="00AC6AB8" w:rsidRPr="009D2548">
        <w:t xml:space="preserve"> имеет право немедленно расторгнуть и (или) прекратить исполнение </w:t>
      </w:r>
      <w:r w:rsidR="00AC6AB8">
        <w:t>Д</w:t>
      </w:r>
      <w:r w:rsidR="00AC6AB8" w:rsidRPr="009D2548">
        <w:t xml:space="preserve">оговора, если станет известно, что </w:t>
      </w:r>
      <w:r w:rsidR="00AC6AB8">
        <w:t>Подрядчик</w:t>
      </w:r>
      <w:r w:rsidR="00AC6AB8" w:rsidRPr="009D2548">
        <w:t xml:space="preserve"> или любое другое физическое или юридическое лицо, указанное в пункте </w:t>
      </w:r>
      <w:r w:rsidR="00AC6AB8">
        <w:t>3</w:t>
      </w:r>
      <w:r w:rsidR="00516CD0">
        <w:t>4</w:t>
      </w:r>
      <w:r w:rsidR="00AC6AB8">
        <w:t>.1</w:t>
      </w:r>
      <w:r>
        <w:t>2</w:t>
      </w:r>
      <w:r w:rsidR="00AC6AB8" w:rsidRPr="009D2548">
        <w:t xml:space="preserve">., являлось объектом применимых санкций в момент заключения </w:t>
      </w:r>
      <w:r w:rsidR="00AC6AB8">
        <w:t>настоящего д</w:t>
      </w:r>
      <w:r w:rsidR="00AC6AB8" w:rsidRPr="009D2548">
        <w:t xml:space="preserve">оговора и данная информация не была раскрыта, или если </w:t>
      </w:r>
      <w:r w:rsidR="00AC6AB8">
        <w:t>Подрядчик</w:t>
      </w:r>
      <w:r w:rsidR="00AC6AB8" w:rsidRPr="009D2548">
        <w:t xml:space="preserve"> или любое физическое или юридическое лицо, указанное в пункте </w:t>
      </w:r>
      <w:r w:rsidR="00AC6AB8">
        <w:t>3</w:t>
      </w:r>
      <w:r w:rsidR="00516CD0">
        <w:t>4</w:t>
      </w:r>
      <w:r w:rsidR="00AC6AB8" w:rsidRPr="009D2548">
        <w:t>.</w:t>
      </w:r>
      <w:r w:rsidR="00AC6AB8">
        <w:t>1</w:t>
      </w:r>
      <w:r>
        <w:t>2</w:t>
      </w:r>
      <w:r w:rsidR="00AC6AB8" w:rsidRPr="009D2548">
        <w:t>.</w:t>
      </w:r>
      <w:r w:rsidR="00AC6AB8">
        <w:t>,</w:t>
      </w:r>
      <w:r w:rsidR="00AC6AB8" w:rsidRPr="009D2548">
        <w:t xml:space="preserve"> в любой момент, следующий за моментом заключения Договора, но в пределах срока его действия или исполнения станет объектом применимых санкций.</w:t>
      </w:r>
    </w:p>
    <w:p w14:paraId="47D8C1B4" w14:textId="72106E80" w:rsidR="00AC6AB8" w:rsidRPr="009D2548" w:rsidRDefault="00416C16" w:rsidP="00416C16">
      <w:pPr>
        <w:pStyle w:val="RUS11"/>
        <w:tabs>
          <w:tab w:val="left" w:pos="1134"/>
        </w:tabs>
        <w:spacing w:before="120"/>
      </w:pPr>
      <w:r>
        <w:t xml:space="preserve"> </w:t>
      </w:r>
      <w:r w:rsidR="00AC6AB8" w:rsidRPr="009D2548">
        <w:t xml:space="preserve">Расторжение и (или) прекращение исполнения </w:t>
      </w:r>
      <w:r w:rsidR="00AC6AB8">
        <w:t>Д</w:t>
      </w:r>
      <w:r w:rsidR="00AC6AB8" w:rsidRPr="009D2548">
        <w:t xml:space="preserve">оговора согласно пункту </w:t>
      </w:r>
      <w:r w:rsidR="00AC6AB8">
        <w:t>3</w:t>
      </w:r>
      <w:r w:rsidR="00516CD0">
        <w:t>4</w:t>
      </w:r>
      <w:r w:rsidR="00AC6AB8">
        <w:t>.14</w:t>
      </w:r>
      <w:r w:rsidR="00AC6AB8" w:rsidRPr="009D2548">
        <w:t xml:space="preserve">. не создаёт для </w:t>
      </w:r>
      <w:r w:rsidR="00AC6AB8">
        <w:t>Генерального подрядчика</w:t>
      </w:r>
      <w:r w:rsidR="00AC6AB8" w:rsidRPr="009D2548">
        <w:t xml:space="preserve"> обязательства в отношении возмещения расходов/убытков, иных платежей и/или затрат </w:t>
      </w:r>
      <w:r w:rsidR="00AC6AB8">
        <w:t>Подрядчика</w:t>
      </w:r>
      <w:r w:rsidR="00AC6AB8" w:rsidRPr="009D2548">
        <w:t xml:space="preserve">, возникающих/возникших в связи с таким расторжением и (или) прекращением исполнения. Расторжение и (или) прекращение исполнения </w:t>
      </w:r>
      <w:r w:rsidR="00AC6AB8">
        <w:t>Д</w:t>
      </w:r>
      <w:r w:rsidR="00AC6AB8" w:rsidRPr="009D2548">
        <w:t xml:space="preserve">оговора осуществляется путем направления </w:t>
      </w:r>
      <w:r w:rsidR="00AC6AB8">
        <w:t>Генеральным подрядчиком</w:t>
      </w:r>
      <w:r w:rsidR="00AC6AB8" w:rsidRPr="009D2548">
        <w:t xml:space="preserve"> письменного уведомления не позднее, чем за 10 (десять) календарных дней до даты расторжения и (или) прекращения действия </w:t>
      </w:r>
      <w:r w:rsidR="00AC6AB8">
        <w:t>Д</w:t>
      </w:r>
      <w:r w:rsidR="00AC6AB8" w:rsidRPr="009D2548">
        <w:t xml:space="preserve">оговора. </w:t>
      </w:r>
      <w:r w:rsidR="00AC6AB8">
        <w:t>Д</w:t>
      </w:r>
      <w:r w:rsidR="00AC6AB8" w:rsidRPr="009D2548">
        <w:t>оговор считается расторгнутым и (или) прекращенным с даты, указанной в уведомлении о его расторжении.</w:t>
      </w:r>
    </w:p>
    <w:p w14:paraId="618BF493" w14:textId="29613560" w:rsidR="00AC6AB8" w:rsidRDefault="00416C16" w:rsidP="00416C16">
      <w:pPr>
        <w:pStyle w:val="RUS11"/>
        <w:tabs>
          <w:tab w:val="left" w:pos="1134"/>
        </w:tabs>
        <w:spacing w:before="120"/>
      </w:pPr>
      <w:r>
        <w:t xml:space="preserve"> </w:t>
      </w:r>
      <w:r w:rsidR="00AC6AB8"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9EFEB4" w14:textId="140F9AD0" w:rsidR="00E37D09" w:rsidRPr="003107A8" w:rsidRDefault="00E37D09" w:rsidP="00416C16">
      <w:pPr>
        <w:pStyle w:val="RUS1"/>
        <w:spacing w:before="120"/>
        <w:ind w:left="0"/>
      </w:pPr>
      <w:bookmarkStart w:id="197" w:name="_Toc502142580"/>
      <w:bookmarkStart w:id="198" w:name="_Toc499813177"/>
      <w:bookmarkStart w:id="199" w:name="_Toc88832851"/>
      <w:r w:rsidRPr="003107A8">
        <w:t>Перечень документов, прилагаемых к Договору</w:t>
      </w:r>
      <w:bookmarkEnd w:id="197"/>
      <w:bookmarkEnd w:id="198"/>
      <w:bookmarkEnd w:id="199"/>
    </w:p>
    <w:p w14:paraId="499E0081" w14:textId="77777777" w:rsidR="00E37D09" w:rsidRPr="007E3E0A" w:rsidRDefault="00E37D09" w:rsidP="007E3E0A">
      <w:pPr>
        <w:jc w:val="both"/>
        <w:rPr>
          <w:sz w:val="22"/>
          <w:szCs w:val="22"/>
        </w:rPr>
      </w:pPr>
      <w:r w:rsidRPr="007E3E0A">
        <w:rPr>
          <w:sz w:val="22"/>
          <w:szCs w:val="22"/>
        </w:rPr>
        <w:t>Приложение № 1 Техническое задание</w:t>
      </w:r>
    </w:p>
    <w:p w14:paraId="4D8628C8" w14:textId="647ABE67" w:rsidR="00E37D09" w:rsidRPr="007E3E0A" w:rsidRDefault="00E37D09" w:rsidP="007E3E0A">
      <w:pPr>
        <w:jc w:val="both"/>
        <w:rPr>
          <w:sz w:val="22"/>
          <w:szCs w:val="22"/>
        </w:rPr>
      </w:pPr>
      <w:r w:rsidRPr="007E3E0A">
        <w:rPr>
          <w:sz w:val="22"/>
          <w:szCs w:val="22"/>
        </w:rPr>
        <w:t xml:space="preserve">Приложение № 2 Расчет договорной цены </w:t>
      </w:r>
    </w:p>
    <w:p w14:paraId="193B6ED8" w14:textId="700A117B" w:rsidR="00F86CBE" w:rsidRPr="007E3E0A" w:rsidRDefault="00F86CBE" w:rsidP="007E3E0A">
      <w:pPr>
        <w:jc w:val="both"/>
        <w:rPr>
          <w:sz w:val="22"/>
          <w:szCs w:val="22"/>
        </w:rPr>
      </w:pPr>
      <w:r w:rsidRPr="007E3E0A">
        <w:rPr>
          <w:sz w:val="22"/>
          <w:szCs w:val="22"/>
        </w:rPr>
        <w:t xml:space="preserve">Приложение № 3 График выполнения </w:t>
      </w:r>
      <w:r w:rsidR="00EA570B" w:rsidRPr="007E3E0A">
        <w:rPr>
          <w:sz w:val="22"/>
          <w:szCs w:val="22"/>
        </w:rPr>
        <w:t>Р</w:t>
      </w:r>
      <w:r w:rsidRPr="007E3E0A">
        <w:rPr>
          <w:sz w:val="22"/>
          <w:szCs w:val="22"/>
        </w:rPr>
        <w:t>абот</w:t>
      </w:r>
    </w:p>
    <w:p w14:paraId="6C88657F" w14:textId="0714351B" w:rsidR="00E37D09" w:rsidRPr="007E3E0A" w:rsidRDefault="00E37D09" w:rsidP="007E3E0A">
      <w:pPr>
        <w:jc w:val="both"/>
        <w:rPr>
          <w:sz w:val="22"/>
          <w:szCs w:val="22"/>
        </w:rPr>
      </w:pPr>
      <w:r w:rsidRPr="007E3E0A">
        <w:rPr>
          <w:sz w:val="22"/>
          <w:szCs w:val="22"/>
        </w:rPr>
        <w:t xml:space="preserve">Приложение № </w:t>
      </w:r>
      <w:r w:rsidR="003963C2">
        <w:rPr>
          <w:sz w:val="22"/>
          <w:szCs w:val="22"/>
        </w:rPr>
        <w:t>4</w:t>
      </w:r>
      <w:r w:rsidRPr="007E3E0A">
        <w:rPr>
          <w:sz w:val="22"/>
          <w:szCs w:val="22"/>
        </w:rPr>
        <w:t xml:space="preserve"> Гарантии и заверения</w:t>
      </w:r>
    </w:p>
    <w:p w14:paraId="3129C32D" w14:textId="77777777" w:rsidR="00F6183D" w:rsidRDefault="00E37D09" w:rsidP="007E3E0A">
      <w:pPr>
        <w:jc w:val="both"/>
        <w:rPr>
          <w:bCs/>
          <w:sz w:val="22"/>
          <w:szCs w:val="22"/>
        </w:rPr>
      </w:pPr>
      <w:r w:rsidRPr="007E3E0A">
        <w:rPr>
          <w:sz w:val="22"/>
          <w:szCs w:val="22"/>
        </w:rPr>
        <w:t xml:space="preserve">Приложение № </w:t>
      </w:r>
      <w:r w:rsidR="003963C2">
        <w:rPr>
          <w:sz w:val="22"/>
          <w:szCs w:val="22"/>
        </w:rPr>
        <w:t>5</w:t>
      </w:r>
      <w:r w:rsidRPr="007E3E0A">
        <w:rPr>
          <w:sz w:val="22"/>
          <w:szCs w:val="22"/>
        </w:rPr>
        <w:t xml:space="preserve"> </w:t>
      </w:r>
      <w:r w:rsidR="00036617" w:rsidRPr="007E3E0A">
        <w:rPr>
          <w:bCs/>
          <w:sz w:val="22"/>
          <w:szCs w:val="22"/>
        </w:rPr>
        <w:t>Соглашение о соблюдении Подрядчиком требований в области охраны труда, охраны окружающей среды, промышленной</w:t>
      </w:r>
      <w:r w:rsidR="00F6183D">
        <w:rPr>
          <w:bCs/>
          <w:sz w:val="22"/>
          <w:szCs w:val="22"/>
        </w:rPr>
        <w:t xml:space="preserve"> и</w:t>
      </w:r>
      <w:r w:rsidR="00036617" w:rsidRPr="007E3E0A">
        <w:rPr>
          <w:bCs/>
          <w:sz w:val="22"/>
          <w:szCs w:val="22"/>
        </w:rPr>
        <w:t xml:space="preserve"> пожарной безопасности</w:t>
      </w:r>
    </w:p>
    <w:p w14:paraId="7BFC8BB1" w14:textId="69EFD776" w:rsidR="00E37D09" w:rsidRPr="007E3E0A" w:rsidRDefault="00E37D09" w:rsidP="007E3E0A">
      <w:pPr>
        <w:jc w:val="both"/>
        <w:rPr>
          <w:sz w:val="22"/>
          <w:szCs w:val="22"/>
        </w:rPr>
      </w:pPr>
      <w:r w:rsidRPr="007E3E0A">
        <w:rPr>
          <w:sz w:val="22"/>
          <w:szCs w:val="22"/>
        </w:rPr>
        <w:t xml:space="preserve">Приложение № </w:t>
      </w:r>
      <w:r w:rsidR="003963C2">
        <w:rPr>
          <w:sz w:val="22"/>
          <w:szCs w:val="22"/>
        </w:rPr>
        <w:t>6</w:t>
      </w:r>
      <w:r w:rsidRPr="007E3E0A">
        <w:rPr>
          <w:sz w:val="22"/>
          <w:szCs w:val="22"/>
        </w:rPr>
        <w:t xml:space="preserve"> Нормативно-техническая документация</w:t>
      </w:r>
    </w:p>
    <w:p w14:paraId="4397F8F4" w14:textId="6BB9DC81" w:rsidR="00E37D09" w:rsidRPr="007E3E0A" w:rsidRDefault="00E37D09" w:rsidP="003963C2">
      <w:pPr>
        <w:jc w:val="both"/>
        <w:rPr>
          <w:sz w:val="22"/>
          <w:szCs w:val="22"/>
        </w:rPr>
      </w:pPr>
      <w:r w:rsidRPr="007E3E0A">
        <w:rPr>
          <w:sz w:val="22"/>
          <w:szCs w:val="22"/>
        </w:rPr>
        <w:t>Приложение</w:t>
      </w:r>
      <w:r w:rsidR="00FE7360">
        <w:rPr>
          <w:sz w:val="22"/>
          <w:szCs w:val="22"/>
        </w:rPr>
        <w:t xml:space="preserve"> </w:t>
      </w:r>
      <w:r w:rsidRPr="007E3E0A">
        <w:rPr>
          <w:sz w:val="22"/>
          <w:szCs w:val="22"/>
        </w:rPr>
        <w:t>№</w:t>
      </w:r>
      <w:r w:rsidR="00FE7360">
        <w:rPr>
          <w:sz w:val="22"/>
          <w:szCs w:val="22"/>
        </w:rPr>
        <w:t xml:space="preserve"> </w:t>
      </w:r>
      <w:r w:rsidR="003963C2">
        <w:rPr>
          <w:sz w:val="22"/>
          <w:szCs w:val="22"/>
        </w:rPr>
        <w:t>7</w:t>
      </w:r>
      <w:r w:rsidR="00FE7360" w:rsidRPr="007E3E0A">
        <w:rPr>
          <w:sz w:val="22"/>
          <w:szCs w:val="22"/>
        </w:rPr>
        <w:t xml:space="preserve"> </w:t>
      </w:r>
      <w:r w:rsidRPr="007E3E0A">
        <w:rPr>
          <w:sz w:val="22"/>
          <w:szCs w:val="22"/>
        </w:rPr>
        <w:t>Соглашение о соблюдении Подрядчиком требований в области антитеррористической безопасности</w:t>
      </w:r>
    </w:p>
    <w:p w14:paraId="3D623277" w14:textId="5F1DA76C" w:rsidR="001F435F" w:rsidRPr="007E3E0A" w:rsidRDefault="001F435F" w:rsidP="007E3E0A">
      <w:pPr>
        <w:jc w:val="both"/>
        <w:rPr>
          <w:sz w:val="22"/>
          <w:szCs w:val="22"/>
        </w:rPr>
      </w:pPr>
      <w:r w:rsidRPr="007E3E0A">
        <w:rPr>
          <w:sz w:val="22"/>
          <w:szCs w:val="22"/>
        </w:rPr>
        <w:t xml:space="preserve">Приложение № </w:t>
      </w:r>
      <w:r w:rsidR="003963C2">
        <w:rPr>
          <w:sz w:val="22"/>
          <w:szCs w:val="22"/>
        </w:rPr>
        <w:t>8</w:t>
      </w:r>
      <w:r w:rsidR="00FE7360" w:rsidRPr="007E3E0A">
        <w:rPr>
          <w:sz w:val="22"/>
          <w:szCs w:val="22"/>
        </w:rPr>
        <w:t xml:space="preserve"> </w:t>
      </w:r>
      <w:r w:rsidR="00C558DE">
        <w:rPr>
          <w:sz w:val="22"/>
          <w:szCs w:val="22"/>
        </w:rPr>
        <w:t>Перечень материалов поставки Генерального подрядчика</w:t>
      </w:r>
    </w:p>
    <w:p w14:paraId="5FE4EAFF" w14:textId="77777777" w:rsidR="00C558DE" w:rsidRPr="00C558DE" w:rsidRDefault="006A381F" w:rsidP="00C558DE">
      <w:pPr>
        <w:jc w:val="both"/>
        <w:rPr>
          <w:sz w:val="22"/>
          <w:szCs w:val="22"/>
        </w:rPr>
      </w:pPr>
      <w:r>
        <w:fldChar w:fldCharType="begin"/>
      </w:r>
      <w:r>
        <w:instrText xml:space="preserve"> HYPERLINK \l "_Toc47702184" </w:instrText>
      </w:r>
      <w:r>
        <w:fldChar w:fldCharType="separate"/>
      </w:r>
      <w:r w:rsidR="00F6183D" w:rsidRPr="00F6183D">
        <w:rPr>
          <w:sz w:val="22"/>
          <w:szCs w:val="22"/>
        </w:rPr>
        <w:t>Приложение № </w:t>
      </w:r>
      <w:r w:rsidR="00C558DE">
        <w:rPr>
          <w:sz w:val="22"/>
          <w:szCs w:val="22"/>
        </w:rPr>
        <w:t>8.1</w:t>
      </w:r>
      <w:r w:rsidR="00F6183D" w:rsidRPr="00F6183D">
        <w:rPr>
          <w:sz w:val="22"/>
          <w:szCs w:val="22"/>
        </w:rPr>
        <w:t xml:space="preserve"> </w:t>
      </w:r>
      <w:r w:rsidR="00C558DE" w:rsidRPr="00C558DE">
        <w:rPr>
          <w:sz w:val="22"/>
          <w:szCs w:val="22"/>
        </w:rPr>
        <w:t>Форма отчета о расходовании материалов и оборудования Генерального подрядчика</w:t>
      </w:r>
    </w:p>
    <w:p w14:paraId="2CDE37A0" w14:textId="28F00FAA" w:rsidR="00C558DE" w:rsidRPr="00C558DE" w:rsidRDefault="006A381F" w:rsidP="00C558DE">
      <w:pPr>
        <w:jc w:val="both"/>
        <w:rPr>
          <w:sz w:val="22"/>
          <w:szCs w:val="22"/>
        </w:rPr>
      </w:pPr>
      <w:r>
        <w:rPr>
          <w:sz w:val="22"/>
          <w:szCs w:val="22"/>
        </w:rPr>
        <w:fldChar w:fldCharType="end"/>
      </w:r>
      <w:hyperlink w:anchor="_Toc47702184" w:history="1">
        <w:r w:rsidR="00F6183D" w:rsidRPr="00F6183D">
          <w:rPr>
            <w:sz w:val="22"/>
            <w:szCs w:val="22"/>
          </w:rPr>
          <w:t>Приложение № </w:t>
        </w:r>
        <w:r w:rsidR="00C558DE">
          <w:rPr>
            <w:sz w:val="22"/>
            <w:szCs w:val="22"/>
          </w:rPr>
          <w:t>8.2</w:t>
        </w:r>
        <w:r w:rsidR="00F6183D" w:rsidRPr="00F6183D">
          <w:rPr>
            <w:sz w:val="22"/>
            <w:szCs w:val="22"/>
          </w:rPr>
          <w:t xml:space="preserve"> </w:t>
        </w:r>
      </w:hyperlink>
      <w:r w:rsidR="00C558DE" w:rsidRPr="00C558DE">
        <w:rPr>
          <w:sz w:val="22"/>
          <w:szCs w:val="22"/>
        </w:rPr>
        <w:t>Форма акта на списание давальческих материалов</w:t>
      </w:r>
    </w:p>
    <w:p w14:paraId="76827426" w14:textId="1B36FBAB" w:rsidR="00F6183D" w:rsidRPr="00F6183D" w:rsidRDefault="00F6183D" w:rsidP="00F6183D">
      <w:pPr>
        <w:jc w:val="both"/>
        <w:rPr>
          <w:sz w:val="22"/>
          <w:szCs w:val="22"/>
        </w:rPr>
      </w:pPr>
    </w:p>
    <w:p w14:paraId="1B2DFAAB" w14:textId="77777777" w:rsidR="00E37D09" w:rsidRPr="003107A8" w:rsidRDefault="00E37D09" w:rsidP="00F52AE5">
      <w:pPr>
        <w:pStyle w:val="RUS1"/>
        <w:spacing w:before="120" w:after="240"/>
        <w:ind w:left="0" w:firstLine="0"/>
      </w:pPr>
      <w:bookmarkStart w:id="200" w:name="_Toc502142581"/>
      <w:bookmarkStart w:id="201" w:name="_Toc499813178"/>
      <w:bookmarkStart w:id="202" w:name="_Toc88832852"/>
      <w:r w:rsidRPr="003107A8">
        <w:t>Реквизиты и подписи Сторон</w:t>
      </w:r>
      <w:bookmarkEnd w:id="200"/>
      <w:bookmarkEnd w:id="201"/>
      <w:bookmarkEnd w:id="202"/>
    </w:p>
    <w:tbl>
      <w:tblPr>
        <w:tblW w:w="9398" w:type="dxa"/>
        <w:jc w:val="center"/>
        <w:tblLook w:val="00A0" w:firstRow="1" w:lastRow="0" w:firstColumn="1" w:lastColumn="0" w:noHBand="0" w:noVBand="0"/>
      </w:tblPr>
      <w:tblGrid>
        <w:gridCol w:w="4761"/>
        <w:gridCol w:w="4637"/>
      </w:tblGrid>
      <w:tr w:rsidR="008054C6" w:rsidRPr="00F52AE5" w14:paraId="230D7CA7" w14:textId="77777777" w:rsidTr="007E3E0A">
        <w:trPr>
          <w:cantSplit/>
          <w:trHeight w:val="591"/>
          <w:jc w:val="center"/>
        </w:trPr>
        <w:tc>
          <w:tcPr>
            <w:tcW w:w="4761" w:type="dxa"/>
          </w:tcPr>
          <w:p w14:paraId="4DF63F99" w14:textId="70B502DF" w:rsidR="008054C6" w:rsidRPr="00F52AE5" w:rsidRDefault="008054C6" w:rsidP="008054C6">
            <w:pPr>
              <w:widowControl w:val="0"/>
              <w:autoSpaceDE w:val="0"/>
              <w:autoSpaceDN w:val="0"/>
              <w:adjustRightInd w:val="0"/>
              <w:rPr>
                <w:b/>
                <w:color w:val="000000"/>
                <w:sz w:val="22"/>
                <w:szCs w:val="22"/>
              </w:rPr>
            </w:pPr>
            <w:r w:rsidRPr="00F52AE5">
              <w:rPr>
                <w:b/>
                <w:color w:val="000000"/>
                <w:sz w:val="22"/>
                <w:szCs w:val="22"/>
              </w:rPr>
              <w:t>Подрядчик</w:t>
            </w:r>
          </w:p>
          <w:p w14:paraId="7AF2A360" w14:textId="2145258E" w:rsidR="008054C6" w:rsidRPr="00F52AE5" w:rsidRDefault="008054C6" w:rsidP="00516CD0">
            <w:pPr>
              <w:rPr>
                <w:b/>
                <w:bCs/>
                <w:color w:val="000000"/>
                <w:sz w:val="22"/>
                <w:szCs w:val="22"/>
              </w:rPr>
            </w:pPr>
          </w:p>
        </w:tc>
        <w:tc>
          <w:tcPr>
            <w:tcW w:w="4637" w:type="dxa"/>
          </w:tcPr>
          <w:p w14:paraId="49728F10" w14:textId="120795C5" w:rsidR="008054C6" w:rsidRPr="00F52AE5" w:rsidRDefault="006244C1" w:rsidP="008054C6">
            <w:pPr>
              <w:widowControl w:val="0"/>
              <w:autoSpaceDE w:val="0"/>
              <w:autoSpaceDN w:val="0"/>
              <w:adjustRightInd w:val="0"/>
              <w:rPr>
                <w:b/>
                <w:color w:val="000000"/>
                <w:sz w:val="22"/>
                <w:szCs w:val="22"/>
              </w:rPr>
            </w:pPr>
            <w:r>
              <w:rPr>
                <w:b/>
                <w:color w:val="000000"/>
                <w:sz w:val="22"/>
                <w:szCs w:val="22"/>
              </w:rPr>
              <w:t>Генеральный подрядчик</w:t>
            </w:r>
          </w:p>
          <w:p w14:paraId="4AE735F3" w14:textId="351EA854" w:rsidR="008054C6" w:rsidRPr="00F52AE5" w:rsidRDefault="00D80CB9" w:rsidP="008054C6">
            <w:pPr>
              <w:widowControl w:val="0"/>
              <w:autoSpaceDE w:val="0"/>
              <w:autoSpaceDN w:val="0"/>
              <w:adjustRightInd w:val="0"/>
              <w:rPr>
                <w:color w:val="000000"/>
                <w:sz w:val="22"/>
                <w:szCs w:val="22"/>
              </w:rPr>
            </w:pPr>
            <w:r w:rsidRPr="00F52AE5">
              <w:rPr>
                <w:b/>
                <w:bCs/>
                <w:color w:val="000000"/>
                <w:sz w:val="22"/>
                <w:szCs w:val="22"/>
              </w:rPr>
              <w:t>ООО «ЕвроСибЭнерго-инжиниринг»</w:t>
            </w:r>
          </w:p>
        </w:tc>
      </w:tr>
      <w:tr w:rsidR="008054C6" w:rsidRPr="00F52AE5" w14:paraId="1DA0FFE7" w14:textId="77777777" w:rsidTr="003963C2">
        <w:trPr>
          <w:cantSplit/>
          <w:trHeight w:val="4479"/>
          <w:jc w:val="center"/>
        </w:trPr>
        <w:tc>
          <w:tcPr>
            <w:tcW w:w="4761" w:type="dxa"/>
          </w:tcPr>
          <w:p w14:paraId="31EE96C2" w14:textId="77777777" w:rsidR="00516CD0" w:rsidRDefault="00516CD0" w:rsidP="00516CD0">
            <w:pPr>
              <w:rPr>
                <w:color w:val="000000"/>
                <w:sz w:val="22"/>
                <w:szCs w:val="22"/>
              </w:rPr>
            </w:pPr>
          </w:p>
          <w:p w14:paraId="20E10819" w14:textId="77777777" w:rsidR="00516CD0" w:rsidRDefault="00516CD0" w:rsidP="00516CD0">
            <w:pPr>
              <w:rPr>
                <w:color w:val="000000"/>
                <w:sz w:val="22"/>
                <w:szCs w:val="22"/>
              </w:rPr>
            </w:pPr>
          </w:p>
          <w:p w14:paraId="4810B5D0" w14:textId="77777777" w:rsidR="008531CE" w:rsidRDefault="008531CE" w:rsidP="00516CD0">
            <w:pPr>
              <w:rPr>
                <w:color w:val="000000"/>
                <w:sz w:val="22"/>
                <w:szCs w:val="22"/>
              </w:rPr>
            </w:pPr>
          </w:p>
          <w:p w14:paraId="78243442" w14:textId="77777777" w:rsidR="008531CE" w:rsidRDefault="008531CE" w:rsidP="00516CD0">
            <w:pPr>
              <w:rPr>
                <w:color w:val="000000"/>
                <w:sz w:val="22"/>
                <w:szCs w:val="22"/>
              </w:rPr>
            </w:pPr>
          </w:p>
          <w:p w14:paraId="34B10B94" w14:textId="77777777" w:rsidR="008531CE" w:rsidRDefault="008531CE" w:rsidP="00516CD0">
            <w:pPr>
              <w:rPr>
                <w:color w:val="000000"/>
                <w:sz w:val="22"/>
                <w:szCs w:val="22"/>
              </w:rPr>
            </w:pPr>
          </w:p>
          <w:p w14:paraId="70143BFE" w14:textId="77777777" w:rsidR="008531CE" w:rsidRDefault="008531CE" w:rsidP="00516CD0">
            <w:pPr>
              <w:rPr>
                <w:color w:val="000000"/>
                <w:sz w:val="22"/>
                <w:szCs w:val="22"/>
              </w:rPr>
            </w:pPr>
          </w:p>
          <w:p w14:paraId="011F0F74" w14:textId="77777777" w:rsidR="008531CE" w:rsidRDefault="008531CE" w:rsidP="00516CD0">
            <w:pPr>
              <w:rPr>
                <w:color w:val="000000"/>
                <w:sz w:val="22"/>
                <w:szCs w:val="22"/>
              </w:rPr>
            </w:pPr>
          </w:p>
          <w:p w14:paraId="6D71FDE3" w14:textId="77777777" w:rsidR="008531CE" w:rsidRDefault="008531CE" w:rsidP="00516CD0">
            <w:pPr>
              <w:rPr>
                <w:color w:val="000000"/>
                <w:sz w:val="22"/>
                <w:szCs w:val="22"/>
              </w:rPr>
            </w:pPr>
          </w:p>
          <w:p w14:paraId="4D28D145" w14:textId="77777777" w:rsidR="008531CE" w:rsidRDefault="008531CE" w:rsidP="00516CD0">
            <w:pPr>
              <w:rPr>
                <w:color w:val="000000"/>
                <w:sz w:val="22"/>
                <w:szCs w:val="22"/>
              </w:rPr>
            </w:pPr>
          </w:p>
          <w:p w14:paraId="087451B6" w14:textId="77777777" w:rsidR="008531CE" w:rsidRDefault="008531CE" w:rsidP="00516CD0">
            <w:pPr>
              <w:rPr>
                <w:color w:val="000000"/>
                <w:sz w:val="22"/>
                <w:szCs w:val="22"/>
              </w:rPr>
            </w:pPr>
          </w:p>
          <w:p w14:paraId="573EA3BB" w14:textId="77777777" w:rsidR="008531CE" w:rsidRDefault="008531CE" w:rsidP="00516CD0">
            <w:pPr>
              <w:rPr>
                <w:color w:val="000000"/>
                <w:sz w:val="22"/>
                <w:szCs w:val="22"/>
              </w:rPr>
            </w:pPr>
          </w:p>
          <w:p w14:paraId="6551FF38" w14:textId="77777777" w:rsidR="008531CE" w:rsidRDefault="008531CE" w:rsidP="00516CD0">
            <w:pPr>
              <w:rPr>
                <w:color w:val="000000"/>
                <w:sz w:val="22"/>
                <w:szCs w:val="22"/>
              </w:rPr>
            </w:pPr>
          </w:p>
          <w:p w14:paraId="0DE01C64" w14:textId="15B90766" w:rsidR="003963C2" w:rsidRDefault="003963C2" w:rsidP="003963C2">
            <w:pPr>
              <w:rPr>
                <w:sz w:val="22"/>
                <w:szCs w:val="22"/>
              </w:rPr>
            </w:pPr>
          </w:p>
          <w:p w14:paraId="765D97C9" w14:textId="77777777" w:rsidR="008531CE" w:rsidRPr="00997961" w:rsidRDefault="008531CE" w:rsidP="003963C2">
            <w:pPr>
              <w:rPr>
                <w:sz w:val="22"/>
                <w:szCs w:val="22"/>
              </w:rPr>
            </w:pPr>
          </w:p>
          <w:p w14:paraId="380C5CC3" w14:textId="4546F100" w:rsidR="003963C2" w:rsidRDefault="003963C2" w:rsidP="003963C2">
            <w:pPr>
              <w:rPr>
                <w:color w:val="000000"/>
                <w:sz w:val="22"/>
                <w:szCs w:val="22"/>
              </w:rPr>
            </w:pPr>
            <w:r w:rsidRPr="00997961">
              <w:rPr>
                <w:sz w:val="22"/>
                <w:szCs w:val="22"/>
              </w:rPr>
              <w:t>_________________</w:t>
            </w:r>
            <w:r>
              <w:rPr>
                <w:sz w:val="22"/>
                <w:szCs w:val="22"/>
              </w:rPr>
              <w:t xml:space="preserve"> </w:t>
            </w:r>
            <w:r w:rsidRPr="00997961">
              <w:rPr>
                <w:sz w:val="22"/>
                <w:szCs w:val="22"/>
              </w:rPr>
              <w:t>/</w:t>
            </w:r>
            <w:r w:rsidR="008531CE">
              <w:rPr>
                <w:sz w:val="22"/>
                <w:szCs w:val="22"/>
              </w:rPr>
              <w:t>______________</w:t>
            </w:r>
            <w:r w:rsidRPr="00997961">
              <w:rPr>
                <w:sz w:val="22"/>
                <w:szCs w:val="22"/>
              </w:rPr>
              <w:t>/</w:t>
            </w:r>
          </w:p>
          <w:p w14:paraId="1CF73B3F" w14:textId="77777777" w:rsidR="003963C2" w:rsidRDefault="003963C2" w:rsidP="00A122D2">
            <w:pPr>
              <w:rPr>
                <w:color w:val="000000"/>
                <w:sz w:val="22"/>
                <w:szCs w:val="22"/>
              </w:rPr>
            </w:pPr>
          </w:p>
          <w:p w14:paraId="0A495D24" w14:textId="384DD528" w:rsidR="003963C2" w:rsidRPr="00F52AE5" w:rsidRDefault="003963C2" w:rsidP="00A122D2">
            <w:pPr>
              <w:rPr>
                <w:color w:val="000000"/>
                <w:sz w:val="22"/>
                <w:szCs w:val="22"/>
              </w:rPr>
            </w:pPr>
          </w:p>
        </w:tc>
        <w:tc>
          <w:tcPr>
            <w:tcW w:w="4637" w:type="dxa"/>
          </w:tcPr>
          <w:p w14:paraId="32D6ECD5" w14:textId="77777777" w:rsidR="00061D07" w:rsidRDefault="00061D07" w:rsidP="00061D07">
            <w:pPr>
              <w:rPr>
                <w:color w:val="000000"/>
                <w:sz w:val="22"/>
                <w:szCs w:val="22"/>
              </w:rPr>
            </w:pPr>
            <w:r>
              <w:rPr>
                <w:color w:val="000000"/>
                <w:sz w:val="22"/>
                <w:szCs w:val="22"/>
              </w:rPr>
              <w:t>Место нахождения Российская Федерация,</w:t>
            </w:r>
            <w:r>
              <w:rPr>
                <w:color w:val="000000"/>
                <w:sz w:val="22"/>
                <w:szCs w:val="22"/>
              </w:rPr>
              <w:br/>
              <w:t>г. Иркутск, ул. Байкальская, 259</w:t>
            </w:r>
            <w:r>
              <w:rPr>
                <w:color w:val="000000"/>
                <w:sz w:val="22"/>
                <w:szCs w:val="22"/>
              </w:rPr>
              <w:br/>
              <w:t>почтовый адрес: 664050 г. Иркутск,</w:t>
            </w:r>
          </w:p>
          <w:p w14:paraId="7A4887A9" w14:textId="77777777" w:rsidR="00061D07" w:rsidRDefault="00061D07" w:rsidP="00061D07">
            <w:pPr>
              <w:rPr>
                <w:color w:val="000000"/>
                <w:sz w:val="22"/>
                <w:szCs w:val="22"/>
              </w:rPr>
            </w:pPr>
            <w:r>
              <w:rPr>
                <w:color w:val="000000"/>
                <w:sz w:val="22"/>
                <w:szCs w:val="22"/>
              </w:rPr>
              <w:t>ул. Байкальская, 259, а/я 50</w:t>
            </w:r>
          </w:p>
          <w:p w14:paraId="4B8947E5" w14:textId="77777777" w:rsidR="00061D07" w:rsidRDefault="00061D07" w:rsidP="00061D07">
            <w:pPr>
              <w:rPr>
                <w:color w:val="000000"/>
                <w:sz w:val="22"/>
                <w:szCs w:val="22"/>
              </w:rPr>
            </w:pPr>
            <w:r>
              <w:rPr>
                <w:color w:val="000000"/>
                <w:sz w:val="22"/>
                <w:szCs w:val="22"/>
              </w:rPr>
              <w:t>тел. (3952) 794-683 Факс: (3952) 794-546</w:t>
            </w:r>
          </w:p>
          <w:p w14:paraId="6C97EC70" w14:textId="77777777" w:rsidR="00061D07" w:rsidRDefault="00434C1C" w:rsidP="00061D07">
            <w:pPr>
              <w:rPr>
                <w:color w:val="000000"/>
                <w:sz w:val="22"/>
                <w:szCs w:val="22"/>
              </w:rPr>
            </w:pPr>
            <w:hyperlink r:id="rId18" w:history="1">
              <w:r w:rsidR="00061D07">
                <w:rPr>
                  <w:rStyle w:val="af0"/>
                  <w:color w:val="000000"/>
                  <w:sz w:val="22"/>
                  <w:szCs w:val="22"/>
                </w:rPr>
                <w:t>secretar@eurosib-eng.ru</w:t>
              </w:r>
            </w:hyperlink>
          </w:p>
          <w:p w14:paraId="1B567322" w14:textId="77777777" w:rsidR="00061D07" w:rsidRDefault="00061D07" w:rsidP="00061D07">
            <w:pPr>
              <w:rPr>
                <w:color w:val="000000"/>
                <w:sz w:val="22"/>
                <w:szCs w:val="22"/>
              </w:rPr>
            </w:pPr>
            <w:r>
              <w:rPr>
                <w:color w:val="000000"/>
                <w:sz w:val="22"/>
                <w:szCs w:val="22"/>
              </w:rPr>
              <w:t>ОГРН 1027739107582</w:t>
            </w:r>
            <w:r>
              <w:rPr>
                <w:color w:val="000000"/>
                <w:sz w:val="22"/>
                <w:szCs w:val="22"/>
              </w:rPr>
              <w:br/>
              <w:t>ИНН 7701299247/381101001</w:t>
            </w:r>
          </w:p>
          <w:p w14:paraId="5E8BAF4C" w14:textId="77777777" w:rsidR="00061D07" w:rsidRDefault="00061D07" w:rsidP="00061D07">
            <w:pPr>
              <w:rPr>
                <w:color w:val="000000"/>
                <w:sz w:val="22"/>
                <w:szCs w:val="22"/>
              </w:rPr>
            </w:pPr>
            <w:r>
              <w:rPr>
                <w:color w:val="000000"/>
                <w:sz w:val="22"/>
                <w:szCs w:val="22"/>
              </w:rPr>
              <w:t>Банк ГПБ (АО) г. Москва</w:t>
            </w:r>
          </w:p>
          <w:p w14:paraId="2FD0EF8C" w14:textId="77777777" w:rsidR="00061D07" w:rsidRDefault="00061D07" w:rsidP="00061D07">
            <w:pPr>
              <w:rPr>
                <w:color w:val="000000"/>
                <w:sz w:val="22"/>
                <w:szCs w:val="22"/>
              </w:rPr>
            </w:pPr>
            <w:r>
              <w:rPr>
                <w:color w:val="000000"/>
                <w:sz w:val="22"/>
                <w:szCs w:val="22"/>
              </w:rPr>
              <w:t>БИК 044525823</w:t>
            </w:r>
          </w:p>
          <w:p w14:paraId="7D8287C7" w14:textId="77777777" w:rsidR="00061D07" w:rsidRDefault="00061D07" w:rsidP="00061D07">
            <w:pPr>
              <w:rPr>
                <w:color w:val="000000"/>
                <w:sz w:val="22"/>
                <w:szCs w:val="22"/>
              </w:rPr>
            </w:pPr>
            <w:r>
              <w:rPr>
                <w:color w:val="000000"/>
                <w:sz w:val="22"/>
                <w:szCs w:val="22"/>
              </w:rPr>
              <w:t>к/с 30101810200000000823</w:t>
            </w:r>
          </w:p>
          <w:p w14:paraId="139FC6CC" w14:textId="77777777" w:rsidR="00061D07" w:rsidRDefault="00061D07" w:rsidP="00061D07">
            <w:pPr>
              <w:rPr>
                <w:color w:val="000000"/>
                <w:sz w:val="22"/>
                <w:szCs w:val="22"/>
              </w:rPr>
            </w:pPr>
            <w:r>
              <w:rPr>
                <w:color w:val="000000"/>
                <w:sz w:val="22"/>
                <w:szCs w:val="22"/>
              </w:rPr>
              <w:t>р/с 40702810500000091879</w:t>
            </w:r>
          </w:p>
          <w:p w14:paraId="4FB8E502" w14:textId="16792638" w:rsidR="003963C2" w:rsidRPr="00997961" w:rsidRDefault="003963C2" w:rsidP="003963C2">
            <w:pPr>
              <w:rPr>
                <w:sz w:val="22"/>
                <w:szCs w:val="22"/>
              </w:rPr>
            </w:pPr>
            <w:r w:rsidRPr="00997961">
              <w:rPr>
                <w:sz w:val="22"/>
                <w:szCs w:val="22"/>
              </w:rPr>
              <w:t xml:space="preserve">Генеральный директор </w:t>
            </w:r>
          </w:p>
          <w:p w14:paraId="03366E59" w14:textId="77777777" w:rsidR="003963C2" w:rsidRPr="00997961" w:rsidRDefault="003963C2" w:rsidP="003963C2">
            <w:pPr>
              <w:rPr>
                <w:sz w:val="22"/>
                <w:szCs w:val="22"/>
              </w:rPr>
            </w:pPr>
          </w:p>
          <w:p w14:paraId="7B76F4F9" w14:textId="367BC0EB" w:rsidR="008054C6" w:rsidRPr="00F52AE5" w:rsidRDefault="003963C2" w:rsidP="003963C2">
            <w:pPr>
              <w:rPr>
                <w:color w:val="000000"/>
                <w:sz w:val="22"/>
                <w:szCs w:val="22"/>
              </w:rPr>
            </w:pPr>
            <w:r w:rsidRPr="00997961">
              <w:rPr>
                <w:sz w:val="22"/>
                <w:szCs w:val="22"/>
              </w:rPr>
              <w:t>___________________</w:t>
            </w:r>
            <w:r>
              <w:rPr>
                <w:sz w:val="22"/>
                <w:szCs w:val="22"/>
              </w:rPr>
              <w:t xml:space="preserve"> </w:t>
            </w:r>
            <w:r w:rsidRPr="00997961">
              <w:rPr>
                <w:sz w:val="22"/>
                <w:szCs w:val="22"/>
              </w:rPr>
              <w:t>/Борисычев А.В./</w:t>
            </w:r>
          </w:p>
        </w:tc>
      </w:tr>
    </w:tbl>
    <w:p w14:paraId="427DE762" w14:textId="36FA2787" w:rsidR="003963C2" w:rsidRDefault="003963C2" w:rsidP="00997961">
      <w:pPr>
        <w:pStyle w:val="SCH"/>
        <w:numPr>
          <w:ilvl w:val="0"/>
          <w:numId w:val="0"/>
        </w:numPr>
        <w:spacing w:before="120" w:line="240" w:lineRule="auto"/>
        <w:jc w:val="center"/>
        <w:outlineLvl w:val="0"/>
        <w:rPr>
          <w:i w:val="0"/>
          <w:sz w:val="22"/>
          <w:szCs w:val="22"/>
        </w:rPr>
      </w:pPr>
      <w:bookmarkStart w:id="203" w:name="_Toc72479343"/>
      <w:bookmarkStart w:id="204" w:name="_Toc88832853"/>
      <w:bookmarkStart w:id="205" w:name="RefSCH1_1"/>
    </w:p>
    <w:p w14:paraId="35CB25F5" w14:textId="5B23C43C" w:rsidR="00B53492" w:rsidRDefault="00B53492" w:rsidP="00997961">
      <w:pPr>
        <w:pStyle w:val="SCH"/>
        <w:numPr>
          <w:ilvl w:val="0"/>
          <w:numId w:val="0"/>
        </w:numPr>
        <w:spacing w:before="120" w:line="240" w:lineRule="auto"/>
        <w:jc w:val="center"/>
        <w:outlineLvl w:val="0"/>
        <w:rPr>
          <w:i w:val="0"/>
          <w:sz w:val="22"/>
          <w:szCs w:val="22"/>
        </w:rPr>
      </w:pPr>
    </w:p>
    <w:p w14:paraId="062C0B31" w14:textId="3F4F478C" w:rsidR="00B53492" w:rsidRDefault="00B53492" w:rsidP="00997961">
      <w:pPr>
        <w:pStyle w:val="SCH"/>
        <w:numPr>
          <w:ilvl w:val="0"/>
          <w:numId w:val="0"/>
        </w:numPr>
        <w:spacing w:before="120" w:line="240" w:lineRule="auto"/>
        <w:jc w:val="center"/>
        <w:outlineLvl w:val="0"/>
        <w:rPr>
          <w:i w:val="0"/>
          <w:sz w:val="22"/>
          <w:szCs w:val="22"/>
        </w:rPr>
      </w:pPr>
    </w:p>
    <w:p w14:paraId="5F78961B" w14:textId="0025619E" w:rsidR="00B53492" w:rsidRDefault="00B53492" w:rsidP="00997961">
      <w:pPr>
        <w:pStyle w:val="SCH"/>
        <w:numPr>
          <w:ilvl w:val="0"/>
          <w:numId w:val="0"/>
        </w:numPr>
        <w:spacing w:before="120" w:line="240" w:lineRule="auto"/>
        <w:jc w:val="center"/>
        <w:outlineLvl w:val="0"/>
        <w:rPr>
          <w:i w:val="0"/>
          <w:sz w:val="22"/>
          <w:szCs w:val="22"/>
        </w:rPr>
      </w:pPr>
    </w:p>
    <w:p w14:paraId="351E993B" w14:textId="15B325A4" w:rsidR="00B53492" w:rsidRDefault="00B53492" w:rsidP="00997961">
      <w:pPr>
        <w:pStyle w:val="SCH"/>
        <w:numPr>
          <w:ilvl w:val="0"/>
          <w:numId w:val="0"/>
        </w:numPr>
        <w:spacing w:before="120" w:line="240" w:lineRule="auto"/>
        <w:jc w:val="center"/>
        <w:outlineLvl w:val="0"/>
        <w:rPr>
          <w:i w:val="0"/>
          <w:sz w:val="22"/>
          <w:szCs w:val="22"/>
        </w:rPr>
      </w:pPr>
    </w:p>
    <w:p w14:paraId="14B7B9C8" w14:textId="48B0919F" w:rsidR="00B53492" w:rsidRDefault="00B53492" w:rsidP="00997961">
      <w:pPr>
        <w:pStyle w:val="SCH"/>
        <w:numPr>
          <w:ilvl w:val="0"/>
          <w:numId w:val="0"/>
        </w:numPr>
        <w:spacing w:before="120" w:line="240" w:lineRule="auto"/>
        <w:jc w:val="center"/>
        <w:outlineLvl w:val="0"/>
        <w:rPr>
          <w:i w:val="0"/>
          <w:sz w:val="22"/>
          <w:szCs w:val="22"/>
        </w:rPr>
      </w:pPr>
    </w:p>
    <w:p w14:paraId="38CF646B" w14:textId="731B728C" w:rsidR="00B53492" w:rsidRDefault="00B53492" w:rsidP="00997961">
      <w:pPr>
        <w:pStyle w:val="SCH"/>
        <w:numPr>
          <w:ilvl w:val="0"/>
          <w:numId w:val="0"/>
        </w:numPr>
        <w:spacing w:before="120" w:line="240" w:lineRule="auto"/>
        <w:jc w:val="center"/>
        <w:outlineLvl w:val="0"/>
        <w:rPr>
          <w:i w:val="0"/>
          <w:sz w:val="22"/>
          <w:szCs w:val="22"/>
        </w:rPr>
      </w:pPr>
    </w:p>
    <w:p w14:paraId="7F0657B9" w14:textId="77777777" w:rsidR="00B53492" w:rsidRDefault="00B53492" w:rsidP="00997961">
      <w:pPr>
        <w:pStyle w:val="SCH"/>
        <w:numPr>
          <w:ilvl w:val="0"/>
          <w:numId w:val="0"/>
        </w:numPr>
        <w:spacing w:before="120" w:line="240" w:lineRule="auto"/>
        <w:jc w:val="center"/>
        <w:outlineLvl w:val="0"/>
        <w:rPr>
          <w:i w:val="0"/>
          <w:sz w:val="22"/>
          <w:szCs w:val="22"/>
        </w:rPr>
      </w:pPr>
    </w:p>
    <w:p w14:paraId="1D6290BA" w14:textId="77777777" w:rsidR="003963C2" w:rsidRDefault="003963C2" w:rsidP="00997961">
      <w:pPr>
        <w:pStyle w:val="SCH"/>
        <w:numPr>
          <w:ilvl w:val="0"/>
          <w:numId w:val="0"/>
        </w:numPr>
        <w:spacing w:before="120" w:line="240" w:lineRule="auto"/>
        <w:jc w:val="center"/>
        <w:outlineLvl w:val="0"/>
        <w:rPr>
          <w:i w:val="0"/>
          <w:sz w:val="22"/>
          <w:szCs w:val="22"/>
        </w:rPr>
      </w:pPr>
    </w:p>
    <w:tbl>
      <w:tblPr>
        <w:tblStyle w:val="aff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245"/>
      </w:tblGrid>
      <w:tr w:rsidR="003963C2" w:rsidRPr="007E3E0A" w14:paraId="4FA5BDDF" w14:textId="77777777" w:rsidTr="001D3F55">
        <w:trPr>
          <w:trHeight w:val="709"/>
        </w:trPr>
        <w:tc>
          <w:tcPr>
            <w:tcW w:w="4253" w:type="dxa"/>
          </w:tcPr>
          <w:p w14:paraId="73ADF0E4" w14:textId="77777777" w:rsidR="003963C2" w:rsidRPr="00516CD0" w:rsidRDefault="003963C2" w:rsidP="001D3F55">
            <w:pPr>
              <w:jc w:val="both"/>
              <w:rPr>
                <w:b/>
                <w:sz w:val="24"/>
                <w:szCs w:val="24"/>
                <w:lang w:val="ru-RU"/>
              </w:rPr>
            </w:pPr>
          </w:p>
        </w:tc>
        <w:tc>
          <w:tcPr>
            <w:tcW w:w="5245" w:type="dxa"/>
          </w:tcPr>
          <w:p w14:paraId="72FF47FF" w14:textId="51C22532" w:rsidR="003963C2" w:rsidRPr="007E3E0A" w:rsidRDefault="003963C2" w:rsidP="001D3F55">
            <w:pPr>
              <w:jc w:val="both"/>
              <w:rPr>
                <w:sz w:val="22"/>
                <w:szCs w:val="22"/>
                <w:lang w:val="ru-RU"/>
              </w:rPr>
            </w:pPr>
            <w:r w:rsidRPr="007E3E0A">
              <w:rPr>
                <w:sz w:val="22"/>
                <w:szCs w:val="22"/>
                <w:lang w:val="ru-RU"/>
              </w:rPr>
              <w:t xml:space="preserve">Приложение № </w:t>
            </w:r>
            <w:r w:rsidR="00516CD0">
              <w:rPr>
                <w:sz w:val="22"/>
                <w:szCs w:val="22"/>
                <w:lang w:val="ru-RU"/>
              </w:rPr>
              <w:t>1</w:t>
            </w:r>
            <w:r w:rsidRPr="007E3E0A">
              <w:rPr>
                <w:sz w:val="22"/>
                <w:szCs w:val="22"/>
                <w:lang w:val="ru-RU"/>
              </w:rPr>
              <w:t xml:space="preserve"> </w:t>
            </w:r>
          </w:p>
          <w:p w14:paraId="4679F480" w14:textId="6B29F67C" w:rsidR="003963C2" w:rsidRPr="007E3E0A" w:rsidRDefault="003963C2" w:rsidP="001955CE">
            <w:pPr>
              <w:jc w:val="both"/>
              <w:rPr>
                <w:sz w:val="22"/>
                <w:szCs w:val="22"/>
                <w:lang w:val="ru-RU"/>
              </w:rPr>
            </w:pPr>
            <w:r w:rsidRPr="007E3E0A">
              <w:rPr>
                <w:sz w:val="22"/>
                <w:szCs w:val="22"/>
                <w:lang w:val="ru-RU"/>
              </w:rPr>
              <w:t xml:space="preserve">к Договору № </w:t>
            </w:r>
            <w:r w:rsidR="008531CE">
              <w:rPr>
                <w:sz w:val="22"/>
                <w:szCs w:val="22"/>
                <w:lang w:val="ru-RU"/>
              </w:rPr>
              <w:t>_______</w:t>
            </w:r>
            <w:r w:rsidRPr="007E3E0A">
              <w:rPr>
                <w:sz w:val="22"/>
                <w:szCs w:val="22"/>
                <w:lang w:val="ru-RU"/>
              </w:rPr>
              <w:t xml:space="preserve"> от «__» __________ 2023 г.</w:t>
            </w:r>
          </w:p>
        </w:tc>
      </w:tr>
    </w:tbl>
    <w:p w14:paraId="251B40BB" w14:textId="77777777" w:rsidR="003963C2" w:rsidRDefault="003963C2" w:rsidP="00997961">
      <w:pPr>
        <w:pStyle w:val="SCH"/>
        <w:numPr>
          <w:ilvl w:val="0"/>
          <w:numId w:val="0"/>
        </w:numPr>
        <w:spacing w:before="120" w:line="240" w:lineRule="auto"/>
        <w:jc w:val="center"/>
        <w:outlineLvl w:val="0"/>
        <w:rPr>
          <w:i w:val="0"/>
          <w:sz w:val="22"/>
          <w:szCs w:val="22"/>
        </w:rPr>
      </w:pPr>
    </w:p>
    <w:bookmarkEnd w:id="203"/>
    <w:bookmarkEnd w:id="204"/>
    <w:bookmarkEnd w:id="205"/>
    <w:p w14:paraId="05F2CD71" w14:textId="77777777" w:rsidR="008531CE" w:rsidRPr="008531CE" w:rsidRDefault="008531CE" w:rsidP="008531CE">
      <w:pPr>
        <w:spacing w:after="200" w:line="276" w:lineRule="auto"/>
        <w:jc w:val="center"/>
        <w:rPr>
          <w:rFonts w:eastAsiaTheme="minorEastAsia"/>
          <w:b/>
          <w:sz w:val="24"/>
          <w:szCs w:val="24"/>
        </w:rPr>
      </w:pPr>
      <w:r w:rsidRPr="008531CE">
        <w:rPr>
          <w:rFonts w:eastAsiaTheme="minorEastAsia"/>
          <w:b/>
          <w:sz w:val="24"/>
          <w:szCs w:val="24"/>
        </w:rPr>
        <w:t>ТЕХНИЧЕСКОЕ ЗАДАНИЕ</w:t>
      </w:r>
    </w:p>
    <w:p w14:paraId="4EC02292" w14:textId="77777777" w:rsidR="008531CE" w:rsidRPr="008531CE" w:rsidRDefault="008531CE" w:rsidP="008531CE">
      <w:pPr>
        <w:spacing w:after="200" w:line="276" w:lineRule="auto"/>
        <w:jc w:val="center"/>
        <w:rPr>
          <w:rFonts w:eastAsiaTheme="minorEastAsia"/>
          <w:sz w:val="24"/>
          <w:szCs w:val="24"/>
        </w:rPr>
      </w:pPr>
      <w:r w:rsidRPr="008531CE">
        <w:rPr>
          <w:rFonts w:eastAsiaTheme="minorEastAsia"/>
          <w:sz w:val="24"/>
          <w:szCs w:val="24"/>
        </w:rPr>
        <w:t xml:space="preserve">«Строительство объекта: ПС 35/10 кВ Геологическая. Строительство объекта: ВЛ 35 кВ Столбово - Усть-Куда. 2 этап. Монтаж ВОК от существующей опоры №40 </w:t>
      </w:r>
      <w:r w:rsidRPr="008531CE">
        <w:rPr>
          <w:rFonts w:hint="eastAsia"/>
          <w:sz w:val="22"/>
          <w:szCs w:val="22"/>
        </w:rPr>
        <w:t xml:space="preserve">ВЛ 35 кВ </w:t>
      </w:r>
      <w:r w:rsidRPr="008531CE">
        <w:rPr>
          <w:sz w:val="22"/>
          <w:szCs w:val="22"/>
        </w:rPr>
        <w:t xml:space="preserve">«Столбова - Усть-Куда» до </w:t>
      </w:r>
      <w:r w:rsidRPr="008531CE">
        <w:rPr>
          <w:rFonts w:eastAsiaTheme="minorEastAsia"/>
          <w:sz w:val="24"/>
          <w:szCs w:val="24"/>
        </w:rPr>
        <w:t>помещения связи ПС 35/10 кВ «Геологическая» для нужд филиала ОАО «ИЭСК» «Восточные электрические сети»</w:t>
      </w:r>
    </w:p>
    <w:p w14:paraId="3BFB0F8F" w14:textId="77777777" w:rsidR="008531CE" w:rsidRPr="008531CE" w:rsidRDefault="008531CE" w:rsidP="008531CE">
      <w:pPr>
        <w:spacing w:after="200" w:line="276" w:lineRule="auto"/>
        <w:jc w:val="center"/>
        <w:rPr>
          <w:rFonts w:eastAsiaTheme="minorEastAsia"/>
          <w:sz w:val="24"/>
          <w:szCs w:val="24"/>
        </w:rPr>
      </w:pPr>
    </w:p>
    <w:p w14:paraId="2990B698" w14:textId="77777777" w:rsidR="008531CE" w:rsidRPr="008531CE" w:rsidRDefault="008531CE" w:rsidP="008531CE">
      <w:pPr>
        <w:spacing w:line="276" w:lineRule="auto"/>
        <w:contextualSpacing/>
        <w:rPr>
          <w:rFonts w:eastAsiaTheme="minorEastAsia"/>
          <w:b/>
          <w:sz w:val="24"/>
          <w:szCs w:val="24"/>
        </w:rPr>
      </w:pPr>
      <w:r w:rsidRPr="008531CE">
        <w:rPr>
          <w:rFonts w:eastAsiaTheme="minorEastAsia"/>
          <w:b/>
          <w:sz w:val="24"/>
          <w:szCs w:val="24"/>
        </w:rPr>
        <w:t>С целью выполнения работ по объекту:</w:t>
      </w:r>
    </w:p>
    <w:p w14:paraId="2FB9B04C" w14:textId="77777777" w:rsidR="008531CE" w:rsidRPr="008531CE" w:rsidRDefault="008531CE" w:rsidP="008531CE">
      <w:pPr>
        <w:spacing w:line="276" w:lineRule="auto"/>
        <w:contextualSpacing/>
        <w:rPr>
          <w:rFonts w:eastAsiaTheme="minorHAnsi"/>
          <w:sz w:val="24"/>
          <w:szCs w:val="24"/>
          <w:lang w:eastAsia="en-US"/>
        </w:rPr>
      </w:pPr>
      <w:r w:rsidRPr="008531CE">
        <w:rPr>
          <w:rFonts w:eastAsiaTheme="minorEastAsia"/>
          <w:sz w:val="24"/>
          <w:szCs w:val="24"/>
        </w:rPr>
        <w:t>«</w:t>
      </w:r>
      <w:r w:rsidRPr="008531CE">
        <w:rPr>
          <w:rFonts w:eastAsiaTheme="minorHAnsi"/>
          <w:sz w:val="24"/>
          <w:szCs w:val="24"/>
          <w:lang w:eastAsia="en-US"/>
        </w:rPr>
        <w:t>Первый пусковой комплекс: "Строительство объекта: ВЛ 35 кВ Столбова - Усть-Куда 2-й этап";</w:t>
      </w:r>
    </w:p>
    <w:p w14:paraId="01AD2D9A" w14:textId="77777777" w:rsidR="008531CE" w:rsidRPr="008531CE" w:rsidRDefault="008531CE" w:rsidP="008531CE">
      <w:pPr>
        <w:spacing w:after="200" w:line="276" w:lineRule="auto"/>
        <w:rPr>
          <w:rFonts w:eastAsiaTheme="minorEastAsia"/>
          <w:b/>
          <w:sz w:val="24"/>
          <w:szCs w:val="24"/>
        </w:rPr>
      </w:pPr>
      <w:r w:rsidRPr="008531CE">
        <w:rPr>
          <w:rFonts w:eastAsiaTheme="minorEastAsia"/>
          <w:b/>
          <w:sz w:val="24"/>
          <w:szCs w:val="24"/>
        </w:rPr>
        <w:t xml:space="preserve">необходимо выполнить комплекс строительно-монтажных работ, которые сформированы в один лот. </w:t>
      </w:r>
    </w:p>
    <w:p w14:paraId="6BBB2630" w14:textId="77777777" w:rsidR="008531CE" w:rsidRPr="008531CE" w:rsidRDefault="008531CE" w:rsidP="008531CE">
      <w:pPr>
        <w:spacing w:line="276" w:lineRule="auto"/>
        <w:ind w:firstLine="709"/>
        <w:jc w:val="both"/>
        <w:rPr>
          <w:rFonts w:eastAsiaTheme="minorEastAsia"/>
          <w:sz w:val="24"/>
          <w:szCs w:val="24"/>
        </w:rPr>
      </w:pPr>
      <w:r w:rsidRPr="008531CE">
        <w:rPr>
          <w:rFonts w:eastAsiaTheme="minorEastAsia"/>
          <w:b/>
          <w:sz w:val="24"/>
          <w:szCs w:val="24"/>
        </w:rPr>
        <w:t>Месторасположение объекта:</w:t>
      </w:r>
      <w:r w:rsidRPr="008531CE">
        <w:rPr>
          <w:rFonts w:eastAsiaTheme="minorEastAsia"/>
          <w:sz w:val="24"/>
          <w:szCs w:val="24"/>
        </w:rPr>
        <w:t xml:space="preserve"> Иркутская область, Иркутский район, 3-й км а/д «Урик – Усть-Уда», ближайший населённый пункт с.Усть-Куда.</w:t>
      </w:r>
    </w:p>
    <w:p w14:paraId="05B4F6F4" w14:textId="77777777" w:rsidR="008531CE" w:rsidRPr="008531CE" w:rsidRDefault="008531CE" w:rsidP="008531CE">
      <w:pPr>
        <w:spacing w:line="276" w:lineRule="auto"/>
        <w:ind w:firstLine="709"/>
        <w:jc w:val="both"/>
        <w:rPr>
          <w:rFonts w:eastAsiaTheme="minorEastAsia"/>
          <w:b/>
          <w:sz w:val="24"/>
          <w:szCs w:val="24"/>
        </w:rPr>
      </w:pPr>
    </w:p>
    <w:p w14:paraId="0A72AE42" w14:textId="77777777" w:rsidR="008531CE" w:rsidRPr="008531CE" w:rsidRDefault="008531CE" w:rsidP="008531CE">
      <w:pPr>
        <w:spacing w:line="276" w:lineRule="auto"/>
        <w:ind w:firstLine="709"/>
        <w:jc w:val="both"/>
        <w:rPr>
          <w:rFonts w:eastAsiaTheme="minorEastAsia"/>
          <w:b/>
          <w:sz w:val="24"/>
          <w:szCs w:val="24"/>
        </w:rPr>
      </w:pPr>
      <w:r w:rsidRPr="008531CE">
        <w:rPr>
          <w:rFonts w:eastAsiaTheme="minorEastAsia"/>
          <w:b/>
          <w:sz w:val="24"/>
          <w:szCs w:val="24"/>
        </w:rPr>
        <w:t>Основные виды требуемых работ для реализации данного проекта (наименование работ, описание):</w:t>
      </w:r>
    </w:p>
    <w:p w14:paraId="6C93D59E" w14:textId="77777777" w:rsidR="008531CE" w:rsidRPr="008531CE" w:rsidRDefault="008531CE" w:rsidP="008531CE">
      <w:pPr>
        <w:numPr>
          <w:ilvl w:val="0"/>
          <w:numId w:val="27"/>
        </w:numPr>
        <w:spacing w:after="200" w:line="276" w:lineRule="auto"/>
        <w:ind w:left="426" w:firstLine="425"/>
        <w:contextualSpacing/>
        <w:jc w:val="both"/>
        <w:rPr>
          <w:rFonts w:eastAsiaTheme="minorEastAsia"/>
          <w:sz w:val="24"/>
          <w:szCs w:val="24"/>
        </w:rPr>
      </w:pPr>
      <w:r w:rsidRPr="008531CE">
        <w:rPr>
          <w:rFonts w:eastAsiaTheme="minorEastAsia"/>
          <w:sz w:val="24"/>
          <w:szCs w:val="24"/>
        </w:rPr>
        <w:t xml:space="preserve">В рамках выполнения работ по </w:t>
      </w:r>
      <w:r w:rsidRPr="008531CE">
        <w:rPr>
          <w:rFonts w:eastAsiaTheme="minorHAnsi"/>
          <w:sz w:val="24"/>
          <w:szCs w:val="24"/>
          <w:lang w:eastAsia="en-US"/>
        </w:rPr>
        <w:t>Первому пусковому комплексу: "Строительство объекта: ВЛ 35 кВ «Столбово - Усть-Куда». 2-й этап." необходимо:</w:t>
      </w:r>
    </w:p>
    <w:p w14:paraId="7E76FEB6" w14:textId="77777777" w:rsidR="008531CE" w:rsidRPr="008531CE" w:rsidRDefault="008531CE" w:rsidP="008531CE">
      <w:pPr>
        <w:spacing w:line="276" w:lineRule="auto"/>
        <w:jc w:val="both"/>
        <w:rPr>
          <w:rFonts w:eastAsiaTheme="minorEastAsia"/>
          <w:sz w:val="24"/>
          <w:szCs w:val="24"/>
        </w:rPr>
      </w:pPr>
      <w:r w:rsidRPr="008531CE">
        <w:rPr>
          <w:rFonts w:eastAsiaTheme="minorEastAsia"/>
          <w:sz w:val="24"/>
          <w:szCs w:val="24"/>
        </w:rPr>
        <w:t>Выполнить монтаж ВОК от существующей опоры №40 ВЛ 35 кВ «Столбово – Усть-Куда» до помещения связи ПС 35/10 кВ «Геологическая», а также выполнить монтаж ВОК от опоры №1 до помещения связи ПС 220 «Столбово»</w:t>
      </w:r>
    </w:p>
    <w:p w14:paraId="3616971C" w14:textId="77777777" w:rsidR="008531CE" w:rsidRPr="008531CE" w:rsidRDefault="008531CE" w:rsidP="008531CE">
      <w:pPr>
        <w:spacing w:line="276" w:lineRule="auto"/>
        <w:ind w:left="360"/>
        <w:contextualSpacing/>
        <w:jc w:val="both"/>
        <w:rPr>
          <w:rFonts w:eastAsiaTheme="minorEastAsia"/>
          <w:b/>
          <w:sz w:val="24"/>
          <w:szCs w:val="24"/>
        </w:rPr>
      </w:pPr>
    </w:p>
    <w:p w14:paraId="1BAFE4EA" w14:textId="77777777" w:rsidR="008531CE" w:rsidRPr="008531CE" w:rsidRDefault="008531CE" w:rsidP="008531CE">
      <w:pPr>
        <w:spacing w:line="276" w:lineRule="auto"/>
        <w:ind w:firstLine="709"/>
        <w:jc w:val="both"/>
        <w:rPr>
          <w:rFonts w:eastAsiaTheme="minorEastAsia"/>
          <w:b/>
          <w:sz w:val="24"/>
          <w:szCs w:val="24"/>
        </w:rPr>
      </w:pPr>
      <w:r w:rsidRPr="008531CE">
        <w:rPr>
          <w:rFonts w:eastAsiaTheme="minorEastAsia"/>
          <w:b/>
          <w:sz w:val="24"/>
          <w:szCs w:val="24"/>
        </w:rPr>
        <w:t>Дополнительная информация</w:t>
      </w:r>
    </w:p>
    <w:p w14:paraId="4B07904A" w14:textId="44A648F3" w:rsidR="008531CE" w:rsidRPr="008531CE" w:rsidRDefault="008531CE" w:rsidP="008531CE">
      <w:pPr>
        <w:spacing w:line="276" w:lineRule="auto"/>
        <w:ind w:firstLine="709"/>
        <w:jc w:val="both"/>
        <w:rPr>
          <w:rFonts w:eastAsiaTheme="minorEastAsia"/>
          <w:sz w:val="24"/>
          <w:szCs w:val="24"/>
        </w:rPr>
      </w:pPr>
      <w:r w:rsidRPr="008531CE">
        <w:rPr>
          <w:rFonts w:eastAsiaTheme="minorEastAsia"/>
          <w:sz w:val="24"/>
          <w:szCs w:val="24"/>
        </w:rPr>
        <w:t>В Приложении 1 отражены оборудование и материалы поставки Генерального подрядчика (Заказчика). Оборудование и материалы не вошедшие в Приложение 1 комплектуются Подрядчиком.</w:t>
      </w:r>
    </w:p>
    <w:p w14:paraId="7C3750FA" w14:textId="77777777" w:rsidR="008531CE" w:rsidRPr="008531CE" w:rsidRDefault="008531CE" w:rsidP="008531CE">
      <w:pPr>
        <w:spacing w:line="276" w:lineRule="auto"/>
        <w:ind w:firstLine="709"/>
        <w:jc w:val="both"/>
        <w:rPr>
          <w:rFonts w:eastAsiaTheme="minorEastAsia"/>
          <w:b/>
          <w:sz w:val="24"/>
          <w:szCs w:val="24"/>
        </w:rPr>
      </w:pPr>
      <w:r w:rsidRPr="008531CE">
        <w:rPr>
          <w:rFonts w:eastAsiaTheme="minorEastAsia"/>
          <w:b/>
          <w:sz w:val="24"/>
          <w:szCs w:val="24"/>
        </w:rPr>
        <w:t xml:space="preserve">Срок выполнения работ  </w:t>
      </w:r>
    </w:p>
    <w:p w14:paraId="712A8ED0" w14:textId="77777777" w:rsidR="008531CE" w:rsidRPr="008531CE" w:rsidRDefault="008531CE" w:rsidP="008531CE">
      <w:pPr>
        <w:spacing w:line="276" w:lineRule="auto"/>
        <w:ind w:firstLine="709"/>
        <w:jc w:val="both"/>
        <w:rPr>
          <w:rFonts w:eastAsiaTheme="minorEastAsia"/>
          <w:sz w:val="24"/>
          <w:szCs w:val="24"/>
        </w:rPr>
      </w:pPr>
      <w:r w:rsidRPr="008531CE">
        <w:rPr>
          <w:rFonts w:eastAsiaTheme="minorEastAsia"/>
          <w:sz w:val="24"/>
          <w:szCs w:val="24"/>
        </w:rPr>
        <w:t>Завершение строительно-монтажных работ, не позднее 25.09.2023 г. Сроки выполнения отдельных этапов работ уточняются графиком выполнения работ.</w:t>
      </w:r>
    </w:p>
    <w:p w14:paraId="08B5B57B" w14:textId="77777777" w:rsidR="008531CE" w:rsidRPr="008531CE" w:rsidRDefault="008531CE" w:rsidP="008531CE">
      <w:pPr>
        <w:spacing w:after="120" w:line="276" w:lineRule="auto"/>
        <w:ind w:left="1069"/>
        <w:contextualSpacing/>
        <w:jc w:val="both"/>
        <w:rPr>
          <w:rFonts w:eastAsiaTheme="minorEastAsia"/>
          <w:sz w:val="24"/>
          <w:szCs w:val="24"/>
        </w:rPr>
      </w:pPr>
    </w:p>
    <w:p w14:paraId="54F1C244" w14:textId="77777777" w:rsidR="00E37D09" w:rsidRPr="003107A8" w:rsidRDefault="00E37D09" w:rsidP="00E37D09">
      <w:pPr>
        <w:pStyle w:val="a9"/>
        <w:spacing w:before="120" w:after="120"/>
        <w:jc w:val="both"/>
        <w:rPr>
          <w:sz w:val="22"/>
          <w:szCs w:val="22"/>
        </w:rPr>
      </w:pPr>
    </w:p>
    <w:tbl>
      <w:tblPr>
        <w:tblW w:w="9746" w:type="dxa"/>
        <w:tblInd w:w="108" w:type="dxa"/>
        <w:tblLook w:val="01E0" w:firstRow="1" w:lastRow="1" w:firstColumn="1" w:lastColumn="1" w:noHBand="0" w:noVBand="0"/>
      </w:tblPr>
      <w:tblGrid>
        <w:gridCol w:w="4995"/>
        <w:gridCol w:w="4751"/>
      </w:tblGrid>
      <w:tr w:rsidR="001A1683" w:rsidRPr="00424E70" w14:paraId="513E2268" w14:textId="77777777" w:rsidTr="00997961">
        <w:trPr>
          <w:trHeight w:val="1499"/>
        </w:trPr>
        <w:tc>
          <w:tcPr>
            <w:tcW w:w="4995" w:type="dxa"/>
          </w:tcPr>
          <w:p w14:paraId="7B7197AE" w14:textId="4555EBD4" w:rsidR="001A1683" w:rsidRDefault="001A1683" w:rsidP="001A1683">
            <w:pPr>
              <w:widowControl w:val="0"/>
              <w:autoSpaceDE w:val="0"/>
              <w:autoSpaceDN w:val="0"/>
              <w:adjustRightInd w:val="0"/>
              <w:rPr>
                <w:b/>
                <w:color w:val="000000"/>
                <w:sz w:val="22"/>
                <w:szCs w:val="22"/>
              </w:rPr>
            </w:pPr>
            <w:r w:rsidRPr="0048164D">
              <w:rPr>
                <w:b/>
                <w:color w:val="000000"/>
                <w:sz w:val="22"/>
                <w:szCs w:val="22"/>
              </w:rPr>
              <w:t>Подрядчик</w:t>
            </w:r>
          </w:p>
          <w:p w14:paraId="0C450307" w14:textId="4E91E34E" w:rsidR="008531CE" w:rsidRDefault="008531CE" w:rsidP="001A1683">
            <w:pPr>
              <w:widowControl w:val="0"/>
              <w:autoSpaceDE w:val="0"/>
              <w:autoSpaceDN w:val="0"/>
              <w:adjustRightInd w:val="0"/>
              <w:rPr>
                <w:b/>
                <w:color w:val="000000"/>
                <w:sz w:val="22"/>
                <w:szCs w:val="22"/>
              </w:rPr>
            </w:pPr>
          </w:p>
          <w:p w14:paraId="4DCA1747" w14:textId="77777777" w:rsidR="008531CE" w:rsidRPr="0048164D" w:rsidRDefault="008531CE" w:rsidP="001A1683">
            <w:pPr>
              <w:widowControl w:val="0"/>
              <w:autoSpaceDE w:val="0"/>
              <w:autoSpaceDN w:val="0"/>
              <w:adjustRightInd w:val="0"/>
              <w:rPr>
                <w:b/>
                <w:color w:val="000000"/>
                <w:sz w:val="22"/>
                <w:szCs w:val="22"/>
              </w:rPr>
            </w:pPr>
          </w:p>
          <w:p w14:paraId="05B11369" w14:textId="77777777" w:rsidR="00764922" w:rsidRPr="0048164D" w:rsidRDefault="00764922" w:rsidP="00764922">
            <w:pPr>
              <w:widowControl w:val="0"/>
              <w:autoSpaceDE w:val="0"/>
              <w:autoSpaceDN w:val="0"/>
              <w:adjustRightInd w:val="0"/>
              <w:rPr>
                <w:color w:val="000000"/>
                <w:sz w:val="22"/>
                <w:szCs w:val="22"/>
              </w:rPr>
            </w:pPr>
          </w:p>
          <w:p w14:paraId="2A6B1D14" w14:textId="35737DFF" w:rsidR="001A1683" w:rsidRPr="00424E70" w:rsidRDefault="00764922" w:rsidP="00516CD0">
            <w:pPr>
              <w:rPr>
                <w:sz w:val="22"/>
                <w:szCs w:val="22"/>
              </w:rPr>
            </w:pPr>
            <w:r w:rsidRPr="0048164D">
              <w:rPr>
                <w:color w:val="000000"/>
                <w:sz w:val="22"/>
                <w:szCs w:val="22"/>
              </w:rPr>
              <w:t>___________________/</w:t>
            </w:r>
            <w:r w:rsidR="008531CE">
              <w:rPr>
                <w:color w:val="000000"/>
                <w:sz w:val="22"/>
                <w:szCs w:val="22"/>
              </w:rPr>
              <w:t xml:space="preserve">                               </w:t>
            </w:r>
            <w:r>
              <w:rPr>
                <w:color w:val="000000"/>
                <w:sz w:val="22"/>
                <w:szCs w:val="22"/>
              </w:rPr>
              <w:t>/</w:t>
            </w:r>
          </w:p>
        </w:tc>
        <w:tc>
          <w:tcPr>
            <w:tcW w:w="4751" w:type="dxa"/>
          </w:tcPr>
          <w:p w14:paraId="0FFA1A1D" w14:textId="3BD508A7" w:rsidR="001A1683" w:rsidRPr="0048164D" w:rsidRDefault="001A1683" w:rsidP="001A1683">
            <w:pPr>
              <w:widowControl w:val="0"/>
              <w:autoSpaceDE w:val="0"/>
              <w:autoSpaceDN w:val="0"/>
              <w:adjustRightInd w:val="0"/>
              <w:rPr>
                <w:b/>
                <w:color w:val="000000"/>
                <w:sz w:val="22"/>
                <w:szCs w:val="22"/>
              </w:rPr>
            </w:pPr>
            <w:r>
              <w:rPr>
                <w:b/>
                <w:color w:val="000000"/>
                <w:sz w:val="22"/>
                <w:szCs w:val="22"/>
              </w:rPr>
              <w:t>Генеральный подрядчик</w:t>
            </w:r>
          </w:p>
          <w:p w14:paraId="08C89312" w14:textId="77777777" w:rsidR="001A1683" w:rsidRPr="0048164D" w:rsidRDefault="001A1683" w:rsidP="001A1683">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11BEC66D" w14:textId="77777777" w:rsidR="001A1683" w:rsidRPr="0048164D" w:rsidRDefault="001A1683" w:rsidP="001A1683">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4722CAD6" w14:textId="77777777" w:rsidR="001A1683" w:rsidRPr="0048164D" w:rsidRDefault="001A1683" w:rsidP="001A1683">
            <w:pPr>
              <w:widowControl w:val="0"/>
              <w:autoSpaceDE w:val="0"/>
              <w:autoSpaceDN w:val="0"/>
              <w:adjustRightInd w:val="0"/>
              <w:rPr>
                <w:color w:val="000000"/>
                <w:sz w:val="22"/>
                <w:szCs w:val="22"/>
              </w:rPr>
            </w:pPr>
          </w:p>
          <w:p w14:paraId="70FDBCBA" w14:textId="75B0F227" w:rsidR="001A1683" w:rsidRPr="00424E70" w:rsidRDefault="001A1683" w:rsidP="00516CD0">
            <w:pPr>
              <w:rPr>
                <w:sz w:val="22"/>
                <w:szCs w:val="22"/>
              </w:rPr>
            </w:pPr>
            <w:r w:rsidRPr="0048164D">
              <w:rPr>
                <w:color w:val="000000"/>
                <w:sz w:val="22"/>
                <w:szCs w:val="22"/>
              </w:rPr>
              <w:t>_____</w:t>
            </w:r>
            <w:r>
              <w:rPr>
                <w:color w:val="000000"/>
                <w:sz w:val="22"/>
                <w:szCs w:val="22"/>
              </w:rPr>
              <w:t>_____________</w:t>
            </w:r>
            <w:r w:rsidR="00866DA0">
              <w:rPr>
                <w:color w:val="000000"/>
                <w:sz w:val="22"/>
                <w:szCs w:val="22"/>
              </w:rPr>
              <w:t xml:space="preserve"> </w:t>
            </w:r>
            <w:r>
              <w:rPr>
                <w:color w:val="000000"/>
                <w:sz w:val="22"/>
                <w:szCs w:val="22"/>
              </w:rPr>
              <w:t>/</w:t>
            </w:r>
            <w:r w:rsidR="00516CD0">
              <w:rPr>
                <w:color w:val="000000"/>
                <w:sz w:val="22"/>
                <w:szCs w:val="22"/>
              </w:rPr>
              <w:t xml:space="preserve">А.В. </w:t>
            </w:r>
            <w:r>
              <w:rPr>
                <w:color w:val="000000"/>
                <w:sz w:val="22"/>
                <w:szCs w:val="22"/>
              </w:rPr>
              <w:t>Борисычев/</w:t>
            </w:r>
          </w:p>
        </w:tc>
      </w:tr>
    </w:tbl>
    <w:p w14:paraId="5E6BC61E" w14:textId="6DE29F58" w:rsidR="00137932" w:rsidRDefault="00137932">
      <w:pPr>
        <w:rPr>
          <w:sz w:val="22"/>
          <w:szCs w:val="22"/>
        </w:rPr>
      </w:pPr>
      <w:bookmarkStart w:id="206" w:name="RefSCH2"/>
      <w:bookmarkStart w:id="207" w:name="_Toc502142583"/>
      <w:bookmarkStart w:id="208" w:name="_Toc499813180"/>
    </w:p>
    <w:p w14:paraId="2A07EEE7" w14:textId="77777777" w:rsidR="00137932" w:rsidRDefault="00137932">
      <w:pPr>
        <w:rPr>
          <w:sz w:val="22"/>
          <w:szCs w:val="22"/>
        </w:rPr>
      </w:pPr>
      <w:r>
        <w:rPr>
          <w:sz w:val="22"/>
          <w:szCs w:val="22"/>
        </w:rPr>
        <w:br w:type="page"/>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
        <w:gridCol w:w="9843"/>
      </w:tblGrid>
      <w:tr w:rsidR="00021D7B" w:rsidRPr="007E3E0A" w14:paraId="47BC6677" w14:textId="77777777" w:rsidTr="00137932">
        <w:trPr>
          <w:trHeight w:val="709"/>
        </w:trPr>
        <w:tc>
          <w:tcPr>
            <w:tcW w:w="222" w:type="dxa"/>
          </w:tcPr>
          <w:p w14:paraId="3FAB3278" w14:textId="77777777" w:rsidR="00021D7B" w:rsidRPr="00516CD0" w:rsidRDefault="00021D7B" w:rsidP="006A381F">
            <w:pPr>
              <w:jc w:val="both"/>
              <w:rPr>
                <w:b/>
                <w:sz w:val="24"/>
                <w:szCs w:val="24"/>
                <w:lang w:val="ru-RU"/>
              </w:rPr>
            </w:pPr>
          </w:p>
        </w:tc>
        <w:tc>
          <w:tcPr>
            <w:tcW w:w="9701" w:type="dxa"/>
          </w:tcPr>
          <w:p w14:paraId="25BBFF23" w14:textId="0D56C8A4" w:rsidR="00021D7B" w:rsidRPr="007E3E0A" w:rsidRDefault="00021D7B" w:rsidP="00137932">
            <w:pPr>
              <w:jc w:val="right"/>
              <w:rPr>
                <w:sz w:val="22"/>
                <w:szCs w:val="22"/>
                <w:lang w:val="ru-RU"/>
              </w:rPr>
            </w:pPr>
            <w:r w:rsidRPr="007E3E0A">
              <w:rPr>
                <w:sz w:val="22"/>
                <w:szCs w:val="22"/>
                <w:lang w:val="ru-RU"/>
              </w:rPr>
              <w:t xml:space="preserve">Приложение № </w:t>
            </w:r>
            <w:r>
              <w:rPr>
                <w:sz w:val="22"/>
                <w:szCs w:val="22"/>
                <w:lang w:val="ru-RU"/>
              </w:rPr>
              <w:t>2</w:t>
            </w:r>
            <w:r w:rsidRPr="007E3E0A">
              <w:rPr>
                <w:sz w:val="22"/>
                <w:szCs w:val="22"/>
                <w:lang w:val="ru-RU"/>
              </w:rPr>
              <w:t xml:space="preserve"> </w:t>
            </w:r>
          </w:p>
          <w:p w14:paraId="68718D12" w14:textId="24472C11" w:rsidR="00021D7B" w:rsidRDefault="00021D7B" w:rsidP="00137932">
            <w:pPr>
              <w:jc w:val="right"/>
              <w:rPr>
                <w:sz w:val="22"/>
                <w:szCs w:val="22"/>
                <w:lang w:val="ru-RU"/>
              </w:rPr>
            </w:pPr>
            <w:r w:rsidRPr="007E3E0A">
              <w:rPr>
                <w:sz w:val="22"/>
                <w:szCs w:val="22"/>
                <w:lang w:val="ru-RU"/>
              </w:rPr>
              <w:t xml:space="preserve">к Договору № </w:t>
            </w:r>
            <w:r w:rsidR="008531CE">
              <w:rPr>
                <w:sz w:val="22"/>
                <w:szCs w:val="22"/>
                <w:lang w:val="ru-RU"/>
              </w:rPr>
              <w:t xml:space="preserve">        </w:t>
            </w:r>
            <w:r w:rsidRPr="007E3E0A">
              <w:rPr>
                <w:sz w:val="22"/>
                <w:szCs w:val="22"/>
                <w:lang w:val="ru-RU"/>
              </w:rPr>
              <w:t xml:space="preserve"> от «__» __________ 2023 г.</w:t>
            </w:r>
          </w:p>
          <w:p w14:paraId="2DAED15D" w14:textId="77777777" w:rsidR="00137932" w:rsidRPr="002E1B05" w:rsidRDefault="00137932" w:rsidP="00137932">
            <w:pPr>
              <w:jc w:val="center"/>
              <w:rPr>
                <w:sz w:val="22"/>
                <w:szCs w:val="22"/>
                <w:lang w:val="ru-RU"/>
              </w:rPr>
            </w:pPr>
          </w:p>
          <w:p w14:paraId="5A40625E" w14:textId="6747199F" w:rsidR="00F15580" w:rsidRPr="00137932" w:rsidRDefault="00137932" w:rsidP="00137932">
            <w:pPr>
              <w:pStyle w:val="SCH"/>
              <w:numPr>
                <w:ilvl w:val="0"/>
                <w:numId w:val="0"/>
              </w:numPr>
              <w:spacing w:before="120" w:line="240" w:lineRule="auto"/>
              <w:jc w:val="center"/>
              <w:outlineLvl w:val="0"/>
              <w:rPr>
                <w:i w:val="0"/>
                <w:sz w:val="22"/>
                <w:szCs w:val="22"/>
                <w:lang w:val="ru-RU"/>
              </w:rPr>
            </w:pPr>
            <w:r w:rsidRPr="00137932">
              <w:rPr>
                <w:i w:val="0"/>
                <w:sz w:val="22"/>
                <w:szCs w:val="22"/>
                <w:lang w:val="ru-RU"/>
              </w:rPr>
              <w:t>Расчет договорной цены</w:t>
            </w:r>
          </w:p>
          <w:p w14:paraId="14BF8DA2" w14:textId="77777777" w:rsidR="00137932" w:rsidRDefault="00137932" w:rsidP="00137932">
            <w:pPr>
              <w:jc w:val="center"/>
              <w:rPr>
                <w:sz w:val="22"/>
                <w:szCs w:val="22"/>
                <w:lang w:val="ru-RU"/>
              </w:rPr>
            </w:pPr>
          </w:p>
          <w:tbl>
            <w:tblPr>
              <w:tblW w:w="10720" w:type="dxa"/>
              <w:tblLook w:val="04A0" w:firstRow="1" w:lastRow="0" w:firstColumn="1" w:lastColumn="0" w:noHBand="0" w:noVBand="1"/>
            </w:tblPr>
            <w:tblGrid>
              <w:gridCol w:w="660"/>
              <w:gridCol w:w="1278"/>
              <w:gridCol w:w="3130"/>
              <w:gridCol w:w="1507"/>
              <w:gridCol w:w="1507"/>
              <w:gridCol w:w="1525"/>
            </w:tblGrid>
            <w:tr w:rsidR="00137932" w:rsidRPr="00137932" w14:paraId="68BF021F" w14:textId="77777777" w:rsidTr="00137932">
              <w:trPr>
                <w:trHeight w:val="1545"/>
              </w:trPr>
              <w:tc>
                <w:tcPr>
                  <w:tcW w:w="720" w:type="dxa"/>
                  <w:tcBorders>
                    <w:top w:val="single" w:sz="8" w:space="0" w:color="auto"/>
                    <w:left w:val="single" w:sz="8" w:space="0" w:color="auto"/>
                    <w:bottom w:val="single" w:sz="4" w:space="0" w:color="auto"/>
                    <w:right w:val="single" w:sz="4" w:space="0" w:color="auto"/>
                  </w:tcBorders>
                  <w:shd w:val="clear" w:color="000000" w:fill="FFFF99"/>
                  <w:noWrap/>
                  <w:vAlign w:val="center"/>
                  <w:hideMark/>
                </w:tcPr>
                <w:p w14:paraId="0FA6EBB6" w14:textId="77777777" w:rsidR="00137932" w:rsidRPr="00137932" w:rsidRDefault="00137932" w:rsidP="00137932">
                  <w:pPr>
                    <w:jc w:val="center"/>
                  </w:pPr>
                  <w:r w:rsidRPr="00137932">
                    <w:t>№ п/п</w:t>
                  </w:r>
                </w:p>
              </w:tc>
              <w:tc>
                <w:tcPr>
                  <w:tcW w:w="1420" w:type="dxa"/>
                  <w:tcBorders>
                    <w:top w:val="single" w:sz="8" w:space="0" w:color="auto"/>
                    <w:left w:val="nil"/>
                    <w:bottom w:val="single" w:sz="4" w:space="0" w:color="auto"/>
                    <w:right w:val="single" w:sz="4" w:space="0" w:color="auto"/>
                  </w:tcBorders>
                  <w:shd w:val="clear" w:color="000000" w:fill="FFFF99"/>
                  <w:noWrap/>
                  <w:vAlign w:val="center"/>
                  <w:hideMark/>
                </w:tcPr>
                <w:p w14:paraId="11AD61E3" w14:textId="77777777" w:rsidR="00137932" w:rsidRPr="00137932" w:rsidRDefault="00137932" w:rsidP="00137932">
                  <w:pPr>
                    <w:jc w:val="center"/>
                  </w:pPr>
                  <w:r w:rsidRPr="00137932">
                    <w:t>№ сметы</w:t>
                  </w:r>
                </w:p>
              </w:tc>
              <w:tc>
                <w:tcPr>
                  <w:tcW w:w="3520" w:type="dxa"/>
                  <w:tcBorders>
                    <w:top w:val="single" w:sz="8" w:space="0" w:color="auto"/>
                    <w:left w:val="nil"/>
                    <w:bottom w:val="single" w:sz="4" w:space="0" w:color="auto"/>
                    <w:right w:val="single" w:sz="4" w:space="0" w:color="auto"/>
                  </w:tcBorders>
                  <w:shd w:val="clear" w:color="000000" w:fill="FFFF99"/>
                  <w:vAlign w:val="center"/>
                  <w:hideMark/>
                </w:tcPr>
                <w:p w14:paraId="439100DB" w14:textId="77777777" w:rsidR="00137932" w:rsidRPr="00137932" w:rsidRDefault="00137932" w:rsidP="00137932">
                  <w:pPr>
                    <w:jc w:val="center"/>
                  </w:pPr>
                  <w:r w:rsidRPr="00137932">
                    <w:t>Наименование работ и затрат</w:t>
                  </w:r>
                </w:p>
              </w:tc>
              <w:tc>
                <w:tcPr>
                  <w:tcW w:w="1680" w:type="dxa"/>
                  <w:tcBorders>
                    <w:top w:val="single" w:sz="8" w:space="0" w:color="auto"/>
                    <w:left w:val="nil"/>
                    <w:bottom w:val="single" w:sz="4" w:space="0" w:color="auto"/>
                    <w:right w:val="single" w:sz="4" w:space="0" w:color="auto"/>
                  </w:tcBorders>
                  <w:shd w:val="clear" w:color="000000" w:fill="FFFF99"/>
                  <w:vAlign w:val="center"/>
                  <w:hideMark/>
                </w:tcPr>
                <w:p w14:paraId="2CDA9EA9" w14:textId="77777777" w:rsidR="00137932" w:rsidRPr="00137932" w:rsidRDefault="00137932" w:rsidP="00137932">
                  <w:pPr>
                    <w:jc w:val="center"/>
                  </w:pPr>
                  <w:r w:rsidRPr="00137932">
                    <w:t xml:space="preserve">Стоимость </w:t>
                  </w:r>
                  <w:r w:rsidRPr="00137932">
                    <w:br/>
                    <w:t xml:space="preserve">строительства </w:t>
                  </w:r>
                  <w:r w:rsidRPr="00137932">
                    <w:br/>
                    <w:t xml:space="preserve">в текущих ценах, </w:t>
                  </w:r>
                  <w:r w:rsidRPr="00137932">
                    <w:br/>
                    <w:t>руб.</w:t>
                  </w:r>
                </w:p>
              </w:tc>
              <w:tc>
                <w:tcPr>
                  <w:tcW w:w="1680" w:type="dxa"/>
                  <w:tcBorders>
                    <w:top w:val="single" w:sz="8" w:space="0" w:color="auto"/>
                    <w:left w:val="nil"/>
                    <w:bottom w:val="single" w:sz="4" w:space="0" w:color="auto"/>
                    <w:right w:val="single" w:sz="4" w:space="0" w:color="auto"/>
                  </w:tcBorders>
                  <w:shd w:val="clear" w:color="000000" w:fill="FFFF99"/>
                  <w:vAlign w:val="center"/>
                  <w:hideMark/>
                </w:tcPr>
                <w:p w14:paraId="5A058FB6" w14:textId="77777777" w:rsidR="00137932" w:rsidRPr="00137932" w:rsidRDefault="00137932" w:rsidP="00137932">
                  <w:pPr>
                    <w:jc w:val="center"/>
                  </w:pPr>
                  <w:r w:rsidRPr="00137932">
                    <w:t>Оборудование Подрядчика</w:t>
                  </w:r>
                </w:p>
              </w:tc>
              <w:tc>
                <w:tcPr>
                  <w:tcW w:w="1700" w:type="dxa"/>
                  <w:tcBorders>
                    <w:top w:val="single" w:sz="8" w:space="0" w:color="auto"/>
                    <w:left w:val="nil"/>
                    <w:bottom w:val="single" w:sz="4" w:space="0" w:color="auto"/>
                    <w:right w:val="single" w:sz="8" w:space="0" w:color="auto"/>
                  </w:tcBorders>
                  <w:shd w:val="clear" w:color="000000" w:fill="FFFF99"/>
                  <w:vAlign w:val="center"/>
                  <w:hideMark/>
                </w:tcPr>
                <w:p w14:paraId="22671C8D" w14:textId="77777777" w:rsidR="00137932" w:rsidRPr="00137932" w:rsidRDefault="00137932" w:rsidP="00137932">
                  <w:pPr>
                    <w:jc w:val="center"/>
                  </w:pPr>
                  <w:r w:rsidRPr="00137932">
                    <w:t>Материалы Подрядчика  в текущих ценах , руб.</w:t>
                  </w:r>
                </w:p>
              </w:tc>
            </w:tr>
            <w:tr w:rsidR="00137932" w:rsidRPr="00137932" w14:paraId="4B171C57" w14:textId="77777777" w:rsidTr="008531CE">
              <w:trPr>
                <w:trHeight w:val="315"/>
              </w:trPr>
              <w:tc>
                <w:tcPr>
                  <w:tcW w:w="10720" w:type="dxa"/>
                  <w:gridSpan w:val="6"/>
                  <w:tcBorders>
                    <w:top w:val="single" w:sz="4" w:space="0" w:color="auto"/>
                    <w:left w:val="single" w:sz="8" w:space="0" w:color="auto"/>
                    <w:bottom w:val="single" w:sz="4" w:space="0" w:color="auto"/>
                    <w:right w:val="nil"/>
                  </w:tcBorders>
                  <w:shd w:val="clear" w:color="auto" w:fill="auto"/>
                  <w:noWrap/>
                  <w:vAlign w:val="center"/>
                </w:tcPr>
                <w:p w14:paraId="02C1423F" w14:textId="5CEBE6DE" w:rsidR="00137932" w:rsidRPr="00137932" w:rsidRDefault="00137932" w:rsidP="00137932">
                  <w:pPr>
                    <w:jc w:val="center"/>
                    <w:rPr>
                      <w:b/>
                      <w:bCs/>
                      <w:sz w:val="24"/>
                      <w:szCs w:val="24"/>
                    </w:rPr>
                  </w:pPr>
                </w:p>
              </w:tc>
            </w:tr>
            <w:tr w:rsidR="00137932" w:rsidRPr="00137932" w14:paraId="20B51D35" w14:textId="77777777" w:rsidTr="008531CE">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50A70AF3" w14:textId="797FA1B0" w:rsidR="00137932" w:rsidRPr="00137932" w:rsidRDefault="00137932" w:rsidP="00137932">
                  <w:pPr>
                    <w:jc w:val="center"/>
                    <w:rPr>
                      <w:sz w:val="24"/>
                      <w:szCs w:val="24"/>
                    </w:rPr>
                  </w:pPr>
                </w:p>
              </w:tc>
              <w:tc>
                <w:tcPr>
                  <w:tcW w:w="1420" w:type="dxa"/>
                  <w:tcBorders>
                    <w:top w:val="nil"/>
                    <w:left w:val="nil"/>
                    <w:bottom w:val="single" w:sz="4" w:space="0" w:color="auto"/>
                    <w:right w:val="single" w:sz="4" w:space="0" w:color="auto"/>
                  </w:tcBorders>
                  <w:shd w:val="clear" w:color="auto" w:fill="auto"/>
                  <w:vAlign w:val="center"/>
                </w:tcPr>
                <w:p w14:paraId="335BF8D9" w14:textId="47ED6670" w:rsidR="00137932" w:rsidRPr="00137932" w:rsidRDefault="00137932" w:rsidP="00137932">
                  <w:pPr>
                    <w:jc w:val="center"/>
                  </w:pPr>
                </w:p>
              </w:tc>
              <w:tc>
                <w:tcPr>
                  <w:tcW w:w="3520" w:type="dxa"/>
                  <w:tcBorders>
                    <w:top w:val="nil"/>
                    <w:left w:val="nil"/>
                    <w:bottom w:val="single" w:sz="4" w:space="0" w:color="auto"/>
                    <w:right w:val="single" w:sz="4" w:space="0" w:color="auto"/>
                  </w:tcBorders>
                  <w:shd w:val="clear" w:color="auto" w:fill="auto"/>
                  <w:vAlign w:val="center"/>
                </w:tcPr>
                <w:p w14:paraId="6A667E3D" w14:textId="402AE058"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7905C917" w14:textId="0D11D54C"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6E007CE0" w14:textId="6104B7F3"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23C39197" w14:textId="4225D360" w:rsidR="00137932" w:rsidRPr="00137932" w:rsidRDefault="00137932" w:rsidP="00137932">
                  <w:pPr>
                    <w:jc w:val="center"/>
                  </w:pPr>
                </w:p>
              </w:tc>
            </w:tr>
            <w:tr w:rsidR="00137932" w:rsidRPr="00137932" w14:paraId="3E79CBC6" w14:textId="77777777" w:rsidTr="008531CE">
              <w:trPr>
                <w:trHeight w:val="300"/>
              </w:trPr>
              <w:tc>
                <w:tcPr>
                  <w:tcW w:w="720" w:type="dxa"/>
                  <w:tcBorders>
                    <w:top w:val="nil"/>
                    <w:left w:val="single" w:sz="8" w:space="0" w:color="auto"/>
                    <w:bottom w:val="single" w:sz="4" w:space="0" w:color="auto"/>
                    <w:right w:val="single" w:sz="4" w:space="0" w:color="auto"/>
                  </w:tcBorders>
                  <w:shd w:val="clear" w:color="auto" w:fill="auto"/>
                  <w:noWrap/>
                  <w:vAlign w:val="center"/>
                </w:tcPr>
                <w:p w14:paraId="5F2E3B71" w14:textId="0D932ADB" w:rsidR="00137932" w:rsidRPr="00137932" w:rsidRDefault="00137932" w:rsidP="00137932">
                  <w:pPr>
                    <w:jc w:val="center"/>
                    <w:rPr>
                      <w:sz w:val="24"/>
                      <w:szCs w:val="24"/>
                    </w:rPr>
                  </w:pPr>
                </w:p>
              </w:tc>
              <w:tc>
                <w:tcPr>
                  <w:tcW w:w="1420" w:type="dxa"/>
                  <w:tcBorders>
                    <w:top w:val="nil"/>
                    <w:left w:val="nil"/>
                    <w:bottom w:val="single" w:sz="4" w:space="0" w:color="auto"/>
                    <w:right w:val="single" w:sz="4" w:space="0" w:color="auto"/>
                  </w:tcBorders>
                  <w:shd w:val="clear" w:color="auto" w:fill="auto"/>
                  <w:vAlign w:val="center"/>
                </w:tcPr>
                <w:p w14:paraId="0BAB38F1" w14:textId="3DD41E17" w:rsidR="00137932" w:rsidRPr="00137932" w:rsidRDefault="00137932" w:rsidP="00137932">
                  <w:pPr>
                    <w:jc w:val="center"/>
                  </w:pPr>
                </w:p>
              </w:tc>
              <w:tc>
                <w:tcPr>
                  <w:tcW w:w="3520" w:type="dxa"/>
                  <w:tcBorders>
                    <w:top w:val="nil"/>
                    <w:left w:val="nil"/>
                    <w:bottom w:val="single" w:sz="4" w:space="0" w:color="auto"/>
                    <w:right w:val="single" w:sz="4" w:space="0" w:color="auto"/>
                  </w:tcBorders>
                  <w:shd w:val="clear" w:color="auto" w:fill="auto"/>
                  <w:vAlign w:val="center"/>
                </w:tcPr>
                <w:p w14:paraId="42B435B1" w14:textId="0DACEB86"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167C8D5D" w14:textId="61A93110"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4347D5E4" w14:textId="00308D4B"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35E57301" w14:textId="306AD653" w:rsidR="00137932" w:rsidRPr="00137932" w:rsidRDefault="00137932" w:rsidP="00137932">
                  <w:pPr>
                    <w:jc w:val="center"/>
                  </w:pPr>
                </w:p>
              </w:tc>
            </w:tr>
            <w:tr w:rsidR="00137932" w:rsidRPr="00137932" w14:paraId="5F22C521" w14:textId="77777777" w:rsidTr="008531CE">
              <w:trPr>
                <w:trHeight w:val="61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618B3FAC" w14:textId="745FF55B" w:rsidR="00137932" w:rsidRPr="00137932" w:rsidRDefault="00137932" w:rsidP="00137932">
                  <w:pPr>
                    <w:jc w:val="center"/>
                    <w:rPr>
                      <w:sz w:val="24"/>
                      <w:szCs w:val="24"/>
                    </w:rPr>
                  </w:pPr>
                </w:p>
              </w:tc>
              <w:tc>
                <w:tcPr>
                  <w:tcW w:w="1420" w:type="dxa"/>
                  <w:tcBorders>
                    <w:top w:val="nil"/>
                    <w:left w:val="nil"/>
                    <w:bottom w:val="single" w:sz="4" w:space="0" w:color="auto"/>
                    <w:right w:val="single" w:sz="4" w:space="0" w:color="auto"/>
                  </w:tcBorders>
                  <w:shd w:val="clear" w:color="auto" w:fill="auto"/>
                  <w:vAlign w:val="center"/>
                </w:tcPr>
                <w:p w14:paraId="36169409" w14:textId="0D4392B6" w:rsidR="00137932" w:rsidRPr="00137932" w:rsidRDefault="00137932" w:rsidP="00137932">
                  <w:pPr>
                    <w:jc w:val="center"/>
                  </w:pPr>
                </w:p>
              </w:tc>
              <w:tc>
                <w:tcPr>
                  <w:tcW w:w="3520" w:type="dxa"/>
                  <w:tcBorders>
                    <w:top w:val="nil"/>
                    <w:left w:val="nil"/>
                    <w:bottom w:val="single" w:sz="4" w:space="0" w:color="auto"/>
                    <w:right w:val="single" w:sz="4" w:space="0" w:color="auto"/>
                  </w:tcBorders>
                  <w:shd w:val="clear" w:color="auto" w:fill="auto"/>
                  <w:vAlign w:val="center"/>
                </w:tcPr>
                <w:p w14:paraId="1B39DBFD" w14:textId="60CF56D8"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15B92DAA" w14:textId="5C6F7BCC"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7C19816F" w14:textId="32CC2335"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798785BE" w14:textId="61DFC682" w:rsidR="00137932" w:rsidRPr="00137932" w:rsidRDefault="00137932" w:rsidP="00137932">
                  <w:pPr>
                    <w:jc w:val="center"/>
                  </w:pPr>
                </w:p>
              </w:tc>
            </w:tr>
            <w:tr w:rsidR="00137932" w:rsidRPr="00137932" w14:paraId="5969CBD3" w14:textId="77777777" w:rsidTr="008531CE">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53F16D9C" w14:textId="57C98DAE" w:rsidR="00137932" w:rsidRPr="00137932" w:rsidRDefault="00137932" w:rsidP="00137932">
                  <w:pPr>
                    <w:jc w:val="center"/>
                    <w:rPr>
                      <w:sz w:val="24"/>
                      <w:szCs w:val="24"/>
                    </w:rPr>
                  </w:pPr>
                </w:p>
              </w:tc>
              <w:tc>
                <w:tcPr>
                  <w:tcW w:w="1420" w:type="dxa"/>
                  <w:tcBorders>
                    <w:top w:val="nil"/>
                    <w:left w:val="nil"/>
                    <w:bottom w:val="single" w:sz="4" w:space="0" w:color="auto"/>
                    <w:right w:val="single" w:sz="4" w:space="0" w:color="auto"/>
                  </w:tcBorders>
                  <w:shd w:val="clear" w:color="auto" w:fill="auto"/>
                  <w:vAlign w:val="center"/>
                </w:tcPr>
                <w:p w14:paraId="7006E5B7" w14:textId="4280870B" w:rsidR="00137932" w:rsidRPr="00137932" w:rsidRDefault="00137932" w:rsidP="00137932">
                  <w:pPr>
                    <w:jc w:val="center"/>
                  </w:pPr>
                </w:p>
              </w:tc>
              <w:tc>
                <w:tcPr>
                  <w:tcW w:w="3520" w:type="dxa"/>
                  <w:tcBorders>
                    <w:top w:val="nil"/>
                    <w:left w:val="nil"/>
                    <w:bottom w:val="single" w:sz="4" w:space="0" w:color="auto"/>
                    <w:right w:val="single" w:sz="4" w:space="0" w:color="auto"/>
                  </w:tcBorders>
                  <w:shd w:val="clear" w:color="auto" w:fill="auto"/>
                  <w:noWrap/>
                  <w:vAlign w:val="center"/>
                </w:tcPr>
                <w:p w14:paraId="53A79AD6" w14:textId="6603FFFD"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5FEBD93C" w14:textId="153AAAE8"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75F9B64C" w14:textId="3BED2F41"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07D38A35" w14:textId="20548877" w:rsidR="00137932" w:rsidRPr="00137932" w:rsidRDefault="00137932" w:rsidP="00137932">
                  <w:pPr>
                    <w:jc w:val="center"/>
                  </w:pPr>
                </w:p>
              </w:tc>
            </w:tr>
            <w:tr w:rsidR="00137932" w:rsidRPr="00137932" w14:paraId="149B1E85" w14:textId="77777777" w:rsidTr="008531CE">
              <w:trPr>
                <w:trHeight w:val="31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4ABD3CD0" w14:textId="345AB96E" w:rsidR="00137932" w:rsidRPr="00137932" w:rsidRDefault="00137932" w:rsidP="00137932">
                  <w:pPr>
                    <w:jc w:val="center"/>
                    <w:rPr>
                      <w:sz w:val="24"/>
                      <w:szCs w:val="24"/>
                    </w:rPr>
                  </w:pPr>
                </w:p>
              </w:tc>
              <w:tc>
                <w:tcPr>
                  <w:tcW w:w="1420" w:type="dxa"/>
                  <w:tcBorders>
                    <w:top w:val="nil"/>
                    <w:left w:val="nil"/>
                    <w:bottom w:val="single" w:sz="4" w:space="0" w:color="auto"/>
                    <w:right w:val="single" w:sz="4" w:space="0" w:color="auto"/>
                  </w:tcBorders>
                  <w:shd w:val="clear" w:color="auto" w:fill="auto"/>
                  <w:vAlign w:val="center"/>
                </w:tcPr>
                <w:p w14:paraId="58D2C543" w14:textId="754A097B" w:rsidR="00137932" w:rsidRPr="00137932" w:rsidRDefault="00137932" w:rsidP="00137932">
                  <w:pPr>
                    <w:jc w:val="center"/>
                  </w:pPr>
                </w:p>
              </w:tc>
              <w:tc>
                <w:tcPr>
                  <w:tcW w:w="3520" w:type="dxa"/>
                  <w:tcBorders>
                    <w:top w:val="nil"/>
                    <w:left w:val="nil"/>
                    <w:bottom w:val="single" w:sz="4" w:space="0" w:color="auto"/>
                    <w:right w:val="single" w:sz="4" w:space="0" w:color="auto"/>
                  </w:tcBorders>
                  <w:shd w:val="clear" w:color="auto" w:fill="auto"/>
                  <w:noWrap/>
                  <w:vAlign w:val="center"/>
                </w:tcPr>
                <w:p w14:paraId="28E6830B" w14:textId="30B044BE"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2E3DFF75" w14:textId="56EE814B"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1B7E09C4" w14:textId="06BB350A"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4D496B03" w14:textId="6A4D407F" w:rsidR="00137932" w:rsidRPr="00137932" w:rsidRDefault="00137932" w:rsidP="00137932">
                  <w:pPr>
                    <w:jc w:val="center"/>
                  </w:pPr>
                </w:p>
              </w:tc>
            </w:tr>
            <w:tr w:rsidR="00137932" w:rsidRPr="00137932" w14:paraId="064350B3" w14:textId="77777777" w:rsidTr="008531CE">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tcPr>
                <w:p w14:paraId="1DEE9249" w14:textId="006C119C" w:rsidR="00137932" w:rsidRPr="00137932" w:rsidRDefault="00137932" w:rsidP="00137932">
                  <w:pPr>
                    <w:jc w:val="center"/>
                  </w:pPr>
                </w:p>
              </w:tc>
              <w:tc>
                <w:tcPr>
                  <w:tcW w:w="1420" w:type="dxa"/>
                  <w:tcBorders>
                    <w:top w:val="nil"/>
                    <w:left w:val="nil"/>
                    <w:bottom w:val="single" w:sz="4" w:space="0" w:color="auto"/>
                    <w:right w:val="single" w:sz="4" w:space="0" w:color="auto"/>
                  </w:tcBorders>
                  <w:shd w:val="clear" w:color="000000" w:fill="FFFF99"/>
                  <w:noWrap/>
                  <w:vAlign w:val="bottom"/>
                </w:tcPr>
                <w:p w14:paraId="646EB64F" w14:textId="02EAAFEF"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000000" w:fill="FFFF99"/>
                  <w:vAlign w:val="center"/>
                </w:tcPr>
                <w:p w14:paraId="0654F2F5" w14:textId="6D94DCE2" w:rsidR="00137932" w:rsidRPr="00137932" w:rsidRDefault="00137932" w:rsidP="00137932">
                  <w:pP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03F956F5" w14:textId="20132F9E" w:rsidR="00137932" w:rsidRPr="00137932" w:rsidRDefault="00137932" w:rsidP="00137932">
                  <w:pPr>
                    <w:jc w:val="cente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0F89A017" w14:textId="16E31116"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tcPr>
                <w:p w14:paraId="2DCF56D7" w14:textId="178893A5" w:rsidR="00137932" w:rsidRPr="00137932" w:rsidRDefault="00137932" w:rsidP="00137932">
                  <w:pPr>
                    <w:jc w:val="center"/>
                    <w:rPr>
                      <w:b/>
                      <w:bCs/>
                    </w:rPr>
                  </w:pPr>
                </w:p>
              </w:tc>
            </w:tr>
            <w:tr w:rsidR="00137932" w:rsidRPr="00137932" w14:paraId="4CBE2B7D" w14:textId="77777777" w:rsidTr="008531CE">
              <w:trPr>
                <w:trHeight w:val="76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5F7B874B" w14:textId="7C279F24" w:rsidR="00137932" w:rsidRPr="00137932" w:rsidRDefault="00137932" w:rsidP="00137932">
                  <w:pPr>
                    <w:jc w:val="center"/>
                  </w:pPr>
                </w:p>
              </w:tc>
              <w:tc>
                <w:tcPr>
                  <w:tcW w:w="1420" w:type="dxa"/>
                  <w:tcBorders>
                    <w:top w:val="nil"/>
                    <w:left w:val="nil"/>
                    <w:bottom w:val="single" w:sz="4" w:space="0" w:color="auto"/>
                    <w:right w:val="single" w:sz="4" w:space="0" w:color="auto"/>
                  </w:tcBorders>
                  <w:shd w:val="clear" w:color="auto" w:fill="auto"/>
                  <w:noWrap/>
                  <w:vAlign w:val="bottom"/>
                </w:tcPr>
                <w:p w14:paraId="21021ECA" w14:textId="23BF4786"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auto" w:fill="auto"/>
                  <w:vAlign w:val="center"/>
                </w:tcPr>
                <w:p w14:paraId="6963FD5A" w14:textId="1E7258A4" w:rsidR="00137932" w:rsidRPr="00137932" w:rsidRDefault="00137932" w:rsidP="00137932">
                  <w:pPr>
                    <w:rPr>
                      <w:b/>
                      <w:bCs/>
                    </w:rPr>
                  </w:pPr>
                </w:p>
              </w:tc>
              <w:tc>
                <w:tcPr>
                  <w:tcW w:w="1680" w:type="dxa"/>
                  <w:tcBorders>
                    <w:top w:val="nil"/>
                    <w:left w:val="nil"/>
                    <w:bottom w:val="single" w:sz="4" w:space="0" w:color="auto"/>
                    <w:right w:val="single" w:sz="4" w:space="0" w:color="auto"/>
                  </w:tcBorders>
                  <w:shd w:val="clear" w:color="auto" w:fill="auto"/>
                  <w:noWrap/>
                  <w:vAlign w:val="center"/>
                </w:tcPr>
                <w:p w14:paraId="3BFB5AF5" w14:textId="49CC6E80" w:rsidR="00137932" w:rsidRPr="00137932" w:rsidRDefault="00137932" w:rsidP="00137932">
                  <w:pPr>
                    <w:jc w:val="center"/>
                    <w:rPr>
                      <w:b/>
                      <w:bCs/>
                    </w:rPr>
                  </w:pPr>
                </w:p>
              </w:tc>
              <w:tc>
                <w:tcPr>
                  <w:tcW w:w="1680" w:type="dxa"/>
                  <w:tcBorders>
                    <w:top w:val="nil"/>
                    <w:left w:val="nil"/>
                    <w:bottom w:val="single" w:sz="4" w:space="0" w:color="auto"/>
                    <w:right w:val="single" w:sz="4" w:space="0" w:color="auto"/>
                  </w:tcBorders>
                  <w:shd w:val="clear" w:color="auto" w:fill="auto"/>
                  <w:noWrap/>
                  <w:vAlign w:val="center"/>
                </w:tcPr>
                <w:p w14:paraId="34DD4D1C" w14:textId="1B1683D6"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auto" w:fill="auto"/>
                  <w:noWrap/>
                  <w:vAlign w:val="center"/>
                </w:tcPr>
                <w:p w14:paraId="28E3F86D" w14:textId="4CEC407A" w:rsidR="00137932" w:rsidRPr="00137932" w:rsidRDefault="00137932" w:rsidP="00137932">
                  <w:pPr>
                    <w:jc w:val="center"/>
                    <w:rPr>
                      <w:b/>
                      <w:bCs/>
                    </w:rPr>
                  </w:pPr>
                </w:p>
              </w:tc>
            </w:tr>
            <w:tr w:rsidR="00137932" w:rsidRPr="00137932" w14:paraId="27C0A547" w14:textId="77777777" w:rsidTr="008531CE">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tcPr>
                <w:p w14:paraId="36973599" w14:textId="22EBF92D" w:rsidR="00137932" w:rsidRPr="00137932" w:rsidRDefault="00137932" w:rsidP="00137932">
                  <w:pPr>
                    <w:jc w:val="center"/>
                  </w:pPr>
                </w:p>
              </w:tc>
              <w:tc>
                <w:tcPr>
                  <w:tcW w:w="1420" w:type="dxa"/>
                  <w:tcBorders>
                    <w:top w:val="nil"/>
                    <w:left w:val="nil"/>
                    <w:bottom w:val="single" w:sz="4" w:space="0" w:color="auto"/>
                    <w:right w:val="single" w:sz="4" w:space="0" w:color="auto"/>
                  </w:tcBorders>
                  <w:shd w:val="clear" w:color="000000" w:fill="FFFF99"/>
                  <w:noWrap/>
                  <w:vAlign w:val="bottom"/>
                </w:tcPr>
                <w:p w14:paraId="61F00A98" w14:textId="679A3B90"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000000" w:fill="FFFF99"/>
                  <w:vAlign w:val="center"/>
                </w:tcPr>
                <w:p w14:paraId="50D34528" w14:textId="0765CDF1" w:rsidR="00137932" w:rsidRPr="00137932" w:rsidRDefault="00137932" w:rsidP="00137932">
                  <w:pP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5410E480" w14:textId="28433A2B" w:rsidR="00137932" w:rsidRPr="00137932" w:rsidRDefault="00137932" w:rsidP="00137932">
                  <w:pPr>
                    <w:jc w:val="cente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271ADB97" w14:textId="42B80276"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tcPr>
                <w:p w14:paraId="4C670892" w14:textId="17112284" w:rsidR="00137932" w:rsidRPr="00137932" w:rsidRDefault="00137932" w:rsidP="00137932">
                  <w:pPr>
                    <w:jc w:val="center"/>
                    <w:rPr>
                      <w:b/>
                      <w:bCs/>
                    </w:rPr>
                  </w:pPr>
                </w:p>
              </w:tc>
            </w:tr>
            <w:tr w:rsidR="00137932" w:rsidRPr="00137932" w14:paraId="6A769666" w14:textId="77777777" w:rsidTr="008531CE">
              <w:trPr>
                <w:trHeight w:val="255"/>
              </w:trPr>
              <w:tc>
                <w:tcPr>
                  <w:tcW w:w="720" w:type="dxa"/>
                  <w:tcBorders>
                    <w:top w:val="nil"/>
                    <w:left w:val="single" w:sz="8" w:space="0" w:color="auto"/>
                    <w:bottom w:val="single" w:sz="4" w:space="0" w:color="auto"/>
                    <w:right w:val="single" w:sz="4" w:space="0" w:color="auto"/>
                  </w:tcBorders>
                  <w:shd w:val="clear" w:color="auto" w:fill="auto"/>
                  <w:noWrap/>
                  <w:vAlign w:val="center"/>
                </w:tcPr>
                <w:p w14:paraId="24915F46" w14:textId="1839308B" w:rsidR="00137932" w:rsidRPr="00137932" w:rsidRDefault="00137932" w:rsidP="00137932">
                  <w:pPr>
                    <w:jc w:val="center"/>
                    <w:rPr>
                      <w:b/>
                      <w:bCs/>
                    </w:rPr>
                  </w:pPr>
                </w:p>
              </w:tc>
              <w:tc>
                <w:tcPr>
                  <w:tcW w:w="1420" w:type="dxa"/>
                  <w:tcBorders>
                    <w:top w:val="nil"/>
                    <w:left w:val="nil"/>
                    <w:bottom w:val="single" w:sz="4" w:space="0" w:color="auto"/>
                    <w:right w:val="single" w:sz="4" w:space="0" w:color="auto"/>
                  </w:tcBorders>
                  <w:shd w:val="clear" w:color="auto" w:fill="auto"/>
                  <w:noWrap/>
                  <w:vAlign w:val="bottom"/>
                </w:tcPr>
                <w:p w14:paraId="7800C908" w14:textId="36313133"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auto" w:fill="auto"/>
                  <w:vAlign w:val="center"/>
                </w:tcPr>
                <w:p w14:paraId="512D387C" w14:textId="4142AE9A" w:rsidR="00137932" w:rsidRPr="00137932" w:rsidRDefault="00137932" w:rsidP="00137932"/>
              </w:tc>
              <w:tc>
                <w:tcPr>
                  <w:tcW w:w="1680" w:type="dxa"/>
                  <w:tcBorders>
                    <w:top w:val="nil"/>
                    <w:left w:val="nil"/>
                    <w:bottom w:val="single" w:sz="4" w:space="0" w:color="auto"/>
                    <w:right w:val="single" w:sz="4" w:space="0" w:color="auto"/>
                  </w:tcBorders>
                  <w:shd w:val="clear" w:color="auto" w:fill="auto"/>
                  <w:noWrap/>
                  <w:vAlign w:val="center"/>
                </w:tcPr>
                <w:p w14:paraId="4EDCBB32" w14:textId="4D936673" w:rsidR="00137932" w:rsidRPr="00137932" w:rsidRDefault="00137932" w:rsidP="00137932">
                  <w:pPr>
                    <w:jc w:val="center"/>
                  </w:pPr>
                </w:p>
              </w:tc>
              <w:tc>
                <w:tcPr>
                  <w:tcW w:w="1680" w:type="dxa"/>
                  <w:tcBorders>
                    <w:top w:val="nil"/>
                    <w:left w:val="nil"/>
                    <w:bottom w:val="single" w:sz="4" w:space="0" w:color="auto"/>
                    <w:right w:val="single" w:sz="4" w:space="0" w:color="auto"/>
                  </w:tcBorders>
                  <w:shd w:val="clear" w:color="auto" w:fill="auto"/>
                  <w:noWrap/>
                  <w:vAlign w:val="center"/>
                </w:tcPr>
                <w:p w14:paraId="05065851" w14:textId="361B3A2B" w:rsidR="00137932" w:rsidRPr="00137932" w:rsidRDefault="00137932" w:rsidP="00137932">
                  <w:pPr>
                    <w:jc w:val="center"/>
                  </w:pPr>
                </w:p>
              </w:tc>
              <w:tc>
                <w:tcPr>
                  <w:tcW w:w="1700" w:type="dxa"/>
                  <w:tcBorders>
                    <w:top w:val="nil"/>
                    <w:left w:val="nil"/>
                    <w:bottom w:val="single" w:sz="4" w:space="0" w:color="auto"/>
                    <w:right w:val="single" w:sz="8" w:space="0" w:color="auto"/>
                  </w:tcBorders>
                  <w:shd w:val="clear" w:color="auto" w:fill="auto"/>
                  <w:noWrap/>
                  <w:vAlign w:val="center"/>
                </w:tcPr>
                <w:p w14:paraId="5F76C529" w14:textId="51C30279" w:rsidR="00137932" w:rsidRPr="00137932" w:rsidRDefault="00137932" w:rsidP="00137932">
                  <w:pPr>
                    <w:jc w:val="center"/>
                    <w:rPr>
                      <w:b/>
                      <w:bCs/>
                    </w:rPr>
                  </w:pPr>
                </w:p>
              </w:tc>
            </w:tr>
            <w:tr w:rsidR="00137932" w:rsidRPr="00137932" w14:paraId="3E7830FD" w14:textId="77777777" w:rsidTr="008531CE">
              <w:trPr>
                <w:trHeight w:val="495"/>
              </w:trPr>
              <w:tc>
                <w:tcPr>
                  <w:tcW w:w="720" w:type="dxa"/>
                  <w:tcBorders>
                    <w:top w:val="nil"/>
                    <w:left w:val="single" w:sz="8" w:space="0" w:color="auto"/>
                    <w:bottom w:val="single" w:sz="4" w:space="0" w:color="auto"/>
                    <w:right w:val="single" w:sz="4" w:space="0" w:color="auto"/>
                  </w:tcBorders>
                  <w:shd w:val="clear" w:color="000000" w:fill="FFFF99"/>
                  <w:noWrap/>
                  <w:vAlign w:val="center"/>
                </w:tcPr>
                <w:p w14:paraId="6274C575" w14:textId="1A407A58" w:rsidR="00137932" w:rsidRPr="00137932" w:rsidRDefault="00137932" w:rsidP="00137932">
                  <w:pPr>
                    <w:jc w:val="center"/>
                    <w:rPr>
                      <w:b/>
                      <w:bCs/>
                    </w:rPr>
                  </w:pPr>
                </w:p>
              </w:tc>
              <w:tc>
                <w:tcPr>
                  <w:tcW w:w="1420" w:type="dxa"/>
                  <w:tcBorders>
                    <w:top w:val="nil"/>
                    <w:left w:val="nil"/>
                    <w:bottom w:val="single" w:sz="4" w:space="0" w:color="auto"/>
                    <w:right w:val="single" w:sz="4" w:space="0" w:color="auto"/>
                  </w:tcBorders>
                  <w:shd w:val="clear" w:color="000000" w:fill="FFFF99"/>
                  <w:noWrap/>
                  <w:vAlign w:val="bottom"/>
                </w:tcPr>
                <w:p w14:paraId="34C803C1" w14:textId="7BEEFBD8"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000000" w:fill="FFFF99"/>
                  <w:vAlign w:val="center"/>
                </w:tcPr>
                <w:p w14:paraId="7844CC51" w14:textId="021F0AD3" w:rsidR="00137932" w:rsidRPr="00137932" w:rsidRDefault="00137932" w:rsidP="00137932">
                  <w:pP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025F2B07" w14:textId="4494AF67" w:rsidR="00137932" w:rsidRPr="00137932" w:rsidRDefault="00137932" w:rsidP="00137932">
                  <w:pPr>
                    <w:jc w:val="cente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180258BA" w14:textId="2ACE3A06"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tcPr>
                <w:p w14:paraId="2D129F5B" w14:textId="6508151E" w:rsidR="00137932" w:rsidRPr="00137932" w:rsidRDefault="00137932" w:rsidP="00137932">
                  <w:pPr>
                    <w:jc w:val="center"/>
                    <w:rPr>
                      <w:b/>
                      <w:bCs/>
                    </w:rPr>
                  </w:pPr>
                </w:p>
              </w:tc>
            </w:tr>
            <w:tr w:rsidR="00137932" w:rsidRPr="00137932" w14:paraId="0555F994" w14:textId="77777777" w:rsidTr="008531CE">
              <w:trPr>
                <w:trHeight w:val="495"/>
              </w:trPr>
              <w:tc>
                <w:tcPr>
                  <w:tcW w:w="720" w:type="dxa"/>
                  <w:tcBorders>
                    <w:top w:val="nil"/>
                    <w:left w:val="single" w:sz="8" w:space="0" w:color="auto"/>
                    <w:bottom w:val="single" w:sz="4" w:space="0" w:color="auto"/>
                    <w:right w:val="single" w:sz="4" w:space="0" w:color="auto"/>
                  </w:tcBorders>
                  <w:shd w:val="clear" w:color="000000" w:fill="FFFF99"/>
                  <w:noWrap/>
                  <w:vAlign w:val="center"/>
                </w:tcPr>
                <w:p w14:paraId="23FC25F7" w14:textId="79F34D2A" w:rsidR="00137932" w:rsidRPr="00137932" w:rsidRDefault="00137932" w:rsidP="00137932">
                  <w:pPr>
                    <w:jc w:val="center"/>
                    <w:rPr>
                      <w:b/>
                      <w:bCs/>
                    </w:rPr>
                  </w:pPr>
                </w:p>
              </w:tc>
              <w:tc>
                <w:tcPr>
                  <w:tcW w:w="1420" w:type="dxa"/>
                  <w:tcBorders>
                    <w:top w:val="nil"/>
                    <w:left w:val="nil"/>
                    <w:bottom w:val="single" w:sz="4" w:space="0" w:color="auto"/>
                    <w:right w:val="single" w:sz="4" w:space="0" w:color="auto"/>
                  </w:tcBorders>
                  <w:shd w:val="clear" w:color="000000" w:fill="FFFF99"/>
                  <w:noWrap/>
                  <w:vAlign w:val="bottom"/>
                </w:tcPr>
                <w:p w14:paraId="1B493638" w14:textId="086A8815" w:rsidR="00137932" w:rsidRPr="00137932" w:rsidRDefault="00137932" w:rsidP="00137932">
                  <w:pPr>
                    <w:rPr>
                      <w:b/>
                      <w:bCs/>
                    </w:rPr>
                  </w:pPr>
                </w:p>
              </w:tc>
              <w:tc>
                <w:tcPr>
                  <w:tcW w:w="3520" w:type="dxa"/>
                  <w:tcBorders>
                    <w:top w:val="nil"/>
                    <w:left w:val="nil"/>
                    <w:bottom w:val="single" w:sz="4" w:space="0" w:color="auto"/>
                    <w:right w:val="single" w:sz="4" w:space="0" w:color="auto"/>
                  </w:tcBorders>
                  <w:shd w:val="clear" w:color="000000" w:fill="FFFF99"/>
                  <w:vAlign w:val="center"/>
                </w:tcPr>
                <w:p w14:paraId="62B1D2BD" w14:textId="0AEB856E" w:rsidR="00137932" w:rsidRPr="00137932" w:rsidRDefault="00137932" w:rsidP="00137932">
                  <w:pP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5AEE990A" w14:textId="55630A50" w:rsidR="00137932" w:rsidRPr="00137932" w:rsidRDefault="00137932" w:rsidP="00137932">
                  <w:pPr>
                    <w:jc w:val="center"/>
                    <w:rPr>
                      <w:b/>
                      <w:bCs/>
                    </w:rPr>
                  </w:pPr>
                </w:p>
              </w:tc>
              <w:tc>
                <w:tcPr>
                  <w:tcW w:w="1680" w:type="dxa"/>
                  <w:tcBorders>
                    <w:top w:val="nil"/>
                    <w:left w:val="nil"/>
                    <w:bottom w:val="single" w:sz="4" w:space="0" w:color="auto"/>
                    <w:right w:val="single" w:sz="4" w:space="0" w:color="auto"/>
                  </w:tcBorders>
                  <w:shd w:val="clear" w:color="000000" w:fill="FFFF99"/>
                  <w:noWrap/>
                  <w:vAlign w:val="center"/>
                </w:tcPr>
                <w:p w14:paraId="0E72028E" w14:textId="1719D73D"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tcPr>
                <w:p w14:paraId="46D8C6F8" w14:textId="36A24987" w:rsidR="00137932" w:rsidRPr="00137932" w:rsidRDefault="00137932" w:rsidP="00137932">
                  <w:pPr>
                    <w:jc w:val="center"/>
                    <w:rPr>
                      <w:b/>
                      <w:bCs/>
                    </w:rPr>
                  </w:pPr>
                </w:p>
              </w:tc>
            </w:tr>
            <w:tr w:rsidR="00137932" w:rsidRPr="00137932" w14:paraId="35397F58" w14:textId="77777777" w:rsidTr="008531CE">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14:paraId="4E54624E" w14:textId="77777777" w:rsidR="00137932" w:rsidRPr="00137932" w:rsidRDefault="00137932" w:rsidP="00137932">
                  <w:pPr>
                    <w:jc w:val="center"/>
                    <w:rPr>
                      <w:b/>
                      <w:bCs/>
                    </w:rPr>
                  </w:pPr>
                  <w:r w:rsidRPr="00137932">
                    <w:rPr>
                      <w:b/>
                      <w:bCs/>
                    </w:rPr>
                    <w:t> </w:t>
                  </w:r>
                </w:p>
              </w:tc>
              <w:tc>
                <w:tcPr>
                  <w:tcW w:w="1420" w:type="dxa"/>
                  <w:tcBorders>
                    <w:top w:val="nil"/>
                    <w:left w:val="nil"/>
                    <w:bottom w:val="single" w:sz="4" w:space="0" w:color="auto"/>
                    <w:right w:val="single" w:sz="4" w:space="0" w:color="auto"/>
                  </w:tcBorders>
                  <w:shd w:val="clear" w:color="000000" w:fill="FFFF99"/>
                  <w:noWrap/>
                  <w:vAlign w:val="bottom"/>
                  <w:hideMark/>
                </w:tcPr>
                <w:p w14:paraId="164C2560" w14:textId="77777777" w:rsidR="00137932" w:rsidRPr="00137932" w:rsidRDefault="00137932" w:rsidP="00137932">
                  <w:pPr>
                    <w:rPr>
                      <w:b/>
                      <w:bCs/>
                    </w:rPr>
                  </w:pPr>
                  <w:r w:rsidRPr="00137932">
                    <w:rPr>
                      <w:b/>
                      <w:bCs/>
                    </w:rPr>
                    <w:t> </w:t>
                  </w:r>
                </w:p>
              </w:tc>
              <w:tc>
                <w:tcPr>
                  <w:tcW w:w="3520" w:type="dxa"/>
                  <w:tcBorders>
                    <w:top w:val="nil"/>
                    <w:left w:val="nil"/>
                    <w:bottom w:val="single" w:sz="4" w:space="0" w:color="auto"/>
                    <w:right w:val="single" w:sz="4" w:space="0" w:color="auto"/>
                  </w:tcBorders>
                  <w:shd w:val="clear" w:color="000000" w:fill="FFFF99"/>
                  <w:vAlign w:val="center"/>
                  <w:hideMark/>
                </w:tcPr>
                <w:p w14:paraId="0242A1F4" w14:textId="77777777" w:rsidR="00137932" w:rsidRPr="00137932" w:rsidRDefault="00137932" w:rsidP="00137932">
                  <w:pPr>
                    <w:rPr>
                      <w:b/>
                      <w:bCs/>
                    </w:rPr>
                  </w:pPr>
                  <w:r w:rsidRPr="00137932">
                    <w:rPr>
                      <w:b/>
                      <w:bCs/>
                    </w:rPr>
                    <w:t>Всего без НДС</w:t>
                  </w:r>
                </w:p>
              </w:tc>
              <w:tc>
                <w:tcPr>
                  <w:tcW w:w="3360" w:type="dxa"/>
                  <w:gridSpan w:val="2"/>
                  <w:tcBorders>
                    <w:top w:val="single" w:sz="4" w:space="0" w:color="auto"/>
                    <w:left w:val="nil"/>
                    <w:bottom w:val="single" w:sz="4" w:space="0" w:color="auto"/>
                    <w:right w:val="single" w:sz="4" w:space="0" w:color="000000"/>
                  </w:tcBorders>
                  <w:shd w:val="clear" w:color="000000" w:fill="FFFF99"/>
                  <w:noWrap/>
                  <w:vAlign w:val="center"/>
                </w:tcPr>
                <w:p w14:paraId="514BCB75" w14:textId="538F8005"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hideMark/>
                </w:tcPr>
                <w:p w14:paraId="63C91BB9" w14:textId="77777777" w:rsidR="00137932" w:rsidRPr="00137932" w:rsidRDefault="00137932" w:rsidP="00137932">
                  <w:pPr>
                    <w:jc w:val="center"/>
                    <w:rPr>
                      <w:b/>
                      <w:bCs/>
                    </w:rPr>
                  </w:pPr>
                  <w:r w:rsidRPr="00137932">
                    <w:rPr>
                      <w:b/>
                      <w:bCs/>
                    </w:rPr>
                    <w:t> </w:t>
                  </w:r>
                </w:p>
              </w:tc>
            </w:tr>
            <w:tr w:rsidR="00137932" w:rsidRPr="00137932" w14:paraId="7B04D7CF" w14:textId="77777777" w:rsidTr="008531CE">
              <w:trPr>
                <w:trHeight w:val="255"/>
              </w:trPr>
              <w:tc>
                <w:tcPr>
                  <w:tcW w:w="720" w:type="dxa"/>
                  <w:tcBorders>
                    <w:top w:val="nil"/>
                    <w:left w:val="single" w:sz="8" w:space="0" w:color="auto"/>
                    <w:bottom w:val="single" w:sz="4" w:space="0" w:color="auto"/>
                    <w:right w:val="single" w:sz="4" w:space="0" w:color="auto"/>
                  </w:tcBorders>
                  <w:shd w:val="clear" w:color="000000" w:fill="FFFF99"/>
                  <w:noWrap/>
                  <w:vAlign w:val="center"/>
                  <w:hideMark/>
                </w:tcPr>
                <w:p w14:paraId="79D72576" w14:textId="77777777" w:rsidR="00137932" w:rsidRPr="00137932" w:rsidRDefault="00137932" w:rsidP="00137932">
                  <w:pPr>
                    <w:jc w:val="center"/>
                    <w:rPr>
                      <w:b/>
                      <w:bCs/>
                    </w:rPr>
                  </w:pPr>
                  <w:r w:rsidRPr="00137932">
                    <w:rPr>
                      <w:b/>
                      <w:bCs/>
                    </w:rPr>
                    <w:t> </w:t>
                  </w:r>
                </w:p>
              </w:tc>
              <w:tc>
                <w:tcPr>
                  <w:tcW w:w="1420" w:type="dxa"/>
                  <w:tcBorders>
                    <w:top w:val="nil"/>
                    <w:left w:val="nil"/>
                    <w:bottom w:val="single" w:sz="4" w:space="0" w:color="auto"/>
                    <w:right w:val="single" w:sz="4" w:space="0" w:color="auto"/>
                  </w:tcBorders>
                  <w:shd w:val="clear" w:color="000000" w:fill="FFFF99"/>
                  <w:noWrap/>
                  <w:vAlign w:val="bottom"/>
                  <w:hideMark/>
                </w:tcPr>
                <w:p w14:paraId="4DC51F8B" w14:textId="77777777" w:rsidR="00137932" w:rsidRPr="00137932" w:rsidRDefault="00137932" w:rsidP="00137932">
                  <w:pPr>
                    <w:rPr>
                      <w:b/>
                      <w:bCs/>
                    </w:rPr>
                  </w:pPr>
                  <w:r w:rsidRPr="00137932">
                    <w:rPr>
                      <w:b/>
                      <w:bCs/>
                    </w:rPr>
                    <w:t> </w:t>
                  </w:r>
                </w:p>
              </w:tc>
              <w:tc>
                <w:tcPr>
                  <w:tcW w:w="3520" w:type="dxa"/>
                  <w:tcBorders>
                    <w:top w:val="nil"/>
                    <w:left w:val="nil"/>
                    <w:bottom w:val="single" w:sz="4" w:space="0" w:color="auto"/>
                    <w:right w:val="single" w:sz="4" w:space="0" w:color="auto"/>
                  </w:tcBorders>
                  <w:shd w:val="clear" w:color="000000" w:fill="FFFF99"/>
                  <w:vAlign w:val="center"/>
                  <w:hideMark/>
                </w:tcPr>
                <w:p w14:paraId="1E58051E" w14:textId="77777777" w:rsidR="00137932" w:rsidRPr="00137932" w:rsidRDefault="00137932" w:rsidP="00137932">
                  <w:pPr>
                    <w:rPr>
                      <w:b/>
                      <w:bCs/>
                    </w:rPr>
                  </w:pPr>
                  <w:r w:rsidRPr="00137932">
                    <w:rPr>
                      <w:b/>
                      <w:bCs/>
                    </w:rPr>
                    <w:t>НДС 20%</w:t>
                  </w:r>
                </w:p>
              </w:tc>
              <w:tc>
                <w:tcPr>
                  <w:tcW w:w="3360" w:type="dxa"/>
                  <w:gridSpan w:val="2"/>
                  <w:tcBorders>
                    <w:top w:val="single" w:sz="4" w:space="0" w:color="auto"/>
                    <w:left w:val="nil"/>
                    <w:bottom w:val="single" w:sz="4" w:space="0" w:color="auto"/>
                    <w:right w:val="single" w:sz="4" w:space="0" w:color="000000"/>
                  </w:tcBorders>
                  <w:shd w:val="clear" w:color="000000" w:fill="FFFF99"/>
                  <w:noWrap/>
                  <w:vAlign w:val="center"/>
                </w:tcPr>
                <w:p w14:paraId="31C91FC6" w14:textId="432F1B4E" w:rsidR="00137932" w:rsidRPr="00137932" w:rsidRDefault="00137932" w:rsidP="00137932">
                  <w:pPr>
                    <w:jc w:val="center"/>
                    <w:rPr>
                      <w:b/>
                      <w:bCs/>
                    </w:rPr>
                  </w:pPr>
                </w:p>
              </w:tc>
              <w:tc>
                <w:tcPr>
                  <w:tcW w:w="1700" w:type="dxa"/>
                  <w:tcBorders>
                    <w:top w:val="nil"/>
                    <w:left w:val="nil"/>
                    <w:bottom w:val="single" w:sz="4" w:space="0" w:color="auto"/>
                    <w:right w:val="single" w:sz="8" w:space="0" w:color="auto"/>
                  </w:tcBorders>
                  <w:shd w:val="clear" w:color="000000" w:fill="FFFF99"/>
                  <w:noWrap/>
                  <w:vAlign w:val="center"/>
                  <w:hideMark/>
                </w:tcPr>
                <w:p w14:paraId="0BD4BA89" w14:textId="77777777" w:rsidR="00137932" w:rsidRPr="00137932" w:rsidRDefault="00137932" w:rsidP="00137932">
                  <w:pPr>
                    <w:jc w:val="center"/>
                    <w:rPr>
                      <w:b/>
                      <w:bCs/>
                    </w:rPr>
                  </w:pPr>
                  <w:r w:rsidRPr="00137932">
                    <w:rPr>
                      <w:b/>
                      <w:bCs/>
                    </w:rPr>
                    <w:t> </w:t>
                  </w:r>
                </w:p>
              </w:tc>
            </w:tr>
            <w:tr w:rsidR="00137932" w:rsidRPr="00137932" w14:paraId="3CDAD06B" w14:textId="77777777" w:rsidTr="008531CE">
              <w:trPr>
                <w:trHeight w:val="270"/>
              </w:trPr>
              <w:tc>
                <w:tcPr>
                  <w:tcW w:w="720" w:type="dxa"/>
                  <w:tcBorders>
                    <w:top w:val="nil"/>
                    <w:left w:val="single" w:sz="8" w:space="0" w:color="auto"/>
                    <w:bottom w:val="single" w:sz="8" w:space="0" w:color="auto"/>
                    <w:right w:val="single" w:sz="4" w:space="0" w:color="auto"/>
                  </w:tcBorders>
                  <w:shd w:val="clear" w:color="000000" w:fill="FFFF99"/>
                  <w:noWrap/>
                  <w:vAlign w:val="center"/>
                  <w:hideMark/>
                </w:tcPr>
                <w:p w14:paraId="03D80954" w14:textId="77777777" w:rsidR="00137932" w:rsidRPr="00137932" w:rsidRDefault="00137932" w:rsidP="00137932">
                  <w:pPr>
                    <w:jc w:val="center"/>
                    <w:rPr>
                      <w:b/>
                      <w:bCs/>
                    </w:rPr>
                  </w:pPr>
                  <w:r w:rsidRPr="00137932">
                    <w:rPr>
                      <w:b/>
                      <w:bCs/>
                    </w:rPr>
                    <w:t> </w:t>
                  </w:r>
                </w:p>
              </w:tc>
              <w:tc>
                <w:tcPr>
                  <w:tcW w:w="1420" w:type="dxa"/>
                  <w:tcBorders>
                    <w:top w:val="nil"/>
                    <w:left w:val="nil"/>
                    <w:bottom w:val="single" w:sz="8" w:space="0" w:color="auto"/>
                    <w:right w:val="single" w:sz="4" w:space="0" w:color="auto"/>
                  </w:tcBorders>
                  <w:shd w:val="clear" w:color="000000" w:fill="FFFF99"/>
                  <w:noWrap/>
                  <w:vAlign w:val="bottom"/>
                  <w:hideMark/>
                </w:tcPr>
                <w:p w14:paraId="11EA8900" w14:textId="77777777" w:rsidR="00137932" w:rsidRPr="00137932" w:rsidRDefault="00137932" w:rsidP="00137932">
                  <w:pPr>
                    <w:rPr>
                      <w:b/>
                      <w:bCs/>
                    </w:rPr>
                  </w:pPr>
                  <w:r w:rsidRPr="00137932">
                    <w:rPr>
                      <w:b/>
                      <w:bCs/>
                    </w:rPr>
                    <w:t> </w:t>
                  </w:r>
                </w:p>
              </w:tc>
              <w:tc>
                <w:tcPr>
                  <w:tcW w:w="3520" w:type="dxa"/>
                  <w:tcBorders>
                    <w:top w:val="nil"/>
                    <w:left w:val="nil"/>
                    <w:bottom w:val="single" w:sz="8" w:space="0" w:color="auto"/>
                    <w:right w:val="single" w:sz="4" w:space="0" w:color="auto"/>
                  </w:tcBorders>
                  <w:shd w:val="clear" w:color="000000" w:fill="FFFF99"/>
                  <w:vAlign w:val="center"/>
                  <w:hideMark/>
                </w:tcPr>
                <w:p w14:paraId="6D96824A" w14:textId="77777777" w:rsidR="00137932" w:rsidRPr="00137932" w:rsidRDefault="00137932" w:rsidP="00137932">
                  <w:pPr>
                    <w:rPr>
                      <w:b/>
                      <w:bCs/>
                    </w:rPr>
                  </w:pPr>
                  <w:r w:rsidRPr="00137932">
                    <w:rPr>
                      <w:b/>
                      <w:bCs/>
                    </w:rPr>
                    <w:t>ИТОГО с НДС</w:t>
                  </w:r>
                </w:p>
              </w:tc>
              <w:tc>
                <w:tcPr>
                  <w:tcW w:w="3360" w:type="dxa"/>
                  <w:gridSpan w:val="2"/>
                  <w:tcBorders>
                    <w:top w:val="single" w:sz="4" w:space="0" w:color="auto"/>
                    <w:left w:val="nil"/>
                    <w:bottom w:val="single" w:sz="8" w:space="0" w:color="auto"/>
                    <w:right w:val="single" w:sz="4" w:space="0" w:color="000000"/>
                  </w:tcBorders>
                  <w:shd w:val="clear" w:color="000000" w:fill="FFFF99"/>
                  <w:noWrap/>
                  <w:vAlign w:val="center"/>
                </w:tcPr>
                <w:p w14:paraId="4211410D" w14:textId="013750DD" w:rsidR="00137932" w:rsidRPr="00137932" w:rsidRDefault="00137932" w:rsidP="00137932">
                  <w:pPr>
                    <w:jc w:val="center"/>
                    <w:rPr>
                      <w:b/>
                      <w:bCs/>
                    </w:rPr>
                  </w:pPr>
                </w:p>
              </w:tc>
              <w:tc>
                <w:tcPr>
                  <w:tcW w:w="1700" w:type="dxa"/>
                  <w:tcBorders>
                    <w:top w:val="nil"/>
                    <w:left w:val="nil"/>
                    <w:bottom w:val="single" w:sz="8" w:space="0" w:color="auto"/>
                    <w:right w:val="single" w:sz="8" w:space="0" w:color="auto"/>
                  </w:tcBorders>
                  <w:shd w:val="clear" w:color="000000" w:fill="FFFF99"/>
                  <w:noWrap/>
                  <w:vAlign w:val="center"/>
                  <w:hideMark/>
                </w:tcPr>
                <w:p w14:paraId="2AF9666B" w14:textId="77777777" w:rsidR="00137932" w:rsidRPr="00137932" w:rsidRDefault="00137932" w:rsidP="00137932">
                  <w:pPr>
                    <w:jc w:val="center"/>
                    <w:rPr>
                      <w:b/>
                      <w:bCs/>
                    </w:rPr>
                  </w:pPr>
                  <w:r w:rsidRPr="00137932">
                    <w:rPr>
                      <w:b/>
                      <w:bCs/>
                    </w:rPr>
                    <w:t> </w:t>
                  </w:r>
                </w:p>
              </w:tc>
            </w:tr>
          </w:tbl>
          <w:p w14:paraId="2420F088" w14:textId="77777777" w:rsidR="00F15580" w:rsidRDefault="00F15580" w:rsidP="006A381F">
            <w:pPr>
              <w:jc w:val="both"/>
              <w:rPr>
                <w:sz w:val="22"/>
                <w:szCs w:val="22"/>
                <w:lang w:val="ru-RU"/>
              </w:rPr>
            </w:pPr>
          </w:p>
          <w:p w14:paraId="38379784" w14:textId="78C47748" w:rsidR="00F15580" w:rsidRPr="007E3E0A" w:rsidRDefault="00F15580" w:rsidP="006A381F">
            <w:pPr>
              <w:jc w:val="both"/>
              <w:rPr>
                <w:sz w:val="22"/>
                <w:szCs w:val="22"/>
                <w:lang w:val="ru-RU"/>
              </w:rPr>
            </w:pPr>
          </w:p>
        </w:tc>
      </w:tr>
    </w:tbl>
    <w:tbl>
      <w:tblPr>
        <w:tblW w:w="9854" w:type="dxa"/>
        <w:tblLook w:val="01E0" w:firstRow="1" w:lastRow="1" w:firstColumn="1" w:lastColumn="1" w:noHBand="0" w:noVBand="0"/>
      </w:tblPr>
      <w:tblGrid>
        <w:gridCol w:w="5103"/>
        <w:gridCol w:w="4751"/>
      </w:tblGrid>
      <w:tr w:rsidR="00021D7B" w:rsidRPr="00424E70" w14:paraId="38F25E49" w14:textId="77777777" w:rsidTr="00021D7B">
        <w:trPr>
          <w:trHeight w:val="1499"/>
        </w:trPr>
        <w:tc>
          <w:tcPr>
            <w:tcW w:w="5103" w:type="dxa"/>
          </w:tcPr>
          <w:p w14:paraId="5CAF85F6" w14:textId="77777777" w:rsidR="006F2E4E" w:rsidRDefault="006F2E4E" w:rsidP="006A381F">
            <w:pPr>
              <w:widowControl w:val="0"/>
              <w:autoSpaceDE w:val="0"/>
              <w:autoSpaceDN w:val="0"/>
              <w:adjustRightInd w:val="0"/>
              <w:rPr>
                <w:b/>
                <w:color w:val="000000"/>
                <w:sz w:val="22"/>
                <w:szCs w:val="22"/>
              </w:rPr>
            </w:pPr>
          </w:p>
          <w:p w14:paraId="14D4C9A1" w14:textId="2129D3D0" w:rsidR="00021D7B" w:rsidRPr="0048164D" w:rsidRDefault="00021D7B" w:rsidP="006A381F">
            <w:pPr>
              <w:widowControl w:val="0"/>
              <w:autoSpaceDE w:val="0"/>
              <w:autoSpaceDN w:val="0"/>
              <w:adjustRightInd w:val="0"/>
              <w:rPr>
                <w:b/>
                <w:color w:val="000000"/>
                <w:sz w:val="22"/>
                <w:szCs w:val="22"/>
              </w:rPr>
            </w:pPr>
            <w:r w:rsidRPr="0048164D">
              <w:rPr>
                <w:b/>
                <w:color w:val="000000"/>
                <w:sz w:val="22"/>
                <w:szCs w:val="22"/>
              </w:rPr>
              <w:t>Подрядчик</w:t>
            </w:r>
          </w:p>
          <w:p w14:paraId="32369EE0" w14:textId="5972537A" w:rsidR="00021D7B" w:rsidRDefault="00021D7B" w:rsidP="006A381F">
            <w:pPr>
              <w:widowControl w:val="0"/>
              <w:autoSpaceDE w:val="0"/>
              <w:autoSpaceDN w:val="0"/>
              <w:adjustRightInd w:val="0"/>
              <w:rPr>
                <w:color w:val="000000"/>
                <w:sz w:val="22"/>
                <w:szCs w:val="22"/>
              </w:rPr>
            </w:pPr>
          </w:p>
          <w:p w14:paraId="11F95E38" w14:textId="26A0373A" w:rsidR="008531CE" w:rsidRDefault="008531CE" w:rsidP="006A381F">
            <w:pPr>
              <w:widowControl w:val="0"/>
              <w:autoSpaceDE w:val="0"/>
              <w:autoSpaceDN w:val="0"/>
              <w:adjustRightInd w:val="0"/>
              <w:rPr>
                <w:color w:val="000000"/>
                <w:sz w:val="22"/>
                <w:szCs w:val="22"/>
              </w:rPr>
            </w:pPr>
          </w:p>
          <w:p w14:paraId="7174EEEE" w14:textId="77777777" w:rsidR="008531CE" w:rsidRPr="0048164D" w:rsidRDefault="008531CE" w:rsidP="006A381F">
            <w:pPr>
              <w:widowControl w:val="0"/>
              <w:autoSpaceDE w:val="0"/>
              <w:autoSpaceDN w:val="0"/>
              <w:adjustRightInd w:val="0"/>
              <w:rPr>
                <w:color w:val="000000"/>
                <w:sz w:val="22"/>
                <w:szCs w:val="22"/>
              </w:rPr>
            </w:pPr>
          </w:p>
          <w:p w14:paraId="7479C4B3" w14:textId="6403B6D5" w:rsidR="00021D7B" w:rsidRPr="00424E70" w:rsidRDefault="00021D7B" w:rsidP="006A381F">
            <w:pPr>
              <w:rPr>
                <w:sz w:val="22"/>
                <w:szCs w:val="22"/>
              </w:rPr>
            </w:pPr>
            <w:r w:rsidRPr="0048164D">
              <w:rPr>
                <w:color w:val="000000"/>
                <w:sz w:val="22"/>
                <w:szCs w:val="22"/>
              </w:rPr>
              <w:t>___________________/</w:t>
            </w:r>
            <w:r w:rsidR="008531CE">
              <w:rPr>
                <w:color w:val="000000"/>
                <w:sz w:val="22"/>
                <w:szCs w:val="22"/>
              </w:rPr>
              <w:t xml:space="preserve">                 </w:t>
            </w:r>
            <w:r>
              <w:rPr>
                <w:color w:val="000000"/>
                <w:sz w:val="22"/>
                <w:szCs w:val="22"/>
              </w:rPr>
              <w:t>/</w:t>
            </w:r>
          </w:p>
        </w:tc>
        <w:tc>
          <w:tcPr>
            <w:tcW w:w="4751" w:type="dxa"/>
          </w:tcPr>
          <w:p w14:paraId="025CB335" w14:textId="77777777" w:rsidR="006F2E4E" w:rsidRDefault="006F2E4E" w:rsidP="006A381F">
            <w:pPr>
              <w:widowControl w:val="0"/>
              <w:autoSpaceDE w:val="0"/>
              <w:autoSpaceDN w:val="0"/>
              <w:adjustRightInd w:val="0"/>
              <w:rPr>
                <w:b/>
                <w:color w:val="000000"/>
                <w:sz w:val="22"/>
                <w:szCs w:val="22"/>
              </w:rPr>
            </w:pPr>
          </w:p>
          <w:p w14:paraId="7E7BF23F" w14:textId="21562F2E" w:rsidR="00021D7B" w:rsidRPr="0048164D" w:rsidRDefault="00021D7B" w:rsidP="006A381F">
            <w:pPr>
              <w:widowControl w:val="0"/>
              <w:autoSpaceDE w:val="0"/>
              <w:autoSpaceDN w:val="0"/>
              <w:adjustRightInd w:val="0"/>
              <w:rPr>
                <w:b/>
                <w:color w:val="000000"/>
                <w:sz w:val="22"/>
                <w:szCs w:val="22"/>
              </w:rPr>
            </w:pPr>
            <w:r>
              <w:rPr>
                <w:b/>
                <w:color w:val="000000"/>
                <w:sz w:val="22"/>
                <w:szCs w:val="22"/>
              </w:rPr>
              <w:t>Генеральный подрядчик</w:t>
            </w:r>
          </w:p>
          <w:p w14:paraId="74095864" w14:textId="77777777" w:rsidR="00021D7B" w:rsidRPr="0048164D" w:rsidRDefault="00021D7B" w:rsidP="006A381F">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2590D7C3" w14:textId="77777777" w:rsidR="00021D7B" w:rsidRPr="0048164D" w:rsidRDefault="00021D7B" w:rsidP="006A381F">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40B208D0" w14:textId="77777777" w:rsidR="00021D7B" w:rsidRPr="0048164D" w:rsidRDefault="00021D7B" w:rsidP="006A381F">
            <w:pPr>
              <w:widowControl w:val="0"/>
              <w:autoSpaceDE w:val="0"/>
              <w:autoSpaceDN w:val="0"/>
              <w:adjustRightInd w:val="0"/>
              <w:rPr>
                <w:color w:val="000000"/>
                <w:sz w:val="22"/>
                <w:szCs w:val="22"/>
              </w:rPr>
            </w:pPr>
          </w:p>
          <w:p w14:paraId="0908FD84" w14:textId="77777777" w:rsidR="00021D7B" w:rsidRPr="00424E70" w:rsidRDefault="00021D7B" w:rsidP="006A381F">
            <w:pPr>
              <w:rPr>
                <w:sz w:val="22"/>
                <w:szCs w:val="22"/>
              </w:rPr>
            </w:pPr>
            <w:r w:rsidRPr="0048164D">
              <w:rPr>
                <w:color w:val="000000"/>
                <w:sz w:val="22"/>
                <w:szCs w:val="22"/>
              </w:rPr>
              <w:t>_____</w:t>
            </w:r>
            <w:r>
              <w:rPr>
                <w:color w:val="000000"/>
                <w:sz w:val="22"/>
                <w:szCs w:val="22"/>
              </w:rPr>
              <w:t>_____________ /А.В. Борисычев/</w:t>
            </w:r>
          </w:p>
        </w:tc>
      </w:tr>
    </w:tbl>
    <w:p w14:paraId="415536B3" w14:textId="77777777" w:rsidR="00F15580" w:rsidRDefault="00F15580" w:rsidP="00021D7B">
      <w:pPr>
        <w:pStyle w:val="SCH"/>
        <w:numPr>
          <w:ilvl w:val="0"/>
          <w:numId w:val="0"/>
        </w:numPr>
        <w:spacing w:before="120" w:line="240" w:lineRule="auto"/>
        <w:jc w:val="center"/>
        <w:outlineLvl w:val="0"/>
        <w:rPr>
          <w:noProof/>
          <w:lang w:eastAsia="ru-RU"/>
        </w:rPr>
      </w:pPr>
    </w:p>
    <w:p w14:paraId="0207AB52" w14:textId="77777777" w:rsidR="00F15580" w:rsidRDefault="00F15580" w:rsidP="00021D7B">
      <w:pPr>
        <w:pStyle w:val="SCH"/>
        <w:numPr>
          <w:ilvl w:val="0"/>
          <w:numId w:val="0"/>
        </w:numPr>
        <w:spacing w:before="120" w:line="240" w:lineRule="auto"/>
        <w:jc w:val="center"/>
        <w:outlineLvl w:val="0"/>
        <w:rPr>
          <w:noProof/>
          <w:lang w:eastAsia="ru-RU"/>
        </w:rPr>
      </w:pPr>
    </w:p>
    <w:p w14:paraId="34703F14" w14:textId="77777777" w:rsidR="00D61A77" w:rsidRPr="00D61A77" w:rsidRDefault="00D61A77" w:rsidP="00D61A77">
      <w:pPr>
        <w:jc w:val="center"/>
      </w:pPr>
    </w:p>
    <w:p w14:paraId="5130AADF" w14:textId="77777777" w:rsidR="00D61A77" w:rsidRPr="00D61A77" w:rsidRDefault="00D61A77" w:rsidP="00D61A77">
      <w:pPr>
        <w:tabs>
          <w:tab w:val="center" w:pos="5528"/>
        </w:tabs>
        <w:sectPr w:rsidR="00D61A77" w:rsidRPr="00D61A77" w:rsidSect="00137932">
          <w:pgSz w:w="11906" w:h="16838" w:code="9"/>
          <w:pgMar w:top="1135" w:right="566" w:bottom="1134" w:left="1276" w:header="709" w:footer="709" w:gutter="0"/>
          <w:cols w:space="708"/>
          <w:docGrid w:linePitch="360"/>
        </w:sectPr>
      </w:pPr>
      <w:r w:rsidRPr="00D61A77">
        <w:tab/>
      </w:r>
    </w:p>
    <w:tbl>
      <w:tblPr>
        <w:tblStyle w:val="aff1"/>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0206"/>
      </w:tblGrid>
      <w:tr w:rsidR="00D61A77" w:rsidRPr="00997961" w14:paraId="7144D0DC" w14:textId="77777777" w:rsidTr="00D61A77">
        <w:trPr>
          <w:trHeight w:val="709"/>
        </w:trPr>
        <w:tc>
          <w:tcPr>
            <w:tcW w:w="4253" w:type="dxa"/>
          </w:tcPr>
          <w:p w14:paraId="68CBC2CD" w14:textId="77777777" w:rsidR="00D61A77" w:rsidRPr="0005297D" w:rsidRDefault="00D61A77" w:rsidP="00D61A77">
            <w:pPr>
              <w:jc w:val="right"/>
              <w:rPr>
                <w:b/>
                <w:sz w:val="24"/>
                <w:szCs w:val="24"/>
              </w:rPr>
            </w:pPr>
            <w:bookmarkStart w:id="209" w:name="RefSCH3"/>
            <w:bookmarkStart w:id="210" w:name="_Toc502142584"/>
            <w:bookmarkStart w:id="211" w:name="_Toc499813181"/>
            <w:bookmarkStart w:id="212" w:name="_Toc88832855"/>
            <w:bookmarkEnd w:id="206"/>
            <w:bookmarkEnd w:id="207"/>
            <w:bookmarkEnd w:id="208"/>
          </w:p>
        </w:tc>
        <w:tc>
          <w:tcPr>
            <w:tcW w:w="10206" w:type="dxa"/>
          </w:tcPr>
          <w:p w14:paraId="6BFD349F" w14:textId="041B071C" w:rsidR="00D61A77" w:rsidRPr="007E3E0A" w:rsidRDefault="00D61A77" w:rsidP="00D61A77">
            <w:pPr>
              <w:jc w:val="right"/>
              <w:rPr>
                <w:sz w:val="22"/>
                <w:szCs w:val="22"/>
                <w:lang w:val="ru-RU"/>
              </w:rPr>
            </w:pPr>
            <w:r w:rsidRPr="007E3E0A">
              <w:rPr>
                <w:sz w:val="22"/>
                <w:szCs w:val="22"/>
                <w:lang w:val="ru-RU"/>
              </w:rPr>
              <w:t xml:space="preserve">Приложение № 3 </w:t>
            </w:r>
          </w:p>
          <w:p w14:paraId="6BD8A528" w14:textId="2CAF4429" w:rsidR="00D61A77" w:rsidRPr="007E3E0A" w:rsidRDefault="00D61A77" w:rsidP="00D61A77">
            <w:pPr>
              <w:jc w:val="right"/>
              <w:rPr>
                <w:sz w:val="22"/>
                <w:szCs w:val="22"/>
                <w:lang w:val="ru-RU"/>
              </w:rPr>
            </w:pPr>
            <w:r w:rsidRPr="007E3E0A">
              <w:rPr>
                <w:sz w:val="22"/>
                <w:szCs w:val="22"/>
                <w:lang w:val="ru-RU"/>
              </w:rPr>
              <w:t xml:space="preserve">к Договору № </w:t>
            </w:r>
            <w:r w:rsidR="008531CE">
              <w:rPr>
                <w:sz w:val="22"/>
                <w:szCs w:val="22"/>
                <w:lang w:val="ru-RU"/>
              </w:rPr>
              <w:t xml:space="preserve">           </w:t>
            </w:r>
            <w:r w:rsidRPr="007E3E0A">
              <w:rPr>
                <w:sz w:val="22"/>
                <w:szCs w:val="22"/>
                <w:lang w:val="ru-RU"/>
              </w:rPr>
              <w:t xml:space="preserve"> от «__» __________ 2023 г.</w:t>
            </w:r>
          </w:p>
        </w:tc>
      </w:tr>
    </w:tbl>
    <w:p w14:paraId="5D0288F4" w14:textId="69E0C42E" w:rsidR="00E37D09" w:rsidRPr="00C00693" w:rsidRDefault="00E37D09" w:rsidP="00997961">
      <w:pPr>
        <w:pStyle w:val="SCH"/>
        <w:numPr>
          <w:ilvl w:val="0"/>
          <w:numId w:val="0"/>
        </w:numPr>
        <w:spacing w:before="120" w:line="240" w:lineRule="auto"/>
        <w:jc w:val="center"/>
        <w:outlineLvl w:val="0"/>
        <w:rPr>
          <w:i w:val="0"/>
          <w:sz w:val="22"/>
          <w:szCs w:val="22"/>
        </w:rPr>
      </w:pPr>
      <w:bookmarkStart w:id="213" w:name="RefSCH3_1"/>
      <w:bookmarkEnd w:id="209"/>
      <w:r w:rsidRPr="00C00693">
        <w:rPr>
          <w:i w:val="0"/>
          <w:sz w:val="22"/>
          <w:szCs w:val="22"/>
        </w:rPr>
        <w:t>График выполнения Работ</w:t>
      </w:r>
      <w:bookmarkEnd w:id="210"/>
      <w:bookmarkEnd w:id="211"/>
      <w:bookmarkEnd w:id="212"/>
      <w:bookmarkEnd w:id="213"/>
    </w:p>
    <w:tbl>
      <w:tblPr>
        <w:tblW w:w="13079" w:type="dxa"/>
        <w:tblInd w:w="279" w:type="dxa"/>
        <w:tblLook w:val="04A0" w:firstRow="1" w:lastRow="0" w:firstColumn="1" w:lastColumn="0" w:noHBand="0" w:noVBand="1"/>
      </w:tblPr>
      <w:tblGrid>
        <w:gridCol w:w="473"/>
        <w:gridCol w:w="5875"/>
        <w:gridCol w:w="637"/>
        <w:gridCol w:w="702"/>
        <w:gridCol w:w="1990"/>
        <w:gridCol w:w="283"/>
        <w:gridCol w:w="284"/>
        <w:gridCol w:w="283"/>
        <w:gridCol w:w="284"/>
        <w:gridCol w:w="283"/>
        <w:gridCol w:w="284"/>
        <w:gridCol w:w="283"/>
        <w:gridCol w:w="284"/>
        <w:gridCol w:w="283"/>
        <w:gridCol w:w="284"/>
        <w:gridCol w:w="283"/>
        <w:gridCol w:w="284"/>
      </w:tblGrid>
      <w:tr w:rsidR="00434C1C" w:rsidRPr="00D61A77" w14:paraId="4782186C" w14:textId="77777777" w:rsidTr="00434C1C">
        <w:trPr>
          <w:trHeight w:val="315"/>
        </w:trPr>
        <w:tc>
          <w:tcPr>
            <w:tcW w:w="473" w:type="dxa"/>
            <w:tcBorders>
              <w:top w:val="single" w:sz="4" w:space="0" w:color="auto"/>
              <w:left w:val="single" w:sz="4" w:space="0" w:color="auto"/>
              <w:bottom w:val="single" w:sz="4" w:space="0" w:color="auto"/>
              <w:right w:val="single" w:sz="4" w:space="0" w:color="auto"/>
            </w:tcBorders>
            <w:shd w:val="clear" w:color="auto" w:fill="auto"/>
            <w:noWrap/>
            <w:hideMark/>
          </w:tcPr>
          <w:p w14:paraId="624438E1"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 п/п</w:t>
            </w:r>
          </w:p>
        </w:tc>
        <w:tc>
          <w:tcPr>
            <w:tcW w:w="5875" w:type="dxa"/>
            <w:tcBorders>
              <w:top w:val="single" w:sz="4" w:space="0" w:color="auto"/>
              <w:left w:val="single" w:sz="4" w:space="0" w:color="auto"/>
              <w:bottom w:val="single" w:sz="4" w:space="0" w:color="auto"/>
              <w:right w:val="single" w:sz="4" w:space="0" w:color="auto"/>
            </w:tcBorders>
            <w:shd w:val="clear" w:color="auto" w:fill="auto"/>
            <w:noWrap/>
            <w:hideMark/>
          </w:tcPr>
          <w:p w14:paraId="6E46FB08"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Наименование работ</w:t>
            </w:r>
          </w:p>
        </w:tc>
        <w:tc>
          <w:tcPr>
            <w:tcW w:w="637" w:type="dxa"/>
            <w:tcBorders>
              <w:top w:val="single" w:sz="4" w:space="0" w:color="auto"/>
              <w:left w:val="single" w:sz="4" w:space="0" w:color="auto"/>
              <w:bottom w:val="single" w:sz="4" w:space="0" w:color="auto"/>
              <w:right w:val="single" w:sz="4" w:space="0" w:color="auto"/>
            </w:tcBorders>
            <w:shd w:val="clear" w:color="auto" w:fill="auto"/>
            <w:hideMark/>
          </w:tcPr>
          <w:p w14:paraId="3419664E"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Всего по проекту</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7696AD"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Ед. изм.</w:t>
            </w:r>
          </w:p>
        </w:tc>
        <w:tc>
          <w:tcPr>
            <w:tcW w:w="1990" w:type="dxa"/>
            <w:tcBorders>
              <w:top w:val="single" w:sz="4" w:space="0" w:color="auto"/>
              <w:left w:val="single" w:sz="4" w:space="0" w:color="auto"/>
              <w:bottom w:val="single" w:sz="4" w:space="0" w:color="auto"/>
              <w:right w:val="single" w:sz="4" w:space="0" w:color="auto"/>
            </w:tcBorders>
            <w:shd w:val="clear" w:color="auto" w:fill="auto"/>
            <w:hideMark/>
          </w:tcPr>
          <w:p w14:paraId="597F4A9B"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Период производства работ</w:t>
            </w:r>
          </w:p>
        </w:tc>
        <w:tc>
          <w:tcPr>
            <w:tcW w:w="3402"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05939" w14:textId="0AE394E4" w:rsidR="00434C1C" w:rsidRPr="00D61A77" w:rsidRDefault="00434C1C" w:rsidP="00D61A77">
            <w:pPr>
              <w:jc w:val="center"/>
              <w:rPr>
                <w:rFonts w:ascii="Calibri" w:hAnsi="Calibri" w:cs="Calibri"/>
                <w:color w:val="000000"/>
                <w:sz w:val="18"/>
                <w:szCs w:val="18"/>
              </w:rPr>
            </w:pPr>
            <w:r w:rsidRPr="00D61A77">
              <w:rPr>
                <w:rFonts w:ascii="Calibri" w:hAnsi="Calibri" w:cs="Calibri"/>
                <w:color w:val="000000"/>
                <w:sz w:val="18"/>
                <w:szCs w:val="18"/>
              </w:rPr>
              <w:t>2023</w:t>
            </w:r>
          </w:p>
        </w:tc>
      </w:tr>
      <w:tr w:rsidR="00434C1C" w:rsidRPr="00D61A77" w14:paraId="4FA9F641" w14:textId="77777777" w:rsidTr="00434C1C">
        <w:trPr>
          <w:trHeight w:val="315"/>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FD30E" w14:textId="77777777" w:rsidR="00434C1C" w:rsidRPr="00D61A77" w:rsidRDefault="00434C1C" w:rsidP="00D61A77">
            <w:pPr>
              <w:rPr>
                <w:rFonts w:ascii="Calibri" w:hAnsi="Calibri" w:cs="Calibri"/>
                <w:sz w:val="18"/>
                <w:szCs w:val="18"/>
              </w:rPr>
            </w:pPr>
            <w:r w:rsidRPr="00D61A77">
              <w:rPr>
                <w:rFonts w:ascii="Calibri" w:hAnsi="Calibri" w:cs="Calibri"/>
                <w:sz w:val="18"/>
                <w:szCs w:val="18"/>
              </w:rPr>
              <w:t> </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0A889" w14:textId="3F20D46A" w:rsidR="00434C1C" w:rsidRPr="00D61A77" w:rsidRDefault="00434C1C" w:rsidP="00434C1C">
            <w:pPr>
              <w:rPr>
                <w:rFonts w:ascii="Calibri" w:hAnsi="Calibri" w:cs="Calibri"/>
                <w:sz w:val="18"/>
                <w:szCs w:val="18"/>
              </w:rPr>
            </w:pPr>
            <w:r>
              <w:rPr>
                <w:rFonts w:ascii="Calibri" w:hAnsi="Calibri" w:cs="Calibri"/>
                <w:sz w:val="18"/>
                <w:szCs w:val="18"/>
              </w:rPr>
              <w:t>ВОК</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E718D" w14:textId="77777777" w:rsidR="00434C1C" w:rsidRPr="00D61A77" w:rsidRDefault="00434C1C" w:rsidP="00D61A77">
            <w:pPr>
              <w:rPr>
                <w:rFonts w:ascii="Calibri" w:hAnsi="Calibri" w:cs="Calibri"/>
                <w:sz w:val="18"/>
                <w:szCs w:val="18"/>
              </w:rPr>
            </w:pPr>
            <w:r w:rsidRPr="00D61A77">
              <w:rPr>
                <w:rFonts w:ascii="Calibri" w:hAnsi="Calibri" w:cs="Calibri"/>
                <w:sz w:val="18"/>
                <w:szCs w:val="18"/>
              </w:rPr>
              <w:t> </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709A3" w14:textId="77777777" w:rsidR="00434C1C" w:rsidRPr="00D61A77" w:rsidRDefault="00434C1C" w:rsidP="00D61A77">
            <w:pPr>
              <w:rPr>
                <w:rFonts w:ascii="Calibri" w:hAnsi="Calibri" w:cs="Calibri"/>
                <w:sz w:val="18"/>
                <w:szCs w:val="18"/>
              </w:rPr>
            </w:pPr>
            <w:r w:rsidRPr="00D61A77">
              <w:rPr>
                <w:rFonts w:ascii="Calibri" w:hAnsi="Calibri" w:cs="Calibri"/>
                <w:sz w:val="18"/>
                <w:szCs w:val="18"/>
              </w:rPr>
              <w:t> </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97CC5" w14:textId="77777777" w:rsidR="00434C1C" w:rsidRPr="00D61A77" w:rsidRDefault="00434C1C" w:rsidP="00D61A77">
            <w:pPr>
              <w:rPr>
                <w:rFonts w:ascii="Calibri" w:hAnsi="Calibri" w:cs="Calibri"/>
                <w:sz w:val="18"/>
                <w:szCs w:val="18"/>
              </w:rPr>
            </w:pPr>
            <w:r w:rsidRPr="00D61A77">
              <w:rPr>
                <w:rFonts w:ascii="Calibri" w:hAnsi="Calibri" w:cs="Calibri"/>
                <w:sz w:val="18"/>
                <w:szCs w:val="18"/>
              </w:rPr>
              <w:t> </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46124" w14:textId="6BDD533C" w:rsidR="00434C1C" w:rsidRPr="00D61A77" w:rsidRDefault="00434C1C" w:rsidP="00D61A77">
            <w:pPr>
              <w:jc w:val="center"/>
              <w:rPr>
                <w:rFonts w:ascii="Calibri" w:hAnsi="Calibri" w:cs="Calibri"/>
                <w:color w:val="000000"/>
                <w:sz w:val="18"/>
                <w:szCs w:val="18"/>
              </w:rPr>
            </w:pPr>
            <w:r>
              <w:rPr>
                <w:rFonts w:ascii="Calibri" w:hAnsi="Calibri" w:cs="Calibri"/>
                <w:color w:val="000000"/>
                <w:sz w:val="18"/>
                <w:szCs w:val="18"/>
              </w:rPr>
              <w:t>июль</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F782C" w14:textId="730C7CD2" w:rsidR="00434C1C" w:rsidRPr="00D61A77" w:rsidRDefault="00434C1C" w:rsidP="00D61A77">
            <w:pPr>
              <w:jc w:val="center"/>
              <w:rPr>
                <w:rFonts w:ascii="Calibri" w:hAnsi="Calibri" w:cs="Calibri"/>
                <w:color w:val="000000"/>
                <w:sz w:val="18"/>
                <w:szCs w:val="18"/>
              </w:rPr>
            </w:pPr>
            <w:r>
              <w:rPr>
                <w:rFonts w:ascii="Calibri" w:hAnsi="Calibri" w:cs="Calibri"/>
                <w:color w:val="000000"/>
                <w:sz w:val="18"/>
                <w:szCs w:val="18"/>
              </w:rPr>
              <w:t>август</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1FE83" w14:textId="05B5A543" w:rsidR="00434C1C" w:rsidRPr="00D61A77" w:rsidRDefault="00434C1C" w:rsidP="00D61A77">
            <w:pPr>
              <w:jc w:val="center"/>
              <w:rPr>
                <w:rFonts w:ascii="Calibri" w:hAnsi="Calibri" w:cs="Calibri"/>
                <w:color w:val="000000"/>
                <w:sz w:val="18"/>
                <w:szCs w:val="18"/>
              </w:rPr>
            </w:pPr>
            <w:r>
              <w:rPr>
                <w:rFonts w:ascii="Calibri" w:hAnsi="Calibri" w:cs="Calibri"/>
                <w:color w:val="000000"/>
                <w:sz w:val="18"/>
                <w:szCs w:val="18"/>
              </w:rPr>
              <w:t>сентябрь</w:t>
            </w:r>
          </w:p>
        </w:tc>
      </w:tr>
      <w:tr w:rsidR="00434C1C" w:rsidRPr="00D61A77" w14:paraId="408DF3F2" w14:textId="77777777" w:rsidTr="00434C1C">
        <w:trPr>
          <w:trHeight w:val="595"/>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8EFFC"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1</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B5E40" w14:textId="7462F4C0" w:rsidR="00434C1C" w:rsidRPr="00434C1C" w:rsidRDefault="00434C1C" w:rsidP="00434C1C">
            <w:pPr>
              <w:rPr>
                <w:rFonts w:ascii="Calibri" w:hAnsi="Calibri" w:cs="Calibri"/>
                <w:sz w:val="18"/>
                <w:szCs w:val="18"/>
              </w:rPr>
            </w:pPr>
            <w:r w:rsidRPr="00D61A77">
              <w:rPr>
                <w:rFonts w:ascii="Calibri" w:hAnsi="Calibri" w:cs="Calibri"/>
                <w:sz w:val="18"/>
                <w:szCs w:val="18"/>
              </w:rPr>
              <w:t xml:space="preserve">Монтаж </w:t>
            </w:r>
            <w:r>
              <w:rPr>
                <w:rFonts w:ascii="Calibri" w:hAnsi="Calibri" w:cs="Calibri"/>
                <w:sz w:val="18"/>
                <w:szCs w:val="18"/>
              </w:rPr>
              <w:t>ВОК ОКГТ от существующей опоры №40 ВЛ 35 кВ «Столбово – Усть-Куда»</w:t>
            </w:r>
            <w:r w:rsidRPr="00434C1C">
              <w:rPr>
                <w:rFonts w:ascii="Calibri" w:hAnsi="Calibri" w:cs="Calibri"/>
                <w:sz w:val="18"/>
                <w:szCs w:val="18"/>
              </w:rPr>
              <w:t xml:space="preserve"> </w:t>
            </w:r>
            <w:r>
              <w:rPr>
                <w:rFonts w:ascii="Calibri" w:hAnsi="Calibri" w:cs="Calibri"/>
                <w:sz w:val="18"/>
                <w:szCs w:val="18"/>
              </w:rPr>
              <w:t>до вновь монтируемой опоры №4 (у ПС «Геологическая»)</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BB6EF" w14:textId="5228EBC6" w:rsidR="00434C1C" w:rsidRPr="00D61A77" w:rsidRDefault="00434C1C" w:rsidP="00D61A77">
            <w:pPr>
              <w:jc w:val="center"/>
              <w:rPr>
                <w:rFonts w:ascii="Calibri" w:hAnsi="Calibri" w:cs="Calibri"/>
                <w:sz w:val="18"/>
                <w:szCs w:val="18"/>
              </w:rPr>
            </w:pPr>
            <w:r>
              <w:rPr>
                <w:rFonts w:ascii="Calibri" w:hAnsi="Calibri" w:cs="Calibri"/>
                <w:sz w:val="18"/>
                <w:szCs w:val="18"/>
              </w:rPr>
              <w:t>0,433</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C811" w14:textId="40E7791A" w:rsidR="00434C1C" w:rsidRPr="00D61A77" w:rsidRDefault="00434C1C" w:rsidP="00D61A77">
            <w:pPr>
              <w:jc w:val="center"/>
              <w:rPr>
                <w:rFonts w:ascii="Calibri" w:hAnsi="Calibri" w:cs="Calibri"/>
                <w:sz w:val="18"/>
                <w:szCs w:val="18"/>
              </w:rPr>
            </w:pPr>
            <w:r>
              <w:rPr>
                <w:rFonts w:ascii="Calibri" w:hAnsi="Calibri" w:cs="Calibri"/>
                <w:sz w:val="18"/>
                <w:szCs w:val="18"/>
              </w:rPr>
              <w:t>км</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8F477" w14:textId="57E8E09A" w:rsidR="00434C1C" w:rsidRPr="00D61A77" w:rsidRDefault="00434C1C" w:rsidP="00434C1C">
            <w:pPr>
              <w:jc w:val="center"/>
              <w:rPr>
                <w:rFonts w:ascii="Calibri" w:hAnsi="Calibri" w:cs="Calibri"/>
                <w:sz w:val="18"/>
                <w:szCs w:val="18"/>
              </w:rPr>
            </w:pPr>
            <w:r>
              <w:rPr>
                <w:rFonts w:ascii="Calibri" w:hAnsi="Calibri" w:cs="Calibri"/>
                <w:sz w:val="18"/>
                <w:szCs w:val="18"/>
              </w:rPr>
              <w:t>С момента подписания договора</w:t>
            </w:r>
            <w:r w:rsidRPr="00D61A77">
              <w:rPr>
                <w:rFonts w:ascii="Calibri" w:hAnsi="Calibri" w:cs="Calibri"/>
                <w:sz w:val="18"/>
                <w:szCs w:val="18"/>
              </w:rPr>
              <w:t xml:space="preserve"> - </w:t>
            </w:r>
            <w:r>
              <w:rPr>
                <w:rFonts w:ascii="Calibri" w:hAnsi="Calibri" w:cs="Calibri"/>
                <w:sz w:val="18"/>
                <w:szCs w:val="18"/>
              </w:rPr>
              <w:t>15</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74D39"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A754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2CC8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D7B2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1699BFC4"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235E71B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D0CB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E7C49"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2DD4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3ECD31"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2D50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41E21"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26757A00" w14:textId="77777777" w:rsidTr="00434C1C">
        <w:trPr>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45BD7"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2</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4012E" w14:textId="18D2BBC4" w:rsidR="00434C1C" w:rsidRPr="00D61A77" w:rsidRDefault="00434C1C" w:rsidP="00D61A77">
            <w:pPr>
              <w:rPr>
                <w:rFonts w:ascii="Calibri" w:hAnsi="Calibri" w:cs="Calibri"/>
                <w:sz w:val="18"/>
                <w:szCs w:val="18"/>
              </w:rPr>
            </w:pPr>
            <w:r>
              <w:rPr>
                <w:rFonts w:ascii="Calibri" w:hAnsi="Calibri" w:cs="Calibri"/>
                <w:sz w:val="18"/>
                <w:szCs w:val="18"/>
              </w:rPr>
              <w:t>Монтаж ВОК ОПН-ДПМ от вновь монтируемой опоры №4 до помещения связи ПС «Геологическая»</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DEC6C" w14:textId="4000369E" w:rsidR="00434C1C" w:rsidRPr="00D61A77" w:rsidRDefault="00434C1C" w:rsidP="00D61A77">
            <w:pPr>
              <w:jc w:val="center"/>
              <w:rPr>
                <w:rFonts w:ascii="Calibri" w:hAnsi="Calibri" w:cs="Calibri"/>
                <w:sz w:val="18"/>
                <w:szCs w:val="18"/>
              </w:rPr>
            </w:pPr>
            <w:r>
              <w:rPr>
                <w:rFonts w:ascii="Calibri" w:hAnsi="Calibri" w:cs="Calibri"/>
                <w:sz w:val="18"/>
                <w:szCs w:val="18"/>
              </w:rPr>
              <w:t>0,085</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3B33D" w14:textId="1ECB4577" w:rsidR="00434C1C" w:rsidRPr="00D61A77" w:rsidRDefault="00434C1C" w:rsidP="00D61A77">
            <w:pPr>
              <w:jc w:val="center"/>
              <w:rPr>
                <w:rFonts w:ascii="Calibri" w:hAnsi="Calibri" w:cs="Calibri"/>
                <w:sz w:val="18"/>
                <w:szCs w:val="18"/>
              </w:rPr>
            </w:pPr>
            <w:r>
              <w:rPr>
                <w:rFonts w:ascii="Calibri" w:hAnsi="Calibri" w:cs="Calibri"/>
                <w:sz w:val="18"/>
                <w:szCs w:val="18"/>
              </w:rPr>
              <w:t>км</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01A5A" w14:textId="4A62158D" w:rsidR="00434C1C" w:rsidRPr="00D61A77" w:rsidRDefault="00434C1C" w:rsidP="00434C1C">
            <w:pPr>
              <w:jc w:val="center"/>
              <w:rPr>
                <w:rFonts w:ascii="Calibri" w:hAnsi="Calibri" w:cs="Calibri"/>
                <w:sz w:val="18"/>
                <w:szCs w:val="18"/>
              </w:rPr>
            </w:pPr>
            <w:r>
              <w:rPr>
                <w:rFonts w:ascii="Calibri" w:hAnsi="Calibri" w:cs="Calibri"/>
                <w:sz w:val="18"/>
                <w:szCs w:val="18"/>
              </w:rPr>
              <w:t>16</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.23 -</w:t>
            </w:r>
            <w:r>
              <w:rPr>
                <w:rFonts w:ascii="Calibri" w:hAnsi="Calibri" w:cs="Calibri"/>
                <w:sz w:val="18"/>
                <w:szCs w:val="18"/>
              </w:rPr>
              <w:t>18</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FDDD1"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D5CB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A9E6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B27D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5125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D7145"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048F197F"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1BDD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B778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5CBC7"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7966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28654"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5478A99A" w14:textId="77777777" w:rsidTr="00434C1C">
        <w:trPr>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60D0C"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3</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F3DEE" w14:textId="55EA3362" w:rsidR="00434C1C" w:rsidRPr="00D61A77" w:rsidRDefault="00434C1C" w:rsidP="00D61A77">
            <w:pPr>
              <w:rPr>
                <w:rFonts w:ascii="Calibri" w:hAnsi="Calibri" w:cs="Calibri"/>
                <w:sz w:val="18"/>
                <w:szCs w:val="18"/>
              </w:rPr>
            </w:pPr>
            <w:r>
              <w:rPr>
                <w:rFonts w:ascii="Calibri" w:hAnsi="Calibri" w:cs="Calibri"/>
                <w:sz w:val="18"/>
                <w:szCs w:val="18"/>
              </w:rPr>
              <w:t>Монтаж кабельной муфты ВОК на опоре №4 с разваркой кабелей</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7B29E" w14:textId="3A9E3047" w:rsidR="00434C1C" w:rsidRPr="00D61A77" w:rsidRDefault="00434C1C" w:rsidP="00D61A77">
            <w:pPr>
              <w:jc w:val="center"/>
              <w:rPr>
                <w:rFonts w:ascii="Calibri" w:hAnsi="Calibri" w:cs="Calibri"/>
                <w:sz w:val="18"/>
                <w:szCs w:val="18"/>
              </w:rPr>
            </w:pPr>
            <w:r>
              <w:rPr>
                <w:rFonts w:ascii="Calibri" w:hAnsi="Calibri" w:cs="Calibri"/>
                <w:sz w:val="18"/>
                <w:szCs w:val="18"/>
              </w:rPr>
              <w:t>1</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C4B77"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шт</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7D591" w14:textId="6CB33A47" w:rsidR="00434C1C" w:rsidRPr="00D61A77" w:rsidRDefault="00434C1C" w:rsidP="00434C1C">
            <w:pPr>
              <w:jc w:val="center"/>
              <w:rPr>
                <w:rFonts w:ascii="Calibri" w:hAnsi="Calibri" w:cs="Calibri"/>
                <w:sz w:val="18"/>
                <w:szCs w:val="18"/>
              </w:rPr>
            </w:pPr>
            <w:r w:rsidRPr="00D61A77">
              <w:rPr>
                <w:rFonts w:ascii="Calibri" w:hAnsi="Calibri" w:cs="Calibri"/>
                <w:sz w:val="18"/>
                <w:szCs w:val="18"/>
              </w:rPr>
              <w:t>18.0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9048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E80C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E7FA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3CFB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51D4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0758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1DB8610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F25D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C1401"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85535"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9D335"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862F5"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7A77C64C" w14:textId="77777777" w:rsidTr="00434C1C">
        <w:trPr>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F503D"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4</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5FF17" w14:textId="534FC9C8" w:rsidR="00434C1C" w:rsidRPr="00D61A77" w:rsidRDefault="00434C1C" w:rsidP="00D61A77">
            <w:pPr>
              <w:rPr>
                <w:rFonts w:ascii="Calibri" w:hAnsi="Calibri" w:cs="Calibri"/>
                <w:sz w:val="18"/>
                <w:szCs w:val="18"/>
              </w:rPr>
            </w:pPr>
            <w:r>
              <w:rPr>
                <w:rFonts w:ascii="Calibri" w:hAnsi="Calibri" w:cs="Calibri"/>
                <w:sz w:val="18"/>
                <w:szCs w:val="18"/>
              </w:rPr>
              <w:t>Сварка оптики на существующей опоре №40 ВЛ 35 кВ «Столбово – Усть-Куда»</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7E169" w14:textId="063B0C44" w:rsidR="00434C1C" w:rsidRPr="00434C1C" w:rsidRDefault="00434C1C" w:rsidP="00D61A77">
            <w:pPr>
              <w:jc w:val="center"/>
              <w:rPr>
                <w:rFonts w:ascii="Calibri" w:hAnsi="Calibri" w:cs="Calibri"/>
                <w:sz w:val="18"/>
                <w:szCs w:val="18"/>
                <w:lang w:val="en-US"/>
              </w:rPr>
            </w:pPr>
            <w:r>
              <w:rPr>
                <w:rFonts w:ascii="Calibri" w:hAnsi="Calibri" w:cs="Calibri"/>
                <w:sz w:val="18"/>
                <w:szCs w:val="18"/>
              </w:rPr>
              <w:t>1</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F3AA3"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компл</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9293F" w14:textId="1CABB666" w:rsidR="00434C1C" w:rsidRPr="00D61A77" w:rsidRDefault="00434C1C" w:rsidP="00434C1C">
            <w:pPr>
              <w:jc w:val="center"/>
              <w:rPr>
                <w:rFonts w:ascii="Calibri" w:hAnsi="Calibri" w:cs="Calibri"/>
                <w:sz w:val="18"/>
                <w:szCs w:val="18"/>
              </w:rPr>
            </w:pPr>
            <w:r>
              <w:rPr>
                <w:rFonts w:ascii="Calibri" w:hAnsi="Calibri" w:cs="Calibri"/>
                <w:sz w:val="18"/>
                <w:szCs w:val="18"/>
              </w:rPr>
              <w:t>21</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524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0E8A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90782"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1F615"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A7BE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FA1D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71C05792"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C6B2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7C5C1"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A706E"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7F457"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5994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671EFB30" w14:textId="77777777" w:rsidTr="00434C1C">
        <w:trPr>
          <w:trHeight w:val="361"/>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4E5D"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5</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E3042" w14:textId="4E275524" w:rsidR="00434C1C" w:rsidRPr="00D61A77" w:rsidRDefault="00434C1C" w:rsidP="00434C1C">
            <w:pPr>
              <w:rPr>
                <w:rFonts w:ascii="Calibri" w:hAnsi="Calibri" w:cs="Calibri"/>
                <w:sz w:val="18"/>
                <w:szCs w:val="18"/>
              </w:rPr>
            </w:pPr>
            <w:r w:rsidRPr="00D61A77">
              <w:rPr>
                <w:rFonts w:ascii="Calibri" w:hAnsi="Calibri" w:cs="Calibri"/>
                <w:sz w:val="18"/>
                <w:szCs w:val="18"/>
              </w:rPr>
              <w:t xml:space="preserve">Монтаж </w:t>
            </w:r>
            <w:r>
              <w:rPr>
                <w:rFonts w:ascii="Calibri" w:hAnsi="Calibri" w:cs="Calibri"/>
                <w:sz w:val="18"/>
                <w:szCs w:val="18"/>
              </w:rPr>
              <w:t>ВОК от опоры №1 ВЛ 35 кВ «Столбово – Усть-Куда» до помещения связи ПС «Столбово»</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E3215" w14:textId="5C76917E" w:rsidR="00434C1C" w:rsidRPr="00D61A77" w:rsidRDefault="00434C1C" w:rsidP="00D61A77">
            <w:pPr>
              <w:jc w:val="center"/>
              <w:rPr>
                <w:rFonts w:ascii="Calibri" w:hAnsi="Calibri" w:cs="Calibri"/>
                <w:sz w:val="18"/>
                <w:szCs w:val="18"/>
              </w:rPr>
            </w:pPr>
            <w:r>
              <w:rPr>
                <w:rFonts w:ascii="Calibri" w:hAnsi="Calibri" w:cs="Calibri"/>
                <w:sz w:val="18"/>
                <w:szCs w:val="18"/>
              </w:rPr>
              <w:t>0,</w:t>
            </w:r>
            <w:r w:rsidRPr="00D61A77">
              <w:rPr>
                <w:rFonts w:ascii="Calibri" w:hAnsi="Calibri" w:cs="Calibri"/>
                <w:sz w:val="18"/>
                <w:szCs w:val="18"/>
              </w:rPr>
              <w:t>1</w:t>
            </w:r>
            <w:r>
              <w:rPr>
                <w:rFonts w:ascii="Calibri" w:hAnsi="Calibri" w:cs="Calibri"/>
                <w:sz w:val="18"/>
                <w:szCs w:val="18"/>
              </w:rPr>
              <w:t>85</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4553A" w14:textId="5FFECE74" w:rsidR="00434C1C" w:rsidRPr="00D61A77" w:rsidRDefault="00434C1C" w:rsidP="00D61A77">
            <w:pPr>
              <w:jc w:val="center"/>
              <w:rPr>
                <w:rFonts w:ascii="Calibri" w:hAnsi="Calibri" w:cs="Calibri"/>
                <w:sz w:val="18"/>
                <w:szCs w:val="18"/>
              </w:rPr>
            </w:pPr>
            <w:r>
              <w:rPr>
                <w:rFonts w:ascii="Calibri" w:hAnsi="Calibri" w:cs="Calibri"/>
                <w:sz w:val="18"/>
                <w:szCs w:val="18"/>
              </w:rPr>
              <w:t>км</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666D1" w14:textId="2D80EED9" w:rsidR="00434C1C" w:rsidRPr="00D61A77" w:rsidRDefault="00434C1C" w:rsidP="00434C1C">
            <w:pPr>
              <w:jc w:val="center"/>
              <w:rPr>
                <w:rFonts w:ascii="Calibri" w:hAnsi="Calibri" w:cs="Calibri"/>
                <w:sz w:val="18"/>
                <w:szCs w:val="18"/>
              </w:rPr>
            </w:pPr>
            <w:r>
              <w:rPr>
                <w:rFonts w:ascii="Calibri" w:hAnsi="Calibri" w:cs="Calibri"/>
                <w:sz w:val="18"/>
                <w:szCs w:val="18"/>
              </w:rPr>
              <w:t>22</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 xml:space="preserve">.23 - </w:t>
            </w:r>
            <w:r>
              <w:rPr>
                <w:rFonts w:ascii="Calibri" w:hAnsi="Calibri" w:cs="Calibri"/>
                <w:sz w:val="18"/>
                <w:szCs w:val="18"/>
              </w:rPr>
              <w:t>23</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241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D2B4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1115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3F1D4"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1321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AD77E"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9FFBF"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17852FB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40D1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813F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38D8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94BD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4B60A8CA" w14:textId="77777777" w:rsidTr="00434C1C">
        <w:trPr>
          <w:trHeight w:val="3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75F5E"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6</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26774" w14:textId="232A4043" w:rsidR="00434C1C" w:rsidRPr="00D61A77" w:rsidRDefault="00434C1C" w:rsidP="00434C1C">
            <w:pPr>
              <w:rPr>
                <w:rFonts w:ascii="Calibri" w:hAnsi="Calibri" w:cs="Calibri"/>
                <w:sz w:val="18"/>
                <w:szCs w:val="18"/>
              </w:rPr>
            </w:pPr>
            <w:r w:rsidRPr="00D61A77">
              <w:rPr>
                <w:rFonts w:ascii="Calibri" w:hAnsi="Calibri" w:cs="Calibri"/>
                <w:sz w:val="18"/>
                <w:szCs w:val="18"/>
              </w:rPr>
              <w:t xml:space="preserve">Монтаж </w:t>
            </w:r>
            <w:r>
              <w:rPr>
                <w:rFonts w:ascii="Calibri" w:hAnsi="Calibri" w:cs="Calibri"/>
                <w:sz w:val="18"/>
                <w:szCs w:val="18"/>
              </w:rPr>
              <w:t>кабельной муфты ВОК на существующей опоре №1 ВЛ 35 кВ «Столбово – Усть-Куда» с разваркой кабелей</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7981" w14:textId="2578DEDC" w:rsidR="00434C1C" w:rsidRPr="00D61A77" w:rsidRDefault="00434C1C" w:rsidP="00D61A77">
            <w:pPr>
              <w:jc w:val="center"/>
              <w:rPr>
                <w:rFonts w:ascii="Calibri" w:hAnsi="Calibri" w:cs="Calibri"/>
                <w:sz w:val="18"/>
                <w:szCs w:val="18"/>
              </w:rPr>
            </w:pPr>
            <w:r>
              <w:rPr>
                <w:rFonts w:ascii="Calibri" w:hAnsi="Calibri" w:cs="Calibri"/>
                <w:sz w:val="18"/>
                <w:szCs w:val="18"/>
              </w:rPr>
              <w:t>1</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EB5C" w14:textId="67C692A8" w:rsidR="00434C1C" w:rsidRPr="00D61A77" w:rsidRDefault="00434C1C" w:rsidP="00D61A77">
            <w:pPr>
              <w:jc w:val="center"/>
              <w:rPr>
                <w:rFonts w:ascii="Calibri" w:hAnsi="Calibri" w:cs="Calibri"/>
                <w:sz w:val="18"/>
                <w:szCs w:val="18"/>
              </w:rPr>
            </w:pPr>
            <w:r>
              <w:rPr>
                <w:rFonts w:ascii="Calibri" w:hAnsi="Calibri" w:cs="Calibri"/>
                <w:sz w:val="18"/>
                <w:szCs w:val="18"/>
              </w:rPr>
              <w:t>шт</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DE351" w14:textId="7767D65A" w:rsidR="00434C1C" w:rsidRPr="00D61A77" w:rsidRDefault="00434C1C" w:rsidP="00434C1C">
            <w:pPr>
              <w:jc w:val="center"/>
              <w:rPr>
                <w:rFonts w:ascii="Calibri" w:hAnsi="Calibri" w:cs="Calibri"/>
                <w:sz w:val="18"/>
                <w:szCs w:val="18"/>
              </w:rPr>
            </w:pPr>
            <w:r>
              <w:rPr>
                <w:rFonts w:ascii="Calibri" w:hAnsi="Calibri" w:cs="Calibri"/>
                <w:sz w:val="18"/>
                <w:szCs w:val="18"/>
              </w:rPr>
              <w:t>24</w:t>
            </w:r>
            <w:r w:rsidRPr="00D61A77">
              <w:rPr>
                <w:rFonts w:ascii="Calibri" w:hAnsi="Calibri" w:cs="Calibri"/>
                <w:sz w:val="18"/>
                <w:szCs w:val="18"/>
              </w:rPr>
              <w:t>.0</w:t>
            </w:r>
            <w:r>
              <w:rPr>
                <w:rFonts w:ascii="Calibri" w:hAnsi="Calibri" w:cs="Calibri"/>
                <w:sz w:val="18"/>
                <w:szCs w:val="18"/>
              </w:rPr>
              <w:t>8</w:t>
            </w:r>
            <w:r w:rsidRPr="00D61A77">
              <w:rPr>
                <w:rFonts w:ascii="Calibri" w:hAnsi="Calibri" w:cs="Calibri"/>
                <w:sz w:val="18"/>
                <w:szCs w:val="18"/>
              </w:rPr>
              <w:t xml:space="preserve">.23 - </w:t>
            </w:r>
            <w:r>
              <w:rPr>
                <w:rFonts w:ascii="Calibri" w:hAnsi="Calibri" w:cs="Calibri"/>
                <w:sz w:val="18"/>
                <w:szCs w:val="18"/>
              </w:rPr>
              <w:t>2</w:t>
            </w:r>
            <w:r w:rsidRPr="00D61A77">
              <w:rPr>
                <w:rFonts w:ascii="Calibri" w:hAnsi="Calibri" w:cs="Calibri"/>
                <w:sz w:val="18"/>
                <w:szCs w:val="18"/>
              </w:rPr>
              <w:t>5.0</w:t>
            </w:r>
            <w:r>
              <w:rPr>
                <w:rFonts w:ascii="Calibri" w:hAnsi="Calibri" w:cs="Calibri"/>
                <w:sz w:val="18"/>
                <w:szCs w:val="18"/>
              </w:rPr>
              <w:t>8</w:t>
            </w:r>
            <w:r w:rsidRPr="00D61A77">
              <w:rPr>
                <w:rFonts w:ascii="Calibri" w:hAnsi="Calibri" w:cs="Calibri"/>
                <w:sz w:val="18"/>
                <w:szCs w:val="18"/>
              </w:rPr>
              <w:t>.23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66B6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3F5A4"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33B2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1A90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D50A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CB10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F10A9"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3EBEFE0F"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5570C"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939C7"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A800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D71D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r w:rsidR="00434C1C" w:rsidRPr="00D61A77" w14:paraId="779304D8" w14:textId="77777777" w:rsidTr="00434C1C">
        <w:trPr>
          <w:trHeight w:val="305"/>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D7D73" w14:textId="71D6A31E" w:rsidR="00434C1C" w:rsidRPr="00D61A77" w:rsidRDefault="00434C1C" w:rsidP="00D61A77">
            <w:pPr>
              <w:jc w:val="center"/>
              <w:rPr>
                <w:rFonts w:ascii="Calibri" w:hAnsi="Calibri" w:cs="Calibri"/>
                <w:sz w:val="18"/>
                <w:szCs w:val="18"/>
              </w:rPr>
            </w:pPr>
            <w:r>
              <w:rPr>
                <w:rFonts w:ascii="Calibri" w:hAnsi="Calibri" w:cs="Calibri"/>
                <w:sz w:val="18"/>
                <w:szCs w:val="18"/>
              </w:rPr>
              <w:t>7</w:t>
            </w:r>
          </w:p>
        </w:tc>
        <w:tc>
          <w:tcPr>
            <w:tcW w:w="58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28F2E" w14:textId="77777777" w:rsidR="00434C1C" w:rsidRPr="00D61A77" w:rsidRDefault="00434C1C" w:rsidP="00D61A77">
            <w:pPr>
              <w:rPr>
                <w:rFonts w:ascii="Calibri" w:hAnsi="Calibri" w:cs="Calibri"/>
                <w:sz w:val="18"/>
                <w:szCs w:val="18"/>
              </w:rPr>
            </w:pPr>
            <w:r w:rsidRPr="00D61A77">
              <w:rPr>
                <w:rFonts w:ascii="Calibri" w:hAnsi="Calibri" w:cs="Calibri"/>
                <w:sz w:val="18"/>
                <w:szCs w:val="18"/>
              </w:rPr>
              <w:t>Формирование и передача Исполнительной документации</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B887E"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1</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006C4"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компл</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06180" w14:textId="77777777" w:rsidR="00434C1C" w:rsidRPr="00D61A77" w:rsidRDefault="00434C1C" w:rsidP="00D61A77">
            <w:pPr>
              <w:jc w:val="center"/>
              <w:rPr>
                <w:rFonts w:ascii="Calibri" w:hAnsi="Calibri" w:cs="Calibri"/>
                <w:sz w:val="18"/>
                <w:szCs w:val="18"/>
              </w:rPr>
            </w:pPr>
            <w:r w:rsidRPr="00D61A77">
              <w:rPr>
                <w:rFonts w:ascii="Calibri" w:hAnsi="Calibri" w:cs="Calibri"/>
                <w:sz w:val="18"/>
                <w:szCs w:val="18"/>
              </w:rPr>
              <w:t>до 25.09.2023</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92C3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2F79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1A7CF"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F9A60"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2171D"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D7CE3"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D09FF"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56D74"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7AC4D1AE"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BACF88B"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5C7E1E8"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c>
          <w:tcPr>
            <w:tcW w:w="284"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40327366" w14:textId="77777777" w:rsidR="00434C1C" w:rsidRPr="00D61A77" w:rsidRDefault="00434C1C" w:rsidP="00D61A77">
            <w:pPr>
              <w:rPr>
                <w:rFonts w:ascii="Calibri" w:hAnsi="Calibri" w:cs="Calibri"/>
                <w:color w:val="000000"/>
                <w:sz w:val="18"/>
                <w:szCs w:val="18"/>
              </w:rPr>
            </w:pPr>
            <w:r w:rsidRPr="00D61A77">
              <w:rPr>
                <w:rFonts w:ascii="Calibri" w:hAnsi="Calibri" w:cs="Calibri"/>
                <w:color w:val="000000"/>
                <w:sz w:val="18"/>
                <w:szCs w:val="18"/>
              </w:rPr>
              <w:t> </w:t>
            </w:r>
          </w:p>
        </w:tc>
      </w:tr>
    </w:tbl>
    <w:p w14:paraId="2111766F" w14:textId="77777777" w:rsidR="00E37D09" w:rsidRDefault="00E37D09" w:rsidP="00E37D09">
      <w:pPr>
        <w:spacing w:before="120" w:after="120"/>
        <w:jc w:val="right"/>
        <w:rPr>
          <w:b/>
          <w:i/>
          <w:sz w:val="22"/>
          <w:szCs w:val="22"/>
        </w:rPr>
      </w:pPr>
    </w:p>
    <w:tbl>
      <w:tblPr>
        <w:tblW w:w="12122" w:type="dxa"/>
        <w:tblInd w:w="567" w:type="dxa"/>
        <w:tblLook w:val="01E0" w:firstRow="1" w:lastRow="1" w:firstColumn="1" w:lastColumn="1" w:noHBand="0" w:noVBand="0"/>
      </w:tblPr>
      <w:tblGrid>
        <w:gridCol w:w="7371"/>
        <w:gridCol w:w="4751"/>
      </w:tblGrid>
      <w:tr w:rsidR="00021D7B" w:rsidRPr="00424E70" w14:paraId="5DE09E34" w14:textId="77777777" w:rsidTr="00A96129">
        <w:trPr>
          <w:trHeight w:val="1499"/>
        </w:trPr>
        <w:tc>
          <w:tcPr>
            <w:tcW w:w="7371" w:type="dxa"/>
          </w:tcPr>
          <w:p w14:paraId="04C4DFFD" w14:textId="77777777" w:rsidR="00021D7B" w:rsidRPr="0048164D" w:rsidRDefault="00021D7B" w:rsidP="006A381F">
            <w:pPr>
              <w:widowControl w:val="0"/>
              <w:autoSpaceDE w:val="0"/>
              <w:autoSpaceDN w:val="0"/>
              <w:adjustRightInd w:val="0"/>
              <w:rPr>
                <w:b/>
                <w:color w:val="000000"/>
                <w:sz w:val="22"/>
                <w:szCs w:val="22"/>
              </w:rPr>
            </w:pPr>
            <w:r w:rsidRPr="0048164D">
              <w:rPr>
                <w:b/>
                <w:color w:val="000000"/>
                <w:sz w:val="22"/>
                <w:szCs w:val="22"/>
              </w:rPr>
              <w:t>Подрядчик</w:t>
            </w:r>
          </w:p>
          <w:p w14:paraId="0FD1AB41" w14:textId="77777777" w:rsidR="00021D7B" w:rsidRPr="00434C1C" w:rsidRDefault="00021D7B" w:rsidP="006A381F">
            <w:pPr>
              <w:widowControl w:val="0"/>
              <w:autoSpaceDE w:val="0"/>
              <w:autoSpaceDN w:val="0"/>
              <w:adjustRightInd w:val="0"/>
              <w:rPr>
                <w:color w:val="000000"/>
                <w:sz w:val="22"/>
                <w:szCs w:val="22"/>
                <w:lang w:val="en-US"/>
              </w:rPr>
            </w:pPr>
            <w:r w:rsidRPr="0048164D">
              <w:rPr>
                <w:color w:val="000000"/>
                <w:sz w:val="22"/>
                <w:szCs w:val="22"/>
              </w:rPr>
              <w:t xml:space="preserve">Генеральный директор </w:t>
            </w:r>
          </w:p>
          <w:p w14:paraId="79A394E2" w14:textId="77777777" w:rsidR="00021D7B" w:rsidRPr="0048164D" w:rsidRDefault="00021D7B" w:rsidP="006A381F">
            <w:pPr>
              <w:widowControl w:val="0"/>
              <w:autoSpaceDE w:val="0"/>
              <w:autoSpaceDN w:val="0"/>
              <w:adjustRightInd w:val="0"/>
              <w:rPr>
                <w:color w:val="000000"/>
                <w:sz w:val="22"/>
                <w:szCs w:val="22"/>
              </w:rPr>
            </w:pPr>
            <w:r>
              <w:rPr>
                <w:color w:val="000000"/>
                <w:sz w:val="22"/>
                <w:szCs w:val="22"/>
              </w:rPr>
              <w:t>ООО «РЭС»</w:t>
            </w:r>
          </w:p>
          <w:p w14:paraId="13938BC1" w14:textId="77777777" w:rsidR="00021D7B" w:rsidRPr="0048164D" w:rsidRDefault="00021D7B" w:rsidP="006A381F">
            <w:pPr>
              <w:widowControl w:val="0"/>
              <w:autoSpaceDE w:val="0"/>
              <w:autoSpaceDN w:val="0"/>
              <w:adjustRightInd w:val="0"/>
              <w:rPr>
                <w:color w:val="000000"/>
                <w:sz w:val="22"/>
                <w:szCs w:val="22"/>
              </w:rPr>
            </w:pPr>
          </w:p>
          <w:p w14:paraId="1E652316" w14:textId="77777777" w:rsidR="00021D7B" w:rsidRPr="00424E70" w:rsidRDefault="00021D7B" w:rsidP="006A381F">
            <w:pPr>
              <w:rPr>
                <w:sz w:val="22"/>
                <w:szCs w:val="22"/>
              </w:rPr>
            </w:pPr>
            <w:r w:rsidRPr="0048164D">
              <w:rPr>
                <w:color w:val="000000"/>
                <w:sz w:val="22"/>
                <w:szCs w:val="22"/>
              </w:rPr>
              <w:t>___________________/</w:t>
            </w:r>
            <w:r>
              <w:rPr>
                <w:color w:val="000000"/>
                <w:sz w:val="22"/>
                <w:szCs w:val="22"/>
              </w:rPr>
              <w:t>А.В. Мейлихович/</w:t>
            </w:r>
          </w:p>
        </w:tc>
        <w:tc>
          <w:tcPr>
            <w:tcW w:w="4751" w:type="dxa"/>
          </w:tcPr>
          <w:p w14:paraId="28FFD0C5" w14:textId="77777777" w:rsidR="00021D7B" w:rsidRPr="0048164D" w:rsidRDefault="00021D7B" w:rsidP="006A381F">
            <w:pPr>
              <w:widowControl w:val="0"/>
              <w:autoSpaceDE w:val="0"/>
              <w:autoSpaceDN w:val="0"/>
              <w:adjustRightInd w:val="0"/>
              <w:rPr>
                <w:b/>
                <w:color w:val="000000"/>
                <w:sz w:val="22"/>
                <w:szCs w:val="22"/>
              </w:rPr>
            </w:pPr>
            <w:r>
              <w:rPr>
                <w:b/>
                <w:color w:val="000000"/>
                <w:sz w:val="22"/>
                <w:szCs w:val="22"/>
              </w:rPr>
              <w:t>Генеральный подрядчик</w:t>
            </w:r>
          </w:p>
          <w:p w14:paraId="78F8DDDE" w14:textId="77777777" w:rsidR="00021D7B" w:rsidRPr="0048164D" w:rsidRDefault="00021D7B" w:rsidP="006A381F">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E6498B6" w14:textId="77777777" w:rsidR="00021D7B" w:rsidRPr="0048164D" w:rsidRDefault="00021D7B" w:rsidP="006A381F">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7443831D" w14:textId="77777777" w:rsidR="00021D7B" w:rsidRPr="0048164D" w:rsidRDefault="00021D7B" w:rsidP="006A381F">
            <w:pPr>
              <w:widowControl w:val="0"/>
              <w:autoSpaceDE w:val="0"/>
              <w:autoSpaceDN w:val="0"/>
              <w:adjustRightInd w:val="0"/>
              <w:rPr>
                <w:color w:val="000000"/>
                <w:sz w:val="22"/>
                <w:szCs w:val="22"/>
              </w:rPr>
            </w:pPr>
          </w:p>
          <w:p w14:paraId="5D09D942" w14:textId="77777777" w:rsidR="00021D7B" w:rsidRPr="00424E70" w:rsidRDefault="00021D7B" w:rsidP="006A381F">
            <w:pPr>
              <w:rPr>
                <w:sz w:val="22"/>
                <w:szCs w:val="22"/>
              </w:rPr>
            </w:pPr>
            <w:r w:rsidRPr="0048164D">
              <w:rPr>
                <w:color w:val="000000"/>
                <w:sz w:val="22"/>
                <w:szCs w:val="22"/>
              </w:rPr>
              <w:t>_____</w:t>
            </w:r>
            <w:r>
              <w:rPr>
                <w:color w:val="000000"/>
                <w:sz w:val="22"/>
                <w:szCs w:val="22"/>
              </w:rPr>
              <w:t>_____________ /А.В. Борисычев/</w:t>
            </w:r>
          </w:p>
        </w:tc>
      </w:tr>
    </w:tbl>
    <w:p w14:paraId="569108C4" w14:textId="77777777" w:rsidR="00D61A77" w:rsidRPr="00D61A77" w:rsidRDefault="00D61A77" w:rsidP="00D61A77">
      <w:pPr>
        <w:tabs>
          <w:tab w:val="center" w:pos="5528"/>
        </w:tabs>
        <w:sectPr w:rsidR="00D61A77" w:rsidRPr="00D61A77" w:rsidSect="00A96129">
          <w:pgSz w:w="16838" w:h="11906" w:orient="landscape" w:code="9"/>
          <w:pgMar w:top="284" w:right="1135" w:bottom="568" w:left="1134" w:header="709" w:footer="709" w:gutter="0"/>
          <w:cols w:space="708"/>
          <w:docGrid w:linePitch="360"/>
        </w:sectPr>
      </w:pPr>
      <w:r w:rsidRPr="00D61A77">
        <w:tab/>
      </w:r>
    </w:p>
    <w:tbl>
      <w:tblPr>
        <w:tblStyle w:val="aff1"/>
        <w:tblW w:w="899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4678"/>
      </w:tblGrid>
      <w:tr w:rsidR="00997961" w:rsidRPr="00997961" w14:paraId="782F22C0" w14:textId="77777777" w:rsidTr="008E2CAB">
        <w:trPr>
          <w:trHeight w:val="709"/>
        </w:trPr>
        <w:tc>
          <w:tcPr>
            <w:tcW w:w="4318" w:type="dxa"/>
          </w:tcPr>
          <w:p w14:paraId="303E5F90" w14:textId="77777777" w:rsidR="00997961" w:rsidRPr="007E3E0A" w:rsidRDefault="00997961" w:rsidP="009039BD">
            <w:pPr>
              <w:jc w:val="both"/>
              <w:rPr>
                <w:b/>
                <w:sz w:val="22"/>
                <w:szCs w:val="22"/>
              </w:rPr>
            </w:pPr>
            <w:bookmarkStart w:id="214" w:name="_Toc30428413"/>
            <w:bookmarkStart w:id="215" w:name="_Toc88832856"/>
          </w:p>
        </w:tc>
        <w:tc>
          <w:tcPr>
            <w:tcW w:w="4678" w:type="dxa"/>
          </w:tcPr>
          <w:p w14:paraId="63E4DFD7" w14:textId="6A943EB8" w:rsidR="00997961" w:rsidRPr="007E3E0A" w:rsidRDefault="00997961" w:rsidP="009039BD">
            <w:pPr>
              <w:jc w:val="both"/>
              <w:rPr>
                <w:sz w:val="22"/>
                <w:szCs w:val="22"/>
                <w:lang w:val="ru-RU"/>
              </w:rPr>
            </w:pPr>
            <w:r w:rsidRPr="007E3E0A">
              <w:rPr>
                <w:sz w:val="22"/>
                <w:szCs w:val="22"/>
                <w:lang w:val="ru-RU"/>
              </w:rPr>
              <w:t xml:space="preserve">Приложение № 4 </w:t>
            </w:r>
          </w:p>
          <w:p w14:paraId="5E6C34B6" w14:textId="474688F9" w:rsidR="00997961" w:rsidRPr="007E3E0A" w:rsidRDefault="00997961" w:rsidP="00A96129">
            <w:pPr>
              <w:jc w:val="both"/>
              <w:rPr>
                <w:sz w:val="22"/>
                <w:szCs w:val="22"/>
                <w:lang w:val="ru-RU"/>
              </w:rPr>
            </w:pPr>
            <w:r w:rsidRPr="007E3E0A">
              <w:rPr>
                <w:sz w:val="22"/>
                <w:szCs w:val="22"/>
                <w:lang w:val="ru-RU"/>
              </w:rPr>
              <w:t>к Договору №</w:t>
            </w:r>
            <w:r w:rsidR="008E2CAB" w:rsidRPr="007E3E0A">
              <w:rPr>
                <w:sz w:val="22"/>
                <w:szCs w:val="22"/>
                <w:lang w:val="ru-RU"/>
              </w:rPr>
              <w:t xml:space="preserve"> </w:t>
            </w:r>
            <w:r w:rsidR="008531CE">
              <w:rPr>
                <w:sz w:val="22"/>
                <w:szCs w:val="22"/>
                <w:lang w:val="ru-RU"/>
              </w:rPr>
              <w:t xml:space="preserve">       </w:t>
            </w:r>
            <w:r w:rsidRPr="007E3E0A">
              <w:rPr>
                <w:sz w:val="22"/>
                <w:szCs w:val="22"/>
                <w:lang w:val="ru-RU"/>
              </w:rPr>
              <w:t xml:space="preserve"> от «__» ____</w:t>
            </w:r>
            <w:r w:rsidR="008E2CAB" w:rsidRPr="007E3E0A">
              <w:rPr>
                <w:sz w:val="22"/>
                <w:szCs w:val="22"/>
                <w:lang w:val="ru-RU"/>
              </w:rPr>
              <w:t>__</w:t>
            </w:r>
            <w:r w:rsidRPr="007E3E0A">
              <w:rPr>
                <w:sz w:val="22"/>
                <w:szCs w:val="22"/>
                <w:lang w:val="ru-RU"/>
              </w:rPr>
              <w:t xml:space="preserve"> </w:t>
            </w:r>
            <w:r w:rsidR="00B518C6" w:rsidRPr="007E3E0A">
              <w:rPr>
                <w:sz w:val="22"/>
                <w:szCs w:val="22"/>
                <w:lang w:val="ru-RU"/>
              </w:rPr>
              <w:t>2023</w:t>
            </w:r>
            <w:r w:rsidRPr="007E3E0A">
              <w:rPr>
                <w:sz w:val="22"/>
                <w:szCs w:val="22"/>
                <w:lang w:val="ru-RU"/>
              </w:rPr>
              <w:t xml:space="preserve"> г.</w:t>
            </w:r>
          </w:p>
        </w:tc>
      </w:tr>
      <w:bookmarkEnd w:id="214"/>
      <w:bookmarkEnd w:id="215"/>
    </w:tbl>
    <w:p w14:paraId="17DDE501" w14:textId="1119B832" w:rsidR="00662E3A" w:rsidRDefault="00662E3A">
      <w:pPr>
        <w:rPr>
          <w:b/>
          <w:i/>
          <w:sz w:val="22"/>
          <w:szCs w:val="22"/>
        </w:rPr>
      </w:pPr>
    </w:p>
    <w:p w14:paraId="36A719E7" w14:textId="5A90E4BA" w:rsidR="00E37D09" w:rsidRPr="00D43825" w:rsidRDefault="00E37D09" w:rsidP="00997961">
      <w:pPr>
        <w:pStyle w:val="SCH"/>
        <w:numPr>
          <w:ilvl w:val="0"/>
          <w:numId w:val="0"/>
        </w:numPr>
        <w:spacing w:before="120" w:line="240" w:lineRule="auto"/>
        <w:jc w:val="center"/>
        <w:outlineLvl w:val="0"/>
        <w:rPr>
          <w:i w:val="0"/>
          <w:sz w:val="22"/>
          <w:szCs w:val="22"/>
        </w:rPr>
      </w:pPr>
      <w:bookmarkStart w:id="216" w:name="_Toc502142589"/>
      <w:bookmarkStart w:id="217" w:name="_Toc499813186"/>
      <w:bookmarkStart w:id="218" w:name="_Toc88832857"/>
      <w:bookmarkStart w:id="219" w:name="RefSCH6_1"/>
      <w:r w:rsidRPr="003107A8">
        <w:rPr>
          <w:i w:val="0"/>
          <w:sz w:val="22"/>
          <w:szCs w:val="22"/>
        </w:rPr>
        <w:t>Гарантии и заверения</w:t>
      </w:r>
      <w:bookmarkEnd w:id="216"/>
      <w:bookmarkEnd w:id="217"/>
      <w:bookmarkEnd w:id="218"/>
      <w:bookmarkEnd w:id="219"/>
    </w:p>
    <w:p w14:paraId="439971C8" w14:textId="77777777" w:rsidR="00E37D09" w:rsidRPr="00D43825" w:rsidRDefault="00E37D09" w:rsidP="00E37D09">
      <w:pPr>
        <w:pStyle w:val="SCH"/>
        <w:numPr>
          <w:ilvl w:val="0"/>
          <w:numId w:val="0"/>
        </w:numPr>
        <w:spacing w:before="120" w:line="240" w:lineRule="auto"/>
        <w:jc w:val="left"/>
        <w:rPr>
          <w:i w:val="0"/>
          <w:sz w:val="22"/>
          <w:szCs w:val="22"/>
        </w:rPr>
      </w:pPr>
    </w:p>
    <w:p w14:paraId="70AEEEB4"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208628F" w14:textId="77777777"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6B9C279" w14:textId="77777777"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F664A1D" w14:textId="37523C26"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00DA5E15">
        <w:rPr>
          <w:b/>
          <w:sz w:val="22"/>
          <w:szCs w:val="22"/>
          <w:lang w:eastAsia="en-US"/>
        </w:rPr>
        <w:t>Генерального подрядчика</w:t>
      </w:r>
      <w:r w:rsidRPr="00AE1E8A">
        <w:rPr>
          <w:b/>
          <w:sz w:val="22"/>
          <w:szCs w:val="22"/>
          <w:lang w:eastAsia="en-US"/>
        </w:rPr>
        <w:t>»</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sidR="006244C1">
        <w:rPr>
          <w:sz w:val="22"/>
          <w:szCs w:val="22"/>
          <w:lang w:eastAsia="en-US"/>
        </w:rPr>
        <w:t>Генеральный подрядчик</w:t>
      </w:r>
      <w:r w:rsidRPr="00AE1E8A">
        <w:rPr>
          <w:sz w:val="22"/>
          <w:szCs w:val="22"/>
          <w:lang w:eastAsia="en-US"/>
        </w:rPr>
        <w:t>, на которых Представители Подрядчика выполняют Работы или исполняют иные обязанности, предусмотренные Договором.</w:t>
      </w:r>
    </w:p>
    <w:p w14:paraId="4236272E" w14:textId="77777777" w:rsidR="00E37D09" w:rsidRPr="003107A8" w:rsidRDefault="00E37D09" w:rsidP="00005034">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3289F83D" w14:textId="77777777"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7204FE8B"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14:paraId="44A61827" w14:textId="77777777" w:rsidR="00E37D09" w:rsidRPr="003107A8" w:rsidRDefault="00E37D09" w:rsidP="00E37D09">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32F95B2C"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32B7A02" w14:textId="073D36A0"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по требованию </w:t>
      </w:r>
      <w:r w:rsidR="00DA5E15">
        <w:rPr>
          <w:sz w:val="22"/>
          <w:szCs w:val="22"/>
        </w:rPr>
        <w:t>Генерального подрядчика</w:t>
      </w:r>
      <w:r w:rsidRPr="003107A8">
        <w:rPr>
          <w:sz w:val="22"/>
          <w:szCs w:val="22"/>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5F45C18" w14:textId="55EB36C0" w:rsidR="00E37D09" w:rsidRPr="003107A8" w:rsidRDefault="00E37D09" w:rsidP="00E37D09">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Подрядчик передает </w:t>
      </w:r>
      <w:r w:rsidR="00DA5E15">
        <w:rPr>
          <w:sz w:val="22"/>
          <w:szCs w:val="22"/>
        </w:rPr>
        <w:t xml:space="preserve">Генеральному подрядчику </w:t>
      </w:r>
      <w:r w:rsidRPr="003107A8">
        <w:rPr>
          <w:sz w:val="22"/>
          <w:szCs w:val="22"/>
        </w:rPr>
        <w:t>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A7DD57E"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68741544"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860D161" w14:textId="3B01E23C"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отразит в налоговой отчетности НДС, уплаченный </w:t>
      </w:r>
      <w:r w:rsidR="00DA5E15">
        <w:rPr>
          <w:sz w:val="22"/>
          <w:szCs w:val="22"/>
        </w:rPr>
        <w:t>Генеральным подрядчиком</w:t>
      </w:r>
      <w:r w:rsidRPr="003107A8">
        <w:rPr>
          <w:sz w:val="22"/>
          <w:szCs w:val="22"/>
        </w:rPr>
        <w:t xml:space="preserve"> в составе цены Работ.</w:t>
      </w:r>
    </w:p>
    <w:p w14:paraId="454D63DC" w14:textId="411831CB"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представит </w:t>
      </w:r>
      <w:r w:rsidR="00DA5E15">
        <w:rPr>
          <w:sz w:val="22"/>
          <w:szCs w:val="22"/>
        </w:rPr>
        <w:t xml:space="preserve">Генеральному подрядчику </w:t>
      </w:r>
      <w:r w:rsidRPr="003107A8">
        <w:rPr>
          <w:sz w:val="22"/>
          <w:szCs w:val="22"/>
        </w:rPr>
        <w:t>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4FCBECC"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2F3063B7" w14:textId="77777777" w:rsidR="00E37D09" w:rsidRPr="003107A8" w:rsidRDefault="00E37D09" w:rsidP="00032194">
      <w:pPr>
        <w:numPr>
          <w:ilvl w:val="0"/>
          <w:numId w:val="6"/>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6E6E2185" w14:textId="77777777" w:rsidR="00E37D09" w:rsidRPr="003107A8" w:rsidRDefault="00E37D09" w:rsidP="00032194">
      <w:pPr>
        <w:numPr>
          <w:ilvl w:val="0"/>
          <w:numId w:val="6"/>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1208D472" w14:textId="77777777" w:rsidR="00E37D09" w:rsidRPr="003107A8" w:rsidRDefault="00E37D09" w:rsidP="00032194">
      <w:pPr>
        <w:numPr>
          <w:ilvl w:val="0"/>
          <w:numId w:val="6"/>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77CAC6E4" w14:textId="77777777" w:rsidR="00E37D09" w:rsidRPr="003107A8" w:rsidRDefault="00E37D09" w:rsidP="00032194">
      <w:pPr>
        <w:numPr>
          <w:ilvl w:val="0"/>
          <w:numId w:val="6"/>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93D22D9" w14:textId="77777777" w:rsidR="00E37D09" w:rsidRPr="00131C95"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14:paraId="796EA8C8" w14:textId="0EB8AE4A" w:rsidR="00E37D09" w:rsidRPr="00E37D09" w:rsidRDefault="00E37D09" w:rsidP="00E37D09">
      <w:pPr>
        <w:widowControl w:val="0"/>
        <w:ind w:firstLine="540"/>
        <w:jc w:val="both"/>
        <w:rPr>
          <w:sz w:val="22"/>
          <w:szCs w:val="22"/>
          <w:lang w:eastAsia="en-US"/>
        </w:rPr>
      </w:pPr>
      <w:r w:rsidRPr="00E37D09">
        <w:rPr>
          <w:sz w:val="22"/>
          <w:szCs w:val="22"/>
          <w:lang w:eastAsia="en-US"/>
        </w:rPr>
        <w:t xml:space="preserve">Подрядчик подтверждает, что </w:t>
      </w:r>
      <w:r w:rsidRPr="00EE63A4">
        <w:rPr>
          <w:sz w:val="22"/>
          <w:szCs w:val="22"/>
          <w:lang w:eastAsia="en-US"/>
        </w:rPr>
        <w:t xml:space="preserve">ознакомлен с </w:t>
      </w:r>
      <w:r w:rsidRPr="00EE63A4">
        <w:rPr>
          <w:sz w:val="22"/>
          <w:szCs w:val="22"/>
        </w:rPr>
        <w:t>СТП 001.004.032 -2016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EE63A4">
        <w:rPr>
          <w:b/>
          <w:color w:val="C00000"/>
          <w:sz w:val="22"/>
          <w:szCs w:val="22"/>
          <w:lang w:eastAsia="en-US"/>
        </w:rPr>
        <w:t xml:space="preserve"> </w:t>
      </w:r>
      <w:r w:rsidRPr="00EE63A4">
        <w:rPr>
          <w:sz w:val="22"/>
          <w:szCs w:val="22"/>
          <w:lang w:eastAsia="en-US"/>
        </w:rPr>
        <w:t xml:space="preserve">(доступным в электронном виде на веб-сайте </w:t>
      </w:r>
      <w:hyperlink r:id="rId19" w:history="1">
        <w:r w:rsidRPr="00C622C7">
          <w:rPr>
            <w:rStyle w:val="af0"/>
            <w:color w:val="auto"/>
            <w:sz w:val="22"/>
            <w:szCs w:val="22"/>
          </w:rPr>
          <w:t>https://irk-esk.ru/поставщикам-работ-услуг</w:t>
        </w:r>
      </w:hyperlink>
      <w:r w:rsidRPr="00C622C7">
        <w:rPr>
          <w:sz w:val="22"/>
          <w:szCs w:val="22"/>
        </w:rPr>
        <w:t>,</w:t>
      </w:r>
      <w:r w:rsidRPr="00EE63A4">
        <w:rPr>
          <w:sz w:val="22"/>
          <w:szCs w:val="22"/>
        </w:rPr>
        <w:t xml:space="preserve"> </w:t>
      </w:r>
      <w:r w:rsidRPr="00EE63A4">
        <w:rPr>
          <w:sz w:val="22"/>
          <w:szCs w:val="22"/>
          <w:lang w:eastAsia="en-US"/>
        </w:rPr>
        <w:t xml:space="preserve">а также в бумажном виде в помещении </w:t>
      </w:r>
      <w:r w:rsidR="00DA5E15">
        <w:rPr>
          <w:sz w:val="22"/>
          <w:szCs w:val="22"/>
          <w:lang w:eastAsia="en-US"/>
        </w:rPr>
        <w:t>Генерального подрядчика</w:t>
      </w:r>
      <w:r w:rsidRPr="00EE63A4">
        <w:rPr>
          <w:sz w:val="22"/>
          <w:szCs w:val="22"/>
          <w:lang w:eastAsia="en-US"/>
        </w:rPr>
        <w:t xml:space="preserve">) и обязуется при исполнении Договора соблюдать, насколько это применимо к </w:t>
      </w:r>
      <w:r w:rsidRPr="00EE63A4">
        <w:rPr>
          <w:sz w:val="22"/>
          <w:szCs w:val="22"/>
        </w:rPr>
        <w:t>Подрядчику</w:t>
      </w:r>
      <w:r w:rsidRPr="00EE63A4">
        <w:rPr>
          <w:sz w:val="22"/>
          <w:szCs w:val="22"/>
          <w:lang w:eastAsia="en-US"/>
        </w:rPr>
        <w:t>, основные принципы, изложенные в указанных</w:t>
      </w:r>
      <w:r w:rsidRPr="00E37D09">
        <w:rPr>
          <w:sz w:val="22"/>
          <w:szCs w:val="22"/>
          <w:lang w:eastAsia="en-US"/>
        </w:rPr>
        <w:t xml:space="preserve"> в настоящем пункте документах.</w:t>
      </w:r>
    </w:p>
    <w:p w14:paraId="254E0B93" w14:textId="77777777" w:rsidR="00E37D09" w:rsidRPr="003107A8" w:rsidRDefault="00E37D09" w:rsidP="00E37D09">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3E1ED740" w14:textId="49DB8A9A"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w:t>
      </w:r>
      <w:r w:rsidR="006244C1">
        <w:rPr>
          <w:sz w:val="22"/>
          <w:szCs w:val="22"/>
        </w:rPr>
        <w:t>Генеральный подрядчик</w:t>
      </w:r>
      <w:r w:rsidRPr="003107A8">
        <w:rPr>
          <w:sz w:val="22"/>
          <w:szCs w:val="22"/>
        </w:rPr>
        <w:t xml:space="preserve">у, что, в случае возникновения претензий к Подрядчику, независимо от их характера, со стороны третьих лиц, </w:t>
      </w:r>
      <w:r w:rsidR="006244C1">
        <w:rPr>
          <w:sz w:val="22"/>
          <w:szCs w:val="22"/>
        </w:rPr>
        <w:t>Генеральный 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sidR="00DA5E15">
        <w:rPr>
          <w:sz w:val="22"/>
          <w:szCs w:val="22"/>
        </w:rPr>
        <w:t>Генерального подрядчика</w:t>
      </w:r>
      <w:r w:rsidRPr="003107A8">
        <w:rPr>
          <w:sz w:val="22"/>
          <w:szCs w:val="22"/>
        </w:rPr>
        <w:t xml:space="preserve"> доказана в судебном порядке.</w:t>
      </w:r>
    </w:p>
    <w:p w14:paraId="40348BB7" w14:textId="2CAF6F1E"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w:t>
      </w:r>
      <w:r w:rsidR="00DA5E15">
        <w:rPr>
          <w:sz w:val="22"/>
          <w:szCs w:val="22"/>
        </w:rPr>
        <w:t xml:space="preserve">Генеральному подрядчику </w:t>
      </w:r>
      <w:r w:rsidRPr="003107A8">
        <w:rPr>
          <w:sz w:val="22"/>
          <w:szCs w:val="22"/>
        </w:rPr>
        <w:t>соблюдение требований законодательства о персональных данных.</w:t>
      </w:r>
    </w:p>
    <w:p w14:paraId="3AE0C0AD"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14:paraId="5B4C747A" w14:textId="1E976996"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 xml:space="preserve">обязуется не предлагать работникам </w:t>
      </w:r>
      <w:r w:rsidR="00DA5E15">
        <w:rPr>
          <w:sz w:val="22"/>
          <w:szCs w:val="22"/>
          <w:lang w:eastAsia="en-US"/>
        </w:rPr>
        <w:t>Генерального подрядчика</w:t>
      </w:r>
      <w:r w:rsidRPr="003107A8">
        <w:rPr>
          <w:sz w:val="22"/>
          <w:szCs w:val="22"/>
          <w:lang w:eastAsia="en-US"/>
        </w:rPr>
        <w:t xml:space="preserve">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sidR="00DA5E15">
        <w:rPr>
          <w:sz w:val="22"/>
          <w:szCs w:val="22"/>
          <w:lang w:eastAsia="en-US"/>
        </w:rPr>
        <w:t>Генерального подрядчика</w:t>
      </w:r>
      <w:r w:rsidRPr="003107A8">
        <w:rPr>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DA5E15">
        <w:rPr>
          <w:sz w:val="22"/>
          <w:szCs w:val="22"/>
          <w:lang w:eastAsia="en-US"/>
        </w:rPr>
        <w:t>Генерального подрядчика</w:t>
      </w:r>
      <w:r w:rsidRPr="003107A8">
        <w:rPr>
          <w:sz w:val="22"/>
          <w:szCs w:val="22"/>
          <w:lang w:eastAsia="en-US"/>
        </w:rPr>
        <w:t xml:space="preserve"> о заключении названных трудовых и гражданско-правовых договоров.</w:t>
      </w:r>
    </w:p>
    <w:p w14:paraId="1F1D5F0A" w14:textId="57C0DF60"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DA5E15">
        <w:rPr>
          <w:sz w:val="22"/>
          <w:szCs w:val="22"/>
        </w:rPr>
        <w:t>Генерального подрядчика</w:t>
      </w:r>
      <w:r w:rsidRPr="003107A8">
        <w:rPr>
          <w:sz w:val="22"/>
          <w:szCs w:val="22"/>
        </w:rPr>
        <w:t xml:space="preserve">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w:t>
      </w:r>
      <w:r w:rsidR="00DA5E15">
        <w:rPr>
          <w:sz w:val="22"/>
          <w:szCs w:val="22"/>
        </w:rPr>
        <w:t>Генерального подрядчика</w:t>
      </w:r>
      <w:r w:rsidRPr="003107A8">
        <w:rPr>
          <w:sz w:val="22"/>
          <w:szCs w:val="22"/>
        </w:rPr>
        <w:t xml:space="preserve"> указанные выше в настоящем пункте трудовые и гражданско-правовые договоры, а также не будут принимать предложения работников </w:t>
      </w:r>
      <w:r w:rsidR="00DA5E15">
        <w:rPr>
          <w:sz w:val="22"/>
          <w:szCs w:val="22"/>
        </w:rPr>
        <w:t>Генерального подрядчика</w:t>
      </w:r>
      <w:r w:rsidRPr="003107A8">
        <w:rPr>
          <w:sz w:val="22"/>
          <w:szCs w:val="22"/>
        </w:rPr>
        <w:t xml:space="preserve"> о заключении названных трудовых и гражданско-правовых договоров.</w:t>
      </w:r>
    </w:p>
    <w:p w14:paraId="44D3B9A1" w14:textId="3B5C87AB"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w:t>
      </w:r>
      <w:r w:rsidR="00DA5E15">
        <w:rPr>
          <w:sz w:val="22"/>
          <w:szCs w:val="22"/>
          <w:lang w:eastAsia="en-US"/>
        </w:rPr>
        <w:t>Генерального подрядчика</w:t>
      </w:r>
      <w:r w:rsidRPr="003107A8">
        <w:rPr>
          <w:sz w:val="22"/>
          <w:szCs w:val="22"/>
          <w:lang w:eastAsia="en-US"/>
        </w:rPr>
        <w:t xml:space="preserve">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w:t>
      </w:r>
      <w:r w:rsidR="006244C1">
        <w:rPr>
          <w:sz w:val="22"/>
          <w:szCs w:val="22"/>
          <w:lang w:eastAsia="en-US"/>
        </w:rPr>
        <w:t>Генеральный подрядчик</w:t>
      </w:r>
      <w:r w:rsidRPr="003107A8">
        <w:rPr>
          <w:sz w:val="22"/>
          <w:szCs w:val="22"/>
          <w:lang w:eastAsia="en-US"/>
        </w:rPr>
        <w:t xml:space="preserve"> вправе потребовать выплаты штрафа в </w:t>
      </w:r>
      <w:r w:rsidRPr="00EE63A4">
        <w:rPr>
          <w:sz w:val="22"/>
          <w:szCs w:val="22"/>
          <w:lang w:eastAsia="en-US"/>
        </w:rPr>
        <w:t xml:space="preserve">размере 5% (пять процентов) от цены Договора в течение 10 (десяти) рабочих дней со дня получения соответствующего требования </w:t>
      </w:r>
      <w:r w:rsidR="00DA5E15">
        <w:rPr>
          <w:sz w:val="22"/>
          <w:szCs w:val="22"/>
          <w:lang w:eastAsia="en-US"/>
        </w:rPr>
        <w:t>Генерального подрядчика</w:t>
      </w:r>
      <w:r w:rsidRPr="00EE63A4">
        <w:rPr>
          <w:sz w:val="22"/>
          <w:szCs w:val="22"/>
          <w:lang w:eastAsia="en-US"/>
        </w:rPr>
        <w:t>.</w:t>
      </w:r>
    </w:p>
    <w:p w14:paraId="09853BC5"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5752A5B8" w14:textId="67CD7F30" w:rsidR="00E37D09" w:rsidRPr="003107A8" w:rsidRDefault="006244C1" w:rsidP="00E37D09">
      <w:pPr>
        <w:tabs>
          <w:tab w:val="left" w:pos="0"/>
        </w:tabs>
        <w:spacing w:before="120" w:after="120"/>
        <w:jc w:val="both"/>
        <w:rPr>
          <w:sz w:val="22"/>
          <w:szCs w:val="22"/>
        </w:rPr>
      </w:pPr>
      <w:r>
        <w:rPr>
          <w:sz w:val="22"/>
          <w:szCs w:val="22"/>
        </w:rPr>
        <w:t>Генеральный подрядчик</w:t>
      </w:r>
      <w:r w:rsidR="00E37D09" w:rsidRPr="003107A8">
        <w:rPr>
          <w:sz w:val="22"/>
          <w:szCs w:val="22"/>
        </w:rPr>
        <w:t xml:space="preserve"> не оказывает Представителям Подрядчика какого-либо содействия по организации въезда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выезда на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E37D09" w:rsidRPr="003107A8">
        <w:rPr>
          <w:sz w:val="22"/>
          <w:szCs w:val="22"/>
          <w:lang w:eastAsia="en-US"/>
        </w:rPr>
        <w:t xml:space="preserve">Подрядчика </w:t>
      </w:r>
      <w:r w:rsidR="00E37D09"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E37D09" w:rsidRPr="0015670A">
        <w:rPr>
          <w:b/>
          <w:sz w:val="22"/>
          <w:szCs w:val="22"/>
        </w:rPr>
        <w:t>«Миграционное законодательство»</w:t>
      </w:r>
      <w:r w:rsidR="00E37D09" w:rsidRPr="003107A8">
        <w:rPr>
          <w:sz w:val="22"/>
          <w:szCs w:val="22"/>
        </w:rPr>
        <w:t>).</w:t>
      </w:r>
    </w:p>
    <w:p w14:paraId="18AC63AE" w14:textId="77777777"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2878C9E7" w14:textId="77777777" w:rsidR="00E37D09" w:rsidRPr="003107A8" w:rsidRDefault="00E37D09" w:rsidP="00032194">
      <w:pPr>
        <w:numPr>
          <w:ilvl w:val="0"/>
          <w:numId w:val="7"/>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3CE66588" w14:textId="171CFC82" w:rsidR="00E37D09" w:rsidRPr="003107A8" w:rsidRDefault="00E37D09" w:rsidP="00032194">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предоставить </w:t>
      </w:r>
      <w:r w:rsidR="00DA5E15">
        <w:rPr>
          <w:sz w:val="22"/>
          <w:szCs w:val="22"/>
        </w:rPr>
        <w:t xml:space="preserve">Генеральному подрядчику </w:t>
      </w:r>
      <w:r w:rsidRPr="003107A8">
        <w:rPr>
          <w:sz w:val="22"/>
          <w:szCs w:val="22"/>
        </w:rPr>
        <w:t xml:space="preserve">документы, подтверждающие соблюдение требований Миграционного законодательства, в любое время по требованию </w:t>
      </w:r>
      <w:r w:rsidR="00DA5E15">
        <w:rPr>
          <w:sz w:val="22"/>
          <w:szCs w:val="22"/>
        </w:rPr>
        <w:t>Генерального подрядчика</w:t>
      </w:r>
      <w:r w:rsidRPr="003107A8">
        <w:rPr>
          <w:sz w:val="22"/>
          <w:szCs w:val="22"/>
        </w:rPr>
        <w:t>.</w:t>
      </w:r>
    </w:p>
    <w:p w14:paraId="6DD1D83D" w14:textId="4E0FD4B4" w:rsidR="00E37D09" w:rsidRPr="003107A8" w:rsidRDefault="006244C1" w:rsidP="00E37D09">
      <w:pPr>
        <w:tabs>
          <w:tab w:val="left" w:pos="0"/>
        </w:tabs>
        <w:spacing w:before="120" w:after="120"/>
        <w:jc w:val="both"/>
        <w:rPr>
          <w:rFonts w:eastAsia="Calibri"/>
          <w:sz w:val="22"/>
          <w:szCs w:val="22"/>
          <w:lang w:eastAsia="en-US"/>
        </w:rPr>
      </w:pPr>
      <w:r>
        <w:rPr>
          <w:rFonts w:eastAsia="Calibri"/>
          <w:sz w:val="22"/>
          <w:szCs w:val="22"/>
          <w:lang w:eastAsia="en-US"/>
        </w:rPr>
        <w:t>Генеральный подрядчик</w:t>
      </w:r>
      <w:r w:rsidR="00E37D09" w:rsidRPr="003107A8">
        <w:rPr>
          <w:rFonts w:eastAsia="Calibri"/>
          <w:sz w:val="22"/>
          <w:szCs w:val="22"/>
          <w:lang w:eastAsia="en-US"/>
        </w:rPr>
        <w:t xml:space="preserve"> вправе:</w:t>
      </w:r>
    </w:p>
    <w:p w14:paraId="26618117" w14:textId="71253779" w:rsidR="00E37D09" w:rsidRPr="003107A8" w:rsidRDefault="00E37D09" w:rsidP="00032194">
      <w:pPr>
        <w:numPr>
          <w:ilvl w:val="0"/>
          <w:numId w:val="8"/>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DA5E15">
        <w:rPr>
          <w:sz w:val="22"/>
          <w:szCs w:val="22"/>
        </w:rPr>
        <w:t>Генерального подрядчика</w:t>
      </w:r>
      <w:r w:rsidRPr="003107A8">
        <w:rPr>
          <w:sz w:val="22"/>
          <w:szCs w:val="22"/>
        </w:rPr>
        <w:t>, в любое время;</w:t>
      </w:r>
    </w:p>
    <w:p w14:paraId="05A21C9C" w14:textId="48200A0E" w:rsidR="00E37D09" w:rsidRPr="003107A8" w:rsidRDefault="00E37D09" w:rsidP="00032194">
      <w:pPr>
        <w:numPr>
          <w:ilvl w:val="0"/>
          <w:numId w:val="8"/>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sidR="00DA5E15">
        <w:rPr>
          <w:sz w:val="22"/>
          <w:szCs w:val="22"/>
        </w:rPr>
        <w:t>Генерального подрядчика</w:t>
      </w:r>
      <w:r w:rsidRPr="003107A8">
        <w:rPr>
          <w:sz w:val="22"/>
          <w:szCs w:val="22"/>
        </w:rPr>
        <w:t xml:space="preserve"> Представителей Подрядчика и Третьих лиц, у которых отсутствуют разрешительные документы. При этом, такие действия </w:t>
      </w:r>
      <w:r w:rsidR="00DA5E15">
        <w:rPr>
          <w:sz w:val="22"/>
          <w:szCs w:val="22"/>
        </w:rPr>
        <w:t>Генерального подрядчика</w:t>
      </w:r>
      <w:r w:rsidRPr="003107A8">
        <w:rPr>
          <w:sz w:val="22"/>
          <w:szCs w:val="22"/>
        </w:rPr>
        <w:t xml:space="preserve"> не являются нарушением Договора;</w:t>
      </w:r>
    </w:p>
    <w:p w14:paraId="37304A90" w14:textId="77777777" w:rsidR="00E37D09" w:rsidRPr="003107A8" w:rsidRDefault="00E37D09" w:rsidP="00032194">
      <w:pPr>
        <w:numPr>
          <w:ilvl w:val="0"/>
          <w:numId w:val="8"/>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52A95180" w14:textId="77777777"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44A87783" w14:textId="737123B6" w:rsidR="00E37D09" w:rsidRPr="003107A8" w:rsidRDefault="00E37D09" w:rsidP="00032194">
      <w:pPr>
        <w:numPr>
          <w:ilvl w:val="0"/>
          <w:numId w:val="9"/>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sidR="00DA5E15">
        <w:rPr>
          <w:sz w:val="22"/>
          <w:szCs w:val="22"/>
        </w:rPr>
        <w:t>Генерального подрядчика</w:t>
      </w:r>
      <w:r w:rsidRPr="003107A8">
        <w:rPr>
          <w:sz w:val="22"/>
          <w:szCs w:val="22"/>
        </w:rPr>
        <w:t>, установленных настоящим пунктом</w:t>
      </w:r>
      <w:r>
        <w:rPr>
          <w:sz w:val="22"/>
          <w:szCs w:val="22"/>
        </w:rPr>
        <w:t>;</w:t>
      </w:r>
    </w:p>
    <w:p w14:paraId="0DFDB888" w14:textId="77777777" w:rsidR="00E37D09" w:rsidRPr="003107A8" w:rsidRDefault="00E37D09" w:rsidP="00032194">
      <w:pPr>
        <w:numPr>
          <w:ilvl w:val="0"/>
          <w:numId w:val="9"/>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99CE803" w14:textId="78CD9B13"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несет ответственность за неисполнение Представителями и Третьими лицами требований </w:t>
      </w:r>
      <w:r w:rsidR="00DA5E15">
        <w:rPr>
          <w:sz w:val="22"/>
          <w:szCs w:val="22"/>
        </w:rPr>
        <w:t>Генерального подрядчика</w:t>
      </w:r>
      <w:r w:rsidRPr="003107A8">
        <w:rPr>
          <w:sz w:val="22"/>
          <w:szCs w:val="22"/>
        </w:rPr>
        <w:t xml:space="preserve">,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DA5E15">
        <w:rPr>
          <w:sz w:val="22"/>
          <w:szCs w:val="22"/>
        </w:rPr>
        <w:t xml:space="preserve">Генеральному подрядчику </w:t>
      </w:r>
      <w:r w:rsidRPr="003107A8">
        <w:rPr>
          <w:sz w:val="22"/>
          <w:szCs w:val="22"/>
        </w:rPr>
        <w:t>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737D942D" w14:textId="4A04A920"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возместить </w:t>
      </w:r>
      <w:r w:rsidR="00DA5E15">
        <w:rPr>
          <w:sz w:val="22"/>
          <w:szCs w:val="22"/>
        </w:rPr>
        <w:t xml:space="preserve">Генеральному подрядчику </w:t>
      </w:r>
      <w:r w:rsidRPr="003107A8">
        <w:rPr>
          <w:sz w:val="22"/>
          <w:szCs w:val="22"/>
        </w:rPr>
        <w:t xml:space="preserve">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DA5E15">
        <w:rPr>
          <w:sz w:val="22"/>
          <w:szCs w:val="22"/>
        </w:rPr>
        <w:t>Генерального подрядчика</w:t>
      </w:r>
      <w:r w:rsidRPr="003107A8">
        <w:rPr>
          <w:sz w:val="22"/>
          <w:szCs w:val="22"/>
        </w:rPr>
        <w:t xml:space="preserve"> в связи с нарушением Подрядчиком требований настоящего пункта по результатам проверки Государственных органов.</w:t>
      </w:r>
    </w:p>
    <w:p w14:paraId="33AA816D" w14:textId="0A248226" w:rsidR="00E37D09" w:rsidRPr="003107A8" w:rsidRDefault="00E37D09" w:rsidP="00E37D09">
      <w:pPr>
        <w:tabs>
          <w:tab w:val="left" w:pos="0"/>
        </w:tabs>
        <w:spacing w:before="120" w:after="120"/>
        <w:jc w:val="both"/>
        <w:rPr>
          <w:sz w:val="22"/>
          <w:szCs w:val="22"/>
        </w:rPr>
      </w:pPr>
      <w:r w:rsidRPr="003107A8">
        <w:rPr>
          <w:sz w:val="22"/>
          <w:szCs w:val="22"/>
        </w:rPr>
        <w:t xml:space="preserve">Возмещение </w:t>
      </w:r>
      <w:r w:rsidR="00DA5E15">
        <w:rPr>
          <w:sz w:val="22"/>
          <w:szCs w:val="22"/>
        </w:rPr>
        <w:t xml:space="preserve">Генеральному подрядчику </w:t>
      </w:r>
      <w:r w:rsidRPr="003107A8">
        <w:rPr>
          <w:sz w:val="22"/>
          <w:szCs w:val="22"/>
        </w:rPr>
        <w:t>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14:paraId="2F340ED6"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7B29F238" w14:textId="7AB48581"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 xml:space="preserve">письменного согласия </w:t>
      </w:r>
      <w:r w:rsidR="00DA5E15">
        <w:rPr>
          <w:sz w:val="22"/>
          <w:szCs w:val="22"/>
        </w:rPr>
        <w:t>Генерального подрядчика</w:t>
      </w:r>
      <w:r>
        <w:rPr>
          <w:sz w:val="22"/>
          <w:szCs w:val="22"/>
        </w:rPr>
        <w:t>.</w:t>
      </w:r>
    </w:p>
    <w:p w14:paraId="133E3D51"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55C3005A"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34F151D1"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14:paraId="28DC7F97" w14:textId="77777777" w:rsidR="00E37D09" w:rsidRPr="003107A8" w:rsidRDefault="00E37D09" w:rsidP="00032194">
      <w:pPr>
        <w:numPr>
          <w:ilvl w:val="0"/>
          <w:numId w:val="10"/>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2E179454" w14:textId="77777777" w:rsidR="00E37D09" w:rsidRPr="003107A8" w:rsidRDefault="00E37D09" w:rsidP="00032194">
      <w:pPr>
        <w:numPr>
          <w:ilvl w:val="0"/>
          <w:numId w:val="10"/>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9A23780" w14:textId="18EF81FD"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w:t>
      </w:r>
      <w:r w:rsidR="00DA5E15">
        <w:rPr>
          <w:sz w:val="22"/>
          <w:szCs w:val="22"/>
        </w:rPr>
        <w:t>Генерального подрядчика</w:t>
      </w:r>
      <w:r w:rsidRPr="003107A8">
        <w:rPr>
          <w:sz w:val="22"/>
          <w:szCs w:val="22"/>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14:paraId="3F38134D" w14:textId="375A94D6"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6244C1">
        <w:rPr>
          <w:sz w:val="22"/>
          <w:szCs w:val="22"/>
          <w:lang w:eastAsia="en-US"/>
        </w:rPr>
        <w:t>Генеральный подрядчик</w:t>
      </w:r>
      <w:r w:rsidRPr="003107A8">
        <w:rPr>
          <w:sz w:val="22"/>
          <w:szCs w:val="22"/>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54936BB" w14:textId="3A375C0F" w:rsidR="00E37D09"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w:t>
      </w:r>
      <w:r w:rsidR="006244C1">
        <w:rPr>
          <w:sz w:val="22"/>
          <w:szCs w:val="22"/>
        </w:rPr>
        <w:t>Генеральный подрядчик</w:t>
      </w:r>
      <w:r w:rsidRPr="003107A8">
        <w:rPr>
          <w:sz w:val="22"/>
          <w:szCs w:val="22"/>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DA5E15">
        <w:rPr>
          <w:sz w:val="22"/>
          <w:szCs w:val="22"/>
        </w:rPr>
        <w:t>Генерального подрядчика</w:t>
      </w:r>
      <w:r w:rsidRPr="003107A8">
        <w:rPr>
          <w:sz w:val="22"/>
          <w:szCs w:val="22"/>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и ее согласования с соответствующими Государственными органами; взысканные с </w:t>
      </w:r>
      <w:r w:rsidR="00DA5E15">
        <w:rPr>
          <w:sz w:val="22"/>
          <w:szCs w:val="22"/>
        </w:rPr>
        <w:t>Генерального подрядчика</w:t>
      </w:r>
      <w:r w:rsidRPr="003107A8">
        <w:rPr>
          <w:sz w:val="22"/>
          <w:szCs w:val="22"/>
        </w:rPr>
        <w:t xml:space="preserve"> штрафные санкции, в том числе Государственными органами, а также неполученная </w:t>
      </w:r>
      <w:r w:rsidR="00DA5E15">
        <w:rPr>
          <w:sz w:val="22"/>
          <w:szCs w:val="22"/>
        </w:rPr>
        <w:t>Генеральным подрядчиком</w:t>
      </w:r>
      <w:r w:rsidRPr="003107A8">
        <w:rPr>
          <w:sz w:val="22"/>
          <w:szCs w:val="22"/>
        </w:rPr>
        <w:t xml:space="preserve"> прибыль от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Pr>
          <w:sz w:val="22"/>
          <w:szCs w:val="22"/>
        </w:rPr>
        <w:t>.</w:t>
      </w:r>
    </w:p>
    <w:p w14:paraId="78D38463" w14:textId="1714D1EC" w:rsidR="00C622C7" w:rsidRDefault="00C622C7" w:rsidP="00E37D09">
      <w:pPr>
        <w:tabs>
          <w:tab w:val="left" w:pos="0"/>
        </w:tabs>
        <w:spacing w:before="120" w:after="120"/>
        <w:jc w:val="both"/>
        <w:rPr>
          <w:sz w:val="22"/>
          <w:szCs w:val="22"/>
        </w:rPr>
      </w:pPr>
    </w:p>
    <w:p w14:paraId="14C60D46" w14:textId="77777777" w:rsidR="00C622C7" w:rsidRDefault="00C622C7" w:rsidP="00E37D09">
      <w:pPr>
        <w:tabs>
          <w:tab w:val="left" w:pos="0"/>
        </w:tabs>
        <w:spacing w:before="120" w:after="120"/>
        <w:jc w:val="both"/>
        <w:rPr>
          <w:sz w:val="22"/>
          <w:szCs w:val="22"/>
        </w:rPr>
      </w:pPr>
    </w:p>
    <w:p w14:paraId="44C581E5" w14:textId="77777777" w:rsidR="00E37D09" w:rsidRPr="003107A8" w:rsidRDefault="00E37D09" w:rsidP="00032194">
      <w:pPr>
        <w:numPr>
          <w:ilvl w:val="0"/>
          <w:numId w:val="5"/>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6814FF7D" w14:textId="1E5C507A" w:rsidR="00E37D09" w:rsidRPr="00997961" w:rsidRDefault="00E37D09" w:rsidP="00E37D09">
      <w:pPr>
        <w:tabs>
          <w:tab w:val="left" w:pos="0"/>
        </w:tabs>
        <w:spacing w:before="120" w:after="120"/>
        <w:jc w:val="both"/>
        <w:rPr>
          <w:sz w:val="22"/>
          <w:szCs w:val="22"/>
          <w:lang w:eastAsia="en-US"/>
        </w:rPr>
      </w:pPr>
      <w:r w:rsidRPr="003107A8">
        <w:rPr>
          <w:iCs/>
          <w:sz w:val="22"/>
          <w:szCs w:val="22"/>
          <w:lang w:eastAsia="en-US"/>
        </w:rPr>
        <w:t>Выполнение Подрядчиком требований, у</w:t>
      </w:r>
      <w:r w:rsidR="004B48DD">
        <w:rPr>
          <w:iCs/>
          <w:sz w:val="22"/>
          <w:szCs w:val="22"/>
          <w:lang w:eastAsia="en-US"/>
        </w:rPr>
        <w:t xml:space="preserve">казанных в настоящем Приложении </w:t>
      </w:r>
      <w:r w:rsidRPr="00997961">
        <w:rPr>
          <w:iCs/>
          <w:sz w:val="22"/>
          <w:szCs w:val="22"/>
          <w:lang w:eastAsia="en-US"/>
        </w:rPr>
        <w:t>(</w:t>
      </w:r>
      <w:r w:rsidRPr="00997961">
        <w:rPr>
          <w:iCs/>
          <w:sz w:val="22"/>
          <w:szCs w:val="22"/>
          <w:lang w:eastAsia="en-US"/>
        </w:rPr>
        <w:fldChar w:fldCharType="begin"/>
      </w:r>
      <w:r w:rsidRPr="00997961">
        <w:rPr>
          <w:iCs/>
          <w:sz w:val="22"/>
          <w:szCs w:val="22"/>
          <w:lang w:eastAsia="en-US"/>
        </w:rPr>
        <w:instrText xml:space="preserve"> REF RefSCH6_1 \h  \* MERGEFORMAT </w:instrText>
      </w:r>
      <w:r w:rsidRPr="00997961">
        <w:rPr>
          <w:iCs/>
          <w:sz w:val="22"/>
          <w:szCs w:val="22"/>
          <w:lang w:eastAsia="en-US"/>
        </w:rPr>
      </w:r>
      <w:r w:rsidRPr="00997961">
        <w:rPr>
          <w:iCs/>
          <w:sz w:val="22"/>
          <w:szCs w:val="22"/>
          <w:lang w:eastAsia="en-US"/>
        </w:rPr>
        <w:fldChar w:fldCharType="separate"/>
      </w:r>
      <w:r w:rsidR="00F6183D" w:rsidRPr="00F6183D">
        <w:rPr>
          <w:sz w:val="22"/>
          <w:szCs w:val="22"/>
        </w:rPr>
        <w:t>Гарантии и заверения</w:t>
      </w:r>
      <w:r w:rsidRPr="00997961">
        <w:rPr>
          <w:iCs/>
          <w:sz w:val="22"/>
          <w:szCs w:val="22"/>
          <w:lang w:eastAsia="en-US"/>
        </w:rPr>
        <w:fldChar w:fldCharType="end"/>
      </w:r>
      <w:r w:rsidRPr="00997961">
        <w:rPr>
          <w:iCs/>
          <w:sz w:val="22"/>
          <w:szCs w:val="22"/>
          <w:lang w:eastAsia="en-US"/>
        </w:rPr>
        <w:t>), является существенным условием настоящего Договора.</w:t>
      </w:r>
    </w:p>
    <w:p w14:paraId="089A3B53" w14:textId="4FE38F62"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w:t>
      </w:r>
      <w:r w:rsidR="006244C1">
        <w:rPr>
          <w:sz w:val="22"/>
          <w:szCs w:val="22"/>
          <w:lang w:eastAsia="en-US"/>
        </w:rPr>
        <w:t>Генеральный 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1FE29B9F" w14:textId="3605B466"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обязуется возместить </w:t>
      </w:r>
      <w:r w:rsidR="00DA5E15">
        <w:rPr>
          <w:sz w:val="22"/>
          <w:szCs w:val="22"/>
          <w:lang w:eastAsia="en-US"/>
        </w:rPr>
        <w:t xml:space="preserve">Генеральному подрядчику </w:t>
      </w:r>
      <w:r w:rsidRPr="003107A8">
        <w:rPr>
          <w:sz w:val="22"/>
          <w:szCs w:val="22"/>
          <w:lang w:eastAsia="en-US"/>
        </w:rPr>
        <w:t>любые убытки, возникшие вследствие или в связи с нарушением Подрядчиком настоящих Гарантий и Заверений.</w:t>
      </w:r>
    </w:p>
    <w:p w14:paraId="5378ECA4" w14:textId="7CF5BF99"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00DA5E15">
        <w:rPr>
          <w:iCs/>
          <w:sz w:val="22"/>
          <w:szCs w:val="22"/>
          <w:lang w:eastAsia="en-US"/>
        </w:rPr>
        <w:t xml:space="preserve">Генеральному подрядчику </w:t>
      </w:r>
      <w:r w:rsidRPr="00E37D09">
        <w:rPr>
          <w:iCs/>
          <w:sz w:val="22"/>
          <w:szCs w:val="22"/>
          <w:lang w:eastAsia="en-US"/>
        </w:rPr>
        <w:t>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611B2D29" w14:textId="1840F761"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00DA5E15">
        <w:rPr>
          <w:sz w:val="22"/>
          <w:szCs w:val="22"/>
        </w:rPr>
        <w:t xml:space="preserve">Генеральному подрядчику </w:t>
      </w:r>
      <w:r w:rsidRPr="003107A8">
        <w:rPr>
          <w:sz w:val="22"/>
          <w:szCs w:val="22"/>
        </w:rPr>
        <w:t xml:space="preserve">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6AA07913" w14:textId="5A48C70A"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обязуется незамедлительно уведомить </w:t>
      </w:r>
      <w:r w:rsidR="00DA5E15">
        <w:rPr>
          <w:sz w:val="22"/>
          <w:szCs w:val="22"/>
        </w:rPr>
        <w:t>Генерального подрядчика</w:t>
      </w:r>
      <w:r w:rsidRPr="003107A8">
        <w:rPr>
          <w:sz w:val="22"/>
          <w:szCs w:val="22"/>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14:paraId="2951BF6C" w14:textId="61D33A0C"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A5E15">
        <w:rPr>
          <w:sz w:val="22"/>
          <w:szCs w:val="22"/>
        </w:rPr>
        <w:t xml:space="preserve">Генеральному подрядчику </w:t>
      </w:r>
      <w:r w:rsidRPr="003107A8">
        <w:rPr>
          <w:sz w:val="22"/>
          <w:szCs w:val="22"/>
        </w:rPr>
        <w:t xml:space="preserve">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DA5E15">
        <w:rPr>
          <w:sz w:val="22"/>
          <w:szCs w:val="22"/>
        </w:rPr>
        <w:t>Генерального подрядчика</w:t>
      </w:r>
      <w:r w:rsidRPr="003107A8">
        <w:rPr>
          <w:sz w:val="22"/>
          <w:szCs w:val="22"/>
        </w:rPr>
        <w:t xml:space="preserve"> о продолжении договорных отношений с </w:t>
      </w:r>
      <w:r w:rsidRPr="003107A8">
        <w:rPr>
          <w:sz w:val="22"/>
          <w:szCs w:val="22"/>
          <w:lang w:eastAsia="en-US"/>
        </w:rPr>
        <w:t>Подрядчиком</w:t>
      </w:r>
      <w:r w:rsidRPr="003107A8">
        <w:rPr>
          <w:sz w:val="22"/>
          <w:szCs w:val="22"/>
        </w:rPr>
        <w:t>.</w:t>
      </w:r>
    </w:p>
    <w:p w14:paraId="40294CD4" w14:textId="4FDF0DFB"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DA5E15">
        <w:rPr>
          <w:sz w:val="22"/>
          <w:szCs w:val="22"/>
          <w:lang w:eastAsia="en-US"/>
        </w:rPr>
        <w:t xml:space="preserve">Генеральному подрядчику </w:t>
      </w:r>
      <w:r w:rsidRPr="003107A8">
        <w:rPr>
          <w:sz w:val="22"/>
          <w:szCs w:val="22"/>
          <w:lang w:eastAsia="en-US"/>
        </w:rPr>
        <w:t xml:space="preserve">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DA5E15">
        <w:rPr>
          <w:sz w:val="22"/>
          <w:szCs w:val="22"/>
          <w:lang w:eastAsia="en-US"/>
        </w:rPr>
        <w:t xml:space="preserve">Генеральному подрядчику </w:t>
      </w:r>
      <w:r w:rsidRPr="003107A8">
        <w:rPr>
          <w:sz w:val="22"/>
          <w:szCs w:val="22"/>
          <w:lang w:eastAsia="en-US"/>
        </w:rPr>
        <w:t>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0B753C82" w14:textId="42C4291F"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w:t>
      </w:r>
      <w:r w:rsidR="006244C1">
        <w:rPr>
          <w:sz w:val="22"/>
          <w:szCs w:val="22"/>
        </w:rPr>
        <w:t>Генеральный подрядчик</w:t>
      </w:r>
      <w:r w:rsidRPr="003107A8">
        <w:rPr>
          <w:sz w:val="22"/>
          <w:szCs w:val="22"/>
        </w:rPr>
        <w:t xml:space="preserve">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Цены Работ по Договору.</w:t>
      </w:r>
    </w:p>
    <w:p w14:paraId="2B9EF263" w14:textId="77777777" w:rsidR="00BC4D36" w:rsidRDefault="00BC4D36" w:rsidP="00BC4D36"/>
    <w:tbl>
      <w:tblPr>
        <w:tblW w:w="9854" w:type="dxa"/>
        <w:tblLook w:val="01E0" w:firstRow="1" w:lastRow="1" w:firstColumn="1" w:lastColumn="1" w:noHBand="0" w:noVBand="0"/>
      </w:tblPr>
      <w:tblGrid>
        <w:gridCol w:w="5103"/>
        <w:gridCol w:w="4751"/>
      </w:tblGrid>
      <w:tr w:rsidR="006A381F" w:rsidRPr="00424E70" w14:paraId="71164D98" w14:textId="77777777" w:rsidTr="006A381F">
        <w:trPr>
          <w:trHeight w:val="1499"/>
        </w:trPr>
        <w:tc>
          <w:tcPr>
            <w:tcW w:w="5103" w:type="dxa"/>
          </w:tcPr>
          <w:p w14:paraId="625CBE77" w14:textId="77777777" w:rsidR="006A381F" w:rsidRPr="0048164D" w:rsidRDefault="006A381F" w:rsidP="006A381F">
            <w:pPr>
              <w:widowControl w:val="0"/>
              <w:autoSpaceDE w:val="0"/>
              <w:autoSpaceDN w:val="0"/>
              <w:adjustRightInd w:val="0"/>
              <w:rPr>
                <w:b/>
                <w:color w:val="000000"/>
                <w:sz w:val="22"/>
                <w:szCs w:val="22"/>
              </w:rPr>
            </w:pPr>
            <w:bookmarkStart w:id="220" w:name="RefSCH7"/>
            <w:bookmarkStart w:id="221" w:name="_Toc502142590"/>
            <w:bookmarkStart w:id="222" w:name="_Toc499813187"/>
            <w:bookmarkStart w:id="223" w:name="_Toc88832858"/>
            <w:r w:rsidRPr="0048164D">
              <w:rPr>
                <w:b/>
                <w:color w:val="000000"/>
                <w:sz w:val="22"/>
                <w:szCs w:val="22"/>
              </w:rPr>
              <w:t>Подрядчик</w:t>
            </w:r>
          </w:p>
          <w:p w14:paraId="44E1D123" w14:textId="77777777" w:rsidR="008531CE" w:rsidRDefault="008531CE" w:rsidP="006A381F">
            <w:pPr>
              <w:widowControl w:val="0"/>
              <w:autoSpaceDE w:val="0"/>
              <w:autoSpaceDN w:val="0"/>
              <w:adjustRightInd w:val="0"/>
              <w:rPr>
                <w:color w:val="000000"/>
                <w:sz w:val="22"/>
                <w:szCs w:val="22"/>
              </w:rPr>
            </w:pPr>
          </w:p>
          <w:p w14:paraId="4C1723B0" w14:textId="2621100C" w:rsidR="006A381F" w:rsidRDefault="006A381F" w:rsidP="006A381F">
            <w:pPr>
              <w:widowControl w:val="0"/>
              <w:autoSpaceDE w:val="0"/>
              <w:autoSpaceDN w:val="0"/>
              <w:adjustRightInd w:val="0"/>
              <w:rPr>
                <w:color w:val="000000"/>
                <w:sz w:val="22"/>
                <w:szCs w:val="22"/>
              </w:rPr>
            </w:pPr>
          </w:p>
          <w:p w14:paraId="5D715827" w14:textId="77777777" w:rsidR="008531CE" w:rsidRPr="0048164D" w:rsidRDefault="008531CE" w:rsidP="006A381F">
            <w:pPr>
              <w:widowControl w:val="0"/>
              <w:autoSpaceDE w:val="0"/>
              <w:autoSpaceDN w:val="0"/>
              <w:adjustRightInd w:val="0"/>
              <w:rPr>
                <w:color w:val="000000"/>
                <w:sz w:val="22"/>
                <w:szCs w:val="22"/>
              </w:rPr>
            </w:pPr>
          </w:p>
          <w:p w14:paraId="2EC0F978" w14:textId="0F26A246" w:rsidR="006A381F" w:rsidRPr="00424E70" w:rsidRDefault="006A381F" w:rsidP="006A381F">
            <w:pPr>
              <w:rPr>
                <w:sz w:val="22"/>
                <w:szCs w:val="22"/>
              </w:rPr>
            </w:pPr>
            <w:r w:rsidRPr="0048164D">
              <w:rPr>
                <w:color w:val="000000"/>
                <w:sz w:val="22"/>
                <w:szCs w:val="22"/>
              </w:rPr>
              <w:t>___________________/</w:t>
            </w:r>
            <w:r w:rsidR="008531CE">
              <w:rPr>
                <w:color w:val="000000"/>
                <w:sz w:val="22"/>
                <w:szCs w:val="22"/>
              </w:rPr>
              <w:t xml:space="preserve">                             </w:t>
            </w:r>
            <w:r>
              <w:rPr>
                <w:color w:val="000000"/>
                <w:sz w:val="22"/>
                <w:szCs w:val="22"/>
              </w:rPr>
              <w:t>/</w:t>
            </w:r>
          </w:p>
        </w:tc>
        <w:tc>
          <w:tcPr>
            <w:tcW w:w="4751" w:type="dxa"/>
          </w:tcPr>
          <w:p w14:paraId="3C2F44F7" w14:textId="77777777" w:rsidR="006A381F" w:rsidRPr="0048164D" w:rsidRDefault="006A381F" w:rsidP="006A381F">
            <w:pPr>
              <w:widowControl w:val="0"/>
              <w:autoSpaceDE w:val="0"/>
              <w:autoSpaceDN w:val="0"/>
              <w:adjustRightInd w:val="0"/>
              <w:rPr>
                <w:b/>
                <w:color w:val="000000"/>
                <w:sz w:val="22"/>
                <w:szCs w:val="22"/>
              </w:rPr>
            </w:pPr>
            <w:r>
              <w:rPr>
                <w:b/>
                <w:color w:val="000000"/>
                <w:sz w:val="22"/>
                <w:szCs w:val="22"/>
              </w:rPr>
              <w:t>Генеральный подрядчик</w:t>
            </w:r>
          </w:p>
          <w:p w14:paraId="7C757F6F" w14:textId="77777777" w:rsidR="006A381F" w:rsidRPr="0048164D" w:rsidRDefault="006A381F" w:rsidP="006A381F">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42A6BF02" w14:textId="77777777" w:rsidR="006A381F" w:rsidRPr="0048164D" w:rsidRDefault="006A381F" w:rsidP="006A381F">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11FA88F8" w14:textId="77777777" w:rsidR="006A381F" w:rsidRPr="0048164D" w:rsidRDefault="006A381F" w:rsidP="006A381F">
            <w:pPr>
              <w:widowControl w:val="0"/>
              <w:autoSpaceDE w:val="0"/>
              <w:autoSpaceDN w:val="0"/>
              <w:adjustRightInd w:val="0"/>
              <w:rPr>
                <w:color w:val="000000"/>
                <w:sz w:val="22"/>
                <w:szCs w:val="22"/>
              </w:rPr>
            </w:pPr>
          </w:p>
          <w:p w14:paraId="53655262" w14:textId="77777777" w:rsidR="006A381F" w:rsidRPr="00424E70" w:rsidRDefault="006A381F" w:rsidP="006A381F">
            <w:pPr>
              <w:rPr>
                <w:sz w:val="22"/>
                <w:szCs w:val="22"/>
              </w:rPr>
            </w:pPr>
            <w:r w:rsidRPr="0048164D">
              <w:rPr>
                <w:color w:val="000000"/>
                <w:sz w:val="22"/>
                <w:szCs w:val="22"/>
              </w:rPr>
              <w:t>_____</w:t>
            </w:r>
            <w:r>
              <w:rPr>
                <w:color w:val="000000"/>
                <w:sz w:val="22"/>
                <w:szCs w:val="22"/>
              </w:rPr>
              <w:t>_____________ /А.В. Борисычев/</w:t>
            </w:r>
          </w:p>
        </w:tc>
      </w:tr>
    </w:tbl>
    <w:p w14:paraId="7C088B71" w14:textId="77777777" w:rsidR="00E92CF2" w:rsidRPr="009039BD" w:rsidRDefault="00E92CF2" w:rsidP="00E37D09">
      <w:pPr>
        <w:pStyle w:val="SCH"/>
        <w:numPr>
          <w:ilvl w:val="0"/>
          <w:numId w:val="0"/>
        </w:numPr>
        <w:spacing w:before="120" w:line="240" w:lineRule="auto"/>
        <w:ind w:firstLine="6804"/>
        <w:jc w:val="center"/>
        <w:outlineLvl w:val="0"/>
        <w:rPr>
          <w:b w:val="0"/>
          <w:i w:val="0"/>
          <w:sz w:val="22"/>
          <w:szCs w:val="22"/>
        </w:rPr>
      </w:pPr>
    </w:p>
    <w:p w14:paraId="2981CCC3" w14:textId="77777777" w:rsidR="00FE7360" w:rsidRDefault="00FE7360" w:rsidP="00DD23D6">
      <w:pPr>
        <w:pStyle w:val="SCH"/>
        <w:numPr>
          <w:ilvl w:val="0"/>
          <w:numId w:val="0"/>
        </w:numPr>
        <w:spacing w:before="120" w:line="240" w:lineRule="auto"/>
        <w:jc w:val="left"/>
        <w:outlineLvl w:val="0"/>
        <w:rPr>
          <w:sz w:val="22"/>
          <w:szCs w:val="22"/>
        </w:rPr>
        <w:sectPr w:rsidR="00FE7360" w:rsidSect="00D61A77">
          <w:pgSz w:w="11906" w:h="16838" w:code="9"/>
          <w:pgMar w:top="993" w:right="851" w:bottom="1134" w:left="1701" w:header="709" w:footer="709" w:gutter="0"/>
          <w:cols w:space="708"/>
          <w:docGrid w:linePitch="360"/>
        </w:sectPr>
      </w:pPr>
    </w:p>
    <w:tbl>
      <w:tblPr>
        <w:tblStyle w:val="aff1"/>
        <w:tblpPr w:leftFromText="180" w:rightFromText="180" w:vertAnchor="text" w:horzAnchor="margin" w:tblpY="-166"/>
        <w:tblW w:w="9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4647"/>
      </w:tblGrid>
      <w:tr w:rsidR="00DD23D6" w14:paraId="39E01B06" w14:textId="77777777" w:rsidTr="00DD23D6">
        <w:trPr>
          <w:trHeight w:val="590"/>
        </w:trPr>
        <w:tc>
          <w:tcPr>
            <w:tcW w:w="5135" w:type="dxa"/>
          </w:tcPr>
          <w:p w14:paraId="416ACA9D" w14:textId="77777777" w:rsidR="00DD23D6" w:rsidRPr="006E2005" w:rsidRDefault="00DD23D6" w:rsidP="00DD23D6">
            <w:pPr>
              <w:jc w:val="both"/>
              <w:rPr>
                <w:b/>
                <w:sz w:val="22"/>
                <w:szCs w:val="22"/>
              </w:rPr>
            </w:pPr>
            <w:bookmarkStart w:id="224" w:name="RefSCH1"/>
            <w:bookmarkStart w:id="225" w:name="_Toc502142582"/>
            <w:bookmarkStart w:id="226" w:name="_Toc499813179"/>
            <w:bookmarkStart w:id="227" w:name="_Toc10019127"/>
          </w:p>
        </w:tc>
        <w:tc>
          <w:tcPr>
            <w:tcW w:w="4647" w:type="dxa"/>
          </w:tcPr>
          <w:p w14:paraId="38EBB23E" w14:textId="64730707" w:rsidR="00DD23D6" w:rsidRPr="00FE7360" w:rsidRDefault="00DD23D6" w:rsidP="00DD23D6">
            <w:pPr>
              <w:jc w:val="both"/>
              <w:rPr>
                <w:sz w:val="22"/>
                <w:szCs w:val="22"/>
                <w:lang w:val="ru-RU"/>
              </w:rPr>
            </w:pPr>
            <w:r w:rsidRPr="00FE7360">
              <w:rPr>
                <w:sz w:val="22"/>
                <w:szCs w:val="22"/>
                <w:lang w:val="ru-RU"/>
              </w:rPr>
              <w:t xml:space="preserve">Приложение № </w:t>
            </w:r>
            <w:r w:rsidR="006A381F">
              <w:rPr>
                <w:sz w:val="22"/>
                <w:szCs w:val="22"/>
                <w:lang w:val="ru-RU"/>
              </w:rPr>
              <w:t>5</w:t>
            </w:r>
            <w:r w:rsidRPr="00FE7360">
              <w:rPr>
                <w:sz w:val="22"/>
                <w:szCs w:val="22"/>
                <w:lang w:val="ru-RU"/>
              </w:rPr>
              <w:t xml:space="preserve"> </w:t>
            </w:r>
          </w:p>
          <w:p w14:paraId="4521B9C2" w14:textId="2570525D" w:rsidR="00DD23D6" w:rsidRPr="00FE7360" w:rsidRDefault="00DD23D6" w:rsidP="00A96129">
            <w:pPr>
              <w:jc w:val="both"/>
              <w:rPr>
                <w:sz w:val="22"/>
                <w:szCs w:val="22"/>
                <w:lang w:val="ru-RU"/>
              </w:rPr>
            </w:pPr>
            <w:r w:rsidRPr="00FE7360">
              <w:rPr>
                <w:sz w:val="22"/>
                <w:szCs w:val="22"/>
                <w:lang w:val="ru-RU"/>
              </w:rPr>
              <w:t xml:space="preserve">к Договору № </w:t>
            </w:r>
            <w:r w:rsidR="008531CE">
              <w:rPr>
                <w:sz w:val="22"/>
                <w:szCs w:val="22"/>
                <w:lang w:val="ru-RU"/>
              </w:rPr>
              <w:t xml:space="preserve">          </w:t>
            </w:r>
            <w:r w:rsidRPr="00FE7360">
              <w:rPr>
                <w:sz w:val="22"/>
                <w:szCs w:val="22"/>
                <w:lang w:val="ru-RU"/>
              </w:rPr>
              <w:t xml:space="preserve"> от «__» ____ 2022 г.</w:t>
            </w:r>
          </w:p>
        </w:tc>
      </w:tr>
    </w:tbl>
    <w:p w14:paraId="19C4C4B3" w14:textId="1A3CD3B8" w:rsidR="00FE7360" w:rsidRPr="00091569" w:rsidRDefault="00FE7360" w:rsidP="00FE7360">
      <w:pPr>
        <w:jc w:val="both"/>
        <w:rPr>
          <w:sz w:val="22"/>
          <w:szCs w:val="22"/>
        </w:rPr>
      </w:pPr>
      <w:r w:rsidRPr="00E006C8">
        <w:rPr>
          <w:b/>
          <w:i/>
          <w:sz w:val="22"/>
          <w:szCs w:val="22"/>
        </w:rPr>
        <w:t xml:space="preserve">                                                                                 </w:t>
      </w:r>
      <w:bookmarkStart w:id="228" w:name="_Toc10019134"/>
      <w:bookmarkStart w:id="229" w:name="RefSCH7_1"/>
      <w:bookmarkEnd w:id="224"/>
      <w:bookmarkEnd w:id="225"/>
      <w:bookmarkEnd w:id="226"/>
      <w:bookmarkEnd w:id="227"/>
    </w:p>
    <w:bookmarkEnd w:id="228"/>
    <w:bookmarkEnd w:id="229"/>
    <w:p w14:paraId="5F42BB4E" w14:textId="77777777" w:rsidR="00FE7360" w:rsidRPr="000400CA" w:rsidRDefault="00FE7360" w:rsidP="00FE7360">
      <w:pPr>
        <w:suppressAutoHyphens/>
        <w:autoSpaceDE w:val="0"/>
        <w:spacing w:before="120" w:after="120"/>
        <w:jc w:val="center"/>
        <w:outlineLvl w:val="0"/>
        <w:rPr>
          <w:b/>
          <w:sz w:val="22"/>
          <w:szCs w:val="22"/>
          <w:lang w:eastAsia="ar-SA"/>
        </w:rPr>
      </w:pPr>
      <w:r w:rsidRPr="000400CA">
        <w:rPr>
          <w:b/>
          <w:sz w:val="22"/>
          <w:szCs w:val="22"/>
          <w:lang w:eastAsia="ar-SA"/>
        </w:rPr>
        <w:t>Соглашение о соблюдении Подрядчиком требований в области охраны труда, охраны окружающей среды, промышленной и пожарной безопасности</w:t>
      </w:r>
    </w:p>
    <w:p w14:paraId="1E188DEF" w14:textId="77777777" w:rsidR="00FE7360" w:rsidRPr="000400CA" w:rsidRDefault="00FE7360" w:rsidP="00FE7360">
      <w:pPr>
        <w:spacing w:before="120" w:after="120"/>
        <w:jc w:val="both"/>
        <w:rPr>
          <w:sz w:val="22"/>
          <w:szCs w:val="22"/>
        </w:rPr>
      </w:pPr>
      <w:r w:rsidRPr="000400CA">
        <w:rPr>
          <w:rFonts w:eastAsia="Calibri"/>
          <w:b/>
          <w:sz w:val="22"/>
          <w:szCs w:val="22"/>
        </w:rPr>
        <w:t>Общество с ограниченной ответственностью «ЕвроСибЭнерго-инжиниринг» (ООО «ЕвроСибЭнерго-инжиниринг»)</w:t>
      </w:r>
      <w:r w:rsidRPr="000400CA">
        <w:rPr>
          <w:rFonts w:eastAsia="Calibri"/>
          <w:sz w:val="22"/>
          <w:szCs w:val="22"/>
        </w:rPr>
        <w:t xml:space="preserve">, именуемое в дальнейшем </w:t>
      </w:r>
      <w:r w:rsidRPr="000400CA">
        <w:rPr>
          <w:rFonts w:eastAsia="Calibri"/>
          <w:b/>
          <w:sz w:val="22"/>
          <w:szCs w:val="22"/>
        </w:rPr>
        <w:t>«Генеральный подрядчик»</w:t>
      </w:r>
      <w:r w:rsidRPr="000400CA">
        <w:rPr>
          <w:rFonts w:eastAsia="Calibri"/>
          <w:sz w:val="22"/>
          <w:szCs w:val="22"/>
        </w:rPr>
        <w:t>, в лице генерального директора Андрея Владимировича Борисычева, действующего на основании Устава</w:t>
      </w:r>
      <w:r w:rsidRPr="000400CA">
        <w:rPr>
          <w:sz w:val="22"/>
          <w:szCs w:val="22"/>
        </w:rPr>
        <w:t>, с одной стороны, и</w:t>
      </w:r>
    </w:p>
    <w:p w14:paraId="24457DEC" w14:textId="74873A66" w:rsidR="00FE7360" w:rsidRPr="000400CA" w:rsidRDefault="008531CE" w:rsidP="006A381F">
      <w:pPr>
        <w:widowControl w:val="0"/>
        <w:autoSpaceDE w:val="0"/>
        <w:autoSpaceDN w:val="0"/>
        <w:adjustRightInd w:val="0"/>
        <w:jc w:val="both"/>
        <w:rPr>
          <w:spacing w:val="-3"/>
          <w:sz w:val="22"/>
          <w:szCs w:val="22"/>
        </w:rPr>
      </w:pPr>
      <w:r>
        <w:rPr>
          <w:b/>
          <w:bCs/>
          <w:sz w:val="22"/>
          <w:szCs w:val="22"/>
        </w:rPr>
        <w:t>____________</w:t>
      </w:r>
      <w:r w:rsidR="006A381F" w:rsidRPr="00DD64E2">
        <w:rPr>
          <w:color w:val="000000"/>
          <w:sz w:val="22"/>
          <w:szCs w:val="22"/>
        </w:rPr>
        <w:t xml:space="preserve">, </w:t>
      </w:r>
      <w:r w:rsidR="006A381F" w:rsidRPr="00DD64E2">
        <w:rPr>
          <w:sz w:val="22"/>
          <w:szCs w:val="22"/>
        </w:rPr>
        <w:t>именуем</w:t>
      </w:r>
      <w:r w:rsidR="006A381F">
        <w:rPr>
          <w:sz w:val="22"/>
          <w:szCs w:val="22"/>
        </w:rPr>
        <w:t>ое</w:t>
      </w:r>
      <w:r w:rsidR="006A381F" w:rsidRPr="00DD64E2">
        <w:rPr>
          <w:sz w:val="22"/>
          <w:szCs w:val="22"/>
        </w:rPr>
        <w:t xml:space="preserve"> в дальнейшем </w:t>
      </w:r>
      <w:r w:rsidR="006A381F" w:rsidRPr="00DD64E2">
        <w:rPr>
          <w:b/>
          <w:sz w:val="22"/>
          <w:szCs w:val="22"/>
        </w:rPr>
        <w:t>«Подрядчик»</w:t>
      </w:r>
      <w:r w:rsidR="006A381F" w:rsidRPr="00DD64E2">
        <w:rPr>
          <w:sz w:val="22"/>
          <w:szCs w:val="22"/>
        </w:rPr>
        <w:t xml:space="preserve">, </w:t>
      </w:r>
      <w:r w:rsidR="006A381F" w:rsidRPr="00DD64E2">
        <w:rPr>
          <w:color w:val="000000"/>
          <w:sz w:val="22"/>
          <w:szCs w:val="22"/>
        </w:rPr>
        <w:t xml:space="preserve">в лице </w:t>
      </w:r>
      <w:r>
        <w:rPr>
          <w:color w:val="000000"/>
          <w:sz w:val="22"/>
          <w:szCs w:val="22"/>
        </w:rPr>
        <w:t>______________</w:t>
      </w:r>
      <w:r w:rsidR="006A381F" w:rsidRPr="00DD64E2">
        <w:rPr>
          <w:color w:val="000000"/>
          <w:sz w:val="22"/>
          <w:szCs w:val="22"/>
        </w:rPr>
        <w:t xml:space="preserve">, действующего на основании </w:t>
      </w:r>
      <w:r>
        <w:rPr>
          <w:color w:val="000000"/>
          <w:sz w:val="22"/>
          <w:szCs w:val="22"/>
        </w:rPr>
        <w:t>__________</w:t>
      </w:r>
      <w:r w:rsidR="006A381F" w:rsidRPr="00DD64E2">
        <w:rPr>
          <w:color w:val="000000"/>
          <w:sz w:val="22"/>
          <w:szCs w:val="22"/>
        </w:rPr>
        <w:t xml:space="preserve">, с другой стороны, </w:t>
      </w:r>
      <w:r w:rsidR="006A381F" w:rsidRPr="00DD64E2">
        <w:rPr>
          <w:rFonts w:eastAsia="Calibri"/>
          <w:color w:val="000000"/>
          <w:sz w:val="22"/>
          <w:szCs w:val="22"/>
        </w:rPr>
        <w:t xml:space="preserve">в дальнейшем совместно именуемые Стороны, а по отдельности – Сторона, </w:t>
      </w:r>
      <w:r w:rsidR="00FE7360" w:rsidRPr="000400CA">
        <w:rPr>
          <w:spacing w:val="4"/>
          <w:sz w:val="22"/>
          <w:szCs w:val="22"/>
        </w:rPr>
        <w:t>заключили настоящее соглашение (далее – «</w:t>
      </w:r>
      <w:r w:rsidR="00FE7360" w:rsidRPr="000400CA">
        <w:rPr>
          <w:b/>
          <w:spacing w:val="4"/>
          <w:sz w:val="22"/>
          <w:szCs w:val="22"/>
        </w:rPr>
        <w:t>Соглашение</w:t>
      </w:r>
      <w:r w:rsidR="00FE7360" w:rsidRPr="000400CA">
        <w:rPr>
          <w:spacing w:val="4"/>
          <w:sz w:val="22"/>
          <w:szCs w:val="22"/>
        </w:rPr>
        <w:t>») к Договору №</w:t>
      </w:r>
      <w:r w:rsidR="00FE7360">
        <w:rPr>
          <w:spacing w:val="4"/>
          <w:sz w:val="22"/>
          <w:szCs w:val="22"/>
        </w:rPr>
        <w:t xml:space="preserve"> </w:t>
      </w:r>
      <w:r>
        <w:rPr>
          <w:spacing w:val="4"/>
          <w:sz w:val="22"/>
          <w:szCs w:val="22"/>
        </w:rPr>
        <w:t>________</w:t>
      </w:r>
      <w:r w:rsidR="00FE7360" w:rsidRPr="000400CA">
        <w:rPr>
          <w:spacing w:val="4"/>
          <w:sz w:val="22"/>
          <w:szCs w:val="22"/>
        </w:rPr>
        <w:t xml:space="preserve"> (далее – «Договор») о нижеследующем</w:t>
      </w:r>
      <w:r w:rsidR="00FE7360" w:rsidRPr="000400CA">
        <w:rPr>
          <w:spacing w:val="-5"/>
          <w:sz w:val="22"/>
          <w:szCs w:val="22"/>
        </w:rPr>
        <w:t>:</w:t>
      </w:r>
    </w:p>
    <w:p w14:paraId="18FC89A6" w14:textId="77777777" w:rsidR="00FE7360" w:rsidRDefault="00FE7360" w:rsidP="00FE7360">
      <w:pPr>
        <w:jc w:val="both"/>
        <w:rPr>
          <w:sz w:val="22"/>
          <w:szCs w:val="22"/>
        </w:rPr>
      </w:pPr>
    </w:p>
    <w:p w14:paraId="2B3960A6" w14:textId="77777777" w:rsidR="00FE7360" w:rsidRPr="000400CA" w:rsidRDefault="00FE7360" w:rsidP="00032194">
      <w:pPr>
        <w:widowControl w:val="0"/>
        <w:numPr>
          <w:ilvl w:val="0"/>
          <w:numId w:val="13"/>
        </w:numPr>
        <w:autoSpaceDE w:val="0"/>
        <w:autoSpaceDN w:val="0"/>
        <w:adjustRightInd w:val="0"/>
        <w:spacing w:after="120" w:line="264" w:lineRule="auto"/>
        <w:ind w:left="357" w:hanging="357"/>
        <w:jc w:val="center"/>
        <w:rPr>
          <w:b/>
          <w:sz w:val="22"/>
          <w:szCs w:val="22"/>
        </w:rPr>
      </w:pPr>
      <w:r w:rsidRPr="000400CA">
        <w:rPr>
          <w:b/>
          <w:sz w:val="22"/>
          <w:szCs w:val="22"/>
        </w:rPr>
        <w:t>Основные положения</w:t>
      </w:r>
    </w:p>
    <w:p w14:paraId="08776C7A" w14:textId="77777777" w:rsidR="00B0635F" w:rsidRPr="00E01108" w:rsidRDefault="00B0635F" w:rsidP="00B0635F">
      <w:pPr>
        <w:widowControl w:val="0"/>
        <w:numPr>
          <w:ilvl w:val="1"/>
          <w:numId w:val="14"/>
        </w:numPr>
        <w:tabs>
          <w:tab w:val="left" w:pos="1080"/>
        </w:tabs>
        <w:autoSpaceDE w:val="0"/>
        <w:autoSpaceDN w:val="0"/>
        <w:adjustRightInd w:val="0"/>
        <w:spacing w:after="120" w:line="264" w:lineRule="auto"/>
        <w:ind w:left="142" w:firstLine="567"/>
        <w:jc w:val="both"/>
        <w:rPr>
          <w:sz w:val="22"/>
          <w:szCs w:val="22"/>
        </w:rPr>
      </w:pPr>
      <w:r w:rsidRPr="00E01108">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8893A91" w14:textId="77777777" w:rsidR="00B0635F" w:rsidRPr="00E01108" w:rsidRDefault="00B0635F" w:rsidP="00B0635F">
      <w:pPr>
        <w:numPr>
          <w:ilvl w:val="0"/>
          <w:numId w:val="24"/>
        </w:numPr>
        <w:rPr>
          <w:sz w:val="22"/>
          <w:szCs w:val="22"/>
        </w:rPr>
      </w:pPr>
      <w:r w:rsidRPr="00E01108">
        <w:rPr>
          <w:sz w:val="22"/>
          <w:szCs w:val="22"/>
        </w:rPr>
        <w:t>охраны труда;</w:t>
      </w:r>
    </w:p>
    <w:p w14:paraId="7398B9FE" w14:textId="77777777" w:rsidR="00B0635F" w:rsidRPr="00E01108" w:rsidRDefault="00B0635F" w:rsidP="00B0635F">
      <w:pPr>
        <w:numPr>
          <w:ilvl w:val="0"/>
          <w:numId w:val="24"/>
        </w:numPr>
        <w:rPr>
          <w:sz w:val="22"/>
          <w:szCs w:val="22"/>
        </w:rPr>
      </w:pPr>
      <w:r w:rsidRPr="00E01108">
        <w:rPr>
          <w:sz w:val="22"/>
          <w:szCs w:val="22"/>
        </w:rPr>
        <w:t xml:space="preserve">правил противопожарного режима в Российской Федерации, </w:t>
      </w:r>
    </w:p>
    <w:p w14:paraId="45244600" w14:textId="77777777" w:rsidR="00B0635F" w:rsidRPr="00E01108" w:rsidRDefault="00B0635F" w:rsidP="00B0635F">
      <w:pPr>
        <w:numPr>
          <w:ilvl w:val="0"/>
          <w:numId w:val="24"/>
        </w:numPr>
        <w:rPr>
          <w:sz w:val="22"/>
          <w:szCs w:val="22"/>
        </w:rPr>
      </w:pPr>
      <w:r w:rsidRPr="00E01108">
        <w:rPr>
          <w:sz w:val="22"/>
          <w:szCs w:val="22"/>
        </w:rPr>
        <w:t>федеральных норм и правил в области промышленной безопасности;</w:t>
      </w:r>
    </w:p>
    <w:p w14:paraId="1B9E4A3D" w14:textId="77777777" w:rsidR="00B0635F" w:rsidRPr="00E01108" w:rsidRDefault="00B0635F" w:rsidP="00B0635F">
      <w:pPr>
        <w:numPr>
          <w:ilvl w:val="0"/>
          <w:numId w:val="24"/>
        </w:numPr>
        <w:rPr>
          <w:sz w:val="22"/>
          <w:szCs w:val="22"/>
        </w:rPr>
      </w:pPr>
      <w:r w:rsidRPr="00E01108">
        <w:rPr>
          <w:sz w:val="22"/>
          <w:szCs w:val="22"/>
        </w:rPr>
        <w:t>охраны окружающей среды,</w:t>
      </w:r>
    </w:p>
    <w:p w14:paraId="2292D0A4" w14:textId="77777777" w:rsidR="00B0635F" w:rsidRPr="00E01108" w:rsidRDefault="00B0635F" w:rsidP="00B0635F">
      <w:pPr>
        <w:widowControl w:val="0"/>
        <w:tabs>
          <w:tab w:val="left" w:pos="900"/>
        </w:tabs>
        <w:ind w:left="142" w:firstLine="567"/>
        <w:jc w:val="both"/>
        <w:rPr>
          <w:sz w:val="22"/>
          <w:szCs w:val="22"/>
        </w:rPr>
      </w:pPr>
      <w:r w:rsidRPr="00E01108">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55AEC2E" w14:textId="77777777" w:rsidR="00B0635F" w:rsidRPr="00E01108" w:rsidRDefault="00B0635F" w:rsidP="00B0635F">
      <w:pPr>
        <w:widowControl w:val="0"/>
        <w:tabs>
          <w:tab w:val="num" w:pos="142"/>
          <w:tab w:val="left" w:pos="1080"/>
        </w:tabs>
        <w:ind w:left="142" w:firstLine="567"/>
        <w:jc w:val="both"/>
        <w:rPr>
          <w:sz w:val="22"/>
          <w:szCs w:val="22"/>
        </w:rPr>
      </w:pPr>
      <w:r w:rsidRPr="00E01108">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C23A14A" w14:textId="77777777" w:rsidR="00B0635F" w:rsidRPr="00E01108" w:rsidRDefault="00B0635F" w:rsidP="00B0635F">
      <w:pPr>
        <w:widowControl w:val="0"/>
        <w:numPr>
          <w:ilvl w:val="1"/>
          <w:numId w:val="14"/>
        </w:numPr>
        <w:tabs>
          <w:tab w:val="left" w:pos="1080"/>
        </w:tabs>
        <w:autoSpaceDE w:val="0"/>
        <w:autoSpaceDN w:val="0"/>
        <w:adjustRightInd w:val="0"/>
        <w:spacing w:after="120" w:line="264" w:lineRule="auto"/>
        <w:ind w:left="142" w:firstLine="567"/>
        <w:jc w:val="both"/>
        <w:rPr>
          <w:sz w:val="22"/>
          <w:szCs w:val="22"/>
        </w:rPr>
      </w:pPr>
      <w:r w:rsidRPr="00E01108">
        <w:rPr>
          <w:sz w:val="22"/>
          <w:szCs w:val="22"/>
        </w:rPr>
        <w:t xml:space="preserve">При проведении Работ на любых участках, территориях, объектах и оборудовании, принадлежащих или относящихся к Заказчику - ОАО «ИЭСК»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0" w:history="1">
        <w:r w:rsidRPr="00E01108">
          <w:rPr>
            <w:sz w:val="22"/>
            <w:szCs w:val="22"/>
          </w:rPr>
          <w:t>https://www.irkutskenergo.ru/qa/6458.html</w:t>
        </w:r>
      </w:hyperlink>
      <w:r w:rsidRPr="00E01108">
        <w:rPr>
          <w:sz w:val="22"/>
          <w:szCs w:val="22"/>
        </w:rPr>
        <w:t>.</w:t>
      </w:r>
    </w:p>
    <w:p w14:paraId="3DEF6209" w14:textId="77777777" w:rsidR="00B0635F" w:rsidRPr="00E01108" w:rsidRDefault="00B0635F" w:rsidP="00B0635F">
      <w:pPr>
        <w:widowControl w:val="0"/>
        <w:numPr>
          <w:ilvl w:val="1"/>
          <w:numId w:val="14"/>
        </w:numPr>
        <w:tabs>
          <w:tab w:val="left" w:pos="1080"/>
        </w:tabs>
        <w:autoSpaceDE w:val="0"/>
        <w:autoSpaceDN w:val="0"/>
        <w:adjustRightInd w:val="0"/>
        <w:spacing w:after="120" w:line="264" w:lineRule="auto"/>
        <w:ind w:left="142" w:firstLine="567"/>
        <w:jc w:val="both"/>
        <w:rPr>
          <w:sz w:val="22"/>
          <w:szCs w:val="22"/>
        </w:rPr>
      </w:pPr>
      <w:r w:rsidRPr="00E01108">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390B80E" w14:textId="77777777" w:rsidR="00B0635F" w:rsidRPr="00E01108" w:rsidRDefault="00B0635F" w:rsidP="00B0635F">
      <w:pPr>
        <w:widowControl w:val="0"/>
        <w:numPr>
          <w:ilvl w:val="1"/>
          <w:numId w:val="14"/>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1F1C130" w14:textId="77777777" w:rsidR="00B0635F" w:rsidRPr="00E01108" w:rsidRDefault="00B0635F" w:rsidP="00B0635F">
      <w:pPr>
        <w:widowControl w:val="0"/>
        <w:numPr>
          <w:ilvl w:val="1"/>
          <w:numId w:val="14"/>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28D0895" w14:textId="77777777" w:rsidR="00B0635F" w:rsidRPr="00E01108" w:rsidRDefault="00B0635F" w:rsidP="00B0635F">
      <w:pPr>
        <w:widowControl w:val="0"/>
        <w:numPr>
          <w:ilvl w:val="1"/>
          <w:numId w:val="14"/>
        </w:numPr>
        <w:tabs>
          <w:tab w:val="num" w:pos="142"/>
          <w:tab w:val="left" w:pos="1080"/>
        </w:tabs>
        <w:autoSpaceDE w:val="0"/>
        <w:autoSpaceDN w:val="0"/>
        <w:adjustRightInd w:val="0"/>
        <w:spacing w:after="120" w:line="264" w:lineRule="auto"/>
        <w:ind w:left="142" w:firstLine="567"/>
        <w:jc w:val="both"/>
        <w:rPr>
          <w:sz w:val="22"/>
          <w:szCs w:val="22"/>
        </w:rPr>
      </w:pPr>
      <w:r w:rsidRPr="00E01108">
        <w:rPr>
          <w:rFonts w:eastAsiaTheme="minorEastAsia"/>
          <w:sz w:val="22"/>
          <w:szCs w:val="22"/>
        </w:rPr>
        <w:t>Подрядчик должен иметь</w:t>
      </w:r>
      <w:r w:rsidRPr="00E01108">
        <w:rPr>
          <w:rFonts w:asciiTheme="minorHAnsi" w:eastAsiaTheme="minorEastAsia" w:hAnsiTheme="minorHAnsi" w:cstheme="minorBidi"/>
        </w:rPr>
        <w:t>:</w:t>
      </w:r>
    </w:p>
    <w:p w14:paraId="678F142B" w14:textId="77777777" w:rsidR="00B0635F" w:rsidRPr="00E01108" w:rsidRDefault="00B0635F" w:rsidP="00B0635F">
      <w:pPr>
        <w:widowControl w:val="0"/>
        <w:numPr>
          <w:ilvl w:val="0"/>
          <w:numId w:val="22"/>
        </w:numPr>
        <w:tabs>
          <w:tab w:val="left" w:pos="1080"/>
        </w:tabs>
        <w:autoSpaceDE w:val="0"/>
        <w:autoSpaceDN w:val="0"/>
        <w:adjustRightInd w:val="0"/>
        <w:spacing w:after="120"/>
        <w:jc w:val="both"/>
        <w:rPr>
          <w:b/>
          <w:i/>
          <w:sz w:val="22"/>
          <w:szCs w:val="22"/>
        </w:rPr>
      </w:pPr>
      <w:r w:rsidRPr="00E01108">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705B6DF" w14:textId="77777777" w:rsidR="00B0635F" w:rsidRPr="00E01108" w:rsidRDefault="00B0635F" w:rsidP="00B0635F">
      <w:pPr>
        <w:widowControl w:val="0"/>
        <w:numPr>
          <w:ilvl w:val="0"/>
          <w:numId w:val="22"/>
        </w:numPr>
        <w:tabs>
          <w:tab w:val="left" w:pos="1080"/>
        </w:tabs>
        <w:autoSpaceDE w:val="0"/>
        <w:autoSpaceDN w:val="0"/>
        <w:adjustRightInd w:val="0"/>
        <w:spacing w:after="120"/>
        <w:jc w:val="both"/>
        <w:rPr>
          <w:b/>
          <w:i/>
          <w:sz w:val="22"/>
          <w:szCs w:val="22"/>
        </w:rPr>
      </w:pPr>
      <w:r w:rsidRPr="00E01108">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1456F84" w14:textId="77777777" w:rsidR="00B0635F" w:rsidRPr="00E01108" w:rsidRDefault="00B0635F" w:rsidP="00B0635F">
      <w:pPr>
        <w:widowControl w:val="0"/>
        <w:numPr>
          <w:ilvl w:val="1"/>
          <w:numId w:val="14"/>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Заказчик/Генеральный подрядчик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FD3E103" w14:textId="77777777" w:rsidR="00B0635F" w:rsidRPr="00E01108" w:rsidRDefault="00B0635F" w:rsidP="00B0635F">
      <w:pPr>
        <w:widowControl w:val="0"/>
        <w:numPr>
          <w:ilvl w:val="1"/>
          <w:numId w:val="14"/>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E6C0390" w14:textId="77777777" w:rsidR="00B0635F" w:rsidRPr="00E01108" w:rsidRDefault="00B0635F" w:rsidP="00B0635F">
      <w:pPr>
        <w:widowControl w:val="0"/>
        <w:numPr>
          <w:ilvl w:val="0"/>
          <w:numId w:val="13"/>
        </w:numPr>
        <w:tabs>
          <w:tab w:val="num" w:pos="142"/>
        </w:tabs>
        <w:autoSpaceDE w:val="0"/>
        <w:autoSpaceDN w:val="0"/>
        <w:adjustRightInd w:val="0"/>
        <w:spacing w:after="120" w:line="264" w:lineRule="auto"/>
        <w:ind w:left="142" w:hanging="357"/>
        <w:jc w:val="center"/>
        <w:rPr>
          <w:b/>
          <w:sz w:val="22"/>
          <w:szCs w:val="22"/>
        </w:rPr>
      </w:pPr>
      <w:r w:rsidRPr="00E01108">
        <w:rPr>
          <w:b/>
          <w:sz w:val="22"/>
          <w:szCs w:val="22"/>
        </w:rPr>
        <w:t xml:space="preserve">Основные требования в области охраны труда, охраны окружающей среды, промышленной и пожарной безопасности </w:t>
      </w:r>
    </w:p>
    <w:p w14:paraId="60D16C20" w14:textId="77777777" w:rsidR="00B0635F" w:rsidRPr="00E01108" w:rsidRDefault="00B0635F" w:rsidP="00B0635F">
      <w:pPr>
        <w:widowControl w:val="0"/>
        <w:numPr>
          <w:ilvl w:val="1"/>
          <w:numId w:val="13"/>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D2DE608" w14:textId="77777777" w:rsidR="00B0635F" w:rsidRPr="00E01108" w:rsidRDefault="00B0635F" w:rsidP="00B0635F">
      <w:pPr>
        <w:widowControl w:val="0"/>
        <w:tabs>
          <w:tab w:val="num" w:pos="142"/>
          <w:tab w:val="left" w:pos="900"/>
        </w:tabs>
        <w:ind w:left="142" w:firstLine="567"/>
        <w:jc w:val="both"/>
        <w:rPr>
          <w:sz w:val="22"/>
          <w:szCs w:val="22"/>
        </w:rPr>
      </w:pPr>
      <w:r w:rsidRPr="00E01108">
        <w:rPr>
          <w:sz w:val="22"/>
          <w:szCs w:val="22"/>
        </w:rPr>
        <w:t>Подрядчик в полном объеме несет ответственность за безопасное выполнение работ Субподрядчиком.</w:t>
      </w:r>
    </w:p>
    <w:p w14:paraId="44DEBC03" w14:textId="77777777" w:rsidR="00B0635F" w:rsidRPr="00E01108" w:rsidRDefault="00B0635F" w:rsidP="00B0635F">
      <w:pPr>
        <w:widowControl w:val="0"/>
        <w:numPr>
          <w:ilvl w:val="1"/>
          <w:numId w:val="13"/>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FDFA9A4" w14:textId="77777777" w:rsidR="00B0635F" w:rsidRPr="00E01108" w:rsidRDefault="00B0635F" w:rsidP="00B0635F">
      <w:pPr>
        <w:widowControl w:val="0"/>
        <w:tabs>
          <w:tab w:val="num" w:pos="142"/>
          <w:tab w:val="left" w:pos="900"/>
        </w:tabs>
        <w:ind w:left="142" w:firstLine="567"/>
        <w:jc w:val="both"/>
        <w:rPr>
          <w:sz w:val="22"/>
          <w:szCs w:val="22"/>
        </w:rPr>
      </w:pPr>
      <w:r w:rsidRPr="00E01108">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7BB74B" w14:textId="77777777" w:rsidR="00B0635F" w:rsidRPr="00E01108" w:rsidRDefault="00B0635F" w:rsidP="00B0635F">
      <w:pPr>
        <w:widowControl w:val="0"/>
        <w:numPr>
          <w:ilvl w:val="1"/>
          <w:numId w:val="13"/>
        </w:numPr>
        <w:tabs>
          <w:tab w:val="num" w:pos="142"/>
          <w:tab w:val="left" w:pos="1080"/>
        </w:tabs>
        <w:autoSpaceDE w:val="0"/>
        <w:autoSpaceDN w:val="0"/>
        <w:adjustRightInd w:val="0"/>
        <w:spacing w:after="120" w:line="264" w:lineRule="auto"/>
        <w:ind w:left="142" w:firstLine="567"/>
        <w:jc w:val="both"/>
        <w:rPr>
          <w:sz w:val="22"/>
          <w:szCs w:val="22"/>
        </w:rPr>
      </w:pPr>
      <w:r w:rsidRPr="00E01108">
        <w:rPr>
          <w:sz w:val="22"/>
          <w:szCs w:val="22"/>
        </w:rPr>
        <w:t>Перед началом производства Работ Подрядчик обязан согласовать с Генеральным подрядчиком:</w:t>
      </w:r>
    </w:p>
    <w:p w14:paraId="4F33935C" w14:textId="77777777" w:rsidR="00B0635F" w:rsidRPr="00E01108" w:rsidRDefault="00B0635F" w:rsidP="00B0635F">
      <w:pPr>
        <w:numPr>
          <w:ilvl w:val="0"/>
          <w:numId w:val="23"/>
        </w:numPr>
        <w:rPr>
          <w:sz w:val="22"/>
          <w:szCs w:val="22"/>
        </w:rPr>
      </w:pPr>
      <w:r w:rsidRPr="00E01108">
        <w:rPr>
          <w:sz w:val="22"/>
          <w:szCs w:val="22"/>
        </w:rPr>
        <w:t>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8A90578" w14:textId="77777777" w:rsidR="00B0635F" w:rsidRPr="00E01108" w:rsidRDefault="00B0635F" w:rsidP="00B0635F">
      <w:pPr>
        <w:numPr>
          <w:ilvl w:val="0"/>
          <w:numId w:val="23"/>
        </w:numPr>
        <w:rPr>
          <w:sz w:val="22"/>
          <w:szCs w:val="22"/>
        </w:rPr>
      </w:pPr>
      <w:r w:rsidRPr="00E01108">
        <w:rPr>
          <w:sz w:val="22"/>
          <w:szCs w:val="22"/>
        </w:rPr>
        <w:t>схемы разрешенных проездов по территории;</w:t>
      </w:r>
    </w:p>
    <w:p w14:paraId="5743864A" w14:textId="77777777" w:rsidR="00B0635F" w:rsidRPr="00E01108" w:rsidRDefault="00B0635F" w:rsidP="00B0635F">
      <w:pPr>
        <w:numPr>
          <w:ilvl w:val="0"/>
          <w:numId w:val="23"/>
        </w:numPr>
        <w:rPr>
          <w:sz w:val="22"/>
          <w:szCs w:val="22"/>
        </w:rPr>
      </w:pPr>
      <w:r w:rsidRPr="00E01108">
        <w:rPr>
          <w:sz w:val="22"/>
          <w:szCs w:val="22"/>
        </w:rPr>
        <w:t>схемы подземных коммуникаций (в случае пролегания их в зоне производства Работ);</w:t>
      </w:r>
    </w:p>
    <w:p w14:paraId="5483997A" w14:textId="77777777" w:rsidR="00B0635F" w:rsidRPr="00E01108" w:rsidRDefault="00B0635F" w:rsidP="00B0635F">
      <w:pPr>
        <w:numPr>
          <w:ilvl w:val="0"/>
          <w:numId w:val="23"/>
        </w:numPr>
        <w:rPr>
          <w:sz w:val="22"/>
          <w:szCs w:val="22"/>
        </w:rPr>
      </w:pPr>
      <w:r w:rsidRPr="00E01108">
        <w:rPr>
          <w:sz w:val="22"/>
          <w:szCs w:val="22"/>
        </w:rPr>
        <w:t>необходимость и способы прокладки временных коммуникаций;</w:t>
      </w:r>
    </w:p>
    <w:p w14:paraId="57A3B9EE" w14:textId="77777777" w:rsidR="00B0635F" w:rsidRPr="00E01108" w:rsidRDefault="00B0635F" w:rsidP="00B0635F">
      <w:pPr>
        <w:numPr>
          <w:ilvl w:val="0"/>
          <w:numId w:val="23"/>
        </w:numPr>
        <w:rPr>
          <w:sz w:val="22"/>
          <w:szCs w:val="22"/>
        </w:rPr>
      </w:pPr>
      <w:r w:rsidRPr="00E01108">
        <w:rPr>
          <w:sz w:val="22"/>
          <w:szCs w:val="22"/>
        </w:rPr>
        <w:t>необходимые средства индивидуальной защиты;</w:t>
      </w:r>
    </w:p>
    <w:p w14:paraId="3F20CCC8" w14:textId="77777777" w:rsidR="00B0635F" w:rsidRPr="00E01108" w:rsidRDefault="00B0635F" w:rsidP="00B0635F">
      <w:pPr>
        <w:numPr>
          <w:ilvl w:val="0"/>
          <w:numId w:val="23"/>
        </w:numPr>
        <w:rPr>
          <w:sz w:val="22"/>
          <w:szCs w:val="22"/>
        </w:rPr>
      </w:pPr>
      <w:r w:rsidRPr="00E01108">
        <w:rPr>
          <w:sz w:val="22"/>
          <w:szCs w:val="22"/>
        </w:rPr>
        <w:t>порядок действий в случае аварийных и нештатных ситуаций.</w:t>
      </w:r>
    </w:p>
    <w:p w14:paraId="685CEF05"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504A6EE7"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Подрядчик разрабатывает и согласовывает с Генеральным подрядчиком проект производства Работ, технологическую карту не менее, чем за 7 (семь) дней до начала выполнения Работ по Договору.</w:t>
      </w:r>
    </w:p>
    <w:p w14:paraId="528D76D3" w14:textId="77777777" w:rsidR="00B0635F" w:rsidRPr="00E01108" w:rsidRDefault="00B0635F" w:rsidP="00B0635F">
      <w:pPr>
        <w:widowControl w:val="0"/>
        <w:tabs>
          <w:tab w:val="left" w:pos="900"/>
        </w:tabs>
        <w:ind w:firstLine="567"/>
        <w:jc w:val="both"/>
        <w:rPr>
          <w:sz w:val="22"/>
          <w:szCs w:val="22"/>
        </w:rPr>
      </w:pPr>
      <w:r w:rsidRPr="00E01108">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8144D81"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Подрядчик в присутствии Генерального подрядчика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DEE00F6"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EA7D8ED"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839C3BA"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B16A949"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6F6932E1"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Заказчика/Генерального подрядчика,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1D1C804"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rFonts w:eastAsiaTheme="minorEastAsia"/>
          <w:sz w:val="22"/>
          <w:szCs w:val="22"/>
        </w:rPr>
        <w:t>Подрядчику запрещается:</w:t>
      </w:r>
    </w:p>
    <w:p w14:paraId="57F3190B"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к работе работников с признаками алкогольного, наркотического или токсического опьянения;</w:t>
      </w:r>
    </w:p>
    <w:p w14:paraId="2414A1C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68FF10A"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доставлять любым способом на территорию Заказчика материально-технические ценности без соответствующего разрешения;</w:t>
      </w:r>
    </w:p>
    <w:p w14:paraId="1B1EF5FC"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самовольно изменять условия, последовательность и объем Работ;</w:t>
      </w:r>
    </w:p>
    <w:p w14:paraId="0DCF86D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D75763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без необходимости находиться на действующих установках, в производственных помещениях Заказчика;</w:t>
      </w:r>
    </w:p>
    <w:p w14:paraId="4E461DEF"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отвлекать работников Заказчика во время проведения ими производственных работ;</w:t>
      </w:r>
    </w:p>
    <w:p w14:paraId="72F74BF0"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пользоваться оборудованием и механизмами Заказчика/Генерального подрядчика без согласования с ним;</w:t>
      </w:r>
    </w:p>
    <w:p w14:paraId="14292888"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курить вне отведенных для этого мест;</w:t>
      </w:r>
    </w:p>
    <w:p w14:paraId="0A04A414"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накапливать любые виды отходов вне отведенных мест;</w:t>
      </w:r>
    </w:p>
    <w:p w14:paraId="6F174F5B"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совместно накапливать твердые коммунальные отходы, промышленные отходы и металлолом, в любых сочетаниях;</w:t>
      </w:r>
    </w:p>
    <w:p w14:paraId="6C4C49D2"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5B8EF8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2CAF493"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F158B03"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882C33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B88CA22"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осуществлять забор воды из водных объектов без наличия оформленных в установленном порядке правоустанавливающих документов на водопользование;</w:t>
      </w:r>
    </w:p>
    <w:p w14:paraId="79BF656C"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EA2CFC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70AD726"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5EC80F4"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сжигание любых видов отходов на территории Заказчика;</w:t>
      </w:r>
    </w:p>
    <w:p w14:paraId="1D1BFAAB"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попадание отходов на почву, в ливневые стоки, на тротуары и дороги;</w:t>
      </w:r>
    </w:p>
    <w:p w14:paraId="556C266C"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хранить емкости с горюче-смазочными материалами, красками и растворителями на почве без поддонов;</w:t>
      </w:r>
    </w:p>
    <w:p w14:paraId="310ACED5"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хранить нефтепродукты в резервуарах без маркировки, с открытыми крышками;</w:t>
      </w:r>
    </w:p>
    <w:p w14:paraId="06AD93C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допускать утечки потребляемых видов энергоресурсов;</w:t>
      </w:r>
    </w:p>
    <w:p w14:paraId="4C0BF1D2"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148D0AC" w14:textId="77777777" w:rsidR="00B0635F" w:rsidRPr="00E01108" w:rsidRDefault="00B0635F" w:rsidP="00B0635F">
      <w:pPr>
        <w:widowControl w:val="0"/>
        <w:numPr>
          <w:ilvl w:val="0"/>
          <w:numId w:val="13"/>
        </w:numPr>
        <w:autoSpaceDE w:val="0"/>
        <w:autoSpaceDN w:val="0"/>
        <w:adjustRightInd w:val="0"/>
        <w:spacing w:after="120" w:line="264" w:lineRule="auto"/>
        <w:ind w:left="357" w:hanging="357"/>
        <w:jc w:val="center"/>
        <w:rPr>
          <w:b/>
          <w:sz w:val="22"/>
          <w:szCs w:val="22"/>
        </w:rPr>
      </w:pPr>
      <w:r w:rsidRPr="00E01108">
        <w:rPr>
          <w:b/>
          <w:sz w:val="22"/>
          <w:szCs w:val="22"/>
        </w:rPr>
        <w:t xml:space="preserve">Отдельные требования </w:t>
      </w:r>
    </w:p>
    <w:p w14:paraId="6179FF9E"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Средства индивидуальной защиты, транспорт:</w:t>
      </w:r>
    </w:p>
    <w:p w14:paraId="205045E4"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0" w:firstLine="567"/>
        <w:jc w:val="both"/>
        <w:rPr>
          <w:sz w:val="22"/>
          <w:szCs w:val="22"/>
        </w:rPr>
      </w:pPr>
      <w:r w:rsidRPr="00E01108">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4295F393"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0" w:firstLine="567"/>
        <w:jc w:val="both"/>
        <w:rPr>
          <w:sz w:val="22"/>
          <w:szCs w:val="22"/>
        </w:rPr>
      </w:pPr>
      <w:r w:rsidRPr="00E01108">
        <w:rPr>
          <w:sz w:val="22"/>
          <w:szCs w:val="22"/>
        </w:rPr>
        <w:t>Работники Подрядчика должны обязательно применять застегнутые подбородочным ремнем защитные каски:</w:t>
      </w:r>
    </w:p>
    <w:p w14:paraId="0DAE2DA4"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E199AE2"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 выполнении грузоподъёмных работ и при перемещении грузов;</w:t>
      </w:r>
    </w:p>
    <w:p w14:paraId="6757B3A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 строительных работах;</w:t>
      </w:r>
    </w:p>
    <w:p w14:paraId="2A95037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 работе в зонах, обозначенных табличками «Обязательное ношение каски»;</w:t>
      </w:r>
    </w:p>
    <w:p w14:paraId="31B38DC1"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при работе в зоне возможного контакта головы с электропроводкой;</w:t>
      </w:r>
    </w:p>
    <w:p w14:paraId="5051F98F"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firstLine="851"/>
        <w:jc w:val="both"/>
        <w:rPr>
          <w:sz w:val="22"/>
          <w:szCs w:val="22"/>
        </w:rPr>
      </w:pPr>
      <w:r w:rsidRPr="00E01108">
        <w:rPr>
          <w:sz w:val="22"/>
          <w:szCs w:val="22"/>
        </w:rPr>
        <w:t>в зоне опасности контакта головы с низко расположенными элементами конструкций.</w:t>
      </w:r>
    </w:p>
    <w:p w14:paraId="73DFB19F" w14:textId="77777777" w:rsidR="00B0635F" w:rsidRPr="00E01108" w:rsidRDefault="00B0635F" w:rsidP="00B0635F">
      <w:pPr>
        <w:widowControl w:val="0"/>
        <w:tabs>
          <w:tab w:val="left" w:pos="900"/>
        </w:tabs>
        <w:ind w:firstLine="567"/>
        <w:jc w:val="both"/>
        <w:rPr>
          <w:sz w:val="22"/>
          <w:szCs w:val="22"/>
        </w:rPr>
      </w:pPr>
      <w:r w:rsidRPr="00E01108">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7AE1652"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Работники Подрядчика должны обязательно применять защитные очки или щитки:</w:t>
      </w:r>
    </w:p>
    <w:p w14:paraId="1C9B47D8"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при работе с ручным инструментом ударного действия;</w:t>
      </w:r>
    </w:p>
    <w:p w14:paraId="0C1FED35"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при работе с электрифицированным и пневматическим абразивным инструментом;</w:t>
      </w:r>
    </w:p>
    <w:p w14:paraId="3FDBC586"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при электро- и газосварочных работах.</w:t>
      </w:r>
    </w:p>
    <w:p w14:paraId="6D357327"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68F9854"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Все транспортные средства Подрядчика, используемые при проведении Работ, должны быть оборудованы следующим:</w:t>
      </w:r>
    </w:p>
    <w:p w14:paraId="3DD39D6A"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ремнями безопасности для водителя и всех пассажиров (если это предусмотрено заводом-изготовителем);</w:t>
      </w:r>
    </w:p>
    <w:p w14:paraId="7A4ACF9C"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аптечкой первой помощи;</w:t>
      </w:r>
    </w:p>
    <w:p w14:paraId="230B874A"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огнетушителем;</w:t>
      </w:r>
    </w:p>
    <w:p w14:paraId="0C51DFDA"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системами автоматики, блокировок, сигнализации (если это предусмотрено соответствующими нормативно-правовыми актами);</w:t>
      </w:r>
    </w:p>
    <w:p w14:paraId="3C0569F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знаком аварийной остановки;</w:t>
      </w:r>
    </w:p>
    <w:p w14:paraId="36BFE6CD"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противооткатными башмаками;</w:t>
      </w:r>
    </w:p>
    <w:p w14:paraId="7B0622C8"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искрогасителями (на территориях взрывопожароопасных объектов Заказчика);</w:t>
      </w:r>
    </w:p>
    <w:p w14:paraId="35714A78"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Подрядчик должен обеспечить:</w:t>
      </w:r>
    </w:p>
    <w:p w14:paraId="5642A227"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обучение и достаточную квалификацию водителей транспортных средств;</w:t>
      </w:r>
    </w:p>
    <w:p w14:paraId="555393B9"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проведение регулярных техосмотров транспортных средств;</w:t>
      </w:r>
    </w:p>
    <w:p w14:paraId="02570D15"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использование и применение транспортных средств по их назначению;</w:t>
      </w:r>
    </w:p>
    <w:p w14:paraId="609D8F2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соблюдение внутриобъектового скоростного режима, установленного Заказчиком;</w:t>
      </w:r>
    </w:p>
    <w:p w14:paraId="178ACC87"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движение и стоянку транспортных средств согласно разметке и дорожным знакам на территории Заказчика.</w:t>
      </w:r>
    </w:p>
    <w:p w14:paraId="42D52857" w14:textId="77777777" w:rsidR="00B0635F" w:rsidRPr="00E01108" w:rsidRDefault="00B0635F" w:rsidP="00B0635F">
      <w:pPr>
        <w:widowControl w:val="0"/>
        <w:numPr>
          <w:ilvl w:val="2"/>
          <w:numId w:val="13"/>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Подрядчик обязан:</w:t>
      </w:r>
    </w:p>
    <w:p w14:paraId="06796E85"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организовать предрейсовый медицинский осмотр водителей;</w:t>
      </w:r>
    </w:p>
    <w:p w14:paraId="7B91A0C8"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организовать осмотры транспортных средств перед выездом на линию перед началом работ.</w:t>
      </w:r>
    </w:p>
    <w:p w14:paraId="1CD208E7"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0AC3D4A"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AB822A4"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515B07C"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C208D1E"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7D28C57"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35EDAA6"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8F6BB24" w14:textId="77777777" w:rsidR="00B0635F" w:rsidRPr="00E01108" w:rsidRDefault="00B0635F" w:rsidP="00B0635F">
      <w:pPr>
        <w:widowControl w:val="0"/>
        <w:numPr>
          <w:ilvl w:val="0"/>
          <w:numId w:val="16"/>
        </w:numPr>
        <w:tabs>
          <w:tab w:val="left" w:pos="1134"/>
        </w:tabs>
        <w:autoSpaceDE w:val="0"/>
        <w:autoSpaceDN w:val="0"/>
        <w:adjustRightInd w:val="0"/>
        <w:spacing w:after="120" w:line="264" w:lineRule="auto"/>
        <w:ind w:left="142" w:firstLine="425"/>
        <w:jc w:val="both"/>
        <w:rPr>
          <w:sz w:val="22"/>
          <w:szCs w:val="22"/>
        </w:rPr>
      </w:pPr>
      <w:r w:rsidRPr="00E01108">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6C762DB1"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Подрядчик обязан немедленно сообщать уполномоченному представителю Генерального подрядчика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0CC3C26F" w14:textId="77777777" w:rsidR="00B0635F" w:rsidRPr="00E01108" w:rsidRDefault="00B0635F" w:rsidP="00B0635F">
      <w:pPr>
        <w:widowControl w:val="0"/>
        <w:tabs>
          <w:tab w:val="left" w:pos="1080"/>
        </w:tabs>
        <w:autoSpaceDE w:val="0"/>
        <w:autoSpaceDN w:val="0"/>
        <w:adjustRightInd w:val="0"/>
        <w:ind w:left="567"/>
        <w:jc w:val="both"/>
        <w:rPr>
          <w:sz w:val="22"/>
          <w:szCs w:val="22"/>
        </w:rPr>
      </w:pPr>
    </w:p>
    <w:p w14:paraId="4D06DBCA" w14:textId="77777777" w:rsidR="00B0635F" w:rsidRPr="00E01108" w:rsidRDefault="00B0635F" w:rsidP="00B0635F">
      <w:pPr>
        <w:widowControl w:val="0"/>
        <w:numPr>
          <w:ilvl w:val="0"/>
          <w:numId w:val="13"/>
        </w:numPr>
        <w:autoSpaceDE w:val="0"/>
        <w:autoSpaceDN w:val="0"/>
        <w:adjustRightInd w:val="0"/>
        <w:spacing w:after="120" w:line="264" w:lineRule="auto"/>
        <w:ind w:left="142" w:firstLine="425"/>
        <w:jc w:val="center"/>
        <w:rPr>
          <w:b/>
          <w:sz w:val="22"/>
          <w:szCs w:val="22"/>
        </w:rPr>
      </w:pPr>
      <w:r w:rsidRPr="00E01108">
        <w:rPr>
          <w:b/>
          <w:sz w:val="22"/>
          <w:szCs w:val="22"/>
        </w:rPr>
        <w:t>Осведомленность</w:t>
      </w:r>
    </w:p>
    <w:p w14:paraId="1B2AA874"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На момент заключения Договора, Подрядчик ознакомлен с ЛНА Заказчика в части, относящейся к деятельности Подрядчика.</w:t>
      </w:r>
    </w:p>
    <w:p w14:paraId="4E8D3C56" w14:textId="77777777" w:rsidR="00B0635F" w:rsidRPr="00631249"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631249">
          <w:rPr>
            <w:rFonts w:eastAsiaTheme="minorEastAsia"/>
            <w:sz w:val="22"/>
            <w:szCs w:val="22"/>
            <w:u w:val="single"/>
          </w:rPr>
          <w:t>https://www.eurosib-td.ru/ru/zakupki-rabot-i-uslug/dokumenty.php</w:t>
        </w:r>
      </w:hyperlink>
      <w:r w:rsidRPr="00631249">
        <w:rPr>
          <w:sz w:val="22"/>
          <w:szCs w:val="22"/>
        </w:rPr>
        <w:t>.</w:t>
      </w:r>
    </w:p>
    <w:p w14:paraId="1B50930D"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D260B19"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142" w:firstLine="425"/>
        <w:jc w:val="both"/>
        <w:rPr>
          <w:sz w:val="22"/>
          <w:szCs w:val="22"/>
        </w:rPr>
      </w:pPr>
      <w:r w:rsidRPr="00E01108">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784B2D2" w14:textId="77777777" w:rsidR="00B0635F" w:rsidRPr="00E01108" w:rsidRDefault="00B0635F" w:rsidP="00B0635F">
      <w:pPr>
        <w:widowControl w:val="0"/>
        <w:numPr>
          <w:ilvl w:val="0"/>
          <w:numId w:val="13"/>
        </w:numPr>
        <w:autoSpaceDE w:val="0"/>
        <w:autoSpaceDN w:val="0"/>
        <w:adjustRightInd w:val="0"/>
        <w:spacing w:after="120" w:line="264" w:lineRule="auto"/>
        <w:ind w:left="357" w:hanging="357"/>
        <w:jc w:val="center"/>
        <w:rPr>
          <w:b/>
          <w:sz w:val="22"/>
          <w:szCs w:val="22"/>
        </w:rPr>
      </w:pPr>
      <w:r w:rsidRPr="00E01108">
        <w:rPr>
          <w:b/>
          <w:sz w:val="22"/>
          <w:szCs w:val="22"/>
        </w:rPr>
        <w:t>Порядок взаимодействия Заказчика, Генерального подрядчика и Подрядчика</w:t>
      </w:r>
    </w:p>
    <w:p w14:paraId="78CCFC20"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Заказчик/Генеральный подрядчик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AF14FA8"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689DFEF" w14:textId="77777777" w:rsidR="00B0635F" w:rsidRPr="00E01108" w:rsidRDefault="00B0635F" w:rsidP="00B0635F">
      <w:pPr>
        <w:widowControl w:val="0"/>
        <w:numPr>
          <w:ilvl w:val="0"/>
          <w:numId w:val="13"/>
        </w:numPr>
        <w:autoSpaceDE w:val="0"/>
        <w:autoSpaceDN w:val="0"/>
        <w:adjustRightInd w:val="0"/>
        <w:spacing w:after="120" w:line="264" w:lineRule="auto"/>
        <w:ind w:left="357" w:hanging="357"/>
        <w:jc w:val="center"/>
        <w:rPr>
          <w:b/>
          <w:sz w:val="22"/>
          <w:szCs w:val="22"/>
        </w:rPr>
      </w:pPr>
      <w:r w:rsidRPr="00E01108">
        <w:rPr>
          <w:b/>
          <w:sz w:val="22"/>
          <w:szCs w:val="22"/>
        </w:rPr>
        <w:t>Ответственность Подрядчика</w:t>
      </w:r>
    </w:p>
    <w:p w14:paraId="3260B010"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424F204B"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096A5D9"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E657668" w14:textId="77777777" w:rsidR="00B0635F" w:rsidRPr="00E01108" w:rsidRDefault="00B0635F" w:rsidP="00B0635F">
      <w:pPr>
        <w:widowControl w:val="0"/>
        <w:numPr>
          <w:ilvl w:val="1"/>
          <w:numId w:val="13"/>
        </w:numPr>
        <w:tabs>
          <w:tab w:val="left" w:pos="1134"/>
        </w:tabs>
        <w:autoSpaceDE w:val="0"/>
        <w:autoSpaceDN w:val="0"/>
        <w:adjustRightInd w:val="0"/>
        <w:spacing w:after="120" w:line="264" w:lineRule="auto"/>
        <w:ind w:left="0" w:firstLine="567"/>
        <w:jc w:val="both"/>
        <w:rPr>
          <w:sz w:val="22"/>
          <w:szCs w:val="22"/>
        </w:rPr>
      </w:pPr>
      <w:r w:rsidRPr="00E01108">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57C684B" w14:textId="77777777" w:rsidR="00B0635F" w:rsidRPr="00E01108" w:rsidRDefault="00B0635F" w:rsidP="00B0635F">
      <w:pPr>
        <w:widowControl w:val="0"/>
        <w:numPr>
          <w:ilvl w:val="1"/>
          <w:numId w:val="13"/>
        </w:numPr>
        <w:tabs>
          <w:tab w:val="left" w:pos="1080"/>
        </w:tabs>
        <w:autoSpaceDE w:val="0"/>
        <w:autoSpaceDN w:val="0"/>
        <w:adjustRightInd w:val="0"/>
        <w:spacing w:after="120" w:line="264" w:lineRule="auto"/>
        <w:ind w:left="0" w:firstLine="567"/>
        <w:jc w:val="both"/>
        <w:rPr>
          <w:sz w:val="22"/>
          <w:szCs w:val="22"/>
        </w:rPr>
      </w:pPr>
      <w:r w:rsidRPr="00E01108">
        <w:rPr>
          <w:sz w:val="22"/>
          <w:szCs w:val="22"/>
        </w:rPr>
        <w:t>В случае однократных нарушений, не несущих риска привлечения к ответственности Заказчика/Генерального подрядчика или причинения ущерба имуществу Заказчика/Генерального подрядчика и окружающей среде, а также немедленного устранения в процессе проверки, по усмотрению Заказчика, штраф может не начисляться.</w:t>
      </w:r>
    </w:p>
    <w:p w14:paraId="40B9F065"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Генерального подрядчика,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Заказчик/Генеральный подрядчик вправе взыскать с Подрядчика неустойку в размере 1 000 000 (одного миллиона) рублей за каждое такое нарушение.</w:t>
      </w:r>
    </w:p>
    <w:p w14:paraId="384822F1"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6.7. В случае если нарушение повлекло причинение смерти сотруднику Заказчика, Генерального подрядчика, Подрядчика или любого третьего лица (в том числе сотруднику Субподрядной организации), Заказчик/Генеральный подрядчик вправе взыскать с Подрядчика неустойку в размере 3 000 000 (трех миллионов) рублей.</w:t>
      </w:r>
    </w:p>
    <w:p w14:paraId="42713FA2"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6.8</w:t>
      </w:r>
      <w:r>
        <w:rPr>
          <w:sz w:val="22"/>
          <w:szCs w:val="22"/>
        </w:rPr>
        <w:t>.</w:t>
      </w:r>
      <w:r w:rsidRPr="00E01108">
        <w:rPr>
          <w:sz w:val="22"/>
          <w:szCs w:val="22"/>
        </w:rPr>
        <w:t xml:space="preserve">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0DA2F9A7"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Заказчику/Генеральному подрядчику все понесенные Заказчиком/Генеральным подрядчиком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Заказчиком/Генеральным подрядчиком в случае взыскания Государственными органами штрафных санкций), производит восстановительные работы за свой счет.</w:t>
      </w:r>
    </w:p>
    <w:p w14:paraId="4050404D"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 xml:space="preserve">6.10. Заказчик/Генеральный подрядчик вправе потребовать оплату штрафа от Подрядчика за каждый случай нарушения. </w:t>
      </w:r>
    </w:p>
    <w:p w14:paraId="61BFB27F" w14:textId="77777777" w:rsidR="00B0635F" w:rsidRPr="00E01108" w:rsidRDefault="00B0635F" w:rsidP="00B0635F">
      <w:pPr>
        <w:widowControl w:val="0"/>
        <w:tabs>
          <w:tab w:val="left" w:pos="1080"/>
        </w:tabs>
        <w:autoSpaceDE w:val="0"/>
        <w:autoSpaceDN w:val="0"/>
        <w:adjustRightInd w:val="0"/>
        <w:ind w:firstLine="567"/>
        <w:jc w:val="both"/>
        <w:rPr>
          <w:sz w:val="22"/>
          <w:szCs w:val="22"/>
        </w:rPr>
      </w:pPr>
      <w:r w:rsidRPr="00E01108">
        <w:rPr>
          <w:sz w:val="22"/>
          <w:szCs w:val="22"/>
        </w:rPr>
        <w:t>6.11. Генеральный подрядчик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Генеральным подрядчиком Работы, или (по усмотрению Генерального подрядчика) потребовать выплаты сумм штрафов и / или убытков в течение 7 (семи) рабочих дней с даты их предъявления к оплате.</w:t>
      </w:r>
    </w:p>
    <w:p w14:paraId="122F9AE4" w14:textId="77777777" w:rsidR="00B0635F" w:rsidRPr="00E01108" w:rsidRDefault="00B0635F" w:rsidP="00B0635F">
      <w:pPr>
        <w:widowControl w:val="0"/>
        <w:tabs>
          <w:tab w:val="left" w:pos="1080"/>
        </w:tabs>
        <w:autoSpaceDE w:val="0"/>
        <w:autoSpaceDN w:val="0"/>
        <w:adjustRightInd w:val="0"/>
        <w:ind w:firstLine="567"/>
        <w:jc w:val="both"/>
        <w:rPr>
          <w:i/>
          <w:sz w:val="22"/>
          <w:szCs w:val="22"/>
        </w:rPr>
      </w:pPr>
    </w:p>
    <w:p w14:paraId="4755CDC2" w14:textId="77777777" w:rsidR="00B0635F" w:rsidRPr="00E01108" w:rsidRDefault="00B0635F" w:rsidP="00B0635F">
      <w:pPr>
        <w:numPr>
          <w:ilvl w:val="0"/>
          <w:numId w:val="13"/>
        </w:numPr>
        <w:suppressAutoHyphens/>
        <w:autoSpaceDE w:val="0"/>
        <w:spacing w:before="120" w:after="120" w:line="264" w:lineRule="auto"/>
        <w:ind w:left="502"/>
        <w:jc w:val="center"/>
        <w:outlineLvl w:val="0"/>
        <w:rPr>
          <w:b/>
          <w:sz w:val="22"/>
          <w:szCs w:val="22"/>
          <w:lang w:eastAsia="ar-SA"/>
        </w:rPr>
      </w:pPr>
      <w:r w:rsidRPr="00E0110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1C35668" w14:textId="77777777" w:rsidR="00B0635F" w:rsidRPr="00E01108" w:rsidRDefault="00B0635F" w:rsidP="00B0635F">
      <w:pPr>
        <w:numPr>
          <w:ilvl w:val="1"/>
          <w:numId w:val="21"/>
        </w:numPr>
        <w:spacing w:before="120" w:after="120" w:line="264" w:lineRule="auto"/>
        <w:ind w:right="141"/>
        <w:contextualSpacing/>
        <w:jc w:val="center"/>
        <w:rPr>
          <w:b/>
          <w:sz w:val="22"/>
          <w:szCs w:val="22"/>
        </w:rPr>
      </w:pPr>
      <w:r w:rsidRPr="00E01108">
        <w:rPr>
          <w:b/>
          <w:sz w:val="22"/>
          <w:szCs w:val="22"/>
        </w:rPr>
        <w:t>Перечень нарушений и штрафов за нарушение правил охраны труда, промышленной, экологической и пожарной безопасности</w:t>
      </w:r>
    </w:p>
    <w:p w14:paraId="7DD69FD4" w14:textId="77777777" w:rsidR="00B0635F" w:rsidRPr="00E01108" w:rsidRDefault="00B0635F" w:rsidP="00B0635F">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B0635F" w:rsidRPr="00E01108" w14:paraId="40C50E65" w14:textId="77777777" w:rsidTr="00470B11">
        <w:tc>
          <w:tcPr>
            <w:tcW w:w="267" w:type="pct"/>
            <w:vMerge w:val="restart"/>
            <w:vAlign w:val="center"/>
          </w:tcPr>
          <w:p w14:paraId="2DBE963B" w14:textId="77777777" w:rsidR="00B0635F" w:rsidRPr="00E01108" w:rsidRDefault="00B0635F" w:rsidP="00470B11">
            <w:pPr>
              <w:tabs>
                <w:tab w:val="left" w:pos="319"/>
              </w:tabs>
              <w:spacing w:before="120"/>
              <w:ind w:left="113"/>
              <w:jc w:val="center"/>
              <w:rPr>
                <w:sz w:val="18"/>
                <w:szCs w:val="18"/>
                <w:lang w:val="x-none"/>
              </w:rPr>
            </w:pPr>
          </w:p>
        </w:tc>
        <w:tc>
          <w:tcPr>
            <w:tcW w:w="2117" w:type="pct"/>
            <w:vMerge w:val="restart"/>
            <w:vAlign w:val="center"/>
          </w:tcPr>
          <w:p w14:paraId="039625FC" w14:textId="77777777" w:rsidR="00B0635F" w:rsidRPr="00E01108" w:rsidRDefault="00B0635F" w:rsidP="00470B11">
            <w:pPr>
              <w:spacing w:before="120"/>
              <w:jc w:val="center"/>
              <w:rPr>
                <w:b/>
                <w:sz w:val="18"/>
                <w:szCs w:val="18"/>
              </w:rPr>
            </w:pPr>
            <w:r w:rsidRPr="00E01108">
              <w:rPr>
                <w:b/>
                <w:sz w:val="18"/>
                <w:szCs w:val="18"/>
                <w:lang w:val="x-none"/>
              </w:rPr>
              <w:t>Вид нарушения</w:t>
            </w:r>
            <w:r w:rsidRPr="00E01108">
              <w:rPr>
                <w:b/>
                <w:sz w:val="18"/>
                <w:szCs w:val="18"/>
              </w:rPr>
              <w:t>*</w:t>
            </w:r>
          </w:p>
        </w:tc>
        <w:tc>
          <w:tcPr>
            <w:tcW w:w="2616" w:type="pct"/>
            <w:gridSpan w:val="2"/>
            <w:vAlign w:val="center"/>
          </w:tcPr>
          <w:p w14:paraId="323BF224" w14:textId="77777777" w:rsidR="00B0635F" w:rsidRPr="00E01108" w:rsidRDefault="00B0635F" w:rsidP="00470B11">
            <w:pPr>
              <w:spacing w:before="120"/>
              <w:jc w:val="center"/>
              <w:rPr>
                <w:b/>
                <w:sz w:val="18"/>
                <w:szCs w:val="18"/>
                <w:lang w:val="x-none"/>
              </w:rPr>
            </w:pPr>
            <w:r w:rsidRPr="00E01108">
              <w:rPr>
                <w:b/>
                <w:sz w:val="18"/>
                <w:szCs w:val="18"/>
                <w:lang w:val="x-none"/>
              </w:rPr>
              <w:t>Мера ответственности</w:t>
            </w:r>
            <w:r w:rsidRPr="00E01108">
              <w:rPr>
                <w:b/>
                <w:sz w:val="18"/>
                <w:szCs w:val="18"/>
              </w:rPr>
              <w:t xml:space="preserve"> </w:t>
            </w:r>
            <w:r w:rsidRPr="00E01108">
              <w:rPr>
                <w:b/>
                <w:sz w:val="18"/>
                <w:szCs w:val="18"/>
                <w:lang w:val="x-none"/>
              </w:rPr>
              <w:t>/</w:t>
            </w:r>
            <w:r w:rsidRPr="00E01108">
              <w:rPr>
                <w:b/>
                <w:sz w:val="18"/>
                <w:szCs w:val="18"/>
              </w:rPr>
              <w:t xml:space="preserve"> </w:t>
            </w:r>
            <w:r w:rsidRPr="00E01108">
              <w:rPr>
                <w:b/>
                <w:sz w:val="18"/>
                <w:szCs w:val="18"/>
                <w:lang w:val="x-none"/>
              </w:rPr>
              <w:t>штрафная санкция</w:t>
            </w:r>
          </w:p>
        </w:tc>
      </w:tr>
      <w:tr w:rsidR="00B0635F" w:rsidRPr="00E01108" w14:paraId="03B84085" w14:textId="77777777" w:rsidTr="00470B11">
        <w:tc>
          <w:tcPr>
            <w:tcW w:w="267" w:type="pct"/>
            <w:vMerge/>
            <w:vAlign w:val="center"/>
          </w:tcPr>
          <w:p w14:paraId="62C5FED3" w14:textId="77777777" w:rsidR="00B0635F" w:rsidRPr="00E01108" w:rsidRDefault="00B0635F" w:rsidP="00470B11">
            <w:pPr>
              <w:tabs>
                <w:tab w:val="left" w:pos="319"/>
              </w:tabs>
              <w:spacing w:before="120"/>
              <w:ind w:left="113"/>
              <w:jc w:val="center"/>
              <w:rPr>
                <w:sz w:val="18"/>
                <w:szCs w:val="18"/>
                <w:lang w:val="x-none"/>
              </w:rPr>
            </w:pPr>
          </w:p>
        </w:tc>
        <w:tc>
          <w:tcPr>
            <w:tcW w:w="2117" w:type="pct"/>
            <w:vMerge/>
            <w:vAlign w:val="center"/>
          </w:tcPr>
          <w:p w14:paraId="60CDBF17" w14:textId="77777777" w:rsidR="00B0635F" w:rsidRPr="00E01108" w:rsidRDefault="00B0635F" w:rsidP="00470B11">
            <w:pPr>
              <w:spacing w:before="120"/>
              <w:jc w:val="center"/>
              <w:rPr>
                <w:b/>
                <w:sz w:val="18"/>
                <w:szCs w:val="18"/>
                <w:lang w:val="x-none"/>
              </w:rPr>
            </w:pPr>
          </w:p>
        </w:tc>
        <w:tc>
          <w:tcPr>
            <w:tcW w:w="509" w:type="pct"/>
            <w:vAlign w:val="center"/>
          </w:tcPr>
          <w:p w14:paraId="5028B869" w14:textId="77777777" w:rsidR="00B0635F" w:rsidRPr="00E01108" w:rsidRDefault="00B0635F" w:rsidP="00470B11">
            <w:pPr>
              <w:spacing w:before="120"/>
              <w:jc w:val="center"/>
              <w:rPr>
                <w:b/>
                <w:sz w:val="18"/>
                <w:szCs w:val="18"/>
                <w:lang w:val="x-none"/>
              </w:rPr>
            </w:pPr>
            <w:r w:rsidRPr="00E01108">
              <w:rPr>
                <w:b/>
                <w:sz w:val="18"/>
                <w:szCs w:val="18"/>
                <w:lang w:val="x-none"/>
              </w:rPr>
              <w:t>Штраф</w:t>
            </w:r>
          </w:p>
          <w:p w14:paraId="453772EE" w14:textId="77777777" w:rsidR="00B0635F" w:rsidRPr="00E01108" w:rsidRDefault="00B0635F" w:rsidP="00470B11">
            <w:pPr>
              <w:spacing w:before="120"/>
              <w:jc w:val="center"/>
              <w:rPr>
                <w:b/>
                <w:sz w:val="18"/>
                <w:szCs w:val="18"/>
                <w:lang w:val="x-none"/>
              </w:rPr>
            </w:pPr>
            <w:r w:rsidRPr="00E01108">
              <w:rPr>
                <w:b/>
                <w:sz w:val="18"/>
                <w:szCs w:val="18"/>
                <w:lang w:val="x-none"/>
              </w:rPr>
              <w:t>(тыс. руб.)</w:t>
            </w:r>
          </w:p>
        </w:tc>
        <w:tc>
          <w:tcPr>
            <w:tcW w:w="2107" w:type="pct"/>
            <w:vAlign w:val="center"/>
          </w:tcPr>
          <w:p w14:paraId="7B40E5AE" w14:textId="77777777" w:rsidR="00B0635F" w:rsidRPr="00E01108" w:rsidRDefault="00B0635F" w:rsidP="00470B11">
            <w:pPr>
              <w:spacing w:before="120"/>
              <w:jc w:val="center"/>
              <w:rPr>
                <w:b/>
                <w:sz w:val="18"/>
                <w:szCs w:val="18"/>
                <w:lang w:val="x-none"/>
              </w:rPr>
            </w:pPr>
            <w:r w:rsidRPr="00E01108">
              <w:rPr>
                <w:b/>
                <w:sz w:val="18"/>
                <w:szCs w:val="18"/>
                <w:lang w:val="x-none"/>
              </w:rPr>
              <w:t>Дополнительная санкция</w:t>
            </w:r>
          </w:p>
        </w:tc>
      </w:tr>
      <w:tr w:rsidR="00B0635F" w:rsidRPr="00E01108" w14:paraId="5D187A73" w14:textId="77777777" w:rsidTr="00470B11">
        <w:tc>
          <w:tcPr>
            <w:tcW w:w="267" w:type="pct"/>
          </w:tcPr>
          <w:p w14:paraId="4E8FEEFB"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bookmarkStart w:id="230" w:name="_Ref499613233"/>
          </w:p>
        </w:tc>
        <w:bookmarkEnd w:id="230"/>
        <w:tc>
          <w:tcPr>
            <w:tcW w:w="2117" w:type="pct"/>
          </w:tcPr>
          <w:p w14:paraId="02CFE3A9" w14:textId="77777777" w:rsidR="00B0635F" w:rsidRPr="00E01108" w:rsidRDefault="00B0635F" w:rsidP="00470B11">
            <w:pPr>
              <w:spacing w:before="120"/>
              <w:jc w:val="both"/>
              <w:rPr>
                <w:sz w:val="18"/>
                <w:szCs w:val="18"/>
                <w:lang w:val="en-US"/>
              </w:rPr>
            </w:pPr>
            <w:r w:rsidRPr="00E01108">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C5D8104" w14:textId="77777777" w:rsidR="00B0635F" w:rsidRPr="00E01108" w:rsidRDefault="00B0635F" w:rsidP="00470B11">
            <w:pPr>
              <w:spacing w:before="120"/>
              <w:jc w:val="center"/>
              <w:rPr>
                <w:sz w:val="18"/>
                <w:szCs w:val="18"/>
                <w:lang w:val="x-none"/>
              </w:rPr>
            </w:pPr>
            <w:r w:rsidRPr="00E01108">
              <w:rPr>
                <w:sz w:val="18"/>
                <w:szCs w:val="18"/>
                <w:lang w:val="x-none"/>
              </w:rPr>
              <w:t>100</w:t>
            </w:r>
          </w:p>
        </w:tc>
        <w:tc>
          <w:tcPr>
            <w:tcW w:w="2107" w:type="pct"/>
          </w:tcPr>
          <w:p w14:paraId="2A2B6042" w14:textId="77777777" w:rsidR="00B0635F" w:rsidRPr="00E01108" w:rsidRDefault="00B0635F" w:rsidP="00470B11">
            <w:pPr>
              <w:spacing w:before="120"/>
              <w:jc w:val="both"/>
              <w:rPr>
                <w:sz w:val="18"/>
                <w:szCs w:val="18"/>
                <w:lang w:val="x-none"/>
              </w:rPr>
            </w:pPr>
            <w:r w:rsidRPr="00E01108">
              <w:rPr>
                <w:sz w:val="18"/>
                <w:szCs w:val="18"/>
                <w:lang w:val="x-none"/>
              </w:rPr>
              <w:t>Отстранение от работы, удаление исполнителей с места производства работ.</w:t>
            </w:r>
          </w:p>
        </w:tc>
      </w:tr>
      <w:tr w:rsidR="00B0635F" w:rsidRPr="00E01108" w14:paraId="798E2FA6" w14:textId="77777777" w:rsidTr="00470B11">
        <w:tc>
          <w:tcPr>
            <w:tcW w:w="267" w:type="pct"/>
          </w:tcPr>
          <w:p w14:paraId="0F1E69A5"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1CC78695" w14:textId="77777777" w:rsidR="00B0635F" w:rsidRPr="00E01108" w:rsidRDefault="00B0635F" w:rsidP="00470B11">
            <w:pPr>
              <w:spacing w:before="120"/>
              <w:jc w:val="both"/>
              <w:rPr>
                <w:sz w:val="18"/>
                <w:szCs w:val="18"/>
              </w:rPr>
            </w:pPr>
            <w:r w:rsidRPr="00E01108">
              <w:rPr>
                <w:sz w:val="18"/>
                <w:szCs w:val="18"/>
                <w:lang w:val="x-none"/>
              </w:rPr>
              <w:t>Отсутствие у работников документов, подтверждающих их аттестаци</w:t>
            </w:r>
            <w:r w:rsidRPr="00E01108">
              <w:rPr>
                <w:sz w:val="18"/>
                <w:szCs w:val="18"/>
              </w:rPr>
              <w:t>ю</w:t>
            </w:r>
            <w:r w:rsidRPr="00E01108">
              <w:rPr>
                <w:sz w:val="18"/>
                <w:szCs w:val="18"/>
                <w:lang w:val="x-none"/>
              </w:rPr>
              <w:t xml:space="preserve">, квалификацию, прохождение </w:t>
            </w:r>
            <w:r w:rsidRPr="00E01108">
              <w:rPr>
                <w:sz w:val="18"/>
                <w:szCs w:val="18"/>
              </w:rPr>
              <w:t xml:space="preserve">вводного инструктажа, инструктажа на рабочем месте (первичного / повторного / целевого), </w:t>
            </w:r>
            <w:r w:rsidRPr="00E01108">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D82B8FA"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0AFF272A" w14:textId="77777777" w:rsidR="00B0635F" w:rsidRPr="00E01108" w:rsidRDefault="00B0635F" w:rsidP="00470B11">
            <w:pPr>
              <w:spacing w:before="120"/>
              <w:jc w:val="both"/>
              <w:rPr>
                <w:sz w:val="18"/>
                <w:szCs w:val="18"/>
              </w:rPr>
            </w:pPr>
            <w:r w:rsidRPr="00E01108">
              <w:rPr>
                <w:sz w:val="18"/>
                <w:szCs w:val="18"/>
              </w:rPr>
              <w:t>Отстранение от работы, удаление с территории объекта (блокирование пропуска нарушителя(-ей)).</w:t>
            </w:r>
          </w:p>
        </w:tc>
      </w:tr>
      <w:tr w:rsidR="00B0635F" w:rsidRPr="00E01108" w14:paraId="41419DDD" w14:textId="77777777" w:rsidTr="00470B11">
        <w:tc>
          <w:tcPr>
            <w:tcW w:w="267" w:type="pct"/>
          </w:tcPr>
          <w:p w14:paraId="5EC6F8C0"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1241CAEC" w14:textId="77777777" w:rsidR="00B0635F" w:rsidRPr="00E01108" w:rsidRDefault="00B0635F" w:rsidP="00470B11">
            <w:pPr>
              <w:spacing w:before="120"/>
              <w:jc w:val="both"/>
              <w:rPr>
                <w:sz w:val="18"/>
                <w:szCs w:val="18"/>
                <w:lang w:val="x-none"/>
              </w:rPr>
            </w:pPr>
            <w:r w:rsidRPr="00E01108">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128C2A"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3F97E539"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w:t>
            </w:r>
          </w:p>
        </w:tc>
      </w:tr>
      <w:tr w:rsidR="00B0635F" w:rsidRPr="00E01108" w14:paraId="7C85F1AF" w14:textId="77777777" w:rsidTr="00470B11">
        <w:tc>
          <w:tcPr>
            <w:tcW w:w="267" w:type="pct"/>
          </w:tcPr>
          <w:p w14:paraId="0D520AA5"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1F6F09E0" w14:textId="77777777" w:rsidR="00B0635F" w:rsidRPr="00E01108" w:rsidRDefault="00B0635F" w:rsidP="00470B11">
            <w:pPr>
              <w:spacing w:before="120"/>
              <w:jc w:val="both"/>
              <w:rPr>
                <w:sz w:val="18"/>
                <w:szCs w:val="18"/>
                <w:lang w:val="x-none"/>
              </w:rPr>
            </w:pPr>
            <w:r w:rsidRPr="00E01108">
              <w:rPr>
                <w:sz w:val="18"/>
                <w:szCs w:val="18"/>
                <w:lang w:val="x-none"/>
              </w:rPr>
              <w:t>Нарушение правил по охране труда при работе на высоте.</w:t>
            </w:r>
          </w:p>
        </w:tc>
        <w:tc>
          <w:tcPr>
            <w:tcW w:w="509" w:type="pct"/>
          </w:tcPr>
          <w:p w14:paraId="01DA971E"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39E40AFA"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0635F" w:rsidRPr="00E01108" w14:paraId="21209809" w14:textId="77777777" w:rsidTr="00470B11">
        <w:tc>
          <w:tcPr>
            <w:tcW w:w="267" w:type="pct"/>
          </w:tcPr>
          <w:p w14:paraId="3995C7C0"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421CF049" w14:textId="77777777" w:rsidR="00B0635F" w:rsidRPr="00E01108" w:rsidRDefault="00B0635F" w:rsidP="00470B11">
            <w:pPr>
              <w:spacing w:before="120"/>
              <w:jc w:val="both"/>
              <w:rPr>
                <w:sz w:val="18"/>
                <w:szCs w:val="18"/>
                <w:lang w:val="x-none"/>
              </w:rPr>
            </w:pPr>
            <w:r w:rsidRPr="00E01108">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3AEAB2" w14:textId="77777777" w:rsidR="00B0635F" w:rsidRPr="00E01108" w:rsidRDefault="00B0635F" w:rsidP="00470B11">
            <w:pPr>
              <w:spacing w:before="120"/>
              <w:jc w:val="center"/>
              <w:rPr>
                <w:sz w:val="18"/>
                <w:szCs w:val="18"/>
                <w:lang w:val="x-none"/>
              </w:rPr>
            </w:pPr>
            <w:r w:rsidRPr="00E01108">
              <w:rPr>
                <w:sz w:val="18"/>
                <w:szCs w:val="18"/>
              </w:rPr>
              <w:t>50</w:t>
            </w:r>
          </w:p>
        </w:tc>
        <w:tc>
          <w:tcPr>
            <w:tcW w:w="2107" w:type="pct"/>
            <w:tcBorders>
              <w:bottom w:val="single" w:sz="4" w:space="0" w:color="auto"/>
            </w:tcBorders>
          </w:tcPr>
          <w:p w14:paraId="4E4AA81F" w14:textId="77777777" w:rsidR="00B0635F" w:rsidRPr="00E01108" w:rsidRDefault="00B0635F" w:rsidP="00470B11">
            <w:pPr>
              <w:spacing w:before="120"/>
              <w:jc w:val="both"/>
              <w:rPr>
                <w:sz w:val="18"/>
                <w:szCs w:val="18"/>
              </w:rPr>
            </w:pPr>
            <w:r w:rsidRPr="00E01108">
              <w:rPr>
                <w:sz w:val="18"/>
                <w:szCs w:val="18"/>
              </w:rPr>
              <w:t xml:space="preserve">Отстранение от работы, удаление исполнителей с места производства работ. Остановка работ. </w:t>
            </w:r>
          </w:p>
        </w:tc>
      </w:tr>
      <w:tr w:rsidR="00B0635F" w:rsidRPr="00E01108" w14:paraId="31E99AD3" w14:textId="77777777" w:rsidTr="00470B11">
        <w:tc>
          <w:tcPr>
            <w:tcW w:w="267" w:type="pct"/>
            <w:vMerge w:val="restart"/>
          </w:tcPr>
          <w:p w14:paraId="7A7564E3"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04AC4D95" w14:textId="77777777" w:rsidR="00B0635F" w:rsidRPr="00E01108" w:rsidRDefault="00B0635F" w:rsidP="00470B11">
            <w:pPr>
              <w:spacing w:before="120"/>
              <w:jc w:val="both"/>
              <w:rPr>
                <w:sz w:val="18"/>
                <w:szCs w:val="18"/>
              </w:rPr>
            </w:pPr>
            <w:r w:rsidRPr="00E01108">
              <w:rPr>
                <w:sz w:val="18"/>
                <w:szCs w:val="18"/>
                <w:lang w:val="x-none"/>
              </w:rPr>
              <w:t>Неприменение или несоответствующее применение средств индивидуальной защиты и спецодежды</w:t>
            </w:r>
            <w:r w:rsidRPr="00E01108">
              <w:rPr>
                <w:sz w:val="18"/>
                <w:szCs w:val="18"/>
              </w:rPr>
              <w:t>:</w:t>
            </w:r>
          </w:p>
        </w:tc>
        <w:tc>
          <w:tcPr>
            <w:tcW w:w="509" w:type="pct"/>
            <w:tcBorders>
              <w:left w:val="nil"/>
              <w:right w:val="nil"/>
            </w:tcBorders>
          </w:tcPr>
          <w:p w14:paraId="6128FD02" w14:textId="77777777" w:rsidR="00B0635F" w:rsidRPr="00E01108" w:rsidRDefault="00B0635F" w:rsidP="00470B11">
            <w:pPr>
              <w:spacing w:before="120"/>
              <w:jc w:val="center"/>
              <w:rPr>
                <w:sz w:val="18"/>
                <w:szCs w:val="18"/>
              </w:rPr>
            </w:pPr>
          </w:p>
        </w:tc>
        <w:tc>
          <w:tcPr>
            <w:tcW w:w="2107" w:type="pct"/>
            <w:tcBorders>
              <w:left w:val="nil"/>
            </w:tcBorders>
          </w:tcPr>
          <w:p w14:paraId="7C7F122F" w14:textId="77777777" w:rsidR="00B0635F" w:rsidRPr="00E01108" w:rsidRDefault="00B0635F" w:rsidP="00470B11">
            <w:pPr>
              <w:spacing w:before="120"/>
              <w:jc w:val="both"/>
              <w:rPr>
                <w:sz w:val="18"/>
                <w:szCs w:val="18"/>
              </w:rPr>
            </w:pPr>
          </w:p>
        </w:tc>
      </w:tr>
      <w:tr w:rsidR="00B0635F" w:rsidRPr="00E01108" w14:paraId="0DAD7A2F" w14:textId="77777777" w:rsidTr="00470B11">
        <w:tc>
          <w:tcPr>
            <w:tcW w:w="267" w:type="pct"/>
            <w:vMerge/>
          </w:tcPr>
          <w:p w14:paraId="69E54CF8" w14:textId="77777777" w:rsidR="00B0635F" w:rsidRPr="00E01108" w:rsidRDefault="00B0635F" w:rsidP="00470B11">
            <w:pPr>
              <w:tabs>
                <w:tab w:val="left" w:pos="319"/>
              </w:tabs>
              <w:spacing w:before="120"/>
              <w:ind w:left="113"/>
              <w:jc w:val="center"/>
              <w:rPr>
                <w:sz w:val="18"/>
                <w:szCs w:val="18"/>
                <w:lang w:val="x-none"/>
              </w:rPr>
            </w:pPr>
          </w:p>
        </w:tc>
        <w:tc>
          <w:tcPr>
            <w:tcW w:w="2117" w:type="pct"/>
          </w:tcPr>
          <w:p w14:paraId="1CC6A867" w14:textId="77777777" w:rsidR="00B0635F" w:rsidRPr="00E01108" w:rsidRDefault="00B0635F" w:rsidP="00470B11">
            <w:pPr>
              <w:spacing w:before="120"/>
              <w:jc w:val="both"/>
              <w:rPr>
                <w:sz w:val="18"/>
                <w:szCs w:val="18"/>
              </w:rPr>
            </w:pPr>
            <w:r w:rsidRPr="00E01108">
              <w:rPr>
                <w:sz w:val="18"/>
                <w:szCs w:val="18"/>
                <w:lang w:val="x-none"/>
              </w:rPr>
              <w:t>- средств защиты от падения с высоты</w:t>
            </w:r>
            <w:r w:rsidRPr="00E01108">
              <w:rPr>
                <w:sz w:val="18"/>
                <w:szCs w:val="18"/>
              </w:rPr>
              <w:t>;</w:t>
            </w:r>
          </w:p>
        </w:tc>
        <w:tc>
          <w:tcPr>
            <w:tcW w:w="509" w:type="pct"/>
          </w:tcPr>
          <w:p w14:paraId="0C3736E3"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3D41502C"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0635F" w:rsidRPr="00E01108" w14:paraId="69FF70E3" w14:textId="77777777" w:rsidTr="00470B11">
        <w:trPr>
          <w:trHeight w:val="542"/>
        </w:trPr>
        <w:tc>
          <w:tcPr>
            <w:tcW w:w="267" w:type="pct"/>
            <w:vMerge/>
          </w:tcPr>
          <w:p w14:paraId="53351A84" w14:textId="77777777" w:rsidR="00B0635F" w:rsidRPr="00E01108" w:rsidRDefault="00B0635F" w:rsidP="00470B11">
            <w:pPr>
              <w:tabs>
                <w:tab w:val="left" w:pos="319"/>
              </w:tabs>
              <w:spacing w:before="120"/>
              <w:ind w:left="113"/>
              <w:jc w:val="center"/>
              <w:rPr>
                <w:sz w:val="18"/>
                <w:szCs w:val="18"/>
                <w:lang w:val="x-none"/>
              </w:rPr>
            </w:pPr>
          </w:p>
        </w:tc>
        <w:tc>
          <w:tcPr>
            <w:tcW w:w="2117" w:type="pct"/>
          </w:tcPr>
          <w:p w14:paraId="374711B2" w14:textId="77777777" w:rsidR="00B0635F" w:rsidRPr="00E01108" w:rsidRDefault="00B0635F" w:rsidP="00470B11">
            <w:pPr>
              <w:spacing w:before="120"/>
              <w:jc w:val="both"/>
              <w:rPr>
                <w:sz w:val="18"/>
                <w:szCs w:val="18"/>
              </w:rPr>
            </w:pPr>
            <w:r w:rsidRPr="00E01108">
              <w:rPr>
                <w:sz w:val="18"/>
                <w:szCs w:val="18"/>
                <w:lang w:val="x-none"/>
              </w:rPr>
              <w:t>- других средств индивидуальной защиты</w:t>
            </w:r>
            <w:r w:rsidRPr="00E01108">
              <w:rPr>
                <w:sz w:val="18"/>
                <w:szCs w:val="18"/>
              </w:rPr>
              <w:t>.</w:t>
            </w:r>
          </w:p>
        </w:tc>
        <w:tc>
          <w:tcPr>
            <w:tcW w:w="509" w:type="pct"/>
          </w:tcPr>
          <w:p w14:paraId="3C7EA80A" w14:textId="77777777" w:rsidR="00B0635F" w:rsidRPr="00E01108" w:rsidRDefault="00B0635F" w:rsidP="00470B11">
            <w:pPr>
              <w:spacing w:before="120"/>
              <w:jc w:val="center"/>
              <w:rPr>
                <w:sz w:val="18"/>
                <w:szCs w:val="18"/>
              </w:rPr>
            </w:pPr>
            <w:r w:rsidRPr="00E01108">
              <w:rPr>
                <w:sz w:val="18"/>
                <w:szCs w:val="18"/>
              </w:rPr>
              <w:t>25</w:t>
            </w:r>
          </w:p>
        </w:tc>
        <w:tc>
          <w:tcPr>
            <w:tcW w:w="2107" w:type="pct"/>
          </w:tcPr>
          <w:p w14:paraId="62016152"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w:t>
            </w:r>
          </w:p>
        </w:tc>
      </w:tr>
      <w:tr w:rsidR="00B0635F" w:rsidRPr="00E01108" w14:paraId="76DB5CC0" w14:textId="77777777" w:rsidTr="00470B11">
        <w:tc>
          <w:tcPr>
            <w:tcW w:w="267" w:type="pct"/>
          </w:tcPr>
          <w:p w14:paraId="079A961A"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507D0A8F" w14:textId="77777777" w:rsidR="00B0635F" w:rsidRPr="00E01108" w:rsidRDefault="00B0635F" w:rsidP="00470B11">
            <w:pPr>
              <w:spacing w:before="120"/>
              <w:jc w:val="both"/>
              <w:rPr>
                <w:sz w:val="18"/>
                <w:szCs w:val="18"/>
                <w:lang w:val="x-none"/>
              </w:rPr>
            </w:pPr>
            <w:r w:rsidRPr="00E01108">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80AE2BE" w14:textId="77777777" w:rsidR="00B0635F" w:rsidRPr="00E01108" w:rsidRDefault="00B0635F" w:rsidP="00470B11">
            <w:pPr>
              <w:spacing w:before="120"/>
              <w:jc w:val="center"/>
              <w:rPr>
                <w:sz w:val="18"/>
                <w:szCs w:val="18"/>
              </w:rPr>
            </w:pPr>
            <w:r w:rsidRPr="00E01108">
              <w:rPr>
                <w:sz w:val="18"/>
                <w:szCs w:val="18"/>
              </w:rPr>
              <w:t>20</w:t>
            </w:r>
          </w:p>
        </w:tc>
        <w:tc>
          <w:tcPr>
            <w:tcW w:w="2107" w:type="pct"/>
          </w:tcPr>
          <w:p w14:paraId="04A98837"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w:t>
            </w:r>
          </w:p>
        </w:tc>
      </w:tr>
      <w:tr w:rsidR="00B0635F" w:rsidRPr="00E01108" w14:paraId="76D1D29B" w14:textId="77777777" w:rsidTr="00470B11">
        <w:tc>
          <w:tcPr>
            <w:tcW w:w="267" w:type="pct"/>
          </w:tcPr>
          <w:p w14:paraId="5882297C"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147E5E14" w14:textId="77777777" w:rsidR="00B0635F" w:rsidRPr="00E01108" w:rsidRDefault="00B0635F" w:rsidP="00470B11">
            <w:pPr>
              <w:spacing w:before="120"/>
              <w:jc w:val="both"/>
              <w:rPr>
                <w:sz w:val="18"/>
                <w:szCs w:val="18"/>
                <w:lang w:val="x-none"/>
              </w:rPr>
            </w:pPr>
            <w:r w:rsidRPr="00E01108">
              <w:rPr>
                <w:sz w:val="18"/>
                <w:szCs w:val="18"/>
                <w:lang w:val="x-none"/>
              </w:rPr>
              <w:t xml:space="preserve">Нарушение требований охраны труда при </w:t>
            </w:r>
            <w:r w:rsidRPr="00E01108">
              <w:rPr>
                <w:sz w:val="18"/>
                <w:szCs w:val="18"/>
              </w:rPr>
              <w:t>эксплуатации электроустановок</w:t>
            </w:r>
            <w:r w:rsidRPr="00E01108">
              <w:rPr>
                <w:sz w:val="18"/>
                <w:szCs w:val="18"/>
                <w:lang w:val="x-none"/>
              </w:rPr>
              <w:t>.</w:t>
            </w:r>
          </w:p>
        </w:tc>
        <w:tc>
          <w:tcPr>
            <w:tcW w:w="509" w:type="pct"/>
          </w:tcPr>
          <w:p w14:paraId="4EEBEB8C"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4BB8423C" w14:textId="77777777" w:rsidR="00B0635F" w:rsidRPr="00E01108" w:rsidRDefault="00B0635F" w:rsidP="00470B11">
            <w:pPr>
              <w:spacing w:before="120"/>
              <w:jc w:val="both"/>
              <w:rPr>
                <w:sz w:val="18"/>
                <w:szCs w:val="18"/>
              </w:rPr>
            </w:pPr>
            <w:r w:rsidRPr="00E01108">
              <w:rPr>
                <w:sz w:val="18"/>
                <w:szCs w:val="18"/>
              </w:rPr>
              <w:t>Отстранение от работы, удаление исполнителей с места производства работ. Остановка работ.</w:t>
            </w:r>
          </w:p>
        </w:tc>
      </w:tr>
      <w:tr w:rsidR="00B0635F" w:rsidRPr="00E01108" w14:paraId="03D672E6" w14:textId="77777777" w:rsidTr="00470B11">
        <w:tc>
          <w:tcPr>
            <w:tcW w:w="267" w:type="pct"/>
          </w:tcPr>
          <w:p w14:paraId="6A898A34"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3987DD82" w14:textId="77777777" w:rsidR="00B0635F" w:rsidRPr="00E01108" w:rsidRDefault="00B0635F" w:rsidP="00470B11">
            <w:pPr>
              <w:spacing w:before="120"/>
              <w:jc w:val="both"/>
              <w:rPr>
                <w:sz w:val="18"/>
                <w:szCs w:val="18"/>
                <w:lang w:val="x-none"/>
              </w:rPr>
            </w:pPr>
            <w:r w:rsidRPr="00E01108">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2C499E4B"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1F4A6376" w14:textId="77777777" w:rsidR="00B0635F" w:rsidRPr="00E01108" w:rsidRDefault="00B0635F" w:rsidP="00470B11">
            <w:pPr>
              <w:spacing w:before="120"/>
              <w:jc w:val="both"/>
              <w:rPr>
                <w:sz w:val="18"/>
                <w:szCs w:val="18"/>
              </w:rPr>
            </w:pPr>
            <w:r w:rsidRPr="00E01108">
              <w:rPr>
                <w:sz w:val="18"/>
                <w:szCs w:val="18"/>
              </w:rPr>
              <w:t xml:space="preserve">Отстранение от работы, удаление исполнителей с места производства работ. Остановка работ. </w:t>
            </w:r>
          </w:p>
        </w:tc>
      </w:tr>
      <w:tr w:rsidR="00B0635F" w:rsidRPr="00E01108" w14:paraId="56706A92" w14:textId="77777777" w:rsidTr="00470B11">
        <w:tc>
          <w:tcPr>
            <w:tcW w:w="267" w:type="pct"/>
          </w:tcPr>
          <w:p w14:paraId="55028A8A"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bookmarkStart w:id="231" w:name="_Ref496878534"/>
          </w:p>
        </w:tc>
        <w:bookmarkEnd w:id="231"/>
        <w:tc>
          <w:tcPr>
            <w:tcW w:w="2117" w:type="pct"/>
          </w:tcPr>
          <w:p w14:paraId="5D89B7AF" w14:textId="77777777" w:rsidR="00B0635F" w:rsidRPr="00E01108" w:rsidRDefault="00B0635F" w:rsidP="00470B11">
            <w:pPr>
              <w:spacing w:before="120"/>
              <w:jc w:val="both"/>
              <w:rPr>
                <w:sz w:val="18"/>
                <w:szCs w:val="18"/>
                <w:lang w:val="x-none"/>
              </w:rPr>
            </w:pPr>
            <w:r w:rsidRPr="00E01108">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7588F77"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6B84885E" w14:textId="77777777" w:rsidR="00B0635F" w:rsidRPr="00E01108" w:rsidRDefault="00B0635F" w:rsidP="00470B11">
            <w:pPr>
              <w:spacing w:before="120"/>
              <w:jc w:val="both"/>
              <w:rPr>
                <w:sz w:val="18"/>
                <w:szCs w:val="18"/>
              </w:rPr>
            </w:pPr>
            <w:r w:rsidRPr="00E01108">
              <w:rPr>
                <w:sz w:val="18"/>
                <w:szCs w:val="18"/>
              </w:rPr>
              <w:t xml:space="preserve">Отстранение от работы, удаление исполнителей с места производства работ. Остановка работ. </w:t>
            </w:r>
          </w:p>
        </w:tc>
      </w:tr>
      <w:tr w:rsidR="00B0635F" w:rsidRPr="00E01108" w14:paraId="18A2DE65" w14:textId="77777777" w:rsidTr="00470B11">
        <w:tc>
          <w:tcPr>
            <w:tcW w:w="267" w:type="pct"/>
          </w:tcPr>
          <w:p w14:paraId="31B53696"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0FFBE047" w14:textId="77777777" w:rsidR="00B0635F" w:rsidRPr="00E01108" w:rsidRDefault="00B0635F" w:rsidP="00470B11">
            <w:pPr>
              <w:spacing w:before="120"/>
              <w:jc w:val="both"/>
              <w:rPr>
                <w:sz w:val="18"/>
                <w:szCs w:val="18"/>
                <w:lang w:val="x-none"/>
              </w:rPr>
            </w:pPr>
            <w:r w:rsidRPr="00E01108">
              <w:rPr>
                <w:sz w:val="18"/>
                <w:szCs w:val="18"/>
                <w:lang w:val="x-none"/>
              </w:rPr>
              <w:t xml:space="preserve">Несоответствующее складирование </w:t>
            </w:r>
            <w:r w:rsidRPr="00E01108">
              <w:rPr>
                <w:sz w:val="18"/>
                <w:szCs w:val="18"/>
              </w:rPr>
              <w:t>м</w:t>
            </w:r>
            <w:r w:rsidRPr="00E01108">
              <w:rPr>
                <w:sz w:val="18"/>
                <w:szCs w:val="18"/>
                <w:lang w:val="x-none"/>
              </w:rPr>
              <w:t>атериалов.</w:t>
            </w:r>
          </w:p>
        </w:tc>
        <w:tc>
          <w:tcPr>
            <w:tcW w:w="509" w:type="pct"/>
          </w:tcPr>
          <w:p w14:paraId="4CD7B7B8" w14:textId="77777777" w:rsidR="00B0635F" w:rsidRPr="00E01108" w:rsidRDefault="00B0635F" w:rsidP="00470B11">
            <w:pPr>
              <w:spacing w:before="120"/>
              <w:jc w:val="center"/>
              <w:rPr>
                <w:sz w:val="18"/>
                <w:szCs w:val="18"/>
              </w:rPr>
            </w:pPr>
            <w:r w:rsidRPr="00E01108">
              <w:rPr>
                <w:sz w:val="18"/>
                <w:szCs w:val="18"/>
              </w:rPr>
              <w:t>25</w:t>
            </w:r>
          </w:p>
        </w:tc>
        <w:tc>
          <w:tcPr>
            <w:tcW w:w="2107" w:type="pct"/>
          </w:tcPr>
          <w:p w14:paraId="0AAFE2F7" w14:textId="77777777" w:rsidR="00B0635F" w:rsidRPr="00E01108" w:rsidRDefault="00B0635F" w:rsidP="00470B11">
            <w:pPr>
              <w:spacing w:before="120"/>
              <w:jc w:val="both"/>
              <w:rPr>
                <w:sz w:val="18"/>
                <w:szCs w:val="18"/>
                <w:lang w:val="en-US"/>
              </w:rPr>
            </w:pPr>
            <w:r w:rsidRPr="00E01108">
              <w:rPr>
                <w:sz w:val="18"/>
                <w:szCs w:val="18"/>
              </w:rPr>
              <w:t>Остановка работ.</w:t>
            </w:r>
          </w:p>
        </w:tc>
      </w:tr>
      <w:tr w:rsidR="00B0635F" w:rsidRPr="00E01108" w14:paraId="2B0E8E9B" w14:textId="77777777" w:rsidTr="00470B11">
        <w:tc>
          <w:tcPr>
            <w:tcW w:w="267" w:type="pct"/>
          </w:tcPr>
          <w:p w14:paraId="3B3A992A"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5212BD3E" w14:textId="77777777" w:rsidR="00B0635F" w:rsidRPr="00E01108" w:rsidRDefault="00B0635F" w:rsidP="00470B11">
            <w:pPr>
              <w:spacing w:before="120"/>
              <w:jc w:val="both"/>
              <w:rPr>
                <w:sz w:val="18"/>
                <w:szCs w:val="18"/>
                <w:lang w:val="x-none"/>
              </w:rPr>
            </w:pPr>
            <w:r w:rsidRPr="00E01108">
              <w:rPr>
                <w:sz w:val="18"/>
                <w:szCs w:val="18"/>
                <w:lang w:val="x-none"/>
              </w:rPr>
              <w:t>Несоответствующая организация</w:t>
            </w:r>
            <w:r w:rsidRPr="00E01108">
              <w:rPr>
                <w:sz w:val="18"/>
                <w:szCs w:val="18"/>
              </w:rPr>
              <w:t>, содержание</w:t>
            </w:r>
            <w:r w:rsidRPr="00E01108">
              <w:rPr>
                <w:sz w:val="18"/>
                <w:szCs w:val="18"/>
                <w:lang w:val="x-none"/>
              </w:rPr>
              <w:t xml:space="preserve"> рабочего места, </w:t>
            </w:r>
            <w:r w:rsidRPr="00E01108">
              <w:rPr>
                <w:sz w:val="18"/>
                <w:szCs w:val="18"/>
              </w:rPr>
              <w:t xml:space="preserve">территории, </w:t>
            </w:r>
            <w:r w:rsidRPr="00E01108">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01108">
              <w:rPr>
                <w:sz w:val="18"/>
                <w:szCs w:val="18"/>
              </w:rPr>
              <w:t>, захламление рабочих мест и т.п</w:t>
            </w:r>
            <w:r>
              <w:rPr>
                <w:sz w:val="18"/>
                <w:szCs w:val="18"/>
              </w:rPr>
              <w:t>.</w:t>
            </w:r>
            <w:r w:rsidRPr="00E01108">
              <w:rPr>
                <w:sz w:val="18"/>
                <w:szCs w:val="18"/>
                <w:lang w:val="x-none"/>
              </w:rPr>
              <w:t xml:space="preserve"> и т.д.). </w:t>
            </w:r>
          </w:p>
        </w:tc>
        <w:tc>
          <w:tcPr>
            <w:tcW w:w="509" w:type="pct"/>
          </w:tcPr>
          <w:p w14:paraId="33F2DD53" w14:textId="77777777" w:rsidR="00B0635F" w:rsidRPr="00E01108" w:rsidRDefault="00B0635F" w:rsidP="00470B11">
            <w:pPr>
              <w:spacing w:before="120"/>
              <w:jc w:val="center"/>
              <w:rPr>
                <w:sz w:val="18"/>
                <w:szCs w:val="18"/>
              </w:rPr>
            </w:pPr>
            <w:r w:rsidRPr="00E01108">
              <w:rPr>
                <w:sz w:val="18"/>
                <w:szCs w:val="18"/>
              </w:rPr>
              <w:t>25</w:t>
            </w:r>
          </w:p>
        </w:tc>
        <w:tc>
          <w:tcPr>
            <w:tcW w:w="2107" w:type="pct"/>
          </w:tcPr>
          <w:p w14:paraId="07217EEA" w14:textId="77777777" w:rsidR="00B0635F" w:rsidRPr="00E01108" w:rsidRDefault="00B0635F" w:rsidP="00470B11">
            <w:pPr>
              <w:spacing w:before="120"/>
              <w:jc w:val="both"/>
              <w:rPr>
                <w:sz w:val="18"/>
                <w:szCs w:val="18"/>
                <w:lang w:val="x-none"/>
              </w:rPr>
            </w:pPr>
            <w:r w:rsidRPr="00E01108">
              <w:rPr>
                <w:sz w:val="18"/>
                <w:szCs w:val="18"/>
                <w:lang w:val="x-none"/>
              </w:rPr>
              <w:t>Остановка работ.</w:t>
            </w:r>
          </w:p>
        </w:tc>
      </w:tr>
      <w:tr w:rsidR="00B0635F" w:rsidRPr="00E01108" w14:paraId="11C599A9" w14:textId="77777777" w:rsidTr="00470B11">
        <w:tc>
          <w:tcPr>
            <w:tcW w:w="267" w:type="pct"/>
          </w:tcPr>
          <w:p w14:paraId="6881A19B"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50219438" w14:textId="77777777" w:rsidR="00B0635F" w:rsidRPr="00E01108" w:rsidRDefault="00B0635F" w:rsidP="00470B11">
            <w:pPr>
              <w:spacing w:before="120"/>
              <w:jc w:val="both"/>
              <w:rPr>
                <w:i/>
                <w:sz w:val="18"/>
                <w:szCs w:val="18"/>
              </w:rPr>
            </w:pPr>
            <w:r w:rsidRPr="00E01108">
              <w:rPr>
                <w:sz w:val="18"/>
                <w:szCs w:val="18"/>
                <w:lang w:val="x-none"/>
              </w:rPr>
              <w:t>Нарушение требований действующего законодательства в области обращения с отходами</w:t>
            </w:r>
            <w:r w:rsidRPr="00E01108">
              <w:rPr>
                <w:sz w:val="18"/>
                <w:szCs w:val="18"/>
              </w:rPr>
              <w:t xml:space="preserve"> </w:t>
            </w:r>
            <w:r w:rsidRPr="00E01108">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01108">
              <w:rPr>
                <w:sz w:val="18"/>
                <w:szCs w:val="18"/>
              </w:rPr>
              <w:t>.</w:t>
            </w:r>
          </w:p>
        </w:tc>
        <w:tc>
          <w:tcPr>
            <w:tcW w:w="509" w:type="pct"/>
          </w:tcPr>
          <w:p w14:paraId="33400B2D" w14:textId="77777777" w:rsidR="00B0635F" w:rsidRPr="00E01108" w:rsidRDefault="00B0635F" w:rsidP="00470B11">
            <w:pPr>
              <w:spacing w:before="120"/>
              <w:jc w:val="center"/>
              <w:rPr>
                <w:sz w:val="18"/>
                <w:szCs w:val="18"/>
                <w:lang w:val="x-none"/>
              </w:rPr>
            </w:pPr>
            <w:r w:rsidRPr="00E01108">
              <w:rPr>
                <w:sz w:val="18"/>
                <w:szCs w:val="18"/>
                <w:lang w:val="x-none"/>
              </w:rPr>
              <w:t>100</w:t>
            </w:r>
          </w:p>
        </w:tc>
        <w:tc>
          <w:tcPr>
            <w:tcW w:w="2107" w:type="pct"/>
          </w:tcPr>
          <w:p w14:paraId="3AF9873A" w14:textId="77777777" w:rsidR="00B0635F" w:rsidRPr="00E01108" w:rsidRDefault="00B0635F" w:rsidP="00470B11">
            <w:pPr>
              <w:spacing w:before="120"/>
              <w:jc w:val="both"/>
              <w:rPr>
                <w:sz w:val="18"/>
                <w:szCs w:val="18"/>
                <w:lang w:val="x-none"/>
              </w:rPr>
            </w:pPr>
            <w:r w:rsidRPr="00E01108">
              <w:rPr>
                <w:sz w:val="18"/>
                <w:szCs w:val="18"/>
                <w:lang w:val="x-none"/>
              </w:rPr>
              <w:t>Остановка работ.</w:t>
            </w:r>
          </w:p>
        </w:tc>
      </w:tr>
      <w:tr w:rsidR="00B0635F" w:rsidRPr="00E01108" w14:paraId="1CB5EB09" w14:textId="77777777" w:rsidTr="00470B11">
        <w:tc>
          <w:tcPr>
            <w:tcW w:w="267" w:type="pct"/>
          </w:tcPr>
          <w:p w14:paraId="64A496D9"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193BF45A" w14:textId="77777777" w:rsidR="00B0635F" w:rsidRPr="00E01108" w:rsidRDefault="00B0635F" w:rsidP="00470B11">
            <w:pPr>
              <w:spacing w:before="120"/>
              <w:jc w:val="both"/>
              <w:rPr>
                <w:sz w:val="18"/>
                <w:szCs w:val="18"/>
                <w:lang w:val="x-none"/>
              </w:rPr>
            </w:pPr>
            <w:r w:rsidRPr="00E01108">
              <w:rPr>
                <w:sz w:val="18"/>
                <w:szCs w:val="18"/>
                <w:lang w:val="x-none"/>
              </w:rPr>
              <w:t>Нарушение требований пожарной безопасности.</w:t>
            </w:r>
          </w:p>
        </w:tc>
        <w:tc>
          <w:tcPr>
            <w:tcW w:w="509" w:type="pct"/>
          </w:tcPr>
          <w:p w14:paraId="2C19DB4A"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76FE815E"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6D5954B5" w14:textId="77777777" w:rsidTr="00470B11">
        <w:tc>
          <w:tcPr>
            <w:tcW w:w="267" w:type="pct"/>
          </w:tcPr>
          <w:p w14:paraId="0A0683BA"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36F826AD" w14:textId="77777777" w:rsidR="00B0635F" w:rsidRPr="00E01108" w:rsidRDefault="00B0635F" w:rsidP="00470B11">
            <w:pPr>
              <w:spacing w:before="120"/>
              <w:jc w:val="both"/>
              <w:rPr>
                <w:sz w:val="18"/>
                <w:szCs w:val="18"/>
                <w:lang w:val="x-none"/>
              </w:rPr>
            </w:pPr>
            <w:r w:rsidRPr="00E01108">
              <w:rPr>
                <w:sz w:val="18"/>
                <w:szCs w:val="18"/>
                <w:lang w:val="x-none"/>
              </w:rPr>
              <w:t>Нарушение требований электробезопасности.</w:t>
            </w:r>
          </w:p>
        </w:tc>
        <w:tc>
          <w:tcPr>
            <w:tcW w:w="509" w:type="pct"/>
          </w:tcPr>
          <w:p w14:paraId="68F085D9"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6E4BCF37"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r w:rsidRPr="00E01108">
              <w:rPr>
                <w:sz w:val="18"/>
                <w:szCs w:val="18"/>
              </w:rPr>
              <w:t>Блокирование пропуска нарушителя(-ей)</w:t>
            </w:r>
            <w:r w:rsidRPr="00E01108">
              <w:rPr>
                <w:sz w:val="18"/>
                <w:szCs w:val="18"/>
                <w:lang w:val="x-none"/>
              </w:rPr>
              <w:t>.</w:t>
            </w:r>
          </w:p>
        </w:tc>
      </w:tr>
      <w:tr w:rsidR="00B0635F" w:rsidRPr="00E01108" w14:paraId="375C18A4" w14:textId="77777777" w:rsidTr="00470B11">
        <w:tc>
          <w:tcPr>
            <w:tcW w:w="267" w:type="pct"/>
          </w:tcPr>
          <w:p w14:paraId="17139AF8"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662CCF45" w14:textId="77777777" w:rsidR="00B0635F" w:rsidRPr="00E01108" w:rsidRDefault="00B0635F" w:rsidP="00470B11">
            <w:pPr>
              <w:spacing w:before="120"/>
              <w:jc w:val="both"/>
              <w:rPr>
                <w:sz w:val="18"/>
                <w:szCs w:val="18"/>
              </w:rPr>
            </w:pPr>
            <w:r w:rsidRPr="00E01108">
              <w:rPr>
                <w:sz w:val="18"/>
                <w:szCs w:val="18"/>
                <w:lang w:val="x-none"/>
              </w:rPr>
              <w:t xml:space="preserve">Нарушения требований законодательства </w:t>
            </w:r>
            <w:r w:rsidRPr="00E01108">
              <w:rPr>
                <w:bCs/>
                <w:iCs/>
                <w:sz w:val="18"/>
                <w:szCs w:val="18"/>
              </w:rPr>
              <w:t>Российской Федерации</w:t>
            </w:r>
            <w:r w:rsidRPr="00E01108">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018663A" w14:textId="77777777" w:rsidR="00B0635F" w:rsidRPr="00E01108" w:rsidRDefault="00B0635F" w:rsidP="00470B11">
            <w:pPr>
              <w:spacing w:before="120"/>
              <w:jc w:val="center"/>
              <w:rPr>
                <w:sz w:val="18"/>
                <w:szCs w:val="18"/>
              </w:rPr>
            </w:pPr>
            <w:r w:rsidRPr="00E01108">
              <w:rPr>
                <w:sz w:val="18"/>
                <w:szCs w:val="18"/>
              </w:rPr>
              <w:t>20</w:t>
            </w:r>
          </w:p>
        </w:tc>
        <w:tc>
          <w:tcPr>
            <w:tcW w:w="2107" w:type="pct"/>
          </w:tcPr>
          <w:p w14:paraId="2316A8F2" w14:textId="77777777" w:rsidR="00B0635F" w:rsidRPr="00E01108" w:rsidRDefault="00B0635F" w:rsidP="00470B11">
            <w:pPr>
              <w:spacing w:before="120"/>
              <w:jc w:val="both"/>
              <w:rPr>
                <w:sz w:val="18"/>
                <w:szCs w:val="18"/>
              </w:rPr>
            </w:pPr>
            <w:r w:rsidRPr="00E01108">
              <w:rPr>
                <w:sz w:val="18"/>
                <w:szCs w:val="18"/>
                <w:lang w:val="x-none"/>
              </w:rPr>
              <w:t>Отстранение от работы, удаление с объекта, остановка работ.</w:t>
            </w:r>
          </w:p>
        </w:tc>
      </w:tr>
      <w:tr w:rsidR="00B0635F" w:rsidRPr="00E01108" w14:paraId="75AAE80D" w14:textId="77777777" w:rsidTr="00470B11">
        <w:tc>
          <w:tcPr>
            <w:tcW w:w="267" w:type="pct"/>
          </w:tcPr>
          <w:p w14:paraId="632A256A"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62EA4B8B" w14:textId="77777777" w:rsidR="00B0635F" w:rsidRPr="00E01108" w:rsidRDefault="00B0635F" w:rsidP="00470B11">
            <w:pPr>
              <w:spacing w:before="120"/>
              <w:jc w:val="both"/>
              <w:rPr>
                <w:sz w:val="18"/>
                <w:szCs w:val="18"/>
              </w:rPr>
            </w:pPr>
            <w:r w:rsidRPr="00E01108">
              <w:rPr>
                <w:sz w:val="18"/>
                <w:szCs w:val="18"/>
              </w:rPr>
              <w:t>Нарушения требований промышленной безопасности.</w:t>
            </w:r>
          </w:p>
        </w:tc>
        <w:tc>
          <w:tcPr>
            <w:tcW w:w="509" w:type="pct"/>
          </w:tcPr>
          <w:p w14:paraId="5160ECE3"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0E6C8EB1"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255BC254" w14:textId="77777777" w:rsidTr="00470B11">
        <w:tc>
          <w:tcPr>
            <w:tcW w:w="267" w:type="pct"/>
          </w:tcPr>
          <w:p w14:paraId="38952D10"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4DEE9FD8" w14:textId="77777777" w:rsidR="00B0635F" w:rsidRPr="00E01108" w:rsidRDefault="00B0635F" w:rsidP="00470B11">
            <w:pPr>
              <w:spacing w:before="120"/>
              <w:jc w:val="both"/>
              <w:rPr>
                <w:sz w:val="18"/>
                <w:szCs w:val="18"/>
              </w:rPr>
            </w:pPr>
            <w:r w:rsidRPr="00E01108">
              <w:rPr>
                <w:sz w:val="18"/>
                <w:szCs w:val="18"/>
                <w:lang w:val="x-none"/>
              </w:rPr>
              <w:t>Нарушение требований экологической безопасности.</w:t>
            </w:r>
          </w:p>
        </w:tc>
        <w:tc>
          <w:tcPr>
            <w:tcW w:w="509" w:type="pct"/>
          </w:tcPr>
          <w:p w14:paraId="567703EC" w14:textId="77777777" w:rsidR="00B0635F" w:rsidRPr="00E01108" w:rsidRDefault="00B0635F" w:rsidP="00470B11">
            <w:pPr>
              <w:spacing w:before="120"/>
              <w:jc w:val="center"/>
              <w:rPr>
                <w:sz w:val="18"/>
                <w:szCs w:val="18"/>
                <w:lang w:val="en-US"/>
              </w:rPr>
            </w:pPr>
            <w:r w:rsidRPr="00E01108">
              <w:rPr>
                <w:sz w:val="18"/>
                <w:szCs w:val="18"/>
                <w:lang w:val="en-US"/>
              </w:rPr>
              <w:t>5</w:t>
            </w:r>
            <w:r w:rsidRPr="00E01108">
              <w:rPr>
                <w:sz w:val="18"/>
                <w:szCs w:val="18"/>
              </w:rPr>
              <w:t>0</w:t>
            </w:r>
          </w:p>
        </w:tc>
        <w:tc>
          <w:tcPr>
            <w:tcW w:w="2107" w:type="pct"/>
          </w:tcPr>
          <w:p w14:paraId="2EDE6880" w14:textId="77777777" w:rsidR="00B0635F" w:rsidRPr="00E01108" w:rsidRDefault="00B0635F" w:rsidP="00470B11">
            <w:pPr>
              <w:spacing w:before="120"/>
              <w:rPr>
                <w:sz w:val="18"/>
                <w:szCs w:val="18"/>
              </w:rPr>
            </w:pPr>
            <w:r w:rsidRPr="00E01108">
              <w:rPr>
                <w:sz w:val="18"/>
                <w:szCs w:val="18"/>
                <w:lang w:val="x-none"/>
              </w:rPr>
              <w:t>Остановка работ</w:t>
            </w:r>
            <w:r w:rsidRPr="00E01108">
              <w:rPr>
                <w:sz w:val="18"/>
                <w:szCs w:val="18"/>
              </w:rPr>
              <w:t>.</w:t>
            </w:r>
          </w:p>
        </w:tc>
      </w:tr>
      <w:tr w:rsidR="00B0635F" w:rsidRPr="00E01108" w14:paraId="2FCADA0B" w14:textId="77777777" w:rsidTr="00470B11">
        <w:tc>
          <w:tcPr>
            <w:tcW w:w="267" w:type="pct"/>
          </w:tcPr>
          <w:p w14:paraId="4C3AE376"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0A3502A2" w14:textId="77777777" w:rsidR="00B0635F" w:rsidRPr="00E01108" w:rsidRDefault="00B0635F" w:rsidP="00470B11">
            <w:pPr>
              <w:spacing w:before="120"/>
              <w:jc w:val="both"/>
              <w:rPr>
                <w:sz w:val="18"/>
                <w:szCs w:val="18"/>
              </w:rPr>
            </w:pPr>
            <w:r w:rsidRPr="00E01108">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2EB2AF62" w14:textId="77777777" w:rsidR="00B0635F" w:rsidRPr="00E01108" w:rsidRDefault="00B0635F" w:rsidP="00470B11">
            <w:pPr>
              <w:spacing w:before="120"/>
              <w:jc w:val="center"/>
              <w:rPr>
                <w:sz w:val="18"/>
                <w:szCs w:val="18"/>
              </w:rPr>
            </w:pPr>
            <w:r w:rsidRPr="00E01108">
              <w:rPr>
                <w:sz w:val="18"/>
                <w:szCs w:val="18"/>
              </w:rPr>
              <w:t>40</w:t>
            </w:r>
          </w:p>
        </w:tc>
        <w:tc>
          <w:tcPr>
            <w:tcW w:w="2107" w:type="pct"/>
          </w:tcPr>
          <w:p w14:paraId="17FF14BA"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r w:rsidRPr="00E01108">
              <w:rPr>
                <w:sz w:val="18"/>
                <w:szCs w:val="18"/>
              </w:rPr>
              <w:t>Блокирование пропуска нарушителя(-ей)</w:t>
            </w:r>
            <w:r w:rsidRPr="00E01108">
              <w:rPr>
                <w:sz w:val="18"/>
                <w:szCs w:val="18"/>
                <w:lang w:val="x-none"/>
              </w:rPr>
              <w:t>.</w:t>
            </w:r>
          </w:p>
        </w:tc>
      </w:tr>
      <w:tr w:rsidR="00B0635F" w:rsidRPr="00E01108" w14:paraId="18344F60" w14:textId="77777777" w:rsidTr="00470B11">
        <w:tc>
          <w:tcPr>
            <w:tcW w:w="267" w:type="pct"/>
          </w:tcPr>
          <w:p w14:paraId="141BB3DC"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05CFCCED" w14:textId="77777777" w:rsidR="00B0635F" w:rsidRPr="00E01108" w:rsidRDefault="00B0635F" w:rsidP="00470B11">
            <w:pPr>
              <w:spacing w:before="120"/>
              <w:jc w:val="both"/>
              <w:rPr>
                <w:sz w:val="18"/>
                <w:szCs w:val="18"/>
              </w:rPr>
            </w:pPr>
            <w:r w:rsidRPr="00E01108">
              <w:rPr>
                <w:sz w:val="18"/>
                <w:szCs w:val="18"/>
              </w:rPr>
              <w:t>Нарушения требований охраны труда при проведении земляных работ.</w:t>
            </w:r>
          </w:p>
        </w:tc>
        <w:tc>
          <w:tcPr>
            <w:tcW w:w="509" w:type="pct"/>
          </w:tcPr>
          <w:p w14:paraId="0FF556F3"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52155A41"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641BCB01" w14:textId="77777777" w:rsidTr="00470B11">
        <w:tc>
          <w:tcPr>
            <w:tcW w:w="267" w:type="pct"/>
          </w:tcPr>
          <w:p w14:paraId="29D5CE99"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0A638A51" w14:textId="77777777" w:rsidR="00B0635F" w:rsidRPr="00E01108" w:rsidRDefault="00B0635F" w:rsidP="00470B11">
            <w:pPr>
              <w:spacing w:before="120"/>
              <w:jc w:val="both"/>
              <w:rPr>
                <w:sz w:val="18"/>
                <w:szCs w:val="18"/>
                <w:lang w:val="x-none"/>
              </w:rPr>
            </w:pPr>
            <w:r w:rsidRPr="00E01108">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27BE0AE3"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40B4688D"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0D8CBEA5" w14:textId="77777777" w:rsidTr="00470B11">
        <w:tc>
          <w:tcPr>
            <w:tcW w:w="267" w:type="pct"/>
          </w:tcPr>
          <w:p w14:paraId="1947C0C7"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70BB5CD8" w14:textId="77777777" w:rsidR="00B0635F" w:rsidRPr="00E01108" w:rsidRDefault="00B0635F" w:rsidP="00470B11">
            <w:pPr>
              <w:spacing w:before="120"/>
              <w:jc w:val="both"/>
              <w:rPr>
                <w:i/>
                <w:sz w:val="18"/>
                <w:szCs w:val="18"/>
              </w:rPr>
            </w:pPr>
            <w:r w:rsidRPr="00E01108">
              <w:rPr>
                <w:sz w:val="18"/>
                <w:szCs w:val="18"/>
              </w:rPr>
              <w:t>О</w:t>
            </w:r>
            <w:r w:rsidRPr="00E01108">
              <w:rPr>
                <w:sz w:val="18"/>
                <w:szCs w:val="18"/>
                <w:lang w:val="x-none"/>
              </w:rPr>
              <w:t>тсутстви</w:t>
            </w:r>
            <w:r w:rsidRPr="00E01108">
              <w:rPr>
                <w:sz w:val="18"/>
                <w:szCs w:val="18"/>
              </w:rPr>
              <w:t>е</w:t>
            </w:r>
            <w:r w:rsidRPr="00E01108">
              <w:rPr>
                <w:sz w:val="18"/>
                <w:szCs w:val="18"/>
                <w:lang w:val="x-none"/>
              </w:rPr>
              <w:t xml:space="preserve"> достаточного количества специалистов по ОТ</w:t>
            </w:r>
            <w:r w:rsidRPr="00E01108">
              <w:rPr>
                <w:sz w:val="18"/>
                <w:szCs w:val="18"/>
              </w:rPr>
              <w:t xml:space="preserve"> </w:t>
            </w:r>
            <w:r w:rsidRPr="00E01108">
              <w:rPr>
                <w:sz w:val="18"/>
                <w:szCs w:val="18"/>
                <w:lang w:val="x-none"/>
              </w:rPr>
              <w:t>на Объекте и</w:t>
            </w:r>
            <w:r w:rsidRPr="00E01108">
              <w:rPr>
                <w:sz w:val="18"/>
                <w:szCs w:val="18"/>
              </w:rPr>
              <w:t xml:space="preserve"> </w:t>
            </w:r>
            <w:r w:rsidRPr="00E01108">
              <w:rPr>
                <w:sz w:val="18"/>
                <w:szCs w:val="18"/>
                <w:lang w:val="x-none"/>
              </w:rPr>
              <w:t>/</w:t>
            </w:r>
            <w:r w:rsidRPr="00E01108">
              <w:rPr>
                <w:sz w:val="18"/>
                <w:szCs w:val="18"/>
              </w:rPr>
              <w:t xml:space="preserve"> </w:t>
            </w:r>
            <w:r w:rsidRPr="00E01108">
              <w:rPr>
                <w:sz w:val="18"/>
                <w:szCs w:val="18"/>
                <w:lang w:val="x-none"/>
              </w:rPr>
              <w:t>или не предоставления документов (уведомлений)</w:t>
            </w:r>
            <w:r w:rsidRPr="00E01108">
              <w:rPr>
                <w:sz w:val="18"/>
                <w:szCs w:val="18"/>
              </w:rPr>
              <w:t xml:space="preserve"> об их месте нахождения (изменении места нахождения) на Объекте </w:t>
            </w:r>
            <w:r w:rsidRPr="00E01108">
              <w:rPr>
                <w:i/>
                <w:sz w:val="18"/>
                <w:szCs w:val="18"/>
              </w:rPr>
              <w:t>(примечание: п</w:t>
            </w:r>
            <w:r w:rsidRPr="00E01108">
              <w:rPr>
                <w:i/>
                <w:sz w:val="18"/>
                <w:szCs w:val="18"/>
                <w:lang w:val="x-none"/>
              </w:rPr>
              <w:t>роверка соблюдения данной обязанности и применение мер ответственности производится Заказчиком ежемесячно</w:t>
            </w:r>
            <w:r w:rsidRPr="00E01108">
              <w:rPr>
                <w:i/>
                <w:sz w:val="18"/>
                <w:szCs w:val="18"/>
              </w:rPr>
              <w:t>)</w:t>
            </w:r>
            <w:r w:rsidRPr="00E01108">
              <w:rPr>
                <w:i/>
                <w:sz w:val="18"/>
                <w:szCs w:val="18"/>
                <w:lang w:val="x-none"/>
              </w:rPr>
              <w:t>.</w:t>
            </w:r>
          </w:p>
        </w:tc>
        <w:tc>
          <w:tcPr>
            <w:tcW w:w="509" w:type="pct"/>
          </w:tcPr>
          <w:p w14:paraId="5EE5C068" w14:textId="77777777" w:rsidR="00B0635F" w:rsidRPr="00E01108" w:rsidRDefault="00B0635F" w:rsidP="00470B11">
            <w:pPr>
              <w:spacing w:before="120"/>
              <w:jc w:val="center"/>
              <w:rPr>
                <w:sz w:val="18"/>
                <w:szCs w:val="18"/>
              </w:rPr>
            </w:pPr>
            <w:r w:rsidRPr="00E01108">
              <w:rPr>
                <w:sz w:val="18"/>
                <w:szCs w:val="18"/>
              </w:rPr>
              <w:t xml:space="preserve">200 </w:t>
            </w:r>
          </w:p>
        </w:tc>
        <w:tc>
          <w:tcPr>
            <w:tcW w:w="2107" w:type="pct"/>
          </w:tcPr>
          <w:p w14:paraId="2F132C06" w14:textId="77777777" w:rsidR="00B0635F" w:rsidRPr="00E01108" w:rsidRDefault="00B0635F" w:rsidP="00470B11">
            <w:pPr>
              <w:spacing w:before="120"/>
              <w:jc w:val="both"/>
              <w:rPr>
                <w:sz w:val="18"/>
                <w:szCs w:val="18"/>
                <w:lang w:val="x-none"/>
              </w:rPr>
            </w:pPr>
            <w:r w:rsidRPr="00E01108">
              <w:rPr>
                <w:sz w:val="18"/>
                <w:szCs w:val="18"/>
              </w:rPr>
              <w:t>Не применяется.</w:t>
            </w:r>
          </w:p>
        </w:tc>
      </w:tr>
      <w:tr w:rsidR="00B0635F" w:rsidRPr="00E01108" w14:paraId="391AD75C" w14:textId="77777777" w:rsidTr="00470B11">
        <w:tc>
          <w:tcPr>
            <w:tcW w:w="267" w:type="pct"/>
          </w:tcPr>
          <w:p w14:paraId="6B7A78F6"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bookmarkStart w:id="232" w:name="_Ref499613281"/>
          </w:p>
        </w:tc>
        <w:bookmarkEnd w:id="232"/>
        <w:tc>
          <w:tcPr>
            <w:tcW w:w="2117" w:type="pct"/>
          </w:tcPr>
          <w:p w14:paraId="547F57F9" w14:textId="77777777" w:rsidR="00B0635F" w:rsidRPr="00E01108" w:rsidRDefault="00B0635F" w:rsidP="00470B11">
            <w:pPr>
              <w:spacing w:before="120"/>
              <w:jc w:val="both"/>
              <w:rPr>
                <w:sz w:val="18"/>
                <w:szCs w:val="18"/>
              </w:rPr>
            </w:pPr>
            <w:r w:rsidRPr="00E01108">
              <w:rPr>
                <w:sz w:val="18"/>
                <w:szCs w:val="18"/>
                <w:u w:val="single"/>
              </w:rPr>
              <w:t>О</w:t>
            </w:r>
            <w:r w:rsidRPr="00E01108">
              <w:rPr>
                <w:sz w:val="18"/>
                <w:szCs w:val="18"/>
                <w:u w:val="single"/>
                <w:lang w:val="x-none"/>
              </w:rPr>
              <w:t>тсутств</w:t>
            </w:r>
            <w:r w:rsidRPr="00E01108">
              <w:rPr>
                <w:sz w:val="18"/>
                <w:szCs w:val="18"/>
                <w:u w:val="single"/>
              </w:rPr>
              <w:t>ие</w:t>
            </w:r>
            <w:r w:rsidRPr="00E01108">
              <w:rPr>
                <w:sz w:val="18"/>
                <w:szCs w:val="18"/>
              </w:rPr>
              <w:t xml:space="preserve"> </w:t>
            </w:r>
            <w:r w:rsidRPr="00E01108">
              <w:rPr>
                <w:sz w:val="18"/>
                <w:szCs w:val="18"/>
                <w:lang w:val="x-none"/>
              </w:rPr>
              <w:t xml:space="preserve"> специалиста по ОТ на рабочем месте более 2 (</w:t>
            </w:r>
            <w:r w:rsidRPr="00E01108">
              <w:rPr>
                <w:sz w:val="18"/>
                <w:szCs w:val="18"/>
              </w:rPr>
              <w:t>д</w:t>
            </w:r>
            <w:r w:rsidRPr="00E01108">
              <w:rPr>
                <w:sz w:val="18"/>
                <w:szCs w:val="18"/>
                <w:lang w:val="x-none"/>
              </w:rPr>
              <w:t>вух) часов.</w:t>
            </w:r>
          </w:p>
        </w:tc>
        <w:tc>
          <w:tcPr>
            <w:tcW w:w="509" w:type="pct"/>
          </w:tcPr>
          <w:p w14:paraId="345EC6CC" w14:textId="77777777" w:rsidR="00B0635F" w:rsidRPr="00E01108" w:rsidRDefault="00B0635F" w:rsidP="00470B11">
            <w:pPr>
              <w:spacing w:before="120"/>
              <w:jc w:val="center"/>
              <w:rPr>
                <w:sz w:val="18"/>
                <w:szCs w:val="18"/>
              </w:rPr>
            </w:pPr>
            <w:r w:rsidRPr="00E01108">
              <w:rPr>
                <w:sz w:val="18"/>
                <w:szCs w:val="18"/>
              </w:rPr>
              <w:t>50</w:t>
            </w:r>
          </w:p>
        </w:tc>
        <w:tc>
          <w:tcPr>
            <w:tcW w:w="2107" w:type="pct"/>
          </w:tcPr>
          <w:p w14:paraId="32FD43B2" w14:textId="77777777" w:rsidR="00B0635F" w:rsidRPr="00E01108" w:rsidRDefault="00B0635F" w:rsidP="00470B11">
            <w:pPr>
              <w:spacing w:before="120"/>
              <w:jc w:val="both"/>
              <w:rPr>
                <w:sz w:val="18"/>
                <w:szCs w:val="18"/>
                <w:lang w:val="x-none"/>
              </w:rPr>
            </w:pPr>
            <w:r w:rsidRPr="00E01108">
              <w:rPr>
                <w:sz w:val="18"/>
                <w:szCs w:val="18"/>
              </w:rPr>
              <w:t>Не применяется.</w:t>
            </w:r>
          </w:p>
        </w:tc>
      </w:tr>
      <w:tr w:rsidR="00B0635F" w:rsidRPr="00E01108" w14:paraId="13D812EC" w14:textId="77777777" w:rsidTr="00470B11">
        <w:tc>
          <w:tcPr>
            <w:tcW w:w="267" w:type="pct"/>
          </w:tcPr>
          <w:p w14:paraId="55C4BA24"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7725C91F" w14:textId="77777777" w:rsidR="00B0635F" w:rsidRPr="00E01108" w:rsidRDefault="00B0635F" w:rsidP="00470B11">
            <w:pPr>
              <w:spacing w:before="120"/>
              <w:jc w:val="both"/>
              <w:rPr>
                <w:sz w:val="18"/>
                <w:szCs w:val="18"/>
              </w:rPr>
            </w:pPr>
            <w:r w:rsidRPr="00E01108">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E01108">
              <w:rPr>
                <w:sz w:val="18"/>
                <w:szCs w:val="18"/>
              </w:rPr>
              <w:fldChar w:fldCharType="begin"/>
            </w:r>
            <w:r w:rsidRPr="00E01108">
              <w:rPr>
                <w:sz w:val="18"/>
                <w:szCs w:val="18"/>
              </w:rPr>
              <w:instrText xml:space="preserve"> REF _Ref499613233 \r \h  \* MERGEFORMAT </w:instrText>
            </w:r>
            <w:r w:rsidRPr="00E01108">
              <w:rPr>
                <w:sz w:val="18"/>
                <w:szCs w:val="18"/>
              </w:rPr>
            </w:r>
            <w:r w:rsidRPr="00E01108">
              <w:rPr>
                <w:sz w:val="18"/>
                <w:szCs w:val="18"/>
              </w:rPr>
              <w:fldChar w:fldCharType="separate"/>
            </w:r>
            <w:r>
              <w:rPr>
                <w:sz w:val="18"/>
                <w:szCs w:val="18"/>
              </w:rPr>
              <w:t>1</w:t>
            </w:r>
            <w:r w:rsidRPr="00E01108">
              <w:rPr>
                <w:sz w:val="18"/>
                <w:szCs w:val="18"/>
              </w:rPr>
              <w:fldChar w:fldCharType="end"/>
            </w:r>
            <w:r w:rsidRPr="00E01108">
              <w:rPr>
                <w:sz w:val="18"/>
                <w:szCs w:val="18"/>
              </w:rPr>
              <w:t xml:space="preserve">-23 пункта 7.1 настоящего Положения, а также санитарно-эпидемиологических требований законодательства </w:t>
            </w:r>
            <w:r w:rsidRPr="00E01108">
              <w:rPr>
                <w:bCs/>
                <w:iCs/>
                <w:sz w:val="18"/>
                <w:szCs w:val="18"/>
              </w:rPr>
              <w:t>Российской Федерации</w:t>
            </w:r>
            <w:r w:rsidRPr="00E01108">
              <w:rPr>
                <w:sz w:val="18"/>
                <w:szCs w:val="18"/>
              </w:rPr>
              <w:t>.</w:t>
            </w:r>
          </w:p>
        </w:tc>
        <w:tc>
          <w:tcPr>
            <w:tcW w:w="509" w:type="pct"/>
          </w:tcPr>
          <w:p w14:paraId="7FA1A67D" w14:textId="77777777" w:rsidR="00B0635F" w:rsidRPr="00E01108" w:rsidRDefault="00B0635F" w:rsidP="00470B11">
            <w:pPr>
              <w:spacing w:before="120"/>
              <w:jc w:val="center"/>
              <w:rPr>
                <w:sz w:val="18"/>
                <w:szCs w:val="18"/>
              </w:rPr>
            </w:pPr>
            <w:r w:rsidRPr="00E01108">
              <w:rPr>
                <w:sz w:val="18"/>
                <w:szCs w:val="18"/>
              </w:rPr>
              <w:t>20</w:t>
            </w:r>
          </w:p>
        </w:tc>
        <w:tc>
          <w:tcPr>
            <w:tcW w:w="2107" w:type="pct"/>
          </w:tcPr>
          <w:p w14:paraId="777D0FE7"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3B3FAFD4" w14:textId="77777777" w:rsidTr="00470B11">
        <w:tc>
          <w:tcPr>
            <w:tcW w:w="267" w:type="pct"/>
          </w:tcPr>
          <w:p w14:paraId="635AA0E7"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26DBAE76" w14:textId="77777777" w:rsidR="00B0635F" w:rsidRPr="00E01108" w:rsidRDefault="00B0635F" w:rsidP="00470B11">
            <w:pPr>
              <w:spacing w:before="120"/>
              <w:jc w:val="both"/>
              <w:rPr>
                <w:sz w:val="18"/>
                <w:szCs w:val="18"/>
              </w:rPr>
            </w:pPr>
            <w:r w:rsidRPr="00E01108">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4C0B7F6" w14:textId="77777777" w:rsidR="00B0635F" w:rsidRPr="00E01108" w:rsidRDefault="00B0635F" w:rsidP="00470B11">
            <w:pPr>
              <w:spacing w:before="120"/>
              <w:jc w:val="center"/>
              <w:rPr>
                <w:sz w:val="18"/>
                <w:szCs w:val="18"/>
              </w:rPr>
            </w:pPr>
            <w:r w:rsidRPr="00E01108">
              <w:rPr>
                <w:sz w:val="18"/>
                <w:szCs w:val="18"/>
              </w:rPr>
              <w:t>200</w:t>
            </w:r>
          </w:p>
        </w:tc>
        <w:tc>
          <w:tcPr>
            <w:tcW w:w="2107" w:type="pct"/>
          </w:tcPr>
          <w:p w14:paraId="005E4312" w14:textId="77777777" w:rsidR="00B0635F" w:rsidRPr="00E01108" w:rsidRDefault="00B0635F" w:rsidP="00470B11">
            <w:pPr>
              <w:spacing w:before="120"/>
              <w:jc w:val="both"/>
              <w:rPr>
                <w:sz w:val="18"/>
                <w:szCs w:val="18"/>
                <w:lang w:val="x-none"/>
              </w:rPr>
            </w:pPr>
            <w:r w:rsidRPr="00E01108">
              <w:rPr>
                <w:sz w:val="18"/>
                <w:szCs w:val="18"/>
                <w:lang w:val="x-none"/>
              </w:rPr>
              <w:t xml:space="preserve">Отстранение от работы, удаление исполнителей с места производства работ. Остановка работ. </w:t>
            </w:r>
          </w:p>
        </w:tc>
      </w:tr>
      <w:tr w:rsidR="00B0635F" w:rsidRPr="00E01108" w14:paraId="35D3091C" w14:textId="77777777" w:rsidTr="00470B11">
        <w:trPr>
          <w:trHeight w:val="1339"/>
        </w:trPr>
        <w:tc>
          <w:tcPr>
            <w:tcW w:w="267" w:type="pct"/>
          </w:tcPr>
          <w:p w14:paraId="15492AE4"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32FF2AA5" w14:textId="77777777" w:rsidR="00B0635F" w:rsidRPr="00E01108" w:rsidRDefault="00B0635F" w:rsidP="00470B11">
            <w:pPr>
              <w:spacing w:before="120"/>
              <w:jc w:val="both"/>
              <w:rPr>
                <w:sz w:val="18"/>
                <w:szCs w:val="18"/>
              </w:rPr>
            </w:pPr>
            <w:r w:rsidRPr="00E01108">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213D02A" w14:textId="77777777" w:rsidR="00B0635F" w:rsidRPr="00E01108" w:rsidRDefault="00B0635F" w:rsidP="00470B11">
            <w:pPr>
              <w:spacing w:before="120"/>
              <w:jc w:val="center"/>
              <w:rPr>
                <w:sz w:val="18"/>
                <w:szCs w:val="18"/>
                <w:lang w:val="en-US"/>
              </w:rPr>
            </w:pPr>
            <w:r w:rsidRPr="00E01108">
              <w:rPr>
                <w:sz w:val="18"/>
                <w:szCs w:val="18"/>
                <w:lang w:val="en-US"/>
              </w:rPr>
              <w:t>5</w:t>
            </w:r>
          </w:p>
        </w:tc>
        <w:tc>
          <w:tcPr>
            <w:tcW w:w="2107" w:type="pct"/>
          </w:tcPr>
          <w:p w14:paraId="4D259507" w14:textId="77777777" w:rsidR="00B0635F" w:rsidRPr="00E01108" w:rsidRDefault="00B0635F" w:rsidP="00470B11">
            <w:pPr>
              <w:spacing w:before="120"/>
              <w:jc w:val="both"/>
              <w:rPr>
                <w:sz w:val="18"/>
                <w:szCs w:val="18"/>
              </w:rPr>
            </w:pPr>
            <w:r w:rsidRPr="00E01108">
              <w:rPr>
                <w:sz w:val="18"/>
                <w:szCs w:val="18"/>
              </w:rPr>
              <w:t>Не применяется.</w:t>
            </w:r>
          </w:p>
        </w:tc>
      </w:tr>
      <w:tr w:rsidR="00B0635F" w:rsidRPr="00E01108" w14:paraId="741A75E6" w14:textId="77777777" w:rsidTr="00470B11">
        <w:trPr>
          <w:trHeight w:val="246"/>
        </w:trPr>
        <w:tc>
          <w:tcPr>
            <w:tcW w:w="267" w:type="pct"/>
          </w:tcPr>
          <w:p w14:paraId="7C11404C"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3CDCAE9A" w14:textId="77777777" w:rsidR="00B0635F" w:rsidRPr="00E01108" w:rsidRDefault="00B0635F" w:rsidP="00470B11">
            <w:pPr>
              <w:spacing w:before="120"/>
              <w:jc w:val="both"/>
              <w:rPr>
                <w:sz w:val="18"/>
                <w:szCs w:val="18"/>
              </w:rPr>
            </w:pPr>
            <w:r w:rsidRPr="00E01108">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792321AF" w14:textId="77777777" w:rsidR="00B0635F" w:rsidRPr="00E01108" w:rsidRDefault="00B0635F" w:rsidP="00470B11">
            <w:pPr>
              <w:spacing w:before="120"/>
              <w:jc w:val="center"/>
              <w:rPr>
                <w:sz w:val="18"/>
                <w:szCs w:val="18"/>
                <w:lang w:val="en-US"/>
              </w:rPr>
            </w:pPr>
            <w:r w:rsidRPr="00E01108">
              <w:rPr>
                <w:sz w:val="18"/>
                <w:szCs w:val="18"/>
              </w:rPr>
              <w:t>100</w:t>
            </w:r>
          </w:p>
        </w:tc>
        <w:tc>
          <w:tcPr>
            <w:tcW w:w="2107" w:type="pct"/>
          </w:tcPr>
          <w:p w14:paraId="53D02B50" w14:textId="77777777" w:rsidR="00B0635F" w:rsidRPr="00E01108" w:rsidRDefault="00B0635F" w:rsidP="00470B11">
            <w:pPr>
              <w:spacing w:before="120"/>
              <w:jc w:val="both"/>
              <w:rPr>
                <w:sz w:val="18"/>
                <w:szCs w:val="18"/>
              </w:rPr>
            </w:pPr>
            <w:r w:rsidRPr="00E01108">
              <w:rPr>
                <w:sz w:val="18"/>
                <w:szCs w:val="18"/>
              </w:rPr>
              <w:t xml:space="preserve">отстранение от работы, удаление исполнителей с места производства работ. Остановка работ. </w:t>
            </w:r>
          </w:p>
        </w:tc>
      </w:tr>
      <w:tr w:rsidR="00B0635F" w:rsidRPr="00E01108" w14:paraId="190B7745" w14:textId="77777777" w:rsidTr="00470B11">
        <w:trPr>
          <w:trHeight w:val="246"/>
        </w:trPr>
        <w:tc>
          <w:tcPr>
            <w:tcW w:w="267" w:type="pct"/>
          </w:tcPr>
          <w:p w14:paraId="3629F097"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01FFAA66" w14:textId="77777777" w:rsidR="00B0635F" w:rsidRPr="00E01108" w:rsidRDefault="00B0635F" w:rsidP="00470B11">
            <w:pPr>
              <w:spacing w:before="120"/>
              <w:jc w:val="both"/>
              <w:rPr>
                <w:sz w:val="18"/>
                <w:szCs w:val="18"/>
                <w:highlight w:val="yellow"/>
              </w:rPr>
            </w:pPr>
            <w:r w:rsidRPr="00E01108">
              <w:rPr>
                <w:sz w:val="18"/>
                <w:szCs w:val="18"/>
              </w:rPr>
              <w:t>Нарушение базовых правил</w:t>
            </w:r>
          </w:p>
        </w:tc>
        <w:tc>
          <w:tcPr>
            <w:tcW w:w="509" w:type="pct"/>
          </w:tcPr>
          <w:p w14:paraId="4838C0DA" w14:textId="77777777" w:rsidR="00B0635F" w:rsidRPr="00E01108" w:rsidRDefault="00B0635F" w:rsidP="00470B11">
            <w:pPr>
              <w:spacing w:before="120"/>
              <w:jc w:val="center"/>
              <w:rPr>
                <w:sz w:val="18"/>
                <w:szCs w:val="18"/>
                <w:highlight w:val="green"/>
              </w:rPr>
            </w:pPr>
            <w:r w:rsidRPr="00E01108">
              <w:rPr>
                <w:sz w:val="18"/>
                <w:szCs w:val="18"/>
              </w:rPr>
              <w:t>200</w:t>
            </w:r>
          </w:p>
        </w:tc>
        <w:tc>
          <w:tcPr>
            <w:tcW w:w="2107" w:type="pct"/>
          </w:tcPr>
          <w:p w14:paraId="444B5512" w14:textId="77777777" w:rsidR="00B0635F" w:rsidRPr="00E01108" w:rsidRDefault="00B0635F" w:rsidP="00470B11">
            <w:pPr>
              <w:spacing w:before="120"/>
              <w:jc w:val="both"/>
              <w:rPr>
                <w:sz w:val="18"/>
                <w:szCs w:val="18"/>
                <w:highlight w:val="green"/>
              </w:rPr>
            </w:pPr>
            <w:r w:rsidRPr="00E01108">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0635F" w:rsidRPr="00E01108" w14:paraId="3EEBF375" w14:textId="77777777" w:rsidTr="00470B11">
        <w:trPr>
          <w:trHeight w:val="246"/>
        </w:trPr>
        <w:tc>
          <w:tcPr>
            <w:tcW w:w="267" w:type="pct"/>
          </w:tcPr>
          <w:p w14:paraId="67EB62D6" w14:textId="77777777" w:rsidR="00B0635F" w:rsidRPr="00E01108" w:rsidRDefault="00B0635F" w:rsidP="00B0635F">
            <w:pPr>
              <w:numPr>
                <w:ilvl w:val="0"/>
                <w:numId w:val="4"/>
              </w:numPr>
              <w:tabs>
                <w:tab w:val="left" w:pos="319"/>
              </w:tabs>
              <w:spacing w:before="120" w:after="120" w:line="264" w:lineRule="auto"/>
              <w:ind w:left="113" w:firstLine="0"/>
              <w:jc w:val="center"/>
              <w:rPr>
                <w:sz w:val="18"/>
                <w:szCs w:val="18"/>
                <w:lang w:val="x-none"/>
              </w:rPr>
            </w:pPr>
          </w:p>
        </w:tc>
        <w:tc>
          <w:tcPr>
            <w:tcW w:w="2117" w:type="pct"/>
          </w:tcPr>
          <w:p w14:paraId="4C3BA49A" w14:textId="77777777" w:rsidR="00B0635F" w:rsidRPr="00E01108" w:rsidRDefault="00B0635F" w:rsidP="00470B11">
            <w:pPr>
              <w:spacing w:before="120"/>
              <w:jc w:val="both"/>
              <w:rPr>
                <w:sz w:val="18"/>
                <w:szCs w:val="18"/>
                <w:highlight w:val="yellow"/>
              </w:rPr>
            </w:pPr>
            <w:r w:rsidRPr="00E01108">
              <w:rPr>
                <w:sz w:val="18"/>
                <w:szCs w:val="18"/>
              </w:rPr>
              <w:t>Нарушение кардинальных правил</w:t>
            </w:r>
          </w:p>
        </w:tc>
        <w:tc>
          <w:tcPr>
            <w:tcW w:w="509" w:type="pct"/>
          </w:tcPr>
          <w:p w14:paraId="27268143" w14:textId="77777777" w:rsidR="00B0635F" w:rsidRPr="00E01108" w:rsidRDefault="00B0635F" w:rsidP="00470B11">
            <w:pPr>
              <w:spacing w:before="120"/>
              <w:jc w:val="center"/>
              <w:rPr>
                <w:sz w:val="18"/>
                <w:szCs w:val="18"/>
                <w:highlight w:val="green"/>
              </w:rPr>
            </w:pPr>
            <w:r w:rsidRPr="00E01108">
              <w:rPr>
                <w:sz w:val="18"/>
                <w:szCs w:val="18"/>
              </w:rPr>
              <w:t>50</w:t>
            </w:r>
          </w:p>
        </w:tc>
        <w:tc>
          <w:tcPr>
            <w:tcW w:w="2107" w:type="pct"/>
          </w:tcPr>
          <w:p w14:paraId="0B39AE9A" w14:textId="77777777" w:rsidR="00B0635F" w:rsidRPr="00E01108" w:rsidRDefault="00B0635F" w:rsidP="00470B11">
            <w:pPr>
              <w:spacing w:before="120"/>
              <w:jc w:val="both"/>
              <w:rPr>
                <w:sz w:val="18"/>
                <w:szCs w:val="18"/>
                <w:highlight w:val="green"/>
              </w:rPr>
            </w:pPr>
            <w:r w:rsidRPr="00E01108">
              <w:rPr>
                <w:sz w:val="18"/>
                <w:szCs w:val="18"/>
              </w:rPr>
              <w:t>Отстранение от работы, удаление исполнителей с места производства работ. Остановка работ.</w:t>
            </w:r>
          </w:p>
        </w:tc>
      </w:tr>
    </w:tbl>
    <w:p w14:paraId="7CE79B1A" w14:textId="77777777" w:rsidR="00B0635F" w:rsidRDefault="00B0635F" w:rsidP="00B0635F">
      <w:pPr>
        <w:spacing w:before="120"/>
        <w:ind w:left="142" w:right="141"/>
        <w:jc w:val="center"/>
        <w:rPr>
          <w:b/>
          <w:sz w:val="22"/>
          <w:szCs w:val="22"/>
        </w:rPr>
      </w:pPr>
    </w:p>
    <w:p w14:paraId="5C363F36" w14:textId="77777777" w:rsidR="00B0635F" w:rsidRDefault="00B0635F" w:rsidP="00B0635F">
      <w:pPr>
        <w:spacing w:before="120"/>
        <w:ind w:left="142" w:right="141"/>
        <w:jc w:val="center"/>
        <w:rPr>
          <w:b/>
          <w:sz w:val="22"/>
          <w:szCs w:val="22"/>
        </w:rPr>
      </w:pPr>
    </w:p>
    <w:p w14:paraId="2823E3BE" w14:textId="77777777" w:rsidR="00B0635F" w:rsidRPr="00E01108" w:rsidRDefault="00B0635F" w:rsidP="00B0635F">
      <w:pPr>
        <w:spacing w:before="120"/>
        <w:ind w:left="142" w:right="141"/>
        <w:jc w:val="center"/>
        <w:rPr>
          <w:b/>
          <w:sz w:val="22"/>
          <w:szCs w:val="22"/>
        </w:rPr>
      </w:pPr>
      <w:r w:rsidRPr="00E0110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w:t>
      </w:r>
    </w:p>
    <w:p w14:paraId="03E4C3CC" w14:textId="77777777" w:rsidR="00B0635F" w:rsidRPr="00E01108" w:rsidRDefault="00B0635F" w:rsidP="00B0635F">
      <w:pPr>
        <w:spacing w:before="120"/>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B0635F" w:rsidRPr="00E01108" w14:paraId="598A38C3" w14:textId="77777777" w:rsidTr="00470B11">
        <w:trPr>
          <w:jc w:val="center"/>
        </w:trPr>
        <w:tc>
          <w:tcPr>
            <w:tcW w:w="367" w:type="pct"/>
          </w:tcPr>
          <w:p w14:paraId="7A381F6E" w14:textId="77777777" w:rsidR="00B0635F" w:rsidRPr="00E01108" w:rsidRDefault="00B0635F" w:rsidP="00470B11">
            <w:pPr>
              <w:spacing w:before="120"/>
              <w:ind w:left="113"/>
              <w:jc w:val="center"/>
              <w:rPr>
                <w:sz w:val="18"/>
                <w:szCs w:val="18"/>
              </w:rPr>
            </w:pPr>
          </w:p>
        </w:tc>
        <w:tc>
          <w:tcPr>
            <w:tcW w:w="2203" w:type="pct"/>
          </w:tcPr>
          <w:p w14:paraId="561AB340" w14:textId="77777777" w:rsidR="00B0635F" w:rsidRPr="00E01108" w:rsidRDefault="00B0635F" w:rsidP="00470B11">
            <w:pPr>
              <w:spacing w:before="120"/>
              <w:jc w:val="center"/>
              <w:rPr>
                <w:b/>
                <w:sz w:val="18"/>
                <w:szCs w:val="18"/>
              </w:rPr>
            </w:pPr>
            <w:r w:rsidRPr="00E01108">
              <w:rPr>
                <w:b/>
                <w:sz w:val="18"/>
                <w:szCs w:val="18"/>
              </w:rPr>
              <w:t>Название / описание действия (бездействия)</w:t>
            </w:r>
          </w:p>
        </w:tc>
        <w:tc>
          <w:tcPr>
            <w:tcW w:w="683" w:type="pct"/>
          </w:tcPr>
          <w:p w14:paraId="595B747E" w14:textId="77777777" w:rsidR="00B0635F" w:rsidRPr="00E01108" w:rsidRDefault="00B0635F" w:rsidP="00470B11">
            <w:pPr>
              <w:spacing w:before="120"/>
              <w:jc w:val="center"/>
              <w:rPr>
                <w:b/>
                <w:sz w:val="18"/>
                <w:szCs w:val="18"/>
              </w:rPr>
            </w:pPr>
            <w:r w:rsidRPr="00E01108">
              <w:rPr>
                <w:b/>
                <w:sz w:val="18"/>
                <w:szCs w:val="18"/>
              </w:rPr>
              <w:t>Основная санкция</w:t>
            </w:r>
          </w:p>
          <w:p w14:paraId="2490E23D" w14:textId="77777777" w:rsidR="00B0635F" w:rsidRPr="00E01108" w:rsidRDefault="00B0635F" w:rsidP="00470B11">
            <w:pPr>
              <w:spacing w:before="120"/>
              <w:jc w:val="center"/>
              <w:rPr>
                <w:b/>
                <w:sz w:val="18"/>
                <w:szCs w:val="18"/>
              </w:rPr>
            </w:pPr>
            <w:r w:rsidRPr="00E01108">
              <w:rPr>
                <w:b/>
                <w:sz w:val="18"/>
                <w:szCs w:val="18"/>
              </w:rPr>
              <w:t>Штраф*,</w:t>
            </w:r>
          </w:p>
          <w:p w14:paraId="6543F72E" w14:textId="77777777" w:rsidR="00B0635F" w:rsidRPr="00E01108" w:rsidRDefault="00B0635F" w:rsidP="00470B11">
            <w:pPr>
              <w:spacing w:before="120"/>
              <w:jc w:val="center"/>
              <w:rPr>
                <w:b/>
                <w:sz w:val="18"/>
                <w:szCs w:val="18"/>
              </w:rPr>
            </w:pPr>
            <w:r w:rsidRPr="00E01108">
              <w:rPr>
                <w:b/>
                <w:sz w:val="18"/>
                <w:szCs w:val="18"/>
              </w:rPr>
              <w:t>(тыс. руб.)</w:t>
            </w:r>
          </w:p>
        </w:tc>
        <w:tc>
          <w:tcPr>
            <w:tcW w:w="1747" w:type="pct"/>
          </w:tcPr>
          <w:p w14:paraId="7B6E8250" w14:textId="77777777" w:rsidR="00B0635F" w:rsidRPr="00E01108" w:rsidRDefault="00B0635F" w:rsidP="00470B11">
            <w:pPr>
              <w:spacing w:before="120"/>
              <w:rPr>
                <w:b/>
                <w:sz w:val="18"/>
                <w:szCs w:val="18"/>
              </w:rPr>
            </w:pPr>
            <w:r w:rsidRPr="00E01108">
              <w:rPr>
                <w:b/>
                <w:sz w:val="18"/>
                <w:szCs w:val="18"/>
              </w:rPr>
              <w:t>Дополнительная санкция</w:t>
            </w:r>
          </w:p>
        </w:tc>
      </w:tr>
      <w:tr w:rsidR="00B0635F" w:rsidRPr="00E01108" w14:paraId="45BD2075" w14:textId="77777777" w:rsidTr="00470B11">
        <w:trPr>
          <w:jc w:val="center"/>
        </w:trPr>
        <w:tc>
          <w:tcPr>
            <w:tcW w:w="367" w:type="pct"/>
          </w:tcPr>
          <w:p w14:paraId="26B07ADE" w14:textId="77777777" w:rsidR="00B0635F" w:rsidRPr="00E01108" w:rsidRDefault="00B0635F" w:rsidP="00B0635F">
            <w:pPr>
              <w:numPr>
                <w:ilvl w:val="0"/>
                <w:numId w:val="12"/>
              </w:numPr>
              <w:spacing w:before="120" w:after="120" w:line="264" w:lineRule="auto"/>
              <w:ind w:left="113"/>
              <w:jc w:val="center"/>
              <w:rPr>
                <w:sz w:val="18"/>
                <w:szCs w:val="18"/>
              </w:rPr>
            </w:pPr>
            <w:bookmarkStart w:id="233" w:name="_Ref499613827"/>
          </w:p>
        </w:tc>
        <w:bookmarkEnd w:id="233"/>
        <w:tc>
          <w:tcPr>
            <w:tcW w:w="2203" w:type="pct"/>
          </w:tcPr>
          <w:p w14:paraId="5B664AF2" w14:textId="77777777" w:rsidR="00B0635F" w:rsidRPr="00E01108" w:rsidRDefault="00B0635F" w:rsidP="00470B11">
            <w:pPr>
              <w:widowControl w:val="0"/>
              <w:autoSpaceDE w:val="0"/>
              <w:autoSpaceDN w:val="0"/>
              <w:adjustRightInd w:val="0"/>
              <w:spacing w:before="120"/>
              <w:ind w:left="23"/>
              <w:jc w:val="both"/>
              <w:rPr>
                <w:sz w:val="18"/>
                <w:szCs w:val="18"/>
                <w:lang w:eastAsia="en-US"/>
              </w:rPr>
            </w:pPr>
            <w:r w:rsidRPr="00E01108">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01108">
              <w:rPr>
                <w:iCs/>
                <w:sz w:val="18"/>
                <w:szCs w:val="18"/>
                <w:lang w:eastAsia="en-US"/>
              </w:rPr>
              <w:t>проникновения / выхода (выезда) на территорию объекта в неустановленном месте (через периметр ограждения)</w:t>
            </w:r>
            <w:r w:rsidRPr="00E01108">
              <w:rPr>
                <w:sz w:val="18"/>
                <w:szCs w:val="18"/>
                <w:lang w:eastAsia="en-US"/>
              </w:rPr>
              <w:t>.</w:t>
            </w:r>
          </w:p>
        </w:tc>
        <w:tc>
          <w:tcPr>
            <w:tcW w:w="683" w:type="pct"/>
          </w:tcPr>
          <w:p w14:paraId="7E561DDF" w14:textId="77777777" w:rsidR="00B0635F" w:rsidRPr="00E01108" w:rsidRDefault="00B0635F" w:rsidP="00470B11">
            <w:pPr>
              <w:spacing w:before="120"/>
              <w:jc w:val="center"/>
              <w:rPr>
                <w:sz w:val="18"/>
                <w:szCs w:val="18"/>
              </w:rPr>
            </w:pPr>
            <w:r w:rsidRPr="00E01108">
              <w:rPr>
                <w:sz w:val="18"/>
                <w:szCs w:val="18"/>
              </w:rPr>
              <w:t>30</w:t>
            </w:r>
          </w:p>
        </w:tc>
        <w:tc>
          <w:tcPr>
            <w:tcW w:w="1747" w:type="pct"/>
          </w:tcPr>
          <w:p w14:paraId="48C4ECCC"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69084253" w14:textId="77777777" w:rsidTr="00470B11">
        <w:trPr>
          <w:jc w:val="center"/>
        </w:trPr>
        <w:tc>
          <w:tcPr>
            <w:tcW w:w="367" w:type="pct"/>
          </w:tcPr>
          <w:p w14:paraId="0392F3E3"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37A2F49A"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018E8713" w14:textId="77777777" w:rsidR="00B0635F" w:rsidRPr="00E01108" w:rsidRDefault="00B0635F" w:rsidP="00470B11">
            <w:pPr>
              <w:spacing w:before="120"/>
              <w:jc w:val="center"/>
              <w:rPr>
                <w:sz w:val="18"/>
                <w:szCs w:val="18"/>
              </w:rPr>
            </w:pPr>
            <w:r w:rsidRPr="00E01108">
              <w:rPr>
                <w:sz w:val="18"/>
                <w:szCs w:val="18"/>
              </w:rPr>
              <w:t>20</w:t>
            </w:r>
          </w:p>
        </w:tc>
        <w:tc>
          <w:tcPr>
            <w:tcW w:w="1747" w:type="pct"/>
          </w:tcPr>
          <w:p w14:paraId="53E0902F" w14:textId="77777777" w:rsidR="00B0635F" w:rsidRPr="00E01108" w:rsidRDefault="00B0635F" w:rsidP="00470B11">
            <w:pPr>
              <w:spacing w:before="120"/>
              <w:jc w:val="both"/>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0635F" w:rsidRPr="00E01108" w14:paraId="05C4B33E" w14:textId="77777777" w:rsidTr="00470B11">
        <w:trPr>
          <w:jc w:val="center"/>
        </w:trPr>
        <w:tc>
          <w:tcPr>
            <w:tcW w:w="367" w:type="pct"/>
          </w:tcPr>
          <w:p w14:paraId="7CE55AFE"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05E0B13F" w14:textId="77777777" w:rsidR="00B0635F" w:rsidRPr="00E01108" w:rsidRDefault="00B0635F" w:rsidP="00470B11">
            <w:pPr>
              <w:widowControl w:val="0"/>
              <w:autoSpaceDE w:val="0"/>
              <w:autoSpaceDN w:val="0"/>
              <w:adjustRightInd w:val="0"/>
              <w:spacing w:before="120"/>
              <w:jc w:val="both"/>
              <w:rPr>
                <w:sz w:val="18"/>
                <w:szCs w:val="18"/>
                <w:lang w:eastAsia="en-US"/>
              </w:rPr>
            </w:pPr>
            <w:r w:rsidRPr="00E01108">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17FC71D1"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4AA70DAE"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0E7F460A" w14:textId="77777777" w:rsidTr="00470B11">
        <w:trPr>
          <w:jc w:val="center"/>
        </w:trPr>
        <w:tc>
          <w:tcPr>
            <w:tcW w:w="367" w:type="pct"/>
          </w:tcPr>
          <w:p w14:paraId="661CFBA2" w14:textId="77777777" w:rsidR="00B0635F" w:rsidRPr="00E01108" w:rsidRDefault="00B0635F" w:rsidP="00B0635F">
            <w:pPr>
              <w:numPr>
                <w:ilvl w:val="0"/>
                <w:numId w:val="12"/>
              </w:numPr>
              <w:spacing w:before="120" w:after="120" w:line="264" w:lineRule="auto"/>
              <w:ind w:left="113"/>
              <w:jc w:val="center"/>
              <w:rPr>
                <w:sz w:val="18"/>
                <w:szCs w:val="18"/>
              </w:rPr>
            </w:pPr>
            <w:bookmarkStart w:id="234" w:name="_Ref496877736"/>
          </w:p>
        </w:tc>
        <w:bookmarkEnd w:id="234"/>
        <w:tc>
          <w:tcPr>
            <w:tcW w:w="2203" w:type="pct"/>
          </w:tcPr>
          <w:p w14:paraId="00EE52D7"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1ECC58A" w14:textId="77777777" w:rsidR="00B0635F" w:rsidRPr="00E01108" w:rsidRDefault="00B0635F" w:rsidP="00470B11">
            <w:pPr>
              <w:spacing w:before="120"/>
              <w:jc w:val="center"/>
              <w:rPr>
                <w:sz w:val="18"/>
                <w:szCs w:val="18"/>
              </w:rPr>
            </w:pPr>
            <w:r w:rsidRPr="00E01108">
              <w:rPr>
                <w:sz w:val="18"/>
                <w:szCs w:val="18"/>
              </w:rPr>
              <w:t>5</w:t>
            </w:r>
          </w:p>
        </w:tc>
        <w:tc>
          <w:tcPr>
            <w:tcW w:w="1747" w:type="pct"/>
          </w:tcPr>
          <w:p w14:paraId="03632B42" w14:textId="77777777" w:rsidR="00B0635F" w:rsidRPr="00E01108" w:rsidRDefault="00B0635F" w:rsidP="00470B11">
            <w:pPr>
              <w:spacing w:before="120"/>
              <w:jc w:val="both"/>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0635F" w:rsidRPr="00E01108" w14:paraId="7F0CEAEF" w14:textId="77777777" w:rsidTr="00470B11">
        <w:trPr>
          <w:jc w:val="center"/>
        </w:trPr>
        <w:tc>
          <w:tcPr>
            <w:tcW w:w="367" w:type="pct"/>
          </w:tcPr>
          <w:p w14:paraId="43AEB6EA"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20ABFB36"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00D1160C"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70476C26"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2A26ECCC" w14:textId="77777777" w:rsidTr="00470B11">
        <w:trPr>
          <w:jc w:val="center"/>
        </w:trPr>
        <w:tc>
          <w:tcPr>
            <w:tcW w:w="367" w:type="pct"/>
          </w:tcPr>
          <w:p w14:paraId="2D9DC53E"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18A49D17"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7E2B2C5B"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59519751"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29CFB866" w14:textId="77777777" w:rsidTr="00470B11">
        <w:trPr>
          <w:jc w:val="center"/>
        </w:trPr>
        <w:tc>
          <w:tcPr>
            <w:tcW w:w="367" w:type="pct"/>
          </w:tcPr>
          <w:p w14:paraId="325716F1"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5217E44E" w14:textId="77777777" w:rsidR="00B0635F" w:rsidRPr="00E01108" w:rsidRDefault="00B0635F" w:rsidP="00470B11">
            <w:pPr>
              <w:widowControl w:val="0"/>
              <w:tabs>
                <w:tab w:val="num" w:pos="480"/>
              </w:tabs>
              <w:autoSpaceDE w:val="0"/>
              <w:autoSpaceDN w:val="0"/>
              <w:adjustRightInd w:val="0"/>
              <w:spacing w:before="120"/>
              <w:jc w:val="both"/>
              <w:rPr>
                <w:iCs/>
                <w:sz w:val="18"/>
                <w:szCs w:val="18"/>
                <w:lang w:eastAsia="en-US"/>
              </w:rPr>
            </w:pPr>
            <w:r w:rsidRPr="00E01108">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99E6C7C"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4DB4BD51"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47961151" w14:textId="77777777" w:rsidTr="00470B11">
        <w:trPr>
          <w:jc w:val="center"/>
        </w:trPr>
        <w:tc>
          <w:tcPr>
            <w:tcW w:w="367" w:type="pct"/>
          </w:tcPr>
          <w:p w14:paraId="20E1F115"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16EA65CF"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9506C00" w14:textId="77777777" w:rsidR="00B0635F" w:rsidRPr="00E01108" w:rsidRDefault="00B0635F" w:rsidP="00470B11">
            <w:pPr>
              <w:spacing w:before="120"/>
              <w:jc w:val="center"/>
              <w:rPr>
                <w:sz w:val="18"/>
                <w:szCs w:val="18"/>
              </w:rPr>
            </w:pPr>
            <w:r w:rsidRPr="00E01108">
              <w:rPr>
                <w:sz w:val="18"/>
                <w:szCs w:val="18"/>
              </w:rPr>
              <w:t>10</w:t>
            </w:r>
          </w:p>
        </w:tc>
        <w:tc>
          <w:tcPr>
            <w:tcW w:w="1747" w:type="pct"/>
          </w:tcPr>
          <w:p w14:paraId="5D4BFF82"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008B2C38" w14:textId="77777777" w:rsidTr="00470B11">
        <w:trPr>
          <w:jc w:val="center"/>
        </w:trPr>
        <w:tc>
          <w:tcPr>
            <w:tcW w:w="367" w:type="pct"/>
          </w:tcPr>
          <w:p w14:paraId="63232A43"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57194460"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7F60F043" w14:textId="77777777" w:rsidR="00B0635F" w:rsidRPr="00E01108" w:rsidRDefault="00B0635F" w:rsidP="00470B11">
            <w:pPr>
              <w:spacing w:before="120"/>
              <w:jc w:val="center"/>
              <w:rPr>
                <w:sz w:val="18"/>
                <w:szCs w:val="18"/>
              </w:rPr>
            </w:pPr>
            <w:r w:rsidRPr="00E01108">
              <w:rPr>
                <w:sz w:val="18"/>
                <w:szCs w:val="18"/>
              </w:rPr>
              <w:t>20</w:t>
            </w:r>
          </w:p>
        </w:tc>
        <w:tc>
          <w:tcPr>
            <w:tcW w:w="1747" w:type="pct"/>
          </w:tcPr>
          <w:p w14:paraId="44EE2EEE"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63F074EE" w14:textId="77777777" w:rsidTr="00470B11">
        <w:trPr>
          <w:jc w:val="center"/>
        </w:trPr>
        <w:tc>
          <w:tcPr>
            <w:tcW w:w="367" w:type="pct"/>
          </w:tcPr>
          <w:p w14:paraId="762C05F4"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11ED68E4"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5BDDAC99" w14:textId="77777777" w:rsidR="00B0635F" w:rsidRPr="00E01108" w:rsidRDefault="00B0635F" w:rsidP="00470B11">
            <w:pPr>
              <w:spacing w:before="120"/>
              <w:jc w:val="center"/>
              <w:rPr>
                <w:sz w:val="18"/>
                <w:szCs w:val="18"/>
              </w:rPr>
            </w:pPr>
            <w:r w:rsidRPr="00E01108">
              <w:rPr>
                <w:sz w:val="18"/>
                <w:szCs w:val="18"/>
              </w:rPr>
              <w:t>20</w:t>
            </w:r>
          </w:p>
        </w:tc>
        <w:tc>
          <w:tcPr>
            <w:tcW w:w="1747" w:type="pct"/>
          </w:tcPr>
          <w:p w14:paraId="62334525"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0F95A159" w14:textId="77777777" w:rsidTr="00470B11">
        <w:trPr>
          <w:jc w:val="center"/>
        </w:trPr>
        <w:tc>
          <w:tcPr>
            <w:tcW w:w="367" w:type="pct"/>
          </w:tcPr>
          <w:p w14:paraId="1AC2BC29" w14:textId="77777777" w:rsidR="00B0635F" w:rsidRPr="00E01108" w:rsidRDefault="00B0635F" w:rsidP="00B0635F">
            <w:pPr>
              <w:numPr>
                <w:ilvl w:val="0"/>
                <w:numId w:val="12"/>
              </w:numPr>
              <w:spacing w:before="120" w:after="120" w:line="264" w:lineRule="auto"/>
              <w:ind w:left="113"/>
              <w:jc w:val="center"/>
              <w:rPr>
                <w:sz w:val="18"/>
                <w:szCs w:val="18"/>
              </w:rPr>
            </w:pPr>
            <w:bookmarkStart w:id="235" w:name="_Ref496878826"/>
          </w:p>
        </w:tc>
        <w:bookmarkEnd w:id="235"/>
        <w:tc>
          <w:tcPr>
            <w:tcW w:w="2203" w:type="pct"/>
          </w:tcPr>
          <w:p w14:paraId="3BB92160"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842275B" w14:textId="77777777" w:rsidR="00B0635F" w:rsidRPr="00E01108" w:rsidRDefault="00B0635F" w:rsidP="00470B11">
            <w:pPr>
              <w:spacing w:before="120"/>
              <w:jc w:val="center"/>
              <w:rPr>
                <w:sz w:val="18"/>
                <w:szCs w:val="18"/>
              </w:rPr>
            </w:pPr>
            <w:r w:rsidRPr="00E01108">
              <w:rPr>
                <w:sz w:val="18"/>
                <w:szCs w:val="18"/>
              </w:rPr>
              <w:t>20</w:t>
            </w:r>
          </w:p>
        </w:tc>
        <w:tc>
          <w:tcPr>
            <w:tcW w:w="1747" w:type="pct"/>
          </w:tcPr>
          <w:p w14:paraId="2CECB2D7" w14:textId="77777777" w:rsidR="00B0635F" w:rsidRPr="00E01108" w:rsidRDefault="00B0635F" w:rsidP="00470B11">
            <w:pPr>
              <w:spacing w:before="120"/>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0635F" w:rsidRPr="00E01108" w14:paraId="683AB809" w14:textId="77777777" w:rsidTr="00470B11">
        <w:trPr>
          <w:jc w:val="center"/>
        </w:trPr>
        <w:tc>
          <w:tcPr>
            <w:tcW w:w="367" w:type="pct"/>
          </w:tcPr>
          <w:p w14:paraId="7A5B927E" w14:textId="77777777" w:rsidR="00B0635F" w:rsidRPr="00E01108" w:rsidRDefault="00B0635F" w:rsidP="00B0635F">
            <w:pPr>
              <w:numPr>
                <w:ilvl w:val="0"/>
                <w:numId w:val="12"/>
              </w:numPr>
              <w:spacing w:before="120" w:after="120" w:line="264" w:lineRule="auto"/>
              <w:ind w:left="113"/>
              <w:jc w:val="center"/>
              <w:rPr>
                <w:sz w:val="18"/>
                <w:szCs w:val="18"/>
              </w:rPr>
            </w:pPr>
            <w:bookmarkStart w:id="236" w:name="_Ref496879343"/>
          </w:p>
        </w:tc>
        <w:bookmarkEnd w:id="236"/>
        <w:tc>
          <w:tcPr>
            <w:tcW w:w="2203" w:type="pct"/>
          </w:tcPr>
          <w:p w14:paraId="260FF0B3" w14:textId="77777777" w:rsidR="00B0635F" w:rsidRPr="00E01108" w:rsidRDefault="00B0635F" w:rsidP="00470B11">
            <w:pPr>
              <w:widowControl w:val="0"/>
              <w:tabs>
                <w:tab w:val="num" w:pos="480"/>
              </w:tabs>
              <w:autoSpaceDE w:val="0"/>
              <w:autoSpaceDN w:val="0"/>
              <w:adjustRightInd w:val="0"/>
              <w:spacing w:before="120"/>
              <w:rPr>
                <w:sz w:val="18"/>
                <w:szCs w:val="18"/>
                <w:lang w:eastAsia="en-US"/>
              </w:rPr>
            </w:pPr>
            <w:r w:rsidRPr="00E01108">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4C91BF7E" w14:textId="77777777" w:rsidR="00B0635F" w:rsidRPr="00E01108" w:rsidRDefault="00B0635F" w:rsidP="00470B11">
            <w:pPr>
              <w:spacing w:before="120"/>
              <w:jc w:val="center"/>
              <w:rPr>
                <w:sz w:val="18"/>
                <w:szCs w:val="18"/>
              </w:rPr>
            </w:pPr>
            <w:r w:rsidRPr="00E01108">
              <w:rPr>
                <w:sz w:val="18"/>
                <w:szCs w:val="18"/>
              </w:rPr>
              <w:t>15</w:t>
            </w:r>
          </w:p>
        </w:tc>
        <w:tc>
          <w:tcPr>
            <w:tcW w:w="1747" w:type="pct"/>
          </w:tcPr>
          <w:p w14:paraId="0E6C3505" w14:textId="77777777" w:rsidR="00B0635F" w:rsidRPr="00E01108" w:rsidRDefault="00B0635F" w:rsidP="00470B11">
            <w:pPr>
              <w:spacing w:before="120"/>
              <w:jc w:val="both"/>
              <w:rPr>
                <w:sz w:val="18"/>
                <w:szCs w:val="18"/>
              </w:rPr>
            </w:pPr>
            <w:r w:rsidRPr="00E01108">
              <w:rPr>
                <w:sz w:val="18"/>
                <w:szCs w:val="18"/>
              </w:rPr>
              <w:t>Не применяется.</w:t>
            </w:r>
          </w:p>
        </w:tc>
      </w:tr>
      <w:tr w:rsidR="00B0635F" w:rsidRPr="00E01108" w14:paraId="320F03D6" w14:textId="77777777" w:rsidTr="00470B11">
        <w:trPr>
          <w:jc w:val="center"/>
        </w:trPr>
        <w:tc>
          <w:tcPr>
            <w:tcW w:w="367" w:type="pct"/>
          </w:tcPr>
          <w:p w14:paraId="2FB32C74" w14:textId="77777777" w:rsidR="00B0635F" w:rsidRPr="00E01108" w:rsidRDefault="00B0635F" w:rsidP="00B0635F">
            <w:pPr>
              <w:numPr>
                <w:ilvl w:val="0"/>
                <w:numId w:val="12"/>
              </w:numPr>
              <w:spacing w:before="120" w:after="120" w:line="264" w:lineRule="auto"/>
              <w:ind w:left="113"/>
              <w:jc w:val="center"/>
              <w:rPr>
                <w:sz w:val="18"/>
                <w:szCs w:val="18"/>
              </w:rPr>
            </w:pPr>
            <w:bookmarkStart w:id="237" w:name="_Ref499613830"/>
          </w:p>
        </w:tc>
        <w:bookmarkEnd w:id="237"/>
        <w:tc>
          <w:tcPr>
            <w:tcW w:w="2203" w:type="pct"/>
          </w:tcPr>
          <w:p w14:paraId="07BD294C" w14:textId="77777777" w:rsidR="00B0635F" w:rsidRPr="00E01108" w:rsidRDefault="00B0635F" w:rsidP="00470B11">
            <w:pPr>
              <w:widowControl w:val="0"/>
              <w:tabs>
                <w:tab w:val="num" w:pos="480"/>
              </w:tabs>
              <w:autoSpaceDE w:val="0"/>
              <w:autoSpaceDN w:val="0"/>
              <w:adjustRightInd w:val="0"/>
              <w:spacing w:before="120"/>
              <w:rPr>
                <w:sz w:val="18"/>
                <w:szCs w:val="18"/>
                <w:lang w:eastAsia="en-US"/>
              </w:rPr>
            </w:pPr>
            <w:r w:rsidRPr="00E01108">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7EE60333" w14:textId="77777777" w:rsidR="00B0635F" w:rsidRPr="00E01108" w:rsidRDefault="00B0635F" w:rsidP="00470B11">
            <w:pPr>
              <w:spacing w:before="120"/>
              <w:jc w:val="center"/>
              <w:rPr>
                <w:sz w:val="18"/>
                <w:szCs w:val="18"/>
              </w:rPr>
            </w:pPr>
            <w:r w:rsidRPr="00E01108">
              <w:rPr>
                <w:sz w:val="18"/>
                <w:szCs w:val="18"/>
              </w:rPr>
              <w:t>10</w:t>
            </w:r>
          </w:p>
        </w:tc>
        <w:tc>
          <w:tcPr>
            <w:tcW w:w="1747" w:type="pct"/>
          </w:tcPr>
          <w:p w14:paraId="5915BD60" w14:textId="77777777" w:rsidR="00B0635F" w:rsidRPr="00E01108" w:rsidRDefault="00B0635F" w:rsidP="00470B11">
            <w:pPr>
              <w:spacing w:before="120"/>
              <w:jc w:val="both"/>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0635F" w:rsidRPr="00E01108" w14:paraId="6FD013CF" w14:textId="77777777" w:rsidTr="00470B11">
        <w:trPr>
          <w:jc w:val="center"/>
        </w:trPr>
        <w:tc>
          <w:tcPr>
            <w:tcW w:w="367" w:type="pct"/>
          </w:tcPr>
          <w:p w14:paraId="0512FB2B"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443A4C9B"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0B99A1B1"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1FDCAC70"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 Блокирование пропуска нарушителя(-ей).</w:t>
            </w:r>
          </w:p>
        </w:tc>
      </w:tr>
      <w:tr w:rsidR="00B0635F" w:rsidRPr="00E01108" w14:paraId="50624C91" w14:textId="77777777" w:rsidTr="00470B11">
        <w:trPr>
          <w:jc w:val="center"/>
        </w:trPr>
        <w:tc>
          <w:tcPr>
            <w:tcW w:w="367" w:type="pct"/>
          </w:tcPr>
          <w:p w14:paraId="1C94E536"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172A0995" w14:textId="77777777" w:rsidR="00B0635F" w:rsidRPr="00E01108" w:rsidRDefault="00B0635F" w:rsidP="00470B11">
            <w:pPr>
              <w:widowControl w:val="0"/>
              <w:tabs>
                <w:tab w:val="num" w:pos="480"/>
              </w:tabs>
              <w:autoSpaceDE w:val="0"/>
              <w:autoSpaceDN w:val="0"/>
              <w:adjustRightInd w:val="0"/>
              <w:spacing w:before="120"/>
              <w:jc w:val="both"/>
              <w:rPr>
                <w:sz w:val="18"/>
                <w:szCs w:val="18"/>
                <w:lang w:eastAsia="en-US"/>
              </w:rPr>
            </w:pPr>
            <w:r w:rsidRPr="00E01108">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42BE5F1D"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1C53A80A"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 Блокирование пропуска нарушителя(-ей).</w:t>
            </w:r>
          </w:p>
        </w:tc>
      </w:tr>
      <w:tr w:rsidR="00B0635F" w:rsidRPr="00E01108" w14:paraId="19D30300" w14:textId="77777777" w:rsidTr="00470B11">
        <w:trPr>
          <w:jc w:val="center"/>
        </w:trPr>
        <w:tc>
          <w:tcPr>
            <w:tcW w:w="367" w:type="pct"/>
          </w:tcPr>
          <w:p w14:paraId="662034B5"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7C930261" w14:textId="77777777" w:rsidR="00B0635F" w:rsidRPr="00E01108" w:rsidRDefault="00B0635F" w:rsidP="00470B11">
            <w:pPr>
              <w:spacing w:before="120"/>
              <w:jc w:val="both"/>
              <w:rPr>
                <w:sz w:val="18"/>
                <w:szCs w:val="18"/>
                <w:lang w:eastAsia="en-US"/>
              </w:rPr>
            </w:pPr>
            <w:r w:rsidRPr="00E01108">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2ECF4265" w14:textId="77777777" w:rsidR="00B0635F" w:rsidRPr="00E01108" w:rsidRDefault="00B0635F" w:rsidP="00470B11">
            <w:pPr>
              <w:spacing w:before="120"/>
              <w:jc w:val="center"/>
              <w:rPr>
                <w:sz w:val="18"/>
                <w:szCs w:val="18"/>
              </w:rPr>
            </w:pPr>
            <w:r w:rsidRPr="00E01108">
              <w:rPr>
                <w:sz w:val="18"/>
                <w:szCs w:val="18"/>
              </w:rPr>
              <w:t>10 </w:t>
            </w:r>
          </w:p>
        </w:tc>
        <w:tc>
          <w:tcPr>
            <w:tcW w:w="1747" w:type="pct"/>
          </w:tcPr>
          <w:p w14:paraId="6032D99B"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5879DFE8" w14:textId="77777777" w:rsidTr="00470B11">
        <w:trPr>
          <w:jc w:val="center"/>
        </w:trPr>
        <w:tc>
          <w:tcPr>
            <w:tcW w:w="367" w:type="pct"/>
          </w:tcPr>
          <w:p w14:paraId="4F26DBDC"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20CD5DFE" w14:textId="77777777" w:rsidR="00B0635F" w:rsidRPr="00E01108" w:rsidRDefault="00B0635F" w:rsidP="00470B11">
            <w:pPr>
              <w:tabs>
                <w:tab w:val="num" w:pos="21"/>
              </w:tabs>
              <w:spacing w:before="120"/>
              <w:jc w:val="both"/>
              <w:rPr>
                <w:sz w:val="18"/>
                <w:szCs w:val="18"/>
                <w:lang w:eastAsia="en-US"/>
              </w:rPr>
            </w:pPr>
            <w:r w:rsidRPr="00E01108">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019B8F4D" w14:textId="77777777" w:rsidR="00B0635F" w:rsidRPr="00E01108" w:rsidRDefault="00B0635F" w:rsidP="00470B11">
            <w:pPr>
              <w:spacing w:before="120"/>
              <w:jc w:val="center"/>
              <w:rPr>
                <w:sz w:val="18"/>
                <w:szCs w:val="18"/>
              </w:rPr>
            </w:pPr>
            <w:r w:rsidRPr="00E01108">
              <w:rPr>
                <w:sz w:val="18"/>
                <w:szCs w:val="18"/>
              </w:rPr>
              <w:t>10 </w:t>
            </w:r>
          </w:p>
        </w:tc>
        <w:tc>
          <w:tcPr>
            <w:tcW w:w="1747" w:type="pct"/>
          </w:tcPr>
          <w:p w14:paraId="47D52F06"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0A57A800" w14:textId="77777777" w:rsidTr="00470B11">
        <w:trPr>
          <w:jc w:val="center"/>
        </w:trPr>
        <w:tc>
          <w:tcPr>
            <w:tcW w:w="367" w:type="pct"/>
          </w:tcPr>
          <w:p w14:paraId="568FADB5"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6107DE35" w14:textId="77777777" w:rsidR="00B0635F" w:rsidRPr="00E01108" w:rsidRDefault="00B0635F" w:rsidP="00470B11">
            <w:pPr>
              <w:spacing w:before="120"/>
              <w:jc w:val="both"/>
              <w:rPr>
                <w:sz w:val="18"/>
                <w:szCs w:val="18"/>
                <w:lang w:eastAsia="en-US"/>
              </w:rPr>
            </w:pPr>
            <w:r w:rsidRPr="00E01108">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05E46ED9" w14:textId="77777777" w:rsidR="00B0635F" w:rsidRPr="00E01108" w:rsidRDefault="00B0635F" w:rsidP="00470B11">
            <w:pPr>
              <w:spacing w:before="120"/>
              <w:jc w:val="center"/>
              <w:rPr>
                <w:sz w:val="18"/>
                <w:szCs w:val="18"/>
              </w:rPr>
            </w:pPr>
            <w:r w:rsidRPr="00E01108">
              <w:rPr>
                <w:sz w:val="18"/>
                <w:szCs w:val="18"/>
              </w:rPr>
              <w:t>20 </w:t>
            </w:r>
          </w:p>
        </w:tc>
        <w:tc>
          <w:tcPr>
            <w:tcW w:w="1747" w:type="pct"/>
          </w:tcPr>
          <w:p w14:paraId="277D3B46" w14:textId="77777777" w:rsidR="00B0635F" w:rsidRPr="00E01108" w:rsidRDefault="00B0635F" w:rsidP="00470B11">
            <w:pPr>
              <w:spacing w:before="120"/>
              <w:jc w:val="both"/>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0635F" w:rsidRPr="00E01108" w14:paraId="425072B2" w14:textId="77777777" w:rsidTr="00470B11">
        <w:trPr>
          <w:jc w:val="center"/>
        </w:trPr>
        <w:tc>
          <w:tcPr>
            <w:tcW w:w="367" w:type="pct"/>
          </w:tcPr>
          <w:p w14:paraId="5FD4CAFC"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017C0E3A" w14:textId="77777777" w:rsidR="00B0635F" w:rsidRPr="00E01108" w:rsidRDefault="00B0635F" w:rsidP="00470B11">
            <w:pPr>
              <w:spacing w:before="120"/>
              <w:jc w:val="both"/>
              <w:rPr>
                <w:sz w:val="18"/>
                <w:szCs w:val="18"/>
              </w:rPr>
            </w:pPr>
            <w:r w:rsidRPr="00E01108">
              <w:rPr>
                <w:sz w:val="18"/>
                <w:szCs w:val="18"/>
              </w:rPr>
              <w:t xml:space="preserve">Сокрытие или попытка сокрытия Подрядчиком от Заказчика информации по п.п. </w:t>
            </w:r>
            <w:r w:rsidRPr="00E01108">
              <w:rPr>
                <w:sz w:val="18"/>
                <w:szCs w:val="18"/>
              </w:rPr>
              <w:fldChar w:fldCharType="begin"/>
            </w:r>
            <w:r w:rsidRPr="00E01108">
              <w:rPr>
                <w:sz w:val="18"/>
                <w:szCs w:val="18"/>
              </w:rPr>
              <w:instrText xml:space="preserve"> REF _Ref499613827 \r \h  \* MERGEFORMAT </w:instrText>
            </w:r>
            <w:r w:rsidRPr="00E01108">
              <w:rPr>
                <w:sz w:val="18"/>
                <w:szCs w:val="18"/>
              </w:rPr>
            </w:r>
            <w:r w:rsidRPr="00E01108">
              <w:rPr>
                <w:sz w:val="18"/>
                <w:szCs w:val="18"/>
              </w:rPr>
              <w:fldChar w:fldCharType="separate"/>
            </w:r>
            <w:r>
              <w:rPr>
                <w:sz w:val="18"/>
                <w:szCs w:val="18"/>
              </w:rPr>
              <w:t>1</w:t>
            </w:r>
            <w:r w:rsidRPr="00E01108">
              <w:rPr>
                <w:sz w:val="18"/>
                <w:szCs w:val="18"/>
              </w:rPr>
              <w:fldChar w:fldCharType="end"/>
            </w:r>
            <w:r w:rsidRPr="00E01108">
              <w:rPr>
                <w:sz w:val="18"/>
                <w:szCs w:val="18"/>
              </w:rPr>
              <w:t>-</w:t>
            </w:r>
            <w:r w:rsidRPr="00E01108">
              <w:rPr>
                <w:sz w:val="18"/>
                <w:szCs w:val="18"/>
              </w:rPr>
              <w:fldChar w:fldCharType="begin"/>
            </w:r>
            <w:r w:rsidRPr="00E01108">
              <w:rPr>
                <w:sz w:val="18"/>
                <w:szCs w:val="18"/>
              </w:rPr>
              <w:instrText xml:space="preserve"> REF _Ref499613830 \r \h  \* MERGEFORMAT </w:instrText>
            </w:r>
            <w:r w:rsidRPr="00E01108">
              <w:rPr>
                <w:sz w:val="18"/>
                <w:szCs w:val="18"/>
              </w:rPr>
            </w:r>
            <w:r w:rsidRPr="00E01108">
              <w:rPr>
                <w:sz w:val="18"/>
                <w:szCs w:val="18"/>
              </w:rPr>
              <w:fldChar w:fldCharType="separate"/>
            </w:r>
            <w:r>
              <w:rPr>
                <w:sz w:val="18"/>
                <w:szCs w:val="18"/>
              </w:rPr>
              <w:t>13</w:t>
            </w:r>
            <w:r w:rsidRPr="00E01108">
              <w:rPr>
                <w:sz w:val="18"/>
                <w:szCs w:val="18"/>
              </w:rPr>
              <w:fldChar w:fldCharType="end"/>
            </w:r>
            <w:r w:rsidRPr="00E01108">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F3A7109" w14:textId="77777777" w:rsidR="00B0635F" w:rsidRPr="00E01108" w:rsidRDefault="00B0635F" w:rsidP="00470B11">
            <w:pPr>
              <w:spacing w:before="120"/>
              <w:jc w:val="center"/>
              <w:rPr>
                <w:sz w:val="18"/>
                <w:szCs w:val="18"/>
              </w:rPr>
            </w:pPr>
            <w:r w:rsidRPr="00E01108">
              <w:rPr>
                <w:sz w:val="18"/>
                <w:szCs w:val="18"/>
              </w:rPr>
              <w:t xml:space="preserve">100 </w:t>
            </w:r>
          </w:p>
        </w:tc>
        <w:tc>
          <w:tcPr>
            <w:tcW w:w="1747" w:type="pct"/>
          </w:tcPr>
          <w:p w14:paraId="500F0EF5" w14:textId="77777777" w:rsidR="00B0635F" w:rsidRPr="00E01108" w:rsidRDefault="00B0635F" w:rsidP="00470B11">
            <w:pPr>
              <w:spacing w:before="120"/>
              <w:jc w:val="center"/>
              <w:rPr>
                <w:sz w:val="18"/>
                <w:szCs w:val="18"/>
              </w:rPr>
            </w:pPr>
          </w:p>
          <w:p w14:paraId="6CBDA42E" w14:textId="77777777" w:rsidR="00B0635F" w:rsidRPr="00E01108" w:rsidRDefault="00B0635F" w:rsidP="00470B11">
            <w:pPr>
              <w:spacing w:before="120"/>
              <w:rPr>
                <w:sz w:val="18"/>
                <w:szCs w:val="18"/>
              </w:rPr>
            </w:pPr>
            <w:r w:rsidRPr="00E01108">
              <w:rPr>
                <w:sz w:val="18"/>
                <w:szCs w:val="18"/>
              </w:rPr>
              <w:t>Не применяется.</w:t>
            </w:r>
          </w:p>
        </w:tc>
      </w:tr>
      <w:tr w:rsidR="00B0635F" w:rsidRPr="00E01108" w14:paraId="7A8C0C66" w14:textId="77777777" w:rsidTr="00470B11">
        <w:trPr>
          <w:jc w:val="center"/>
        </w:trPr>
        <w:tc>
          <w:tcPr>
            <w:tcW w:w="367" w:type="pct"/>
          </w:tcPr>
          <w:p w14:paraId="234CE56A"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5809E9AD" w14:textId="77777777" w:rsidR="00B0635F" w:rsidRPr="00E01108" w:rsidRDefault="00B0635F" w:rsidP="00470B11">
            <w:pPr>
              <w:spacing w:before="120"/>
              <w:jc w:val="both"/>
              <w:rPr>
                <w:sz w:val="18"/>
                <w:szCs w:val="18"/>
              </w:rPr>
            </w:pPr>
            <w:r w:rsidRPr="00E01108">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0F566758" w14:textId="77777777" w:rsidR="00B0635F" w:rsidRPr="00E01108" w:rsidRDefault="00B0635F" w:rsidP="00470B11">
            <w:pPr>
              <w:spacing w:before="120"/>
              <w:jc w:val="center"/>
              <w:rPr>
                <w:sz w:val="18"/>
                <w:szCs w:val="18"/>
              </w:rPr>
            </w:pPr>
            <w:r w:rsidRPr="00E01108">
              <w:rPr>
                <w:sz w:val="18"/>
                <w:szCs w:val="18"/>
              </w:rPr>
              <w:t>100</w:t>
            </w:r>
          </w:p>
        </w:tc>
        <w:tc>
          <w:tcPr>
            <w:tcW w:w="1747" w:type="pct"/>
          </w:tcPr>
          <w:p w14:paraId="00C7581D"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499D6487" w14:textId="77777777" w:rsidTr="00470B11">
        <w:trPr>
          <w:jc w:val="center"/>
        </w:trPr>
        <w:tc>
          <w:tcPr>
            <w:tcW w:w="367" w:type="pct"/>
          </w:tcPr>
          <w:p w14:paraId="69C4AA47"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38C54986" w14:textId="77777777" w:rsidR="00B0635F" w:rsidRPr="00E01108" w:rsidRDefault="00B0635F" w:rsidP="00470B11">
            <w:pPr>
              <w:spacing w:before="120"/>
              <w:jc w:val="both"/>
              <w:rPr>
                <w:sz w:val="18"/>
                <w:szCs w:val="18"/>
              </w:rPr>
            </w:pPr>
            <w:r w:rsidRPr="00E01108">
              <w:rPr>
                <w:sz w:val="18"/>
                <w:szCs w:val="18"/>
              </w:rPr>
              <w:t xml:space="preserve">Обращение правоохранительных органов </w:t>
            </w:r>
            <w:r w:rsidRPr="00E01108">
              <w:rPr>
                <w:bCs/>
                <w:iCs/>
                <w:sz w:val="18"/>
                <w:szCs w:val="18"/>
              </w:rPr>
              <w:t>Российской Федерации</w:t>
            </w:r>
            <w:r w:rsidRPr="00E01108">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03A26A75" w14:textId="77777777" w:rsidR="00B0635F" w:rsidRPr="00E01108" w:rsidRDefault="00B0635F" w:rsidP="00470B11">
            <w:pPr>
              <w:spacing w:before="120"/>
              <w:jc w:val="center"/>
              <w:rPr>
                <w:sz w:val="18"/>
                <w:szCs w:val="18"/>
              </w:rPr>
            </w:pPr>
            <w:r w:rsidRPr="00E01108">
              <w:rPr>
                <w:sz w:val="18"/>
                <w:szCs w:val="18"/>
              </w:rPr>
              <w:t xml:space="preserve">50 </w:t>
            </w:r>
          </w:p>
        </w:tc>
        <w:tc>
          <w:tcPr>
            <w:tcW w:w="1747" w:type="pct"/>
          </w:tcPr>
          <w:p w14:paraId="08DAB6A4"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в отношении которого поступило обращение.</w:t>
            </w:r>
          </w:p>
        </w:tc>
      </w:tr>
      <w:tr w:rsidR="00B0635F" w:rsidRPr="00E01108" w14:paraId="5D03D67D" w14:textId="77777777" w:rsidTr="00470B11">
        <w:trPr>
          <w:jc w:val="center"/>
        </w:trPr>
        <w:tc>
          <w:tcPr>
            <w:tcW w:w="367" w:type="pct"/>
          </w:tcPr>
          <w:p w14:paraId="36267CAA"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7D8955A1" w14:textId="77777777" w:rsidR="00B0635F" w:rsidRPr="00E01108" w:rsidRDefault="00B0635F" w:rsidP="00470B11">
            <w:pPr>
              <w:widowControl w:val="0"/>
              <w:autoSpaceDE w:val="0"/>
              <w:autoSpaceDN w:val="0"/>
              <w:adjustRightInd w:val="0"/>
              <w:spacing w:before="120"/>
              <w:ind w:left="23"/>
              <w:jc w:val="both"/>
              <w:rPr>
                <w:sz w:val="18"/>
                <w:szCs w:val="18"/>
                <w:lang w:eastAsia="en-US"/>
              </w:rPr>
            </w:pPr>
            <w:r w:rsidRPr="00E01108">
              <w:rPr>
                <w:sz w:val="18"/>
                <w:szCs w:val="18"/>
              </w:rPr>
              <w:t>Курение вне установленных в надлежащем порядке мест для курения.</w:t>
            </w:r>
          </w:p>
        </w:tc>
        <w:tc>
          <w:tcPr>
            <w:tcW w:w="683" w:type="pct"/>
          </w:tcPr>
          <w:p w14:paraId="18A6F375" w14:textId="77777777" w:rsidR="00B0635F" w:rsidRPr="00E01108" w:rsidRDefault="00B0635F" w:rsidP="00470B11">
            <w:pPr>
              <w:spacing w:before="120"/>
              <w:jc w:val="center"/>
              <w:rPr>
                <w:sz w:val="18"/>
                <w:szCs w:val="18"/>
              </w:rPr>
            </w:pPr>
            <w:r w:rsidRPr="00E01108">
              <w:rPr>
                <w:sz w:val="18"/>
                <w:szCs w:val="18"/>
              </w:rPr>
              <w:t>10</w:t>
            </w:r>
          </w:p>
        </w:tc>
        <w:tc>
          <w:tcPr>
            <w:tcW w:w="1747" w:type="pct"/>
          </w:tcPr>
          <w:p w14:paraId="57D68D9E" w14:textId="77777777" w:rsidR="00B0635F" w:rsidRPr="00E01108" w:rsidRDefault="00B0635F" w:rsidP="00470B11">
            <w:pPr>
              <w:spacing w:before="120"/>
              <w:jc w:val="both"/>
              <w:rPr>
                <w:sz w:val="18"/>
                <w:szCs w:val="18"/>
              </w:rPr>
            </w:pPr>
            <w:r w:rsidRPr="00E01108">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0635F" w:rsidRPr="00E01108" w14:paraId="3CA82C79" w14:textId="77777777" w:rsidTr="00470B11">
        <w:trPr>
          <w:jc w:val="center"/>
        </w:trPr>
        <w:tc>
          <w:tcPr>
            <w:tcW w:w="367" w:type="pct"/>
          </w:tcPr>
          <w:p w14:paraId="77486F6B"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30E75F4C" w14:textId="77777777" w:rsidR="00B0635F" w:rsidRPr="00E01108" w:rsidRDefault="00B0635F" w:rsidP="00470B11">
            <w:pPr>
              <w:widowControl w:val="0"/>
              <w:autoSpaceDE w:val="0"/>
              <w:autoSpaceDN w:val="0"/>
              <w:adjustRightInd w:val="0"/>
              <w:spacing w:before="120"/>
              <w:ind w:left="23"/>
              <w:jc w:val="both"/>
              <w:rPr>
                <w:sz w:val="18"/>
                <w:szCs w:val="18"/>
              </w:rPr>
            </w:pPr>
            <w:r w:rsidRPr="00E01108">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373FB12A" w14:textId="77777777" w:rsidR="00B0635F" w:rsidRPr="00E01108" w:rsidRDefault="00B0635F" w:rsidP="00470B11">
            <w:pPr>
              <w:spacing w:before="120"/>
              <w:jc w:val="center"/>
              <w:rPr>
                <w:sz w:val="18"/>
                <w:szCs w:val="18"/>
              </w:rPr>
            </w:pPr>
            <w:r w:rsidRPr="00E01108">
              <w:rPr>
                <w:sz w:val="18"/>
                <w:szCs w:val="18"/>
              </w:rPr>
              <w:t>50</w:t>
            </w:r>
          </w:p>
        </w:tc>
        <w:tc>
          <w:tcPr>
            <w:tcW w:w="1747" w:type="pct"/>
          </w:tcPr>
          <w:p w14:paraId="217C67D5" w14:textId="77777777" w:rsidR="00B0635F" w:rsidRPr="00E01108" w:rsidRDefault="00B0635F" w:rsidP="00470B11">
            <w:pPr>
              <w:spacing w:before="120"/>
              <w:jc w:val="both"/>
              <w:rPr>
                <w:sz w:val="18"/>
                <w:szCs w:val="18"/>
              </w:rPr>
            </w:pPr>
            <w:r w:rsidRPr="00E01108">
              <w:rPr>
                <w:sz w:val="18"/>
                <w:szCs w:val="18"/>
              </w:rPr>
              <w:t>Удаление с территории Объекта лица, допустившего правонарушение.</w:t>
            </w:r>
          </w:p>
        </w:tc>
      </w:tr>
      <w:tr w:rsidR="00B0635F" w:rsidRPr="00E01108" w14:paraId="6290A786" w14:textId="77777777" w:rsidTr="00470B11">
        <w:trPr>
          <w:jc w:val="center"/>
        </w:trPr>
        <w:tc>
          <w:tcPr>
            <w:tcW w:w="367" w:type="pct"/>
          </w:tcPr>
          <w:p w14:paraId="1ABEEC7C" w14:textId="77777777" w:rsidR="00B0635F" w:rsidRPr="00E01108" w:rsidRDefault="00B0635F" w:rsidP="00B0635F">
            <w:pPr>
              <w:numPr>
                <w:ilvl w:val="0"/>
                <w:numId w:val="12"/>
              </w:numPr>
              <w:spacing w:before="120" w:after="120" w:line="264" w:lineRule="auto"/>
              <w:ind w:left="113"/>
              <w:jc w:val="center"/>
              <w:rPr>
                <w:sz w:val="18"/>
                <w:szCs w:val="18"/>
              </w:rPr>
            </w:pPr>
          </w:p>
        </w:tc>
        <w:tc>
          <w:tcPr>
            <w:tcW w:w="2203" w:type="pct"/>
          </w:tcPr>
          <w:p w14:paraId="29831250" w14:textId="77777777" w:rsidR="00B0635F" w:rsidRPr="00E01108" w:rsidRDefault="00B0635F" w:rsidP="00470B11">
            <w:pPr>
              <w:widowControl w:val="0"/>
              <w:autoSpaceDE w:val="0"/>
              <w:autoSpaceDN w:val="0"/>
              <w:adjustRightInd w:val="0"/>
              <w:spacing w:before="120"/>
              <w:ind w:left="23"/>
              <w:jc w:val="both"/>
              <w:rPr>
                <w:iCs/>
                <w:sz w:val="18"/>
                <w:szCs w:val="18"/>
              </w:rPr>
            </w:pPr>
            <w:r w:rsidRPr="00E01108">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462428F" w14:textId="77777777" w:rsidR="00B0635F" w:rsidRPr="00E01108" w:rsidRDefault="00B0635F" w:rsidP="00470B11">
            <w:pPr>
              <w:spacing w:before="120"/>
              <w:jc w:val="center"/>
              <w:rPr>
                <w:sz w:val="18"/>
                <w:szCs w:val="18"/>
              </w:rPr>
            </w:pPr>
            <w:r w:rsidRPr="00E01108">
              <w:rPr>
                <w:sz w:val="18"/>
                <w:szCs w:val="18"/>
              </w:rPr>
              <w:t>2</w:t>
            </w:r>
          </w:p>
        </w:tc>
        <w:tc>
          <w:tcPr>
            <w:tcW w:w="1747" w:type="pct"/>
          </w:tcPr>
          <w:p w14:paraId="68A023F7" w14:textId="77777777" w:rsidR="00B0635F" w:rsidRPr="00E01108" w:rsidRDefault="00B0635F" w:rsidP="00470B11">
            <w:pPr>
              <w:spacing w:before="120"/>
              <w:rPr>
                <w:sz w:val="18"/>
                <w:szCs w:val="18"/>
              </w:rPr>
            </w:pPr>
            <w:r w:rsidRPr="00E01108">
              <w:rPr>
                <w:sz w:val="18"/>
                <w:szCs w:val="18"/>
              </w:rPr>
              <w:t>Не применяется.</w:t>
            </w:r>
          </w:p>
        </w:tc>
      </w:tr>
    </w:tbl>
    <w:p w14:paraId="6277B5FD" w14:textId="77777777" w:rsidR="00B0635F" w:rsidRPr="00E01108" w:rsidRDefault="00B0635F" w:rsidP="00B0635F">
      <w:pPr>
        <w:spacing w:before="120"/>
        <w:jc w:val="both"/>
        <w:rPr>
          <w:sz w:val="22"/>
          <w:szCs w:val="22"/>
        </w:rPr>
      </w:pPr>
      <w:r w:rsidRPr="00E01108">
        <w:rPr>
          <w:sz w:val="22"/>
          <w:szCs w:val="22"/>
        </w:rPr>
        <w:t xml:space="preserve">          </w:t>
      </w:r>
      <w:r w:rsidRPr="00E01108">
        <w:rPr>
          <w:b/>
          <w:sz w:val="22"/>
          <w:szCs w:val="22"/>
        </w:rPr>
        <w:t>*</w:t>
      </w:r>
      <w:r w:rsidRPr="00E01108">
        <w:rPr>
          <w:sz w:val="22"/>
          <w:szCs w:val="22"/>
        </w:rPr>
        <w:t xml:space="preserve"> За второе и каждое последующее нарушение размер штрафа удваивается на усмотрение Заказчика/Генерального подрядчика.</w:t>
      </w:r>
    </w:p>
    <w:p w14:paraId="258DA3D9" w14:textId="77777777" w:rsidR="00B0635F" w:rsidRPr="00E01108" w:rsidRDefault="00B0635F" w:rsidP="00B0635F">
      <w:pPr>
        <w:spacing w:before="120"/>
        <w:ind w:firstLine="567"/>
        <w:jc w:val="both"/>
        <w:rPr>
          <w:sz w:val="22"/>
          <w:szCs w:val="22"/>
        </w:rPr>
      </w:pPr>
      <w:r w:rsidRPr="00E01108">
        <w:rPr>
          <w:b/>
          <w:sz w:val="22"/>
          <w:szCs w:val="22"/>
        </w:rPr>
        <w:t>*</w:t>
      </w:r>
      <w:r w:rsidRPr="00E0110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5D375C0" w14:textId="77777777" w:rsidR="00B0635F" w:rsidRPr="00E01108" w:rsidRDefault="00B0635F" w:rsidP="00B0635F">
      <w:pPr>
        <w:tabs>
          <w:tab w:val="left" w:pos="284"/>
        </w:tabs>
        <w:spacing w:before="120"/>
        <w:ind w:left="4678"/>
        <w:jc w:val="center"/>
        <w:rPr>
          <w:b/>
          <w:sz w:val="22"/>
          <w:szCs w:val="22"/>
        </w:rPr>
      </w:pPr>
    </w:p>
    <w:p w14:paraId="5C59303F" w14:textId="77777777" w:rsidR="00B0635F" w:rsidRPr="00E01108" w:rsidRDefault="00B0635F" w:rsidP="00B0635F">
      <w:pPr>
        <w:numPr>
          <w:ilvl w:val="0"/>
          <w:numId w:val="13"/>
        </w:numPr>
        <w:spacing w:before="120" w:after="120" w:line="264" w:lineRule="auto"/>
        <w:ind w:left="502"/>
        <w:contextualSpacing/>
        <w:jc w:val="center"/>
        <w:rPr>
          <w:b/>
          <w:sz w:val="22"/>
          <w:szCs w:val="22"/>
        </w:rPr>
      </w:pPr>
      <w:r w:rsidRPr="00E01108">
        <w:rPr>
          <w:b/>
          <w:sz w:val="22"/>
          <w:szCs w:val="22"/>
        </w:rPr>
        <w:t>Порядок фиксации нарушений, совершенных Подрядчиком (работниками Подрядчика, работниками Субподрядных организаций)</w:t>
      </w:r>
    </w:p>
    <w:p w14:paraId="649CD77F" w14:textId="77777777" w:rsidR="00B0635F" w:rsidRPr="00E01108" w:rsidRDefault="00B0635F" w:rsidP="00B0635F">
      <w:pPr>
        <w:numPr>
          <w:ilvl w:val="1"/>
          <w:numId w:val="13"/>
        </w:numPr>
        <w:tabs>
          <w:tab w:val="left" w:pos="709"/>
        </w:tabs>
        <w:spacing w:before="120" w:after="120" w:line="264" w:lineRule="auto"/>
        <w:ind w:left="-142" w:firstLine="426"/>
        <w:contextualSpacing/>
        <w:jc w:val="both"/>
        <w:rPr>
          <w:sz w:val="22"/>
          <w:szCs w:val="22"/>
        </w:rPr>
      </w:pPr>
      <w:r w:rsidRPr="00E01108">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прилагается ОБРАЗЕЦ 1). </w:t>
      </w:r>
    </w:p>
    <w:p w14:paraId="70041194" w14:textId="77777777" w:rsidR="00B0635F" w:rsidRPr="00E01108" w:rsidRDefault="00B0635F" w:rsidP="00B0635F">
      <w:pPr>
        <w:numPr>
          <w:ilvl w:val="1"/>
          <w:numId w:val="13"/>
        </w:numPr>
        <w:tabs>
          <w:tab w:val="left" w:pos="709"/>
        </w:tabs>
        <w:spacing w:before="120" w:after="120" w:line="264" w:lineRule="auto"/>
        <w:ind w:left="-142" w:firstLine="426"/>
        <w:contextualSpacing/>
        <w:jc w:val="both"/>
        <w:rPr>
          <w:sz w:val="22"/>
          <w:szCs w:val="22"/>
        </w:rPr>
      </w:pPr>
      <w:r w:rsidRPr="00E0110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72350ED" w14:textId="77777777" w:rsidR="00B0635F" w:rsidRPr="00E01108" w:rsidRDefault="00B0635F" w:rsidP="00B0635F">
      <w:pPr>
        <w:tabs>
          <w:tab w:val="left" w:pos="709"/>
        </w:tabs>
        <w:spacing w:before="120"/>
        <w:ind w:left="-142" w:firstLine="426"/>
        <w:jc w:val="both"/>
        <w:rPr>
          <w:sz w:val="22"/>
          <w:szCs w:val="22"/>
        </w:rPr>
      </w:pPr>
      <w:r w:rsidRPr="00E01108">
        <w:rPr>
          <w:sz w:val="22"/>
          <w:szCs w:val="22"/>
        </w:rPr>
        <w:t>8.3.  Требование к Акту проверки:</w:t>
      </w:r>
    </w:p>
    <w:p w14:paraId="50E47F2B" w14:textId="77777777" w:rsidR="00B0635F" w:rsidRPr="00631249" w:rsidRDefault="00B0635F" w:rsidP="00B0635F">
      <w:pPr>
        <w:jc w:val="both"/>
        <w:rPr>
          <w:sz w:val="22"/>
          <w:szCs w:val="22"/>
        </w:rPr>
      </w:pPr>
      <w:r w:rsidRPr="0063124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68EF841D" w14:textId="77777777" w:rsidR="00B0635F" w:rsidRPr="00631249" w:rsidRDefault="00B0635F" w:rsidP="00B0635F">
      <w:pPr>
        <w:jc w:val="both"/>
        <w:rPr>
          <w:sz w:val="22"/>
          <w:szCs w:val="22"/>
        </w:rPr>
      </w:pPr>
      <w:r w:rsidRPr="00631249">
        <w:rPr>
          <w:sz w:val="22"/>
          <w:szCs w:val="22"/>
        </w:rPr>
        <w:t xml:space="preserve">8.3.2. В Акте проверки указывается на ведение/отсутствие фото или видеофиксации; </w:t>
      </w:r>
    </w:p>
    <w:p w14:paraId="47AC312A" w14:textId="77777777" w:rsidR="00B0635F" w:rsidRPr="00631249" w:rsidRDefault="00B0635F" w:rsidP="00B0635F">
      <w:pPr>
        <w:jc w:val="both"/>
        <w:rPr>
          <w:sz w:val="22"/>
          <w:szCs w:val="22"/>
        </w:rPr>
      </w:pPr>
      <w:r w:rsidRPr="00631249">
        <w:rPr>
          <w:sz w:val="22"/>
          <w:szCs w:val="22"/>
        </w:rPr>
        <w:t xml:space="preserve">8.3.3. В Акте проверки описываются выявленные нарушения. </w:t>
      </w:r>
    </w:p>
    <w:p w14:paraId="33E6EFED" w14:textId="77777777" w:rsidR="00B0635F" w:rsidRPr="00631249" w:rsidRDefault="00B0635F" w:rsidP="00B0635F">
      <w:pPr>
        <w:jc w:val="both"/>
        <w:rPr>
          <w:sz w:val="22"/>
          <w:szCs w:val="22"/>
        </w:rPr>
      </w:pPr>
      <w:r w:rsidRPr="00631249">
        <w:rPr>
          <w:sz w:val="22"/>
          <w:szCs w:val="22"/>
        </w:rPr>
        <w:t>8.3.4. В Акте проверки указываются одни из следующих принятых мер для устранения нарушений:</w:t>
      </w:r>
    </w:p>
    <w:p w14:paraId="3D8F1E81" w14:textId="77777777" w:rsidR="00B0635F" w:rsidRPr="00631249" w:rsidRDefault="00B0635F" w:rsidP="00B0635F">
      <w:pPr>
        <w:rPr>
          <w:sz w:val="22"/>
          <w:szCs w:val="22"/>
        </w:rPr>
      </w:pPr>
      <w:r w:rsidRPr="00631249">
        <w:rPr>
          <w:sz w:val="22"/>
          <w:szCs w:val="22"/>
        </w:rPr>
        <w:t>-  нарушения устранены в ходе проверки;</w:t>
      </w:r>
    </w:p>
    <w:p w14:paraId="369218AD" w14:textId="77777777" w:rsidR="00B0635F" w:rsidRPr="00631249" w:rsidRDefault="00B0635F" w:rsidP="00B0635F">
      <w:pPr>
        <w:rPr>
          <w:sz w:val="22"/>
          <w:szCs w:val="22"/>
        </w:rPr>
      </w:pPr>
      <w:r w:rsidRPr="00631249">
        <w:rPr>
          <w:sz w:val="22"/>
          <w:szCs w:val="22"/>
        </w:rPr>
        <w:t>- нарушитель (-ли) отстранен (-ы) от выполнения работ и /или удалены с места производства работ;</w:t>
      </w:r>
    </w:p>
    <w:p w14:paraId="1DC96836" w14:textId="77777777" w:rsidR="00B0635F" w:rsidRPr="00631249" w:rsidRDefault="00B0635F" w:rsidP="00B0635F">
      <w:pPr>
        <w:rPr>
          <w:sz w:val="22"/>
          <w:szCs w:val="22"/>
        </w:rPr>
      </w:pPr>
      <w:r w:rsidRPr="00631249">
        <w:rPr>
          <w:sz w:val="22"/>
          <w:szCs w:val="22"/>
        </w:rPr>
        <w:t>- работы остановлены.</w:t>
      </w:r>
    </w:p>
    <w:p w14:paraId="52AF9E68" w14:textId="77777777" w:rsidR="00B0635F" w:rsidRPr="00E01108" w:rsidRDefault="00B0635F" w:rsidP="00B0635F">
      <w:pPr>
        <w:tabs>
          <w:tab w:val="left" w:pos="567"/>
        </w:tabs>
        <w:spacing w:before="120"/>
        <w:ind w:left="-142" w:firstLine="426"/>
        <w:jc w:val="both"/>
        <w:rPr>
          <w:sz w:val="22"/>
          <w:szCs w:val="22"/>
        </w:rPr>
      </w:pPr>
      <w:r w:rsidRPr="00E01108">
        <w:rPr>
          <w:sz w:val="22"/>
          <w:szCs w:val="22"/>
        </w:rPr>
        <w:t xml:space="preserve">  8.3.5. </w:t>
      </w:r>
      <w:r w:rsidRPr="00E01108">
        <w:t xml:space="preserve"> </w:t>
      </w:r>
      <w:r w:rsidRPr="00E0110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65CDDDD" w14:textId="77777777" w:rsidR="00B0635F" w:rsidRPr="00E01108" w:rsidRDefault="00B0635F" w:rsidP="00B0635F">
      <w:pPr>
        <w:tabs>
          <w:tab w:val="left" w:pos="709"/>
        </w:tabs>
        <w:spacing w:before="120"/>
        <w:ind w:left="-142" w:firstLine="426"/>
        <w:jc w:val="both"/>
        <w:rPr>
          <w:sz w:val="22"/>
          <w:szCs w:val="22"/>
        </w:rPr>
      </w:pPr>
      <w:r w:rsidRPr="00E01108">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3B83836" w14:textId="77777777" w:rsidR="00B0635F" w:rsidRPr="00E01108" w:rsidRDefault="00B0635F" w:rsidP="00B0635F">
      <w:pPr>
        <w:spacing w:before="120"/>
        <w:ind w:firstLine="426"/>
        <w:jc w:val="center"/>
        <w:rPr>
          <w:b/>
          <w:sz w:val="22"/>
          <w:szCs w:val="22"/>
        </w:rPr>
      </w:pPr>
      <w:r w:rsidRPr="00E0110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D5129AF" w14:textId="77777777" w:rsidR="00B0635F" w:rsidRPr="00E01108" w:rsidRDefault="00B0635F" w:rsidP="00B0635F">
      <w:pPr>
        <w:tabs>
          <w:tab w:val="left" w:pos="851"/>
        </w:tabs>
        <w:spacing w:before="120"/>
        <w:ind w:firstLine="426"/>
        <w:jc w:val="both"/>
        <w:rPr>
          <w:sz w:val="22"/>
          <w:szCs w:val="22"/>
        </w:rPr>
      </w:pPr>
      <w:r w:rsidRPr="00E0110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DB91602" w14:textId="77777777" w:rsidR="00B0635F" w:rsidRPr="00E01108" w:rsidRDefault="00B0635F" w:rsidP="00B0635F">
      <w:pPr>
        <w:tabs>
          <w:tab w:val="left" w:pos="851"/>
        </w:tabs>
        <w:spacing w:before="120"/>
        <w:ind w:firstLine="426"/>
        <w:jc w:val="both"/>
        <w:rPr>
          <w:sz w:val="22"/>
          <w:szCs w:val="22"/>
        </w:rPr>
      </w:pPr>
      <w:r w:rsidRPr="00E0110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08E393F" w14:textId="77777777" w:rsidR="00B0635F" w:rsidRPr="00E01108" w:rsidRDefault="00B0635F" w:rsidP="00B0635F">
      <w:pPr>
        <w:tabs>
          <w:tab w:val="left" w:pos="851"/>
        </w:tabs>
        <w:spacing w:before="120"/>
        <w:ind w:firstLine="426"/>
        <w:jc w:val="both"/>
        <w:rPr>
          <w:sz w:val="22"/>
          <w:szCs w:val="22"/>
        </w:rPr>
      </w:pPr>
      <w:r w:rsidRPr="00E01108">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B36FCA8" w14:textId="77777777" w:rsidR="00B0635F" w:rsidRPr="00E01108" w:rsidRDefault="00B0635F" w:rsidP="00B0635F">
      <w:pPr>
        <w:widowControl w:val="0"/>
        <w:tabs>
          <w:tab w:val="left" w:pos="1080"/>
        </w:tabs>
        <w:autoSpaceDE w:val="0"/>
        <w:autoSpaceDN w:val="0"/>
        <w:adjustRightInd w:val="0"/>
        <w:ind w:firstLine="426"/>
        <w:jc w:val="both"/>
        <w:rPr>
          <w:rFonts w:eastAsia="Calibri"/>
          <w:sz w:val="22"/>
          <w:szCs w:val="22"/>
        </w:rPr>
      </w:pPr>
      <w:r w:rsidRPr="00E01108">
        <w:rPr>
          <w:rFonts w:eastAsia="Calibri"/>
          <w:sz w:val="22"/>
          <w:szCs w:val="22"/>
        </w:rPr>
        <w:t xml:space="preserve">9.4. В случае неудовлетворения Подрядчиком требований претензии </w:t>
      </w:r>
      <w:r>
        <w:rPr>
          <w:rFonts w:eastAsia="Calibri"/>
          <w:sz w:val="22"/>
          <w:szCs w:val="22"/>
        </w:rPr>
        <w:t>Генеральный подрядчик</w:t>
      </w:r>
      <w:r w:rsidRPr="00E01108">
        <w:rPr>
          <w:rFonts w:eastAsia="Calibri"/>
          <w:sz w:val="22"/>
          <w:szCs w:val="22"/>
        </w:rPr>
        <w:t xml:space="preserve"> вправе предъявить требования к Подрядчику в судебном порядке.</w:t>
      </w:r>
    </w:p>
    <w:p w14:paraId="5787798B" w14:textId="77777777" w:rsidR="00B0635F" w:rsidRPr="00E01108" w:rsidRDefault="00B0635F" w:rsidP="00B0635F">
      <w:pPr>
        <w:widowControl w:val="0"/>
        <w:tabs>
          <w:tab w:val="left" w:pos="1080"/>
        </w:tabs>
        <w:autoSpaceDE w:val="0"/>
        <w:autoSpaceDN w:val="0"/>
        <w:adjustRightInd w:val="0"/>
        <w:ind w:firstLine="426"/>
        <w:jc w:val="both"/>
        <w:rPr>
          <w:i/>
          <w:sz w:val="22"/>
          <w:szCs w:val="22"/>
        </w:rPr>
      </w:pPr>
    </w:p>
    <w:p w14:paraId="034EB266" w14:textId="77777777" w:rsidR="00B0635F" w:rsidRPr="00E01108" w:rsidRDefault="00B0635F" w:rsidP="00B0635F">
      <w:pPr>
        <w:widowControl w:val="0"/>
        <w:autoSpaceDE w:val="0"/>
        <w:autoSpaceDN w:val="0"/>
        <w:adjustRightInd w:val="0"/>
        <w:ind w:firstLine="426"/>
        <w:jc w:val="center"/>
        <w:rPr>
          <w:b/>
          <w:i/>
          <w:sz w:val="22"/>
          <w:szCs w:val="22"/>
        </w:rPr>
      </w:pPr>
      <w:r w:rsidRPr="00E01108">
        <w:rPr>
          <w:b/>
          <w:sz w:val="22"/>
          <w:szCs w:val="22"/>
        </w:rPr>
        <w:t>10. Заключительные положения</w:t>
      </w:r>
    </w:p>
    <w:p w14:paraId="7D1EB1EB" w14:textId="77777777" w:rsidR="00B0635F" w:rsidRPr="00E01108" w:rsidRDefault="00B0635F" w:rsidP="00B0635F">
      <w:pPr>
        <w:widowControl w:val="0"/>
        <w:tabs>
          <w:tab w:val="left" w:pos="426"/>
        </w:tabs>
        <w:autoSpaceDE w:val="0"/>
        <w:autoSpaceDN w:val="0"/>
        <w:adjustRightInd w:val="0"/>
        <w:ind w:firstLine="284"/>
        <w:jc w:val="both"/>
        <w:rPr>
          <w:sz w:val="22"/>
          <w:szCs w:val="22"/>
        </w:rPr>
      </w:pPr>
      <w:r w:rsidRPr="00E01108">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Заказчиком/Генеральным подрядчиком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6D00703" w14:textId="1D9C6D6D" w:rsidR="00FE7360" w:rsidRDefault="00B0635F" w:rsidP="00B0635F">
      <w:pPr>
        <w:widowControl w:val="0"/>
        <w:autoSpaceDE w:val="0"/>
        <w:autoSpaceDN w:val="0"/>
        <w:adjustRightInd w:val="0"/>
        <w:spacing w:after="120"/>
        <w:jc w:val="center"/>
        <w:rPr>
          <w:b/>
          <w:sz w:val="22"/>
          <w:szCs w:val="22"/>
        </w:rPr>
      </w:pPr>
      <w:r w:rsidRPr="00E01108">
        <w:rPr>
          <w:sz w:val="22"/>
          <w:szCs w:val="22"/>
        </w:rPr>
        <w:tab/>
        <w:t>10.2. Настоящее Соглашение составлено в 2 (двух) экземплярах, имеющих равную юридическую силу, по 1 (одному) для каждой из Сторон, и является неотъемлемой частью Договора.</w:t>
      </w:r>
    </w:p>
    <w:p w14:paraId="75A9B575" w14:textId="77777777" w:rsidR="00FE7360" w:rsidRDefault="00FE7360" w:rsidP="00FE7360">
      <w:pPr>
        <w:widowControl w:val="0"/>
        <w:autoSpaceDE w:val="0"/>
        <w:autoSpaceDN w:val="0"/>
        <w:adjustRightInd w:val="0"/>
        <w:spacing w:after="120"/>
        <w:jc w:val="center"/>
        <w:rPr>
          <w:b/>
          <w:sz w:val="22"/>
          <w:szCs w:val="22"/>
        </w:rPr>
      </w:pPr>
      <w:r w:rsidRPr="000400CA">
        <w:rPr>
          <w:b/>
          <w:sz w:val="22"/>
          <w:szCs w:val="22"/>
        </w:rPr>
        <w:t>11. Подписи Сторон</w:t>
      </w:r>
    </w:p>
    <w:tbl>
      <w:tblPr>
        <w:tblW w:w="10172" w:type="dxa"/>
        <w:tblLook w:val="01E0" w:firstRow="1" w:lastRow="1" w:firstColumn="1" w:lastColumn="1" w:noHBand="0" w:noVBand="0"/>
      </w:tblPr>
      <w:tblGrid>
        <w:gridCol w:w="4077"/>
        <w:gridCol w:w="1418"/>
        <w:gridCol w:w="4677"/>
      </w:tblGrid>
      <w:tr w:rsidR="00FE7360" w:rsidRPr="009B50A5" w14:paraId="3E28300C" w14:textId="77777777" w:rsidTr="00FE7360">
        <w:tc>
          <w:tcPr>
            <w:tcW w:w="4077" w:type="dxa"/>
          </w:tcPr>
          <w:p w14:paraId="0AA352A0" w14:textId="77777777" w:rsidR="00FE7360" w:rsidRPr="009B50A5" w:rsidRDefault="00FE7360" w:rsidP="00FE7360">
            <w:pPr>
              <w:ind w:left="584" w:hanging="584"/>
              <w:jc w:val="both"/>
              <w:rPr>
                <w:b/>
                <w:spacing w:val="-4"/>
                <w:sz w:val="22"/>
                <w:szCs w:val="22"/>
              </w:rPr>
            </w:pPr>
            <w:r w:rsidRPr="009B50A5">
              <w:rPr>
                <w:b/>
                <w:spacing w:val="-4"/>
                <w:sz w:val="22"/>
                <w:szCs w:val="22"/>
              </w:rPr>
              <w:t>Генеральный подрядчик</w:t>
            </w:r>
          </w:p>
        </w:tc>
        <w:tc>
          <w:tcPr>
            <w:tcW w:w="1418" w:type="dxa"/>
          </w:tcPr>
          <w:p w14:paraId="36A58730" w14:textId="77777777" w:rsidR="00FE7360" w:rsidRPr="009B50A5" w:rsidRDefault="00FE7360" w:rsidP="00FE7360">
            <w:pPr>
              <w:ind w:left="584" w:hanging="584"/>
              <w:jc w:val="both"/>
              <w:rPr>
                <w:spacing w:val="-4"/>
                <w:sz w:val="22"/>
                <w:szCs w:val="22"/>
              </w:rPr>
            </w:pPr>
          </w:p>
        </w:tc>
        <w:tc>
          <w:tcPr>
            <w:tcW w:w="4677" w:type="dxa"/>
          </w:tcPr>
          <w:p w14:paraId="074005B9" w14:textId="77777777" w:rsidR="00FE7360" w:rsidRPr="009B50A5" w:rsidRDefault="00FE7360" w:rsidP="00FE7360">
            <w:pPr>
              <w:ind w:left="584" w:hanging="584"/>
              <w:jc w:val="both"/>
              <w:rPr>
                <w:b/>
                <w:spacing w:val="-4"/>
                <w:sz w:val="22"/>
                <w:szCs w:val="22"/>
              </w:rPr>
            </w:pPr>
            <w:r w:rsidRPr="009B50A5">
              <w:rPr>
                <w:b/>
                <w:spacing w:val="-4"/>
                <w:sz w:val="22"/>
                <w:szCs w:val="22"/>
              </w:rPr>
              <w:t>Подрядчик</w:t>
            </w:r>
          </w:p>
        </w:tc>
      </w:tr>
      <w:tr w:rsidR="00FE7360" w:rsidRPr="009B50A5" w14:paraId="4F06F669" w14:textId="77777777" w:rsidTr="00FE7360">
        <w:trPr>
          <w:trHeight w:val="254"/>
        </w:trPr>
        <w:tc>
          <w:tcPr>
            <w:tcW w:w="4077" w:type="dxa"/>
          </w:tcPr>
          <w:p w14:paraId="26C80BC9" w14:textId="77777777" w:rsidR="00FE7360" w:rsidRPr="009B50A5" w:rsidRDefault="00FE7360" w:rsidP="00FE7360">
            <w:pPr>
              <w:suppressAutoHyphens/>
              <w:jc w:val="both"/>
              <w:rPr>
                <w:sz w:val="22"/>
                <w:szCs w:val="22"/>
              </w:rPr>
            </w:pPr>
            <w:r w:rsidRPr="009B50A5">
              <w:rPr>
                <w:bCs/>
                <w:sz w:val="22"/>
                <w:szCs w:val="22"/>
              </w:rPr>
              <w:t>ООО «ЕвроСибЭнерго-инжиниринг»</w:t>
            </w:r>
          </w:p>
        </w:tc>
        <w:tc>
          <w:tcPr>
            <w:tcW w:w="1418" w:type="dxa"/>
          </w:tcPr>
          <w:p w14:paraId="6378E62C" w14:textId="77777777" w:rsidR="00FE7360" w:rsidRPr="009B50A5" w:rsidRDefault="00FE7360" w:rsidP="00FE7360">
            <w:pPr>
              <w:spacing w:before="120"/>
              <w:jc w:val="both"/>
              <w:rPr>
                <w:spacing w:val="-4"/>
                <w:sz w:val="22"/>
                <w:szCs w:val="22"/>
              </w:rPr>
            </w:pPr>
          </w:p>
        </w:tc>
        <w:tc>
          <w:tcPr>
            <w:tcW w:w="4677" w:type="dxa"/>
          </w:tcPr>
          <w:p w14:paraId="72763EEA" w14:textId="77777777" w:rsidR="00FE7360" w:rsidRDefault="00FE7360" w:rsidP="006A381F">
            <w:pPr>
              <w:jc w:val="both"/>
              <w:rPr>
                <w:bCs/>
                <w:sz w:val="22"/>
                <w:szCs w:val="22"/>
              </w:rPr>
            </w:pPr>
          </w:p>
          <w:p w14:paraId="3023231E" w14:textId="4003F261" w:rsidR="008531CE" w:rsidRPr="009B50A5" w:rsidRDefault="008531CE" w:rsidP="006A381F">
            <w:pPr>
              <w:jc w:val="both"/>
              <w:rPr>
                <w:spacing w:val="-4"/>
                <w:sz w:val="22"/>
                <w:szCs w:val="22"/>
              </w:rPr>
            </w:pPr>
          </w:p>
        </w:tc>
      </w:tr>
      <w:tr w:rsidR="00FE7360" w:rsidRPr="009B50A5" w14:paraId="4EEBBC57" w14:textId="77777777" w:rsidTr="00FE7360">
        <w:trPr>
          <w:trHeight w:val="255"/>
        </w:trPr>
        <w:tc>
          <w:tcPr>
            <w:tcW w:w="4077" w:type="dxa"/>
          </w:tcPr>
          <w:p w14:paraId="5928030B" w14:textId="77777777" w:rsidR="00FE7360" w:rsidRPr="009B50A5" w:rsidRDefault="00FE7360" w:rsidP="00FE7360">
            <w:pPr>
              <w:pStyle w:val="ConsPlusNormal"/>
              <w:jc w:val="both"/>
              <w:rPr>
                <w:rFonts w:ascii="Times New Roman" w:hAnsi="Times New Roman" w:cs="Times New Roman"/>
                <w:sz w:val="22"/>
              </w:rPr>
            </w:pPr>
            <w:r w:rsidRPr="009B50A5">
              <w:rPr>
                <w:rFonts w:ascii="Times New Roman" w:hAnsi="Times New Roman" w:cs="Times New Roman"/>
                <w:sz w:val="22"/>
              </w:rPr>
              <w:t xml:space="preserve">Генеральный директор </w:t>
            </w:r>
          </w:p>
          <w:p w14:paraId="6F09A239" w14:textId="77777777" w:rsidR="00FE7360" w:rsidRPr="009B50A5" w:rsidRDefault="00FE7360" w:rsidP="00FE7360">
            <w:pPr>
              <w:rPr>
                <w:sz w:val="22"/>
                <w:szCs w:val="22"/>
              </w:rPr>
            </w:pPr>
          </w:p>
        </w:tc>
        <w:tc>
          <w:tcPr>
            <w:tcW w:w="1418" w:type="dxa"/>
          </w:tcPr>
          <w:p w14:paraId="5FA14DC1" w14:textId="77777777" w:rsidR="00FE7360" w:rsidRPr="009B50A5" w:rsidRDefault="00FE7360" w:rsidP="00FE7360">
            <w:pPr>
              <w:spacing w:before="120"/>
              <w:jc w:val="both"/>
              <w:rPr>
                <w:spacing w:val="-4"/>
                <w:sz w:val="22"/>
                <w:szCs w:val="22"/>
              </w:rPr>
            </w:pPr>
          </w:p>
        </w:tc>
        <w:tc>
          <w:tcPr>
            <w:tcW w:w="4677" w:type="dxa"/>
          </w:tcPr>
          <w:p w14:paraId="4A30D86D" w14:textId="3D589962" w:rsidR="00FE7360" w:rsidRPr="009B50A5" w:rsidRDefault="00FE7360" w:rsidP="00FE7360">
            <w:pPr>
              <w:pStyle w:val="ConsPlusNormal"/>
              <w:jc w:val="both"/>
              <w:rPr>
                <w:rFonts w:ascii="Times New Roman" w:hAnsi="Times New Roman" w:cs="Times New Roman"/>
                <w:sz w:val="22"/>
              </w:rPr>
            </w:pPr>
          </w:p>
        </w:tc>
      </w:tr>
      <w:tr w:rsidR="00FE7360" w:rsidRPr="009B50A5" w14:paraId="3E60C916" w14:textId="77777777" w:rsidTr="00FE7360">
        <w:trPr>
          <w:trHeight w:val="287"/>
        </w:trPr>
        <w:tc>
          <w:tcPr>
            <w:tcW w:w="4077" w:type="dxa"/>
          </w:tcPr>
          <w:p w14:paraId="44A54147" w14:textId="77777777" w:rsidR="00FE7360" w:rsidRPr="009B50A5" w:rsidRDefault="00FE7360" w:rsidP="00FE7360">
            <w:pPr>
              <w:pStyle w:val="ConsPlusNormal"/>
              <w:jc w:val="both"/>
              <w:rPr>
                <w:rFonts w:ascii="Times New Roman" w:hAnsi="Times New Roman" w:cs="Times New Roman"/>
                <w:sz w:val="22"/>
              </w:rPr>
            </w:pPr>
            <w:r w:rsidRPr="009B50A5">
              <w:rPr>
                <w:rFonts w:ascii="Times New Roman" w:hAnsi="Times New Roman" w:cs="Times New Roman"/>
                <w:sz w:val="22"/>
              </w:rPr>
              <w:t xml:space="preserve">________________ А.В. Борисычев </w:t>
            </w:r>
          </w:p>
        </w:tc>
        <w:tc>
          <w:tcPr>
            <w:tcW w:w="1418" w:type="dxa"/>
          </w:tcPr>
          <w:p w14:paraId="12C61B4F" w14:textId="77777777" w:rsidR="00FE7360" w:rsidRPr="009B50A5" w:rsidRDefault="00FE7360" w:rsidP="00FE7360">
            <w:pPr>
              <w:spacing w:before="120"/>
              <w:jc w:val="both"/>
              <w:rPr>
                <w:spacing w:val="-4"/>
                <w:sz w:val="22"/>
                <w:szCs w:val="22"/>
              </w:rPr>
            </w:pPr>
          </w:p>
        </w:tc>
        <w:tc>
          <w:tcPr>
            <w:tcW w:w="4677" w:type="dxa"/>
          </w:tcPr>
          <w:p w14:paraId="5512695C" w14:textId="454A231A" w:rsidR="00FE7360" w:rsidRPr="009B50A5" w:rsidRDefault="00FE7360" w:rsidP="006A381F">
            <w:pPr>
              <w:pStyle w:val="ConsPlusNormal"/>
              <w:jc w:val="both"/>
              <w:rPr>
                <w:rFonts w:ascii="Times New Roman" w:hAnsi="Times New Roman" w:cs="Times New Roman"/>
                <w:sz w:val="22"/>
              </w:rPr>
            </w:pPr>
            <w:r w:rsidRPr="009B50A5">
              <w:rPr>
                <w:rFonts w:ascii="Times New Roman" w:hAnsi="Times New Roman" w:cs="Times New Roman"/>
                <w:sz w:val="22"/>
              </w:rPr>
              <w:t xml:space="preserve">_______________ </w:t>
            </w:r>
          </w:p>
        </w:tc>
      </w:tr>
    </w:tbl>
    <w:p w14:paraId="220F2297" w14:textId="77777777" w:rsidR="00FE7360" w:rsidRPr="000400CA" w:rsidRDefault="00FE7360" w:rsidP="00FE7360">
      <w:pPr>
        <w:widowControl w:val="0"/>
        <w:autoSpaceDE w:val="0"/>
        <w:autoSpaceDN w:val="0"/>
        <w:adjustRightInd w:val="0"/>
        <w:spacing w:after="120"/>
        <w:jc w:val="center"/>
        <w:rPr>
          <w:b/>
          <w:sz w:val="22"/>
          <w:szCs w:val="22"/>
        </w:rPr>
      </w:pPr>
    </w:p>
    <w:p w14:paraId="39AECD47" w14:textId="77777777" w:rsidR="00FE7360" w:rsidRPr="000400CA" w:rsidRDefault="00FE7360" w:rsidP="00FE7360">
      <w:pPr>
        <w:widowControl w:val="0"/>
        <w:ind w:left="357"/>
        <w:jc w:val="center"/>
        <w:rPr>
          <w:b/>
          <w:sz w:val="22"/>
          <w:szCs w:val="22"/>
        </w:rPr>
      </w:pPr>
    </w:p>
    <w:p w14:paraId="0205EF25" w14:textId="77777777" w:rsidR="00FE7360" w:rsidRPr="000400CA" w:rsidRDefault="00FE7360" w:rsidP="00FE7360"/>
    <w:p w14:paraId="38B40375" w14:textId="77777777" w:rsidR="00FE7360" w:rsidRPr="000400CA" w:rsidRDefault="00FE7360" w:rsidP="00FE7360"/>
    <w:p w14:paraId="6CF56F01" w14:textId="77777777" w:rsidR="00FE7360" w:rsidRPr="000400CA" w:rsidRDefault="00FE7360" w:rsidP="00FE7360"/>
    <w:p w14:paraId="1EB05F7E" w14:textId="77777777" w:rsidR="00FE7360" w:rsidRPr="000400CA" w:rsidRDefault="00FE7360" w:rsidP="00FE7360"/>
    <w:p w14:paraId="6F4C2E6D" w14:textId="77777777" w:rsidR="00FE7360" w:rsidRPr="000400CA" w:rsidRDefault="00FE7360" w:rsidP="00FE7360"/>
    <w:p w14:paraId="589DFAA4" w14:textId="77777777" w:rsidR="00FE7360" w:rsidRPr="000400CA" w:rsidRDefault="00FE7360" w:rsidP="00FE7360"/>
    <w:p w14:paraId="3FA546E9" w14:textId="77777777" w:rsidR="00FE7360" w:rsidRPr="000400CA" w:rsidRDefault="00FE7360" w:rsidP="00FE7360"/>
    <w:p w14:paraId="429E309C" w14:textId="77777777" w:rsidR="00FE7360" w:rsidRPr="000400CA" w:rsidRDefault="00FE7360" w:rsidP="00FE7360"/>
    <w:p w14:paraId="49BBB3F4" w14:textId="77777777" w:rsidR="00FE7360" w:rsidRDefault="00FE7360" w:rsidP="00FE7360"/>
    <w:p w14:paraId="40F364F8" w14:textId="77777777" w:rsidR="00FE7360" w:rsidRDefault="00FE7360" w:rsidP="00FE7360"/>
    <w:p w14:paraId="547542F4" w14:textId="77777777" w:rsidR="00FE7360" w:rsidRDefault="00FE7360" w:rsidP="00FE7360"/>
    <w:p w14:paraId="319661B5" w14:textId="77777777" w:rsidR="00FE7360" w:rsidRDefault="00FE7360" w:rsidP="00FE7360"/>
    <w:p w14:paraId="712F3923" w14:textId="77777777" w:rsidR="00FE7360" w:rsidRDefault="00FE7360" w:rsidP="00FE7360"/>
    <w:p w14:paraId="3BAFF27E" w14:textId="77777777" w:rsidR="00FE7360" w:rsidRDefault="00FE7360" w:rsidP="00FE7360"/>
    <w:p w14:paraId="67F6B27F" w14:textId="77777777" w:rsidR="00FE7360" w:rsidRDefault="00FE7360" w:rsidP="00FE7360"/>
    <w:p w14:paraId="7E2AB376" w14:textId="77777777" w:rsidR="00FE7360" w:rsidRDefault="00FE7360" w:rsidP="00FE7360"/>
    <w:p w14:paraId="4733A356" w14:textId="51225052" w:rsidR="00FE7360" w:rsidRDefault="00FE7360" w:rsidP="00FE7360"/>
    <w:p w14:paraId="2C702B3D" w14:textId="57848959" w:rsidR="006A381F" w:rsidRDefault="006A381F" w:rsidP="00FE7360"/>
    <w:p w14:paraId="1295F254" w14:textId="6124009A" w:rsidR="006A381F" w:rsidRDefault="006A381F" w:rsidP="00FE7360"/>
    <w:p w14:paraId="3D37EE89" w14:textId="7D95C492" w:rsidR="006A381F" w:rsidRDefault="006A381F" w:rsidP="00FE7360"/>
    <w:p w14:paraId="75A31756" w14:textId="68FD73FB" w:rsidR="006A381F" w:rsidRDefault="006A381F" w:rsidP="00FE7360"/>
    <w:p w14:paraId="5E5749B6" w14:textId="6A3DC7C4" w:rsidR="006A381F" w:rsidRDefault="006A381F" w:rsidP="00FE7360"/>
    <w:p w14:paraId="5F25AA42" w14:textId="3924D7C1" w:rsidR="006A381F" w:rsidRDefault="006A381F" w:rsidP="00FE7360"/>
    <w:p w14:paraId="5575E85F" w14:textId="01F2751C" w:rsidR="006A381F" w:rsidRDefault="006A381F" w:rsidP="00FE7360"/>
    <w:p w14:paraId="4D8357F6" w14:textId="0D9E6695" w:rsidR="006A381F" w:rsidRDefault="006A381F" w:rsidP="00FE7360"/>
    <w:p w14:paraId="10D21FB9" w14:textId="2001A878" w:rsidR="006A381F" w:rsidRDefault="006A381F" w:rsidP="00FE7360"/>
    <w:p w14:paraId="7AA8D1F7" w14:textId="075C748B" w:rsidR="006A381F" w:rsidRDefault="006A381F" w:rsidP="00FE7360"/>
    <w:p w14:paraId="00EFBCD6" w14:textId="445924CE" w:rsidR="006A381F" w:rsidRDefault="006A381F" w:rsidP="00FE7360"/>
    <w:p w14:paraId="2AE5DB96" w14:textId="77777777" w:rsidR="006A381F" w:rsidRDefault="006A381F" w:rsidP="00FE7360"/>
    <w:p w14:paraId="230E029F" w14:textId="77777777" w:rsidR="00FE7360" w:rsidRDefault="00FE7360" w:rsidP="00FE7360"/>
    <w:p w14:paraId="6B874236" w14:textId="5A635ACB" w:rsidR="007825C5" w:rsidRDefault="007825C5">
      <w:r>
        <w:br w:type="page"/>
      </w:r>
    </w:p>
    <w:p w14:paraId="1681CFB3" w14:textId="77777777" w:rsidR="00FE7360" w:rsidRPr="00AF08E5" w:rsidRDefault="00FE7360" w:rsidP="00FE7360">
      <w:pPr>
        <w:ind w:left="4253"/>
        <w:rPr>
          <w:sz w:val="22"/>
          <w:szCs w:val="22"/>
        </w:rPr>
      </w:pPr>
      <w:r w:rsidRPr="00AF08E5">
        <w:rPr>
          <w:sz w:val="22"/>
          <w:szCs w:val="22"/>
        </w:rPr>
        <w:t xml:space="preserve">Приложение № 1 </w:t>
      </w:r>
    </w:p>
    <w:p w14:paraId="0D09C6D8" w14:textId="2CBD7100" w:rsidR="00FE7360" w:rsidRPr="00AF08E5" w:rsidRDefault="00FE7360" w:rsidP="00FE7360">
      <w:pPr>
        <w:ind w:left="4253"/>
        <w:rPr>
          <w:sz w:val="22"/>
          <w:szCs w:val="22"/>
        </w:rPr>
      </w:pPr>
      <w:r w:rsidRPr="00AF08E5">
        <w:rPr>
          <w:sz w:val="22"/>
          <w:szCs w:val="22"/>
        </w:rPr>
        <w:t xml:space="preserve">к Приложению № </w:t>
      </w:r>
      <w:r w:rsidR="006A381F">
        <w:rPr>
          <w:sz w:val="22"/>
          <w:szCs w:val="22"/>
        </w:rPr>
        <w:t>5</w:t>
      </w:r>
      <w:r w:rsidRPr="00AF08E5">
        <w:rPr>
          <w:sz w:val="22"/>
          <w:szCs w:val="22"/>
        </w:rPr>
        <w:t xml:space="preserve"> к Договору</w:t>
      </w:r>
      <w:r w:rsidR="00AF08E5">
        <w:rPr>
          <w:sz w:val="22"/>
          <w:szCs w:val="22"/>
        </w:rPr>
        <w:t xml:space="preserve"> № </w:t>
      </w:r>
      <w:r w:rsidR="008531CE">
        <w:rPr>
          <w:sz w:val="22"/>
          <w:szCs w:val="22"/>
        </w:rPr>
        <w:t xml:space="preserve">   </w:t>
      </w:r>
      <w:r w:rsidR="00AF08E5">
        <w:rPr>
          <w:sz w:val="22"/>
          <w:szCs w:val="22"/>
        </w:rPr>
        <w:t xml:space="preserve"> от «_</w:t>
      </w:r>
      <w:r w:rsidRPr="00AF08E5">
        <w:rPr>
          <w:sz w:val="22"/>
          <w:szCs w:val="22"/>
        </w:rPr>
        <w:t xml:space="preserve">» ____ 2023 г.   </w:t>
      </w:r>
    </w:p>
    <w:p w14:paraId="4B1E0484" w14:textId="77777777" w:rsidR="00FE7360" w:rsidRPr="00AF08E5" w:rsidRDefault="00FE7360" w:rsidP="00FE7360">
      <w:pPr>
        <w:jc w:val="right"/>
        <w:rPr>
          <w:rFonts w:eastAsia="Calibri"/>
          <w:sz w:val="22"/>
          <w:szCs w:val="22"/>
        </w:rPr>
      </w:pPr>
      <w:r w:rsidRPr="00AF08E5">
        <w:rPr>
          <w:sz w:val="22"/>
          <w:szCs w:val="22"/>
        </w:rPr>
        <w:t xml:space="preserve">ОБРАЗЕЦ № 1     </w:t>
      </w:r>
    </w:p>
    <w:p w14:paraId="59A010B2" w14:textId="77777777" w:rsidR="00FE7360" w:rsidRPr="000400CA" w:rsidRDefault="00FE7360" w:rsidP="00FE7360">
      <w:pPr>
        <w:jc w:val="center"/>
        <w:rPr>
          <w:b/>
        </w:rPr>
      </w:pPr>
    </w:p>
    <w:p w14:paraId="6CAD6736" w14:textId="77777777" w:rsidR="00FE7360" w:rsidRPr="000400CA" w:rsidRDefault="00FE7360" w:rsidP="00FE7360">
      <w:pPr>
        <w:jc w:val="center"/>
        <w:rPr>
          <w:b/>
        </w:rPr>
      </w:pPr>
      <w:r w:rsidRPr="000400CA">
        <w:rPr>
          <w:b/>
        </w:rPr>
        <w:t xml:space="preserve">АКТ № </w:t>
      </w:r>
    </w:p>
    <w:p w14:paraId="535D67B2" w14:textId="77777777" w:rsidR="00FE7360" w:rsidRPr="000400CA" w:rsidRDefault="00FE7360" w:rsidP="00FE7360">
      <w:pPr>
        <w:jc w:val="center"/>
        <w:rPr>
          <w:b/>
        </w:rPr>
      </w:pPr>
      <w:r w:rsidRPr="000400C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15FF2DA" w14:textId="77777777" w:rsidR="00FE7360" w:rsidRPr="000400CA" w:rsidRDefault="00FE7360" w:rsidP="00FE7360">
      <w:pPr>
        <w:jc w:val="center"/>
        <w:rPr>
          <w:b/>
        </w:rPr>
      </w:pPr>
      <w:r w:rsidRPr="000400CA">
        <w:rPr>
          <w:b/>
        </w:rPr>
        <w:t>_________________________________________№ _________от  «____»___________20___</w:t>
      </w:r>
    </w:p>
    <w:p w14:paraId="18F47136" w14:textId="77777777" w:rsidR="00FE7360" w:rsidRPr="000400CA" w:rsidRDefault="00FE7360" w:rsidP="00FE7360">
      <w:pPr>
        <w:rPr>
          <w:vertAlign w:val="subscript"/>
        </w:rPr>
      </w:pPr>
      <w:r w:rsidRPr="000400CA">
        <w:rPr>
          <w:vertAlign w:val="subscript"/>
        </w:rPr>
        <w:t xml:space="preserve">                                            (указать наименование договора)</w:t>
      </w:r>
    </w:p>
    <w:p w14:paraId="74A7DA30" w14:textId="77777777" w:rsidR="00FE7360" w:rsidRPr="000400CA" w:rsidRDefault="00FE7360" w:rsidP="00FE7360">
      <w:pPr>
        <w:jc w:val="center"/>
        <w:rPr>
          <w:b/>
        </w:rPr>
      </w:pPr>
      <w:r w:rsidRPr="000400CA">
        <w:rPr>
          <w:b/>
        </w:rPr>
        <w:t>между_______________________________________________________________________</w:t>
      </w:r>
    </w:p>
    <w:p w14:paraId="666A5EC4" w14:textId="77777777" w:rsidR="00FE7360" w:rsidRPr="000400CA" w:rsidRDefault="00FE7360" w:rsidP="00FE7360">
      <w:pPr>
        <w:jc w:val="center"/>
        <w:rPr>
          <w:vertAlign w:val="subscript"/>
        </w:rPr>
      </w:pPr>
      <w:r w:rsidRPr="000400CA">
        <w:rPr>
          <w:vertAlign w:val="subscript"/>
        </w:rPr>
        <w:t>(указать наименования сторон)</w:t>
      </w:r>
    </w:p>
    <w:p w14:paraId="19C284CF" w14:textId="77777777" w:rsidR="00FE7360" w:rsidRPr="000400CA" w:rsidRDefault="00FE7360" w:rsidP="00FE7360">
      <w:pPr>
        <w:jc w:val="both"/>
        <w:rPr>
          <w:sz w:val="23"/>
          <w:szCs w:val="23"/>
        </w:rPr>
      </w:pPr>
      <w:r w:rsidRPr="000400CA">
        <w:rPr>
          <w:sz w:val="23"/>
          <w:szCs w:val="23"/>
        </w:rPr>
        <w:t>«     » ____________ 20___г.  ___:__ч.</w:t>
      </w:r>
    </w:p>
    <w:p w14:paraId="566DB97D" w14:textId="77777777" w:rsidR="00FE7360" w:rsidRPr="000400CA" w:rsidRDefault="00FE7360" w:rsidP="00FE7360">
      <w:pPr>
        <w:jc w:val="both"/>
        <w:rPr>
          <w:sz w:val="23"/>
          <w:szCs w:val="23"/>
        </w:rPr>
      </w:pPr>
      <w:r w:rsidRPr="000400CA">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A71C468" w14:textId="77777777" w:rsidR="00FE7360" w:rsidRPr="000400CA" w:rsidRDefault="00FE7360" w:rsidP="00FE7360">
      <w:pPr>
        <w:jc w:val="both"/>
        <w:rPr>
          <w:sz w:val="23"/>
          <w:szCs w:val="23"/>
        </w:rPr>
      </w:pPr>
      <w:r w:rsidRPr="000400CA">
        <w:rPr>
          <w:sz w:val="23"/>
          <w:szCs w:val="23"/>
        </w:rPr>
        <w:t>_____________________________________________________________________________</w:t>
      </w:r>
    </w:p>
    <w:p w14:paraId="09889503" w14:textId="77777777" w:rsidR="00FE7360" w:rsidRPr="000400CA" w:rsidRDefault="00FE7360" w:rsidP="00FE7360">
      <w:pPr>
        <w:jc w:val="both"/>
        <w:rPr>
          <w:sz w:val="23"/>
          <w:szCs w:val="23"/>
        </w:rPr>
      </w:pPr>
      <w:r w:rsidRPr="000400CA">
        <w:rPr>
          <w:sz w:val="23"/>
          <w:szCs w:val="23"/>
        </w:rPr>
        <w:t>Работы выполняются по наряду (распоряжению) № ________________________________</w:t>
      </w:r>
    </w:p>
    <w:p w14:paraId="57C955A7" w14:textId="77777777" w:rsidR="00FE7360" w:rsidRPr="000400CA" w:rsidRDefault="00FE7360" w:rsidP="00FE7360">
      <w:pPr>
        <w:jc w:val="both"/>
        <w:rPr>
          <w:sz w:val="23"/>
          <w:szCs w:val="23"/>
        </w:rPr>
      </w:pPr>
      <w:r w:rsidRPr="000400CA">
        <w:rPr>
          <w:sz w:val="23"/>
          <w:szCs w:val="23"/>
        </w:rPr>
        <w:t>_____________________________________________________________________________</w:t>
      </w:r>
    </w:p>
    <w:p w14:paraId="61E7BF08" w14:textId="77777777" w:rsidR="00FE7360" w:rsidRPr="000400CA" w:rsidRDefault="00FE7360" w:rsidP="00FE7360">
      <w:pPr>
        <w:jc w:val="both"/>
        <w:rPr>
          <w:sz w:val="23"/>
          <w:szCs w:val="23"/>
        </w:rPr>
      </w:pPr>
      <w:r w:rsidRPr="000400CA">
        <w:rPr>
          <w:sz w:val="23"/>
          <w:szCs w:val="23"/>
        </w:rPr>
        <w:t>_____________________________________________________________________________</w:t>
      </w:r>
    </w:p>
    <w:p w14:paraId="12988E2B" w14:textId="77777777" w:rsidR="00FE7360" w:rsidRPr="000400CA" w:rsidRDefault="00FE7360" w:rsidP="00FE7360">
      <w:pPr>
        <w:rPr>
          <w:sz w:val="23"/>
          <w:szCs w:val="23"/>
        </w:rPr>
      </w:pPr>
      <w:r w:rsidRPr="000400CA">
        <w:rPr>
          <w:sz w:val="23"/>
          <w:szCs w:val="23"/>
        </w:rPr>
        <w:t>Комиссия в составе:</w:t>
      </w:r>
    </w:p>
    <w:p w14:paraId="0192CF8E" w14:textId="77777777" w:rsidR="00FE7360" w:rsidRPr="000400CA" w:rsidRDefault="00FE7360" w:rsidP="00FE7360">
      <w:pPr>
        <w:jc w:val="center"/>
        <w:rPr>
          <w:sz w:val="23"/>
          <w:szCs w:val="23"/>
        </w:rPr>
      </w:pPr>
      <w:r w:rsidRPr="000400CA">
        <w:rPr>
          <w:sz w:val="23"/>
          <w:szCs w:val="23"/>
        </w:rPr>
        <w:t xml:space="preserve">                            ______________________________________________________________</w:t>
      </w:r>
    </w:p>
    <w:p w14:paraId="78313C72" w14:textId="77777777" w:rsidR="00FE7360" w:rsidRPr="000400CA" w:rsidRDefault="00FE7360" w:rsidP="00FE7360">
      <w:pPr>
        <w:jc w:val="both"/>
        <w:rPr>
          <w:sz w:val="23"/>
          <w:szCs w:val="23"/>
        </w:rPr>
      </w:pPr>
      <w:r w:rsidRPr="000400CA">
        <w:rPr>
          <w:sz w:val="23"/>
          <w:szCs w:val="23"/>
        </w:rPr>
        <w:t xml:space="preserve">                                                           (Ф.И.О. должность)</w:t>
      </w:r>
    </w:p>
    <w:p w14:paraId="13E8D4A8" w14:textId="77777777" w:rsidR="00FE7360" w:rsidRPr="000400CA" w:rsidRDefault="00FE7360" w:rsidP="00FE7360">
      <w:pPr>
        <w:jc w:val="both"/>
        <w:rPr>
          <w:sz w:val="23"/>
          <w:szCs w:val="23"/>
        </w:rPr>
      </w:pPr>
      <w:r w:rsidRPr="000400CA">
        <w:rPr>
          <w:sz w:val="23"/>
          <w:szCs w:val="23"/>
        </w:rPr>
        <w:t xml:space="preserve">                               ______________________________________________________________</w:t>
      </w:r>
    </w:p>
    <w:p w14:paraId="6632FDFB" w14:textId="77777777" w:rsidR="00FE7360" w:rsidRPr="000400CA" w:rsidRDefault="00FE7360" w:rsidP="00FE7360">
      <w:pPr>
        <w:jc w:val="both"/>
        <w:rPr>
          <w:sz w:val="23"/>
          <w:szCs w:val="23"/>
        </w:rPr>
      </w:pPr>
      <w:r w:rsidRPr="000400CA">
        <w:rPr>
          <w:sz w:val="23"/>
          <w:szCs w:val="23"/>
        </w:rPr>
        <w:t xml:space="preserve">                                                            (Ф.И.О. должность)</w:t>
      </w:r>
    </w:p>
    <w:p w14:paraId="4D4674ED" w14:textId="77777777" w:rsidR="00FE7360" w:rsidRPr="000400CA" w:rsidRDefault="00FE7360" w:rsidP="00FE7360">
      <w:pPr>
        <w:jc w:val="both"/>
        <w:rPr>
          <w:sz w:val="23"/>
          <w:szCs w:val="23"/>
        </w:rPr>
      </w:pPr>
      <w:r w:rsidRPr="000400CA">
        <w:rPr>
          <w:sz w:val="23"/>
          <w:szCs w:val="23"/>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E7360" w:rsidRPr="000400CA" w14:paraId="3472B3ED" w14:textId="77777777" w:rsidTr="00FE7360">
        <w:tc>
          <w:tcPr>
            <w:tcW w:w="546" w:type="dxa"/>
            <w:tcBorders>
              <w:top w:val="single" w:sz="4" w:space="0" w:color="auto"/>
              <w:left w:val="single" w:sz="4" w:space="0" w:color="auto"/>
              <w:bottom w:val="single" w:sz="4" w:space="0" w:color="auto"/>
              <w:right w:val="single" w:sz="4" w:space="0" w:color="auto"/>
            </w:tcBorders>
            <w:shd w:val="clear" w:color="auto" w:fill="auto"/>
          </w:tcPr>
          <w:p w14:paraId="230093C6" w14:textId="77777777" w:rsidR="00FE7360" w:rsidRPr="000400CA" w:rsidRDefault="00FE7360" w:rsidP="00FE7360">
            <w:pPr>
              <w:jc w:val="both"/>
              <w:rPr>
                <w:sz w:val="23"/>
                <w:szCs w:val="23"/>
              </w:rPr>
            </w:pPr>
            <w:r w:rsidRPr="000400CA">
              <w:rPr>
                <w:sz w:val="23"/>
                <w:szCs w:val="23"/>
              </w:rPr>
              <w:t>№ п/п</w:t>
            </w:r>
          </w:p>
          <w:p w14:paraId="6831C714" w14:textId="77777777" w:rsidR="00FE7360" w:rsidRPr="000400CA" w:rsidRDefault="00FE7360" w:rsidP="00FE7360">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8AF344A" w14:textId="77777777" w:rsidR="00FE7360" w:rsidRPr="000400CA" w:rsidRDefault="00FE7360" w:rsidP="00FE7360">
            <w:pPr>
              <w:jc w:val="center"/>
              <w:rPr>
                <w:sz w:val="23"/>
                <w:szCs w:val="23"/>
              </w:rPr>
            </w:pPr>
            <w:r w:rsidRPr="000400CA">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475D58C" w14:textId="77777777" w:rsidR="00FE7360" w:rsidRPr="000400CA" w:rsidRDefault="00FE7360" w:rsidP="00FE7360">
            <w:pPr>
              <w:jc w:val="center"/>
              <w:rPr>
                <w:sz w:val="23"/>
                <w:szCs w:val="23"/>
              </w:rPr>
            </w:pPr>
            <w:r w:rsidRPr="000400CA">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78E2D75" w14:textId="77777777" w:rsidR="00FE7360" w:rsidRPr="000400CA" w:rsidRDefault="00FE7360" w:rsidP="00FE7360">
            <w:pPr>
              <w:jc w:val="center"/>
              <w:rPr>
                <w:sz w:val="23"/>
                <w:szCs w:val="23"/>
              </w:rPr>
            </w:pPr>
            <w:r w:rsidRPr="000400CA">
              <w:rPr>
                <w:sz w:val="23"/>
                <w:szCs w:val="23"/>
              </w:rPr>
              <w:t>Ф.И.О. нарушителя,  подрядная организация</w:t>
            </w:r>
          </w:p>
        </w:tc>
      </w:tr>
      <w:tr w:rsidR="00FE7360" w:rsidRPr="000400CA" w14:paraId="5B6C25BC" w14:textId="77777777" w:rsidTr="00FE7360">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F6D5D72" w14:textId="77777777" w:rsidR="00FE7360" w:rsidRPr="000400CA" w:rsidRDefault="00FE7360" w:rsidP="00FE7360">
            <w:pPr>
              <w:jc w:val="both"/>
              <w:rPr>
                <w:rFonts w:cs="Calibri"/>
                <w:sz w:val="23"/>
                <w:szCs w:val="23"/>
              </w:rPr>
            </w:pPr>
            <w:r w:rsidRPr="000400CA">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1A6A9CC" w14:textId="77777777" w:rsidR="00FE7360" w:rsidRPr="000400CA" w:rsidRDefault="00FE7360" w:rsidP="00FE7360">
            <w:pPr>
              <w:jc w:val="center"/>
              <w:rPr>
                <w:rFonts w:cs="Calibri"/>
                <w:sz w:val="23"/>
                <w:szCs w:val="23"/>
              </w:rPr>
            </w:pPr>
            <w:r w:rsidRPr="000400CA">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1CCA03F" w14:textId="77777777" w:rsidR="00FE7360" w:rsidRPr="000400CA" w:rsidRDefault="00FE7360" w:rsidP="00FE7360">
            <w:pPr>
              <w:jc w:val="center"/>
              <w:rPr>
                <w:rFonts w:cs="Calibri"/>
                <w:sz w:val="23"/>
                <w:szCs w:val="23"/>
              </w:rPr>
            </w:pPr>
            <w:r w:rsidRPr="000400CA">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22C6002" w14:textId="77777777" w:rsidR="00FE7360" w:rsidRPr="000400CA" w:rsidRDefault="00FE7360" w:rsidP="00FE7360">
            <w:pPr>
              <w:jc w:val="center"/>
              <w:rPr>
                <w:rFonts w:cs="Calibri"/>
                <w:sz w:val="23"/>
                <w:szCs w:val="23"/>
              </w:rPr>
            </w:pPr>
            <w:r w:rsidRPr="000400CA">
              <w:rPr>
                <w:rFonts w:cs="Calibri"/>
                <w:sz w:val="23"/>
                <w:szCs w:val="23"/>
              </w:rPr>
              <w:t>4</w:t>
            </w:r>
          </w:p>
        </w:tc>
      </w:tr>
      <w:tr w:rsidR="00FE7360" w:rsidRPr="000400CA" w14:paraId="42EB3E53" w14:textId="77777777" w:rsidTr="00DD23D6">
        <w:trPr>
          <w:trHeight w:val="2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EF0848C" w14:textId="77777777" w:rsidR="00FE7360" w:rsidRPr="000400CA" w:rsidRDefault="00FE7360" w:rsidP="00FE7360">
            <w:pPr>
              <w:jc w:val="center"/>
              <w:rPr>
                <w:sz w:val="23"/>
                <w:szCs w:val="23"/>
              </w:rPr>
            </w:pPr>
            <w:r w:rsidRPr="000400CA">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44CB5B" w14:textId="77777777" w:rsidR="00FE7360" w:rsidRDefault="00FE7360" w:rsidP="00FE7360">
            <w:pPr>
              <w:jc w:val="both"/>
              <w:rPr>
                <w:sz w:val="23"/>
                <w:szCs w:val="23"/>
              </w:rPr>
            </w:pPr>
          </w:p>
          <w:p w14:paraId="4C19D43D" w14:textId="44718D41" w:rsidR="00DD23D6" w:rsidRPr="000400CA" w:rsidRDefault="00DD23D6" w:rsidP="00FE736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EFF8C9" w14:textId="77777777" w:rsidR="00FE7360" w:rsidRPr="000400CA" w:rsidRDefault="00FE7360" w:rsidP="00FE736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227FB95" w14:textId="77777777" w:rsidR="00FE7360" w:rsidRPr="000400CA" w:rsidRDefault="00FE7360" w:rsidP="00FE7360">
            <w:pPr>
              <w:jc w:val="both"/>
              <w:rPr>
                <w:sz w:val="23"/>
                <w:szCs w:val="23"/>
              </w:rPr>
            </w:pPr>
          </w:p>
        </w:tc>
      </w:tr>
      <w:tr w:rsidR="00FE7360" w:rsidRPr="000400CA" w14:paraId="429BDC6A" w14:textId="77777777" w:rsidTr="00DD23D6">
        <w:trPr>
          <w:trHeight w:val="476"/>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5C2BCA9" w14:textId="77777777" w:rsidR="00FE7360" w:rsidRPr="000400CA" w:rsidRDefault="00FE7360" w:rsidP="00FE7360">
            <w:pPr>
              <w:jc w:val="center"/>
              <w:rPr>
                <w:sz w:val="23"/>
                <w:szCs w:val="23"/>
              </w:rPr>
            </w:pPr>
            <w:r w:rsidRPr="000400CA">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8EAE740" w14:textId="4A57DF37" w:rsidR="00FE7360" w:rsidRPr="000400CA" w:rsidRDefault="00FE7360" w:rsidP="00FE736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6B641DE" w14:textId="77777777" w:rsidR="00FE7360" w:rsidRPr="000400CA" w:rsidRDefault="00FE7360" w:rsidP="00FE736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909A8C2" w14:textId="77777777" w:rsidR="00FE7360" w:rsidRPr="000400CA" w:rsidRDefault="00FE7360" w:rsidP="00FE7360">
            <w:pPr>
              <w:jc w:val="both"/>
              <w:rPr>
                <w:sz w:val="23"/>
                <w:szCs w:val="23"/>
              </w:rPr>
            </w:pPr>
          </w:p>
        </w:tc>
      </w:tr>
      <w:tr w:rsidR="00FE7360" w:rsidRPr="000400CA" w14:paraId="17596B52" w14:textId="77777777" w:rsidTr="00DD23D6">
        <w:trPr>
          <w:trHeight w:val="2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063A25A" w14:textId="77777777" w:rsidR="00FE7360" w:rsidRPr="000400CA" w:rsidRDefault="00FE7360" w:rsidP="00FE7360">
            <w:pPr>
              <w:jc w:val="center"/>
              <w:rPr>
                <w:sz w:val="23"/>
                <w:szCs w:val="23"/>
              </w:rPr>
            </w:pPr>
            <w:r w:rsidRPr="000400CA">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8C358A7" w14:textId="77777777" w:rsidR="00FE7360" w:rsidRPr="000400CA" w:rsidRDefault="00FE7360" w:rsidP="00FE7360">
            <w:pPr>
              <w:jc w:val="both"/>
              <w:rPr>
                <w:sz w:val="23"/>
                <w:szCs w:val="23"/>
              </w:rPr>
            </w:pPr>
          </w:p>
          <w:p w14:paraId="492CBCDC" w14:textId="77777777" w:rsidR="00FE7360" w:rsidRPr="000400CA" w:rsidRDefault="00FE7360" w:rsidP="00FE736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456149E" w14:textId="77777777" w:rsidR="00FE7360" w:rsidRPr="000400CA" w:rsidRDefault="00FE7360" w:rsidP="00FE736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561E34B" w14:textId="77777777" w:rsidR="00FE7360" w:rsidRPr="000400CA" w:rsidRDefault="00FE7360" w:rsidP="00FE7360">
            <w:pPr>
              <w:jc w:val="both"/>
              <w:rPr>
                <w:sz w:val="23"/>
                <w:szCs w:val="23"/>
              </w:rPr>
            </w:pPr>
          </w:p>
        </w:tc>
      </w:tr>
    </w:tbl>
    <w:p w14:paraId="5C76EFAB" w14:textId="77777777" w:rsidR="00FE7360" w:rsidRPr="000400CA" w:rsidRDefault="00FE7360" w:rsidP="00FE7360">
      <w:pPr>
        <w:jc w:val="both"/>
        <w:rPr>
          <w:b/>
          <w:sz w:val="23"/>
          <w:szCs w:val="23"/>
          <w:lang w:eastAsia="en-US"/>
        </w:rPr>
      </w:pPr>
      <w:r w:rsidRPr="000400CA">
        <w:rPr>
          <w:b/>
          <w:sz w:val="23"/>
          <w:szCs w:val="23"/>
        </w:rPr>
        <w:t>Оценка и выводы по результатам проверки:</w:t>
      </w:r>
      <w:r w:rsidRPr="000400CA">
        <w:rPr>
          <w:sz w:val="23"/>
          <w:szCs w:val="23"/>
        </w:rPr>
        <w:t xml:space="preserve">    </w:t>
      </w:r>
    </w:p>
    <w:p w14:paraId="59D56CE1" w14:textId="77777777" w:rsidR="00FE7360" w:rsidRPr="000400CA" w:rsidRDefault="00FE7360" w:rsidP="00FE7360">
      <w:pPr>
        <w:jc w:val="both"/>
        <w:rPr>
          <w:sz w:val="23"/>
          <w:szCs w:val="23"/>
        </w:rPr>
      </w:pPr>
      <w:r w:rsidRPr="000400CA">
        <w:rPr>
          <w:sz w:val="23"/>
          <w:szCs w:val="23"/>
        </w:rPr>
        <w:t xml:space="preserve"> По результатам проверки предлагается:</w:t>
      </w:r>
    </w:p>
    <w:p w14:paraId="6BBED3F2" w14:textId="77777777" w:rsidR="00FE7360" w:rsidRPr="000400CA" w:rsidRDefault="00FE7360" w:rsidP="00FE7360">
      <w:pPr>
        <w:jc w:val="both"/>
        <w:rPr>
          <w:sz w:val="23"/>
          <w:szCs w:val="23"/>
        </w:rPr>
      </w:pPr>
      <w:r w:rsidRPr="000400CA">
        <w:rPr>
          <w:sz w:val="23"/>
          <w:szCs w:val="23"/>
        </w:rPr>
        <w:t xml:space="preserve">          1.</w:t>
      </w:r>
    </w:p>
    <w:p w14:paraId="12D5CD73" w14:textId="77777777" w:rsidR="00FE7360" w:rsidRPr="000400CA" w:rsidRDefault="00FE7360" w:rsidP="00FE7360">
      <w:pPr>
        <w:jc w:val="both"/>
        <w:rPr>
          <w:sz w:val="23"/>
          <w:szCs w:val="23"/>
        </w:rPr>
      </w:pPr>
      <w:r w:rsidRPr="000400CA">
        <w:rPr>
          <w:sz w:val="23"/>
          <w:szCs w:val="23"/>
        </w:rPr>
        <w:t xml:space="preserve">          2.</w:t>
      </w:r>
    </w:p>
    <w:p w14:paraId="2F3762DC" w14:textId="77777777" w:rsidR="00FE7360" w:rsidRPr="000400CA" w:rsidRDefault="00FE7360" w:rsidP="00FE7360">
      <w:pPr>
        <w:jc w:val="both"/>
        <w:rPr>
          <w:sz w:val="23"/>
          <w:szCs w:val="23"/>
        </w:rPr>
      </w:pPr>
      <w:r w:rsidRPr="000400CA">
        <w:rPr>
          <w:sz w:val="23"/>
          <w:szCs w:val="23"/>
        </w:rPr>
        <w:t>Подписи членов комиссии: Должность _______________________/Ф.И.О.</w:t>
      </w:r>
    </w:p>
    <w:p w14:paraId="7AD86098" w14:textId="77777777" w:rsidR="00FE7360" w:rsidRPr="000400CA" w:rsidRDefault="00FE7360" w:rsidP="00FE7360">
      <w:pPr>
        <w:jc w:val="both"/>
        <w:rPr>
          <w:sz w:val="23"/>
          <w:szCs w:val="23"/>
        </w:rPr>
      </w:pPr>
      <w:r w:rsidRPr="000400CA">
        <w:rPr>
          <w:sz w:val="23"/>
          <w:szCs w:val="23"/>
        </w:rPr>
        <w:t xml:space="preserve">                                               Должность________________________/Ф.И.О.                                                    </w:t>
      </w:r>
    </w:p>
    <w:p w14:paraId="59FE9CC8" w14:textId="77777777" w:rsidR="00FE7360" w:rsidRPr="000400CA" w:rsidRDefault="00FE7360" w:rsidP="00FE7360">
      <w:pPr>
        <w:jc w:val="both"/>
        <w:rPr>
          <w:sz w:val="23"/>
          <w:szCs w:val="23"/>
        </w:rPr>
      </w:pPr>
      <w:r w:rsidRPr="000400CA">
        <w:rPr>
          <w:sz w:val="23"/>
          <w:szCs w:val="23"/>
        </w:rPr>
        <w:t xml:space="preserve">                                                  </w:t>
      </w:r>
    </w:p>
    <w:p w14:paraId="17D17E59" w14:textId="77777777" w:rsidR="00FE7360" w:rsidRPr="000400CA" w:rsidRDefault="00FE7360" w:rsidP="00FE7360">
      <w:pPr>
        <w:rPr>
          <w:sz w:val="23"/>
          <w:szCs w:val="23"/>
        </w:rPr>
      </w:pPr>
      <w:r w:rsidRPr="000400CA">
        <w:rPr>
          <w:sz w:val="23"/>
          <w:szCs w:val="23"/>
        </w:rPr>
        <w:t>С актом ознакомлен и один экземпляр получил представитель Подрядной организации__________________________________________________________________</w:t>
      </w:r>
    </w:p>
    <w:p w14:paraId="5AE8E011" w14:textId="77777777" w:rsidR="00FE7360" w:rsidRPr="000400CA" w:rsidRDefault="00FE7360" w:rsidP="00FE7360">
      <w:pPr>
        <w:jc w:val="center"/>
        <w:rPr>
          <w:sz w:val="23"/>
          <w:szCs w:val="23"/>
        </w:rPr>
      </w:pPr>
      <w:r w:rsidRPr="000400CA">
        <w:rPr>
          <w:sz w:val="23"/>
          <w:szCs w:val="23"/>
        </w:rPr>
        <w:t>(должность, Ф.И.О., подпись, дата)</w:t>
      </w:r>
    </w:p>
    <w:p w14:paraId="32E8CDCF" w14:textId="77777777" w:rsidR="00FE7360" w:rsidRPr="000400CA" w:rsidRDefault="00FE7360" w:rsidP="00FE7360">
      <w:pPr>
        <w:jc w:val="both"/>
        <w:rPr>
          <w:sz w:val="23"/>
          <w:szCs w:val="23"/>
        </w:rPr>
      </w:pPr>
    </w:p>
    <w:p w14:paraId="282C4BAD" w14:textId="77777777" w:rsidR="00FE7360" w:rsidRPr="000400CA" w:rsidRDefault="00FE7360" w:rsidP="00FE7360">
      <w:pPr>
        <w:jc w:val="both"/>
        <w:rPr>
          <w:sz w:val="23"/>
          <w:szCs w:val="23"/>
        </w:rPr>
      </w:pPr>
      <w:r w:rsidRPr="000400CA">
        <w:rPr>
          <w:sz w:val="23"/>
          <w:szCs w:val="23"/>
        </w:rPr>
        <w:t>(В случае отказа представителя Подрядной организации об ознакомлении с актом):</w:t>
      </w:r>
    </w:p>
    <w:p w14:paraId="465FFEA5" w14:textId="77777777" w:rsidR="00FE7360" w:rsidRPr="000400CA" w:rsidRDefault="00FE7360" w:rsidP="00FE7360">
      <w:pPr>
        <w:jc w:val="both"/>
        <w:rPr>
          <w:sz w:val="23"/>
          <w:szCs w:val="23"/>
        </w:rPr>
      </w:pPr>
      <w:r w:rsidRPr="000400CA">
        <w:rPr>
          <w:sz w:val="23"/>
          <w:szCs w:val="23"/>
        </w:rPr>
        <w:t>От подписи об ознакомлении с настоящим актом отказался.</w:t>
      </w:r>
    </w:p>
    <w:p w14:paraId="6BB8CEC3" w14:textId="77777777" w:rsidR="00FE7360" w:rsidRPr="000400CA" w:rsidRDefault="00FE7360" w:rsidP="00FE7360">
      <w:pPr>
        <w:jc w:val="both"/>
        <w:rPr>
          <w:sz w:val="23"/>
          <w:szCs w:val="23"/>
        </w:rPr>
      </w:pPr>
      <w:r w:rsidRPr="000400CA">
        <w:rPr>
          <w:sz w:val="23"/>
          <w:szCs w:val="23"/>
        </w:rPr>
        <w:t>Обстоятельства, причины отказа:</w:t>
      </w:r>
      <w:r>
        <w:rPr>
          <w:sz w:val="23"/>
          <w:szCs w:val="23"/>
        </w:rPr>
        <w:t xml:space="preserve"> </w:t>
      </w:r>
      <w:r w:rsidRPr="000400CA">
        <w:rPr>
          <w:sz w:val="23"/>
          <w:szCs w:val="23"/>
        </w:rPr>
        <w:t>_______________________________________</w:t>
      </w:r>
    </w:p>
    <w:p w14:paraId="2BE11257" w14:textId="77777777" w:rsidR="00FE7360" w:rsidRPr="000400CA" w:rsidRDefault="00FE7360" w:rsidP="00FE7360">
      <w:pPr>
        <w:jc w:val="both"/>
        <w:rPr>
          <w:sz w:val="23"/>
          <w:szCs w:val="23"/>
        </w:rPr>
      </w:pPr>
      <w:r w:rsidRPr="000400CA">
        <w:rPr>
          <w:sz w:val="23"/>
          <w:szCs w:val="23"/>
        </w:rPr>
        <w:t>Подписи членов комиссии: Должность _______________________/Ф.И.О.</w:t>
      </w:r>
    </w:p>
    <w:p w14:paraId="7489650D" w14:textId="77777777" w:rsidR="00FE7360" w:rsidRPr="00091569" w:rsidRDefault="00FE7360" w:rsidP="00FE7360">
      <w:pPr>
        <w:jc w:val="both"/>
        <w:rPr>
          <w:sz w:val="22"/>
          <w:szCs w:val="22"/>
        </w:rPr>
      </w:pPr>
      <w:r w:rsidRPr="000400CA">
        <w:rPr>
          <w:sz w:val="23"/>
          <w:szCs w:val="23"/>
        </w:rPr>
        <w:t xml:space="preserve">                                               Должность________________________/Ф.И.О.                  </w:t>
      </w:r>
    </w:p>
    <w:p w14:paraId="018B0C08" w14:textId="10550A88" w:rsidR="00E92CF2" w:rsidRDefault="00E92CF2" w:rsidP="00E37D09">
      <w:pPr>
        <w:pStyle w:val="SCH"/>
        <w:numPr>
          <w:ilvl w:val="0"/>
          <w:numId w:val="0"/>
        </w:numPr>
        <w:spacing w:before="120" w:line="240" w:lineRule="auto"/>
        <w:ind w:firstLine="6804"/>
        <w:jc w:val="center"/>
        <w:outlineLvl w:val="0"/>
        <w:rPr>
          <w:sz w:val="22"/>
          <w:szCs w:val="22"/>
        </w:rPr>
      </w:pPr>
    </w:p>
    <w:p w14:paraId="3AB92C96" w14:textId="77777777" w:rsidR="00E92CF2" w:rsidRDefault="00E92CF2" w:rsidP="00E37D09">
      <w:pPr>
        <w:pStyle w:val="SCH"/>
        <w:numPr>
          <w:ilvl w:val="0"/>
          <w:numId w:val="0"/>
        </w:numPr>
        <w:spacing w:before="120" w:line="240" w:lineRule="auto"/>
        <w:ind w:firstLine="6804"/>
        <w:jc w:val="center"/>
        <w:outlineLvl w:val="0"/>
        <w:rPr>
          <w:sz w:val="22"/>
          <w:szCs w:val="22"/>
        </w:rPr>
      </w:pPr>
    </w:p>
    <w:bookmarkEnd w:id="220"/>
    <w:bookmarkEnd w:id="221"/>
    <w:bookmarkEnd w:id="222"/>
    <w:bookmarkEnd w:id="223"/>
    <w:p w14:paraId="2851F050" w14:textId="77777777" w:rsidR="00BC4D36" w:rsidRPr="00BC4D36" w:rsidRDefault="00BC4D36" w:rsidP="00E37D09">
      <w:pPr>
        <w:spacing w:before="120" w:after="120"/>
        <w:rPr>
          <w:sz w:val="22"/>
          <w:szCs w:val="22"/>
        </w:rPr>
        <w:sectPr w:rsidR="00BC4D36" w:rsidRPr="00BC4D36" w:rsidSect="00DD23D6">
          <w:pgSz w:w="11906" w:h="16838" w:code="9"/>
          <w:pgMar w:top="993" w:right="851" w:bottom="1134" w:left="1134" w:header="709" w:footer="709" w:gutter="0"/>
          <w:cols w:space="708"/>
          <w:docGrid w:linePitch="360"/>
        </w:sectPr>
      </w:pPr>
    </w:p>
    <w:tbl>
      <w:tblPr>
        <w:tblStyle w:val="aff1"/>
        <w:tblW w:w="973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4428"/>
      </w:tblGrid>
      <w:tr w:rsidR="009039BD" w:rsidRPr="00997961" w14:paraId="27AD080F" w14:textId="77777777" w:rsidTr="00083E57">
        <w:trPr>
          <w:trHeight w:val="622"/>
        </w:trPr>
        <w:tc>
          <w:tcPr>
            <w:tcW w:w="5310" w:type="dxa"/>
          </w:tcPr>
          <w:p w14:paraId="107F8A16" w14:textId="77777777" w:rsidR="009039BD" w:rsidRPr="00083E57" w:rsidRDefault="009039BD" w:rsidP="009039BD">
            <w:pPr>
              <w:jc w:val="both"/>
              <w:rPr>
                <w:b/>
                <w:sz w:val="22"/>
                <w:szCs w:val="22"/>
                <w:lang w:val="ru-RU"/>
              </w:rPr>
            </w:pPr>
            <w:bookmarkStart w:id="238" w:name="RefSCH8"/>
            <w:bookmarkStart w:id="239" w:name="_Toc502142591"/>
            <w:bookmarkStart w:id="240" w:name="_Toc499813188"/>
            <w:bookmarkStart w:id="241" w:name="_Toc88832859"/>
          </w:p>
        </w:tc>
        <w:tc>
          <w:tcPr>
            <w:tcW w:w="4428" w:type="dxa"/>
          </w:tcPr>
          <w:p w14:paraId="07E11688" w14:textId="265470D4" w:rsidR="009039BD" w:rsidRPr="00083E57" w:rsidRDefault="009039BD" w:rsidP="009039BD">
            <w:pPr>
              <w:jc w:val="both"/>
              <w:rPr>
                <w:sz w:val="22"/>
                <w:szCs w:val="22"/>
                <w:lang w:val="ru-RU"/>
              </w:rPr>
            </w:pPr>
            <w:r w:rsidRPr="00083E57">
              <w:rPr>
                <w:sz w:val="22"/>
                <w:szCs w:val="22"/>
                <w:lang w:val="ru-RU"/>
              </w:rPr>
              <w:t xml:space="preserve">Приложение № </w:t>
            </w:r>
            <w:r w:rsidR="006A381F">
              <w:rPr>
                <w:sz w:val="22"/>
                <w:szCs w:val="22"/>
                <w:lang w:val="ru-RU"/>
              </w:rPr>
              <w:t>6</w:t>
            </w:r>
            <w:r w:rsidRPr="00083E57">
              <w:rPr>
                <w:sz w:val="22"/>
                <w:szCs w:val="22"/>
                <w:lang w:val="ru-RU"/>
              </w:rPr>
              <w:t xml:space="preserve"> </w:t>
            </w:r>
          </w:p>
          <w:p w14:paraId="612A1D25" w14:textId="4E8D7F96" w:rsidR="009039BD" w:rsidRPr="00083E57" w:rsidRDefault="009039BD" w:rsidP="007F61B6">
            <w:pPr>
              <w:jc w:val="both"/>
              <w:rPr>
                <w:sz w:val="22"/>
                <w:szCs w:val="22"/>
                <w:lang w:val="ru-RU"/>
              </w:rPr>
            </w:pPr>
            <w:r w:rsidRPr="00083E57">
              <w:rPr>
                <w:sz w:val="22"/>
                <w:szCs w:val="22"/>
                <w:lang w:val="ru-RU"/>
              </w:rPr>
              <w:t xml:space="preserve">к Договору № </w:t>
            </w:r>
            <w:r w:rsidR="008531CE">
              <w:rPr>
                <w:sz w:val="22"/>
                <w:szCs w:val="22"/>
                <w:lang w:val="ru-RU"/>
              </w:rPr>
              <w:t xml:space="preserve">      </w:t>
            </w:r>
            <w:r w:rsidRPr="00083E57">
              <w:rPr>
                <w:sz w:val="22"/>
                <w:szCs w:val="22"/>
                <w:lang w:val="ru-RU"/>
              </w:rPr>
              <w:t xml:space="preserve">от «__» ____ </w:t>
            </w:r>
            <w:r w:rsidR="00B518C6" w:rsidRPr="00083E57">
              <w:rPr>
                <w:sz w:val="22"/>
                <w:szCs w:val="22"/>
                <w:lang w:val="ru-RU"/>
              </w:rPr>
              <w:t>2023</w:t>
            </w:r>
            <w:r w:rsidRPr="00083E57">
              <w:rPr>
                <w:sz w:val="22"/>
                <w:szCs w:val="22"/>
                <w:lang w:val="ru-RU"/>
              </w:rPr>
              <w:t xml:space="preserve"> г.</w:t>
            </w:r>
          </w:p>
        </w:tc>
      </w:tr>
    </w:tbl>
    <w:p w14:paraId="6A7CE76E" w14:textId="6BECA485" w:rsidR="00E37D09" w:rsidRPr="00083E57" w:rsidRDefault="00E37D09" w:rsidP="00083E57">
      <w:pPr>
        <w:pStyle w:val="13"/>
        <w:jc w:val="center"/>
        <w:rPr>
          <w:rFonts w:ascii="Times New Roman" w:hAnsi="Times New Roman"/>
          <w:b/>
          <w:i/>
        </w:rPr>
      </w:pPr>
      <w:bookmarkStart w:id="242" w:name="RefSCH8_1"/>
      <w:bookmarkEnd w:id="238"/>
      <w:r w:rsidRPr="00083E57">
        <w:rPr>
          <w:rFonts w:ascii="Times New Roman" w:hAnsi="Times New Roman"/>
          <w:b/>
        </w:rPr>
        <w:t>Нормативно-техническая документация</w:t>
      </w:r>
      <w:bookmarkEnd w:id="239"/>
      <w:bookmarkEnd w:id="240"/>
      <w:bookmarkEnd w:id="241"/>
      <w:bookmarkEnd w:id="242"/>
    </w:p>
    <w:p w14:paraId="1C6806F4" w14:textId="77777777" w:rsidR="00083E57" w:rsidRPr="00083E57" w:rsidRDefault="00083E57" w:rsidP="00083E57">
      <w:pPr>
        <w:pStyle w:val="13"/>
        <w:jc w:val="both"/>
        <w:rPr>
          <w:rFonts w:ascii="Times New Roman" w:eastAsiaTheme="minorHAnsi" w:hAnsi="Times New Roman"/>
        </w:rPr>
      </w:pPr>
      <w:r w:rsidRPr="00083E57">
        <w:rPr>
          <w:rFonts w:ascii="Times New Roman" w:eastAsiaTheme="minorHAnsi" w:hAnsi="Times New Roman"/>
        </w:rPr>
        <w:t>1. Приказ Минэнерго России от 19.06.2003 № 229 (ред. от 13.02.2019) «Об утверждении Правил технической эксплуатации электрических станций и сетей Российской Федерации».</w:t>
      </w:r>
    </w:p>
    <w:p w14:paraId="5DDF8C31"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2. СО 34.04.181-2003 Правила организации технического обслуживания и ремонта оборудования, зданий и сооружений электростанций и сетей.</w:t>
      </w:r>
    </w:p>
    <w:p w14:paraId="64122491"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3. СП 48.13330.2019. Свод правил. Организация строительства. СНиП 12-01-2004.</w:t>
      </w:r>
    </w:p>
    <w:p w14:paraId="2711B6AE"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4. СНиП 1.04.03-85*. Строительные нормы и правила. Нормы продолжительности строительства и задела в строительстве предприятий, зданий и сооружений. Часть I (утв. Постановлением Госстроя СССР и Госплана СССР от 17.04.1985 № 51/90).</w:t>
      </w:r>
    </w:p>
    <w:p w14:paraId="6D99E92E"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5. СП 129.13330.2019. Свод правил. Наружные сети и сооружения водоснабжения и канализации. Актуализированная редакция СНиП 3.05.04-85*.</w:t>
      </w:r>
    </w:p>
    <w:p w14:paraId="44937DDA"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6. СниП 12-04-2002 «Строительное производство».</w:t>
      </w:r>
    </w:p>
    <w:p w14:paraId="694FDCA6"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7. РД 153-34.0-20.507-98. Типовая инструкция по технической эксплуатации систем транспорта и распределения тепловой энергии (тепловых сетей) (утв. РАО «ЕЭС России» 06.07.1998).</w:t>
      </w:r>
    </w:p>
    <w:p w14:paraId="37D0BEF2" w14:textId="36CD1D91" w:rsidR="00083E57" w:rsidRPr="00083E57" w:rsidRDefault="00083E57" w:rsidP="00083E57">
      <w:pPr>
        <w:jc w:val="both"/>
        <w:rPr>
          <w:rFonts w:eastAsiaTheme="minorHAnsi"/>
          <w:b/>
          <w:i/>
          <w:iCs/>
          <w:sz w:val="22"/>
          <w:szCs w:val="22"/>
          <w:lang w:eastAsia="en-US"/>
        </w:rPr>
      </w:pPr>
      <w:r w:rsidRPr="00083E57">
        <w:rPr>
          <w:rFonts w:eastAsiaTheme="minorHAnsi"/>
          <w:sz w:val="22"/>
          <w:szCs w:val="22"/>
          <w:lang w:eastAsia="en-US"/>
        </w:rPr>
        <w:t xml:space="preserve">8. </w:t>
      </w:r>
      <w:r w:rsidR="000549B6">
        <w:rPr>
          <w:rFonts w:eastAsiaTheme="minorHAnsi"/>
          <w:sz w:val="22"/>
          <w:szCs w:val="22"/>
          <w:lang w:eastAsia="en-US"/>
        </w:rPr>
        <w:t>Приказ министерства труда и социальной защиты Российской федерации №903н от 15.12.2020г «Об утверждении Правил по охране труда при эксплу</w:t>
      </w:r>
      <w:r w:rsidR="003833D7">
        <w:rPr>
          <w:rFonts w:eastAsiaTheme="minorHAnsi"/>
          <w:sz w:val="22"/>
          <w:szCs w:val="22"/>
          <w:lang w:eastAsia="en-US"/>
        </w:rPr>
        <w:t>атации</w:t>
      </w:r>
      <w:r w:rsidR="00EC34B1">
        <w:rPr>
          <w:rFonts w:eastAsiaTheme="minorHAnsi"/>
          <w:sz w:val="22"/>
          <w:szCs w:val="22"/>
          <w:lang w:eastAsia="en-US"/>
        </w:rPr>
        <w:t xml:space="preserve"> электроустановок»</w:t>
      </w:r>
      <w:r w:rsidRPr="00083E57">
        <w:rPr>
          <w:rFonts w:eastAsiaTheme="minorHAnsi"/>
          <w:sz w:val="22"/>
          <w:szCs w:val="22"/>
          <w:lang w:eastAsia="en-US"/>
        </w:rPr>
        <w:t>.</w:t>
      </w:r>
    </w:p>
    <w:p w14:paraId="5E3A204E"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9. Правила пожарной безопасности для энергетических предприятий. ВППБ 01-02-95*.</w:t>
      </w:r>
    </w:p>
    <w:p w14:paraId="76F63ABB"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10. СО 153-34.03.305-2003 Инструкция о мерах пожарной безопасности при проведении огневых работ на энергетических предприятиях.</w:t>
      </w:r>
    </w:p>
    <w:p w14:paraId="5F381570" w14:textId="77777777" w:rsidR="00083E57" w:rsidRPr="00083E57" w:rsidRDefault="00083E57" w:rsidP="00083E57">
      <w:pPr>
        <w:autoSpaceDE w:val="0"/>
        <w:autoSpaceDN w:val="0"/>
        <w:adjustRightInd w:val="0"/>
        <w:jc w:val="both"/>
        <w:rPr>
          <w:rFonts w:eastAsiaTheme="minorHAnsi"/>
          <w:sz w:val="22"/>
          <w:szCs w:val="22"/>
          <w:lang w:eastAsia="en-US"/>
        </w:rPr>
      </w:pPr>
      <w:r w:rsidRPr="00083E57">
        <w:rPr>
          <w:rFonts w:eastAsiaTheme="minorHAnsi"/>
          <w:sz w:val="22"/>
          <w:szCs w:val="22"/>
          <w:lang w:eastAsia="en-US"/>
        </w:rPr>
        <w:t>11. Федеральный закон от 21.12.1994 № 69-ФЗ «О пожарной безопасности».</w:t>
      </w:r>
    </w:p>
    <w:p w14:paraId="059B4D1F"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12. РД 34.03.204. Правила безопасности при работе с инструментом и приспособлениями.</w:t>
      </w:r>
    </w:p>
    <w:p w14:paraId="31EA532A"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13. Приказ Минтруда России от 28.10.2020 № 753н «Об утверждении Правил по охране труда при погрузочно-разгрузочных работах и размещении грузов».</w:t>
      </w:r>
    </w:p>
    <w:p w14:paraId="05852EE1"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14. Приказ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p w14:paraId="61641F30"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15. Приказ Минздравсоцразвития России от 04.05.2012 № 477н «Об утверждении перечня состояний, при которых оказывается первая помощь, и перечня мероприятий по оказанию первой помощи».</w:t>
      </w:r>
    </w:p>
    <w:p w14:paraId="590D7025"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16. Постановление Госстроя РФ от 23.07.2001 № 80 «О принятии строительных норм и правил Российской Федерации «Безопасность труда в строительстве. Часть 1. Общие требования. СНиП 12-03-2001».</w:t>
      </w:r>
    </w:p>
    <w:p w14:paraId="73941102"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17. РД 34.03.284-96 Инструкция по организации и производству работ повышенной опасности.</w:t>
      </w:r>
    </w:p>
    <w:p w14:paraId="125D6434"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18. Приказ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14:paraId="23D9D6B7"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19. СО 34.04.181-2003 «Правила организации технического обслуживания и ремонта оборудования, зданий и сооружений электростанций и сетей».</w:t>
      </w:r>
    </w:p>
    <w:p w14:paraId="770EEA51"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20. Инструкция о пропускном и внутриобъектовом режимах на предприятиях ОАО «ИЭСК».</w:t>
      </w:r>
    </w:p>
    <w:p w14:paraId="12401C57"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21. Правила технической эксплуатации электрических станций и сетей Российской Федерации, утвержденные Приказом Минэнерго России от 19.06.2003 № 229.</w:t>
      </w:r>
    </w:p>
    <w:p w14:paraId="408BF346" w14:textId="77777777" w:rsidR="00083E57" w:rsidRPr="00083E57" w:rsidRDefault="00083E57" w:rsidP="00083E57">
      <w:pPr>
        <w:jc w:val="both"/>
        <w:rPr>
          <w:rFonts w:eastAsiaTheme="minorHAnsi"/>
          <w:b/>
          <w:i/>
          <w:sz w:val="22"/>
          <w:szCs w:val="22"/>
          <w:lang w:eastAsia="en-US"/>
        </w:rPr>
      </w:pPr>
      <w:r w:rsidRPr="00083E57">
        <w:rPr>
          <w:rFonts w:eastAsiaTheme="minorHAnsi"/>
          <w:sz w:val="22"/>
          <w:szCs w:val="22"/>
          <w:lang w:eastAsia="en-US"/>
        </w:rPr>
        <w:t>22. Правила технической эксплуатации тепловых энергоустановок, утвержденные Приказом Минэнерго России от 24.03.2003 № 115.</w:t>
      </w:r>
    </w:p>
    <w:p w14:paraId="54008AB6" w14:textId="77777777" w:rsidR="00083E57" w:rsidRPr="00083E57" w:rsidRDefault="00083E57" w:rsidP="00083E57">
      <w:pPr>
        <w:jc w:val="both"/>
        <w:rPr>
          <w:rFonts w:eastAsiaTheme="minorHAnsi"/>
          <w:sz w:val="22"/>
          <w:szCs w:val="22"/>
          <w:lang w:eastAsia="en-US"/>
        </w:rPr>
      </w:pPr>
      <w:r w:rsidRPr="00083E57">
        <w:rPr>
          <w:rFonts w:eastAsiaTheme="minorHAnsi"/>
          <w:sz w:val="22"/>
          <w:szCs w:val="22"/>
          <w:lang w:eastAsia="en-US"/>
        </w:rPr>
        <w:t>23. Постановление Правительства РФ от 30.01.2021 № 85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14:paraId="33D6507E" w14:textId="77777777" w:rsidR="00083E57" w:rsidRPr="00083E57" w:rsidRDefault="00083E57" w:rsidP="00083E57">
      <w:pPr>
        <w:pStyle w:val="13"/>
        <w:jc w:val="both"/>
        <w:rPr>
          <w:rFonts w:ascii="Times New Roman" w:hAnsi="Times New Roman"/>
        </w:rPr>
      </w:pPr>
      <w:r w:rsidRPr="00083E57">
        <w:rPr>
          <w:rFonts w:ascii="Times New Roman" w:hAnsi="Times New Roman"/>
        </w:rPr>
        <w:t>24. Федеральный закон от 22.07.2008 № 123-ФЗ «Технический регламент о требованиях пожарной безопасности».</w:t>
      </w:r>
    </w:p>
    <w:p w14:paraId="49D40A28" w14:textId="21AB6A75" w:rsidR="00E37D09" w:rsidRPr="00083E57" w:rsidRDefault="00E37D09" w:rsidP="00083E57">
      <w:pPr>
        <w:pStyle w:val="13"/>
        <w:jc w:val="both"/>
        <w:rPr>
          <w:rFonts w:ascii="Times New Roman" w:hAnsi="Times New Roman"/>
          <w:sz w:val="20"/>
          <w:szCs w:val="20"/>
        </w:rPr>
      </w:pPr>
      <w:r w:rsidRPr="00083E57">
        <w:rPr>
          <w:rFonts w:ascii="Times New Roman" w:hAnsi="Times New Roman"/>
          <w:sz w:val="20"/>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w:t>
      </w:r>
      <w:r w:rsidR="00161770" w:rsidRPr="00083E57">
        <w:rPr>
          <w:rFonts w:ascii="Times New Roman" w:hAnsi="Times New Roman"/>
          <w:sz w:val="20"/>
          <w:szCs w:val="20"/>
        </w:rPr>
        <w:t>отношения.</w:t>
      </w:r>
    </w:p>
    <w:p w14:paraId="481FD4C2" w14:textId="77777777" w:rsidR="00083E57" w:rsidRPr="00083E57" w:rsidRDefault="00083E57" w:rsidP="00083E57">
      <w:pPr>
        <w:pStyle w:val="13"/>
        <w:jc w:val="both"/>
        <w:rPr>
          <w:rFonts w:ascii="Times New Roman" w:hAnsi="Times New Roman"/>
        </w:rPr>
      </w:pPr>
    </w:p>
    <w:tbl>
      <w:tblPr>
        <w:tblpPr w:leftFromText="180" w:rightFromText="180" w:vertAnchor="text" w:horzAnchor="margin" w:tblpY="-43"/>
        <w:tblW w:w="10348" w:type="dxa"/>
        <w:tblLook w:val="00A0" w:firstRow="1" w:lastRow="0" w:firstColumn="1" w:lastColumn="0" w:noHBand="0" w:noVBand="0"/>
      </w:tblPr>
      <w:tblGrid>
        <w:gridCol w:w="4395"/>
        <w:gridCol w:w="5953"/>
      </w:tblGrid>
      <w:tr w:rsidR="00083E57" w:rsidRPr="00997961" w14:paraId="34D5D541" w14:textId="77777777" w:rsidTr="00083E57">
        <w:trPr>
          <w:cantSplit/>
          <w:trHeight w:val="846"/>
        </w:trPr>
        <w:tc>
          <w:tcPr>
            <w:tcW w:w="4395" w:type="dxa"/>
          </w:tcPr>
          <w:p w14:paraId="2690A6D3" w14:textId="77777777" w:rsidR="00083E57" w:rsidRPr="00083E57" w:rsidRDefault="00083E57" w:rsidP="00083E57">
            <w:pPr>
              <w:widowControl w:val="0"/>
              <w:autoSpaceDE w:val="0"/>
              <w:autoSpaceDN w:val="0"/>
              <w:adjustRightInd w:val="0"/>
              <w:rPr>
                <w:b/>
                <w:color w:val="000000"/>
                <w:sz w:val="22"/>
                <w:szCs w:val="22"/>
              </w:rPr>
            </w:pPr>
            <w:r w:rsidRPr="00083E57">
              <w:rPr>
                <w:b/>
                <w:color w:val="000000"/>
                <w:sz w:val="22"/>
                <w:szCs w:val="22"/>
              </w:rPr>
              <w:t>Подрядчик</w:t>
            </w:r>
          </w:p>
          <w:p w14:paraId="6E61C1FE" w14:textId="77777777" w:rsidR="00CD5431" w:rsidRDefault="00CD5431" w:rsidP="006A381F">
            <w:pPr>
              <w:rPr>
                <w:color w:val="000000"/>
                <w:sz w:val="22"/>
                <w:szCs w:val="22"/>
              </w:rPr>
            </w:pPr>
          </w:p>
          <w:p w14:paraId="346BE57A" w14:textId="77777777" w:rsidR="008531CE" w:rsidRDefault="008531CE" w:rsidP="006A381F">
            <w:pPr>
              <w:rPr>
                <w:color w:val="000000"/>
                <w:sz w:val="22"/>
                <w:szCs w:val="22"/>
              </w:rPr>
            </w:pPr>
          </w:p>
          <w:p w14:paraId="62408581" w14:textId="0050BCE9" w:rsidR="00083E57" w:rsidRPr="00083E57" w:rsidRDefault="00083E57" w:rsidP="006A381F">
            <w:pPr>
              <w:rPr>
                <w:color w:val="000000"/>
                <w:sz w:val="22"/>
                <w:szCs w:val="22"/>
              </w:rPr>
            </w:pPr>
            <w:r w:rsidRPr="00083E57">
              <w:rPr>
                <w:color w:val="000000"/>
                <w:sz w:val="22"/>
                <w:szCs w:val="22"/>
              </w:rPr>
              <w:t>___________________/</w:t>
            </w:r>
            <w:r w:rsidR="008531CE">
              <w:rPr>
                <w:color w:val="000000"/>
                <w:sz w:val="22"/>
                <w:szCs w:val="22"/>
              </w:rPr>
              <w:t xml:space="preserve">                  </w:t>
            </w:r>
            <w:r w:rsidR="008531CE" w:rsidRPr="00083E57">
              <w:rPr>
                <w:sz w:val="22"/>
                <w:szCs w:val="22"/>
              </w:rPr>
              <w:t xml:space="preserve"> </w:t>
            </w:r>
            <w:r w:rsidRPr="00083E57">
              <w:rPr>
                <w:sz w:val="22"/>
                <w:szCs w:val="22"/>
              </w:rPr>
              <w:t>/</w:t>
            </w:r>
          </w:p>
        </w:tc>
        <w:tc>
          <w:tcPr>
            <w:tcW w:w="5953" w:type="dxa"/>
          </w:tcPr>
          <w:p w14:paraId="604E9761" w14:textId="77777777" w:rsidR="00083E57" w:rsidRPr="00083E57" w:rsidRDefault="00083E57" w:rsidP="00083E57">
            <w:pPr>
              <w:widowControl w:val="0"/>
              <w:autoSpaceDE w:val="0"/>
              <w:autoSpaceDN w:val="0"/>
              <w:adjustRightInd w:val="0"/>
              <w:rPr>
                <w:b/>
                <w:color w:val="000000"/>
                <w:sz w:val="22"/>
                <w:szCs w:val="22"/>
              </w:rPr>
            </w:pPr>
            <w:r w:rsidRPr="00083E57">
              <w:rPr>
                <w:b/>
                <w:color w:val="000000"/>
                <w:sz w:val="22"/>
                <w:szCs w:val="22"/>
              </w:rPr>
              <w:t>Генеральный подрядчик</w:t>
            </w:r>
          </w:p>
          <w:p w14:paraId="51F56AA7" w14:textId="5A6B4F2A" w:rsidR="00083E57" w:rsidRPr="00083E57" w:rsidRDefault="00083E57" w:rsidP="00083E57">
            <w:pPr>
              <w:widowControl w:val="0"/>
              <w:autoSpaceDE w:val="0"/>
              <w:autoSpaceDN w:val="0"/>
              <w:adjustRightInd w:val="0"/>
              <w:rPr>
                <w:color w:val="000000"/>
                <w:sz w:val="22"/>
                <w:szCs w:val="22"/>
              </w:rPr>
            </w:pPr>
            <w:r w:rsidRPr="00083E57">
              <w:rPr>
                <w:color w:val="000000"/>
                <w:sz w:val="22"/>
                <w:szCs w:val="22"/>
              </w:rPr>
              <w:t>Генеральный директор ООО «ЕвроСибЭнерго-инжиниринг»</w:t>
            </w:r>
          </w:p>
          <w:p w14:paraId="0ADB30E3" w14:textId="77777777" w:rsidR="00CD5431" w:rsidRDefault="00CD5431" w:rsidP="006A381F">
            <w:pPr>
              <w:rPr>
                <w:color w:val="000000"/>
                <w:sz w:val="22"/>
                <w:szCs w:val="22"/>
              </w:rPr>
            </w:pPr>
          </w:p>
          <w:p w14:paraId="4F095A30" w14:textId="486FFA1E" w:rsidR="00083E57" w:rsidRPr="00083E57" w:rsidRDefault="00083E57" w:rsidP="006A381F">
            <w:pPr>
              <w:rPr>
                <w:color w:val="000000"/>
                <w:sz w:val="22"/>
                <w:szCs w:val="22"/>
              </w:rPr>
            </w:pPr>
            <w:r w:rsidRPr="00083E57">
              <w:rPr>
                <w:color w:val="000000"/>
                <w:sz w:val="22"/>
                <w:szCs w:val="22"/>
              </w:rPr>
              <w:t>__________________ /</w:t>
            </w:r>
            <w:r w:rsidR="006A381F">
              <w:rPr>
                <w:color w:val="000000"/>
                <w:sz w:val="22"/>
                <w:szCs w:val="22"/>
              </w:rPr>
              <w:t xml:space="preserve">А.В. </w:t>
            </w:r>
            <w:r w:rsidRPr="00083E57">
              <w:rPr>
                <w:color w:val="000000"/>
                <w:sz w:val="22"/>
                <w:szCs w:val="22"/>
              </w:rPr>
              <w:t>Борисычев/</w:t>
            </w:r>
          </w:p>
        </w:tc>
      </w:tr>
    </w:tbl>
    <w:p w14:paraId="684E2EF5" w14:textId="77777777" w:rsidR="00E37D09" w:rsidRPr="003107A8" w:rsidRDefault="00E37D09" w:rsidP="00E37D09">
      <w:pPr>
        <w:spacing w:before="120" w:after="120"/>
        <w:rPr>
          <w:b/>
          <w:i/>
          <w:sz w:val="22"/>
          <w:szCs w:val="22"/>
        </w:rPr>
        <w:sectPr w:rsidR="00E37D09" w:rsidRPr="003107A8" w:rsidSect="00083E57">
          <w:pgSz w:w="11906" w:h="16838" w:code="9"/>
          <w:pgMar w:top="567" w:right="624" w:bottom="426" w:left="1134" w:header="709" w:footer="709" w:gutter="0"/>
          <w:cols w:space="708"/>
          <w:docGrid w:linePitch="360"/>
        </w:sectPr>
      </w:pPr>
    </w:p>
    <w:tbl>
      <w:tblPr>
        <w:tblStyle w:val="12"/>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4677"/>
      </w:tblGrid>
      <w:tr w:rsidR="00AF08E5" w14:paraId="7DA1DD72" w14:textId="77777777" w:rsidTr="0053046A">
        <w:trPr>
          <w:trHeight w:val="709"/>
        </w:trPr>
        <w:tc>
          <w:tcPr>
            <w:tcW w:w="5135" w:type="dxa"/>
          </w:tcPr>
          <w:p w14:paraId="27AFC143" w14:textId="77777777" w:rsidR="00AF08E5" w:rsidRPr="00017FEC" w:rsidRDefault="00AF08E5" w:rsidP="0053046A">
            <w:pPr>
              <w:widowControl w:val="0"/>
              <w:autoSpaceDE w:val="0"/>
              <w:autoSpaceDN w:val="0"/>
              <w:adjustRightInd w:val="0"/>
              <w:jc w:val="both"/>
              <w:rPr>
                <w:b/>
                <w:sz w:val="24"/>
                <w:szCs w:val="24"/>
              </w:rPr>
            </w:pPr>
            <w:bookmarkStart w:id="243" w:name="RefSCH14_1"/>
          </w:p>
        </w:tc>
        <w:tc>
          <w:tcPr>
            <w:tcW w:w="4677" w:type="dxa"/>
          </w:tcPr>
          <w:p w14:paraId="1C95EA41" w14:textId="1BA3C927" w:rsidR="00AF08E5" w:rsidRPr="0054475D" w:rsidRDefault="00AF08E5" w:rsidP="0053046A">
            <w:pPr>
              <w:widowControl w:val="0"/>
              <w:autoSpaceDE w:val="0"/>
              <w:autoSpaceDN w:val="0"/>
              <w:adjustRightInd w:val="0"/>
              <w:jc w:val="both"/>
            </w:pPr>
            <w:r w:rsidRPr="0054475D">
              <w:t xml:space="preserve">Приложение № </w:t>
            </w:r>
            <w:r w:rsidR="006A381F">
              <w:t>7</w:t>
            </w:r>
          </w:p>
          <w:p w14:paraId="3E487AF5" w14:textId="6828E7D6" w:rsidR="00AF08E5" w:rsidRPr="0054475D" w:rsidRDefault="00AF08E5" w:rsidP="00D87A1B">
            <w:pPr>
              <w:widowControl w:val="0"/>
              <w:autoSpaceDE w:val="0"/>
              <w:autoSpaceDN w:val="0"/>
              <w:adjustRightInd w:val="0"/>
              <w:jc w:val="both"/>
            </w:pPr>
            <w:r w:rsidRPr="0054475D">
              <w:t xml:space="preserve">к Договору № </w:t>
            </w:r>
            <w:r w:rsidR="008531CE">
              <w:t xml:space="preserve">          </w:t>
            </w:r>
            <w:r w:rsidRPr="0054475D">
              <w:t xml:space="preserve"> от «__» _____ 2023 г.</w:t>
            </w:r>
          </w:p>
        </w:tc>
      </w:tr>
    </w:tbl>
    <w:p w14:paraId="45B95374" w14:textId="56F85DBB" w:rsidR="00AF08E5" w:rsidRDefault="00AF08E5" w:rsidP="00AF08E5">
      <w:pPr>
        <w:pStyle w:val="SCH"/>
        <w:numPr>
          <w:ilvl w:val="0"/>
          <w:numId w:val="0"/>
        </w:numPr>
        <w:spacing w:before="120" w:line="240" w:lineRule="auto"/>
        <w:jc w:val="center"/>
        <w:outlineLvl w:val="0"/>
        <w:rPr>
          <w:i w:val="0"/>
          <w:sz w:val="22"/>
          <w:szCs w:val="22"/>
        </w:rPr>
      </w:pPr>
      <w:r w:rsidRPr="006A381F">
        <w:rPr>
          <w:i w:val="0"/>
          <w:sz w:val="22"/>
          <w:szCs w:val="22"/>
        </w:rPr>
        <w:t>Соглашение о соблюдении Подрядчиком требований в области антитеррористической безопасности</w:t>
      </w:r>
      <w:bookmarkEnd w:id="243"/>
    </w:p>
    <w:p w14:paraId="0078FBA2" w14:textId="77777777" w:rsidR="006A381F" w:rsidRPr="000400CA" w:rsidRDefault="006A381F" w:rsidP="006A381F">
      <w:pPr>
        <w:spacing w:before="120" w:after="120"/>
        <w:ind w:right="-144"/>
        <w:jc w:val="both"/>
        <w:rPr>
          <w:sz w:val="22"/>
          <w:szCs w:val="22"/>
        </w:rPr>
      </w:pPr>
      <w:r w:rsidRPr="000400CA">
        <w:rPr>
          <w:rFonts w:eastAsia="Calibri"/>
          <w:b/>
          <w:sz w:val="22"/>
          <w:szCs w:val="22"/>
        </w:rPr>
        <w:t>Общество с ограниченной ответственностью «ЕвроСибЭнерго-инжиниринг» (ООО «ЕвроСибЭнерго-инжиниринг»)</w:t>
      </w:r>
      <w:r w:rsidRPr="000400CA">
        <w:rPr>
          <w:rFonts w:eastAsia="Calibri"/>
          <w:sz w:val="22"/>
          <w:szCs w:val="22"/>
        </w:rPr>
        <w:t xml:space="preserve">, именуемое в дальнейшем </w:t>
      </w:r>
      <w:r w:rsidRPr="000400CA">
        <w:rPr>
          <w:rFonts w:eastAsia="Calibri"/>
          <w:b/>
          <w:sz w:val="22"/>
          <w:szCs w:val="22"/>
        </w:rPr>
        <w:t>«Генеральный подрядчик»</w:t>
      </w:r>
      <w:r w:rsidRPr="000400CA">
        <w:rPr>
          <w:rFonts w:eastAsia="Calibri"/>
          <w:sz w:val="22"/>
          <w:szCs w:val="22"/>
        </w:rPr>
        <w:t>, в лице генерального директора Андрея Владимировича Борисычева, действующего на основании Устава</w:t>
      </w:r>
      <w:r w:rsidRPr="000400CA">
        <w:rPr>
          <w:sz w:val="22"/>
          <w:szCs w:val="22"/>
        </w:rPr>
        <w:t>, с одной стороны, и</w:t>
      </w:r>
    </w:p>
    <w:p w14:paraId="3C5A18C5" w14:textId="7A887ADD" w:rsidR="006A381F" w:rsidRPr="000400CA" w:rsidRDefault="008531CE" w:rsidP="006A381F">
      <w:pPr>
        <w:widowControl w:val="0"/>
        <w:autoSpaceDE w:val="0"/>
        <w:autoSpaceDN w:val="0"/>
        <w:adjustRightInd w:val="0"/>
        <w:ind w:right="-144"/>
        <w:jc w:val="both"/>
        <w:rPr>
          <w:spacing w:val="-3"/>
          <w:sz w:val="22"/>
          <w:szCs w:val="22"/>
        </w:rPr>
      </w:pPr>
      <w:r>
        <w:rPr>
          <w:b/>
          <w:bCs/>
          <w:sz w:val="22"/>
          <w:szCs w:val="22"/>
        </w:rPr>
        <w:t>______________</w:t>
      </w:r>
      <w:r w:rsidR="006A381F" w:rsidRPr="00DD64E2">
        <w:rPr>
          <w:b/>
          <w:color w:val="000000"/>
          <w:spacing w:val="-3"/>
          <w:sz w:val="22"/>
          <w:szCs w:val="22"/>
        </w:rPr>
        <w:t xml:space="preserve"> (</w:t>
      </w:r>
      <w:r>
        <w:rPr>
          <w:b/>
          <w:color w:val="000000"/>
          <w:spacing w:val="-3"/>
          <w:sz w:val="22"/>
          <w:szCs w:val="22"/>
        </w:rPr>
        <w:t>_____</w:t>
      </w:r>
      <w:r w:rsidR="006A381F" w:rsidRPr="00DD64E2">
        <w:rPr>
          <w:b/>
          <w:color w:val="000000"/>
          <w:spacing w:val="-3"/>
          <w:sz w:val="22"/>
          <w:szCs w:val="22"/>
        </w:rPr>
        <w:t>)</w:t>
      </w:r>
      <w:r w:rsidR="006A381F" w:rsidRPr="00DD64E2">
        <w:rPr>
          <w:color w:val="000000"/>
          <w:sz w:val="22"/>
          <w:szCs w:val="22"/>
        </w:rPr>
        <w:t xml:space="preserve">, </w:t>
      </w:r>
      <w:r w:rsidR="006A381F" w:rsidRPr="00DD64E2">
        <w:rPr>
          <w:sz w:val="22"/>
          <w:szCs w:val="22"/>
        </w:rPr>
        <w:t>именуем</w:t>
      </w:r>
      <w:r w:rsidR="006A381F">
        <w:rPr>
          <w:sz w:val="22"/>
          <w:szCs w:val="22"/>
        </w:rPr>
        <w:t>ое</w:t>
      </w:r>
      <w:r w:rsidR="006A381F" w:rsidRPr="00DD64E2">
        <w:rPr>
          <w:sz w:val="22"/>
          <w:szCs w:val="22"/>
        </w:rPr>
        <w:t xml:space="preserve"> в дальнейшем </w:t>
      </w:r>
      <w:r w:rsidR="006A381F" w:rsidRPr="00DD64E2">
        <w:rPr>
          <w:b/>
          <w:sz w:val="22"/>
          <w:szCs w:val="22"/>
        </w:rPr>
        <w:t>«Подрядчик»</w:t>
      </w:r>
      <w:r w:rsidR="006A381F" w:rsidRPr="00DD64E2">
        <w:rPr>
          <w:sz w:val="22"/>
          <w:szCs w:val="22"/>
        </w:rPr>
        <w:t xml:space="preserve">, </w:t>
      </w:r>
      <w:r w:rsidR="006A381F" w:rsidRPr="00DD64E2">
        <w:rPr>
          <w:color w:val="000000"/>
          <w:sz w:val="22"/>
          <w:szCs w:val="22"/>
        </w:rPr>
        <w:t xml:space="preserve">в лице </w:t>
      </w:r>
      <w:r>
        <w:rPr>
          <w:color w:val="000000"/>
          <w:sz w:val="22"/>
          <w:szCs w:val="22"/>
        </w:rPr>
        <w:t>__________</w:t>
      </w:r>
      <w:r w:rsidR="006A381F" w:rsidRPr="00DD64E2">
        <w:rPr>
          <w:color w:val="000000"/>
          <w:sz w:val="22"/>
          <w:szCs w:val="22"/>
        </w:rPr>
        <w:t xml:space="preserve">, действующего на основании </w:t>
      </w:r>
      <w:r>
        <w:rPr>
          <w:color w:val="000000"/>
          <w:sz w:val="22"/>
          <w:szCs w:val="22"/>
        </w:rPr>
        <w:t>________</w:t>
      </w:r>
      <w:r w:rsidR="006A381F" w:rsidRPr="00DD64E2">
        <w:rPr>
          <w:color w:val="000000"/>
          <w:sz w:val="22"/>
          <w:szCs w:val="22"/>
        </w:rPr>
        <w:t xml:space="preserve">, с другой стороны, </w:t>
      </w:r>
      <w:r w:rsidR="006A381F" w:rsidRPr="00DD64E2">
        <w:rPr>
          <w:rFonts w:eastAsia="Calibri"/>
          <w:color w:val="000000"/>
          <w:sz w:val="22"/>
          <w:szCs w:val="22"/>
        </w:rPr>
        <w:t xml:space="preserve">в дальнейшем совместно именуемые Стороны, а по отдельности – Сторона, </w:t>
      </w:r>
      <w:r w:rsidR="006A381F" w:rsidRPr="000400CA">
        <w:rPr>
          <w:spacing w:val="4"/>
          <w:sz w:val="22"/>
          <w:szCs w:val="22"/>
        </w:rPr>
        <w:t>заключили настоящее соглашение (далее – «</w:t>
      </w:r>
      <w:r w:rsidR="006A381F" w:rsidRPr="000400CA">
        <w:rPr>
          <w:b/>
          <w:spacing w:val="4"/>
          <w:sz w:val="22"/>
          <w:szCs w:val="22"/>
        </w:rPr>
        <w:t>Соглашение</w:t>
      </w:r>
      <w:r w:rsidR="006A381F" w:rsidRPr="000400CA">
        <w:rPr>
          <w:spacing w:val="4"/>
          <w:sz w:val="22"/>
          <w:szCs w:val="22"/>
        </w:rPr>
        <w:t>») к Договору №</w:t>
      </w:r>
      <w:r w:rsidR="006A381F">
        <w:rPr>
          <w:spacing w:val="4"/>
          <w:sz w:val="22"/>
          <w:szCs w:val="22"/>
        </w:rPr>
        <w:t xml:space="preserve"> </w:t>
      </w:r>
      <w:r w:rsidR="00CD5431" w:rsidRPr="00CD5431">
        <w:rPr>
          <w:spacing w:val="4"/>
          <w:sz w:val="22"/>
          <w:szCs w:val="22"/>
        </w:rPr>
        <w:t>91</w:t>
      </w:r>
      <w:r w:rsidR="006A381F">
        <w:rPr>
          <w:spacing w:val="4"/>
          <w:sz w:val="22"/>
          <w:szCs w:val="22"/>
        </w:rPr>
        <w:t>/23</w:t>
      </w:r>
      <w:r w:rsidR="006A381F" w:rsidRPr="000400CA">
        <w:rPr>
          <w:spacing w:val="4"/>
          <w:sz w:val="22"/>
          <w:szCs w:val="22"/>
        </w:rPr>
        <w:t xml:space="preserve"> (далее – «Договор») о нижеследующем</w:t>
      </w:r>
      <w:r w:rsidR="006A381F" w:rsidRPr="000400CA">
        <w:rPr>
          <w:spacing w:val="-5"/>
          <w:sz w:val="22"/>
          <w:szCs w:val="22"/>
        </w:rPr>
        <w:t>:</w:t>
      </w:r>
    </w:p>
    <w:p w14:paraId="3F7D25EF" w14:textId="77777777" w:rsidR="00AF08E5" w:rsidRPr="00844C6B" w:rsidRDefault="00AF08E5" w:rsidP="00032194">
      <w:pPr>
        <w:pStyle w:val="aff"/>
        <w:numPr>
          <w:ilvl w:val="0"/>
          <w:numId w:val="15"/>
        </w:numPr>
        <w:jc w:val="center"/>
        <w:rPr>
          <w:i w:val="0"/>
          <w:color w:val="auto"/>
        </w:rPr>
      </w:pPr>
      <w:r w:rsidRPr="00844C6B">
        <w:rPr>
          <w:i w:val="0"/>
          <w:color w:val="auto"/>
        </w:rPr>
        <w:t>Основные положения</w:t>
      </w:r>
    </w:p>
    <w:p w14:paraId="355680B7" w14:textId="77777777" w:rsidR="00B0635F" w:rsidRPr="00651922" w:rsidRDefault="00B0635F" w:rsidP="00B0635F">
      <w:pPr>
        <w:pStyle w:val="aff"/>
        <w:numPr>
          <w:ilvl w:val="1"/>
          <w:numId w:val="15"/>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w:t>
      </w:r>
      <w:r>
        <w:rPr>
          <w:b w:val="0"/>
          <w:i w:val="0"/>
          <w:color w:val="auto"/>
        </w:rPr>
        <w:t>й правил пропускного и внутриобъ</w:t>
      </w:r>
      <w:r w:rsidRPr="00651922">
        <w:rPr>
          <w:b w:val="0"/>
          <w:i w:val="0"/>
          <w:color w:val="auto"/>
        </w:rPr>
        <w:t>ектового режимов своими работниками, а также привлеченными Подрядчиком Субподрядными организациями.</w:t>
      </w:r>
    </w:p>
    <w:p w14:paraId="5294AA85" w14:textId="77777777" w:rsidR="00B0635F" w:rsidRPr="00651922" w:rsidRDefault="00B0635F" w:rsidP="00B0635F">
      <w:pPr>
        <w:pStyle w:val="aff"/>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2C5E9971" w14:textId="77777777" w:rsidR="00B0635F" w:rsidRPr="00651922" w:rsidRDefault="00B0635F" w:rsidP="00B0635F">
      <w:pPr>
        <w:pStyle w:val="aff"/>
        <w:numPr>
          <w:ilvl w:val="1"/>
          <w:numId w:val="15"/>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Pr>
          <w:b w:val="0"/>
          <w:i w:val="0"/>
          <w:color w:val="auto"/>
        </w:rPr>
        <w:t>Генерального подрядчика</w:t>
      </w:r>
      <w:r w:rsidRPr="00651922">
        <w:rPr>
          <w:b w:val="0"/>
          <w:i w:val="0"/>
          <w:color w:val="auto"/>
        </w:rPr>
        <w:t xml:space="preserve">,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Pr>
          <w:b w:val="0"/>
          <w:i w:val="0"/>
          <w:color w:val="auto"/>
        </w:rPr>
        <w:t>Генерального 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443157D2" w14:textId="77777777" w:rsidR="00B0635F" w:rsidRPr="00C47A93" w:rsidRDefault="00B0635F" w:rsidP="00B0635F">
      <w:pPr>
        <w:pStyle w:val="aff"/>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Pr>
          <w:b w:val="0"/>
          <w:i w:val="0"/>
          <w:color w:val="auto"/>
        </w:rPr>
        <w:t>Генерального 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Pr>
          <w:b w:val="0"/>
          <w:i w:val="0"/>
          <w:color w:val="auto"/>
        </w:rPr>
        <w:t>Генерального подрядчика</w:t>
      </w:r>
      <w:r w:rsidRPr="00C47A93">
        <w:rPr>
          <w:b w:val="0"/>
          <w:i w:val="0"/>
          <w:color w:val="auto"/>
        </w:rPr>
        <w:t xml:space="preserve"> обязательны для выполнения Подрядчиком и его Субподрядчиками.</w:t>
      </w:r>
    </w:p>
    <w:p w14:paraId="3402EFFA" w14:textId="77777777" w:rsidR="00B0635F" w:rsidRPr="00651922" w:rsidRDefault="00B0635F" w:rsidP="00B0635F">
      <w:pPr>
        <w:pStyle w:val="aff"/>
        <w:numPr>
          <w:ilvl w:val="1"/>
          <w:numId w:val="15"/>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ЛНА Генерального подрядчика</w:t>
      </w:r>
      <w:r w:rsidRPr="00651922">
        <w:rPr>
          <w:b w:val="0"/>
          <w:i w:val="0"/>
          <w:color w:val="auto"/>
        </w:rPr>
        <w:t xml:space="preserve"> в области АТБ, </w:t>
      </w:r>
      <w:r>
        <w:rPr>
          <w:b w:val="0"/>
          <w:i w:val="0"/>
          <w:color w:val="auto"/>
        </w:rPr>
        <w:t>Генеральный 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14:paraId="6FBD17BE" w14:textId="77777777" w:rsidR="00B0635F" w:rsidRPr="002E0003" w:rsidRDefault="00B0635F" w:rsidP="00B0635F">
      <w:pPr>
        <w:pStyle w:val="aff"/>
        <w:numPr>
          <w:ilvl w:val="1"/>
          <w:numId w:val="15"/>
        </w:numPr>
        <w:tabs>
          <w:tab w:val="left" w:pos="1080"/>
        </w:tabs>
        <w:ind w:left="0" w:firstLine="567"/>
        <w:rPr>
          <w:b w:val="0"/>
          <w:i w:val="0"/>
          <w:color w:val="auto"/>
        </w:rPr>
      </w:pPr>
      <w:r>
        <w:rPr>
          <w:b w:val="0"/>
          <w:i w:val="0"/>
          <w:color w:val="auto"/>
        </w:rPr>
        <w:t>Генеральный подрядчик</w:t>
      </w:r>
      <w:r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w:t>
      </w:r>
      <w:r>
        <w:rPr>
          <w:b w:val="0"/>
          <w:i w:val="0"/>
          <w:color w:val="auto"/>
        </w:rPr>
        <w:t>Генерального подрядчика</w:t>
      </w:r>
      <w:r w:rsidRPr="00651922">
        <w:rPr>
          <w:b w:val="0"/>
          <w:i w:val="0"/>
          <w:color w:val="auto"/>
        </w:rPr>
        <w:t xml:space="preserve">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ЛНА Генерального подрядчика</w:t>
      </w:r>
      <w:r w:rsidRPr="00651922">
        <w:rPr>
          <w:b w:val="0"/>
          <w:i w:val="0"/>
          <w:color w:val="auto"/>
        </w:rPr>
        <w:t xml:space="preserve"> с последующим уведомлением </w:t>
      </w:r>
      <w:r>
        <w:rPr>
          <w:b w:val="0"/>
          <w:i w:val="0"/>
          <w:color w:val="auto"/>
        </w:rPr>
        <w:t>Генерального подрядчика</w:t>
      </w:r>
      <w:r w:rsidRPr="00651922">
        <w:rPr>
          <w:b w:val="0"/>
          <w:i w:val="0"/>
          <w:color w:val="auto"/>
        </w:rPr>
        <w:t xml:space="preserve"> о проделанной работе согласно </w:t>
      </w:r>
      <w:r>
        <w:rPr>
          <w:b w:val="0"/>
          <w:i w:val="0"/>
          <w:color w:val="auto"/>
        </w:rPr>
        <w:t xml:space="preserve">Акту </w:t>
      </w:r>
      <w:r w:rsidRPr="00651922">
        <w:rPr>
          <w:b w:val="0"/>
          <w:i w:val="0"/>
          <w:color w:val="auto"/>
        </w:rPr>
        <w:t>контрольной проверки.</w:t>
      </w:r>
    </w:p>
    <w:p w14:paraId="4444D0A1" w14:textId="77777777" w:rsidR="00B0635F" w:rsidRPr="005917AF" w:rsidRDefault="00B0635F" w:rsidP="00B0635F">
      <w:pPr>
        <w:pStyle w:val="aff"/>
        <w:numPr>
          <w:ilvl w:val="0"/>
          <w:numId w:val="15"/>
        </w:numPr>
        <w:jc w:val="center"/>
        <w:rPr>
          <w:i w:val="0"/>
          <w:color w:val="auto"/>
        </w:rPr>
      </w:pPr>
      <w:r w:rsidRPr="005917AF">
        <w:rPr>
          <w:i w:val="0"/>
          <w:color w:val="auto"/>
        </w:rPr>
        <w:t>Основные требования в области антитеррористической безопасности</w:t>
      </w:r>
    </w:p>
    <w:p w14:paraId="1F048D07" w14:textId="77777777" w:rsidR="00B0635F" w:rsidRPr="005917AF" w:rsidRDefault="00B0635F" w:rsidP="00B0635F">
      <w:pPr>
        <w:pStyle w:val="aff"/>
        <w:numPr>
          <w:ilvl w:val="1"/>
          <w:numId w:val="15"/>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CA30589" w14:textId="77777777" w:rsidR="00B0635F" w:rsidRPr="00C636A2" w:rsidRDefault="00B0635F" w:rsidP="00B0635F">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651810E4" w14:textId="77777777" w:rsidR="00B0635F" w:rsidRPr="005917AF" w:rsidRDefault="00B0635F" w:rsidP="00B0635F">
      <w:pPr>
        <w:pStyle w:val="aff"/>
        <w:numPr>
          <w:ilvl w:val="1"/>
          <w:numId w:val="15"/>
        </w:numPr>
        <w:tabs>
          <w:tab w:val="left" w:pos="1080"/>
        </w:tabs>
        <w:ind w:left="0" w:firstLine="567"/>
        <w:rPr>
          <w:b w:val="0"/>
          <w:i w:val="0"/>
          <w:color w:val="auto"/>
        </w:rPr>
      </w:pPr>
      <w:r w:rsidRPr="005917AF">
        <w:rPr>
          <w:b w:val="0"/>
          <w:i w:val="0"/>
          <w:color w:val="auto"/>
        </w:rPr>
        <w:t>Подрядчик обязан:</w:t>
      </w:r>
    </w:p>
    <w:p w14:paraId="674CD68A" w14:textId="77777777" w:rsidR="00B0635F" w:rsidRPr="00DF631F" w:rsidRDefault="00B0635F" w:rsidP="00B0635F">
      <w:pPr>
        <w:pStyle w:val="aff"/>
        <w:numPr>
          <w:ilvl w:val="2"/>
          <w:numId w:val="15"/>
        </w:numPr>
        <w:tabs>
          <w:tab w:val="left" w:pos="1080"/>
        </w:tabs>
        <w:ind w:left="0" w:firstLine="567"/>
        <w:rPr>
          <w:b w:val="0"/>
          <w:i w:val="0"/>
          <w:color w:val="auto"/>
        </w:rPr>
      </w:pPr>
      <w:r>
        <w:rPr>
          <w:b w:val="0"/>
          <w:i w:val="0"/>
          <w:color w:val="auto"/>
        </w:rPr>
        <w:t>В</w:t>
      </w:r>
      <w:r w:rsidRPr="00BD1003">
        <w:rPr>
          <w:b w:val="0"/>
          <w:i w:val="0"/>
          <w:color w:val="auto"/>
        </w:rPr>
        <w:t xml:space="preserve"> </w:t>
      </w:r>
      <w:r w:rsidRPr="00BC67ED">
        <w:rPr>
          <w:b w:val="0"/>
          <w:i w:val="0"/>
          <w:color w:val="auto"/>
        </w:rPr>
        <w:t>течение 5</w:t>
      </w:r>
      <w:r w:rsidRPr="00BC67ED">
        <w:rPr>
          <w:b w:val="0"/>
          <w:i w:val="0"/>
          <w:iCs/>
          <w:color w:val="auto"/>
        </w:rPr>
        <w:t xml:space="preserve"> дней</w:t>
      </w:r>
      <w:r w:rsidRPr="00BC67ED">
        <w:rPr>
          <w:b w:val="0"/>
          <w:i w:val="0"/>
          <w:color w:val="auto"/>
        </w:rPr>
        <w:t xml:space="preserve"> с момента</w:t>
      </w:r>
      <w:r>
        <w:rPr>
          <w:b w:val="0"/>
          <w:i w:val="0"/>
          <w:color w:val="auto"/>
        </w:rPr>
        <w:t xml:space="preserve"> получения соответствующего запроса</w:t>
      </w:r>
      <w:r w:rsidRPr="00BD1003">
        <w:rPr>
          <w:b w:val="0"/>
          <w:i w:val="0"/>
          <w:color w:val="auto"/>
        </w:rPr>
        <w:t xml:space="preserve"> </w:t>
      </w:r>
      <w:r>
        <w:rPr>
          <w:b w:val="0"/>
          <w:i w:val="0"/>
          <w:color w:val="auto"/>
        </w:rPr>
        <w:t>Генерального подрядчика</w:t>
      </w:r>
      <w:r w:rsidRPr="00DF631F">
        <w:rPr>
          <w:b w:val="0"/>
          <w:i w:val="0"/>
          <w:color w:val="auto"/>
        </w:rPr>
        <w:t xml:space="preserve"> предоставить следующие сведения о персонале:</w:t>
      </w:r>
    </w:p>
    <w:p w14:paraId="09CF5290"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719F1D66"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0037D003" w14:textId="77777777" w:rsidR="00B0635F" w:rsidRPr="005917AF" w:rsidRDefault="00B0635F" w:rsidP="00B0635F">
      <w:pPr>
        <w:pStyle w:val="aff"/>
        <w:numPr>
          <w:ilvl w:val="2"/>
          <w:numId w:val="15"/>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7833C39A"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E3D3D8"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6342F915"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1B5A7EF6" w14:textId="77777777" w:rsidR="00B0635F" w:rsidRPr="005917AF" w:rsidRDefault="00B0635F" w:rsidP="00B0635F">
      <w:pPr>
        <w:pStyle w:val="aff"/>
        <w:numPr>
          <w:ilvl w:val="1"/>
          <w:numId w:val="15"/>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w:t>
      </w:r>
      <w:r>
        <w:rPr>
          <w:b w:val="0"/>
          <w:i w:val="0"/>
          <w:color w:val="auto"/>
        </w:rPr>
        <w:t>Генерального подрядчика</w:t>
      </w:r>
      <w:r w:rsidRPr="005917AF">
        <w:rPr>
          <w:b w:val="0"/>
          <w:i w:val="0"/>
          <w:color w:val="auto"/>
        </w:rPr>
        <w:t xml:space="preserve"> и обязаны предъявлять их работникам </w:t>
      </w:r>
      <w:r>
        <w:rPr>
          <w:b w:val="0"/>
          <w:i w:val="0"/>
          <w:color w:val="auto"/>
        </w:rPr>
        <w:t>Генерального подрядчика</w:t>
      </w:r>
      <w:r w:rsidRPr="005917AF">
        <w:rPr>
          <w:b w:val="0"/>
          <w:i w:val="0"/>
          <w:color w:val="auto"/>
        </w:rPr>
        <w:t>, уполномоченным осуществлять контроль за соблюдением правил АТБ.</w:t>
      </w:r>
    </w:p>
    <w:p w14:paraId="79C55F28" w14:textId="77777777" w:rsidR="00B0635F" w:rsidRPr="00067F1B" w:rsidRDefault="00B0635F" w:rsidP="00B0635F">
      <w:pPr>
        <w:pStyle w:val="aff"/>
        <w:numPr>
          <w:ilvl w:val="1"/>
          <w:numId w:val="15"/>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23E07FCA" w14:textId="77777777" w:rsidR="00B0635F" w:rsidRPr="005917AF" w:rsidRDefault="00B0635F" w:rsidP="00B0635F">
      <w:pPr>
        <w:pStyle w:val="aff"/>
        <w:numPr>
          <w:ilvl w:val="1"/>
          <w:numId w:val="15"/>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Pr>
          <w:b w:val="0"/>
          <w:i w:val="0"/>
          <w:color w:val="auto"/>
        </w:rPr>
        <w:t>Генерального подрядчика</w:t>
      </w:r>
      <w:r w:rsidRPr="005917AF">
        <w:rPr>
          <w:b w:val="0"/>
          <w:i w:val="0"/>
          <w:color w:val="auto"/>
        </w:rPr>
        <w:t xml:space="preserve">, сотрудников службы безопасности и охранных предприятий, обслуживающих </w:t>
      </w:r>
      <w:r>
        <w:rPr>
          <w:b w:val="0"/>
          <w:i w:val="0"/>
          <w:color w:val="auto"/>
        </w:rPr>
        <w:t>Генерального подрядчика</w:t>
      </w:r>
      <w:r w:rsidRPr="005917AF">
        <w:rPr>
          <w:b w:val="0"/>
          <w:i w:val="0"/>
          <w:color w:val="auto"/>
        </w:rPr>
        <w:t>, для осуществления контроля и проверок, выполнять их обоснованные требования.</w:t>
      </w:r>
    </w:p>
    <w:p w14:paraId="76931E67" w14:textId="77777777" w:rsidR="00B0635F" w:rsidRPr="005917AF" w:rsidRDefault="00B0635F" w:rsidP="00B0635F">
      <w:pPr>
        <w:pStyle w:val="aff"/>
        <w:numPr>
          <w:ilvl w:val="1"/>
          <w:numId w:val="15"/>
        </w:numPr>
        <w:tabs>
          <w:tab w:val="left" w:pos="1080"/>
        </w:tabs>
        <w:ind w:left="0" w:firstLine="567"/>
        <w:rPr>
          <w:b w:val="0"/>
          <w:i w:val="0"/>
          <w:color w:val="auto"/>
        </w:rPr>
      </w:pPr>
      <w:r w:rsidRPr="005917AF">
        <w:rPr>
          <w:b w:val="0"/>
          <w:i w:val="0"/>
          <w:color w:val="auto"/>
        </w:rPr>
        <w:t>Подрядчику запрещается:</w:t>
      </w:r>
    </w:p>
    <w:p w14:paraId="05025433"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564E8E4"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доставлять любым способом на территорию </w:t>
      </w:r>
      <w:r>
        <w:rPr>
          <w:b w:val="0"/>
          <w:i w:val="0"/>
          <w:color w:val="auto"/>
        </w:rPr>
        <w:t>Генерального подрядчика</w:t>
      </w:r>
      <w:r w:rsidRPr="00D71B79">
        <w:rPr>
          <w:b w:val="0"/>
          <w:i w:val="0"/>
          <w:color w:val="auto"/>
        </w:rPr>
        <w:t xml:space="preserve"> посторонних лиц, а также материально-технические ценности без соответствующего разрешения;</w:t>
      </w:r>
    </w:p>
    <w:p w14:paraId="4B474DCA"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09802BDB"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нарушать согласованный с </w:t>
      </w:r>
      <w:r>
        <w:rPr>
          <w:b w:val="0"/>
          <w:i w:val="0"/>
          <w:color w:val="auto"/>
        </w:rPr>
        <w:t>Генеральным подрядчиком</w:t>
      </w:r>
      <w:r w:rsidRPr="00D71B79">
        <w:rPr>
          <w:b w:val="0"/>
          <w:i w:val="0"/>
          <w:color w:val="auto"/>
        </w:rPr>
        <w:t xml:space="preserve"> маршрут движения, а также посещать объекты </w:t>
      </w:r>
      <w:r>
        <w:rPr>
          <w:b w:val="0"/>
          <w:i w:val="0"/>
          <w:color w:val="auto"/>
        </w:rPr>
        <w:t>Генерального подрядчика</w:t>
      </w:r>
      <w:r w:rsidRPr="00D71B79">
        <w:rPr>
          <w:b w:val="0"/>
          <w:i w:val="0"/>
          <w:color w:val="auto"/>
        </w:rPr>
        <w:t xml:space="preserve"> за пределами территории производства </w:t>
      </w:r>
      <w:r>
        <w:rPr>
          <w:b w:val="0"/>
          <w:i w:val="0"/>
          <w:color w:val="auto"/>
        </w:rPr>
        <w:t>Р</w:t>
      </w:r>
      <w:r w:rsidRPr="00D71B79">
        <w:rPr>
          <w:b w:val="0"/>
          <w:i w:val="0"/>
          <w:color w:val="auto"/>
        </w:rPr>
        <w:t>абот;</w:t>
      </w:r>
    </w:p>
    <w:p w14:paraId="151F3280"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Pr>
          <w:b w:val="0"/>
          <w:i w:val="0"/>
          <w:color w:val="auto"/>
        </w:rPr>
        <w:t>Генерального подрядчика</w:t>
      </w:r>
      <w:r w:rsidRPr="00D71B79">
        <w:rPr>
          <w:b w:val="0"/>
          <w:i w:val="0"/>
          <w:color w:val="auto"/>
        </w:rPr>
        <w:t>;</w:t>
      </w:r>
    </w:p>
    <w:p w14:paraId="68E105FB"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курить вне отведенных для этого мест;</w:t>
      </w:r>
    </w:p>
    <w:p w14:paraId="1BAF51D7" w14:textId="77777777" w:rsidR="00B0635F" w:rsidRPr="00D71B79" w:rsidRDefault="00B0635F" w:rsidP="00B0635F">
      <w:pPr>
        <w:pStyle w:val="aff"/>
        <w:numPr>
          <w:ilvl w:val="0"/>
          <w:numId w:val="29"/>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2FE36EE9" w14:textId="77777777" w:rsidR="00B0635F" w:rsidRPr="002E0003" w:rsidRDefault="00B0635F" w:rsidP="00B0635F">
      <w:pPr>
        <w:pStyle w:val="aff"/>
        <w:numPr>
          <w:ilvl w:val="0"/>
          <w:numId w:val="29"/>
        </w:numPr>
        <w:tabs>
          <w:tab w:val="left" w:pos="900"/>
        </w:tabs>
        <w:ind w:left="0" w:firstLine="709"/>
        <w:rPr>
          <w:b w:val="0"/>
          <w:i w:val="0"/>
          <w:color w:val="auto"/>
        </w:rPr>
      </w:pPr>
      <w:r w:rsidRPr="00D71B79">
        <w:rPr>
          <w:b w:val="0"/>
          <w:i w:val="0"/>
          <w:color w:val="auto"/>
        </w:rPr>
        <w:t xml:space="preserve">выполнять по собственной инициативе на территории </w:t>
      </w:r>
      <w:r>
        <w:rPr>
          <w:b w:val="0"/>
          <w:i w:val="0"/>
          <w:color w:val="auto"/>
        </w:rPr>
        <w:t>Генерального подрядчика</w:t>
      </w:r>
      <w:r w:rsidRPr="00D71B79">
        <w:rPr>
          <w:b w:val="0"/>
          <w:i w:val="0"/>
          <w:color w:val="auto"/>
        </w:rPr>
        <w:t xml:space="preserve"> работы</w:t>
      </w:r>
      <w:r>
        <w:rPr>
          <w:b w:val="0"/>
          <w:i w:val="0"/>
          <w:color w:val="auto"/>
        </w:rPr>
        <w:t>, не согласованные с Генеральным подрядчиком.</w:t>
      </w:r>
    </w:p>
    <w:p w14:paraId="4322B743" w14:textId="77777777" w:rsidR="00B0635F" w:rsidRPr="005917AF" w:rsidRDefault="00B0635F" w:rsidP="00B0635F">
      <w:pPr>
        <w:pStyle w:val="aff"/>
        <w:numPr>
          <w:ilvl w:val="0"/>
          <w:numId w:val="15"/>
        </w:numPr>
        <w:jc w:val="center"/>
        <w:rPr>
          <w:i w:val="0"/>
          <w:color w:val="auto"/>
        </w:rPr>
      </w:pPr>
      <w:r w:rsidRPr="005917AF">
        <w:rPr>
          <w:i w:val="0"/>
          <w:color w:val="auto"/>
        </w:rPr>
        <w:t>Отдельные требования</w:t>
      </w:r>
    </w:p>
    <w:p w14:paraId="25DD5E48" w14:textId="77777777" w:rsidR="00B0635F" w:rsidRPr="002E0003" w:rsidRDefault="00B0635F" w:rsidP="00B0635F">
      <w:pPr>
        <w:pStyle w:val="aff"/>
        <w:numPr>
          <w:ilvl w:val="1"/>
          <w:numId w:val="15"/>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w:t>
      </w:r>
      <w:r>
        <w:rPr>
          <w:b w:val="0"/>
          <w:i w:val="0"/>
          <w:color w:val="auto"/>
        </w:rPr>
        <w:t xml:space="preserve">Генеральному подрядчику </w:t>
      </w:r>
      <w:r w:rsidRPr="00B1243D">
        <w:rPr>
          <w:b w:val="0"/>
          <w:i w:val="0"/>
          <w:color w:val="auto"/>
        </w:rPr>
        <w:t xml:space="preserve">информацию о привлечении к дисциплинарной ответственности лиц, виновных в нарушениях требований в области АТБ, выявленных </w:t>
      </w:r>
      <w:r>
        <w:rPr>
          <w:b w:val="0"/>
          <w:i w:val="0"/>
          <w:color w:val="auto"/>
        </w:rPr>
        <w:t>Генеральным подрядчиком</w:t>
      </w:r>
      <w:r w:rsidRPr="00B1243D">
        <w:rPr>
          <w:b w:val="0"/>
          <w:i w:val="0"/>
          <w:color w:val="auto"/>
        </w:rPr>
        <w:t xml:space="preserve"> при проверках выполнения </w:t>
      </w:r>
      <w:r>
        <w:rPr>
          <w:b w:val="0"/>
          <w:i w:val="0"/>
          <w:color w:val="auto"/>
        </w:rPr>
        <w:t>Р</w:t>
      </w:r>
      <w:r w:rsidRPr="00B1243D">
        <w:rPr>
          <w:b w:val="0"/>
          <w:i w:val="0"/>
          <w:color w:val="auto"/>
        </w:rPr>
        <w:t>абот Подрядчиком.</w:t>
      </w:r>
    </w:p>
    <w:p w14:paraId="3876BAEF" w14:textId="77777777" w:rsidR="00B0635F" w:rsidRPr="005917AF" w:rsidRDefault="00B0635F" w:rsidP="00B0635F">
      <w:pPr>
        <w:pStyle w:val="aff"/>
        <w:numPr>
          <w:ilvl w:val="0"/>
          <w:numId w:val="15"/>
        </w:numPr>
        <w:jc w:val="center"/>
        <w:rPr>
          <w:i w:val="0"/>
          <w:color w:val="auto"/>
        </w:rPr>
      </w:pPr>
      <w:r w:rsidRPr="005917AF">
        <w:rPr>
          <w:i w:val="0"/>
          <w:color w:val="auto"/>
        </w:rPr>
        <w:t>Осведомленность</w:t>
      </w:r>
    </w:p>
    <w:p w14:paraId="3DEE474E" w14:textId="77777777" w:rsidR="00B0635F" w:rsidRPr="00B1243D"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На момент заключения Договора Подрядчик ознакомлен с ЛНА </w:t>
      </w:r>
      <w:r>
        <w:rPr>
          <w:b w:val="0"/>
          <w:i w:val="0"/>
          <w:color w:val="auto"/>
        </w:rPr>
        <w:t>Генерального подрядчика</w:t>
      </w:r>
      <w:r w:rsidRPr="00B1243D">
        <w:rPr>
          <w:b w:val="0"/>
          <w:i w:val="0"/>
          <w:color w:val="auto"/>
        </w:rPr>
        <w:t xml:space="preserve"> в части, относящейся к деятельности Подрядчика.</w:t>
      </w:r>
    </w:p>
    <w:p w14:paraId="79324510" w14:textId="77777777" w:rsidR="00B0635F" w:rsidRPr="00E37D09" w:rsidRDefault="00B0635F" w:rsidP="00B0635F">
      <w:pPr>
        <w:pStyle w:val="aff"/>
        <w:numPr>
          <w:ilvl w:val="1"/>
          <w:numId w:val="15"/>
        </w:numPr>
        <w:tabs>
          <w:tab w:val="left" w:pos="1080"/>
        </w:tabs>
        <w:ind w:left="0" w:firstLine="567"/>
        <w:rPr>
          <w:b w:val="0"/>
          <w:i w:val="0"/>
          <w:color w:val="auto"/>
        </w:rPr>
      </w:pPr>
      <w:r w:rsidRPr="00E37D09">
        <w:rPr>
          <w:b w:val="0"/>
          <w:i w:val="0"/>
          <w:color w:val="auto"/>
        </w:rPr>
        <w:t xml:space="preserve">В случае внесения </w:t>
      </w:r>
      <w:r>
        <w:rPr>
          <w:b w:val="0"/>
          <w:i w:val="0"/>
          <w:color w:val="auto"/>
        </w:rPr>
        <w:t>Генеральным подрядчиком</w:t>
      </w:r>
      <w:r w:rsidRPr="00E37D09">
        <w:rPr>
          <w:b w:val="0"/>
          <w:i w:val="0"/>
          <w:color w:val="auto"/>
        </w:rPr>
        <w:t xml:space="preserve">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E37D09">
          <w:rPr>
            <w:rStyle w:val="af0"/>
            <w:b w:val="0"/>
            <w:i w:val="0"/>
          </w:rPr>
          <w:t>https://irk-esk.ru/поставщикам-работ-услуг</w:t>
        </w:r>
      </w:hyperlink>
      <w:r w:rsidRPr="00E37D09">
        <w:rPr>
          <w:b w:val="0"/>
          <w:i w:val="0"/>
        </w:rPr>
        <w:t xml:space="preserve">. </w:t>
      </w:r>
    </w:p>
    <w:p w14:paraId="18906CD4" w14:textId="77777777" w:rsidR="00B0635F" w:rsidRPr="00B1243D" w:rsidRDefault="00B0635F" w:rsidP="00B0635F">
      <w:pPr>
        <w:pStyle w:val="aff"/>
        <w:numPr>
          <w:ilvl w:val="1"/>
          <w:numId w:val="15"/>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Pr>
          <w:b w:val="0"/>
          <w:i w:val="0"/>
          <w:color w:val="auto"/>
        </w:rPr>
        <w:t>Генеральным подрядчиком</w:t>
      </w:r>
      <w:r w:rsidRPr="00B1243D">
        <w:rPr>
          <w:b w:val="0"/>
          <w:i w:val="0"/>
          <w:color w:val="auto"/>
        </w:rPr>
        <w:t>.</w:t>
      </w:r>
    </w:p>
    <w:p w14:paraId="77ABB7C9" w14:textId="77777777" w:rsidR="00B0635F" w:rsidRPr="002E0003"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xml:space="preserve">, привлекаемых Подрядчиком, с требованиями настоящего Соглашения и ЛНА </w:t>
      </w:r>
      <w:r>
        <w:rPr>
          <w:b w:val="0"/>
          <w:i w:val="0"/>
          <w:color w:val="auto"/>
        </w:rPr>
        <w:t>Генерального подрядчика</w:t>
      </w:r>
      <w:r w:rsidRPr="00B1243D">
        <w:rPr>
          <w:b w:val="0"/>
          <w:i w:val="0"/>
          <w:color w:val="auto"/>
        </w:rPr>
        <w:t xml:space="preserve"> в области АТБ.</w:t>
      </w:r>
    </w:p>
    <w:p w14:paraId="11B691C2" w14:textId="77777777" w:rsidR="00B0635F" w:rsidRPr="005917AF" w:rsidRDefault="00B0635F" w:rsidP="00B0635F">
      <w:pPr>
        <w:pStyle w:val="aff"/>
        <w:numPr>
          <w:ilvl w:val="0"/>
          <w:numId w:val="15"/>
        </w:numPr>
        <w:jc w:val="center"/>
        <w:rPr>
          <w:i w:val="0"/>
          <w:color w:val="auto"/>
        </w:rPr>
      </w:pPr>
      <w:r w:rsidRPr="005917AF">
        <w:rPr>
          <w:i w:val="0"/>
          <w:color w:val="auto"/>
        </w:rPr>
        <w:t xml:space="preserve">Порядок взаимодействия </w:t>
      </w:r>
      <w:r>
        <w:rPr>
          <w:i w:val="0"/>
          <w:color w:val="auto"/>
        </w:rPr>
        <w:t>Генерального подрядчика</w:t>
      </w:r>
      <w:r w:rsidRPr="005917AF">
        <w:rPr>
          <w:i w:val="0"/>
          <w:color w:val="auto"/>
        </w:rPr>
        <w:t xml:space="preserve"> и Подрядчика</w:t>
      </w:r>
    </w:p>
    <w:p w14:paraId="24027D25" w14:textId="77777777" w:rsidR="00B0635F" w:rsidRPr="002E0003" w:rsidRDefault="00B0635F" w:rsidP="00B0635F">
      <w:pPr>
        <w:pStyle w:val="aff"/>
        <w:numPr>
          <w:ilvl w:val="1"/>
          <w:numId w:val="15"/>
        </w:numPr>
        <w:tabs>
          <w:tab w:val="left" w:pos="1080"/>
        </w:tabs>
        <w:ind w:left="0" w:firstLine="567"/>
        <w:rPr>
          <w:b w:val="0"/>
          <w:i w:val="0"/>
          <w:color w:val="auto"/>
        </w:rPr>
      </w:pPr>
      <w:r>
        <w:rPr>
          <w:b w:val="0"/>
          <w:i w:val="0"/>
          <w:color w:val="auto"/>
        </w:rPr>
        <w:t>Генеральный подрядчик</w:t>
      </w:r>
      <w:r w:rsidRPr="00B1243D">
        <w:rPr>
          <w:b w:val="0"/>
          <w:i w:val="0"/>
          <w:color w:val="auto"/>
        </w:rPr>
        <w:t xml:space="preserve">,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Генеральным подрядчиком,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0E87BABA" w14:textId="77777777" w:rsidR="00B0635F" w:rsidRPr="005917AF" w:rsidRDefault="00B0635F" w:rsidP="00B0635F">
      <w:pPr>
        <w:pStyle w:val="aff"/>
        <w:numPr>
          <w:ilvl w:val="0"/>
          <w:numId w:val="15"/>
        </w:numPr>
        <w:jc w:val="center"/>
        <w:rPr>
          <w:i w:val="0"/>
          <w:color w:val="auto"/>
        </w:rPr>
      </w:pPr>
      <w:r w:rsidRPr="005917AF">
        <w:rPr>
          <w:i w:val="0"/>
          <w:color w:val="auto"/>
        </w:rPr>
        <w:t>Ответственность Подрядчика</w:t>
      </w:r>
    </w:p>
    <w:p w14:paraId="08133396" w14:textId="77777777" w:rsidR="00B0635F" w:rsidRPr="00B1243D"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63AEB5F1" w14:textId="77777777" w:rsidR="00B0635F" w:rsidRPr="00B1243D"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Подрядчик возмещает </w:t>
      </w:r>
      <w:r>
        <w:rPr>
          <w:b w:val="0"/>
          <w:i w:val="0"/>
          <w:color w:val="auto"/>
        </w:rPr>
        <w:t xml:space="preserve">Генеральному подрядчику </w:t>
      </w:r>
      <w:r w:rsidRPr="00B1243D">
        <w:rPr>
          <w:b w:val="0"/>
          <w:i w:val="0"/>
          <w:color w:val="auto"/>
        </w:rPr>
        <w:t xml:space="preserve">все понесенные </w:t>
      </w:r>
      <w:r>
        <w:rPr>
          <w:b w:val="0"/>
          <w:i w:val="0"/>
          <w:color w:val="auto"/>
        </w:rPr>
        <w:t>Генеральным подрядчиком</w:t>
      </w:r>
      <w:r w:rsidRPr="00B1243D">
        <w:rPr>
          <w:b w:val="0"/>
          <w:i w:val="0"/>
          <w:color w:val="auto"/>
        </w:rPr>
        <w:t xml:space="preserve">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4086BE16" w14:textId="77777777" w:rsidR="00B0635F" w:rsidRPr="00B1243D"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Подрядчик обязуется выплатить </w:t>
      </w:r>
      <w:r>
        <w:rPr>
          <w:b w:val="0"/>
          <w:i w:val="0"/>
          <w:color w:val="auto"/>
        </w:rPr>
        <w:t xml:space="preserve">Генеральному подрядчику </w:t>
      </w:r>
      <w:r w:rsidRPr="00B1243D">
        <w:rPr>
          <w:b w:val="0"/>
          <w:i w:val="0"/>
          <w:color w:val="auto"/>
        </w:rPr>
        <w:t>штраф в размере, установленном в Протоколе о нарушении требований норм АТБ</w:t>
      </w:r>
      <w:r>
        <w:rPr>
          <w:b w:val="0"/>
          <w:i w:val="0"/>
          <w:color w:val="auto"/>
        </w:rPr>
        <w:t>,</w:t>
      </w:r>
      <w:r w:rsidRPr="00B1243D">
        <w:rPr>
          <w:b w:val="0"/>
          <w:i w:val="0"/>
          <w:color w:val="auto"/>
        </w:rPr>
        <w:t xml:space="preserve">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7</w:t>
      </w:r>
      <w:r w:rsidRPr="007319CB">
        <w:rPr>
          <w:b w:val="0"/>
          <w:i w:val="0"/>
          <w:color w:val="auto"/>
        </w:rPr>
        <w:t xml:space="preserve"> к Договору</w:t>
      </w:r>
      <w:r>
        <w:rPr>
          <w:b w:val="0"/>
          <w:i w:val="0"/>
          <w:color w:val="auto"/>
        </w:rPr>
        <w:t>.</w:t>
      </w:r>
    </w:p>
    <w:p w14:paraId="0C371C2D" w14:textId="77777777" w:rsidR="00B0635F" w:rsidRPr="00B1243D" w:rsidRDefault="00B0635F" w:rsidP="00B0635F">
      <w:pPr>
        <w:pStyle w:val="aff"/>
        <w:numPr>
          <w:ilvl w:val="1"/>
          <w:numId w:val="15"/>
        </w:numPr>
        <w:tabs>
          <w:tab w:val="left" w:pos="1080"/>
        </w:tabs>
        <w:ind w:left="0" w:firstLine="567"/>
        <w:rPr>
          <w:b w:val="0"/>
          <w:i w:val="0"/>
          <w:color w:val="auto"/>
        </w:rPr>
      </w:pPr>
      <w:r w:rsidRPr="00B1243D">
        <w:rPr>
          <w:b w:val="0"/>
          <w:i w:val="0"/>
          <w:color w:val="auto"/>
        </w:rPr>
        <w:t xml:space="preserve">Работник </w:t>
      </w:r>
      <w:r>
        <w:rPr>
          <w:b w:val="0"/>
          <w:i w:val="0"/>
          <w:color w:val="auto"/>
        </w:rPr>
        <w:t>Генерального подрядчика</w:t>
      </w:r>
      <w:r w:rsidRPr="00B1243D">
        <w:rPr>
          <w:b w:val="0"/>
          <w:i w:val="0"/>
          <w:color w:val="auto"/>
        </w:rPr>
        <w:t>,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39409715" w14:textId="77777777" w:rsidR="00B0635F" w:rsidRPr="00B1243D" w:rsidRDefault="00B0635F" w:rsidP="00B0635F">
      <w:pPr>
        <w:pStyle w:val="aff"/>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Pr>
          <w:b w:val="0"/>
          <w:i w:val="0"/>
          <w:color w:val="auto"/>
        </w:rPr>
        <w:t>Генерального подрядчика</w:t>
      </w:r>
      <w:r w:rsidRPr="00B1243D">
        <w:rPr>
          <w:b w:val="0"/>
          <w:i w:val="0"/>
          <w:color w:val="auto"/>
        </w:rPr>
        <w:t xml:space="preserve">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7DF0C4F6" w14:textId="77777777" w:rsidR="00B0635F" w:rsidRPr="00B1243D" w:rsidRDefault="00B0635F" w:rsidP="00B0635F">
      <w:pPr>
        <w:pStyle w:val="aff"/>
        <w:numPr>
          <w:ilvl w:val="1"/>
          <w:numId w:val="15"/>
        </w:numPr>
        <w:tabs>
          <w:tab w:val="left" w:pos="1080"/>
        </w:tabs>
        <w:ind w:left="0" w:firstLine="567"/>
        <w:rPr>
          <w:b w:val="0"/>
          <w:i w:val="0"/>
          <w:color w:val="auto"/>
        </w:rPr>
      </w:pPr>
      <w:bookmarkStart w:id="244"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Pr>
          <w:b w:val="0"/>
          <w:i w:val="0"/>
          <w:color w:val="auto"/>
        </w:rPr>
        <w:t xml:space="preserve">Генеральному подрядчику </w:t>
      </w:r>
      <w:r w:rsidRPr="00B1243D">
        <w:rPr>
          <w:b w:val="0"/>
          <w:i w:val="0"/>
          <w:color w:val="auto"/>
        </w:rPr>
        <w:t>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44"/>
    </w:p>
    <w:p w14:paraId="18C10463" w14:textId="77777777" w:rsidR="00B0635F" w:rsidRPr="002E0003" w:rsidRDefault="00B0635F" w:rsidP="00B0635F">
      <w:pPr>
        <w:pStyle w:val="aff"/>
        <w:numPr>
          <w:ilvl w:val="2"/>
          <w:numId w:val="15"/>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Pr>
          <w:b w:val="0"/>
          <w:i w:val="0"/>
          <w:color w:val="auto"/>
        </w:rPr>
        <w:t>Генерального подрядчика</w:t>
      </w:r>
      <w:r w:rsidRPr="00B1243D">
        <w:rPr>
          <w:b w:val="0"/>
          <w:i w:val="0"/>
          <w:color w:val="auto"/>
        </w:rPr>
        <w:t xml:space="preserve">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Pr>
          <w:b w:val="0"/>
          <w:i w:val="0"/>
          <w:color w:val="auto"/>
        </w:rPr>
        <w:t>Генерального подрядчика</w:t>
      </w:r>
      <w:r w:rsidRPr="00B1243D">
        <w:rPr>
          <w:b w:val="0"/>
          <w:i w:val="0"/>
          <w:color w:val="auto"/>
        </w:rPr>
        <w:t>.</w:t>
      </w:r>
    </w:p>
    <w:p w14:paraId="3FD1F68C" w14:textId="77777777" w:rsidR="00B0635F" w:rsidRPr="005917AF" w:rsidRDefault="00B0635F" w:rsidP="00B0635F">
      <w:pPr>
        <w:pStyle w:val="aff"/>
        <w:numPr>
          <w:ilvl w:val="0"/>
          <w:numId w:val="15"/>
        </w:numPr>
        <w:jc w:val="center"/>
        <w:rPr>
          <w:i w:val="0"/>
          <w:color w:val="auto"/>
        </w:rPr>
      </w:pPr>
      <w:r w:rsidRPr="005917AF">
        <w:rPr>
          <w:i w:val="0"/>
          <w:color w:val="auto"/>
        </w:rPr>
        <w:t>Заключительные положения</w:t>
      </w:r>
    </w:p>
    <w:p w14:paraId="74EC359E" w14:textId="77777777" w:rsidR="00B0635F" w:rsidRPr="00D71B79" w:rsidRDefault="00B0635F" w:rsidP="00B0635F">
      <w:pPr>
        <w:pStyle w:val="aff"/>
        <w:numPr>
          <w:ilvl w:val="1"/>
          <w:numId w:val="15"/>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4D1E9A8" w14:textId="77777777" w:rsidR="00B0635F" w:rsidRPr="00D71B79" w:rsidRDefault="00B0635F" w:rsidP="00B0635F">
      <w:pPr>
        <w:pStyle w:val="aff"/>
        <w:numPr>
          <w:ilvl w:val="1"/>
          <w:numId w:val="15"/>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23FDA43B" w14:textId="77777777" w:rsidR="00B0635F" w:rsidRPr="00D71B79" w:rsidRDefault="00B0635F" w:rsidP="00B0635F">
      <w:pPr>
        <w:pStyle w:val="aff"/>
        <w:numPr>
          <w:ilvl w:val="1"/>
          <w:numId w:val="15"/>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549228E0" w14:textId="77777777" w:rsidR="00B0635F" w:rsidRPr="002E0003" w:rsidRDefault="00B0635F" w:rsidP="00B0635F">
      <w:pPr>
        <w:pStyle w:val="aff"/>
        <w:numPr>
          <w:ilvl w:val="1"/>
          <w:numId w:val="15"/>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200C75C9" w14:textId="77777777" w:rsidR="00AF08E5" w:rsidRDefault="00AF08E5" w:rsidP="00AF08E5">
      <w:pPr>
        <w:pStyle w:val="aff"/>
        <w:tabs>
          <w:tab w:val="left" w:pos="1080"/>
        </w:tabs>
        <w:ind w:left="567"/>
        <w:rPr>
          <w:b w:val="0"/>
          <w:i w:val="0"/>
          <w:color w:val="auto"/>
        </w:rPr>
      </w:pPr>
    </w:p>
    <w:tbl>
      <w:tblPr>
        <w:tblW w:w="9639" w:type="dxa"/>
        <w:tblLook w:val="01E0" w:firstRow="1" w:lastRow="1" w:firstColumn="1" w:lastColumn="1" w:noHBand="0" w:noVBand="0"/>
      </w:tblPr>
      <w:tblGrid>
        <w:gridCol w:w="4077"/>
        <w:gridCol w:w="1418"/>
        <w:gridCol w:w="4144"/>
      </w:tblGrid>
      <w:tr w:rsidR="00AF08E5" w14:paraId="08A207CE" w14:textId="77777777" w:rsidTr="0053046A">
        <w:tc>
          <w:tcPr>
            <w:tcW w:w="4077" w:type="dxa"/>
          </w:tcPr>
          <w:p w14:paraId="190F6345" w14:textId="77777777" w:rsidR="00AF08E5" w:rsidRPr="00B21809" w:rsidRDefault="00AF08E5" w:rsidP="0053046A">
            <w:pPr>
              <w:ind w:left="584" w:hanging="584"/>
              <w:jc w:val="both"/>
              <w:rPr>
                <w:b/>
                <w:spacing w:val="-4"/>
                <w:sz w:val="22"/>
                <w:szCs w:val="22"/>
              </w:rPr>
            </w:pPr>
            <w:r w:rsidRPr="00B21809">
              <w:rPr>
                <w:b/>
                <w:sz w:val="22"/>
                <w:szCs w:val="22"/>
              </w:rPr>
              <w:t>Генеральный подрядчик</w:t>
            </w:r>
          </w:p>
        </w:tc>
        <w:tc>
          <w:tcPr>
            <w:tcW w:w="1418" w:type="dxa"/>
          </w:tcPr>
          <w:p w14:paraId="7E601595" w14:textId="77777777" w:rsidR="00AF08E5" w:rsidRPr="00B21809" w:rsidRDefault="00AF08E5" w:rsidP="0053046A">
            <w:pPr>
              <w:ind w:left="584" w:hanging="584"/>
              <w:jc w:val="both"/>
              <w:rPr>
                <w:spacing w:val="-4"/>
                <w:sz w:val="22"/>
                <w:szCs w:val="22"/>
              </w:rPr>
            </w:pPr>
          </w:p>
        </w:tc>
        <w:tc>
          <w:tcPr>
            <w:tcW w:w="4144" w:type="dxa"/>
          </w:tcPr>
          <w:p w14:paraId="4728F093" w14:textId="77777777" w:rsidR="00AF08E5" w:rsidRPr="00B21809" w:rsidRDefault="00AF08E5" w:rsidP="0053046A">
            <w:pPr>
              <w:ind w:left="584" w:hanging="584"/>
              <w:jc w:val="both"/>
              <w:rPr>
                <w:b/>
                <w:spacing w:val="-4"/>
                <w:sz w:val="22"/>
                <w:szCs w:val="22"/>
              </w:rPr>
            </w:pPr>
            <w:r w:rsidRPr="00B21809">
              <w:rPr>
                <w:b/>
                <w:sz w:val="22"/>
                <w:szCs w:val="22"/>
              </w:rPr>
              <w:t>Подрядчик</w:t>
            </w:r>
          </w:p>
        </w:tc>
      </w:tr>
      <w:tr w:rsidR="00AF08E5" w14:paraId="352A53D3" w14:textId="77777777" w:rsidTr="0053046A">
        <w:trPr>
          <w:trHeight w:val="254"/>
        </w:trPr>
        <w:tc>
          <w:tcPr>
            <w:tcW w:w="4077" w:type="dxa"/>
          </w:tcPr>
          <w:p w14:paraId="4B12197D" w14:textId="77777777" w:rsidR="00AF08E5" w:rsidRPr="00B21809" w:rsidRDefault="00AF08E5" w:rsidP="0053046A">
            <w:pPr>
              <w:suppressAutoHyphens/>
              <w:jc w:val="both"/>
              <w:rPr>
                <w:sz w:val="22"/>
                <w:szCs w:val="22"/>
              </w:rPr>
            </w:pPr>
            <w:r w:rsidRPr="00B21809">
              <w:rPr>
                <w:sz w:val="22"/>
                <w:szCs w:val="22"/>
              </w:rPr>
              <w:t>Генеральный директор</w:t>
            </w:r>
          </w:p>
        </w:tc>
        <w:tc>
          <w:tcPr>
            <w:tcW w:w="1418" w:type="dxa"/>
          </w:tcPr>
          <w:p w14:paraId="1068BE55" w14:textId="77777777" w:rsidR="00AF08E5" w:rsidRPr="00B21809" w:rsidRDefault="00AF08E5" w:rsidP="0053046A">
            <w:pPr>
              <w:spacing w:before="120"/>
              <w:jc w:val="both"/>
              <w:rPr>
                <w:spacing w:val="-4"/>
                <w:sz w:val="22"/>
                <w:szCs w:val="22"/>
              </w:rPr>
            </w:pPr>
          </w:p>
        </w:tc>
        <w:tc>
          <w:tcPr>
            <w:tcW w:w="4144" w:type="dxa"/>
          </w:tcPr>
          <w:p w14:paraId="1D5A8844" w14:textId="60DE56DC" w:rsidR="00AF08E5" w:rsidRPr="00B21809" w:rsidRDefault="00AF08E5" w:rsidP="0053046A">
            <w:pPr>
              <w:jc w:val="both"/>
              <w:rPr>
                <w:spacing w:val="-4"/>
                <w:sz w:val="22"/>
                <w:szCs w:val="22"/>
              </w:rPr>
            </w:pPr>
          </w:p>
        </w:tc>
      </w:tr>
      <w:tr w:rsidR="00AF08E5" w14:paraId="1D58D20B" w14:textId="77777777" w:rsidTr="0053046A">
        <w:trPr>
          <w:trHeight w:val="255"/>
        </w:trPr>
        <w:tc>
          <w:tcPr>
            <w:tcW w:w="4077" w:type="dxa"/>
          </w:tcPr>
          <w:p w14:paraId="33DE8531" w14:textId="77777777" w:rsidR="00AF08E5" w:rsidRPr="00B21809" w:rsidRDefault="00AF08E5" w:rsidP="0053046A">
            <w:pPr>
              <w:rPr>
                <w:sz w:val="22"/>
                <w:szCs w:val="22"/>
              </w:rPr>
            </w:pPr>
            <w:r w:rsidRPr="00B21809">
              <w:rPr>
                <w:sz w:val="22"/>
                <w:szCs w:val="22"/>
              </w:rPr>
              <w:t>ООО «ЕвроСибЭнерго-инжиниринг»</w:t>
            </w:r>
          </w:p>
        </w:tc>
        <w:tc>
          <w:tcPr>
            <w:tcW w:w="1418" w:type="dxa"/>
          </w:tcPr>
          <w:p w14:paraId="7AA883D6" w14:textId="77777777" w:rsidR="00AF08E5" w:rsidRPr="00B21809" w:rsidRDefault="00AF08E5" w:rsidP="0053046A">
            <w:pPr>
              <w:spacing w:before="120"/>
              <w:jc w:val="both"/>
              <w:rPr>
                <w:spacing w:val="-4"/>
                <w:sz w:val="22"/>
                <w:szCs w:val="22"/>
              </w:rPr>
            </w:pPr>
          </w:p>
        </w:tc>
        <w:tc>
          <w:tcPr>
            <w:tcW w:w="4144" w:type="dxa"/>
          </w:tcPr>
          <w:p w14:paraId="2DD69D2F" w14:textId="4CB72963" w:rsidR="00AF08E5" w:rsidRPr="00B21809" w:rsidRDefault="00AF08E5" w:rsidP="00C622C7">
            <w:pPr>
              <w:pStyle w:val="ConsPlusNormal"/>
              <w:jc w:val="both"/>
              <w:rPr>
                <w:rFonts w:ascii="Times New Roman" w:hAnsi="Times New Roman" w:cs="Times New Roman"/>
                <w:sz w:val="22"/>
              </w:rPr>
            </w:pPr>
          </w:p>
        </w:tc>
      </w:tr>
      <w:tr w:rsidR="00AF08E5" w14:paraId="5E319B57" w14:textId="77777777" w:rsidTr="0053046A">
        <w:trPr>
          <w:trHeight w:val="287"/>
        </w:trPr>
        <w:tc>
          <w:tcPr>
            <w:tcW w:w="4077" w:type="dxa"/>
          </w:tcPr>
          <w:p w14:paraId="737EABC9" w14:textId="77777777" w:rsidR="00AF08E5" w:rsidRPr="00B21809" w:rsidRDefault="00AF08E5" w:rsidP="0053046A">
            <w:pPr>
              <w:pStyle w:val="ConsPlusNormal"/>
              <w:jc w:val="both"/>
              <w:rPr>
                <w:rFonts w:ascii="Times New Roman" w:hAnsi="Times New Roman" w:cs="Times New Roman"/>
                <w:sz w:val="22"/>
              </w:rPr>
            </w:pPr>
            <w:r w:rsidRPr="00B21809">
              <w:rPr>
                <w:rFonts w:ascii="Times New Roman" w:hAnsi="Times New Roman" w:cs="Times New Roman"/>
                <w:sz w:val="22"/>
              </w:rPr>
              <w:t>_______________ А.В. Борисычев</w:t>
            </w:r>
          </w:p>
        </w:tc>
        <w:tc>
          <w:tcPr>
            <w:tcW w:w="1418" w:type="dxa"/>
          </w:tcPr>
          <w:p w14:paraId="5D913C46" w14:textId="77777777" w:rsidR="00AF08E5" w:rsidRPr="00B21809" w:rsidRDefault="00AF08E5" w:rsidP="0053046A">
            <w:pPr>
              <w:spacing w:before="120"/>
              <w:jc w:val="both"/>
              <w:rPr>
                <w:spacing w:val="-4"/>
                <w:sz w:val="22"/>
                <w:szCs w:val="22"/>
              </w:rPr>
            </w:pPr>
          </w:p>
        </w:tc>
        <w:tc>
          <w:tcPr>
            <w:tcW w:w="4144" w:type="dxa"/>
          </w:tcPr>
          <w:p w14:paraId="27C225D1" w14:textId="29BB9149" w:rsidR="00AF08E5" w:rsidRPr="00B21809" w:rsidRDefault="00AF08E5" w:rsidP="00C622C7">
            <w:pPr>
              <w:pStyle w:val="ConsPlusNormal"/>
              <w:jc w:val="both"/>
              <w:rPr>
                <w:rFonts w:ascii="Times New Roman" w:hAnsi="Times New Roman" w:cs="Times New Roman"/>
                <w:sz w:val="22"/>
              </w:rPr>
            </w:pPr>
            <w:r w:rsidRPr="00B21809">
              <w:rPr>
                <w:rFonts w:ascii="Times New Roman" w:hAnsi="Times New Roman" w:cs="Times New Roman"/>
                <w:sz w:val="22"/>
              </w:rPr>
              <w:t xml:space="preserve">________________ </w:t>
            </w:r>
          </w:p>
        </w:tc>
      </w:tr>
    </w:tbl>
    <w:p w14:paraId="61557DD9" w14:textId="130EE8D1" w:rsidR="00AF08E5" w:rsidRDefault="00AF08E5" w:rsidP="00AF08E5">
      <w:pPr>
        <w:rPr>
          <w:sz w:val="22"/>
          <w:szCs w:val="22"/>
          <w:lang w:eastAsia="ar-SA"/>
        </w:rPr>
      </w:pPr>
    </w:p>
    <w:p w14:paraId="3E06592A" w14:textId="1F911F8E" w:rsidR="00AF08E5" w:rsidRDefault="00AF08E5" w:rsidP="00AF08E5">
      <w:pPr>
        <w:rPr>
          <w:sz w:val="22"/>
          <w:szCs w:val="22"/>
          <w:lang w:eastAsia="ar-SA"/>
        </w:rPr>
      </w:pPr>
    </w:p>
    <w:p w14:paraId="3DD416BB" w14:textId="1CC43F24" w:rsidR="00C622C7" w:rsidRDefault="00C622C7" w:rsidP="00C622C7">
      <w:pPr>
        <w:pStyle w:val="a9"/>
        <w:spacing w:before="120" w:after="120"/>
        <w:jc w:val="left"/>
        <w:rPr>
          <w:b/>
          <w:sz w:val="22"/>
          <w:szCs w:val="22"/>
        </w:rPr>
      </w:pPr>
    </w:p>
    <w:p w14:paraId="2FB71688" w14:textId="5AA1DE5E" w:rsidR="00C622C7" w:rsidRDefault="00C622C7" w:rsidP="00C622C7">
      <w:pPr>
        <w:pStyle w:val="a9"/>
        <w:spacing w:before="120" w:after="120"/>
        <w:jc w:val="left"/>
        <w:rPr>
          <w:b/>
          <w:sz w:val="22"/>
          <w:szCs w:val="22"/>
        </w:rPr>
      </w:pPr>
    </w:p>
    <w:p w14:paraId="0EDCAC78" w14:textId="4E9ECE5F" w:rsidR="00C622C7" w:rsidRDefault="00C622C7" w:rsidP="00C622C7">
      <w:pPr>
        <w:pStyle w:val="a9"/>
        <w:spacing w:before="120" w:after="120"/>
        <w:jc w:val="left"/>
        <w:rPr>
          <w:b/>
          <w:sz w:val="22"/>
          <w:szCs w:val="22"/>
        </w:rPr>
      </w:pPr>
    </w:p>
    <w:p w14:paraId="3D5FEFF3" w14:textId="1E303318" w:rsidR="00C622C7" w:rsidRDefault="00C622C7" w:rsidP="00C622C7">
      <w:pPr>
        <w:pStyle w:val="a9"/>
        <w:spacing w:before="120" w:after="120"/>
        <w:jc w:val="left"/>
        <w:rPr>
          <w:b/>
          <w:sz w:val="22"/>
          <w:szCs w:val="22"/>
        </w:rPr>
      </w:pPr>
    </w:p>
    <w:p w14:paraId="3A24DBE3" w14:textId="28A270C2" w:rsidR="00C622C7" w:rsidRDefault="00C622C7" w:rsidP="00C622C7">
      <w:pPr>
        <w:pStyle w:val="a9"/>
        <w:spacing w:before="120" w:after="120"/>
        <w:jc w:val="left"/>
        <w:rPr>
          <w:b/>
          <w:sz w:val="22"/>
          <w:szCs w:val="22"/>
        </w:rPr>
      </w:pPr>
    </w:p>
    <w:p w14:paraId="7ACC854F" w14:textId="448D42CE" w:rsidR="00C622C7" w:rsidRDefault="00C622C7" w:rsidP="00C622C7">
      <w:pPr>
        <w:pStyle w:val="a9"/>
        <w:spacing w:before="120" w:after="120"/>
        <w:jc w:val="left"/>
        <w:rPr>
          <w:b/>
          <w:sz w:val="22"/>
          <w:szCs w:val="22"/>
        </w:rPr>
      </w:pPr>
    </w:p>
    <w:p w14:paraId="7A48A76F" w14:textId="770FE290" w:rsidR="00C622C7" w:rsidRDefault="00C622C7" w:rsidP="00C622C7">
      <w:pPr>
        <w:pStyle w:val="a9"/>
        <w:spacing w:before="120" w:after="120"/>
        <w:jc w:val="left"/>
        <w:rPr>
          <w:b/>
          <w:sz w:val="22"/>
          <w:szCs w:val="22"/>
        </w:rPr>
      </w:pPr>
    </w:p>
    <w:p w14:paraId="37739796" w14:textId="4FA15006" w:rsidR="00C622C7" w:rsidRDefault="00C622C7" w:rsidP="00C622C7">
      <w:pPr>
        <w:pStyle w:val="a9"/>
        <w:spacing w:before="120" w:after="120"/>
        <w:jc w:val="left"/>
        <w:rPr>
          <w:b/>
          <w:sz w:val="22"/>
          <w:szCs w:val="22"/>
        </w:rPr>
      </w:pPr>
    </w:p>
    <w:p w14:paraId="7A87C5C0" w14:textId="41A327CA" w:rsidR="00C622C7" w:rsidRDefault="00C622C7" w:rsidP="00C622C7">
      <w:pPr>
        <w:pStyle w:val="a9"/>
        <w:spacing w:before="120" w:after="120"/>
        <w:jc w:val="left"/>
        <w:rPr>
          <w:b/>
          <w:sz w:val="22"/>
          <w:szCs w:val="22"/>
        </w:rPr>
      </w:pPr>
    </w:p>
    <w:p w14:paraId="2B3A4E1F" w14:textId="3CC88155" w:rsidR="00C622C7" w:rsidRDefault="00C622C7" w:rsidP="00C622C7">
      <w:pPr>
        <w:pStyle w:val="a9"/>
        <w:spacing w:before="120" w:after="120"/>
        <w:jc w:val="left"/>
        <w:rPr>
          <w:b/>
          <w:sz w:val="22"/>
          <w:szCs w:val="22"/>
        </w:rPr>
      </w:pPr>
    </w:p>
    <w:p w14:paraId="7316754A" w14:textId="65F2B252" w:rsidR="00C622C7" w:rsidRDefault="00C622C7" w:rsidP="00C622C7">
      <w:pPr>
        <w:pStyle w:val="a9"/>
        <w:spacing w:before="120" w:after="120"/>
        <w:jc w:val="left"/>
        <w:rPr>
          <w:b/>
          <w:sz w:val="22"/>
          <w:szCs w:val="22"/>
        </w:rPr>
      </w:pPr>
    </w:p>
    <w:p w14:paraId="2AAFE48F" w14:textId="7D2CE5CA" w:rsidR="00C622C7" w:rsidRDefault="00C622C7" w:rsidP="00C622C7">
      <w:pPr>
        <w:pStyle w:val="a9"/>
        <w:spacing w:before="120" w:after="120"/>
        <w:jc w:val="left"/>
        <w:rPr>
          <w:b/>
          <w:sz w:val="22"/>
          <w:szCs w:val="22"/>
        </w:rPr>
      </w:pPr>
    </w:p>
    <w:p w14:paraId="3E78650D" w14:textId="5B53D6F9" w:rsidR="00C622C7" w:rsidRDefault="00C622C7" w:rsidP="00C622C7">
      <w:pPr>
        <w:pStyle w:val="a9"/>
        <w:spacing w:before="120" w:after="120"/>
        <w:jc w:val="left"/>
        <w:rPr>
          <w:b/>
          <w:sz w:val="22"/>
          <w:szCs w:val="22"/>
        </w:rPr>
      </w:pPr>
    </w:p>
    <w:p w14:paraId="3A6AED18" w14:textId="5977320F" w:rsidR="00C622C7" w:rsidRDefault="00C622C7" w:rsidP="00C622C7">
      <w:pPr>
        <w:pStyle w:val="a9"/>
        <w:spacing w:before="120" w:after="120"/>
        <w:jc w:val="left"/>
        <w:rPr>
          <w:b/>
          <w:sz w:val="22"/>
          <w:szCs w:val="22"/>
        </w:rPr>
      </w:pPr>
    </w:p>
    <w:p w14:paraId="4CC8605C" w14:textId="384FEAB8" w:rsidR="00C622C7" w:rsidRDefault="00C622C7" w:rsidP="00C622C7">
      <w:pPr>
        <w:pStyle w:val="a9"/>
        <w:spacing w:before="120" w:after="120"/>
        <w:jc w:val="left"/>
        <w:rPr>
          <w:b/>
          <w:sz w:val="22"/>
          <w:szCs w:val="22"/>
        </w:rPr>
      </w:pPr>
    </w:p>
    <w:p w14:paraId="6CEC6F48" w14:textId="35E95E62" w:rsidR="00C622C7" w:rsidRDefault="00C622C7" w:rsidP="00C622C7">
      <w:pPr>
        <w:pStyle w:val="a9"/>
        <w:spacing w:before="120" w:after="120"/>
        <w:jc w:val="left"/>
        <w:rPr>
          <w:b/>
          <w:sz w:val="22"/>
          <w:szCs w:val="22"/>
        </w:rPr>
      </w:pPr>
    </w:p>
    <w:p w14:paraId="54D6A34D" w14:textId="61450322" w:rsidR="00C622C7" w:rsidRDefault="00C622C7" w:rsidP="00C622C7">
      <w:pPr>
        <w:pStyle w:val="a9"/>
        <w:spacing w:before="120" w:after="120"/>
        <w:jc w:val="left"/>
        <w:rPr>
          <w:b/>
          <w:sz w:val="22"/>
          <w:szCs w:val="22"/>
        </w:rPr>
      </w:pPr>
    </w:p>
    <w:p w14:paraId="2F96073E" w14:textId="5FFD946D" w:rsidR="00C622C7" w:rsidRDefault="00C622C7" w:rsidP="00C622C7">
      <w:pPr>
        <w:pStyle w:val="a9"/>
        <w:spacing w:before="120" w:after="120"/>
        <w:jc w:val="left"/>
        <w:rPr>
          <w:b/>
          <w:sz w:val="22"/>
          <w:szCs w:val="22"/>
        </w:rPr>
      </w:pPr>
    </w:p>
    <w:p w14:paraId="1E3405CC" w14:textId="5A5333C1" w:rsidR="00C622C7" w:rsidRDefault="00C622C7" w:rsidP="00C622C7">
      <w:pPr>
        <w:pStyle w:val="a9"/>
        <w:spacing w:before="120" w:after="120"/>
        <w:jc w:val="left"/>
        <w:rPr>
          <w:b/>
          <w:sz w:val="22"/>
          <w:szCs w:val="22"/>
        </w:rPr>
      </w:pPr>
    </w:p>
    <w:p w14:paraId="44F54A54" w14:textId="26EEE6F0" w:rsidR="00C622C7" w:rsidRDefault="00C622C7" w:rsidP="00C622C7">
      <w:pPr>
        <w:pStyle w:val="a9"/>
        <w:spacing w:before="120" w:after="120"/>
        <w:jc w:val="left"/>
        <w:rPr>
          <w:b/>
          <w:sz w:val="22"/>
          <w:szCs w:val="22"/>
        </w:rPr>
      </w:pPr>
    </w:p>
    <w:p w14:paraId="361E3C57" w14:textId="69CCA6E9" w:rsidR="00C622C7" w:rsidRDefault="00C622C7" w:rsidP="00C622C7">
      <w:pPr>
        <w:pStyle w:val="a9"/>
        <w:spacing w:before="120" w:after="120"/>
        <w:jc w:val="left"/>
        <w:rPr>
          <w:b/>
          <w:sz w:val="22"/>
          <w:szCs w:val="22"/>
        </w:rPr>
      </w:pPr>
    </w:p>
    <w:p w14:paraId="6B2C25F6" w14:textId="747521E9" w:rsidR="00C622C7" w:rsidRDefault="00C622C7" w:rsidP="00C622C7">
      <w:pPr>
        <w:pStyle w:val="a9"/>
        <w:spacing w:before="120" w:after="120"/>
        <w:jc w:val="left"/>
        <w:rPr>
          <w:b/>
          <w:sz w:val="22"/>
          <w:szCs w:val="22"/>
        </w:rPr>
      </w:pPr>
    </w:p>
    <w:p w14:paraId="4CA2E539" w14:textId="0F2D8A7E" w:rsidR="00B0635F" w:rsidRDefault="00B0635F">
      <w:pPr>
        <w:rPr>
          <w:b/>
          <w:sz w:val="22"/>
          <w:szCs w:val="22"/>
        </w:rPr>
      </w:pPr>
      <w:r>
        <w:rPr>
          <w:b/>
          <w:sz w:val="22"/>
          <w:szCs w:val="22"/>
        </w:rPr>
        <w:br w:type="page"/>
      </w:r>
    </w:p>
    <w:tbl>
      <w:tblPr>
        <w:tblStyle w:val="12"/>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4677"/>
      </w:tblGrid>
      <w:tr w:rsidR="00C622C7" w:rsidRPr="0054475D" w14:paraId="29E6F91C" w14:textId="77777777" w:rsidTr="000C09B0">
        <w:trPr>
          <w:trHeight w:val="709"/>
        </w:trPr>
        <w:tc>
          <w:tcPr>
            <w:tcW w:w="5135" w:type="dxa"/>
          </w:tcPr>
          <w:p w14:paraId="32BAB91C" w14:textId="77777777" w:rsidR="00C622C7" w:rsidRPr="00017FEC" w:rsidRDefault="00C622C7" w:rsidP="000C09B0">
            <w:pPr>
              <w:widowControl w:val="0"/>
              <w:autoSpaceDE w:val="0"/>
              <w:autoSpaceDN w:val="0"/>
              <w:adjustRightInd w:val="0"/>
              <w:jc w:val="both"/>
              <w:rPr>
                <w:b/>
                <w:sz w:val="24"/>
                <w:szCs w:val="24"/>
              </w:rPr>
            </w:pPr>
          </w:p>
        </w:tc>
        <w:tc>
          <w:tcPr>
            <w:tcW w:w="4677" w:type="dxa"/>
          </w:tcPr>
          <w:p w14:paraId="405C4535" w14:textId="24958FB1" w:rsidR="00C622C7" w:rsidRPr="0054475D" w:rsidRDefault="00C622C7" w:rsidP="000C09B0">
            <w:pPr>
              <w:widowControl w:val="0"/>
              <w:autoSpaceDE w:val="0"/>
              <w:autoSpaceDN w:val="0"/>
              <w:adjustRightInd w:val="0"/>
              <w:jc w:val="both"/>
            </w:pPr>
            <w:r w:rsidRPr="0054475D">
              <w:t xml:space="preserve">Приложение № </w:t>
            </w:r>
            <w:r>
              <w:t>8</w:t>
            </w:r>
          </w:p>
          <w:p w14:paraId="2ED7DA85" w14:textId="38E41137" w:rsidR="00C622C7" w:rsidRPr="0054475D" w:rsidRDefault="00C622C7" w:rsidP="007F61B6">
            <w:pPr>
              <w:widowControl w:val="0"/>
              <w:autoSpaceDE w:val="0"/>
              <w:autoSpaceDN w:val="0"/>
              <w:adjustRightInd w:val="0"/>
              <w:jc w:val="both"/>
            </w:pPr>
            <w:r w:rsidRPr="0054475D">
              <w:t xml:space="preserve">к Договору № </w:t>
            </w:r>
            <w:r w:rsidR="008531CE">
              <w:t xml:space="preserve">          </w:t>
            </w:r>
            <w:r w:rsidRPr="0054475D">
              <w:t xml:space="preserve"> от «__» _____ 2023 г.</w:t>
            </w:r>
          </w:p>
        </w:tc>
      </w:tr>
    </w:tbl>
    <w:tbl>
      <w:tblPr>
        <w:tblW w:w="9747" w:type="dxa"/>
        <w:tblLook w:val="01E0" w:firstRow="1" w:lastRow="1" w:firstColumn="1" w:lastColumn="1" w:noHBand="0" w:noVBand="0"/>
      </w:tblPr>
      <w:tblGrid>
        <w:gridCol w:w="613"/>
        <w:gridCol w:w="4463"/>
        <w:gridCol w:w="2580"/>
        <w:gridCol w:w="962"/>
        <w:gridCol w:w="960"/>
        <w:gridCol w:w="169"/>
      </w:tblGrid>
      <w:tr w:rsidR="00D87A1B" w:rsidRPr="004E7DD3" w14:paraId="14254AF4" w14:textId="77777777" w:rsidTr="008F1E5E">
        <w:trPr>
          <w:trHeight w:val="400"/>
        </w:trPr>
        <w:tc>
          <w:tcPr>
            <w:tcW w:w="9747" w:type="dxa"/>
            <w:gridSpan w:val="6"/>
            <w:shd w:val="clear" w:color="auto" w:fill="auto"/>
          </w:tcPr>
          <w:p w14:paraId="642784E2" w14:textId="17EADE85" w:rsidR="00D87A1B" w:rsidRPr="001655AC" w:rsidRDefault="00D87A1B" w:rsidP="00D61A77">
            <w:pPr>
              <w:tabs>
                <w:tab w:val="left" w:pos="2460"/>
              </w:tabs>
              <w:autoSpaceDE w:val="0"/>
              <w:autoSpaceDN w:val="0"/>
              <w:adjustRightInd w:val="0"/>
              <w:jc w:val="center"/>
              <w:rPr>
                <w:b/>
                <w:sz w:val="22"/>
                <w:szCs w:val="22"/>
              </w:rPr>
            </w:pPr>
            <w:r>
              <w:rPr>
                <w:b/>
                <w:sz w:val="22"/>
                <w:szCs w:val="22"/>
              </w:rPr>
              <w:t>Перечень</w:t>
            </w:r>
            <w:r w:rsidRPr="00D87A1B">
              <w:rPr>
                <w:b/>
                <w:sz w:val="22"/>
                <w:szCs w:val="22"/>
              </w:rPr>
              <w:t xml:space="preserve"> </w:t>
            </w:r>
            <w:r>
              <w:rPr>
                <w:b/>
                <w:sz w:val="22"/>
                <w:szCs w:val="22"/>
              </w:rPr>
              <w:t>оборудования и материалов поставки Генерального подрядчика</w:t>
            </w:r>
          </w:p>
          <w:p w14:paraId="3DBD745E" w14:textId="77777777" w:rsidR="001655AC" w:rsidRDefault="001655AC" w:rsidP="00D61A77">
            <w:pPr>
              <w:tabs>
                <w:tab w:val="left" w:pos="2460"/>
              </w:tabs>
              <w:autoSpaceDE w:val="0"/>
              <w:autoSpaceDN w:val="0"/>
              <w:adjustRightInd w:val="0"/>
              <w:jc w:val="center"/>
              <w:rPr>
                <w:b/>
                <w:sz w:val="22"/>
                <w:szCs w:val="22"/>
              </w:rPr>
            </w:pPr>
          </w:p>
          <w:p w14:paraId="3C473E14" w14:textId="0CC9DE31" w:rsidR="00D87A1B" w:rsidRPr="001655AC" w:rsidRDefault="001655AC" w:rsidP="00D61A77">
            <w:pPr>
              <w:tabs>
                <w:tab w:val="left" w:pos="2460"/>
              </w:tabs>
              <w:autoSpaceDE w:val="0"/>
              <w:autoSpaceDN w:val="0"/>
              <w:adjustRightInd w:val="0"/>
              <w:jc w:val="center"/>
              <w:rPr>
                <w:b/>
                <w:sz w:val="22"/>
                <w:szCs w:val="22"/>
              </w:rPr>
            </w:pPr>
            <w:r w:rsidRPr="001655AC">
              <w:rPr>
                <w:b/>
                <w:sz w:val="22"/>
                <w:szCs w:val="22"/>
              </w:rPr>
              <w:t>Перечень</w:t>
            </w:r>
            <w:r w:rsidR="00D87A1B" w:rsidRPr="001655AC">
              <w:rPr>
                <w:b/>
                <w:sz w:val="22"/>
                <w:szCs w:val="22"/>
              </w:rPr>
              <w:t xml:space="preserve"> оборудования </w:t>
            </w:r>
            <w:r w:rsidR="008F1E5E">
              <w:rPr>
                <w:b/>
                <w:sz w:val="22"/>
                <w:szCs w:val="22"/>
              </w:rPr>
              <w:t xml:space="preserve">поставки </w:t>
            </w:r>
            <w:r w:rsidR="00D87A1B" w:rsidRPr="001655AC">
              <w:rPr>
                <w:b/>
                <w:sz w:val="22"/>
                <w:szCs w:val="22"/>
              </w:rPr>
              <w:t>Генподрядчика</w:t>
            </w:r>
          </w:p>
        </w:tc>
      </w:tr>
      <w:tr w:rsidR="00D87A1B" w:rsidRPr="001655AC" w14:paraId="61B2872B" w14:textId="77777777" w:rsidTr="008531CE">
        <w:tblPrEx>
          <w:tblLook w:val="04A0" w:firstRow="1" w:lastRow="0" w:firstColumn="1" w:lastColumn="0" w:noHBand="0" w:noVBand="1"/>
        </w:tblPrEx>
        <w:trPr>
          <w:gridAfter w:val="1"/>
          <w:wAfter w:w="169" w:type="dxa"/>
          <w:trHeight w:val="645"/>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75B92344" w14:textId="4FDC02FC" w:rsidR="00D87A1B" w:rsidRPr="001655AC" w:rsidRDefault="00434C1C" w:rsidP="00D61A77">
            <w:pPr>
              <w:jc w:val="center"/>
              <w:rPr>
                <w:b/>
                <w:sz w:val="22"/>
                <w:szCs w:val="22"/>
              </w:rPr>
            </w:pPr>
            <w:r>
              <w:rPr>
                <w:b/>
                <w:sz w:val="22"/>
                <w:szCs w:val="22"/>
              </w:rPr>
              <w:t>№ п/п</w:t>
            </w:r>
          </w:p>
        </w:tc>
        <w:tc>
          <w:tcPr>
            <w:tcW w:w="7043" w:type="dxa"/>
            <w:gridSpan w:val="2"/>
            <w:tcBorders>
              <w:top w:val="single" w:sz="4" w:space="0" w:color="auto"/>
              <w:left w:val="nil"/>
              <w:bottom w:val="single" w:sz="4" w:space="0" w:color="auto"/>
              <w:right w:val="single" w:sz="4" w:space="0" w:color="auto"/>
            </w:tcBorders>
            <w:shd w:val="clear" w:color="auto" w:fill="auto"/>
            <w:vAlign w:val="center"/>
          </w:tcPr>
          <w:p w14:paraId="5A8AE37C" w14:textId="098B84FD" w:rsidR="00D87A1B" w:rsidRPr="001655AC" w:rsidRDefault="00434C1C" w:rsidP="00D61A77">
            <w:pPr>
              <w:jc w:val="center"/>
              <w:rPr>
                <w:b/>
                <w:sz w:val="22"/>
                <w:szCs w:val="22"/>
              </w:rPr>
            </w:pPr>
            <w:r>
              <w:rPr>
                <w:b/>
                <w:sz w:val="22"/>
                <w:szCs w:val="22"/>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tcPr>
          <w:p w14:paraId="1D45E896" w14:textId="07FF2609" w:rsidR="00D87A1B" w:rsidRPr="001655AC" w:rsidRDefault="00434C1C" w:rsidP="00D61A77">
            <w:pPr>
              <w:jc w:val="center"/>
              <w:rPr>
                <w:b/>
                <w:sz w:val="22"/>
                <w:szCs w:val="22"/>
              </w:rPr>
            </w:pPr>
            <w:r>
              <w:rPr>
                <w:b/>
                <w:sz w:val="22"/>
                <w:szCs w:val="22"/>
              </w:rPr>
              <w:t>Ед. изм</w:t>
            </w:r>
          </w:p>
        </w:tc>
        <w:tc>
          <w:tcPr>
            <w:tcW w:w="960" w:type="dxa"/>
            <w:tcBorders>
              <w:top w:val="single" w:sz="4" w:space="0" w:color="auto"/>
              <w:left w:val="nil"/>
              <w:bottom w:val="single" w:sz="4" w:space="0" w:color="auto"/>
              <w:right w:val="single" w:sz="4" w:space="0" w:color="auto"/>
            </w:tcBorders>
            <w:shd w:val="clear" w:color="auto" w:fill="auto"/>
            <w:vAlign w:val="center"/>
          </w:tcPr>
          <w:p w14:paraId="1DF8827C" w14:textId="5011C53E" w:rsidR="00D87A1B" w:rsidRPr="000B6FF7" w:rsidRDefault="00434C1C" w:rsidP="00D61A77">
            <w:pPr>
              <w:jc w:val="center"/>
              <w:rPr>
                <w:b/>
                <w:sz w:val="22"/>
                <w:szCs w:val="22"/>
              </w:rPr>
            </w:pPr>
            <w:r>
              <w:rPr>
                <w:b/>
                <w:sz w:val="22"/>
                <w:szCs w:val="22"/>
              </w:rPr>
              <w:t>Кол-во</w:t>
            </w:r>
          </w:p>
        </w:tc>
      </w:tr>
      <w:tr w:rsidR="00D87A1B" w:rsidRPr="004E7DD3" w14:paraId="28BF942E" w14:textId="77777777" w:rsidTr="008531CE">
        <w:tblPrEx>
          <w:tblLook w:val="04A0" w:firstRow="1" w:lastRow="0" w:firstColumn="1" w:lastColumn="0" w:noHBand="0" w:noVBand="1"/>
        </w:tblPrEx>
        <w:trPr>
          <w:gridAfter w:val="1"/>
          <w:wAfter w:w="169" w:type="dxa"/>
          <w:trHeight w:val="383"/>
        </w:trPr>
        <w:tc>
          <w:tcPr>
            <w:tcW w:w="613" w:type="dxa"/>
            <w:tcBorders>
              <w:top w:val="nil"/>
              <w:left w:val="single" w:sz="4" w:space="0" w:color="auto"/>
              <w:bottom w:val="single" w:sz="4" w:space="0" w:color="auto"/>
              <w:right w:val="single" w:sz="4" w:space="0" w:color="auto"/>
            </w:tcBorders>
            <w:shd w:val="clear" w:color="auto" w:fill="auto"/>
            <w:vAlign w:val="center"/>
          </w:tcPr>
          <w:p w14:paraId="26F330E9" w14:textId="060EEE2B" w:rsidR="00D87A1B" w:rsidRPr="004E7DD3" w:rsidRDefault="00D87A1B" w:rsidP="00D61A77">
            <w:pPr>
              <w:jc w:val="center"/>
              <w:rPr>
                <w:color w:val="000000"/>
                <w:sz w:val="24"/>
                <w:szCs w:val="24"/>
              </w:rPr>
            </w:pPr>
          </w:p>
        </w:tc>
        <w:tc>
          <w:tcPr>
            <w:tcW w:w="7043" w:type="dxa"/>
            <w:gridSpan w:val="2"/>
            <w:tcBorders>
              <w:top w:val="nil"/>
              <w:left w:val="nil"/>
              <w:bottom w:val="single" w:sz="4" w:space="0" w:color="auto"/>
              <w:right w:val="single" w:sz="4" w:space="0" w:color="auto"/>
            </w:tcBorders>
            <w:shd w:val="clear" w:color="auto" w:fill="auto"/>
            <w:vAlign w:val="center"/>
          </w:tcPr>
          <w:p w14:paraId="5AA81DA1" w14:textId="7E85A7CF" w:rsidR="00D87A1B" w:rsidRPr="00434C1C" w:rsidRDefault="00434C1C" w:rsidP="00434C1C">
            <w:pPr>
              <w:jc w:val="center"/>
              <w:rPr>
                <w:color w:val="000000"/>
                <w:sz w:val="24"/>
                <w:szCs w:val="24"/>
              </w:rPr>
            </w:pPr>
            <w:r>
              <w:rPr>
                <w:color w:val="000000"/>
                <w:sz w:val="24"/>
                <w:szCs w:val="24"/>
              </w:rPr>
              <w:t>н/п</w:t>
            </w:r>
          </w:p>
        </w:tc>
        <w:tc>
          <w:tcPr>
            <w:tcW w:w="962" w:type="dxa"/>
            <w:tcBorders>
              <w:top w:val="nil"/>
              <w:left w:val="nil"/>
              <w:bottom w:val="single" w:sz="4" w:space="0" w:color="auto"/>
              <w:right w:val="single" w:sz="4" w:space="0" w:color="auto"/>
            </w:tcBorders>
            <w:shd w:val="clear" w:color="auto" w:fill="auto"/>
            <w:vAlign w:val="center"/>
          </w:tcPr>
          <w:p w14:paraId="7E859229" w14:textId="16F6EA0D" w:rsidR="00D87A1B" w:rsidRPr="004E7DD3" w:rsidRDefault="00D87A1B" w:rsidP="00D61A77">
            <w:pPr>
              <w:jc w:val="center"/>
              <w:rPr>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tcPr>
          <w:p w14:paraId="65452594" w14:textId="15C08D3C" w:rsidR="00D87A1B" w:rsidRPr="004E7DD3" w:rsidRDefault="00D87A1B" w:rsidP="00D61A77">
            <w:pPr>
              <w:jc w:val="center"/>
              <w:rPr>
                <w:color w:val="000000"/>
                <w:sz w:val="24"/>
                <w:szCs w:val="24"/>
              </w:rPr>
            </w:pPr>
          </w:p>
        </w:tc>
      </w:tr>
      <w:tr w:rsidR="00D87A1B" w:rsidRPr="004E7DD3" w14:paraId="44686AA4" w14:textId="77777777" w:rsidTr="008531CE">
        <w:tblPrEx>
          <w:tblLook w:val="04A0" w:firstRow="1" w:lastRow="0" w:firstColumn="1" w:lastColumn="0" w:noHBand="0" w:noVBand="1"/>
        </w:tblPrEx>
        <w:trPr>
          <w:gridAfter w:val="1"/>
          <w:wAfter w:w="169" w:type="dxa"/>
          <w:trHeight w:val="315"/>
        </w:trPr>
        <w:tc>
          <w:tcPr>
            <w:tcW w:w="613" w:type="dxa"/>
            <w:tcBorders>
              <w:top w:val="nil"/>
              <w:left w:val="nil"/>
              <w:bottom w:val="nil"/>
              <w:right w:val="nil"/>
            </w:tcBorders>
            <w:shd w:val="clear" w:color="auto" w:fill="auto"/>
            <w:vAlign w:val="bottom"/>
          </w:tcPr>
          <w:p w14:paraId="3DD7F795" w14:textId="77777777" w:rsidR="00D87A1B" w:rsidRPr="004E7DD3" w:rsidRDefault="00D87A1B" w:rsidP="00D61A77">
            <w:pPr>
              <w:jc w:val="center"/>
              <w:rPr>
                <w:color w:val="000000"/>
                <w:sz w:val="24"/>
                <w:szCs w:val="24"/>
              </w:rPr>
            </w:pPr>
          </w:p>
        </w:tc>
        <w:tc>
          <w:tcPr>
            <w:tcW w:w="7043" w:type="dxa"/>
            <w:gridSpan w:val="2"/>
            <w:tcBorders>
              <w:top w:val="nil"/>
              <w:left w:val="nil"/>
              <w:bottom w:val="nil"/>
              <w:right w:val="nil"/>
            </w:tcBorders>
            <w:shd w:val="clear" w:color="auto" w:fill="auto"/>
            <w:vAlign w:val="bottom"/>
          </w:tcPr>
          <w:p w14:paraId="2141EFA4" w14:textId="77777777" w:rsidR="00D87A1B" w:rsidRPr="004E7DD3" w:rsidRDefault="00D87A1B" w:rsidP="00D61A77"/>
        </w:tc>
        <w:tc>
          <w:tcPr>
            <w:tcW w:w="962" w:type="dxa"/>
            <w:tcBorders>
              <w:top w:val="nil"/>
              <w:left w:val="nil"/>
              <w:bottom w:val="nil"/>
              <w:right w:val="nil"/>
            </w:tcBorders>
            <w:shd w:val="clear" w:color="auto" w:fill="auto"/>
            <w:vAlign w:val="bottom"/>
          </w:tcPr>
          <w:p w14:paraId="79931841" w14:textId="77777777" w:rsidR="00D87A1B" w:rsidRPr="004E7DD3" w:rsidRDefault="00D87A1B" w:rsidP="00D61A77"/>
        </w:tc>
        <w:tc>
          <w:tcPr>
            <w:tcW w:w="960" w:type="dxa"/>
            <w:tcBorders>
              <w:top w:val="nil"/>
              <w:left w:val="nil"/>
              <w:bottom w:val="nil"/>
              <w:right w:val="nil"/>
            </w:tcBorders>
            <w:shd w:val="clear" w:color="auto" w:fill="auto"/>
            <w:vAlign w:val="bottom"/>
          </w:tcPr>
          <w:p w14:paraId="1B165FDD" w14:textId="77777777" w:rsidR="00D87A1B" w:rsidRPr="004E7DD3" w:rsidRDefault="00D87A1B" w:rsidP="00D61A77"/>
        </w:tc>
      </w:tr>
      <w:tr w:rsidR="00D87A1B" w:rsidRPr="004E7DD3" w14:paraId="69A96377" w14:textId="77777777" w:rsidTr="008531CE">
        <w:tblPrEx>
          <w:tblLook w:val="04A0" w:firstRow="1" w:lastRow="0" w:firstColumn="1" w:lastColumn="0" w:noHBand="0" w:noVBand="1"/>
        </w:tblPrEx>
        <w:trPr>
          <w:gridAfter w:val="1"/>
          <w:wAfter w:w="169" w:type="dxa"/>
          <w:trHeight w:val="315"/>
        </w:trPr>
        <w:tc>
          <w:tcPr>
            <w:tcW w:w="9578" w:type="dxa"/>
            <w:gridSpan w:val="5"/>
            <w:tcBorders>
              <w:top w:val="nil"/>
              <w:left w:val="nil"/>
              <w:bottom w:val="nil"/>
              <w:right w:val="nil"/>
            </w:tcBorders>
            <w:shd w:val="clear" w:color="auto" w:fill="auto"/>
            <w:vAlign w:val="bottom"/>
          </w:tcPr>
          <w:p w14:paraId="73283C97" w14:textId="664DF860" w:rsidR="00D87A1B" w:rsidRPr="004E7DD3" w:rsidRDefault="00D87A1B" w:rsidP="008F1E5E">
            <w:pPr>
              <w:tabs>
                <w:tab w:val="left" w:pos="2460"/>
              </w:tabs>
              <w:autoSpaceDE w:val="0"/>
              <w:autoSpaceDN w:val="0"/>
              <w:adjustRightInd w:val="0"/>
              <w:jc w:val="center"/>
              <w:rPr>
                <w:b/>
                <w:bCs/>
                <w:color w:val="000000"/>
                <w:sz w:val="24"/>
                <w:szCs w:val="24"/>
              </w:rPr>
            </w:pPr>
          </w:p>
        </w:tc>
      </w:tr>
      <w:tr w:rsidR="000B6FF7" w:rsidRPr="004E7DD3" w14:paraId="5DFE533C" w14:textId="77777777" w:rsidTr="008531CE">
        <w:tblPrEx>
          <w:tblLook w:val="04A0" w:firstRow="1" w:lastRow="0" w:firstColumn="1" w:lastColumn="0" w:noHBand="0" w:noVBand="1"/>
        </w:tblPrEx>
        <w:trPr>
          <w:gridAfter w:val="1"/>
          <w:wAfter w:w="169" w:type="dxa"/>
          <w:trHeight w:val="750"/>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2259BAC0" w14:textId="4ADB0F55" w:rsidR="000B6FF7" w:rsidRPr="00A31020" w:rsidRDefault="000B6FF7" w:rsidP="000B6FF7">
            <w:pPr>
              <w:jc w:val="center"/>
              <w:rPr>
                <w:b/>
                <w:sz w:val="24"/>
                <w:szCs w:val="24"/>
              </w:rPr>
            </w:pPr>
            <w:r>
              <w:rPr>
                <w:b/>
                <w:sz w:val="22"/>
                <w:szCs w:val="22"/>
              </w:rPr>
              <w:t>№ п/п</w:t>
            </w:r>
          </w:p>
        </w:tc>
        <w:tc>
          <w:tcPr>
            <w:tcW w:w="7043" w:type="dxa"/>
            <w:gridSpan w:val="2"/>
            <w:tcBorders>
              <w:top w:val="single" w:sz="4" w:space="0" w:color="auto"/>
              <w:left w:val="nil"/>
              <w:bottom w:val="single" w:sz="4" w:space="0" w:color="auto"/>
              <w:right w:val="single" w:sz="4" w:space="0" w:color="auto"/>
            </w:tcBorders>
            <w:shd w:val="clear" w:color="auto" w:fill="auto"/>
            <w:vAlign w:val="center"/>
          </w:tcPr>
          <w:p w14:paraId="675E2E84" w14:textId="50E81AA7" w:rsidR="000B6FF7" w:rsidRPr="00A31020" w:rsidRDefault="000B6FF7" w:rsidP="000B6FF7">
            <w:pPr>
              <w:jc w:val="center"/>
              <w:rPr>
                <w:b/>
                <w:sz w:val="24"/>
                <w:szCs w:val="24"/>
              </w:rPr>
            </w:pPr>
            <w:r>
              <w:rPr>
                <w:b/>
                <w:sz w:val="22"/>
                <w:szCs w:val="22"/>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tcPr>
          <w:p w14:paraId="232B64D5" w14:textId="73534C49" w:rsidR="000B6FF7" w:rsidRPr="00A31020" w:rsidRDefault="000B6FF7" w:rsidP="000B6FF7">
            <w:pPr>
              <w:jc w:val="center"/>
              <w:rPr>
                <w:b/>
                <w:sz w:val="24"/>
                <w:szCs w:val="24"/>
              </w:rPr>
            </w:pPr>
            <w:r>
              <w:rPr>
                <w:b/>
                <w:sz w:val="22"/>
                <w:szCs w:val="22"/>
              </w:rPr>
              <w:t>Ед. изм</w:t>
            </w:r>
          </w:p>
        </w:tc>
        <w:tc>
          <w:tcPr>
            <w:tcW w:w="960" w:type="dxa"/>
            <w:tcBorders>
              <w:top w:val="single" w:sz="4" w:space="0" w:color="auto"/>
              <w:left w:val="nil"/>
              <w:bottom w:val="single" w:sz="4" w:space="0" w:color="auto"/>
              <w:right w:val="single" w:sz="4" w:space="0" w:color="auto"/>
            </w:tcBorders>
            <w:shd w:val="clear" w:color="auto" w:fill="auto"/>
            <w:vAlign w:val="center"/>
          </w:tcPr>
          <w:p w14:paraId="52C801EA" w14:textId="5DA281A2" w:rsidR="000B6FF7" w:rsidRPr="00A31020" w:rsidRDefault="000B6FF7" w:rsidP="000B6FF7">
            <w:pPr>
              <w:jc w:val="center"/>
              <w:rPr>
                <w:b/>
                <w:sz w:val="24"/>
                <w:szCs w:val="24"/>
              </w:rPr>
            </w:pPr>
            <w:r>
              <w:rPr>
                <w:b/>
                <w:sz w:val="22"/>
                <w:szCs w:val="22"/>
              </w:rPr>
              <w:t>Кол-во</w:t>
            </w:r>
          </w:p>
        </w:tc>
      </w:tr>
      <w:tr w:rsidR="000B6FF7" w:rsidRPr="004E7DD3" w14:paraId="0B76CAD5" w14:textId="77777777" w:rsidTr="008F1E5E">
        <w:tblPrEx>
          <w:tblLook w:val="04A0" w:firstRow="1" w:lastRow="0" w:firstColumn="1" w:lastColumn="0" w:noHBand="0" w:noVBand="1"/>
        </w:tblPrEx>
        <w:trPr>
          <w:gridAfter w:val="1"/>
          <w:wAfter w:w="169" w:type="dxa"/>
          <w:trHeight w:val="229"/>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00CC0DDA" w14:textId="4E43B681" w:rsidR="000B6FF7" w:rsidRPr="004E7DD3" w:rsidRDefault="000B6FF7" w:rsidP="000B6FF7">
            <w:pPr>
              <w:jc w:val="center"/>
              <w:rPr>
                <w:sz w:val="24"/>
                <w:szCs w:val="24"/>
              </w:rPr>
            </w:pPr>
            <w:r>
              <w:rPr>
                <w:sz w:val="24"/>
                <w:szCs w:val="24"/>
              </w:rPr>
              <w:t>1</w:t>
            </w:r>
          </w:p>
        </w:tc>
        <w:tc>
          <w:tcPr>
            <w:tcW w:w="7043" w:type="dxa"/>
            <w:gridSpan w:val="2"/>
            <w:tcBorders>
              <w:top w:val="single" w:sz="4" w:space="0" w:color="auto"/>
              <w:left w:val="single" w:sz="4" w:space="0" w:color="auto"/>
              <w:bottom w:val="single" w:sz="4" w:space="0" w:color="auto"/>
              <w:right w:val="single" w:sz="4" w:space="0" w:color="auto"/>
            </w:tcBorders>
            <w:shd w:val="clear" w:color="auto" w:fill="auto"/>
          </w:tcPr>
          <w:p w14:paraId="2F3C0AA3" w14:textId="699CCFE3" w:rsidR="000B6FF7" w:rsidRPr="00256562" w:rsidRDefault="000B6FF7" w:rsidP="000B6FF7">
            <w:pPr>
              <w:rPr>
                <w:color w:val="000000"/>
                <w:sz w:val="24"/>
                <w:szCs w:val="24"/>
              </w:rPr>
            </w:pPr>
            <w:r>
              <w:rPr>
                <w:color w:val="000000"/>
                <w:sz w:val="24"/>
                <w:szCs w:val="24"/>
              </w:rPr>
              <w:t>Кабель волоконно-оптический ОПН-ДПМ-04-016А08-10,5</w:t>
            </w:r>
          </w:p>
        </w:tc>
        <w:tc>
          <w:tcPr>
            <w:tcW w:w="962" w:type="dxa"/>
            <w:tcBorders>
              <w:top w:val="single" w:sz="4" w:space="0" w:color="auto"/>
              <w:left w:val="nil"/>
              <w:bottom w:val="single" w:sz="4" w:space="0" w:color="auto"/>
              <w:right w:val="single" w:sz="4" w:space="0" w:color="auto"/>
            </w:tcBorders>
            <w:shd w:val="clear" w:color="auto" w:fill="auto"/>
            <w:vAlign w:val="center"/>
          </w:tcPr>
          <w:p w14:paraId="2D70C9A9" w14:textId="6151542C" w:rsidR="000B6FF7" w:rsidRPr="004E7DD3" w:rsidRDefault="000B6FF7" w:rsidP="000B6FF7">
            <w:pPr>
              <w:jc w:val="center"/>
              <w:rPr>
                <w:sz w:val="24"/>
                <w:szCs w:val="24"/>
              </w:rPr>
            </w:pPr>
            <w:r>
              <w:rPr>
                <w:sz w:val="24"/>
                <w:szCs w:val="24"/>
              </w:rPr>
              <w:t>км</w:t>
            </w:r>
          </w:p>
        </w:tc>
        <w:tc>
          <w:tcPr>
            <w:tcW w:w="960" w:type="dxa"/>
            <w:tcBorders>
              <w:top w:val="single" w:sz="4" w:space="0" w:color="auto"/>
              <w:left w:val="nil"/>
              <w:bottom w:val="single" w:sz="4" w:space="0" w:color="auto"/>
              <w:right w:val="single" w:sz="4" w:space="0" w:color="auto"/>
            </w:tcBorders>
            <w:shd w:val="clear" w:color="auto" w:fill="auto"/>
            <w:vAlign w:val="center"/>
          </w:tcPr>
          <w:p w14:paraId="5AF53172" w14:textId="20E6EF19" w:rsidR="000B6FF7" w:rsidRPr="004E7DD3" w:rsidRDefault="000B6FF7" w:rsidP="000B6FF7">
            <w:pPr>
              <w:jc w:val="center"/>
              <w:rPr>
                <w:sz w:val="24"/>
                <w:szCs w:val="24"/>
              </w:rPr>
            </w:pPr>
            <w:r>
              <w:rPr>
                <w:sz w:val="24"/>
                <w:szCs w:val="24"/>
              </w:rPr>
              <w:t>0,27</w:t>
            </w:r>
          </w:p>
        </w:tc>
      </w:tr>
      <w:tr w:rsidR="000B6FF7" w:rsidRPr="004E7DD3" w14:paraId="618E31E1" w14:textId="77777777" w:rsidTr="008F1E5E">
        <w:tblPrEx>
          <w:tblLook w:val="04A0" w:firstRow="1" w:lastRow="0" w:firstColumn="1" w:lastColumn="0" w:noHBand="0" w:noVBand="1"/>
        </w:tblPrEx>
        <w:trPr>
          <w:gridAfter w:val="1"/>
          <w:wAfter w:w="169" w:type="dxa"/>
          <w:trHeight w:val="345"/>
        </w:trPr>
        <w:tc>
          <w:tcPr>
            <w:tcW w:w="613" w:type="dxa"/>
            <w:tcBorders>
              <w:top w:val="nil"/>
              <w:left w:val="single" w:sz="4" w:space="0" w:color="auto"/>
              <w:bottom w:val="single" w:sz="4" w:space="0" w:color="auto"/>
              <w:right w:val="single" w:sz="4" w:space="0" w:color="auto"/>
            </w:tcBorders>
            <w:shd w:val="clear" w:color="auto" w:fill="auto"/>
            <w:vAlign w:val="center"/>
          </w:tcPr>
          <w:p w14:paraId="3A861DB5" w14:textId="25A6062D" w:rsidR="000B6FF7" w:rsidRPr="004E7DD3" w:rsidRDefault="000B6FF7" w:rsidP="000B6FF7">
            <w:pPr>
              <w:jc w:val="center"/>
              <w:rPr>
                <w:color w:val="000000"/>
                <w:sz w:val="24"/>
                <w:szCs w:val="24"/>
              </w:rPr>
            </w:pPr>
            <w:r>
              <w:rPr>
                <w:color w:val="000000"/>
                <w:sz w:val="24"/>
                <w:szCs w:val="24"/>
              </w:rPr>
              <w:t>2</w:t>
            </w:r>
          </w:p>
        </w:tc>
        <w:tc>
          <w:tcPr>
            <w:tcW w:w="7043" w:type="dxa"/>
            <w:gridSpan w:val="2"/>
            <w:tcBorders>
              <w:top w:val="nil"/>
              <w:left w:val="single" w:sz="4" w:space="0" w:color="auto"/>
              <w:bottom w:val="single" w:sz="4" w:space="0" w:color="auto"/>
              <w:right w:val="single" w:sz="4" w:space="0" w:color="auto"/>
            </w:tcBorders>
            <w:shd w:val="clear" w:color="auto" w:fill="auto"/>
          </w:tcPr>
          <w:p w14:paraId="462E801F" w14:textId="0256B522" w:rsidR="000B6FF7" w:rsidRPr="000B6FF7" w:rsidRDefault="000B6FF7" w:rsidP="000B6FF7">
            <w:pPr>
              <w:rPr>
                <w:color w:val="000000"/>
                <w:sz w:val="24"/>
                <w:szCs w:val="24"/>
              </w:rPr>
            </w:pPr>
            <w:r>
              <w:rPr>
                <w:color w:val="000000"/>
                <w:sz w:val="24"/>
                <w:szCs w:val="24"/>
              </w:rPr>
              <w:t>Кабель оптический, встроенный в грозозащитный трос ОКГТ-ц-1-16(</w:t>
            </w:r>
            <w:r>
              <w:rPr>
                <w:color w:val="000000"/>
                <w:sz w:val="24"/>
                <w:szCs w:val="24"/>
                <w:lang w:val="en-US"/>
              </w:rPr>
              <w:t>G</w:t>
            </w:r>
            <w:r w:rsidRPr="000B6FF7">
              <w:rPr>
                <w:color w:val="000000"/>
                <w:sz w:val="24"/>
                <w:szCs w:val="24"/>
              </w:rPr>
              <w:t>/652)-13.6/50</w:t>
            </w:r>
          </w:p>
        </w:tc>
        <w:tc>
          <w:tcPr>
            <w:tcW w:w="962" w:type="dxa"/>
            <w:tcBorders>
              <w:top w:val="nil"/>
              <w:left w:val="nil"/>
              <w:bottom w:val="single" w:sz="4" w:space="0" w:color="auto"/>
              <w:right w:val="single" w:sz="4" w:space="0" w:color="auto"/>
            </w:tcBorders>
            <w:shd w:val="clear" w:color="auto" w:fill="auto"/>
            <w:vAlign w:val="center"/>
          </w:tcPr>
          <w:p w14:paraId="00F5F72A" w14:textId="56E14916" w:rsidR="000B6FF7" w:rsidRPr="000B6FF7" w:rsidRDefault="000B6FF7" w:rsidP="000B6FF7">
            <w:pPr>
              <w:jc w:val="center"/>
              <w:rPr>
                <w:color w:val="000000"/>
                <w:sz w:val="24"/>
                <w:szCs w:val="24"/>
              </w:rPr>
            </w:pPr>
            <w:r>
              <w:rPr>
                <w:color w:val="000000"/>
                <w:sz w:val="24"/>
                <w:szCs w:val="24"/>
              </w:rPr>
              <w:t>км</w:t>
            </w:r>
          </w:p>
        </w:tc>
        <w:tc>
          <w:tcPr>
            <w:tcW w:w="960" w:type="dxa"/>
            <w:tcBorders>
              <w:top w:val="nil"/>
              <w:left w:val="nil"/>
              <w:bottom w:val="single" w:sz="4" w:space="0" w:color="auto"/>
              <w:right w:val="single" w:sz="4" w:space="0" w:color="auto"/>
            </w:tcBorders>
            <w:shd w:val="clear" w:color="auto" w:fill="auto"/>
            <w:vAlign w:val="center"/>
          </w:tcPr>
          <w:p w14:paraId="7717A7D3" w14:textId="634A0B1F" w:rsidR="000B6FF7" w:rsidRPr="001E0A35" w:rsidRDefault="000B6FF7" w:rsidP="000B6FF7">
            <w:pPr>
              <w:jc w:val="center"/>
              <w:rPr>
                <w:color w:val="000000"/>
                <w:sz w:val="24"/>
                <w:szCs w:val="24"/>
                <w:lang w:val="en-US"/>
              </w:rPr>
            </w:pPr>
            <w:r>
              <w:rPr>
                <w:color w:val="000000"/>
                <w:sz w:val="24"/>
                <w:szCs w:val="24"/>
              </w:rPr>
              <w:t>0,433</w:t>
            </w:r>
          </w:p>
        </w:tc>
      </w:tr>
      <w:tr w:rsidR="000B6FF7" w:rsidRPr="00BD3E6D" w14:paraId="3F7E59F2" w14:textId="77777777" w:rsidTr="008F1E5E">
        <w:trPr>
          <w:trHeight w:val="400"/>
        </w:trPr>
        <w:tc>
          <w:tcPr>
            <w:tcW w:w="9747" w:type="dxa"/>
            <w:gridSpan w:val="6"/>
          </w:tcPr>
          <w:p w14:paraId="70D158E5" w14:textId="2A50A6FD" w:rsidR="000B6FF7" w:rsidRDefault="000B6FF7" w:rsidP="000B6FF7">
            <w:pPr>
              <w:tabs>
                <w:tab w:val="left" w:pos="2460"/>
              </w:tabs>
              <w:autoSpaceDE w:val="0"/>
              <w:autoSpaceDN w:val="0"/>
              <w:adjustRightInd w:val="0"/>
              <w:jc w:val="center"/>
              <w:rPr>
                <w:b/>
                <w:sz w:val="24"/>
                <w:szCs w:val="24"/>
              </w:rPr>
            </w:pPr>
          </w:p>
          <w:p w14:paraId="73230AB4" w14:textId="77777777" w:rsidR="001E0A35" w:rsidRDefault="001E0A35" w:rsidP="000B6FF7">
            <w:pPr>
              <w:tabs>
                <w:tab w:val="left" w:pos="2460"/>
              </w:tabs>
              <w:autoSpaceDE w:val="0"/>
              <w:autoSpaceDN w:val="0"/>
              <w:adjustRightInd w:val="0"/>
              <w:jc w:val="center"/>
              <w:rPr>
                <w:b/>
                <w:sz w:val="24"/>
                <w:szCs w:val="24"/>
              </w:rPr>
            </w:pPr>
            <w:bookmarkStart w:id="245" w:name="_GoBack"/>
            <w:bookmarkEnd w:id="245"/>
          </w:p>
          <w:p w14:paraId="2A4C29DA" w14:textId="77777777" w:rsidR="000B6FF7" w:rsidRPr="00BD3E6D" w:rsidRDefault="000B6FF7" w:rsidP="000B6FF7">
            <w:pPr>
              <w:tabs>
                <w:tab w:val="left" w:pos="2460"/>
              </w:tabs>
              <w:autoSpaceDE w:val="0"/>
              <w:autoSpaceDN w:val="0"/>
              <w:adjustRightInd w:val="0"/>
              <w:jc w:val="center"/>
              <w:rPr>
                <w:b/>
                <w:sz w:val="24"/>
                <w:szCs w:val="24"/>
              </w:rPr>
            </w:pPr>
            <w:r w:rsidRPr="00BD3E6D">
              <w:rPr>
                <w:b/>
                <w:sz w:val="24"/>
                <w:szCs w:val="24"/>
              </w:rPr>
              <w:t>Подписи сторон:</w:t>
            </w:r>
          </w:p>
          <w:p w14:paraId="46EE4FF6" w14:textId="77777777" w:rsidR="000B6FF7" w:rsidRPr="00BD3E6D" w:rsidRDefault="000B6FF7" w:rsidP="000B6FF7">
            <w:pPr>
              <w:tabs>
                <w:tab w:val="left" w:pos="2460"/>
              </w:tabs>
              <w:autoSpaceDE w:val="0"/>
              <w:autoSpaceDN w:val="0"/>
              <w:adjustRightInd w:val="0"/>
              <w:rPr>
                <w:b/>
                <w:sz w:val="24"/>
                <w:szCs w:val="24"/>
              </w:rPr>
            </w:pPr>
          </w:p>
        </w:tc>
      </w:tr>
      <w:tr w:rsidR="000B6FF7" w:rsidRPr="00BD3E6D" w14:paraId="6C3DB7A4" w14:textId="77777777" w:rsidTr="008F1E5E">
        <w:trPr>
          <w:trHeight w:val="2146"/>
        </w:trPr>
        <w:tc>
          <w:tcPr>
            <w:tcW w:w="5076" w:type="dxa"/>
            <w:gridSpan w:val="2"/>
          </w:tcPr>
          <w:p w14:paraId="6D4D80FD" w14:textId="77777777" w:rsidR="000B6FF7" w:rsidRPr="00AB0EB8" w:rsidRDefault="000B6FF7" w:rsidP="000B6FF7">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14:paraId="515A4F36" w14:textId="77777777" w:rsidR="000B6FF7" w:rsidRPr="003F3C44" w:rsidRDefault="000B6FF7" w:rsidP="000B6FF7">
            <w:pPr>
              <w:rPr>
                <w:sz w:val="23"/>
                <w:szCs w:val="23"/>
                <w:lang w:eastAsia="x-none"/>
              </w:rPr>
            </w:pPr>
            <w:r>
              <w:rPr>
                <w:sz w:val="23"/>
                <w:szCs w:val="23"/>
                <w:lang w:eastAsia="x-none"/>
              </w:rPr>
              <w:t>Генеральный д</w:t>
            </w:r>
            <w:r w:rsidRPr="00AB0EB8">
              <w:rPr>
                <w:sz w:val="23"/>
                <w:szCs w:val="23"/>
                <w:lang w:val="x-none" w:eastAsia="x-none"/>
              </w:rPr>
              <w:t>иректор</w:t>
            </w:r>
            <w:r>
              <w:rPr>
                <w:sz w:val="23"/>
                <w:szCs w:val="23"/>
                <w:lang w:eastAsia="x-none"/>
              </w:rPr>
              <w:t xml:space="preserve"> </w:t>
            </w:r>
          </w:p>
          <w:p w14:paraId="109DBAA3" w14:textId="77777777" w:rsidR="000B6FF7" w:rsidRPr="00AB0EB8" w:rsidRDefault="000B6FF7" w:rsidP="000B6FF7">
            <w:pPr>
              <w:rPr>
                <w:sz w:val="23"/>
                <w:szCs w:val="23"/>
                <w:lang w:val="x-none" w:eastAsia="x-none"/>
              </w:rPr>
            </w:pPr>
            <w:r>
              <w:rPr>
                <w:sz w:val="23"/>
                <w:szCs w:val="23"/>
                <w:lang w:eastAsia="x-none"/>
              </w:rPr>
              <w:t xml:space="preserve">ООО </w:t>
            </w:r>
            <w:r w:rsidRPr="00AB0EB8">
              <w:rPr>
                <w:sz w:val="23"/>
                <w:szCs w:val="23"/>
                <w:lang w:val="x-none" w:eastAsia="x-none"/>
              </w:rPr>
              <w:t>«</w:t>
            </w:r>
            <w:r>
              <w:rPr>
                <w:sz w:val="23"/>
                <w:szCs w:val="23"/>
                <w:lang w:eastAsia="x-none"/>
              </w:rPr>
              <w:t>ЕвроСибЭнерго-инжиниринг</w:t>
            </w:r>
            <w:r w:rsidRPr="00AB0EB8">
              <w:rPr>
                <w:sz w:val="23"/>
                <w:szCs w:val="23"/>
                <w:lang w:val="x-none" w:eastAsia="x-none"/>
              </w:rPr>
              <w:t>»</w:t>
            </w:r>
          </w:p>
          <w:p w14:paraId="0E0DC7E6" w14:textId="77777777" w:rsidR="000B6FF7" w:rsidRPr="00AB0EB8" w:rsidRDefault="000B6FF7" w:rsidP="000B6FF7">
            <w:pPr>
              <w:rPr>
                <w:sz w:val="23"/>
                <w:szCs w:val="23"/>
                <w:lang w:val="x-none" w:eastAsia="x-none"/>
              </w:rPr>
            </w:pPr>
          </w:p>
          <w:p w14:paraId="41BA7D60" w14:textId="77777777" w:rsidR="000B6FF7" w:rsidRPr="00AB0EB8" w:rsidRDefault="000B6FF7" w:rsidP="000B6FF7">
            <w:pPr>
              <w:rPr>
                <w:sz w:val="23"/>
                <w:szCs w:val="23"/>
                <w:lang w:val="x-none" w:eastAsia="x-none"/>
              </w:rPr>
            </w:pPr>
            <w:r w:rsidRPr="00AB0EB8">
              <w:rPr>
                <w:sz w:val="23"/>
                <w:szCs w:val="23"/>
                <w:lang w:val="x-none" w:eastAsia="x-none"/>
              </w:rPr>
              <w:t xml:space="preserve">___________________/ </w:t>
            </w:r>
            <w:r>
              <w:rPr>
                <w:b/>
                <w:sz w:val="23"/>
                <w:szCs w:val="23"/>
                <w:lang w:eastAsia="x-none"/>
              </w:rPr>
              <w:t>А.В. Борисычев</w:t>
            </w:r>
            <w:r w:rsidRPr="00AB0EB8">
              <w:rPr>
                <w:sz w:val="23"/>
                <w:szCs w:val="23"/>
                <w:lang w:val="x-none" w:eastAsia="x-none"/>
              </w:rPr>
              <w:t xml:space="preserve"> /</w:t>
            </w:r>
          </w:p>
          <w:p w14:paraId="2A6895E8" w14:textId="77777777" w:rsidR="000B6FF7" w:rsidRPr="00BD3E6D" w:rsidRDefault="000B6FF7" w:rsidP="000B6FF7">
            <w:pPr>
              <w:autoSpaceDE w:val="0"/>
              <w:autoSpaceDN w:val="0"/>
              <w:adjustRightInd w:val="0"/>
              <w:rPr>
                <w:sz w:val="24"/>
                <w:szCs w:val="24"/>
              </w:rPr>
            </w:pPr>
            <w:r w:rsidRPr="00AB0EB8">
              <w:rPr>
                <w:sz w:val="23"/>
                <w:szCs w:val="23"/>
                <w:lang w:eastAsia="x-none"/>
              </w:rPr>
              <w:t>м.п.</w:t>
            </w:r>
            <w:r>
              <w:rPr>
                <w:sz w:val="23"/>
                <w:szCs w:val="23"/>
                <w:lang w:eastAsia="x-none"/>
              </w:rPr>
              <w:t xml:space="preserve"> </w:t>
            </w:r>
          </w:p>
        </w:tc>
        <w:tc>
          <w:tcPr>
            <w:tcW w:w="4671" w:type="dxa"/>
            <w:gridSpan w:val="4"/>
          </w:tcPr>
          <w:p w14:paraId="094BAA72" w14:textId="77777777" w:rsidR="000B6FF7" w:rsidRPr="00061330" w:rsidRDefault="000B6FF7" w:rsidP="000B6FF7">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14:paraId="36D67DA1" w14:textId="77777777" w:rsidR="000B6FF7" w:rsidRDefault="000B6FF7" w:rsidP="000B6FF7">
            <w:pPr>
              <w:rPr>
                <w:sz w:val="22"/>
                <w:szCs w:val="22"/>
                <w:lang w:eastAsia="x-none"/>
              </w:rPr>
            </w:pPr>
          </w:p>
          <w:p w14:paraId="5D9E5564" w14:textId="77777777" w:rsidR="000B6FF7" w:rsidRDefault="000B6FF7" w:rsidP="000B6FF7">
            <w:pPr>
              <w:rPr>
                <w:sz w:val="22"/>
                <w:szCs w:val="22"/>
                <w:lang w:eastAsia="x-none"/>
              </w:rPr>
            </w:pPr>
          </w:p>
          <w:p w14:paraId="1E3EB73F" w14:textId="77777777" w:rsidR="000B6FF7" w:rsidRPr="00061330" w:rsidRDefault="000B6FF7" w:rsidP="000B6FF7">
            <w:pPr>
              <w:rPr>
                <w:sz w:val="22"/>
                <w:szCs w:val="22"/>
                <w:lang w:val="x-none" w:eastAsia="x-none"/>
              </w:rPr>
            </w:pPr>
          </w:p>
          <w:p w14:paraId="67089E29" w14:textId="77777777" w:rsidR="000B6FF7" w:rsidRPr="00061330" w:rsidRDefault="000B6FF7" w:rsidP="000B6FF7">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14:paraId="50A88687" w14:textId="77777777" w:rsidR="000B6FF7" w:rsidRPr="00BD3E6D" w:rsidRDefault="000B6FF7" w:rsidP="000B6FF7">
            <w:pPr>
              <w:autoSpaceDE w:val="0"/>
              <w:autoSpaceDN w:val="0"/>
              <w:adjustRightInd w:val="0"/>
              <w:rPr>
                <w:sz w:val="24"/>
                <w:szCs w:val="24"/>
              </w:rPr>
            </w:pPr>
            <w:r w:rsidRPr="00061330">
              <w:rPr>
                <w:sz w:val="22"/>
                <w:szCs w:val="22"/>
                <w:lang w:eastAsia="x-none"/>
              </w:rPr>
              <w:t>м.п.</w:t>
            </w:r>
          </w:p>
        </w:tc>
      </w:tr>
    </w:tbl>
    <w:p w14:paraId="03F28581" w14:textId="77777777" w:rsidR="00C558DE" w:rsidRPr="003107A8" w:rsidRDefault="00C558DE" w:rsidP="00C622C7">
      <w:pPr>
        <w:pStyle w:val="a9"/>
        <w:spacing w:before="120" w:after="120"/>
        <w:jc w:val="left"/>
        <w:rPr>
          <w:b/>
          <w:sz w:val="22"/>
          <w:szCs w:val="22"/>
        </w:rPr>
      </w:pPr>
    </w:p>
    <w:p w14:paraId="1D745CC9" w14:textId="77777777" w:rsidR="001D486E" w:rsidRPr="00AF08E5" w:rsidRDefault="001D486E" w:rsidP="00AF08E5">
      <w:pPr>
        <w:rPr>
          <w:sz w:val="22"/>
          <w:szCs w:val="22"/>
          <w:lang w:eastAsia="ar-SA"/>
        </w:rPr>
        <w:sectPr w:rsidR="001D486E" w:rsidRPr="00AF08E5" w:rsidSect="00E37D09">
          <w:pgSz w:w="11906" w:h="16838" w:code="9"/>
          <w:pgMar w:top="1134" w:right="851" w:bottom="1134" w:left="1701" w:header="709" w:footer="709" w:gutter="0"/>
          <w:cols w:space="708"/>
          <w:docGrid w:linePitch="360"/>
        </w:sectPr>
      </w:pPr>
    </w:p>
    <w:tbl>
      <w:tblPr>
        <w:tblStyle w:val="aff1"/>
        <w:tblW w:w="1409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7"/>
        <w:gridCol w:w="5812"/>
      </w:tblGrid>
      <w:tr w:rsidR="00001BA1" w:rsidRPr="00997961" w14:paraId="32E54A67" w14:textId="77777777" w:rsidTr="001D4C6B">
        <w:trPr>
          <w:trHeight w:val="709"/>
        </w:trPr>
        <w:tc>
          <w:tcPr>
            <w:tcW w:w="8287" w:type="dxa"/>
          </w:tcPr>
          <w:p w14:paraId="20653849" w14:textId="77777777" w:rsidR="00001BA1" w:rsidRPr="007E3E0A" w:rsidRDefault="00001BA1" w:rsidP="00B80898">
            <w:pPr>
              <w:jc w:val="both"/>
              <w:rPr>
                <w:b/>
                <w:sz w:val="22"/>
                <w:szCs w:val="22"/>
                <w:lang w:val="ru-RU"/>
              </w:rPr>
            </w:pPr>
            <w:bookmarkStart w:id="246" w:name="_Toc88832864"/>
          </w:p>
        </w:tc>
        <w:tc>
          <w:tcPr>
            <w:tcW w:w="5812" w:type="dxa"/>
          </w:tcPr>
          <w:p w14:paraId="662D1BFD" w14:textId="6CB0E2F2" w:rsidR="00001BA1" w:rsidRPr="007E3E0A" w:rsidRDefault="00001BA1" w:rsidP="001D4C6B">
            <w:pPr>
              <w:jc w:val="both"/>
              <w:rPr>
                <w:sz w:val="22"/>
                <w:szCs w:val="22"/>
                <w:lang w:val="ru-RU"/>
              </w:rPr>
            </w:pPr>
            <w:r w:rsidRPr="007E3E0A">
              <w:rPr>
                <w:sz w:val="22"/>
                <w:szCs w:val="22"/>
                <w:lang w:val="ru-RU"/>
              </w:rPr>
              <w:t xml:space="preserve">Приложение № </w:t>
            </w:r>
            <w:r w:rsidR="00C622C7">
              <w:rPr>
                <w:sz w:val="22"/>
                <w:szCs w:val="22"/>
                <w:lang w:val="ru-RU"/>
              </w:rPr>
              <w:t>8</w:t>
            </w:r>
            <w:r w:rsidRPr="007E3E0A">
              <w:rPr>
                <w:sz w:val="22"/>
                <w:szCs w:val="22"/>
                <w:lang w:val="ru-RU"/>
              </w:rPr>
              <w:t xml:space="preserve">.1 </w:t>
            </w:r>
          </w:p>
          <w:p w14:paraId="6B97A016" w14:textId="4CCCC377" w:rsidR="00001BA1" w:rsidRPr="007E3E0A" w:rsidRDefault="00001BA1" w:rsidP="00CD5431">
            <w:pPr>
              <w:jc w:val="both"/>
              <w:rPr>
                <w:sz w:val="22"/>
                <w:szCs w:val="22"/>
                <w:lang w:val="ru-RU"/>
              </w:rPr>
            </w:pPr>
            <w:r w:rsidRPr="007E3E0A">
              <w:rPr>
                <w:sz w:val="22"/>
                <w:szCs w:val="22"/>
                <w:lang w:val="ru-RU"/>
              </w:rPr>
              <w:t xml:space="preserve">к Договору № </w:t>
            </w:r>
            <w:r w:rsidR="008531CE">
              <w:rPr>
                <w:sz w:val="22"/>
                <w:szCs w:val="22"/>
                <w:lang w:val="ru-RU"/>
              </w:rPr>
              <w:t xml:space="preserve">           </w:t>
            </w:r>
            <w:r w:rsidRPr="007E3E0A">
              <w:rPr>
                <w:sz w:val="22"/>
                <w:szCs w:val="22"/>
                <w:lang w:val="ru-RU"/>
              </w:rPr>
              <w:t>от «__» ____</w:t>
            </w:r>
            <w:r w:rsidR="006074F0" w:rsidRPr="007E3E0A">
              <w:rPr>
                <w:sz w:val="22"/>
                <w:szCs w:val="22"/>
                <w:lang w:val="ru-RU"/>
              </w:rPr>
              <w:t>_____</w:t>
            </w:r>
            <w:r w:rsidRPr="007E3E0A">
              <w:rPr>
                <w:sz w:val="22"/>
                <w:szCs w:val="22"/>
                <w:lang w:val="ru-RU"/>
              </w:rPr>
              <w:t xml:space="preserve"> </w:t>
            </w:r>
            <w:r w:rsidR="00B518C6" w:rsidRPr="007E3E0A">
              <w:rPr>
                <w:sz w:val="22"/>
                <w:szCs w:val="22"/>
                <w:lang w:val="ru-RU"/>
              </w:rPr>
              <w:t>2023</w:t>
            </w:r>
            <w:r w:rsidRPr="007E3E0A">
              <w:rPr>
                <w:sz w:val="22"/>
                <w:szCs w:val="22"/>
                <w:lang w:val="ru-RU"/>
              </w:rPr>
              <w:t xml:space="preserve"> г.</w:t>
            </w:r>
          </w:p>
        </w:tc>
      </w:tr>
    </w:tbl>
    <w:p w14:paraId="6B40D85B" w14:textId="4A7F899F" w:rsidR="00005034" w:rsidRPr="003107A8" w:rsidRDefault="00005034" w:rsidP="00001BA1">
      <w:pPr>
        <w:pStyle w:val="SCH"/>
        <w:numPr>
          <w:ilvl w:val="0"/>
          <w:numId w:val="0"/>
        </w:numPr>
        <w:spacing w:before="120" w:line="240" w:lineRule="auto"/>
        <w:jc w:val="center"/>
        <w:outlineLvl w:val="0"/>
        <w:rPr>
          <w:i w:val="0"/>
          <w:sz w:val="22"/>
          <w:szCs w:val="22"/>
        </w:rPr>
      </w:pPr>
      <w:r w:rsidRPr="003107A8">
        <w:rPr>
          <w:i w:val="0"/>
          <w:sz w:val="22"/>
          <w:szCs w:val="22"/>
        </w:rPr>
        <w:t xml:space="preserve">Форма отчета о расходовании материалов и оборудования </w:t>
      </w:r>
      <w:bookmarkEnd w:id="246"/>
      <w:r w:rsidR="00DA5E15">
        <w:rPr>
          <w:i w:val="0"/>
          <w:sz w:val="22"/>
          <w:szCs w:val="22"/>
        </w:rPr>
        <w:t>Генерального подрядчика</w:t>
      </w:r>
    </w:p>
    <w:tbl>
      <w:tblPr>
        <w:tblStyle w:val="aff1"/>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9957"/>
      </w:tblGrid>
      <w:tr w:rsidR="00005034" w14:paraId="13B1E99B" w14:textId="77777777" w:rsidTr="00005034">
        <w:tc>
          <w:tcPr>
            <w:tcW w:w="4785" w:type="dxa"/>
          </w:tcPr>
          <w:p w14:paraId="31B91C76" w14:textId="5E05CA37" w:rsidR="00005034" w:rsidRDefault="00005034" w:rsidP="000941E0">
            <w:r w:rsidRPr="000A6A08">
              <w:t xml:space="preserve">город </w:t>
            </w:r>
            <w:r w:rsidR="000941E0">
              <w:rPr>
                <w:lang w:val="ru-RU"/>
              </w:rPr>
              <w:t>Иркутск</w:t>
            </w:r>
            <w:r>
              <w:rPr>
                <w:lang w:val="ru-RU"/>
              </w:rPr>
              <w:t xml:space="preserve"> </w:t>
            </w:r>
          </w:p>
        </w:tc>
        <w:tc>
          <w:tcPr>
            <w:tcW w:w="9957" w:type="dxa"/>
          </w:tcPr>
          <w:p w14:paraId="2585A905" w14:textId="3762F474" w:rsidR="00005034" w:rsidRDefault="00005034" w:rsidP="00001BA1">
            <w:pPr>
              <w:jc w:val="right"/>
            </w:pPr>
            <w:r w:rsidRPr="000A6A08">
              <w:t xml:space="preserve">«____» ___________ </w:t>
            </w:r>
            <w:r w:rsidR="00B518C6">
              <w:t>2023</w:t>
            </w:r>
            <w:r w:rsidRPr="000A6A08">
              <w:t xml:space="preserve"> г.</w:t>
            </w:r>
          </w:p>
        </w:tc>
      </w:tr>
      <w:tr w:rsidR="00005034" w14:paraId="6D4E6BE7" w14:textId="77777777" w:rsidTr="00005034">
        <w:tc>
          <w:tcPr>
            <w:tcW w:w="4785" w:type="dxa"/>
          </w:tcPr>
          <w:p w14:paraId="2B5B890C" w14:textId="77777777" w:rsidR="00005034" w:rsidRPr="000A6A08" w:rsidRDefault="00005034" w:rsidP="00005034"/>
        </w:tc>
        <w:tc>
          <w:tcPr>
            <w:tcW w:w="9957" w:type="dxa"/>
          </w:tcPr>
          <w:p w14:paraId="71A54B80" w14:textId="77777777" w:rsidR="00005034" w:rsidRPr="000A6A08" w:rsidRDefault="00005034" w:rsidP="00005034">
            <w:pPr>
              <w:jc w:val="right"/>
            </w:pPr>
          </w:p>
        </w:tc>
      </w:tr>
    </w:tbl>
    <w:p w14:paraId="748E673D" w14:textId="77777777" w:rsidR="00005034" w:rsidRPr="000A6A08" w:rsidRDefault="00005034" w:rsidP="00005034">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реконструкцию </w:t>
      </w:r>
      <w:r w:rsidRPr="000A6A08">
        <w:t>№ ___ от «___» _______ 20 __ г. согласно смете от «___» _______ 20 __ г.</w:t>
      </w:r>
    </w:p>
    <w:p w14:paraId="161B85C6" w14:textId="77777777" w:rsidR="00005034" w:rsidRPr="000A6A08" w:rsidRDefault="00005034" w:rsidP="00005034"/>
    <w:p w14:paraId="38E7C516" w14:textId="77777777" w:rsidR="00005034" w:rsidRPr="000A6A08" w:rsidRDefault="00005034" w:rsidP="00005034">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005034" w:rsidRPr="006C0628" w14:paraId="4F00F970" w14:textId="77777777" w:rsidTr="00005034">
        <w:tc>
          <w:tcPr>
            <w:tcW w:w="540" w:type="dxa"/>
            <w:vAlign w:val="center"/>
          </w:tcPr>
          <w:p w14:paraId="2E80B3C3" w14:textId="77777777" w:rsidR="00005034" w:rsidRPr="006C0628" w:rsidRDefault="00005034" w:rsidP="00005034">
            <w:pPr>
              <w:jc w:val="center"/>
              <w:rPr>
                <w:sz w:val="15"/>
                <w:szCs w:val="15"/>
              </w:rPr>
            </w:pPr>
            <w:r w:rsidRPr="006C0628">
              <w:rPr>
                <w:sz w:val="15"/>
                <w:szCs w:val="15"/>
              </w:rPr>
              <w:t>№</w:t>
            </w:r>
          </w:p>
          <w:p w14:paraId="1A7D005B" w14:textId="77777777" w:rsidR="00005034" w:rsidRPr="006C0628" w:rsidRDefault="00005034" w:rsidP="00005034">
            <w:pPr>
              <w:jc w:val="center"/>
              <w:rPr>
                <w:sz w:val="15"/>
                <w:szCs w:val="15"/>
              </w:rPr>
            </w:pPr>
            <w:r w:rsidRPr="006C0628">
              <w:rPr>
                <w:sz w:val="15"/>
                <w:szCs w:val="15"/>
              </w:rPr>
              <w:t>п/п</w:t>
            </w:r>
          </w:p>
        </w:tc>
        <w:tc>
          <w:tcPr>
            <w:tcW w:w="3240" w:type="dxa"/>
            <w:vAlign w:val="center"/>
          </w:tcPr>
          <w:p w14:paraId="48836598"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73DD5D72" w14:textId="77777777" w:rsidR="00005034" w:rsidRPr="006C0628" w:rsidRDefault="00005034" w:rsidP="00005034">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0E56C778" w14:textId="77777777" w:rsidR="00005034" w:rsidRPr="006C0628" w:rsidRDefault="00005034" w:rsidP="00005034">
            <w:pPr>
              <w:jc w:val="center"/>
              <w:rPr>
                <w:sz w:val="15"/>
                <w:szCs w:val="15"/>
              </w:rPr>
            </w:pPr>
            <w:r w:rsidRPr="006C0628">
              <w:rPr>
                <w:sz w:val="15"/>
                <w:szCs w:val="15"/>
              </w:rPr>
              <w:t>Единица измерения материала</w:t>
            </w:r>
          </w:p>
        </w:tc>
        <w:tc>
          <w:tcPr>
            <w:tcW w:w="1767" w:type="dxa"/>
            <w:vAlign w:val="center"/>
          </w:tcPr>
          <w:p w14:paraId="322EED2F" w14:textId="77777777" w:rsidR="00005034" w:rsidRPr="006C0628" w:rsidRDefault="00005034" w:rsidP="00005034">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D4DEC74" w14:textId="77777777" w:rsidR="00005034" w:rsidRPr="006C0628" w:rsidRDefault="00005034" w:rsidP="0000503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17509D0" w14:textId="77777777" w:rsidR="00005034" w:rsidRPr="006C0628" w:rsidRDefault="00005034" w:rsidP="0000503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2064B13" w14:textId="77777777" w:rsidR="00005034" w:rsidRPr="006C0628" w:rsidRDefault="00005034" w:rsidP="0000503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067B01EE" w14:textId="77777777" w:rsidR="00005034" w:rsidRPr="006C0628" w:rsidRDefault="00005034" w:rsidP="00005034">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3805BBC3"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005034" w:rsidRPr="006C0628" w14:paraId="0CF49388" w14:textId="77777777" w:rsidTr="00005034">
        <w:tc>
          <w:tcPr>
            <w:tcW w:w="540" w:type="dxa"/>
            <w:tcBorders>
              <w:bottom w:val="single" w:sz="4" w:space="0" w:color="auto"/>
            </w:tcBorders>
          </w:tcPr>
          <w:p w14:paraId="736E101B" w14:textId="77777777" w:rsidR="00005034" w:rsidRPr="006C0628" w:rsidRDefault="00005034" w:rsidP="00005034">
            <w:pPr>
              <w:jc w:val="center"/>
              <w:rPr>
                <w:sz w:val="16"/>
                <w:szCs w:val="16"/>
              </w:rPr>
            </w:pPr>
            <w:r w:rsidRPr="006C0628">
              <w:rPr>
                <w:sz w:val="16"/>
                <w:szCs w:val="16"/>
              </w:rPr>
              <w:t>1</w:t>
            </w:r>
          </w:p>
        </w:tc>
        <w:tc>
          <w:tcPr>
            <w:tcW w:w="3240" w:type="dxa"/>
            <w:tcBorders>
              <w:bottom w:val="single" w:sz="4" w:space="0" w:color="auto"/>
            </w:tcBorders>
          </w:tcPr>
          <w:p w14:paraId="606CD484" w14:textId="77777777" w:rsidR="00005034" w:rsidRPr="006C0628" w:rsidRDefault="00005034" w:rsidP="00005034">
            <w:pPr>
              <w:jc w:val="center"/>
              <w:rPr>
                <w:sz w:val="16"/>
                <w:szCs w:val="16"/>
              </w:rPr>
            </w:pPr>
            <w:r w:rsidRPr="006C0628">
              <w:rPr>
                <w:sz w:val="16"/>
                <w:szCs w:val="16"/>
              </w:rPr>
              <w:t>2</w:t>
            </w:r>
          </w:p>
        </w:tc>
        <w:tc>
          <w:tcPr>
            <w:tcW w:w="933" w:type="dxa"/>
            <w:tcBorders>
              <w:bottom w:val="single" w:sz="4" w:space="0" w:color="auto"/>
            </w:tcBorders>
          </w:tcPr>
          <w:p w14:paraId="4A21BDC5" w14:textId="77777777" w:rsidR="00005034" w:rsidRPr="006C0628" w:rsidRDefault="00005034" w:rsidP="00005034">
            <w:pPr>
              <w:jc w:val="center"/>
              <w:rPr>
                <w:sz w:val="16"/>
                <w:szCs w:val="16"/>
              </w:rPr>
            </w:pPr>
            <w:r w:rsidRPr="006C0628">
              <w:rPr>
                <w:sz w:val="16"/>
                <w:szCs w:val="16"/>
              </w:rPr>
              <w:t>3</w:t>
            </w:r>
          </w:p>
        </w:tc>
        <w:tc>
          <w:tcPr>
            <w:tcW w:w="1767" w:type="dxa"/>
            <w:tcBorders>
              <w:bottom w:val="single" w:sz="4" w:space="0" w:color="auto"/>
            </w:tcBorders>
          </w:tcPr>
          <w:p w14:paraId="0B7A050A" w14:textId="77777777" w:rsidR="00005034" w:rsidRPr="006C0628" w:rsidRDefault="00005034" w:rsidP="00005034">
            <w:pPr>
              <w:jc w:val="center"/>
              <w:rPr>
                <w:sz w:val="16"/>
                <w:szCs w:val="16"/>
              </w:rPr>
            </w:pPr>
            <w:r>
              <w:rPr>
                <w:sz w:val="16"/>
                <w:szCs w:val="16"/>
              </w:rPr>
              <w:t>4</w:t>
            </w:r>
          </w:p>
        </w:tc>
        <w:tc>
          <w:tcPr>
            <w:tcW w:w="1800" w:type="dxa"/>
            <w:tcBorders>
              <w:bottom w:val="single" w:sz="4" w:space="0" w:color="auto"/>
            </w:tcBorders>
          </w:tcPr>
          <w:p w14:paraId="631FF545" w14:textId="77777777" w:rsidR="00005034" w:rsidRPr="006C0628" w:rsidRDefault="00005034" w:rsidP="00005034">
            <w:pPr>
              <w:jc w:val="center"/>
              <w:rPr>
                <w:sz w:val="16"/>
                <w:szCs w:val="16"/>
              </w:rPr>
            </w:pPr>
            <w:r>
              <w:rPr>
                <w:sz w:val="16"/>
                <w:szCs w:val="16"/>
              </w:rPr>
              <w:t>5</w:t>
            </w:r>
          </w:p>
        </w:tc>
        <w:tc>
          <w:tcPr>
            <w:tcW w:w="1361" w:type="dxa"/>
            <w:tcBorders>
              <w:bottom w:val="single" w:sz="4" w:space="0" w:color="auto"/>
            </w:tcBorders>
          </w:tcPr>
          <w:p w14:paraId="5C115173" w14:textId="77777777" w:rsidR="00005034" w:rsidRPr="006C0628" w:rsidRDefault="00005034" w:rsidP="00005034">
            <w:pPr>
              <w:jc w:val="center"/>
              <w:rPr>
                <w:sz w:val="16"/>
                <w:szCs w:val="16"/>
              </w:rPr>
            </w:pPr>
            <w:r w:rsidRPr="006C0628">
              <w:rPr>
                <w:sz w:val="16"/>
                <w:szCs w:val="16"/>
              </w:rPr>
              <w:t>6</w:t>
            </w:r>
          </w:p>
        </w:tc>
        <w:tc>
          <w:tcPr>
            <w:tcW w:w="2068" w:type="dxa"/>
            <w:tcBorders>
              <w:bottom w:val="single" w:sz="4" w:space="0" w:color="auto"/>
            </w:tcBorders>
          </w:tcPr>
          <w:p w14:paraId="1F6E8C82" w14:textId="77777777" w:rsidR="00005034" w:rsidRPr="006C0628" w:rsidRDefault="00005034" w:rsidP="00005034">
            <w:pPr>
              <w:jc w:val="center"/>
              <w:rPr>
                <w:sz w:val="16"/>
                <w:szCs w:val="16"/>
              </w:rPr>
            </w:pPr>
            <w:r>
              <w:rPr>
                <w:sz w:val="16"/>
                <w:szCs w:val="16"/>
              </w:rPr>
              <w:t>7</w:t>
            </w:r>
          </w:p>
        </w:tc>
        <w:tc>
          <w:tcPr>
            <w:tcW w:w="1251" w:type="dxa"/>
            <w:tcBorders>
              <w:bottom w:val="single" w:sz="4" w:space="0" w:color="auto"/>
            </w:tcBorders>
          </w:tcPr>
          <w:p w14:paraId="6F1127FF" w14:textId="77777777" w:rsidR="00005034" w:rsidRPr="006C0628" w:rsidRDefault="00005034" w:rsidP="00005034">
            <w:pPr>
              <w:jc w:val="center"/>
              <w:rPr>
                <w:sz w:val="16"/>
                <w:szCs w:val="16"/>
              </w:rPr>
            </w:pPr>
            <w:r>
              <w:rPr>
                <w:sz w:val="16"/>
                <w:szCs w:val="16"/>
              </w:rPr>
              <w:t>8</w:t>
            </w:r>
          </w:p>
        </w:tc>
        <w:tc>
          <w:tcPr>
            <w:tcW w:w="1791" w:type="dxa"/>
            <w:tcBorders>
              <w:bottom w:val="single" w:sz="4" w:space="0" w:color="auto"/>
            </w:tcBorders>
          </w:tcPr>
          <w:p w14:paraId="00385A80" w14:textId="77777777" w:rsidR="00005034" w:rsidRPr="006C0628" w:rsidRDefault="00005034" w:rsidP="00005034">
            <w:pPr>
              <w:jc w:val="center"/>
              <w:rPr>
                <w:sz w:val="16"/>
                <w:szCs w:val="16"/>
              </w:rPr>
            </w:pPr>
            <w:r>
              <w:rPr>
                <w:sz w:val="16"/>
                <w:szCs w:val="16"/>
              </w:rPr>
              <w:t>9</w:t>
            </w:r>
          </w:p>
        </w:tc>
      </w:tr>
      <w:tr w:rsidR="00005034" w:rsidRPr="006C0628" w14:paraId="447C9040" w14:textId="77777777" w:rsidTr="00005034">
        <w:tc>
          <w:tcPr>
            <w:tcW w:w="540" w:type="dxa"/>
            <w:tcBorders>
              <w:bottom w:val="single" w:sz="6" w:space="0" w:color="auto"/>
              <w:right w:val="single" w:sz="6" w:space="0" w:color="auto"/>
            </w:tcBorders>
          </w:tcPr>
          <w:p w14:paraId="1DCC7046" w14:textId="77777777" w:rsidR="00005034" w:rsidRPr="006C0628" w:rsidRDefault="00005034" w:rsidP="00005034"/>
        </w:tc>
        <w:tc>
          <w:tcPr>
            <w:tcW w:w="3240" w:type="dxa"/>
            <w:tcBorders>
              <w:left w:val="single" w:sz="6" w:space="0" w:color="auto"/>
              <w:bottom w:val="single" w:sz="6" w:space="0" w:color="auto"/>
              <w:right w:val="single" w:sz="6" w:space="0" w:color="auto"/>
            </w:tcBorders>
          </w:tcPr>
          <w:p w14:paraId="46FBE132" w14:textId="77777777" w:rsidR="00005034" w:rsidRPr="006C0628" w:rsidRDefault="00005034" w:rsidP="00005034"/>
        </w:tc>
        <w:tc>
          <w:tcPr>
            <w:tcW w:w="933" w:type="dxa"/>
            <w:tcBorders>
              <w:left w:val="single" w:sz="6" w:space="0" w:color="auto"/>
              <w:bottom w:val="single" w:sz="6" w:space="0" w:color="auto"/>
              <w:right w:val="single" w:sz="6" w:space="0" w:color="auto"/>
            </w:tcBorders>
          </w:tcPr>
          <w:p w14:paraId="47FB1976" w14:textId="77777777" w:rsidR="00005034" w:rsidRPr="006C0628" w:rsidRDefault="00005034" w:rsidP="00005034"/>
        </w:tc>
        <w:tc>
          <w:tcPr>
            <w:tcW w:w="1767" w:type="dxa"/>
            <w:tcBorders>
              <w:left w:val="single" w:sz="6" w:space="0" w:color="auto"/>
              <w:bottom w:val="single" w:sz="6" w:space="0" w:color="auto"/>
              <w:right w:val="single" w:sz="6" w:space="0" w:color="auto"/>
            </w:tcBorders>
          </w:tcPr>
          <w:p w14:paraId="070CA162" w14:textId="77777777" w:rsidR="00005034" w:rsidRPr="006C0628" w:rsidRDefault="00005034" w:rsidP="00005034"/>
        </w:tc>
        <w:tc>
          <w:tcPr>
            <w:tcW w:w="1800" w:type="dxa"/>
            <w:tcBorders>
              <w:left w:val="single" w:sz="6" w:space="0" w:color="auto"/>
              <w:bottom w:val="single" w:sz="6" w:space="0" w:color="auto"/>
              <w:right w:val="single" w:sz="6" w:space="0" w:color="auto"/>
            </w:tcBorders>
          </w:tcPr>
          <w:p w14:paraId="0A97D418" w14:textId="77777777" w:rsidR="00005034" w:rsidRPr="006C0628" w:rsidRDefault="00005034" w:rsidP="00005034"/>
        </w:tc>
        <w:tc>
          <w:tcPr>
            <w:tcW w:w="1361" w:type="dxa"/>
            <w:tcBorders>
              <w:left w:val="single" w:sz="6" w:space="0" w:color="auto"/>
              <w:bottom w:val="single" w:sz="6" w:space="0" w:color="auto"/>
              <w:right w:val="single" w:sz="6" w:space="0" w:color="auto"/>
            </w:tcBorders>
          </w:tcPr>
          <w:p w14:paraId="7DB045A0" w14:textId="77777777" w:rsidR="00005034" w:rsidRPr="006C0628" w:rsidRDefault="00005034" w:rsidP="00005034"/>
        </w:tc>
        <w:tc>
          <w:tcPr>
            <w:tcW w:w="2068" w:type="dxa"/>
            <w:tcBorders>
              <w:left w:val="single" w:sz="6" w:space="0" w:color="auto"/>
              <w:bottom w:val="single" w:sz="6" w:space="0" w:color="auto"/>
              <w:right w:val="single" w:sz="6" w:space="0" w:color="auto"/>
            </w:tcBorders>
          </w:tcPr>
          <w:p w14:paraId="6E6C1211" w14:textId="77777777" w:rsidR="00005034" w:rsidRPr="006C0628" w:rsidRDefault="00005034" w:rsidP="00005034"/>
        </w:tc>
        <w:tc>
          <w:tcPr>
            <w:tcW w:w="1251" w:type="dxa"/>
            <w:tcBorders>
              <w:left w:val="single" w:sz="6" w:space="0" w:color="auto"/>
              <w:bottom w:val="single" w:sz="6" w:space="0" w:color="auto"/>
              <w:right w:val="single" w:sz="6" w:space="0" w:color="auto"/>
            </w:tcBorders>
          </w:tcPr>
          <w:p w14:paraId="42FE1BA0" w14:textId="77777777" w:rsidR="00005034" w:rsidRPr="006C0628" w:rsidRDefault="00005034" w:rsidP="00005034"/>
        </w:tc>
        <w:tc>
          <w:tcPr>
            <w:tcW w:w="1791" w:type="dxa"/>
            <w:tcBorders>
              <w:left w:val="single" w:sz="6" w:space="0" w:color="auto"/>
              <w:bottom w:val="single" w:sz="6" w:space="0" w:color="auto"/>
            </w:tcBorders>
          </w:tcPr>
          <w:p w14:paraId="29768FEF" w14:textId="77777777" w:rsidR="00005034" w:rsidRPr="006C0628" w:rsidRDefault="00005034" w:rsidP="00005034"/>
        </w:tc>
      </w:tr>
    </w:tbl>
    <w:p w14:paraId="79B6CB93" w14:textId="77777777" w:rsidR="00005034" w:rsidRDefault="00005034" w:rsidP="00005034">
      <w:pPr>
        <w:jc w:val="both"/>
      </w:pPr>
    </w:p>
    <w:p w14:paraId="74ACCEEB" w14:textId="77777777" w:rsidR="00005034" w:rsidRPr="000A6A08" w:rsidRDefault="00005034" w:rsidP="00005034">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005034" w:rsidRPr="006C0628" w14:paraId="5D603BFD" w14:textId="77777777" w:rsidTr="00005034">
        <w:tc>
          <w:tcPr>
            <w:tcW w:w="540" w:type="dxa"/>
            <w:vAlign w:val="center"/>
          </w:tcPr>
          <w:p w14:paraId="248B0BC7" w14:textId="77777777" w:rsidR="00005034" w:rsidRPr="006C0628" w:rsidRDefault="00005034" w:rsidP="00005034">
            <w:pPr>
              <w:jc w:val="center"/>
              <w:rPr>
                <w:sz w:val="15"/>
                <w:szCs w:val="15"/>
              </w:rPr>
            </w:pPr>
            <w:r w:rsidRPr="006C0628">
              <w:rPr>
                <w:sz w:val="15"/>
                <w:szCs w:val="15"/>
              </w:rPr>
              <w:t>№</w:t>
            </w:r>
          </w:p>
          <w:p w14:paraId="054F9542" w14:textId="77777777" w:rsidR="00005034" w:rsidRPr="006C0628" w:rsidRDefault="00005034" w:rsidP="00005034">
            <w:pPr>
              <w:jc w:val="center"/>
              <w:rPr>
                <w:sz w:val="15"/>
                <w:szCs w:val="15"/>
              </w:rPr>
            </w:pPr>
            <w:r w:rsidRPr="006C0628">
              <w:rPr>
                <w:sz w:val="15"/>
                <w:szCs w:val="15"/>
              </w:rPr>
              <w:t>п/п</w:t>
            </w:r>
          </w:p>
        </w:tc>
        <w:tc>
          <w:tcPr>
            <w:tcW w:w="3240" w:type="dxa"/>
            <w:vAlign w:val="center"/>
          </w:tcPr>
          <w:p w14:paraId="591DAEC9"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14:paraId="62C73C7E" w14:textId="77777777" w:rsidR="00005034" w:rsidRPr="006C0628" w:rsidRDefault="00005034" w:rsidP="00005034">
            <w:pPr>
              <w:jc w:val="center"/>
              <w:rPr>
                <w:sz w:val="15"/>
                <w:szCs w:val="15"/>
              </w:rPr>
            </w:pPr>
          </w:p>
        </w:tc>
        <w:tc>
          <w:tcPr>
            <w:tcW w:w="933" w:type="dxa"/>
            <w:vAlign w:val="center"/>
          </w:tcPr>
          <w:p w14:paraId="1068A80F" w14:textId="77777777" w:rsidR="00005034" w:rsidRPr="006C0628" w:rsidRDefault="00005034" w:rsidP="00005034">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14:paraId="1A040BB6" w14:textId="77777777" w:rsidR="00005034" w:rsidRPr="006C0628" w:rsidRDefault="00005034" w:rsidP="00005034">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28420ACD" w14:textId="77777777" w:rsidR="00005034" w:rsidRPr="006C0628" w:rsidRDefault="00005034" w:rsidP="0000503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08A53178" w14:textId="77777777" w:rsidR="00005034" w:rsidRPr="006C0628" w:rsidRDefault="00005034" w:rsidP="0000503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46777A6" w14:textId="77777777" w:rsidR="00005034" w:rsidRPr="006C0628" w:rsidRDefault="00005034" w:rsidP="0000503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5065F7D7" w14:textId="77777777" w:rsidR="00005034" w:rsidRPr="006C0628" w:rsidRDefault="00005034" w:rsidP="0000503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72E1D974"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005034" w:rsidRPr="006C0628" w14:paraId="52744AD4" w14:textId="77777777" w:rsidTr="00005034">
        <w:tc>
          <w:tcPr>
            <w:tcW w:w="540" w:type="dxa"/>
            <w:tcBorders>
              <w:bottom w:val="single" w:sz="4" w:space="0" w:color="auto"/>
            </w:tcBorders>
          </w:tcPr>
          <w:p w14:paraId="4FEA34B2" w14:textId="77777777" w:rsidR="00005034" w:rsidRPr="006C0628" w:rsidRDefault="00005034" w:rsidP="00005034">
            <w:pPr>
              <w:jc w:val="center"/>
              <w:rPr>
                <w:sz w:val="16"/>
                <w:szCs w:val="16"/>
              </w:rPr>
            </w:pPr>
            <w:r w:rsidRPr="006C0628">
              <w:rPr>
                <w:sz w:val="16"/>
                <w:szCs w:val="16"/>
              </w:rPr>
              <w:t>1</w:t>
            </w:r>
          </w:p>
        </w:tc>
        <w:tc>
          <w:tcPr>
            <w:tcW w:w="3240" w:type="dxa"/>
            <w:tcBorders>
              <w:bottom w:val="single" w:sz="4" w:space="0" w:color="auto"/>
            </w:tcBorders>
          </w:tcPr>
          <w:p w14:paraId="66F47E0F" w14:textId="77777777" w:rsidR="00005034" w:rsidRPr="006C0628" w:rsidRDefault="00005034" w:rsidP="00005034">
            <w:pPr>
              <w:jc w:val="center"/>
              <w:rPr>
                <w:sz w:val="16"/>
                <w:szCs w:val="16"/>
              </w:rPr>
            </w:pPr>
            <w:r w:rsidRPr="006C0628">
              <w:rPr>
                <w:sz w:val="16"/>
                <w:szCs w:val="16"/>
              </w:rPr>
              <w:t>2</w:t>
            </w:r>
          </w:p>
        </w:tc>
        <w:tc>
          <w:tcPr>
            <w:tcW w:w="933" w:type="dxa"/>
            <w:tcBorders>
              <w:bottom w:val="single" w:sz="4" w:space="0" w:color="auto"/>
            </w:tcBorders>
          </w:tcPr>
          <w:p w14:paraId="4C94E6C8" w14:textId="77777777" w:rsidR="00005034" w:rsidRPr="006C0628" w:rsidRDefault="00005034" w:rsidP="00005034">
            <w:pPr>
              <w:jc w:val="center"/>
              <w:rPr>
                <w:sz w:val="16"/>
                <w:szCs w:val="16"/>
              </w:rPr>
            </w:pPr>
            <w:r w:rsidRPr="006C0628">
              <w:rPr>
                <w:sz w:val="16"/>
                <w:szCs w:val="16"/>
              </w:rPr>
              <w:t>3</w:t>
            </w:r>
          </w:p>
        </w:tc>
        <w:tc>
          <w:tcPr>
            <w:tcW w:w="1767" w:type="dxa"/>
            <w:tcBorders>
              <w:bottom w:val="single" w:sz="4" w:space="0" w:color="auto"/>
            </w:tcBorders>
          </w:tcPr>
          <w:p w14:paraId="07665EA0" w14:textId="77777777" w:rsidR="00005034" w:rsidRPr="006C0628" w:rsidRDefault="00005034" w:rsidP="00005034">
            <w:pPr>
              <w:jc w:val="center"/>
              <w:rPr>
                <w:sz w:val="16"/>
                <w:szCs w:val="16"/>
              </w:rPr>
            </w:pPr>
            <w:r>
              <w:rPr>
                <w:sz w:val="16"/>
                <w:szCs w:val="16"/>
              </w:rPr>
              <w:t>4</w:t>
            </w:r>
          </w:p>
        </w:tc>
        <w:tc>
          <w:tcPr>
            <w:tcW w:w="1800" w:type="dxa"/>
            <w:tcBorders>
              <w:bottom w:val="single" w:sz="4" w:space="0" w:color="auto"/>
            </w:tcBorders>
          </w:tcPr>
          <w:p w14:paraId="7D48DD0A" w14:textId="77777777" w:rsidR="00005034" w:rsidRPr="006C0628" w:rsidRDefault="00005034" w:rsidP="00005034">
            <w:pPr>
              <w:jc w:val="center"/>
              <w:rPr>
                <w:sz w:val="16"/>
                <w:szCs w:val="16"/>
              </w:rPr>
            </w:pPr>
            <w:r>
              <w:rPr>
                <w:sz w:val="16"/>
                <w:szCs w:val="16"/>
              </w:rPr>
              <w:t>5</w:t>
            </w:r>
          </w:p>
        </w:tc>
        <w:tc>
          <w:tcPr>
            <w:tcW w:w="1361" w:type="dxa"/>
            <w:tcBorders>
              <w:bottom w:val="single" w:sz="4" w:space="0" w:color="auto"/>
            </w:tcBorders>
          </w:tcPr>
          <w:p w14:paraId="6F54BC52" w14:textId="77777777" w:rsidR="00005034" w:rsidRPr="006C0628" w:rsidRDefault="00005034" w:rsidP="00005034">
            <w:pPr>
              <w:jc w:val="center"/>
              <w:rPr>
                <w:sz w:val="16"/>
                <w:szCs w:val="16"/>
              </w:rPr>
            </w:pPr>
            <w:r w:rsidRPr="006C0628">
              <w:rPr>
                <w:sz w:val="16"/>
                <w:szCs w:val="16"/>
              </w:rPr>
              <w:t>6</w:t>
            </w:r>
          </w:p>
        </w:tc>
        <w:tc>
          <w:tcPr>
            <w:tcW w:w="2068" w:type="dxa"/>
            <w:tcBorders>
              <w:bottom w:val="single" w:sz="4" w:space="0" w:color="auto"/>
            </w:tcBorders>
          </w:tcPr>
          <w:p w14:paraId="20C98104" w14:textId="77777777" w:rsidR="00005034" w:rsidRPr="006C0628" w:rsidRDefault="00005034" w:rsidP="00005034">
            <w:pPr>
              <w:jc w:val="center"/>
              <w:rPr>
                <w:sz w:val="16"/>
                <w:szCs w:val="16"/>
              </w:rPr>
            </w:pPr>
            <w:r>
              <w:rPr>
                <w:sz w:val="16"/>
                <w:szCs w:val="16"/>
              </w:rPr>
              <w:t>7</w:t>
            </w:r>
          </w:p>
        </w:tc>
        <w:tc>
          <w:tcPr>
            <w:tcW w:w="1251" w:type="dxa"/>
            <w:tcBorders>
              <w:bottom w:val="single" w:sz="4" w:space="0" w:color="auto"/>
            </w:tcBorders>
          </w:tcPr>
          <w:p w14:paraId="6D67273B" w14:textId="77777777" w:rsidR="00005034" w:rsidRPr="006C0628" w:rsidRDefault="00005034" w:rsidP="00005034">
            <w:pPr>
              <w:jc w:val="center"/>
              <w:rPr>
                <w:sz w:val="16"/>
                <w:szCs w:val="16"/>
              </w:rPr>
            </w:pPr>
            <w:r>
              <w:rPr>
                <w:sz w:val="16"/>
                <w:szCs w:val="16"/>
              </w:rPr>
              <w:t>8</w:t>
            </w:r>
          </w:p>
        </w:tc>
        <w:tc>
          <w:tcPr>
            <w:tcW w:w="1791" w:type="dxa"/>
            <w:tcBorders>
              <w:bottom w:val="single" w:sz="4" w:space="0" w:color="auto"/>
            </w:tcBorders>
          </w:tcPr>
          <w:p w14:paraId="2958E5CA" w14:textId="77777777" w:rsidR="00005034" w:rsidRPr="006C0628" w:rsidRDefault="00005034" w:rsidP="00005034">
            <w:pPr>
              <w:jc w:val="center"/>
              <w:rPr>
                <w:sz w:val="16"/>
                <w:szCs w:val="16"/>
              </w:rPr>
            </w:pPr>
            <w:r>
              <w:rPr>
                <w:sz w:val="16"/>
                <w:szCs w:val="16"/>
              </w:rPr>
              <w:t>9</w:t>
            </w:r>
          </w:p>
        </w:tc>
      </w:tr>
      <w:tr w:rsidR="00005034" w:rsidRPr="006C0628" w14:paraId="70E544C5" w14:textId="77777777" w:rsidTr="00005034">
        <w:tc>
          <w:tcPr>
            <w:tcW w:w="540" w:type="dxa"/>
            <w:tcBorders>
              <w:bottom w:val="single" w:sz="6" w:space="0" w:color="auto"/>
              <w:right w:val="single" w:sz="6" w:space="0" w:color="auto"/>
            </w:tcBorders>
          </w:tcPr>
          <w:p w14:paraId="526775B1" w14:textId="77777777" w:rsidR="00005034" w:rsidRPr="006C0628" w:rsidRDefault="00005034" w:rsidP="00005034"/>
        </w:tc>
        <w:tc>
          <w:tcPr>
            <w:tcW w:w="3240" w:type="dxa"/>
            <w:tcBorders>
              <w:left w:val="single" w:sz="6" w:space="0" w:color="auto"/>
              <w:bottom w:val="single" w:sz="6" w:space="0" w:color="auto"/>
              <w:right w:val="single" w:sz="6" w:space="0" w:color="auto"/>
            </w:tcBorders>
          </w:tcPr>
          <w:p w14:paraId="661AD67F" w14:textId="77777777" w:rsidR="00005034" w:rsidRPr="006C0628" w:rsidRDefault="00005034" w:rsidP="00005034"/>
        </w:tc>
        <w:tc>
          <w:tcPr>
            <w:tcW w:w="933" w:type="dxa"/>
            <w:tcBorders>
              <w:left w:val="single" w:sz="6" w:space="0" w:color="auto"/>
              <w:bottom w:val="single" w:sz="6" w:space="0" w:color="auto"/>
              <w:right w:val="single" w:sz="6" w:space="0" w:color="auto"/>
            </w:tcBorders>
          </w:tcPr>
          <w:p w14:paraId="2EA3C61E" w14:textId="77777777" w:rsidR="00005034" w:rsidRPr="006C0628" w:rsidRDefault="00005034" w:rsidP="00005034"/>
        </w:tc>
        <w:tc>
          <w:tcPr>
            <w:tcW w:w="1767" w:type="dxa"/>
            <w:tcBorders>
              <w:left w:val="single" w:sz="6" w:space="0" w:color="auto"/>
              <w:bottom w:val="single" w:sz="6" w:space="0" w:color="auto"/>
              <w:right w:val="single" w:sz="6" w:space="0" w:color="auto"/>
            </w:tcBorders>
          </w:tcPr>
          <w:p w14:paraId="5BF429AA" w14:textId="77777777" w:rsidR="00005034" w:rsidRPr="006C0628" w:rsidRDefault="00005034" w:rsidP="00005034"/>
        </w:tc>
        <w:tc>
          <w:tcPr>
            <w:tcW w:w="1800" w:type="dxa"/>
            <w:tcBorders>
              <w:left w:val="single" w:sz="6" w:space="0" w:color="auto"/>
              <w:bottom w:val="single" w:sz="6" w:space="0" w:color="auto"/>
              <w:right w:val="single" w:sz="6" w:space="0" w:color="auto"/>
            </w:tcBorders>
          </w:tcPr>
          <w:p w14:paraId="40EF4483" w14:textId="77777777" w:rsidR="00005034" w:rsidRPr="006C0628" w:rsidRDefault="00005034" w:rsidP="00005034"/>
        </w:tc>
        <w:tc>
          <w:tcPr>
            <w:tcW w:w="1361" w:type="dxa"/>
            <w:tcBorders>
              <w:left w:val="single" w:sz="6" w:space="0" w:color="auto"/>
              <w:bottom w:val="single" w:sz="6" w:space="0" w:color="auto"/>
              <w:right w:val="single" w:sz="6" w:space="0" w:color="auto"/>
            </w:tcBorders>
          </w:tcPr>
          <w:p w14:paraId="362422B1" w14:textId="77777777" w:rsidR="00005034" w:rsidRPr="006C0628" w:rsidRDefault="00005034" w:rsidP="00005034"/>
        </w:tc>
        <w:tc>
          <w:tcPr>
            <w:tcW w:w="2068" w:type="dxa"/>
            <w:tcBorders>
              <w:left w:val="single" w:sz="6" w:space="0" w:color="auto"/>
              <w:bottom w:val="single" w:sz="6" w:space="0" w:color="auto"/>
              <w:right w:val="single" w:sz="6" w:space="0" w:color="auto"/>
            </w:tcBorders>
          </w:tcPr>
          <w:p w14:paraId="2353B69F" w14:textId="77777777" w:rsidR="00005034" w:rsidRPr="006C0628" w:rsidRDefault="00005034" w:rsidP="00005034"/>
        </w:tc>
        <w:tc>
          <w:tcPr>
            <w:tcW w:w="1251" w:type="dxa"/>
            <w:tcBorders>
              <w:left w:val="single" w:sz="6" w:space="0" w:color="auto"/>
              <w:bottom w:val="single" w:sz="6" w:space="0" w:color="auto"/>
              <w:right w:val="single" w:sz="6" w:space="0" w:color="auto"/>
            </w:tcBorders>
          </w:tcPr>
          <w:p w14:paraId="5D91AED4" w14:textId="77777777" w:rsidR="00005034" w:rsidRPr="006C0628" w:rsidRDefault="00005034" w:rsidP="00005034"/>
        </w:tc>
        <w:tc>
          <w:tcPr>
            <w:tcW w:w="1791" w:type="dxa"/>
            <w:tcBorders>
              <w:left w:val="single" w:sz="6" w:space="0" w:color="auto"/>
              <w:bottom w:val="single" w:sz="6" w:space="0" w:color="auto"/>
            </w:tcBorders>
          </w:tcPr>
          <w:p w14:paraId="38ECD647" w14:textId="77777777" w:rsidR="00005034" w:rsidRPr="006C0628" w:rsidRDefault="00005034" w:rsidP="00005034"/>
        </w:tc>
      </w:tr>
    </w:tbl>
    <w:p w14:paraId="268C37BF" w14:textId="77777777" w:rsidR="00005034" w:rsidRDefault="00005034" w:rsidP="00005034">
      <w:pPr>
        <w:jc w:val="both"/>
      </w:pPr>
    </w:p>
    <w:p w14:paraId="6C436FBA" w14:textId="77777777" w:rsidR="00005034" w:rsidRPr="006C0628" w:rsidRDefault="00005034" w:rsidP="00005034">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775999" w:rsidRPr="00F45E93" w14:paraId="2424518A" w14:textId="77777777" w:rsidTr="00001BA1">
        <w:trPr>
          <w:trHeight w:val="989"/>
        </w:trPr>
        <w:tc>
          <w:tcPr>
            <w:tcW w:w="7285" w:type="dxa"/>
          </w:tcPr>
          <w:p w14:paraId="72222E80" w14:textId="77777777" w:rsidR="00775999" w:rsidRPr="00F45E93" w:rsidRDefault="00775999" w:rsidP="00424E70">
            <w:pPr>
              <w:jc w:val="both"/>
              <w:rPr>
                <w:sz w:val="20"/>
                <w:szCs w:val="20"/>
              </w:rPr>
            </w:pPr>
            <w:r w:rsidRPr="00F45E93">
              <w:rPr>
                <w:sz w:val="20"/>
                <w:szCs w:val="20"/>
              </w:rPr>
              <w:t>Утверждаю</w:t>
            </w:r>
          </w:p>
          <w:p w14:paraId="245ECF20" w14:textId="77777777" w:rsidR="00775999" w:rsidRPr="00F45E93" w:rsidRDefault="00775999" w:rsidP="00424E70">
            <w:pPr>
              <w:jc w:val="both"/>
              <w:rPr>
                <w:sz w:val="20"/>
                <w:szCs w:val="20"/>
              </w:rPr>
            </w:pPr>
            <w:r w:rsidRPr="00F45E93">
              <w:rPr>
                <w:sz w:val="20"/>
                <w:szCs w:val="20"/>
              </w:rPr>
              <w:t>От лица Подрядчика</w:t>
            </w:r>
          </w:p>
          <w:p w14:paraId="643CC462" w14:textId="77777777" w:rsidR="00775999" w:rsidRPr="00F45E93" w:rsidRDefault="00775999" w:rsidP="00424E70">
            <w:pPr>
              <w:jc w:val="both"/>
              <w:rPr>
                <w:sz w:val="20"/>
                <w:szCs w:val="20"/>
              </w:rPr>
            </w:pPr>
            <w:r w:rsidRPr="00F45E93">
              <w:rPr>
                <w:sz w:val="20"/>
                <w:szCs w:val="20"/>
              </w:rPr>
              <w:t>Должность____________________________</w:t>
            </w:r>
          </w:p>
          <w:p w14:paraId="0A46C191" w14:textId="77777777" w:rsidR="00775999" w:rsidRPr="00F45E93" w:rsidRDefault="00775999" w:rsidP="00424E70">
            <w:pPr>
              <w:jc w:val="both"/>
              <w:rPr>
                <w:sz w:val="20"/>
                <w:szCs w:val="20"/>
              </w:rPr>
            </w:pPr>
          </w:p>
          <w:p w14:paraId="55BEB29F" w14:textId="53F12689" w:rsidR="00775999" w:rsidRPr="00F45E93" w:rsidRDefault="00775999" w:rsidP="00424E70">
            <w:pPr>
              <w:rPr>
                <w:sz w:val="24"/>
                <w:szCs w:val="24"/>
              </w:rPr>
            </w:pPr>
          </w:p>
        </w:tc>
        <w:tc>
          <w:tcPr>
            <w:tcW w:w="7285" w:type="dxa"/>
          </w:tcPr>
          <w:p w14:paraId="0FD76085" w14:textId="77777777" w:rsidR="00775999" w:rsidRPr="00F45E93" w:rsidRDefault="00775999" w:rsidP="00424E70">
            <w:pPr>
              <w:jc w:val="both"/>
              <w:rPr>
                <w:sz w:val="20"/>
                <w:szCs w:val="20"/>
              </w:rPr>
            </w:pPr>
            <w:r w:rsidRPr="00F45E93">
              <w:rPr>
                <w:sz w:val="20"/>
                <w:szCs w:val="20"/>
              </w:rPr>
              <w:t>Утверждаю</w:t>
            </w:r>
          </w:p>
          <w:p w14:paraId="549E913A" w14:textId="14A8B6CD" w:rsidR="00775999" w:rsidRPr="00F45E93" w:rsidRDefault="00775999" w:rsidP="00424E70">
            <w:pPr>
              <w:jc w:val="both"/>
              <w:rPr>
                <w:sz w:val="20"/>
                <w:szCs w:val="20"/>
              </w:rPr>
            </w:pPr>
            <w:r w:rsidRPr="00F45E93">
              <w:rPr>
                <w:sz w:val="20"/>
                <w:szCs w:val="20"/>
              </w:rPr>
              <w:t>От лица давальца (</w:t>
            </w:r>
            <w:r w:rsidR="00DA5E15">
              <w:rPr>
                <w:sz w:val="20"/>
                <w:szCs w:val="20"/>
              </w:rPr>
              <w:t>Генерального подрядчика</w:t>
            </w:r>
            <w:r w:rsidRPr="00F45E93">
              <w:rPr>
                <w:sz w:val="20"/>
                <w:szCs w:val="20"/>
              </w:rPr>
              <w:t>)</w:t>
            </w:r>
          </w:p>
          <w:p w14:paraId="62363FC6" w14:textId="77777777" w:rsidR="00775999" w:rsidRPr="00F45E93" w:rsidRDefault="00775999" w:rsidP="00424E70">
            <w:pPr>
              <w:jc w:val="both"/>
              <w:rPr>
                <w:sz w:val="20"/>
                <w:szCs w:val="20"/>
              </w:rPr>
            </w:pPr>
            <w:r w:rsidRPr="00F45E93">
              <w:rPr>
                <w:sz w:val="20"/>
                <w:szCs w:val="20"/>
              </w:rPr>
              <w:t>Должность_____________________________</w:t>
            </w:r>
          </w:p>
          <w:p w14:paraId="563989BC" w14:textId="77777777" w:rsidR="00775999" w:rsidRPr="00F45E93" w:rsidRDefault="00775999" w:rsidP="00424E70">
            <w:pPr>
              <w:jc w:val="both"/>
              <w:rPr>
                <w:sz w:val="20"/>
                <w:szCs w:val="20"/>
              </w:rPr>
            </w:pPr>
          </w:p>
          <w:p w14:paraId="7264E7FA" w14:textId="55A152BA" w:rsidR="00775999" w:rsidRPr="00F45E93" w:rsidRDefault="00775999" w:rsidP="00CF79BD">
            <w:pPr>
              <w:rPr>
                <w:sz w:val="20"/>
                <w:szCs w:val="20"/>
              </w:rPr>
            </w:pPr>
          </w:p>
        </w:tc>
      </w:tr>
    </w:tbl>
    <w:p w14:paraId="2058EE61" w14:textId="6B6B7452" w:rsidR="00005034" w:rsidRDefault="00005034" w:rsidP="00155BCB">
      <w:pPr>
        <w:rPr>
          <w:sz w:val="22"/>
          <w:szCs w:val="22"/>
          <w:lang w:eastAsia="ar-SA"/>
        </w:rPr>
      </w:pPr>
    </w:p>
    <w:tbl>
      <w:tblPr>
        <w:tblW w:w="14601" w:type="dxa"/>
        <w:tblLook w:val="00A0" w:firstRow="1" w:lastRow="0" w:firstColumn="1" w:lastColumn="0" w:noHBand="0" w:noVBand="0"/>
      </w:tblPr>
      <w:tblGrid>
        <w:gridCol w:w="7230"/>
        <w:gridCol w:w="7371"/>
      </w:tblGrid>
      <w:tr w:rsidR="003567CD" w:rsidRPr="00997961" w14:paraId="62BDA8FB" w14:textId="77777777" w:rsidTr="00001BA1">
        <w:trPr>
          <w:cantSplit/>
          <w:trHeight w:val="1490"/>
        </w:trPr>
        <w:tc>
          <w:tcPr>
            <w:tcW w:w="7230" w:type="dxa"/>
          </w:tcPr>
          <w:p w14:paraId="7C744D59"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0E3F3F8B" w14:textId="44325C1E" w:rsidR="00165F14" w:rsidRDefault="00165F14" w:rsidP="00165F14">
            <w:pPr>
              <w:widowControl w:val="0"/>
              <w:autoSpaceDE w:val="0"/>
              <w:autoSpaceDN w:val="0"/>
              <w:adjustRightInd w:val="0"/>
              <w:rPr>
                <w:color w:val="000000"/>
                <w:sz w:val="22"/>
                <w:szCs w:val="22"/>
              </w:rPr>
            </w:pPr>
          </w:p>
          <w:p w14:paraId="5B04B560" w14:textId="5EAF12D8" w:rsidR="008531CE" w:rsidRDefault="008531CE" w:rsidP="00165F14">
            <w:pPr>
              <w:widowControl w:val="0"/>
              <w:autoSpaceDE w:val="0"/>
              <w:autoSpaceDN w:val="0"/>
              <w:adjustRightInd w:val="0"/>
              <w:rPr>
                <w:color w:val="000000"/>
                <w:sz w:val="22"/>
                <w:szCs w:val="22"/>
              </w:rPr>
            </w:pPr>
          </w:p>
          <w:p w14:paraId="7D72C2AE" w14:textId="77777777" w:rsidR="008531CE" w:rsidRPr="0048164D" w:rsidRDefault="008531CE" w:rsidP="00165F14">
            <w:pPr>
              <w:widowControl w:val="0"/>
              <w:autoSpaceDE w:val="0"/>
              <w:autoSpaceDN w:val="0"/>
              <w:adjustRightInd w:val="0"/>
              <w:rPr>
                <w:color w:val="000000"/>
                <w:sz w:val="22"/>
                <w:szCs w:val="22"/>
              </w:rPr>
            </w:pPr>
          </w:p>
          <w:p w14:paraId="59D663B3" w14:textId="18099F56" w:rsidR="003567CD" w:rsidRPr="00997961" w:rsidRDefault="00165F14" w:rsidP="00C622C7">
            <w:pPr>
              <w:rPr>
                <w:color w:val="000000"/>
                <w:sz w:val="22"/>
                <w:szCs w:val="22"/>
              </w:rPr>
            </w:pPr>
            <w:r w:rsidRPr="0048164D">
              <w:rPr>
                <w:color w:val="000000"/>
                <w:sz w:val="22"/>
                <w:szCs w:val="22"/>
              </w:rPr>
              <w:t>___________________/</w:t>
            </w:r>
            <w:r w:rsidR="008531CE">
              <w:rPr>
                <w:color w:val="000000"/>
                <w:sz w:val="22"/>
                <w:szCs w:val="22"/>
              </w:rPr>
              <w:t xml:space="preserve">                                           </w:t>
            </w:r>
            <w:r>
              <w:rPr>
                <w:sz w:val="22"/>
                <w:szCs w:val="22"/>
              </w:rPr>
              <w:t>/</w:t>
            </w:r>
          </w:p>
        </w:tc>
        <w:tc>
          <w:tcPr>
            <w:tcW w:w="7371" w:type="dxa"/>
          </w:tcPr>
          <w:p w14:paraId="6EADC802"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1BDEEC5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521C8F0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2CA70051" w14:textId="77777777" w:rsidR="003567CD" w:rsidRPr="0048164D" w:rsidRDefault="003567CD" w:rsidP="003567CD">
            <w:pPr>
              <w:widowControl w:val="0"/>
              <w:autoSpaceDE w:val="0"/>
              <w:autoSpaceDN w:val="0"/>
              <w:adjustRightInd w:val="0"/>
              <w:rPr>
                <w:color w:val="000000"/>
                <w:sz w:val="22"/>
                <w:szCs w:val="22"/>
              </w:rPr>
            </w:pPr>
          </w:p>
          <w:p w14:paraId="39D95C7B" w14:textId="4BD5FBFD" w:rsidR="003567CD" w:rsidRPr="00997961" w:rsidRDefault="003567CD" w:rsidP="00C622C7">
            <w:pPr>
              <w:rPr>
                <w:color w:val="000000"/>
                <w:sz w:val="22"/>
                <w:szCs w:val="22"/>
              </w:rPr>
            </w:pPr>
            <w:r w:rsidRPr="0048164D">
              <w:rPr>
                <w:color w:val="000000"/>
                <w:sz w:val="22"/>
                <w:szCs w:val="22"/>
              </w:rPr>
              <w:t>_____</w:t>
            </w:r>
            <w:r>
              <w:rPr>
                <w:color w:val="000000"/>
                <w:sz w:val="22"/>
                <w:szCs w:val="22"/>
              </w:rPr>
              <w:t>______________</w:t>
            </w:r>
            <w:r w:rsidR="00866DA0">
              <w:rPr>
                <w:color w:val="000000"/>
                <w:sz w:val="22"/>
                <w:szCs w:val="22"/>
              </w:rPr>
              <w:t xml:space="preserve"> </w:t>
            </w:r>
            <w:r>
              <w:rPr>
                <w:color w:val="000000"/>
                <w:sz w:val="22"/>
                <w:szCs w:val="22"/>
              </w:rPr>
              <w:t>/</w:t>
            </w:r>
            <w:r w:rsidR="00C622C7">
              <w:rPr>
                <w:color w:val="000000"/>
                <w:sz w:val="22"/>
                <w:szCs w:val="22"/>
              </w:rPr>
              <w:t xml:space="preserve">А.В. </w:t>
            </w:r>
            <w:r>
              <w:rPr>
                <w:color w:val="000000"/>
                <w:sz w:val="22"/>
                <w:szCs w:val="22"/>
              </w:rPr>
              <w:t>Борисычев/</w:t>
            </w:r>
          </w:p>
        </w:tc>
      </w:tr>
    </w:tbl>
    <w:p w14:paraId="44340850" w14:textId="2CD6DC45" w:rsidR="004B1810" w:rsidRDefault="004B1810" w:rsidP="00155BCB">
      <w:pPr>
        <w:rPr>
          <w:sz w:val="22"/>
          <w:szCs w:val="22"/>
          <w:lang w:eastAsia="ar-SA"/>
        </w:rPr>
      </w:pPr>
    </w:p>
    <w:tbl>
      <w:tblPr>
        <w:tblStyle w:val="34"/>
        <w:tblW w:w="13042"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4820"/>
      </w:tblGrid>
      <w:tr w:rsidR="00D865B3" w:rsidRPr="00B2258C" w14:paraId="312443F2" w14:textId="77777777" w:rsidTr="007E3E0A">
        <w:trPr>
          <w:trHeight w:val="709"/>
        </w:trPr>
        <w:tc>
          <w:tcPr>
            <w:tcW w:w="8222" w:type="dxa"/>
          </w:tcPr>
          <w:p w14:paraId="52CD50A2" w14:textId="77777777" w:rsidR="00D865B3" w:rsidRPr="007E3E0A" w:rsidRDefault="00D865B3" w:rsidP="004D05A7">
            <w:pPr>
              <w:ind w:firstLine="1174"/>
              <w:jc w:val="both"/>
              <w:rPr>
                <w:b/>
                <w:sz w:val="22"/>
                <w:szCs w:val="22"/>
              </w:rPr>
            </w:pPr>
            <w:bookmarkStart w:id="247" w:name="RefSCH5_3_1"/>
          </w:p>
        </w:tc>
        <w:tc>
          <w:tcPr>
            <w:tcW w:w="4820" w:type="dxa"/>
          </w:tcPr>
          <w:p w14:paraId="299B3989" w14:textId="353D8B27" w:rsidR="00D865B3" w:rsidRPr="007E3E0A" w:rsidRDefault="00D865B3" w:rsidP="004D05A7">
            <w:pPr>
              <w:jc w:val="both"/>
              <w:rPr>
                <w:sz w:val="22"/>
                <w:szCs w:val="22"/>
              </w:rPr>
            </w:pPr>
            <w:r w:rsidRPr="007E3E0A">
              <w:rPr>
                <w:sz w:val="22"/>
                <w:szCs w:val="22"/>
              </w:rPr>
              <w:t xml:space="preserve">Приложение № </w:t>
            </w:r>
            <w:r w:rsidR="00C622C7">
              <w:rPr>
                <w:sz w:val="22"/>
                <w:szCs w:val="22"/>
              </w:rPr>
              <w:t>8</w:t>
            </w:r>
            <w:r w:rsidRPr="007E3E0A">
              <w:rPr>
                <w:sz w:val="22"/>
                <w:szCs w:val="22"/>
              </w:rPr>
              <w:t xml:space="preserve">.2 </w:t>
            </w:r>
          </w:p>
          <w:p w14:paraId="42FAF8B6" w14:textId="77B611B2" w:rsidR="00D865B3" w:rsidRPr="007E3E0A" w:rsidRDefault="00D865B3" w:rsidP="00CD5431">
            <w:pPr>
              <w:jc w:val="both"/>
              <w:rPr>
                <w:sz w:val="22"/>
                <w:szCs w:val="22"/>
              </w:rPr>
            </w:pPr>
            <w:r w:rsidRPr="007E3E0A">
              <w:rPr>
                <w:sz w:val="22"/>
                <w:szCs w:val="22"/>
              </w:rPr>
              <w:t xml:space="preserve">к Договору № </w:t>
            </w:r>
            <w:r w:rsidR="008531CE">
              <w:rPr>
                <w:sz w:val="22"/>
                <w:szCs w:val="22"/>
              </w:rPr>
              <w:t xml:space="preserve">             </w:t>
            </w:r>
            <w:r w:rsidRPr="007E3E0A">
              <w:rPr>
                <w:sz w:val="22"/>
                <w:szCs w:val="22"/>
              </w:rPr>
              <w:t>от «__» ____</w:t>
            </w:r>
            <w:r w:rsidR="006074F0" w:rsidRPr="007E3E0A">
              <w:rPr>
                <w:sz w:val="22"/>
                <w:szCs w:val="22"/>
              </w:rPr>
              <w:t>___</w:t>
            </w:r>
            <w:r w:rsidRPr="007E3E0A">
              <w:rPr>
                <w:sz w:val="22"/>
                <w:szCs w:val="22"/>
              </w:rPr>
              <w:t xml:space="preserve"> </w:t>
            </w:r>
            <w:r w:rsidR="00B518C6" w:rsidRPr="007E3E0A">
              <w:rPr>
                <w:sz w:val="22"/>
                <w:szCs w:val="22"/>
              </w:rPr>
              <w:t>2023</w:t>
            </w:r>
            <w:r w:rsidRPr="007E3E0A">
              <w:rPr>
                <w:sz w:val="22"/>
                <w:szCs w:val="22"/>
              </w:rPr>
              <w:t xml:space="preserve"> г.</w:t>
            </w:r>
          </w:p>
        </w:tc>
      </w:tr>
    </w:tbl>
    <w:p w14:paraId="574F6EFC" w14:textId="77777777" w:rsidR="00D865B3" w:rsidRDefault="00D865B3" w:rsidP="00D865B3">
      <w:pPr>
        <w:pStyle w:val="SCH"/>
        <w:numPr>
          <w:ilvl w:val="0"/>
          <w:numId w:val="0"/>
        </w:numPr>
        <w:tabs>
          <w:tab w:val="left" w:pos="10773"/>
        </w:tabs>
        <w:spacing w:before="120" w:line="240" w:lineRule="auto"/>
        <w:jc w:val="center"/>
        <w:outlineLvl w:val="0"/>
        <w:rPr>
          <w:i w:val="0"/>
          <w:sz w:val="22"/>
          <w:szCs w:val="22"/>
        </w:rPr>
      </w:pPr>
      <w:r w:rsidRPr="003107A8">
        <w:rPr>
          <w:i w:val="0"/>
          <w:sz w:val="22"/>
          <w:szCs w:val="22"/>
        </w:rPr>
        <w:t>Форма акта на списание давальческих материалов</w:t>
      </w:r>
      <w:bookmarkEnd w:id="247"/>
    </w:p>
    <w:tbl>
      <w:tblPr>
        <w:tblW w:w="13515" w:type="dxa"/>
        <w:tblInd w:w="9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D865B3" w14:paraId="423ADBD4" w14:textId="77777777" w:rsidTr="004D05A7">
        <w:trPr>
          <w:trHeight w:val="795"/>
        </w:trPr>
        <w:tc>
          <w:tcPr>
            <w:tcW w:w="13515" w:type="dxa"/>
            <w:gridSpan w:val="23"/>
            <w:tcBorders>
              <w:top w:val="nil"/>
              <w:left w:val="nil"/>
              <w:bottom w:val="nil"/>
              <w:right w:val="nil"/>
            </w:tcBorders>
            <w:shd w:val="clear" w:color="auto" w:fill="auto"/>
            <w:hideMark/>
          </w:tcPr>
          <w:p w14:paraId="1D618BBF" w14:textId="17B4AB04" w:rsidR="00D865B3" w:rsidRPr="00106B43" w:rsidRDefault="00D865B3" w:rsidP="004D05A7">
            <w:pPr>
              <w:jc w:val="right"/>
              <w:rPr>
                <w:sz w:val="18"/>
                <w:szCs w:val="18"/>
              </w:rPr>
            </w:pPr>
          </w:p>
        </w:tc>
      </w:tr>
      <w:tr w:rsidR="00D865B3" w14:paraId="4CDF8BE4" w14:textId="77777777" w:rsidTr="004D05A7">
        <w:trPr>
          <w:trHeight w:val="240"/>
        </w:trPr>
        <w:tc>
          <w:tcPr>
            <w:tcW w:w="8246" w:type="dxa"/>
            <w:gridSpan w:val="14"/>
            <w:tcBorders>
              <w:top w:val="nil"/>
              <w:left w:val="nil"/>
              <w:bottom w:val="nil"/>
              <w:right w:val="nil"/>
            </w:tcBorders>
            <w:shd w:val="clear" w:color="auto" w:fill="auto"/>
            <w:noWrap/>
            <w:vAlign w:val="center"/>
            <w:hideMark/>
          </w:tcPr>
          <w:p w14:paraId="67102BC1" w14:textId="77777777" w:rsidR="00D865B3" w:rsidRPr="00106B43" w:rsidRDefault="00D865B3" w:rsidP="004D05A7">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14:paraId="726B7FD9" w14:textId="77777777" w:rsidR="00D865B3" w:rsidRPr="00106B43" w:rsidRDefault="00D865B3" w:rsidP="004D05A7">
            <w:pPr>
              <w:rPr>
                <w:sz w:val="22"/>
                <w:szCs w:val="22"/>
              </w:rPr>
            </w:pPr>
          </w:p>
        </w:tc>
        <w:tc>
          <w:tcPr>
            <w:tcW w:w="236" w:type="dxa"/>
            <w:tcBorders>
              <w:top w:val="nil"/>
              <w:left w:val="nil"/>
              <w:bottom w:val="nil"/>
              <w:right w:val="nil"/>
            </w:tcBorders>
            <w:shd w:val="clear" w:color="auto" w:fill="auto"/>
            <w:noWrap/>
            <w:vAlign w:val="bottom"/>
            <w:hideMark/>
          </w:tcPr>
          <w:p w14:paraId="2114A7E3" w14:textId="77777777" w:rsidR="00D865B3" w:rsidRPr="00106B43" w:rsidRDefault="00D865B3" w:rsidP="004D05A7">
            <w:pPr>
              <w:rPr>
                <w:sz w:val="22"/>
                <w:szCs w:val="22"/>
              </w:rPr>
            </w:pPr>
          </w:p>
        </w:tc>
        <w:tc>
          <w:tcPr>
            <w:tcW w:w="567" w:type="dxa"/>
            <w:tcBorders>
              <w:top w:val="nil"/>
              <w:left w:val="nil"/>
              <w:bottom w:val="nil"/>
              <w:right w:val="nil"/>
            </w:tcBorders>
            <w:shd w:val="clear" w:color="auto" w:fill="auto"/>
            <w:noWrap/>
            <w:vAlign w:val="bottom"/>
            <w:hideMark/>
          </w:tcPr>
          <w:p w14:paraId="30797347" w14:textId="77777777" w:rsidR="00D865B3" w:rsidRPr="00106B43" w:rsidRDefault="00D865B3" w:rsidP="004D05A7">
            <w:pPr>
              <w:rPr>
                <w:sz w:val="22"/>
                <w:szCs w:val="22"/>
              </w:rPr>
            </w:pPr>
          </w:p>
        </w:tc>
        <w:tc>
          <w:tcPr>
            <w:tcW w:w="562" w:type="dxa"/>
            <w:tcBorders>
              <w:top w:val="nil"/>
              <w:left w:val="nil"/>
              <w:bottom w:val="nil"/>
              <w:right w:val="nil"/>
            </w:tcBorders>
            <w:shd w:val="clear" w:color="auto" w:fill="auto"/>
            <w:noWrap/>
            <w:vAlign w:val="bottom"/>
            <w:hideMark/>
          </w:tcPr>
          <w:p w14:paraId="3E482D08" w14:textId="77777777" w:rsidR="00D865B3" w:rsidRPr="00106B43" w:rsidRDefault="00D865B3" w:rsidP="004D05A7">
            <w:pPr>
              <w:rPr>
                <w:sz w:val="22"/>
                <w:szCs w:val="22"/>
              </w:rPr>
            </w:pPr>
          </w:p>
        </w:tc>
        <w:tc>
          <w:tcPr>
            <w:tcW w:w="236" w:type="dxa"/>
            <w:tcBorders>
              <w:top w:val="nil"/>
              <w:left w:val="nil"/>
              <w:bottom w:val="nil"/>
              <w:right w:val="nil"/>
            </w:tcBorders>
            <w:shd w:val="clear" w:color="auto" w:fill="auto"/>
            <w:noWrap/>
            <w:vAlign w:val="bottom"/>
            <w:hideMark/>
          </w:tcPr>
          <w:p w14:paraId="71F45542" w14:textId="77777777" w:rsidR="00D865B3" w:rsidRPr="00106B43" w:rsidRDefault="00D865B3" w:rsidP="004D05A7">
            <w:pPr>
              <w:rPr>
                <w:sz w:val="22"/>
                <w:szCs w:val="22"/>
              </w:rPr>
            </w:pPr>
          </w:p>
        </w:tc>
        <w:tc>
          <w:tcPr>
            <w:tcW w:w="738" w:type="dxa"/>
            <w:tcBorders>
              <w:top w:val="nil"/>
              <w:left w:val="nil"/>
              <w:bottom w:val="nil"/>
              <w:right w:val="nil"/>
            </w:tcBorders>
            <w:shd w:val="clear" w:color="auto" w:fill="auto"/>
            <w:noWrap/>
            <w:vAlign w:val="bottom"/>
            <w:hideMark/>
          </w:tcPr>
          <w:p w14:paraId="4577BE83" w14:textId="77777777" w:rsidR="00D865B3" w:rsidRPr="00106B43" w:rsidRDefault="00D865B3" w:rsidP="004D05A7">
            <w:pPr>
              <w:rPr>
                <w:sz w:val="22"/>
                <w:szCs w:val="22"/>
              </w:rPr>
            </w:pPr>
          </w:p>
        </w:tc>
        <w:tc>
          <w:tcPr>
            <w:tcW w:w="568" w:type="dxa"/>
            <w:tcBorders>
              <w:top w:val="nil"/>
              <w:left w:val="nil"/>
              <w:bottom w:val="nil"/>
              <w:right w:val="nil"/>
            </w:tcBorders>
            <w:shd w:val="clear" w:color="auto" w:fill="auto"/>
            <w:noWrap/>
            <w:vAlign w:val="bottom"/>
            <w:hideMark/>
          </w:tcPr>
          <w:p w14:paraId="1DD4730C" w14:textId="77777777" w:rsidR="00D865B3" w:rsidRPr="00106B43" w:rsidRDefault="00D865B3" w:rsidP="004D05A7">
            <w:pPr>
              <w:rPr>
                <w:sz w:val="22"/>
                <w:szCs w:val="22"/>
              </w:rPr>
            </w:pPr>
          </w:p>
        </w:tc>
        <w:tc>
          <w:tcPr>
            <w:tcW w:w="468" w:type="dxa"/>
            <w:tcBorders>
              <w:top w:val="nil"/>
              <w:left w:val="nil"/>
              <w:bottom w:val="nil"/>
              <w:right w:val="nil"/>
            </w:tcBorders>
            <w:shd w:val="clear" w:color="auto" w:fill="auto"/>
            <w:noWrap/>
            <w:vAlign w:val="bottom"/>
            <w:hideMark/>
          </w:tcPr>
          <w:p w14:paraId="7A4E4376" w14:textId="77777777" w:rsidR="00D865B3" w:rsidRPr="00106B43" w:rsidRDefault="00D865B3" w:rsidP="004D05A7">
            <w:pPr>
              <w:rPr>
                <w:sz w:val="22"/>
                <w:szCs w:val="22"/>
              </w:rPr>
            </w:pPr>
          </w:p>
        </w:tc>
        <w:tc>
          <w:tcPr>
            <w:tcW w:w="1420" w:type="dxa"/>
            <w:tcBorders>
              <w:top w:val="nil"/>
              <w:left w:val="nil"/>
              <w:bottom w:val="nil"/>
              <w:right w:val="nil"/>
            </w:tcBorders>
            <w:shd w:val="clear" w:color="auto" w:fill="auto"/>
            <w:noWrap/>
            <w:vAlign w:val="bottom"/>
            <w:hideMark/>
          </w:tcPr>
          <w:p w14:paraId="277EF73C" w14:textId="77777777" w:rsidR="00D865B3" w:rsidRPr="00106B43" w:rsidRDefault="00D865B3" w:rsidP="004D05A7">
            <w:pPr>
              <w:rPr>
                <w:sz w:val="22"/>
                <w:szCs w:val="22"/>
              </w:rPr>
            </w:pPr>
          </w:p>
        </w:tc>
      </w:tr>
      <w:tr w:rsidR="00D865B3" w14:paraId="549C7452" w14:textId="77777777" w:rsidTr="004D05A7">
        <w:trPr>
          <w:trHeight w:val="477"/>
        </w:trPr>
        <w:tc>
          <w:tcPr>
            <w:tcW w:w="2020" w:type="dxa"/>
            <w:gridSpan w:val="2"/>
            <w:tcBorders>
              <w:top w:val="nil"/>
              <w:left w:val="nil"/>
              <w:bottom w:val="nil"/>
              <w:right w:val="nil"/>
            </w:tcBorders>
            <w:shd w:val="clear" w:color="auto" w:fill="auto"/>
            <w:noWrap/>
            <w:vAlign w:val="bottom"/>
            <w:hideMark/>
          </w:tcPr>
          <w:p w14:paraId="37069487" w14:textId="77777777" w:rsidR="00D865B3" w:rsidRPr="00106B43" w:rsidRDefault="00D865B3" w:rsidP="004D05A7">
            <w:pPr>
              <w:jc w:val="right"/>
              <w:rPr>
                <w:sz w:val="18"/>
                <w:szCs w:val="18"/>
              </w:rPr>
            </w:pPr>
            <w:r>
              <w:rPr>
                <w:sz w:val="18"/>
                <w:szCs w:val="18"/>
              </w:rPr>
              <w:t>Генеральный подрядчик</w:t>
            </w:r>
            <w:r w:rsidRPr="00106B43">
              <w:rPr>
                <w:sz w:val="18"/>
                <w:szCs w:val="18"/>
              </w:rPr>
              <w:t>:</w:t>
            </w:r>
          </w:p>
        </w:tc>
        <w:tc>
          <w:tcPr>
            <w:tcW w:w="6226" w:type="dxa"/>
            <w:gridSpan w:val="12"/>
            <w:tcBorders>
              <w:top w:val="nil"/>
              <w:left w:val="nil"/>
              <w:bottom w:val="nil"/>
              <w:right w:val="nil"/>
            </w:tcBorders>
            <w:shd w:val="clear" w:color="auto" w:fill="auto"/>
            <w:hideMark/>
          </w:tcPr>
          <w:p w14:paraId="127CCBB3"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589F3E8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02EE38F"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51DCE454"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22303C4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F84B6B3"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1161BB2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6D54D37A"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6A41DE23"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7BF3D76D" w14:textId="77777777" w:rsidR="00D865B3" w:rsidRPr="00106B43" w:rsidRDefault="00D865B3" w:rsidP="004D05A7">
            <w:pPr>
              <w:rPr>
                <w:sz w:val="18"/>
                <w:szCs w:val="18"/>
              </w:rPr>
            </w:pPr>
          </w:p>
        </w:tc>
      </w:tr>
      <w:tr w:rsidR="00D865B3" w14:paraId="3C7DCAE1" w14:textId="77777777" w:rsidTr="004D05A7">
        <w:trPr>
          <w:trHeight w:val="252"/>
        </w:trPr>
        <w:tc>
          <w:tcPr>
            <w:tcW w:w="814" w:type="dxa"/>
            <w:tcBorders>
              <w:top w:val="nil"/>
              <w:left w:val="nil"/>
              <w:bottom w:val="nil"/>
              <w:right w:val="nil"/>
            </w:tcBorders>
            <w:shd w:val="clear" w:color="auto" w:fill="auto"/>
            <w:noWrap/>
            <w:vAlign w:val="bottom"/>
            <w:hideMark/>
          </w:tcPr>
          <w:p w14:paraId="11275438"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2CD6A76F" w14:textId="77777777" w:rsidR="00D865B3" w:rsidRPr="00106B43" w:rsidRDefault="00D865B3" w:rsidP="004D05A7">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14:paraId="41E224EA"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BAF0BD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564E622"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2ADD6957"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B1EF0EC"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D0D37B2"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3F1E76B7"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0EBD162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0707E7E8"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55586DEC" w14:textId="77777777" w:rsidR="00D865B3" w:rsidRPr="00106B43" w:rsidRDefault="00D865B3" w:rsidP="004D05A7">
            <w:pPr>
              <w:rPr>
                <w:sz w:val="18"/>
                <w:szCs w:val="18"/>
              </w:rPr>
            </w:pPr>
          </w:p>
        </w:tc>
      </w:tr>
      <w:tr w:rsidR="00D865B3" w14:paraId="6ECF8122" w14:textId="77777777" w:rsidTr="004D05A7">
        <w:trPr>
          <w:trHeight w:val="252"/>
        </w:trPr>
        <w:tc>
          <w:tcPr>
            <w:tcW w:w="814" w:type="dxa"/>
            <w:tcBorders>
              <w:top w:val="nil"/>
              <w:left w:val="nil"/>
              <w:bottom w:val="nil"/>
              <w:right w:val="nil"/>
            </w:tcBorders>
            <w:shd w:val="clear" w:color="auto" w:fill="auto"/>
            <w:noWrap/>
            <w:vAlign w:val="bottom"/>
            <w:hideMark/>
          </w:tcPr>
          <w:p w14:paraId="40DCF2E7"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775F6799" w14:textId="77777777" w:rsidR="00D865B3" w:rsidRPr="00106B43" w:rsidRDefault="00D865B3" w:rsidP="004D05A7">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14:paraId="22165710"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4E16CBA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5B902434"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43C9CADD"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2F78504F"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5ADC03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65B4C05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6242F3A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D8A8D7C"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0762A7E4" w14:textId="77777777" w:rsidR="00D865B3" w:rsidRPr="00106B43" w:rsidRDefault="00D865B3" w:rsidP="004D05A7">
            <w:pPr>
              <w:rPr>
                <w:sz w:val="18"/>
                <w:szCs w:val="18"/>
              </w:rPr>
            </w:pPr>
          </w:p>
        </w:tc>
      </w:tr>
      <w:tr w:rsidR="00D865B3" w14:paraId="6A6267B9" w14:textId="77777777" w:rsidTr="004D05A7">
        <w:trPr>
          <w:trHeight w:val="477"/>
        </w:trPr>
        <w:tc>
          <w:tcPr>
            <w:tcW w:w="814" w:type="dxa"/>
            <w:tcBorders>
              <w:top w:val="nil"/>
              <w:left w:val="nil"/>
              <w:bottom w:val="nil"/>
              <w:right w:val="nil"/>
            </w:tcBorders>
            <w:shd w:val="clear" w:color="auto" w:fill="auto"/>
            <w:noWrap/>
            <w:vAlign w:val="bottom"/>
            <w:hideMark/>
          </w:tcPr>
          <w:p w14:paraId="2999F51B"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125CDB1D" w14:textId="77777777" w:rsidR="00D865B3" w:rsidRPr="00106B43" w:rsidRDefault="00D865B3" w:rsidP="004D05A7">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14:paraId="0F4E93E5"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548C800C"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D192D9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39F7D766"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740F2517"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040ED6A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484E4CF1"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7EEA85D3"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061CEC69"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1EA63C42" w14:textId="77777777" w:rsidR="00D865B3" w:rsidRPr="00106B43" w:rsidRDefault="00D865B3" w:rsidP="004D05A7">
            <w:pPr>
              <w:rPr>
                <w:sz w:val="18"/>
                <w:szCs w:val="18"/>
              </w:rPr>
            </w:pPr>
          </w:p>
        </w:tc>
      </w:tr>
      <w:tr w:rsidR="00D865B3" w14:paraId="5EB0C720" w14:textId="77777777" w:rsidTr="004D05A7">
        <w:trPr>
          <w:trHeight w:val="204"/>
        </w:trPr>
        <w:tc>
          <w:tcPr>
            <w:tcW w:w="814" w:type="dxa"/>
            <w:tcBorders>
              <w:top w:val="nil"/>
              <w:left w:val="nil"/>
              <w:bottom w:val="nil"/>
              <w:right w:val="nil"/>
            </w:tcBorders>
            <w:shd w:val="clear" w:color="auto" w:fill="auto"/>
            <w:noWrap/>
            <w:vAlign w:val="bottom"/>
            <w:hideMark/>
          </w:tcPr>
          <w:p w14:paraId="5C320371"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05BADAB9"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noWrap/>
            <w:vAlign w:val="bottom"/>
            <w:hideMark/>
          </w:tcPr>
          <w:p w14:paraId="6C65A86C"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noWrap/>
            <w:vAlign w:val="bottom"/>
            <w:hideMark/>
          </w:tcPr>
          <w:p w14:paraId="12FB207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47181D10"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noWrap/>
            <w:vAlign w:val="bottom"/>
            <w:hideMark/>
          </w:tcPr>
          <w:p w14:paraId="031FC762"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noWrap/>
            <w:vAlign w:val="bottom"/>
            <w:hideMark/>
          </w:tcPr>
          <w:p w14:paraId="7530A28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65D85ADB"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noWrap/>
            <w:vAlign w:val="bottom"/>
            <w:hideMark/>
          </w:tcPr>
          <w:p w14:paraId="3822627E"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noWrap/>
            <w:vAlign w:val="bottom"/>
            <w:hideMark/>
          </w:tcPr>
          <w:p w14:paraId="1A295AEF"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F925086"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noWrap/>
            <w:vAlign w:val="bottom"/>
            <w:hideMark/>
          </w:tcPr>
          <w:p w14:paraId="6B280C61"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noWrap/>
            <w:vAlign w:val="bottom"/>
            <w:hideMark/>
          </w:tcPr>
          <w:p w14:paraId="7A6FCE0F"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2E411A26"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294F1A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707894D"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772B55EA"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548BF77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18A10A50"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75156B7D"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51C97EBD"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A0FFAE4"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1218DBB1" w14:textId="77777777" w:rsidR="00D865B3" w:rsidRPr="00106B43" w:rsidRDefault="00D865B3" w:rsidP="004D05A7">
            <w:pPr>
              <w:rPr>
                <w:sz w:val="18"/>
                <w:szCs w:val="18"/>
              </w:rPr>
            </w:pPr>
          </w:p>
        </w:tc>
      </w:tr>
      <w:tr w:rsidR="00D865B3" w14:paraId="72D43206" w14:textId="77777777" w:rsidTr="004D05A7">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40ECF" w14:textId="77777777" w:rsidR="00D865B3" w:rsidRPr="00106B43" w:rsidRDefault="00D865B3" w:rsidP="004D05A7">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14:paraId="68490286" w14:textId="77777777" w:rsidR="00D865B3" w:rsidRPr="00106B43" w:rsidRDefault="00D865B3" w:rsidP="004D05A7">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14:paraId="53F2BB06" w14:textId="77777777" w:rsidR="00D865B3" w:rsidRPr="00106B43" w:rsidRDefault="00D865B3" w:rsidP="004D05A7">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FDC80C" w14:textId="77777777" w:rsidR="00D865B3" w:rsidRPr="00106B43" w:rsidRDefault="00D865B3" w:rsidP="004D05A7">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14:paraId="1FF0394C" w14:textId="77777777" w:rsidR="00D865B3" w:rsidRPr="00106B43" w:rsidRDefault="00D865B3" w:rsidP="004D05A7">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D2D048" w14:textId="77777777" w:rsidR="00D865B3" w:rsidRPr="00106B43" w:rsidRDefault="00D865B3" w:rsidP="004D05A7">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14:paraId="7B8D326B" w14:textId="77777777" w:rsidR="00D865B3" w:rsidRPr="00106B43" w:rsidRDefault="00D865B3" w:rsidP="004D05A7">
            <w:pPr>
              <w:jc w:val="center"/>
              <w:rPr>
                <w:sz w:val="18"/>
                <w:szCs w:val="18"/>
              </w:rPr>
            </w:pPr>
            <w:r w:rsidRPr="00106B43">
              <w:rPr>
                <w:sz w:val="18"/>
                <w:szCs w:val="18"/>
              </w:rPr>
              <w:t>Сумма</w:t>
            </w:r>
          </w:p>
        </w:tc>
      </w:tr>
      <w:tr w:rsidR="00D865B3" w14:paraId="3041C748"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518FF375"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1A7BC345"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18FEF9E6"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08C59924"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F90B07A"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0CCF0D38"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7E3AC919" w14:textId="77777777" w:rsidR="00D865B3" w:rsidRPr="00106B43" w:rsidRDefault="00D865B3" w:rsidP="004D05A7">
            <w:pPr>
              <w:jc w:val="center"/>
              <w:rPr>
                <w:sz w:val="18"/>
                <w:szCs w:val="18"/>
              </w:rPr>
            </w:pPr>
            <w:r w:rsidRPr="00106B43">
              <w:rPr>
                <w:sz w:val="18"/>
                <w:szCs w:val="18"/>
              </w:rPr>
              <w:t> </w:t>
            </w:r>
          </w:p>
        </w:tc>
      </w:tr>
      <w:tr w:rsidR="00D865B3" w14:paraId="72F9633E"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6686F117"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61DBFAB0"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4F2D0B07"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0E0CE443"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F9D9437"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7B4BCC75"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25EF937A" w14:textId="77777777" w:rsidR="00D865B3" w:rsidRPr="00106B43" w:rsidRDefault="00D865B3" w:rsidP="004D05A7">
            <w:pPr>
              <w:jc w:val="center"/>
              <w:rPr>
                <w:sz w:val="18"/>
                <w:szCs w:val="18"/>
              </w:rPr>
            </w:pPr>
            <w:r w:rsidRPr="00106B43">
              <w:rPr>
                <w:sz w:val="18"/>
                <w:szCs w:val="18"/>
              </w:rPr>
              <w:t> </w:t>
            </w:r>
          </w:p>
        </w:tc>
      </w:tr>
      <w:tr w:rsidR="00D865B3" w14:paraId="468BF8F0"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64613D01"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016E3665"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7C296ACC"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5BF31775"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7D7D8EB"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4EA97B0C"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56E266BB" w14:textId="77777777" w:rsidR="00D865B3" w:rsidRPr="00106B43" w:rsidRDefault="00D865B3" w:rsidP="004D05A7">
            <w:pPr>
              <w:jc w:val="center"/>
              <w:rPr>
                <w:sz w:val="18"/>
                <w:szCs w:val="18"/>
              </w:rPr>
            </w:pPr>
            <w:r w:rsidRPr="00106B43">
              <w:rPr>
                <w:sz w:val="18"/>
                <w:szCs w:val="18"/>
              </w:rPr>
              <w:t> </w:t>
            </w:r>
          </w:p>
        </w:tc>
      </w:tr>
      <w:tr w:rsidR="00D865B3" w14:paraId="4E317152" w14:textId="77777777" w:rsidTr="004D05A7">
        <w:trPr>
          <w:trHeight w:val="204"/>
        </w:trPr>
        <w:tc>
          <w:tcPr>
            <w:tcW w:w="814" w:type="dxa"/>
            <w:tcBorders>
              <w:top w:val="nil"/>
              <w:left w:val="nil"/>
              <w:bottom w:val="nil"/>
              <w:right w:val="nil"/>
            </w:tcBorders>
            <w:shd w:val="clear" w:color="auto" w:fill="auto"/>
            <w:noWrap/>
            <w:vAlign w:val="bottom"/>
            <w:hideMark/>
          </w:tcPr>
          <w:p w14:paraId="02D9E356"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7BF30D0A"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noWrap/>
            <w:vAlign w:val="bottom"/>
            <w:hideMark/>
          </w:tcPr>
          <w:p w14:paraId="36483EAF"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noWrap/>
            <w:vAlign w:val="bottom"/>
            <w:hideMark/>
          </w:tcPr>
          <w:p w14:paraId="0C99885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90FE6AA"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noWrap/>
            <w:vAlign w:val="bottom"/>
            <w:hideMark/>
          </w:tcPr>
          <w:p w14:paraId="7210F407"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noWrap/>
            <w:vAlign w:val="bottom"/>
            <w:hideMark/>
          </w:tcPr>
          <w:p w14:paraId="0F6E9C8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177440E"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noWrap/>
            <w:vAlign w:val="bottom"/>
            <w:hideMark/>
          </w:tcPr>
          <w:p w14:paraId="777A873A"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noWrap/>
            <w:vAlign w:val="bottom"/>
            <w:hideMark/>
          </w:tcPr>
          <w:p w14:paraId="32A2BA7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7D89E48"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noWrap/>
            <w:vAlign w:val="bottom"/>
            <w:hideMark/>
          </w:tcPr>
          <w:p w14:paraId="3C3D0055"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noWrap/>
            <w:vAlign w:val="bottom"/>
            <w:hideMark/>
          </w:tcPr>
          <w:p w14:paraId="0B427DFF"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10E84D32"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3AE63B6D"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D828A48"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03FFC327"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5EE5E3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4A18D3F"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64B469E0"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784E94DB"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79B197A2"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2D130848" w14:textId="77777777" w:rsidR="00D865B3" w:rsidRPr="00106B43" w:rsidRDefault="00D865B3" w:rsidP="004D05A7">
            <w:pPr>
              <w:rPr>
                <w:sz w:val="18"/>
                <w:szCs w:val="18"/>
              </w:rPr>
            </w:pPr>
          </w:p>
        </w:tc>
      </w:tr>
      <w:tr w:rsidR="00D865B3" w14:paraId="1EB7DC66" w14:textId="77777777" w:rsidTr="004D05A7">
        <w:trPr>
          <w:trHeight w:val="204"/>
        </w:trPr>
        <w:tc>
          <w:tcPr>
            <w:tcW w:w="7267" w:type="dxa"/>
            <w:gridSpan w:val="12"/>
            <w:tcBorders>
              <w:top w:val="nil"/>
              <w:left w:val="nil"/>
              <w:bottom w:val="nil"/>
              <w:right w:val="nil"/>
            </w:tcBorders>
            <w:shd w:val="clear" w:color="auto" w:fill="auto"/>
            <w:noWrap/>
            <w:vAlign w:val="bottom"/>
            <w:hideMark/>
          </w:tcPr>
          <w:p w14:paraId="59D53559" w14:textId="77777777" w:rsidR="00D865B3" w:rsidRPr="00106B43" w:rsidRDefault="00D865B3" w:rsidP="004D05A7">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14:paraId="636C7A03"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5391A765"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5CFB386"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5C26C962"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5708AD29"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2E7E1B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14CA67C5"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33FBBEF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5BD9143E"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1EA6F8F"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09C67D0C" w14:textId="77777777" w:rsidR="00D865B3" w:rsidRPr="00106B43" w:rsidRDefault="00D865B3" w:rsidP="004D05A7">
            <w:pPr>
              <w:rPr>
                <w:sz w:val="18"/>
                <w:szCs w:val="18"/>
              </w:rPr>
            </w:pPr>
          </w:p>
        </w:tc>
      </w:tr>
      <w:tr w:rsidR="00D865B3" w14:paraId="2A4AC07E" w14:textId="77777777" w:rsidTr="004D05A7">
        <w:trPr>
          <w:trHeight w:val="225"/>
        </w:trPr>
        <w:tc>
          <w:tcPr>
            <w:tcW w:w="814" w:type="dxa"/>
            <w:tcBorders>
              <w:top w:val="nil"/>
              <w:left w:val="nil"/>
              <w:bottom w:val="nil"/>
              <w:right w:val="nil"/>
            </w:tcBorders>
            <w:shd w:val="clear" w:color="auto" w:fill="auto"/>
            <w:vAlign w:val="bottom"/>
            <w:hideMark/>
          </w:tcPr>
          <w:p w14:paraId="0E8F00E3"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1F21B10D"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vAlign w:val="bottom"/>
            <w:hideMark/>
          </w:tcPr>
          <w:p w14:paraId="6A91F61E"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7C9BD827"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01C048A8"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48B00B81"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24B62FBB"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7C51D792"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6AC7F68B"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144A321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7D70CFCE"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vAlign w:val="bottom"/>
            <w:hideMark/>
          </w:tcPr>
          <w:p w14:paraId="6BE11329"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vAlign w:val="bottom"/>
            <w:hideMark/>
          </w:tcPr>
          <w:p w14:paraId="34A8F984"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vAlign w:val="bottom"/>
            <w:hideMark/>
          </w:tcPr>
          <w:p w14:paraId="51790CE7"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2BF0CC7E"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4FE1B7B1"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2150EACD"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384C8AB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B72A349"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27EF1DAF"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1B52874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481CC4A6"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12B0F8F0" w14:textId="77777777" w:rsidR="00D865B3" w:rsidRPr="00106B43" w:rsidRDefault="00D865B3" w:rsidP="004D05A7">
            <w:pPr>
              <w:rPr>
                <w:sz w:val="18"/>
                <w:szCs w:val="18"/>
              </w:rPr>
            </w:pPr>
          </w:p>
        </w:tc>
      </w:tr>
      <w:tr w:rsidR="00D865B3" w14:paraId="2A74937F" w14:textId="77777777" w:rsidTr="004D05A7">
        <w:trPr>
          <w:trHeight w:val="237"/>
        </w:trPr>
        <w:tc>
          <w:tcPr>
            <w:tcW w:w="814" w:type="dxa"/>
            <w:tcBorders>
              <w:top w:val="nil"/>
              <w:left w:val="nil"/>
              <w:bottom w:val="nil"/>
              <w:right w:val="nil"/>
            </w:tcBorders>
            <w:shd w:val="clear" w:color="auto" w:fill="auto"/>
            <w:vAlign w:val="bottom"/>
            <w:hideMark/>
          </w:tcPr>
          <w:p w14:paraId="10C7692F"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4D1AE785" w14:textId="7377B628" w:rsidR="00D865B3" w:rsidRPr="00106B43" w:rsidRDefault="00A06968" w:rsidP="00A06968">
            <w:pPr>
              <w:jc w:val="right"/>
              <w:rPr>
                <w:sz w:val="18"/>
                <w:szCs w:val="18"/>
              </w:rPr>
            </w:pPr>
            <w:r>
              <w:rPr>
                <w:sz w:val="18"/>
                <w:szCs w:val="18"/>
              </w:rPr>
              <w:t>Подрядчик</w:t>
            </w:r>
            <w:r w:rsidR="00D865B3" w:rsidRPr="00106B43">
              <w:rPr>
                <w:sz w:val="18"/>
                <w:szCs w:val="18"/>
              </w:rPr>
              <w:t>:</w:t>
            </w:r>
          </w:p>
        </w:tc>
        <w:tc>
          <w:tcPr>
            <w:tcW w:w="735" w:type="dxa"/>
            <w:tcBorders>
              <w:top w:val="nil"/>
              <w:left w:val="nil"/>
              <w:bottom w:val="nil"/>
              <w:right w:val="nil"/>
            </w:tcBorders>
            <w:shd w:val="clear" w:color="auto" w:fill="auto"/>
            <w:vAlign w:val="bottom"/>
            <w:hideMark/>
          </w:tcPr>
          <w:p w14:paraId="1C30C30B"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15B73BC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317D701A"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3442665E"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725E049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1BE29934"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5F1C280C"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56392B2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A385180" w14:textId="77777777" w:rsidR="00D865B3" w:rsidRPr="00106B43" w:rsidRDefault="00D865B3" w:rsidP="004D05A7">
            <w:pPr>
              <w:rPr>
                <w:sz w:val="18"/>
                <w:szCs w:val="18"/>
              </w:rPr>
            </w:pPr>
          </w:p>
        </w:tc>
        <w:tc>
          <w:tcPr>
            <w:tcW w:w="1209" w:type="dxa"/>
            <w:gridSpan w:val="2"/>
            <w:tcBorders>
              <w:top w:val="nil"/>
              <w:left w:val="nil"/>
              <w:bottom w:val="nil"/>
              <w:right w:val="nil"/>
            </w:tcBorders>
            <w:shd w:val="clear" w:color="auto" w:fill="auto"/>
            <w:vAlign w:val="bottom"/>
            <w:hideMark/>
          </w:tcPr>
          <w:p w14:paraId="0D9B8467" w14:textId="6321B706" w:rsidR="00D865B3" w:rsidRPr="00106B43" w:rsidRDefault="00A06968" w:rsidP="00FA6405">
            <w:pPr>
              <w:ind w:right="-171"/>
              <w:rPr>
                <w:sz w:val="18"/>
                <w:szCs w:val="18"/>
              </w:rPr>
            </w:pPr>
            <w:r>
              <w:rPr>
                <w:sz w:val="18"/>
                <w:szCs w:val="18"/>
              </w:rPr>
              <w:t>Генеральны</w:t>
            </w:r>
            <w:r w:rsidR="001E539D">
              <w:rPr>
                <w:sz w:val="18"/>
                <w:szCs w:val="18"/>
              </w:rPr>
              <w:t>й</w:t>
            </w:r>
            <w:r>
              <w:rPr>
                <w:sz w:val="18"/>
                <w:szCs w:val="18"/>
              </w:rPr>
              <w:t xml:space="preserve"> п</w:t>
            </w:r>
            <w:r w:rsidR="00D865B3" w:rsidRPr="00106B43">
              <w:rPr>
                <w:sz w:val="18"/>
                <w:szCs w:val="18"/>
              </w:rPr>
              <w:t>одрядчик:</w:t>
            </w:r>
          </w:p>
        </w:tc>
        <w:tc>
          <w:tcPr>
            <w:tcW w:w="376" w:type="dxa"/>
            <w:tcBorders>
              <w:top w:val="nil"/>
              <w:left w:val="nil"/>
              <w:bottom w:val="nil"/>
              <w:right w:val="nil"/>
            </w:tcBorders>
            <w:shd w:val="clear" w:color="auto" w:fill="auto"/>
            <w:vAlign w:val="bottom"/>
            <w:hideMark/>
          </w:tcPr>
          <w:p w14:paraId="22332249"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1EB70D3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F82770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7B1E34E4"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50E002BE"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3CD60CD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7AB84BF4"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0B46CF66"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368F23FE"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2C6499FF" w14:textId="77777777" w:rsidR="00D865B3" w:rsidRPr="00106B43" w:rsidRDefault="00D865B3" w:rsidP="004D05A7">
            <w:pPr>
              <w:rPr>
                <w:sz w:val="18"/>
                <w:szCs w:val="18"/>
              </w:rPr>
            </w:pPr>
          </w:p>
        </w:tc>
      </w:tr>
      <w:tr w:rsidR="00D865B3" w14:paraId="5076EC04" w14:textId="77777777" w:rsidTr="004D05A7">
        <w:trPr>
          <w:trHeight w:val="237"/>
        </w:trPr>
        <w:tc>
          <w:tcPr>
            <w:tcW w:w="814" w:type="dxa"/>
            <w:tcBorders>
              <w:top w:val="nil"/>
              <w:left w:val="nil"/>
              <w:bottom w:val="nil"/>
              <w:right w:val="nil"/>
            </w:tcBorders>
            <w:shd w:val="clear" w:color="auto" w:fill="auto"/>
            <w:vAlign w:val="bottom"/>
            <w:hideMark/>
          </w:tcPr>
          <w:p w14:paraId="554B2A08" w14:textId="77777777" w:rsidR="00D865B3" w:rsidRPr="00106B43" w:rsidRDefault="00D865B3" w:rsidP="004D05A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14:paraId="3F9845E7"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4FBE9652" w14:textId="77777777" w:rsidR="00D865B3" w:rsidRPr="00106B43" w:rsidRDefault="00D865B3" w:rsidP="004D05A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14:paraId="5D9994BD"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67EC0567" w14:textId="77777777" w:rsidR="00D865B3" w:rsidRPr="00106B43" w:rsidRDefault="00D865B3" w:rsidP="004D05A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14:paraId="64982C17" w14:textId="77777777" w:rsidR="00D865B3" w:rsidRPr="00106B43" w:rsidRDefault="00D865B3" w:rsidP="004D05A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3CE048DF" w14:textId="77777777" w:rsidR="00D865B3" w:rsidRPr="00106B43" w:rsidRDefault="00D865B3" w:rsidP="004D05A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14:paraId="035856AD"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6F01DF25" w14:textId="77777777" w:rsidR="00D865B3" w:rsidRPr="00106B43" w:rsidRDefault="00D865B3" w:rsidP="004D05A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14:paraId="35DA8667"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1B62EFEB" w14:textId="77777777" w:rsidR="00D865B3" w:rsidRPr="00106B43" w:rsidRDefault="00D865B3" w:rsidP="004D05A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14:paraId="3D9ABD53" w14:textId="77777777" w:rsidR="00D865B3" w:rsidRPr="00106B43" w:rsidRDefault="00D865B3" w:rsidP="004D05A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14:paraId="745DE068" w14:textId="77777777" w:rsidR="00D865B3" w:rsidRPr="00106B43" w:rsidRDefault="00D865B3" w:rsidP="004D05A7">
            <w:pPr>
              <w:rPr>
                <w:sz w:val="18"/>
                <w:szCs w:val="18"/>
              </w:rPr>
            </w:pPr>
          </w:p>
        </w:tc>
      </w:tr>
      <w:tr w:rsidR="00D865B3" w14:paraId="7FCFC7A9" w14:textId="77777777" w:rsidTr="004D05A7">
        <w:trPr>
          <w:trHeight w:val="237"/>
        </w:trPr>
        <w:tc>
          <w:tcPr>
            <w:tcW w:w="814" w:type="dxa"/>
            <w:tcBorders>
              <w:top w:val="nil"/>
              <w:left w:val="nil"/>
              <w:bottom w:val="nil"/>
              <w:right w:val="nil"/>
            </w:tcBorders>
            <w:shd w:val="clear" w:color="auto" w:fill="auto"/>
            <w:vAlign w:val="bottom"/>
            <w:hideMark/>
          </w:tcPr>
          <w:p w14:paraId="7D494791" w14:textId="77777777" w:rsidR="00D865B3" w:rsidRPr="00106B43" w:rsidRDefault="00D865B3" w:rsidP="004D05A7">
            <w:pPr>
              <w:rPr>
                <w:sz w:val="18"/>
                <w:szCs w:val="18"/>
              </w:rPr>
            </w:pPr>
          </w:p>
        </w:tc>
        <w:tc>
          <w:tcPr>
            <w:tcW w:w="2518" w:type="dxa"/>
            <w:gridSpan w:val="3"/>
            <w:tcBorders>
              <w:top w:val="nil"/>
              <w:left w:val="nil"/>
              <w:bottom w:val="nil"/>
              <w:right w:val="nil"/>
            </w:tcBorders>
            <w:shd w:val="clear" w:color="auto" w:fill="auto"/>
            <w:hideMark/>
          </w:tcPr>
          <w:p w14:paraId="7F4B7803"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D48127D" w14:textId="77777777" w:rsidR="00D865B3" w:rsidRPr="00106B43" w:rsidRDefault="00D865B3" w:rsidP="004D05A7">
            <w:pPr>
              <w:rPr>
                <w:sz w:val="18"/>
                <w:szCs w:val="18"/>
              </w:rPr>
            </w:pPr>
          </w:p>
        </w:tc>
        <w:tc>
          <w:tcPr>
            <w:tcW w:w="1149" w:type="dxa"/>
            <w:gridSpan w:val="2"/>
            <w:tcBorders>
              <w:top w:val="nil"/>
              <w:left w:val="nil"/>
              <w:bottom w:val="nil"/>
              <w:right w:val="nil"/>
            </w:tcBorders>
            <w:shd w:val="clear" w:color="auto" w:fill="auto"/>
            <w:hideMark/>
          </w:tcPr>
          <w:p w14:paraId="20FA0194" w14:textId="77777777" w:rsidR="00D865B3" w:rsidRPr="00106B43" w:rsidRDefault="00D865B3" w:rsidP="004D05A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14:paraId="321B5F23" w14:textId="77777777" w:rsidR="00D865B3" w:rsidRPr="00106B43" w:rsidRDefault="00D865B3" w:rsidP="004D05A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14:paraId="5F1D896B"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B2DC78F" w14:textId="77777777" w:rsidR="00D865B3" w:rsidRPr="00106B43" w:rsidRDefault="00D865B3" w:rsidP="004D05A7">
            <w:pPr>
              <w:rPr>
                <w:sz w:val="18"/>
                <w:szCs w:val="18"/>
              </w:rPr>
            </w:pPr>
          </w:p>
        </w:tc>
        <w:tc>
          <w:tcPr>
            <w:tcW w:w="1129" w:type="dxa"/>
            <w:gridSpan w:val="2"/>
            <w:tcBorders>
              <w:top w:val="nil"/>
              <w:left w:val="nil"/>
              <w:bottom w:val="nil"/>
              <w:right w:val="nil"/>
            </w:tcBorders>
            <w:shd w:val="clear" w:color="auto" w:fill="auto"/>
            <w:hideMark/>
          </w:tcPr>
          <w:p w14:paraId="764D6BD3" w14:textId="77777777" w:rsidR="00D865B3" w:rsidRPr="00106B43" w:rsidRDefault="00D865B3" w:rsidP="004D05A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14:paraId="132E644F" w14:textId="77777777" w:rsidR="00D865B3" w:rsidRPr="00106B43" w:rsidRDefault="00D865B3" w:rsidP="004D05A7">
            <w:pPr>
              <w:rPr>
                <w:sz w:val="18"/>
                <w:szCs w:val="18"/>
              </w:rPr>
            </w:pPr>
          </w:p>
        </w:tc>
        <w:tc>
          <w:tcPr>
            <w:tcW w:w="1774" w:type="dxa"/>
            <w:gridSpan w:val="3"/>
            <w:tcBorders>
              <w:top w:val="nil"/>
              <w:left w:val="nil"/>
              <w:bottom w:val="nil"/>
              <w:right w:val="nil"/>
            </w:tcBorders>
            <w:shd w:val="clear" w:color="auto" w:fill="auto"/>
            <w:hideMark/>
          </w:tcPr>
          <w:p w14:paraId="75CAD87A" w14:textId="77777777" w:rsidR="00D865B3" w:rsidRPr="00106B43" w:rsidRDefault="00D865B3" w:rsidP="004D05A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14:paraId="01DFBFDA" w14:textId="77777777" w:rsidR="00D865B3" w:rsidRPr="00106B43" w:rsidRDefault="00D865B3" w:rsidP="004D05A7">
            <w:pPr>
              <w:rPr>
                <w:sz w:val="18"/>
                <w:szCs w:val="18"/>
              </w:rPr>
            </w:pPr>
          </w:p>
        </w:tc>
      </w:tr>
      <w:tr w:rsidR="00D865B3" w14:paraId="36D5A385" w14:textId="77777777" w:rsidTr="004D05A7">
        <w:trPr>
          <w:trHeight w:val="225"/>
        </w:trPr>
        <w:tc>
          <w:tcPr>
            <w:tcW w:w="814" w:type="dxa"/>
            <w:tcBorders>
              <w:top w:val="nil"/>
              <w:left w:val="nil"/>
              <w:bottom w:val="nil"/>
              <w:right w:val="nil"/>
            </w:tcBorders>
            <w:shd w:val="clear" w:color="auto" w:fill="auto"/>
            <w:vAlign w:val="bottom"/>
            <w:hideMark/>
          </w:tcPr>
          <w:p w14:paraId="612BAAD0"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6344C740"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vAlign w:val="bottom"/>
            <w:hideMark/>
          </w:tcPr>
          <w:p w14:paraId="609CCC59"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7A5853F6"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2999F835"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12D3DC34"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64B36D4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527484C7"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5B16986A"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0CE1F75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53DAC6D4"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vAlign w:val="bottom"/>
            <w:hideMark/>
          </w:tcPr>
          <w:p w14:paraId="0B0AA762"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vAlign w:val="bottom"/>
            <w:hideMark/>
          </w:tcPr>
          <w:p w14:paraId="32C41173"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vAlign w:val="bottom"/>
            <w:hideMark/>
          </w:tcPr>
          <w:p w14:paraId="26DE411F"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3774FBA8"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1DE73B1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4AD3B4A1"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36C5705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4F726F26"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741EE695"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6080E3E7"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4BB405D6"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5450B251" w14:textId="77777777" w:rsidR="00D865B3" w:rsidRPr="00106B43" w:rsidRDefault="00D865B3" w:rsidP="004D05A7">
            <w:pPr>
              <w:rPr>
                <w:sz w:val="18"/>
                <w:szCs w:val="18"/>
              </w:rPr>
            </w:pPr>
          </w:p>
        </w:tc>
      </w:tr>
      <w:tr w:rsidR="00D865B3" w14:paraId="724D13B2" w14:textId="77777777" w:rsidTr="004D05A7">
        <w:trPr>
          <w:trHeight w:val="237"/>
        </w:trPr>
        <w:tc>
          <w:tcPr>
            <w:tcW w:w="814" w:type="dxa"/>
            <w:tcBorders>
              <w:top w:val="nil"/>
              <w:left w:val="nil"/>
              <w:bottom w:val="nil"/>
              <w:right w:val="nil"/>
            </w:tcBorders>
            <w:shd w:val="clear" w:color="auto" w:fill="auto"/>
            <w:vAlign w:val="bottom"/>
            <w:hideMark/>
          </w:tcPr>
          <w:p w14:paraId="3CEEF3D7" w14:textId="77777777" w:rsidR="00D865B3" w:rsidRPr="00106B43" w:rsidRDefault="00D865B3" w:rsidP="004D05A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14:paraId="360D66BB"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3B2AF5CA" w14:textId="77777777" w:rsidR="00D865B3" w:rsidRPr="00106B43" w:rsidRDefault="00D865B3" w:rsidP="004D05A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14:paraId="7A2428C3"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583CADA2" w14:textId="77777777" w:rsidR="00D865B3" w:rsidRPr="00106B43" w:rsidRDefault="00D865B3" w:rsidP="004D05A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14:paraId="2ADE162A" w14:textId="77777777" w:rsidR="00D865B3" w:rsidRPr="00106B43" w:rsidRDefault="00D865B3" w:rsidP="004D05A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5051BD5" w14:textId="77777777" w:rsidR="00D865B3" w:rsidRPr="00106B43" w:rsidRDefault="00D865B3" w:rsidP="004D05A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14:paraId="5009744C"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15BF711C" w14:textId="77777777" w:rsidR="00D865B3" w:rsidRPr="00106B43" w:rsidRDefault="00D865B3" w:rsidP="004D05A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14:paraId="6C630F6B"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F536A51" w14:textId="77777777" w:rsidR="00D865B3" w:rsidRPr="00106B43" w:rsidRDefault="00D865B3" w:rsidP="004D05A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14:paraId="2E227560" w14:textId="77777777" w:rsidR="00D865B3" w:rsidRPr="00106B43" w:rsidRDefault="00D865B3" w:rsidP="004D05A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14:paraId="7AFDB671" w14:textId="77777777" w:rsidR="00D865B3" w:rsidRPr="00106B43" w:rsidRDefault="00D865B3" w:rsidP="004D05A7">
            <w:pPr>
              <w:rPr>
                <w:sz w:val="18"/>
                <w:szCs w:val="18"/>
              </w:rPr>
            </w:pPr>
          </w:p>
        </w:tc>
      </w:tr>
      <w:tr w:rsidR="00D865B3" w14:paraId="59A037EF" w14:textId="77777777" w:rsidTr="004D05A7">
        <w:trPr>
          <w:trHeight w:val="237"/>
        </w:trPr>
        <w:tc>
          <w:tcPr>
            <w:tcW w:w="814" w:type="dxa"/>
            <w:tcBorders>
              <w:top w:val="nil"/>
              <w:left w:val="nil"/>
              <w:bottom w:val="nil"/>
              <w:right w:val="nil"/>
            </w:tcBorders>
            <w:shd w:val="clear" w:color="auto" w:fill="auto"/>
            <w:vAlign w:val="bottom"/>
            <w:hideMark/>
          </w:tcPr>
          <w:p w14:paraId="11F97D3E" w14:textId="77777777" w:rsidR="00D865B3" w:rsidRPr="00106B43" w:rsidRDefault="00D865B3" w:rsidP="004D05A7">
            <w:pPr>
              <w:rPr>
                <w:sz w:val="18"/>
                <w:szCs w:val="18"/>
              </w:rPr>
            </w:pPr>
          </w:p>
        </w:tc>
        <w:tc>
          <w:tcPr>
            <w:tcW w:w="2518" w:type="dxa"/>
            <w:gridSpan w:val="3"/>
            <w:tcBorders>
              <w:top w:val="nil"/>
              <w:left w:val="nil"/>
              <w:bottom w:val="nil"/>
              <w:right w:val="nil"/>
            </w:tcBorders>
            <w:shd w:val="clear" w:color="auto" w:fill="auto"/>
            <w:hideMark/>
          </w:tcPr>
          <w:p w14:paraId="2B466474"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46888112" w14:textId="77777777" w:rsidR="00D865B3" w:rsidRPr="00106B43" w:rsidRDefault="00D865B3" w:rsidP="004D05A7">
            <w:pPr>
              <w:rPr>
                <w:sz w:val="18"/>
                <w:szCs w:val="18"/>
              </w:rPr>
            </w:pPr>
          </w:p>
        </w:tc>
        <w:tc>
          <w:tcPr>
            <w:tcW w:w="1149" w:type="dxa"/>
            <w:gridSpan w:val="2"/>
            <w:tcBorders>
              <w:top w:val="nil"/>
              <w:left w:val="nil"/>
              <w:bottom w:val="nil"/>
              <w:right w:val="nil"/>
            </w:tcBorders>
            <w:shd w:val="clear" w:color="auto" w:fill="auto"/>
            <w:hideMark/>
          </w:tcPr>
          <w:p w14:paraId="7DCC5B96" w14:textId="77777777" w:rsidR="00D865B3" w:rsidRPr="00106B43" w:rsidRDefault="00D865B3" w:rsidP="004D05A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14:paraId="23E297B5" w14:textId="77777777" w:rsidR="00D865B3" w:rsidRPr="00106B43" w:rsidRDefault="00D865B3" w:rsidP="004D05A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14:paraId="46E2CB4D"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59E2CEE" w14:textId="77777777" w:rsidR="00D865B3" w:rsidRPr="00106B43" w:rsidRDefault="00D865B3" w:rsidP="004D05A7">
            <w:pPr>
              <w:rPr>
                <w:sz w:val="18"/>
                <w:szCs w:val="18"/>
              </w:rPr>
            </w:pPr>
          </w:p>
        </w:tc>
        <w:tc>
          <w:tcPr>
            <w:tcW w:w="1129" w:type="dxa"/>
            <w:gridSpan w:val="2"/>
            <w:tcBorders>
              <w:top w:val="nil"/>
              <w:left w:val="nil"/>
              <w:bottom w:val="nil"/>
              <w:right w:val="nil"/>
            </w:tcBorders>
            <w:shd w:val="clear" w:color="auto" w:fill="auto"/>
            <w:hideMark/>
          </w:tcPr>
          <w:p w14:paraId="202E65C7" w14:textId="77777777" w:rsidR="00D865B3" w:rsidRPr="00106B43" w:rsidRDefault="00D865B3" w:rsidP="004D05A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14:paraId="2F03496D" w14:textId="77777777" w:rsidR="00D865B3" w:rsidRPr="00106B43" w:rsidRDefault="00D865B3" w:rsidP="004D05A7">
            <w:pPr>
              <w:rPr>
                <w:sz w:val="18"/>
                <w:szCs w:val="18"/>
              </w:rPr>
            </w:pPr>
          </w:p>
        </w:tc>
        <w:tc>
          <w:tcPr>
            <w:tcW w:w="1774" w:type="dxa"/>
            <w:gridSpan w:val="3"/>
            <w:tcBorders>
              <w:top w:val="nil"/>
              <w:left w:val="nil"/>
              <w:bottom w:val="nil"/>
              <w:right w:val="nil"/>
            </w:tcBorders>
            <w:shd w:val="clear" w:color="auto" w:fill="auto"/>
            <w:hideMark/>
          </w:tcPr>
          <w:p w14:paraId="2C24B50A" w14:textId="77777777" w:rsidR="00D865B3" w:rsidRPr="00106B43" w:rsidRDefault="00D865B3" w:rsidP="004D05A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14:paraId="1741FD54" w14:textId="77777777" w:rsidR="00D865B3" w:rsidRPr="00106B43" w:rsidRDefault="00D865B3" w:rsidP="004D05A7">
            <w:pPr>
              <w:rPr>
                <w:sz w:val="18"/>
                <w:szCs w:val="18"/>
              </w:rPr>
            </w:pPr>
          </w:p>
        </w:tc>
      </w:tr>
    </w:tbl>
    <w:p w14:paraId="728EC368" w14:textId="77777777" w:rsidR="00D865B3" w:rsidRPr="000F6EB2" w:rsidRDefault="00D865B3" w:rsidP="00D865B3">
      <w:pPr>
        <w:spacing w:before="120" w:after="120"/>
        <w:rPr>
          <w:b/>
          <w:i/>
          <w:sz w:val="2"/>
          <w:szCs w:val="2"/>
        </w:rPr>
      </w:pPr>
    </w:p>
    <w:tbl>
      <w:tblPr>
        <w:tblW w:w="14601" w:type="dxa"/>
        <w:tblInd w:w="426" w:type="dxa"/>
        <w:tblLook w:val="00A0" w:firstRow="1" w:lastRow="0" w:firstColumn="1" w:lastColumn="0" w:noHBand="0" w:noVBand="0"/>
      </w:tblPr>
      <w:tblGrid>
        <w:gridCol w:w="7230"/>
        <w:gridCol w:w="7371"/>
      </w:tblGrid>
      <w:tr w:rsidR="003567CD" w:rsidRPr="00997961" w14:paraId="0FA29217" w14:textId="77777777" w:rsidTr="00616EB9">
        <w:trPr>
          <w:cantSplit/>
          <w:trHeight w:val="1490"/>
        </w:trPr>
        <w:tc>
          <w:tcPr>
            <w:tcW w:w="7230" w:type="dxa"/>
          </w:tcPr>
          <w:p w14:paraId="12EED7C1"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11ECF73C" w14:textId="1ED1DBE4" w:rsidR="00165F14" w:rsidRDefault="00165F14" w:rsidP="00165F14">
            <w:pPr>
              <w:widowControl w:val="0"/>
              <w:autoSpaceDE w:val="0"/>
              <w:autoSpaceDN w:val="0"/>
              <w:adjustRightInd w:val="0"/>
              <w:rPr>
                <w:color w:val="000000"/>
                <w:sz w:val="22"/>
                <w:szCs w:val="22"/>
              </w:rPr>
            </w:pPr>
          </w:p>
          <w:p w14:paraId="73ED87FA" w14:textId="7A866CF7" w:rsidR="008531CE" w:rsidRDefault="008531CE" w:rsidP="00165F14">
            <w:pPr>
              <w:widowControl w:val="0"/>
              <w:autoSpaceDE w:val="0"/>
              <w:autoSpaceDN w:val="0"/>
              <w:adjustRightInd w:val="0"/>
              <w:rPr>
                <w:color w:val="000000"/>
                <w:sz w:val="22"/>
                <w:szCs w:val="22"/>
              </w:rPr>
            </w:pPr>
          </w:p>
          <w:p w14:paraId="120F3658" w14:textId="77777777" w:rsidR="008531CE" w:rsidRPr="0048164D" w:rsidRDefault="008531CE" w:rsidP="00165F14">
            <w:pPr>
              <w:widowControl w:val="0"/>
              <w:autoSpaceDE w:val="0"/>
              <w:autoSpaceDN w:val="0"/>
              <w:adjustRightInd w:val="0"/>
              <w:rPr>
                <w:color w:val="000000"/>
                <w:sz w:val="22"/>
                <w:szCs w:val="22"/>
              </w:rPr>
            </w:pPr>
          </w:p>
          <w:p w14:paraId="271FB9C0" w14:textId="5B121ECB" w:rsidR="003567CD" w:rsidRPr="00997961" w:rsidRDefault="00165F14" w:rsidP="00C622C7">
            <w:pPr>
              <w:rPr>
                <w:color w:val="000000"/>
                <w:sz w:val="22"/>
                <w:szCs w:val="22"/>
              </w:rPr>
            </w:pPr>
            <w:r w:rsidRPr="0048164D">
              <w:rPr>
                <w:color w:val="000000"/>
                <w:sz w:val="22"/>
                <w:szCs w:val="22"/>
              </w:rPr>
              <w:t>___________________/</w:t>
            </w:r>
            <w:r w:rsidR="00C622C7">
              <w:rPr>
                <w:color w:val="000000"/>
                <w:sz w:val="22"/>
                <w:szCs w:val="22"/>
              </w:rPr>
              <w:t>А.В. Мейлихович</w:t>
            </w:r>
            <w:r>
              <w:rPr>
                <w:sz w:val="22"/>
                <w:szCs w:val="22"/>
              </w:rPr>
              <w:t>/</w:t>
            </w:r>
          </w:p>
        </w:tc>
        <w:tc>
          <w:tcPr>
            <w:tcW w:w="7371" w:type="dxa"/>
          </w:tcPr>
          <w:p w14:paraId="0328C69F"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4E587922"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332BF01C"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37A73C16" w14:textId="77777777" w:rsidR="003567CD" w:rsidRPr="0048164D" w:rsidRDefault="003567CD" w:rsidP="003567CD">
            <w:pPr>
              <w:widowControl w:val="0"/>
              <w:autoSpaceDE w:val="0"/>
              <w:autoSpaceDN w:val="0"/>
              <w:adjustRightInd w:val="0"/>
              <w:rPr>
                <w:color w:val="000000"/>
                <w:sz w:val="22"/>
                <w:szCs w:val="22"/>
              </w:rPr>
            </w:pPr>
          </w:p>
          <w:p w14:paraId="7184D314" w14:textId="392B31B4" w:rsidR="003567CD" w:rsidRPr="00997961" w:rsidRDefault="003567CD" w:rsidP="003567CD">
            <w:pPr>
              <w:rPr>
                <w:color w:val="000000"/>
                <w:sz w:val="22"/>
                <w:szCs w:val="22"/>
              </w:rPr>
            </w:pPr>
            <w:r w:rsidRPr="0048164D">
              <w:rPr>
                <w:color w:val="000000"/>
                <w:sz w:val="22"/>
                <w:szCs w:val="22"/>
              </w:rPr>
              <w:t>_____</w:t>
            </w:r>
            <w:r>
              <w:rPr>
                <w:color w:val="000000"/>
                <w:sz w:val="22"/>
                <w:szCs w:val="22"/>
              </w:rPr>
              <w:t>______________</w:t>
            </w:r>
            <w:r w:rsidR="006074F0">
              <w:rPr>
                <w:color w:val="000000"/>
                <w:sz w:val="22"/>
                <w:szCs w:val="22"/>
              </w:rPr>
              <w:t xml:space="preserve"> </w:t>
            </w:r>
            <w:r>
              <w:rPr>
                <w:color w:val="000000"/>
                <w:sz w:val="22"/>
                <w:szCs w:val="22"/>
              </w:rPr>
              <w:t>/Борисычев А.В./</w:t>
            </w:r>
          </w:p>
        </w:tc>
      </w:tr>
    </w:tbl>
    <w:p w14:paraId="03BAAF98" w14:textId="24FA6A93" w:rsidR="00464B90" w:rsidRDefault="00464B90" w:rsidP="00155BCB">
      <w:pPr>
        <w:rPr>
          <w:sz w:val="22"/>
          <w:szCs w:val="22"/>
          <w:lang w:eastAsia="ar-SA"/>
        </w:rPr>
      </w:pPr>
    </w:p>
    <w:p w14:paraId="69E7B1CA" w14:textId="77777777" w:rsidR="00CF2842" w:rsidRDefault="00CF2842" w:rsidP="00155BCB">
      <w:pPr>
        <w:rPr>
          <w:sz w:val="22"/>
          <w:szCs w:val="22"/>
          <w:lang w:eastAsia="ar-SA"/>
        </w:rPr>
        <w:sectPr w:rsidR="00CF2842" w:rsidSect="00001BA1">
          <w:pgSz w:w="16838" w:h="11906" w:orient="landscape" w:code="9"/>
          <w:pgMar w:top="993" w:right="1134" w:bottom="851" w:left="1134" w:header="709" w:footer="709" w:gutter="0"/>
          <w:cols w:space="708"/>
          <w:docGrid w:linePitch="360"/>
        </w:sectPr>
      </w:pPr>
    </w:p>
    <w:p w14:paraId="5923B57F" w14:textId="7BF7BBAC" w:rsidR="00416C16" w:rsidRPr="00005034" w:rsidRDefault="00416C16" w:rsidP="002D1721">
      <w:pPr>
        <w:rPr>
          <w:sz w:val="22"/>
          <w:szCs w:val="22"/>
          <w:lang w:eastAsia="ar-SA"/>
        </w:rPr>
      </w:pPr>
    </w:p>
    <w:sectPr w:rsidR="00416C16" w:rsidRPr="00005034" w:rsidSect="0019074D">
      <w:pgSz w:w="11906" w:h="16838"/>
      <w:pgMar w:top="-851" w:right="79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32002" w14:textId="77777777" w:rsidR="00434C1C" w:rsidRDefault="00434C1C">
      <w:r>
        <w:separator/>
      </w:r>
    </w:p>
  </w:endnote>
  <w:endnote w:type="continuationSeparator" w:id="0">
    <w:p w14:paraId="72A9571D" w14:textId="77777777" w:rsidR="00434C1C" w:rsidRDefault="00434C1C">
      <w:r>
        <w:continuationSeparator/>
      </w:r>
    </w:p>
  </w:endnote>
  <w:endnote w:type="continuationNotice" w:id="1">
    <w:p w14:paraId="74B4450A" w14:textId="77777777" w:rsidR="00434C1C" w:rsidRDefault="00434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4A649" w14:textId="33AA0586" w:rsidR="00434C1C" w:rsidRPr="003F011C" w:rsidRDefault="00434C1C" w:rsidP="00E37D09">
    <w:pPr>
      <w:jc w:val="right"/>
    </w:pPr>
    <w:r>
      <w:rPr>
        <w:lang w:val="en-US"/>
      </w:rPr>
      <w:tab/>
    </w:r>
    <w:r w:rsidRPr="003F011C">
      <w:fldChar w:fldCharType="begin"/>
    </w:r>
    <w:r w:rsidRPr="003F011C">
      <w:instrText xml:space="preserve"> PAGE   \* MERGEFORMAT </w:instrText>
    </w:r>
    <w:r w:rsidRPr="003F011C">
      <w:fldChar w:fldCharType="separate"/>
    </w:r>
    <w:r w:rsidR="001E0A35">
      <w:rPr>
        <w:noProof/>
      </w:rPr>
      <w:t>69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C10B4" w14:textId="77777777" w:rsidR="00434C1C" w:rsidRDefault="00434C1C" w:rsidP="00E37D09">
      <w:r>
        <w:separator/>
      </w:r>
    </w:p>
  </w:footnote>
  <w:footnote w:type="continuationSeparator" w:id="0">
    <w:p w14:paraId="6E9D7A7C" w14:textId="77777777" w:rsidR="00434C1C" w:rsidRDefault="00434C1C" w:rsidP="00E37D09">
      <w:r>
        <w:continuationSeparator/>
      </w:r>
    </w:p>
  </w:footnote>
  <w:footnote w:type="continuationNotice" w:id="1">
    <w:p w14:paraId="47DA5A34" w14:textId="77777777" w:rsidR="00434C1C" w:rsidRDefault="00434C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C1A5B" w14:textId="77777777" w:rsidR="00434C1C" w:rsidRPr="00A74043" w:rsidRDefault="00434C1C" w:rsidP="00E37D09">
    <w:pPr>
      <w:pStyle w:val="af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8D290A"/>
    <w:multiLevelType w:val="hybridMultilevel"/>
    <w:tmpl w:val="20DA98B0"/>
    <w:lvl w:ilvl="0" w:tplc="BCA8F952">
      <w:start w:val="1"/>
      <w:numFmt w:val="bullet"/>
      <w:lvlText w:val="–"/>
      <w:lvlJc w:val="left"/>
      <w:pPr>
        <w:ind w:left="360" w:hanging="360"/>
      </w:pPr>
      <w:rPr>
        <w:rFonts w:ascii="Times New Roman" w:hAnsi="Times New Roman" w:cs="Times New Roman" w:hint="default"/>
        <w:sz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7B5E9E"/>
    <w:multiLevelType w:val="hybridMultilevel"/>
    <w:tmpl w:val="38AA1C7E"/>
    <w:lvl w:ilvl="0" w:tplc="12CEC222">
      <w:start w:val="1"/>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11C205DC"/>
    <w:multiLevelType w:val="hybridMultilevel"/>
    <w:tmpl w:val="DC4E2DA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0" w15:restartNumberingAfterBreak="0">
    <w:nsid w:val="2EC618F8"/>
    <w:multiLevelType w:val="hybridMultilevel"/>
    <w:tmpl w:val="3ADA2578"/>
    <w:lvl w:ilvl="0" w:tplc="BCA8F952">
      <w:start w:val="1"/>
      <w:numFmt w:val="bullet"/>
      <w:lvlText w:val="–"/>
      <w:lvlJc w:val="left"/>
      <w:pPr>
        <w:ind w:left="360" w:hanging="360"/>
      </w:pPr>
      <w:rPr>
        <w:rFonts w:ascii="Times New Roman" w:hAnsi="Times New Roman" w:cs="Times New Roman" w:hint="default"/>
        <w:sz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32C4E76"/>
    <w:multiLevelType w:val="hybridMultilevel"/>
    <w:tmpl w:val="715A11AC"/>
    <w:lvl w:ilvl="0" w:tplc="8E5E3AB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5C4461B"/>
    <w:multiLevelType w:val="hybridMultilevel"/>
    <w:tmpl w:val="72B89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D9105BA"/>
    <w:multiLevelType w:val="hybridMultilevel"/>
    <w:tmpl w:val="DF1A7846"/>
    <w:lvl w:ilvl="0" w:tplc="BCA8F952">
      <w:start w:val="1"/>
      <w:numFmt w:val="bullet"/>
      <w:lvlText w:val="–"/>
      <w:lvlJc w:val="left"/>
      <w:pPr>
        <w:ind w:left="360" w:hanging="360"/>
      </w:pPr>
      <w:rPr>
        <w:rFonts w:ascii="Times New Roman" w:hAnsi="Times New Roman" w:cs="Times New Roman" w:hint="default"/>
        <w:sz w:val="22"/>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2" w15:restartNumberingAfterBreak="0">
    <w:nsid w:val="6BB54A32"/>
    <w:multiLevelType w:val="hybridMultilevel"/>
    <w:tmpl w:val="315E2EEE"/>
    <w:lvl w:ilvl="0" w:tplc="12CEC2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651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B413245"/>
    <w:multiLevelType w:val="multilevel"/>
    <w:tmpl w:val="D5BC4222"/>
    <w:lvl w:ilvl="0">
      <w:start w:val="1"/>
      <w:numFmt w:val="decimal"/>
      <w:pStyle w:val="a0"/>
      <w:suff w:val="space"/>
      <w:lvlText w:val="%1."/>
      <w:lvlJc w:val="left"/>
      <w:pPr>
        <w:ind w:left="-709" w:firstLine="709"/>
      </w:pPr>
      <w:rPr>
        <w:rFonts w:ascii="Times New Roman" w:hAnsi="Times New Roman" w:cs="Times New Roman" w:hint="default"/>
        <w:b/>
        <w:i w:val="0"/>
      </w:rPr>
    </w:lvl>
    <w:lvl w:ilvl="1">
      <w:start w:val="1"/>
      <w:numFmt w:val="decimal"/>
      <w:pStyle w:val="a1"/>
      <w:suff w:val="space"/>
      <w:lvlText w:val="%1.%2."/>
      <w:lvlJc w:val="left"/>
      <w:pPr>
        <w:ind w:left="-141" w:firstLine="709"/>
      </w:pPr>
      <w:rPr>
        <w:rFonts w:hint="default"/>
        <w:b w:val="0"/>
      </w:rPr>
    </w:lvl>
    <w:lvl w:ilvl="2">
      <w:start w:val="1"/>
      <w:numFmt w:val="decimal"/>
      <w:pStyle w:val="a2"/>
      <w:suff w:val="space"/>
      <w:lvlText w:val="%1.%2.%3."/>
      <w:lvlJc w:val="left"/>
      <w:pPr>
        <w:ind w:left="992" w:firstLine="709"/>
      </w:pPr>
      <w:rPr>
        <w:rFonts w:hint="default"/>
        <w:b w:val="0"/>
      </w:rPr>
    </w:lvl>
    <w:lvl w:ilvl="3">
      <w:start w:val="1"/>
      <w:numFmt w:val="decimal"/>
      <w:lvlText w:val="%1.%2.%3.%4."/>
      <w:lvlJc w:val="left"/>
      <w:pPr>
        <w:tabs>
          <w:tab w:val="num" w:pos="8157"/>
        </w:tabs>
        <w:ind w:left="0" w:firstLine="709"/>
      </w:pPr>
      <w:rPr>
        <w:rFonts w:hint="default"/>
        <w:b w:val="0"/>
      </w:rPr>
    </w:lvl>
    <w:lvl w:ilvl="4">
      <w:start w:val="1"/>
      <w:numFmt w:val="decimal"/>
      <w:lvlText w:val="%1.%2.%3.%4.%5."/>
      <w:lvlJc w:val="left"/>
      <w:pPr>
        <w:tabs>
          <w:tab w:val="num" w:pos="8157"/>
        </w:tabs>
        <w:ind w:left="0" w:firstLine="709"/>
      </w:pPr>
      <w:rPr>
        <w:rFonts w:hint="default"/>
        <w:b w:val="0"/>
      </w:rPr>
    </w:lvl>
    <w:lvl w:ilvl="5">
      <w:start w:val="1"/>
      <w:numFmt w:val="decimal"/>
      <w:lvlText w:val="%1.%2.%3.%4.%5.%6."/>
      <w:lvlJc w:val="left"/>
      <w:pPr>
        <w:tabs>
          <w:tab w:val="num" w:pos="8157"/>
        </w:tabs>
        <w:ind w:left="0" w:firstLine="709"/>
      </w:pPr>
      <w:rPr>
        <w:rFonts w:hint="default"/>
        <w:b w:val="0"/>
      </w:rPr>
    </w:lvl>
    <w:lvl w:ilvl="6">
      <w:start w:val="1"/>
      <w:numFmt w:val="decimal"/>
      <w:lvlText w:val="%1.%2.%3.%4.%5.%6.%7."/>
      <w:lvlJc w:val="left"/>
      <w:pPr>
        <w:tabs>
          <w:tab w:val="num" w:pos="8157"/>
        </w:tabs>
        <w:ind w:left="0" w:firstLine="709"/>
      </w:pPr>
      <w:rPr>
        <w:rFonts w:hint="default"/>
        <w:b w:val="0"/>
      </w:rPr>
    </w:lvl>
    <w:lvl w:ilvl="7">
      <w:start w:val="1"/>
      <w:numFmt w:val="decimal"/>
      <w:lvlText w:val="%1.%2.%3.%4.%5.%6.%7.%8."/>
      <w:lvlJc w:val="left"/>
      <w:pPr>
        <w:tabs>
          <w:tab w:val="num" w:pos="8157"/>
        </w:tabs>
        <w:ind w:left="0" w:firstLine="709"/>
      </w:pPr>
      <w:rPr>
        <w:rFonts w:hint="default"/>
        <w:b w:val="0"/>
      </w:rPr>
    </w:lvl>
    <w:lvl w:ilvl="8">
      <w:start w:val="1"/>
      <w:numFmt w:val="decimal"/>
      <w:lvlText w:val="%1.%2.%3.%4.%5.%6.%7.%8.%9."/>
      <w:lvlJc w:val="left"/>
      <w:pPr>
        <w:tabs>
          <w:tab w:val="num" w:pos="8157"/>
        </w:tabs>
        <w:ind w:left="0" w:firstLine="709"/>
      </w:pPr>
      <w:rPr>
        <w:rFonts w:hint="default"/>
        <w:b w:val="0"/>
      </w:rPr>
    </w:lvl>
  </w:abstractNum>
  <w:abstractNum w:abstractNumId="27"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5"/>
  </w:num>
  <w:num w:numId="5">
    <w:abstractNumId w:val="9"/>
  </w:num>
  <w:num w:numId="6">
    <w:abstractNumId w:val="12"/>
  </w:num>
  <w:num w:numId="7">
    <w:abstractNumId w:val="16"/>
  </w:num>
  <w:num w:numId="8">
    <w:abstractNumId w:val="8"/>
  </w:num>
  <w:num w:numId="9">
    <w:abstractNumId w:val="27"/>
  </w:num>
  <w:num w:numId="10">
    <w:abstractNumId w:val="7"/>
  </w:num>
  <w:num w:numId="11">
    <w:abstractNumId w:val="25"/>
  </w:num>
  <w:num w:numId="12">
    <w:abstractNumId w:val="23"/>
  </w:num>
  <w:num w:numId="13">
    <w:abstractNumId w:val="20"/>
  </w:num>
  <w:num w:numId="14">
    <w:abstractNumId w:val="14"/>
  </w:num>
  <w:num w:numId="15">
    <w:abstractNumId w:val="5"/>
  </w:num>
  <w:num w:numId="16">
    <w:abstractNumId w:val="6"/>
  </w:num>
  <w:num w:numId="17">
    <w:abstractNumId w:val="10"/>
  </w:num>
  <w:num w:numId="18">
    <w:abstractNumId w:val="26"/>
  </w:num>
  <w:num w:numId="19">
    <w:abstractNumId w:val="19"/>
  </w:num>
  <w:num w:numId="20">
    <w:abstractNumId w:val="1"/>
  </w:num>
  <w:num w:numId="21">
    <w:abstractNumId w:val="18"/>
  </w:num>
  <w:num w:numId="22">
    <w:abstractNumId w:val="24"/>
  </w:num>
  <w:num w:numId="23">
    <w:abstractNumId w:val="4"/>
  </w:num>
  <w:num w:numId="24">
    <w:abstractNumId w:val="3"/>
  </w:num>
  <w:num w:numId="25">
    <w:abstractNumId w:val="22"/>
  </w:num>
  <w:num w:numId="26">
    <w:abstractNumId w:val="11"/>
  </w:num>
  <w:num w:numId="27">
    <w:abstractNumId w:val="17"/>
  </w:num>
  <w:num w:numId="28">
    <w:abstractNumId w:val="2"/>
  </w:num>
  <w:num w:numId="29">
    <w:abstractNumId w:val="2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doNotTrackFormatting/>
  <w:documentProtection w:edit="readOnly" w:formatting="1" w:enforcement="0"/>
  <w:defaultTabStop w:val="709"/>
  <w:autoHyphenation/>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01BA1"/>
    <w:rsid w:val="00005034"/>
    <w:rsid w:val="00006D25"/>
    <w:rsid w:val="000139B1"/>
    <w:rsid w:val="00014AF3"/>
    <w:rsid w:val="00021D7B"/>
    <w:rsid w:val="00027515"/>
    <w:rsid w:val="00032194"/>
    <w:rsid w:val="000339F2"/>
    <w:rsid w:val="000359D4"/>
    <w:rsid w:val="00036617"/>
    <w:rsid w:val="00045568"/>
    <w:rsid w:val="00047F62"/>
    <w:rsid w:val="000549B6"/>
    <w:rsid w:val="00054C2B"/>
    <w:rsid w:val="00055588"/>
    <w:rsid w:val="00056834"/>
    <w:rsid w:val="00061D07"/>
    <w:rsid w:val="00063B2C"/>
    <w:rsid w:val="00063DCA"/>
    <w:rsid w:val="00070F6D"/>
    <w:rsid w:val="00072CE9"/>
    <w:rsid w:val="00083E57"/>
    <w:rsid w:val="000876CC"/>
    <w:rsid w:val="0009367F"/>
    <w:rsid w:val="000941E0"/>
    <w:rsid w:val="0009460C"/>
    <w:rsid w:val="000972A0"/>
    <w:rsid w:val="000A1846"/>
    <w:rsid w:val="000A7DBB"/>
    <w:rsid w:val="000B0AE7"/>
    <w:rsid w:val="000B10BF"/>
    <w:rsid w:val="000B6FF7"/>
    <w:rsid w:val="000B75B0"/>
    <w:rsid w:val="000C09B0"/>
    <w:rsid w:val="000C38C4"/>
    <w:rsid w:val="000C47E9"/>
    <w:rsid w:val="000C5F2A"/>
    <w:rsid w:val="000F24AE"/>
    <w:rsid w:val="000F3ECB"/>
    <w:rsid w:val="000F62FE"/>
    <w:rsid w:val="00104A35"/>
    <w:rsid w:val="00112732"/>
    <w:rsid w:val="001257FB"/>
    <w:rsid w:val="0013703E"/>
    <w:rsid w:val="00137932"/>
    <w:rsid w:val="00147E90"/>
    <w:rsid w:val="00151F6A"/>
    <w:rsid w:val="001538E4"/>
    <w:rsid w:val="00155BCB"/>
    <w:rsid w:val="00161770"/>
    <w:rsid w:val="00161F37"/>
    <w:rsid w:val="001655AC"/>
    <w:rsid w:val="00165F14"/>
    <w:rsid w:val="00171CC9"/>
    <w:rsid w:val="00171F69"/>
    <w:rsid w:val="00172AEB"/>
    <w:rsid w:val="0017385E"/>
    <w:rsid w:val="0017519F"/>
    <w:rsid w:val="0017649B"/>
    <w:rsid w:val="00177055"/>
    <w:rsid w:val="00182D1D"/>
    <w:rsid w:val="0019074D"/>
    <w:rsid w:val="00192638"/>
    <w:rsid w:val="001955CE"/>
    <w:rsid w:val="001A1683"/>
    <w:rsid w:val="001A3A6D"/>
    <w:rsid w:val="001A62F5"/>
    <w:rsid w:val="001B5C39"/>
    <w:rsid w:val="001B76DB"/>
    <w:rsid w:val="001C4520"/>
    <w:rsid w:val="001D1637"/>
    <w:rsid w:val="001D3F55"/>
    <w:rsid w:val="001D486E"/>
    <w:rsid w:val="001D4C6B"/>
    <w:rsid w:val="001D5426"/>
    <w:rsid w:val="001D595A"/>
    <w:rsid w:val="001E0A35"/>
    <w:rsid w:val="001E1F24"/>
    <w:rsid w:val="001E2159"/>
    <w:rsid w:val="001E4E9E"/>
    <w:rsid w:val="001E539D"/>
    <w:rsid w:val="001F2BCB"/>
    <w:rsid w:val="001F435F"/>
    <w:rsid w:val="00201E3C"/>
    <w:rsid w:val="00202065"/>
    <w:rsid w:val="00206A26"/>
    <w:rsid w:val="0021161A"/>
    <w:rsid w:val="00215938"/>
    <w:rsid w:val="00227D42"/>
    <w:rsid w:val="0023597A"/>
    <w:rsid w:val="0023618C"/>
    <w:rsid w:val="002366A3"/>
    <w:rsid w:val="00237A81"/>
    <w:rsid w:val="002420F3"/>
    <w:rsid w:val="00244919"/>
    <w:rsid w:val="002463AD"/>
    <w:rsid w:val="0025575E"/>
    <w:rsid w:val="00256562"/>
    <w:rsid w:val="00261EBC"/>
    <w:rsid w:val="002629A5"/>
    <w:rsid w:val="00263F37"/>
    <w:rsid w:val="002667AA"/>
    <w:rsid w:val="00271512"/>
    <w:rsid w:val="00274434"/>
    <w:rsid w:val="002746EA"/>
    <w:rsid w:val="0027575A"/>
    <w:rsid w:val="0028104E"/>
    <w:rsid w:val="00284A84"/>
    <w:rsid w:val="00286586"/>
    <w:rsid w:val="002A3F21"/>
    <w:rsid w:val="002B79C9"/>
    <w:rsid w:val="002C11BA"/>
    <w:rsid w:val="002C1D64"/>
    <w:rsid w:val="002C5D02"/>
    <w:rsid w:val="002C692E"/>
    <w:rsid w:val="002D1721"/>
    <w:rsid w:val="002D3B30"/>
    <w:rsid w:val="002E1B05"/>
    <w:rsid w:val="002F0555"/>
    <w:rsid w:val="002F598C"/>
    <w:rsid w:val="002F77F2"/>
    <w:rsid w:val="003037AF"/>
    <w:rsid w:val="00303D04"/>
    <w:rsid w:val="003044A6"/>
    <w:rsid w:val="00315FF7"/>
    <w:rsid w:val="003202E9"/>
    <w:rsid w:val="00325EBD"/>
    <w:rsid w:val="00326195"/>
    <w:rsid w:val="0033301B"/>
    <w:rsid w:val="00333F25"/>
    <w:rsid w:val="0033614A"/>
    <w:rsid w:val="00342C12"/>
    <w:rsid w:val="0034435C"/>
    <w:rsid w:val="00345F7F"/>
    <w:rsid w:val="00350ACC"/>
    <w:rsid w:val="003540BF"/>
    <w:rsid w:val="003559FF"/>
    <w:rsid w:val="003567CD"/>
    <w:rsid w:val="00360921"/>
    <w:rsid w:val="003650CA"/>
    <w:rsid w:val="003746A4"/>
    <w:rsid w:val="0037514B"/>
    <w:rsid w:val="003833D7"/>
    <w:rsid w:val="00386155"/>
    <w:rsid w:val="003903F9"/>
    <w:rsid w:val="003963C2"/>
    <w:rsid w:val="003B3E57"/>
    <w:rsid w:val="003B3FDA"/>
    <w:rsid w:val="003B7AD3"/>
    <w:rsid w:val="003C0C06"/>
    <w:rsid w:val="003D5FDB"/>
    <w:rsid w:val="003E3060"/>
    <w:rsid w:val="003F6BF5"/>
    <w:rsid w:val="00402272"/>
    <w:rsid w:val="00403EC0"/>
    <w:rsid w:val="004076EC"/>
    <w:rsid w:val="0041596C"/>
    <w:rsid w:val="00416C16"/>
    <w:rsid w:val="004173F1"/>
    <w:rsid w:val="00424E70"/>
    <w:rsid w:val="00434C1C"/>
    <w:rsid w:val="00435696"/>
    <w:rsid w:val="004366E0"/>
    <w:rsid w:val="00442A5A"/>
    <w:rsid w:val="00450F64"/>
    <w:rsid w:val="00451580"/>
    <w:rsid w:val="00460855"/>
    <w:rsid w:val="00464B90"/>
    <w:rsid w:val="00470B11"/>
    <w:rsid w:val="0047524F"/>
    <w:rsid w:val="0047568F"/>
    <w:rsid w:val="0048164D"/>
    <w:rsid w:val="0048310B"/>
    <w:rsid w:val="004968C5"/>
    <w:rsid w:val="004B1810"/>
    <w:rsid w:val="004B2027"/>
    <w:rsid w:val="004B2A69"/>
    <w:rsid w:val="004B48DD"/>
    <w:rsid w:val="004C17D2"/>
    <w:rsid w:val="004C48C1"/>
    <w:rsid w:val="004C6419"/>
    <w:rsid w:val="004D05A7"/>
    <w:rsid w:val="004D42CC"/>
    <w:rsid w:val="004D4A40"/>
    <w:rsid w:val="004D6BA0"/>
    <w:rsid w:val="004E099F"/>
    <w:rsid w:val="004E27B3"/>
    <w:rsid w:val="004E5804"/>
    <w:rsid w:val="004E60D8"/>
    <w:rsid w:val="004F0270"/>
    <w:rsid w:val="004F0818"/>
    <w:rsid w:val="004F30A0"/>
    <w:rsid w:val="005007AD"/>
    <w:rsid w:val="00514EE9"/>
    <w:rsid w:val="00516CD0"/>
    <w:rsid w:val="0052268F"/>
    <w:rsid w:val="00525E93"/>
    <w:rsid w:val="0053046A"/>
    <w:rsid w:val="0053210A"/>
    <w:rsid w:val="00542B5E"/>
    <w:rsid w:val="00553C7C"/>
    <w:rsid w:val="005548B9"/>
    <w:rsid w:val="00564E1A"/>
    <w:rsid w:val="00572CD0"/>
    <w:rsid w:val="005833F6"/>
    <w:rsid w:val="00590081"/>
    <w:rsid w:val="0059369A"/>
    <w:rsid w:val="005957C3"/>
    <w:rsid w:val="005A0500"/>
    <w:rsid w:val="005A5F7B"/>
    <w:rsid w:val="005B4280"/>
    <w:rsid w:val="005B5AA7"/>
    <w:rsid w:val="005B70A3"/>
    <w:rsid w:val="005C5EF8"/>
    <w:rsid w:val="005C776F"/>
    <w:rsid w:val="005D3B13"/>
    <w:rsid w:val="005D4313"/>
    <w:rsid w:val="005E26ED"/>
    <w:rsid w:val="005E79D9"/>
    <w:rsid w:val="005F1B1C"/>
    <w:rsid w:val="005F666B"/>
    <w:rsid w:val="006051AC"/>
    <w:rsid w:val="00605D6C"/>
    <w:rsid w:val="006074F0"/>
    <w:rsid w:val="006127B6"/>
    <w:rsid w:val="00616EB9"/>
    <w:rsid w:val="00621A9A"/>
    <w:rsid w:val="0062289E"/>
    <w:rsid w:val="00623F19"/>
    <w:rsid w:val="006244C1"/>
    <w:rsid w:val="00635EFF"/>
    <w:rsid w:val="0063684E"/>
    <w:rsid w:val="0064521C"/>
    <w:rsid w:val="006472E1"/>
    <w:rsid w:val="006517AA"/>
    <w:rsid w:val="006569E5"/>
    <w:rsid w:val="00657027"/>
    <w:rsid w:val="006625A2"/>
    <w:rsid w:val="00662E3A"/>
    <w:rsid w:val="006674A6"/>
    <w:rsid w:val="006745B0"/>
    <w:rsid w:val="00696D7B"/>
    <w:rsid w:val="006A11CD"/>
    <w:rsid w:val="006A381F"/>
    <w:rsid w:val="006B1CD4"/>
    <w:rsid w:val="006B2F34"/>
    <w:rsid w:val="006C0629"/>
    <w:rsid w:val="006C189F"/>
    <w:rsid w:val="006C40DC"/>
    <w:rsid w:val="006D31E0"/>
    <w:rsid w:val="006E6E20"/>
    <w:rsid w:val="006F2E4E"/>
    <w:rsid w:val="00703CFD"/>
    <w:rsid w:val="00704E93"/>
    <w:rsid w:val="00716DFF"/>
    <w:rsid w:val="00717B64"/>
    <w:rsid w:val="00724CCB"/>
    <w:rsid w:val="00726BFB"/>
    <w:rsid w:val="00731703"/>
    <w:rsid w:val="00733812"/>
    <w:rsid w:val="00735370"/>
    <w:rsid w:val="00735D3E"/>
    <w:rsid w:val="00737E2B"/>
    <w:rsid w:val="00741C6D"/>
    <w:rsid w:val="00752BE2"/>
    <w:rsid w:val="0076324C"/>
    <w:rsid w:val="0076392C"/>
    <w:rsid w:val="00764798"/>
    <w:rsid w:val="00764922"/>
    <w:rsid w:val="007650AB"/>
    <w:rsid w:val="00772162"/>
    <w:rsid w:val="007748D3"/>
    <w:rsid w:val="00774A41"/>
    <w:rsid w:val="00775999"/>
    <w:rsid w:val="00781DBB"/>
    <w:rsid w:val="007825C5"/>
    <w:rsid w:val="007838CD"/>
    <w:rsid w:val="00784E81"/>
    <w:rsid w:val="00793E0C"/>
    <w:rsid w:val="00793FA7"/>
    <w:rsid w:val="007A2B19"/>
    <w:rsid w:val="007A3B5F"/>
    <w:rsid w:val="007A64BE"/>
    <w:rsid w:val="007B0A1A"/>
    <w:rsid w:val="007B1C73"/>
    <w:rsid w:val="007B7F56"/>
    <w:rsid w:val="007C08B5"/>
    <w:rsid w:val="007D37C7"/>
    <w:rsid w:val="007D6935"/>
    <w:rsid w:val="007E1AAB"/>
    <w:rsid w:val="007E38D8"/>
    <w:rsid w:val="007E3A3F"/>
    <w:rsid w:val="007E3E0A"/>
    <w:rsid w:val="007F4F6D"/>
    <w:rsid w:val="007F61B6"/>
    <w:rsid w:val="00803159"/>
    <w:rsid w:val="008054C6"/>
    <w:rsid w:val="00806DDD"/>
    <w:rsid w:val="008100E9"/>
    <w:rsid w:val="008152CF"/>
    <w:rsid w:val="00820812"/>
    <w:rsid w:val="0082221E"/>
    <w:rsid w:val="00823D84"/>
    <w:rsid w:val="00836E76"/>
    <w:rsid w:val="00845566"/>
    <w:rsid w:val="00846C3B"/>
    <w:rsid w:val="008531CE"/>
    <w:rsid w:val="008551F0"/>
    <w:rsid w:val="008616F4"/>
    <w:rsid w:val="00866DA0"/>
    <w:rsid w:val="00870269"/>
    <w:rsid w:val="00872B6D"/>
    <w:rsid w:val="00881C0D"/>
    <w:rsid w:val="008917A3"/>
    <w:rsid w:val="00896C03"/>
    <w:rsid w:val="00897CF5"/>
    <w:rsid w:val="008A19C5"/>
    <w:rsid w:val="008A2A96"/>
    <w:rsid w:val="008B0467"/>
    <w:rsid w:val="008C2FF4"/>
    <w:rsid w:val="008D31ED"/>
    <w:rsid w:val="008D53D7"/>
    <w:rsid w:val="008E2CAB"/>
    <w:rsid w:val="008E62AE"/>
    <w:rsid w:val="008F1E5E"/>
    <w:rsid w:val="00900006"/>
    <w:rsid w:val="009039BD"/>
    <w:rsid w:val="00907A33"/>
    <w:rsid w:val="0091133B"/>
    <w:rsid w:val="009212B0"/>
    <w:rsid w:val="00921706"/>
    <w:rsid w:val="00921EEC"/>
    <w:rsid w:val="00932A38"/>
    <w:rsid w:val="009360C0"/>
    <w:rsid w:val="00936D70"/>
    <w:rsid w:val="009433D4"/>
    <w:rsid w:val="009472F7"/>
    <w:rsid w:val="009544D2"/>
    <w:rsid w:val="00954CA5"/>
    <w:rsid w:val="009605BE"/>
    <w:rsid w:val="00960DC4"/>
    <w:rsid w:val="009713B8"/>
    <w:rsid w:val="0097295D"/>
    <w:rsid w:val="00976DA7"/>
    <w:rsid w:val="00981283"/>
    <w:rsid w:val="00991680"/>
    <w:rsid w:val="00994BCC"/>
    <w:rsid w:val="00997961"/>
    <w:rsid w:val="009A7ABB"/>
    <w:rsid w:val="009B199D"/>
    <w:rsid w:val="009C0036"/>
    <w:rsid w:val="00A01F6A"/>
    <w:rsid w:val="00A06968"/>
    <w:rsid w:val="00A122D2"/>
    <w:rsid w:val="00A31723"/>
    <w:rsid w:val="00A4621B"/>
    <w:rsid w:val="00A57638"/>
    <w:rsid w:val="00A608FB"/>
    <w:rsid w:val="00A62C68"/>
    <w:rsid w:val="00A63E79"/>
    <w:rsid w:val="00A701F5"/>
    <w:rsid w:val="00A7246F"/>
    <w:rsid w:val="00A74F4B"/>
    <w:rsid w:val="00A755DC"/>
    <w:rsid w:val="00A9220F"/>
    <w:rsid w:val="00A96129"/>
    <w:rsid w:val="00A973D1"/>
    <w:rsid w:val="00A97E5B"/>
    <w:rsid w:val="00AA6005"/>
    <w:rsid w:val="00AB13B7"/>
    <w:rsid w:val="00AB339D"/>
    <w:rsid w:val="00AC0DCD"/>
    <w:rsid w:val="00AC2735"/>
    <w:rsid w:val="00AC6AB8"/>
    <w:rsid w:val="00AD1380"/>
    <w:rsid w:val="00AD1EEB"/>
    <w:rsid w:val="00AD2432"/>
    <w:rsid w:val="00AD258E"/>
    <w:rsid w:val="00AD6BE3"/>
    <w:rsid w:val="00AE1C7C"/>
    <w:rsid w:val="00AE4FC5"/>
    <w:rsid w:val="00AE533B"/>
    <w:rsid w:val="00AE6161"/>
    <w:rsid w:val="00AF08E5"/>
    <w:rsid w:val="00B0635F"/>
    <w:rsid w:val="00B16D73"/>
    <w:rsid w:val="00B20186"/>
    <w:rsid w:val="00B263AF"/>
    <w:rsid w:val="00B31AE0"/>
    <w:rsid w:val="00B35DD3"/>
    <w:rsid w:val="00B42093"/>
    <w:rsid w:val="00B45769"/>
    <w:rsid w:val="00B46331"/>
    <w:rsid w:val="00B518C6"/>
    <w:rsid w:val="00B53492"/>
    <w:rsid w:val="00B54794"/>
    <w:rsid w:val="00B55E28"/>
    <w:rsid w:val="00B562C6"/>
    <w:rsid w:val="00B61748"/>
    <w:rsid w:val="00B72C09"/>
    <w:rsid w:val="00B773FD"/>
    <w:rsid w:val="00B80898"/>
    <w:rsid w:val="00B80C33"/>
    <w:rsid w:val="00B81F39"/>
    <w:rsid w:val="00B83E46"/>
    <w:rsid w:val="00B9393D"/>
    <w:rsid w:val="00B93CAA"/>
    <w:rsid w:val="00BA6D86"/>
    <w:rsid w:val="00BA760F"/>
    <w:rsid w:val="00BC00E1"/>
    <w:rsid w:val="00BC4B73"/>
    <w:rsid w:val="00BC4D36"/>
    <w:rsid w:val="00BC6465"/>
    <w:rsid w:val="00BC67ED"/>
    <w:rsid w:val="00BD3695"/>
    <w:rsid w:val="00BD4CB4"/>
    <w:rsid w:val="00BE79ED"/>
    <w:rsid w:val="00BF4D4C"/>
    <w:rsid w:val="00BF5293"/>
    <w:rsid w:val="00BF5CD8"/>
    <w:rsid w:val="00C00693"/>
    <w:rsid w:val="00C06024"/>
    <w:rsid w:val="00C062E9"/>
    <w:rsid w:val="00C14E24"/>
    <w:rsid w:val="00C2491F"/>
    <w:rsid w:val="00C365D6"/>
    <w:rsid w:val="00C41EF4"/>
    <w:rsid w:val="00C4237A"/>
    <w:rsid w:val="00C4312D"/>
    <w:rsid w:val="00C502F2"/>
    <w:rsid w:val="00C54467"/>
    <w:rsid w:val="00C558DE"/>
    <w:rsid w:val="00C562EF"/>
    <w:rsid w:val="00C622C7"/>
    <w:rsid w:val="00C63B53"/>
    <w:rsid w:val="00C655B8"/>
    <w:rsid w:val="00C8227F"/>
    <w:rsid w:val="00C831A3"/>
    <w:rsid w:val="00C860FE"/>
    <w:rsid w:val="00CB4D3D"/>
    <w:rsid w:val="00CB4D46"/>
    <w:rsid w:val="00CB5EB0"/>
    <w:rsid w:val="00CB693A"/>
    <w:rsid w:val="00CC4019"/>
    <w:rsid w:val="00CC756C"/>
    <w:rsid w:val="00CD1A31"/>
    <w:rsid w:val="00CD5431"/>
    <w:rsid w:val="00CE5B01"/>
    <w:rsid w:val="00CF2842"/>
    <w:rsid w:val="00CF79BD"/>
    <w:rsid w:val="00D0196F"/>
    <w:rsid w:val="00D0233F"/>
    <w:rsid w:val="00D115DB"/>
    <w:rsid w:val="00D168B3"/>
    <w:rsid w:val="00D32FEA"/>
    <w:rsid w:val="00D3535D"/>
    <w:rsid w:val="00D40231"/>
    <w:rsid w:val="00D40350"/>
    <w:rsid w:val="00D44FA6"/>
    <w:rsid w:val="00D47CC8"/>
    <w:rsid w:val="00D53786"/>
    <w:rsid w:val="00D61A77"/>
    <w:rsid w:val="00D80CB9"/>
    <w:rsid w:val="00D85486"/>
    <w:rsid w:val="00D865B3"/>
    <w:rsid w:val="00D87A1B"/>
    <w:rsid w:val="00D92BD4"/>
    <w:rsid w:val="00DA5E15"/>
    <w:rsid w:val="00DA6D19"/>
    <w:rsid w:val="00DB0BFD"/>
    <w:rsid w:val="00DB32F2"/>
    <w:rsid w:val="00DC04EF"/>
    <w:rsid w:val="00DC19A0"/>
    <w:rsid w:val="00DD23D6"/>
    <w:rsid w:val="00DD4363"/>
    <w:rsid w:val="00DD64E2"/>
    <w:rsid w:val="00DE1DEF"/>
    <w:rsid w:val="00DE4138"/>
    <w:rsid w:val="00DF7709"/>
    <w:rsid w:val="00E00A1A"/>
    <w:rsid w:val="00E0299F"/>
    <w:rsid w:val="00E05876"/>
    <w:rsid w:val="00E12117"/>
    <w:rsid w:val="00E13155"/>
    <w:rsid w:val="00E267C7"/>
    <w:rsid w:val="00E30957"/>
    <w:rsid w:val="00E3157F"/>
    <w:rsid w:val="00E3166E"/>
    <w:rsid w:val="00E37D09"/>
    <w:rsid w:val="00E40ECD"/>
    <w:rsid w:val="00E50E35"/>
    <w:rsid w:val="00E51B5A"/>
    <w:rsid w:val="00E71699"/>
    <w:rsid w:val="00E73D57"/>
    <w:rsid w:val="00E761ED"/>
    <w:rsid w:val="00E77771"/>
    <w:rsid w:val="00E92CF2"/>
    <w:rsid w:val="00E931F9"/>
    <w:rsid w:val="00E94020"/>
    <w:rsid w:val="00E94844"/>
    <w:rsid w:val="00EA15F8"/>
    <w:rsid w:val="00EA570B"/>
    <w:rsid w:val="00EB112E"/>
    <w:rsid w:val="00EB5FAD"/>
    <w:rsid w:val="00EB7E6A"/>
    <w:rsid w:val="00EC34B1"/>
    <w:rsid w:val="00EC4795"/>
    <w:rsid w:val="00EC4F33"/>
    <w:rsid w:val="00EC601B"/>
    <w:rsid w:val="00EC6254"/>
    <w:rsid w:val="00ED3C4D"/>
    <w:rsid w:val="00ED517C"/>
    <w:rsid w:val="00EE63A4"/>
    <w:rsid w:val="00EF3155"/>
    <w:rsid w:val="00EF535E"/>
    <w:rsid w:val="00F01450"/>
    <w:rsid w:val="00F0379D"/>
    <w:rsid w:val="00F06190"/>
    <w:rsid w:val="00F10C50"/>
    <w:rsid w:val="00F11B91"/>
    <w:rsid w:val="00F12628"/>
    <w:rsid w:val="00F15419"/>
    <w:rsid w:val="00F15580"/>
    <w:rsid w:val="00F23B27"/>
    <w:rsid w:val="00F25CC2"/>
    <w:rsid w:val="00F37AC8"/>
    <w:rsid w:val="00F42BDA"/>
    <w:rsid w:val="00F473DF"/>
    <w:rsid w:val="00F52AE5"/>
    <w:rsid w:val="00F5561E"/>
    <w:rsid w:val="00F6183D"/>
    <w:rsid w:val="00F66431"/>
    <w:rsid w:val="00F67C84"/>
    <w:rsid w:val="00F67CE3"/>
    <w:rsid w:val="00F76628"/>
    <w:rsid w:val="00F8000F"/>
    <w:rsid w:val="00F86CBE"/>
    <w:rsid w:val="00F9088E"/>
    <w:rsid w:val="00F90BCB"/>
    <w:rsid w:val="00F93F86"/>
    <w:rsid w:val="00F97DAA"/>
    <w:rsid w:val="00FA17BC"/>
    <w:rsid w:val="00FA213A"/>
    <w:rsid w:val="00FA6405"/>
    <w:rsid w:val="00FB2827"/>
    <w:rsid w:val="00FB4FBC"/>
    <w:rsid w:val="00FC04C2"/>
    <w:rsid w:val="00FC7ED4"/>
    <w:rsid w:val="00FE19CD"/>
    <w:rsid w:val="00FE3BD0"/>
    <w:rsid w:val="00FE4632"/>
    <w:rsid w:val="00FE7008"/>
    <w:rsid w:val="00FE7360"/>
    <w:rsid w:val="00FF2EC5"/>
    <w:rsid w:val="00FF36B2"/>
    <w:rsid w:val="00FF4B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86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D09F8"/>
    <w:rPr>
      <w:rFonts w:ascii="Times New Roman" w:hAnsi="Times New Roman"/>
    </w:rPr>
  </w:style>
  <w:style w:type="paragraph" w:styleId="1">
    <w:name w:val="heading 1"/>
    <w:basedOn w:val="a3"/>
    <w:next w:val="a3"/>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3"/>
    <w:next w:val="a3"/>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3"/>
    <w:next w:val="a3"/>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3"/>
    <w:next w:val="a3"/>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7">
    <w:name w:val="Title"/>
    <w:basedOn w:val="a3"/>
    <w:link w:val="a8"/>
    <w:uiPriority w:val="10"/>
    <w:qFormat/>
    <w:rsid w:val="00BF32C2"/>
    <w:pPr>
      <w:jc w:val="center"/>
    </w:pPr>
    <w:rPr>
      <w:b/>
      <w:bCs/>
      <w:sz w:val="24"/>
      <w:szCs w:val="24"/>
    </w:rPr>
  </w:style>
  <w:style w:type="character" w:customStyle="1" w:styleId="a8">
    <w:name w:val="Заголовок Знак"/>
    <w:link w:val="a7"/>
    <w:uiPriority w:val="10"/>
    <w:rsid w:val="00BF32C2"/>
    <w:rPr>
      <w:rFonts w:ascii="Times New Roman" w:eastAsia="Times New Roman" w:hAnsi="Times New Roman" w:cs="Times New Roman"/>
      <w:b/>
      <w:bCs/>
      <w:sz w:val="24"/>
      <w:szCs w:val="24"/>
    </w:rPr>
  </w:style>
  <w:style w:type="paragraph" w:styleId="a9">
    <w:name w:val="Body Text"/>
    <w:aliases w:val="Основной текст таблиц,Письмо в Интернет,в таблицах,в таблице,таблицы"/>
    <w:basedOn w:val="a3"/>
    <w:link w:val="aa"/>
    <w:uiPriority w:val="99"/>
    <w:rsid w:val="00BF32C2"/>
    <w:pPr>
      <w:jc w:val="center"/>
    </w:pPr>
    <w:rPr>
      <w:sz w:val="24"/>
      <w:szCs w:val="24"/>
    </w:rPr>
  </w:style>
  <w:style w:type="character" w:customStyle="1" w:styleId="aa">
    <w:name w:val="Основной текст Знак"/>
    <w:aliases w:val="Основной текст таблиц Знак,Письмо в Интернет Знак,в таблицах Знак,в таблице Знак,таблицы Знак"/>
    <w:link w:val="a9"/>
    <w:uiPriority w:val="99"/>
    <w:rsid w:val="00BF32C2"/>
    <w:rPr>
      <w:rFonts w:ascii="Times New Roman" w:eastAsia="Times New Roman" w:hAnsi="Times New Roman" w:cs="Times New Roman"/>
      <w:sz w:val="24"/>
      <w:szCs w:val="24"/>
    </w:rPr>
  </w:style>
  <w:style w:type="paragraph" w:styleId="ab">
    <w:name w:val="footnote text"/>
    <w:basedOn w:val="a3"/>
    <w:link w:val="ac"/>
    <w:uiPriority w:val="99"/>
    <w:semiHidden/>
    <w:rsid w:val="00BF32C2"/>
  </w:style>
  <w:style w:type="character" w:customStyle="1" w:styleId="ac">
    <w:name w:val="Текст сноски Знак"/>
    <w:link w:val="ab"/>
    <w:uiPriority w:val="99"/>
    <w:semiHidden/>
    <w:rsid w:val="00BF32C2"/>
    <w:rPr>
      <w:rFonts w:ascii="Times New Roman" w:eastAsia="Times New Roman" w:hAnsi="Times New Roman" w:cs="Times New Roman"/>
      <w:sz w:val="20"/>
      <w:szCs w:val="20"/>
    </w:rPr>
  </w:style>
  <w:style w:type="character" w:styleId="ad">
    <w:name w:val="footnote reference"/>
    <w:uiPriority w:val="99"/>
    <w:semiHidden/>
    <w:rsid w:val="00BF32C2"/>
    <w:rPr>
      <w:vertAlign w:val="superscript"/>
    </w:rPr>
  </w:style>
  <w:style w:type="paragraph" w:styleId="21">
    <w:name w:val="Body Text 2"/>
    <w:basedOn w:val="a3"/>
    <w:link w:val="22"/>
    <w:uiPriority w:val="99"/>
    <w:unhideWhenUsed/>
    <w:rsid w:val="000E4C2A"/>
    <w:pPr>
      <w:spacing w:after="120" w:line="480" w:lineRule="auto"/>
    </w:pPr>
  </w:style>
  <w:style w:type="character" w:customStyle="1" w:styleId="22">
    <w:name w:val="Основной текст 2 Знак"/>
    <w:basedOn w:val="a4"/>
    <w:link w:val="21"/>
    <w:uiPriority w:val="99"/>
    <w:rsid w:val="000E4C2A"/>
  </w:style>
  <w:style w:type="paragraph" w:styleId="ae">
    <w:name w:val="Body Text Indent"/>
    <w:basedOn w:val="a3"/>
    <w:link w:val="af"/>
    <w:uiPriority w:val="99"/>
    <w:semiHidden/>
    <w:unhideWhenUsed/>
    <w:rsid w:val="000E4C2A"/>
    <w:pPr>
      <w:spacing w:after="120"/>
      <w:ind w:left="283"/>
    </w:pPr>
  </w:style>
  <w:style w:type="character" w:customStyle="1" w:styleId="af">
    <w:name w:val="Основной текст с отступом Знак"/>
    <w:basedOn w:val="a4"/>
    <w:link w:val="ae"/>
    <w:uiPriority w:val="99"/>
    <w:semiHidden/>
    <w:rsid w:val="000E4C2A"/>
  </w:style>
  <w:style w:type="character" w:styleId="af0">
    <w:name w:val="Hyperlink"/>
    <w:uiPriority w:val="99"/>
    <w:unhideWhenUsed/>
    <w:rsid w:val="000E4C2A"/>
    <w:rPr>
      <w:color w:val="0000FF"/>
      <w:u w:val="single"/>
    </w:rPr>
  </w:style>
  <w:style w:type="paragraph" w:styleId="af1">
    <w:name w:val="header"/>
    <w:basedOn w:val="a3"/>
    <w:link w:val="af2"/>
    <w:unhideWhenUsed/>
    <w:rsid w:val="000E4C2A"/>
    <w:pPr>
      <w:tabs>
        <w:tab w:val="center" w:pos="4677"/>
        <w:tab w:val="right" w:pos="9355"/>
      </w:tabs>
    </w:pPr>
  </w:style>
  <w:style w:type="character" w:customStyle="1" w:styleId="af2">
    <w:name w:val="Верхний колонтитул Знак"/>
    <w:basedOn w:val="a4"/>
    <w:link w:val="af1"/>
    <w:rsid w:val="000E4C2A"/>
  </w:style>
  <w:style w:type="paragraph" w:styleId="31">
    <w:name w:val="Body Text Indent 3"/>
    <w:basedOn w:val="a3"/>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3">
    <w:name w:val="endnote text"/>
    <w:basedOn w:val="a3"/>
    <w:link w:val="af4"/>
    <w:semiHidden/>
    <w:rsid w:val="005C3487"/>
    <w:rPr>
      <w:rFonts w:ascii="Calibri" w:eastAsia="Calibri" w:hAnsi="Calibri"/>
      <w:lang w:eastAsia="en-US"/>
    </w:rPr>
  </w:style>
  <w:style w:type="character" w:customStyle="1" w:styleId="af4">
    <w:name w:val="Текст концевой сноски Знак"/>
    <w:link w:val="af3"/>
    <w:semiHidden/>
    <w:rsid w:val="005C3487"/>
    <w:rPr>
      <w:rFonts w:ascii="Calibri" w:eastAsia="Calibri" w:hAnsi="Calibri" w:cs="Times New Roman"/>
      <w:sz w:val="20"/>
      <w:szCs w:val="20"/>
      <w:lang w:eastAsia="en-US"/>
    </w:rPr>
  </w:style>
  <w:style w:type="character" w:styleId="af5">
    <w:name w:val="endnote reference"/>
    <w:uiPriority w:val="99"/>
    <w:semiHidden/>
    <w:rsid w:val="005C3487"/>
    <w:rPr>
      <w:rFonts w:cs="Times New Roman"/>
      <w:vertAlign w:val="superscript"/>
    </w:rPr>
  </w:style>
  <w:style w:type="paragraph" w:styleId="af6">
    <w:name w:val="Balloon Text"/>
    <w:basedOn w:val="a3"/>
    <w:link w:val="af7"/>
    <w:uiPriority w:val="99"/>
    <w:unhideWhenUsed/>
    <w:rsid w:val="00495181"/>
    <w:rPr>
      <w:rFonts w:ascii="Tahoma" w:hAnsi="Tahoma" w:cs="Tahoma"/>
      <w:sz w:val="16"/>
      <w:szCs w:val="16"/>
    </w:rPr>
  </w:style>
  <w:style w:type="character" w:customStyle="1" w:styleId="af7">
    <w:name w:val="Текст выноски Знак"/>
    <w:link w:val="af6"/>
    <w:uiPriority w:val="99"/>
    <w:rsid w:val="00495181"/>
    <w:rPr>
      <w:rFonts w:ascii="Tahoma" w:hAnsi="Tahoma" w:cs="Tahoma"/>
      <w:sz w:val="16"/>
      <w:szCs w:val="16"/>
    </w:rPr>
  </w:style>
  <w:style w:type="paragraph" w:styleId="af8">
    <w:name w:val="annotation text"/>
    <w:basedOn w:val="a3"/>
    <w:link w:val="af9"/>
    <w:uiPriority w:val="99"/>
    <w:unhideWhenUsed/>
    <w:rsid w:val="00AE1472"/>
  </w:style>
  <w:style w:type="character" w:customStyle="1" w:styleId="af9">
    <w:name w:val="Текст примечания Знак"/>
    <w:link w:val="af8"/>
    <w:uiPriority w:val="99"/>
    <w:rsid w:val="00AE1472"/>
    <w:rPr>
      <w:sz w:val="20"/>
      <w:szCs w:val="20"/>
    </w:rPr>
  </w:style>
  <w:style w:type="character" w:styleId="afa">
    <w:name w:val="annotation reference"/>
    <w:semiHidden/>
    <w:unhideWhenUsed/>
    <w:rsid w:val="00A56718"/>
    <w:rPr>
      <w:sz w:val="16"/>
      <w:szCs w:val="16"/>
    </w:rPr>
  </w:style>
  <w:style w:type="paragraph" w:styleId="afb">
    <w:name w:val="annotation subject"/>
    <w:basedOn w:val="af8"/>
    <w:next w:val="af8"/>
    <w:link w:val="afc"/>
    <w:uiPriority w:val="99"/>
    <w:semiHidden/>
    <w:unhideWhenUsed/>
    <w:rsid w:val="00A56718"/>
    <w:rPr>
      <w:b/>
      <w:bCs/>
    </w:rPr>
  </w:style>
  <w:style w:type="character" w:customStyle="1" w:styleId="afc">
    <w:name w:val="Тема примечания Знак"/>
    <w:link w:val="afb"/>
    <w:uiPriority w:val="99"/>
    <w:semiHidden/>
    <w:rsid w:val="00A56718"/>
    <w:rPr>
      <w:b/>
      <w:bCs/>
      <w:sz w:val="20"/>
      <w:szCs w:val="20"/>
    </w:rPr>
  </w:style>
  <w:style w:type="paragraph" w:styleId="afd">
    <w:name w:val="No Spacing"/>
    <w:link w:val="afe"/>
    <w:uiPriority w:val="1"/>
    <w:qFormat/>
    <w:rsid w:val="009C1667"/>
    <w:rPr>
      <w:sz w:val="22"/>
      <w:szCs w:val="22"/>
    </w:rPr>
  </w:style>
  <w:style w:type="paragraph" w:styleId="aff">
    <w:name w:val="List Paragraph"/>
    <w:basedOn w:val="a3"/>
    <w:link w:val="aff0"/>
    <w:uiPriority w:val="34"/>
    <w:qFormat/>
    <w:rsid w:val="008B2A13"/>
    <w:pPr>
      <w:widowControl w:val="0"/>
      <w:autoSpaceDE w:val="0"/>
      <w:autoSpaceDN w:val="0"/>
      <w:adjustRightInd w:val="0"/>
      <w:spacing w:after="120"/>
      <w:jc w:val="both"/>
    </w:pPr>
    <w:rPr>
      <w:b/>
      <w:i/>
      <w:color w:val="FF0000"/>
      <w:sz w:val="22"/>
      <w:szCs w:val="22"/>
    </w:rPr>
  </w:style>
  <w:style w:type="table" w:styleId="aff1">
    <w:name w:val="Table Grid"/>
    <w:basedOn w:val="a5"/>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FB4FA0"/>
    <w:rPr>
      <w:sz w:val="22"/>
      <w:szCs w:val="22"/>
    </w:rPr>
  </w:style>
  <w:style w:type="paragraph" w:customStyle="1" w:styleId="SCH">
    <w:name w:val="SCH"/>
    <w:basedOn w:val="a3"/>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9"/>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3"/>
    <w:next w:val="a3"/>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3">
    <w:name w:val="TOC Heading"/>
    <w:basedOn w:val="1"/>
    <w:next w:val="a3"/>
    <w:uiPriority w:val="39"/>
    <w:semiHidden/>
    <w:unhideWhenUsed/>
    <w:qFormat/>
    <w:rsid w:val="00D07535"/>
    <w:pPr>
      <w:keepLines/>
      <w:spacing w:before="480" w:after="0"/>
      <w:outlineLvl w:val="9"/>
    </w:pPr>
    <w:rPr>
      <w:color w:val="365F91"/>
      <w:kern w:val="0"/>
      <w:sz w:val="28"/>
      <w:szCs w:val="28"/>
    </w:rPr>
  </w:style>
  <w:style w:type="paragraph" w:styleId="23">
    <w:name w:val="toc 2"/>
    <w:basedOn w:val="a3"/>
    <w:next w:val="a3"/>
    <w:autoRedefine/>
    <w:uiPriority w:val="39"/>
    <w:unhideWhenUsed/>
    <w:qFormat/>
    <w:rsid w:val="00D80CB9"/>
    <w:pPr>
      <w:tabs>
        <w:tab w:val="left" w:pos="660"/>
        <w:tab w:val="right" w:pos="9346"/>
      </w:tabs>
      <w:spacing w:before="120" w:after="120"/>
    </w:pPr>
    <w:rPr>
      <w:bCs/>
      <w:sz w:val="22"/>
    </w:rPr>
  </w:style>
  <w:style w:type="paragraph" w:styleId="33">
    <w:name w:val="toc 3"/>
    <w:basedOn w:val="a3"/>
    <w:next w:val="a3"/>
    <w:autoRedefine/>
    <w:uiPriority w:val="39"/>
    <w:unhideWhenUsed/>
    <w:qFormat/>
    <w:rsid w:val="00171F69"/>
    <w:pPr>
      <w:tabs>
        <w:tab w:val="right" w:pos="9346"/>
      </w:tabs>
      <w:spacing w:before="120" w:after="120"/>
    </w:pPr>
    <w:rPr>
      <w:sz w:val="22"/>
    </w:rPr>
  </w:style>
  <w:style w:type="paragraph" w:styleId="4">
    <w:name w:val="toc 4"/>
    <w:basedOn w:val="a3"/>
    <w:next w:val="a3"/>
    <w:autoRedefine/>
    <w:uiPriority w:val="39"/>
    <w:unhideWhenUsed/>
    <w:rsid w:val="00D07535"/>
    <w:pPr>
      <w:ind w:left="440"/>
    </w:pPr>
    <w:rPr>
      <w:rFonts w:ascii="Calibri" w:hAnsi="Calibri"/>
    </w:rPr>
  </w:style>
  <w:style w:type="paragraph" w:styleId="51">
    <w:name w:val="toc 5"/>
    <w:basedOn w:val="a3"/>
    <w:next w:val="a3"/>
    <w:autoRedefine/>
    <w:uiPriority w:val="39"/>
    <w:unhideWhenUsed/>
    <w:rsid w:val="00D07535"/>
    <w:pPr>
      <w:ind w:left="660"/>
    </w:pPr>
    <w:rPr>
      <w:rFonts w:ascii="Calibri" w:hAnsi="Calibri"/>
    </w:rPr>
  </w:style>
  <w:style w:type="paragraph" w:styleId="6">
    <w:name w:val="toc 6"/>
    <w:basedOn w:val="a3"/>
    <w:next w:val="a3"/>
    <w:autoRedefine/>
    <w:uiPriority w:val="39"/>
    <w:unhideWhenUsed/>
    <w:rsid w:val="00D07535"/>
    <w:pPr>
      <w:ind w:left="880"/>
    </w:pPr>
    <w:rPr>
      <w:rFonts w:ascii="Calibri" w:hAnsi="Calibri"/>
    </w:rPr>
  </w:style>
  <w:style w:type="paragraph" w:styleId="7">
    <w:name w:val="toc 7"/>
    <w:basedOn w:val="a3"/>
    <w:next w:val="a3"/>
    <w:autoRedefine/>
    <w:uiPriority w:val="39"/>
    <w:unhideWhenUsed/>
    <w:rsid w:val="00D07535"/>
    <w:pPr>
      <w:ind w:left="1100"/>
    </w:pPr>
    <w:rPr>
      <w:rFonts w:ascii="Calibri" w:hAnsi="Calibri"/>
    </w:rPr>
  </w:style>
  <w:style w:type="paragraph" w:styleId="8">
    <w:name w:val="toc 8"/>
    <w:basedOn w:val="a3"/>
    <w:next w:val="a3"/>
    <w:autoRedefine/>
    <w:uiPriority w:val="39"/>
    <w:unhideWhenUsed/>
    <w:rsid w:val="00D07535"/>
    <w:pPr>
      <w:ind w:left="1320"/>
    </w:pPr>
    <w:rPr>
      <w:rFonts w:ascii="Calibri" w:hAnsi="Calibri"/>
    </w:rPr>
  </w:style>
  <w:style w:type="paragraph" w:styleId="9">
    <w:name w:val="toc 9"/>
    <w:basedOn w:val="a3"/>
    <w:next w:val="a3"/>
    <w:autoRedefine/>
    <w:uiPriority w:val="39"/>
    <w:unhideWhenUsed/>
    <w:rsid w:val="00D07535"/>
    <w:pPr>
      <w:ind w:left="1540"/>
    </w:pPr>
    <w:rPr>
      <w:rFonts w:ascii="Calibri" w:hAnsi="Calibri"/>
    </w:rPr>
  </w:style>
  <w:style w:type="paragraph" w:styleId="aff4">
    <w:name w:val="footer"/>
    <w:basedOn w:val="a3"/>
    <w:link w:val="aff5"/>
    <w:uiPriority w:val="99"/>
    <w:unhideWhenUsed/>
    <w:rsid w:val="00C620F1"/>
    <w:pPr>
      <w:tabs>
        <w:tab w:val="center" w:pos="4677"/>
        <w:tab w:val="right" w:pos="9355"/>
      </w:tabs>
    </w:pPr>
  </w:style>
  <w:style w:type="character" w:customStyle="1" w:styleId="aff5">
    <w:name w:val="Нижний колонтитул Знак"/>
    <w:link w:val="aff4"/>
    <w:uiPriority w:val="99"/>
    <w:rsid w:val="00C620F1"/>
    <w:rPr>
      <w:rFonts w:ascii="Times New Roman" w:hAnsi="Times New Roman"/>
      <w:lang w:eastAsia="ru-RU"/>
    </w:rPr>
  </w:style>
  <w:style w:type="character" w:styleId="aff6">
    <w:name w:val="Placeholder Text"/>
    <w:uiPriority w:val="99"/>
    <w:semiHidden/>
    <w:rsid w:val="003A1B74"/>
    <w:rPr>
      <w:color w:val="808080"/>
    </w:rPr>
  </w:style>
  <w:style w:type="paragraph" w:customStyle="1" w:styleId="a">
    <w:name w:val="РАЗДЕЛ"/>
    <w:basedOn w:val="a9"/>
    <w:link w:val="aff7"/>
    <w:qFormat/>
    <w:rsid w:val="00466C44"/>
    <w:pPr>
      <w:numPr>
        <w:numId w:val="11"/>
      </w:numPr>
      <w:spacing w:before="240" w:after="120"/>
      <w:outlineLvl w:val="0"/>
    </w:pPr>
    <w:rPr>
      <w:b/>
      <w:bCs/>
      <w:sz w:val="22"/>
      <w:szCs w:val="22"/>
    </w:rPr>
  </w:style>
  <w:style w:type="paragraph" w:customStyle="1" w:styleId="RUS1">
    <w:name w:val="RUS 1."/>
    <w:basedOn w:val="a9"/>
    <w:link w:val="RUS12"/>
    <w:qFormat/>
    <w:rsid w:val="003808DC"/>
    <w:pPr>
      <w:numPr>
        <w:ilvl w:val="1"/>
        <w:numId w:val="11"/>
      </w:numPr>
      <w:spacing w:before="240" w:after="120"/>
      <w:outlineLvl w:val="0"/>
    </w:pPr>
    <w:rPr>
      <w:b/>
      <w:sz w:val="22"/>
      <w:szCs w:val="22"/>
    </w:rPr>
  </w:style>
  <w:style w:type="character" w:customStyle="1" w:styleId="aff7">
    <w:name w:val="РАЗДЕЛ Знак"/>
    <w:link w:val="a"/>
    <w:rsid w:val="00466C44"/>
    <w:rPr>
      <w:rFonts w:ascii="Times New Roman" w:hAnsi="Times New Roman"/>
      <w:b/>
      <w:bCs/>
      <w:sz w:val="22"/>
      <w:szCs w:val="22"/>
    </w:rPr>
  </w:style>
  <w:style w:type="paragraph" w:customStyle="1" w:styleId="RUS111">
    <w:name w:val="RUS 1.1.1."/>
    <w:basedOn w:val="a9"/>
    <w:link w:val="RUS1110"/>
    <w:qFormat/>
    <w:rsid w:val="00CE6C7F"/>
    <w:pPr>
      <w:numPr>
        <w:ilvl w:val="3"/>
        <w:numId w:val="11"/>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9"/>
    <w:link w:val="RUS110"/>
    <w:qFormat/>
    <w:rsid w:val="000D2139"/>
    <w:pPr>
      <w:numPr>
        <w:ilvl w:val="2"/>
        <w:numId w:val="11"/>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3"/>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8">
    <w:name w:val="FollowedHyperlink"/>
    <w:uiPriority w:val="99"/>
    <w:semiHidden/>
    <w:unhideWhenUsed/>
    <w:rsid w:val="00801C7A"/>
    <w:rPr>
      <w:color w:val="800080"/>
      <w:u w:val="single"/>
    </w:rPr>
  </w:style>
  <w:style w:type="character" w:customStyle="1" w:styleId="afe">
    <w:name w:val="Без интервала Знак"/>
    <w:basedOn w:val="a4"/>
    <w:link w:val="afd"/>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9">
    <w:name w:val="Subtitle"/>
    <w:basedOn w:val="a3"/>
    <w:next w:val="a3"/>
    <w:link w:val="affa"/>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4"/>
    <w:link w:val="aff9"/>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4"/>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5"/>
    <w:next w:val="aff1"/>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ff1"/>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f1"/>
    <w:uiPriority w:val="5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5"/>
    <w:next w:val="aff1"/>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4"/>
    <w:rsid w:val="00421C29"/>
  </w:style>
  <w:style w:type="table" w:customStyle="1" w:styleId="310">
    <w:name w:val="Сетка таблицы31"/>
    <w:basedOn w:val="a5"/>
    <w:next w:val="aff1"/>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3"/>
    <w:link w:val="36"/>
    <w:uiPriority w:val="99"/>
    <w:semiHidden/>
    <w:unhideWhenUsed/>
    <w:rsid w:val="002A08A8"/>
    <w:pPr>
      <w:spacing w:after="120"/>
    </w:pPr>
    <w:rPr>
      <w:sz w:val="16"/>
      <w:szCs w:val="16"/>
    </w:rPr>
  </w:style>
  <w:style w:type="character" w:customStyle="1" w:styleId="36">
    <w:name w:val="Основной текст 3 Знак"/>
    <w:basedOn w:val="a4"/>
    <w:link w:val="35"/>
    <w:uiPriority w:val="99"/>
    <w:semiHidden/>
    <w:rsid w:val="002A08A8"/>
    <w:rPr>
      <w:rFonts w:ascii="Times New Roman" w:hAnsi="Times New Roman"/>
      <w:sz w:val="16"/>
      <w:szCs w:val="16"/>
    </w:rPr>
  </w:style>
  <w:style w:type="character" w:customStyle="1" w:styleId="50">
    <w:name w:val="Заголовок 5 Знак"/>
    <w:basedOn w:val="a4"/>
    <w:link w:val="5"/>
    <w:uiPriority w:val="9"/>
    <w:semiHidden/>
    <w:rsid w:val="00577F20"/>
    <w:rPr>
      <w:rFonts w:asciiTheme="majorHAnsi" w:eastAsiaTheme="majorEastAsia" w:hAnsiTheme="majorHAnsi" w:cstheme="majorBidi"/>
      <w:color w:val="365F91" w:themeColor="accent1" w:themeShade="BF"/>
    </w:rPr>
  </w:style>
  <w:style w:type="character" w:customStyle="1" w:styleId="aff0">
    <w:name w:val="Абзац списка Знак"/>
    <w:basedOn w:val="a4"/>
    <w:link w:val="aff"/>
    <w:uiPriority w:val="34"/>
    <w:locked/>
    <w:rsid w:val="00E13155"/>
    <w:rPr>
      <w:rFonts w:ascii="Times New Roman" w:hAnsi="Times New Roman"/>
      <w:b/>
      <w:i/>
      <w:color w:val="FF0000"/>
      <w:sz w:val="22"/>
      <w:szCs w:val="22"/>
    </w:rPr>
  </w:style>
  <w:style w:type="character" w:customStyle="1" w:styleId="ConsNonformat">
    <w:name w:val="ConsNonformat Знак"/>
    <w:link w:val="ConsNonformat0"/>
    <w:locked/>
    <w:rsid w:val="00733812"/>
    <w:rPr>
      <w:rFonts w:ascii="Courier New" w:hAnsi="Courier New"/>
    </w:rPr>
  </w:style>
  <w:style w:type="paragraph" w:customStyle="1" w:styleId="ConsNonformat0">
    <w:name w:val="ConsNonformat"/>
    <w:link w:val="ConsNonformat"/>
    <w:rsid w:val="00733812"/>
    <w:pPr>
      <w:autoSpaceDE w:val="0"/>
      <w:autoSpaceDN w:val="0"/>
      <w:adjustRightInd w:val="0"/>
    </w:pPr>
    <w:rPr>
      <w:rFonts w:ascii="Courier New" w:hAnsi="Courier New"/>
    </w:rPr>
  </w:style>
  <w:style w:type="paragraph" w:customStyle="1" w:styleId="13">
    <w:name w:val="Без интервала1"/>
    <w:qFormat/>
    <w:rsid w:val="00005034"/>
    <w:rPr>
      <w:rFonts w:eastAsia="Calibri"/>
      <w:sz w:val="22"/>
      <w:szCs w:val="22"/>
      <w:lang w:eastAsia="en-US"/>
    </w:rPr>
  </w:style>
  <w:style w:type="paragraph" w:customStyle="1" w:styleId="ConsPlusNormal">
    <w:name w:val="ConsPlusNormal"/>
    <w:rsid w:val="001E4E9E"/>
    <w:pPr>
      <w:widowControl w:val="0"/>
      <w:autoSpaceDE w:val="0"/>
      <w:autoSpaceDN w:val="0"/>
    </w:pPr>
    <w:rPr>
      <w:rFonts w:ascii="Arial" w:hAnsi="Arial" w:cs="Arial"/>
      <w:szCs w:val="22"/>
    </w:rPr>
  </w:style>
  <w:style w:type="paragraph" w:customStyle="1" w:styleId="a1">
    <w:name w:val="ДогПункт"/>
    <w:basedOn w:val="a3"/>
    <w:autoRedefine/>
    <w:qFormat/>
    <w:rsid w:val="001E4E9E"/>
    <w:pPr>
      <w:widowControl w:val="0"/>
      <w:numPr>
        <w:ilvl w:val="1"/>
        <w:numId w:val="18"/>
      </w:numPr>
      <w:shd w:val="clear" w:color="auto" w:fill="FFFFFF"/>
      <w:tabs>
        <w:tab w:val="left" w:pos="1397"/>
      </w:tabs>
      <w:suppressAutoHyphens/>
      <w:autoSpaceDE w:val="0"/>
      <w:autoSpaceDN w:val="0"/>
      <w:adjustRightInd w:val="0"/>
      <w:spacing w:before="120"/>
      <w:contextualSpacing/>
      <w:jc w:val="both"/>
    </w:pPr>
    <w:rPr>
      <w:sz w:val="24"/>
      <w:szCs w:val="24"/>
    </w:rPr>
  </w:style>
  <w:style w:type="paragraph" w:customStyle="1" w:styleId="a2">
    <w:name w:val="ДогПодПункт"/>
    <w:basedOn w:val="a1"/>
    <w:autoRedefine/>
    <w:qFormat/>
    <w:rsid w:val="001E4E9E"/>
    <w:pPr>
      <w:numPr>
        <w:ilvl w:val="2"/>
      </w:numPr>
    </w:pPr>
  </w:style>
  <w:style w:type="paragraph" w:customStyle="1" w:styleId="a0">
    <w:name w:val="ДогРаздел"/>
    <w:basedOn w:val="a1"/>
    <w:next w:val="a1"/>
    <w:autoRedefine/>
    <w:qFormat/>
    <w:rsid w:val="001E4E9E"/>
    <w:pPr>
      <w:keepNext/>
      <w:numPr>
        <w:ilvl w:val="0"/>
      </w:numPr>
      <w:tabs>
        <w:tab w:val="clear" w:pos="1397"/>
      </w:tabs>
      <w:spacing w:after="120"/>
      <w:contextualSpacing w:val="0"/>
    </w:pPr>
    <w:rPr>
      <w:b/>
      <w:caps/>
    </w:rPr>
  </w:style>
  <w:style w:type="table" w:customStyle="1" w:styleId="52">
    <w:name w:val="Сетка таблицы5"/>
    <w:basedOn w:val="a5"/>
    <w:next w:val="aff1"/>
    <w:uiPriority w:val="59"/>
    <w:rsid w:val="00CB4D46"/>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191846576">
      <w:bodyDiv w:val="1"/>
      <w:marLeft w:val="0"/>
      <w:marRight w:val="0"/>
      <w:marTop w:val="0"/>
      <w:marBottom w:val="0"/>
      <w:divBdr>
        <w:top w:val="none" w:sz="0" w:space="0" w:color="auto"/>
        <w:left w:val="none" w:sz="0" w:space="0" w:color="auto"/>
        <w:bottom w:val="none" w:sz="0" w:space="0" w:color="auto"/>
        <w:right w:val="none" w:sz="0" w:space="0" w:color="auto"/>
      </w:divBdr>
    </w:div>
    <w:div w:id="240412520">
      <w:bodyDiv w:val="1"/>
      <w:marLeft w:val="0"/>
      <w:marRight w:val="0"/>
      <w:marTop w:val="0"/>
      <w:marBottom w:val="0"/>
      <w:divBdr>
        <w:top w:val="none" w:sz="0" w:space="0" w:color="auto"/>
        <w:left w:val="none" w:sz="0" w:space="0" w:color="auto"/>
        <w:bottom w:val="none" w:sz="0" w:space="0" w:color="auto"/>
        <w:right w:val="none" w:sz="0" w:space="0" w:color="auto"/>
      </w:divBdr>
    </w:div>
    <w:div w:id="266351831">
      <w:bodyDiv w:val="1"/>
      <w:marLeft w:val="0"/>
      <w:marRight w:val="0"/>
      <w:marTop w:val="0"/>
      <w:marBottom w:val="0"/>
      <w:divBdr>
        <w:top w:val="none" w:sz="0" w:space="0" w:color="auto"/>
        <w:left w:val="none" w:sz="0" w:space="0" w:color="auto"/>
        <w:bottom w:val="none" w:sz="0" w:space="0" w:color="auto"/>
        <w:right w:val="none" w:sz="0" w:space="0" w:color="auto"/>
      </w:divBdr>
    </w:div>
    <w:div w:id="498738493">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914045902">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90816940">
      <w:bodyDiv w:val="1"/>
      <w:marLeft w:val="0"/>
      <w:marRight w:val="0"/>
      <w:marTop w:val="0"/>
      <w:marBottom w:val="0"/>
      <w:divBdr>
        <w:top w:val="none" w:sz="0" w:space="0" w:color="auto"/>
        <w:left w:val="none" w:sz="0" w:space="0" w:color="auto"/>
        <w:bottom w:val="none" w:sz="0" w:space="0" w:color="auto"/>
        <w:right w:val="none" w:sz="0" w:space="0" w:color="auto"/>
      </w:divBdr>
    </w:div>
    <w:div w:id="1377243729">
      <w:bodyDiv w:val="1"/>
      <w:marLeft w:val="0"/>
      <w:marRight w:val="0"/>
      <w:marTop w:val="0"/>
      <w:marBottom w:val="0"/>
      <w:divBdr>
        <w:top w:val="none" w:sz="0" w:space="0" w:color="auto"/>
        <w:left w:val="none" w:sz="0" w:space="0" w:color="auto"/>
        <w:bottom w:val="none" w:sz="0" w:space="0" w:color="auto"/>
        <w:right w:val="none" w:sz="0" w:space="0" w:color="auto"/>
      </w:divBdr>
    </w:div>
    <w:div w:id="1578442927">
      <w:bodyDiv w:val="1"/>
      <w:marLeft w:val="0"/>
      <w:marRight w:val="0"/>
      <w:marTop w:val="0"/>
      <w:marBottom w:val="0"/>
      <w:divBdr>
        <w:top w:val="none" w:sz="0" w:space="0" w:color="auto"/>
        <w:left w:val="none" w:sz="0" w:space="0" w:color="auto"/>
        <w:bottom w:val="none" w:sz="0" w:space="0" w:color="auto"/>
        <w:right w:val="none" w:sz="0" w:space="0" w:color="auto"/>
      </w:divBdr>
    </w:div>
    <w:div w:id="1672947114">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61640662">
      <w:bodyDiv w:val="1"/>
      <w:marLeft w:val="0"/>
      <w:marRight w:val="0"/>
      <w:marTop w:val="0"/>
      <w:marBottom w:val="0"/>
      <w:divBdr>
        <w:top w:val="none" w:sz="0" w:space="0" w:color="auto"/>
        <w:left w:val="none" w:sz="0" w:space="0" w:color="auto"/>
        <w:bottom w:val="none" w:sz="0" w:space="0" w:color="auto"/>
        <w:right w:val="none" w:sz="0" w:space="0" w:color="auto"/>
      </w:divBdr>
    </w:div>
    <w:div w:id="200042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eurosib-eng.ru"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eurosib-eng.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24F8810B-C81C-4A6E-BEDE-75783684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36318</Words>
  <Characters>207017</Characters>
  <Application>Microsoft Office Word</Application>
  <DocSecurity>4</DocSecurity>
  <Lines>1725</Lines>
  <Paragraphs>485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2023-06-26T07:30:00Z</dcterms:created>
  <dcterms:modified xsi:type="dcterms:W3CDTF">2023-06-26T07:30:00Z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