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A0D6B" w14:textId="77777777" w:rsidR="003A1554" w:rsidRPr="005E48B5" w:rsidRDefault="0077386A" w:rsidP="003A1554">
      <w:pPr>
        <w:ind w:firstLine="709"/>
        <w:jc w:val="center"/>
        <w:rPr>
          <w:sz w:val="22"/>
          <w:szCs w:val="22"/>
        </w:rPr>
      </w:pPr>
      <w:r w:rsidRPr="005E48B5">
        <w:rPr>
          <w:b/>
          <w:sz w:val="22"/>
          <w:szCs w:val="22"/>
        </w:rPr>
        <w:t xml:space="preserve">ДОГОВОР </w:t>
      </w:r>
      <w:r w:rsidR="001B24A1" w:rsidRPr="005E48B5">
        <w:rPr>
          <w:b/>
          <w:sz w:val="22"/>
          <w:szCs w:val="22"/>
        </w:rPr>
        <w:t xml:space="preserve">СУБПОДРЯДА </w:t>
      </w:r>
      <w:r w:rsidR="003A1554" w:rsidRPr="005E48B5">
        <w:rPr>
          <w:b/>
          <w:sz w:val="22"/>
          <w:szCs w:val="22"/>
        </w:rPr>
        <w:t xml:space="preserve">№ </w:t>
      </w:r>
      <w:r w:rsidR="00BD5767" w:rsidRPr="005E48B5">
        <w:rPr>
          <w:b/>
          <w:sz w:val="22"/>
          <w:szCs w:val="22"/>
        </w:rPr>
        <w:t>3</w:t>
      </w:r>
      <w:r w:rsidR="003A1554" w:rsidRPr="005E48B5">
        <w:rPr>
          <w:b/>
          <w:sz w:val="22"/>
          <w:szCs w:val="22"/>
        </w:rPr>
        <w:t>-ЮЭС-2023(</w:t>
      </w:r>
      <w:r w:rsidR="001B24A1" w:rsidRPr="005E48B5">
        <w:rPr>
          <w:b/>
          <w:sz w:val="22"/>
          <w:szCs w:val="22"/>
        </w:rPr>
        <w:t>Южная-РЗ)-СМР</w:t>
      </w:r>
    </w:p>
    <w:p w14:paraId="38A1B736" w14:textId="77777777" w:rsidR="008C2D44" w:rsidRPr="005E48B5" w:rsidRDefault="003A1554" w:rsidP="008C2D44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 xml:space="preserve">по титулу: </w:t>
      </w:r>
      <w:r w:rsidR="00C43917" w:rsidRPr="005E48B5">
        <w:rPr>
          <w:b/>
          <w:sz w:val="22"/>
          <w:szCs w:val="22"/>
        </w:rPr>
        <w:t xml:space="preserve">«K_Ю78.7 Модернизация ПС 110 </w:t>
      </w:r>
      <w:proofErr w:type="spellStart"/>
      <w:r w:rsidR="00C43917" w:rsidRPr="005E48B5">
        <w:rPr>
          <w:b/>
          <w:sz w:val="22"/>
          <w:szCs w:val="22"/>
        </w:rPr>
        <w:t>кВ</w:t>
      </w:r>
      <w:proofErr w:type="spellEnd"/>
      <w:r w:rsidR="00C43917" w:rsidRPr="005E48B5">
        <w:rPr>
          <w:b/>
          <w:sz w:val="22"/>
          <w:szCs w:val="22"/>
        </w:rPr>
        <w:t xml:space="preserve"> Южная (Замена резервной защиты и </w:t>
      </w:r>
      <w:proofErr w:type="gramStart"/>
      <w:r w:rsidR="00C43917" w:rsidRPr="005E48B5">
        <w:rPr>
          <w:b/>
          <w:sz w:val="22"/>
          <w:szCs w:val="22"/>
        </w:rPr>
        <w:t>АУВ  ВЛ</w:t>
      </w:r>
      <w:proofErr w:type="gramEnd"/>
      <w:r w:rsidR="00C43917" w:rsidRPr="005E48B5">
        <w:rPr>
          <w:b/>
          <w:sz w:val="22"/>
          <w:szCs w:val="22"/>
        </w:rPr>
        <w:t xml:space="preserve">-110 </w:t>
      </w:r>
      <w:proofErr w:type="spellStart"/>
      <w:r w:rsidR="00C43917" w:rsidRPr="005E48B5">
        <w:rPr>
          <w:b/>
          <w:sz w:val="22"/>
          <w:szCs w:val="22"/>
        </w:rPr>
        <w:t>кВ</w:t>
      </w:r>
      <w:proofErr w:type="spellEnd"/>
      <w:r w:rsidR="00C43917" w:rsidRPr="005E48B5">
        <w:rPr>
          <w:b/>
          <w:sz w:val="22"/>
          <w:szCs w:val="22"/>
        </w:rPr>
        <w:t xml:space="preserve"> ГЭС-А и ГЭС-Б)»</w:t>
      </w:r>
      <w:r w:rsidRPr="005E48B5">
        <w:rPr>
          <w:b/>
          <w:sz w:val="22"/>
          <w:szCs w:val="22"/>
        </w:rPr>
        <w:t>.</w:t>
      </w:r>
    </w:p>
    <w:p w14:paraId="2EFE577A" w14:textId="77777777" w:rsidR="007A1FBF" w:rsidRPr="005E48B5" w:rsidRDefault="003A1554" w:rsidP="007A1FBF">
      <w:pPr>
        <w:spacing w:after="200"/>
        <w:jc w:val="center"/>
        <w:rPr>
          <w:sz w:val="22"/>
          <w:szCs w:val="22"/>
        </w:rPr>
      </w:pPr>
      <w:r w:rsidRPr="005E48B5">
        <w:rPr>
          <w:sz w:val="22"/>
          <w:szCs w:val="22"/>
        </w:rPr>
        <w:t xml:space="preserve">       г. Иркутск                                                                   </w:t>
      </w:r>
      <w:r w:rsidR="0077386A" w:rsidRPr="005E48B5">
        <w:rPr>
          <w:sz w:val="22"/>
          <w:szCs w:val="22"/>
        </w:rPr>
        <w:t xml:space="preserve">     </w:t>
      </w:r>
      <w:r w:rsidRPr="005E48B5">
        <w:rPr>
          <w:sz w:val="22"/>
          <w:szCs w:val="22"/>
        </w:rPr>
        <w:t xml:space="preserve">        </w:t>
      </w:r>
      <w:proofErr w:type="gramStart"/>
      <w:r w:rsidRPr="005E48B5">
        <w:rPr>
          <w:sz w:val="22"/>
          <w:szCs w:val="22"/>
        </w:rPr>
        <w:t xml:space="preserve">   «</w:t>
      </w:r>
      <w:proofErr w:type="gramEnd"/>
      <w:r w:rsidRPr="005E48B5">
        <w:rPr>
          <w:sz w:val="22"/>
          <w:szCs w:val="22"/>
        </w:rPr>
        <w:t>_____» ____________ 2023</w:t>
      </w:r>
      <w:r w:rsidR="007A1FBF" w:rsidRPr="005E48B5">
        <w:rPr>
          <w:sz w:val="22"/>
          <w:szCs w:val="22"/>
        </w:rPr>
        <w:t xml:space="preserve"> г.</w:t>
      </w:r>
    </w:p>
    <w:p w14:paraId="6E6EBA62" w14:textId="77777777" w:rsidR="001B24A1" w:rsidRPr="005E48B5" w:rsidRDefault="001B24A1" w:rsidP="00E44838">
      <w:pPr>
        <w:widowControl w:val="0"/>
        <w:ind w:right="-6" w:firstLine="709"/>
        <w:jc w:val="both"/>
        <w:rPr>
          <w:sz w:val="22"/>
          <w:szCs w:val="22"/>
        </w:rPr>
      </w:pPr>
      <w:r w:rsidRPr="005E48B5">
        <w:rPr>
          <w:b/>
          <w:sz w:val="22"/>
          <w:szCs w:val="22"/>
        </w:rPr>
        <w:t>Общество с ограниченной ответственностью «Инженерный центр «ЕвроСибЭнерго» (ООО «ИЦ «ЕвроСибЭнерго»)</w:t>
      </w:r>
      <w:r w:rsidRPr="005E48B5">
        <w:rPr>
          <w:sz w:val="22"/>
          <w:szCs w:val="22"/>
        </w:rPr>
        <w:t xml:space="preserve">, именуемым в дальнейшем </w:t>
      </w:r>
      <w:r w:rsidRPr="005E48B5">
        <w:rPr>
          <w:b/>
          <w:sz w:val="22"/>
          <w:szCs w:val="22"/>
        </w:rPr>
        <w:t>«Подрядчик»</w:t>
      </w:r>
      <w:r w:rsidRPr="005E48B5">
        <w:rPr>
          <w:sz w:val="22"/>
          <w:szCs w:val="22"/>
        </w:rPr>
        <w:t xml:space="preserve">, в лице технического </w:t>
      </w:r>
      <w:r w:rsidR="00E44838">
        <w:rPr>
          <w:sz w:val="22"/>
          <w:szCs w:val="22"/>
        </w:rPr>
        <w:t>руководителя</w:t>
      </w:r>
      <w:r w:rsidRPr="005E48B5">
        <w:rPr>
          <w:sz w:val="22"/>
          <w:szCs w:val="22"/>
        </w:rPr>
        <w:t xml:space="preserve"> Герасимова Никиты Александровича, действующего на основании Доверенности № ИЦЕСЭ-ДВ-23-0017 от 09.06.2023 г</w:t>
      </w:r>
      <w:r w:rsidR="007A1FBF" w:rsidRPr="005E48B5">
        <w:rPr>
          <w:spacing w:val="-3"/>
          <w:sz w:val="22"/>
          <w:szCs w:val="22"/>
        </w:rPr>
        <w:t xml:space="preserve">, </w:t>
      </w:r>
      <w:r w:rsidR="007A1FBF" w:rsidRPr="005E48B5">
        <w:rPr>
          <w:sz w:val="22"/>
          <w:szCs w:val="22"/>
        </w:rPr>
        <w:t xml:space="preserve">с одной стороны, </w:t>
      </w:r>
      <w:r w:rsidR="004D7243" w:rsidRPr="005E48B5">
        <w:rPr>
          <w:sz w:val="22"/>
          <w:szCs w:val="22"/>
        </w:rPr>
        <w:t xml:space="preserve">и </w:t>
      </w:r>
    </w:p>
    <w:p w14:paraId="28F1445A" w14:textId="77777777" w:rsidR="003A1554" w:rsidRPr="005E48B5" w:rsidRDefault="001B24A1" w:rsidP="001B24A1">
      <w:pPr>
        <w:widowControl w:val="0"/>
        <w:ind w:right="-6" w:firstLine="709"/>
        <w:jc w:val="both"/>
        <w:rPr>
          <w:sz w:val="22"/>
          <w:szCs w:val="22"/>
        </w:rPr>
      </w:pPr>
      <w:r w:rsidRPr="005E48B5">
        <w:rPr>
          <w:b/>
          <w:snapToGrid w:val="0"/>
          <w:sz w:val="22"/>
          <w:szCs w:val="22"/>
        </w:rPr>
        <w:t>________</w:t>
      </w:r>
      <w:r w:rsidR="00C43917" w:rsidRPr="005E48B5">
        <w:rPr>
          <w:b/>
          <w:sz w:val="22"/>
          <w:szCs w:val="22"/>
        </w:rPr>
        <w:t>,</w:t>
      </w:r>
      <w:r w:rsidR="00C43917" w:rsidRPr="005E48B5">
        <w:rPr>
          <w:sz w:val="22"/>
          <w:szCs w:val="22"/>
        </w:rPr>
        <w:t xml:space="preserve"> именуемое в дальнейшем </w:t>
      </w:r>
      <w:r w:rsidR="00C43917" w:rsidRPr="005E48B5">
        <w:rPr>
          <w:b/>
          <w:sz w:val="22"/>
          <w:szCs w:val="22"/>
        </w:rPr>
        <w:t>«</w:t>
      </w:r>
      <w:r w:rsidRPr="005E48B5">
        <w:rPr>
          <w:b/>
          <w:sz w:val="22"/>
          <w:szCs w:val="22"/>
        </w:rPr>
        <w:t>Субподрядчик</w:t>
      </w:r>
      <w:r w:rsidR="00C43917" w:rsidRPr="005E48B5">
        <w:rPr>
          <w:b/>
          <w:sz w:val="22"/>
          <w:szCs w:val="22"/>
        </w:rPr>
        <w:t>»</w:t>
      </w:r>
      <w:r w:rsidR="00C43917" w:rsidRPr="005E48B5">
        <w:rPr>
          <w:sz w:val="22"/>
          <w:szCs w:val="22"/>
        </w:rPr>
        <w:t xml:space="preserve">, </w:t>
      </w:r>
      <w:r w:rsidR="00C43917" w:rsidRPr="005E48B5">
        <w:rPr>
          <w:snapToGrid w:val="0"/>
          <w:sz w:val="22"/>
          <w:szCs w:val="22"/>
          <w:lang w:eastAsia="en-US"/>
        </w:rPr>
        <w:t xml:space="preserve">в лице </w:t>
      </w:r>
      <w:r w:rsidRPr="005E48B5">
        <w:rPr>
          <w:snapToGrid w:val="0"/>
          <w:sz w:val="22"/>
          <w:szCs w:val="22"/>
          <w:lang w:eastAsia="en-US"/>
        </w:rPr>
        <w:t>______</w:t>
      </w:r>
      <w:r w:rsidR="00C43917" w:rsidRPr="005E48B5">
        <w:rPr>
          <w:sz w:val="22"/>
          <w:szCs w:val="22"/>
        </w:rPr>
        <w:t>, действующего на основании</w:t>
      </w:r>
      <w:r w:rsidR="00C43917" w:rsidRPr="005E48B5">
        <w:rPr>
          <w:bCs/>
          <w:sz w:val="22"/>
          <w:szCs w:val="22"/>
        </w:rPr>
        <w:t xml:space="preserve"> </w:t>
      </w:r>
      <w:r w:rsidRPr="005E48B5">
        <w:rPr>
          <w:bCs/>
          <w:sz w:val="22"/>
          <w:szCs w:val="22"/>
        </w:rPr>
        <w:t>_______</w:t>
      </w:r>
      <w:r w:rsidR="00C43917" w:rsidRPr="005E48B5">
        <w:rPr>
          <w:sz w:val="22"/>
          <w:szCs w:val="22"/>
        </w:rPr>
        <w:t xml:space="preserve">, с другой стороны, </w:t>
      </w:r>
      <w:r w:rsidR="003A1554" w:rsidRPr="005E48B5">
        <w:rPr>
          <w:sz w:val="22"/>
          <w:szCs w:val="22"/>
        </w:rPr>
        <w:t>заключили нас</w:t>
      </w:r>
      <w:r w:rsidR="00AB223C" w:rsidRPr="005E48B5">
        <w:rPr>
          <w:sz w:val="22"/>
          <w:szCs w:val="22"/>
        </w:rPr>
        <w:t>тоящий договор о нижеследующем:</w:t>
      </w:r>
    </w:p>
    <w:p w14:paraId="4AD8092F" w14:textId="77777777" w:rsidR="003A1554" w:rsidRPr="005E48B5" w:rsidRDefault="003A1554" w:rsidP="00670C8A">
      <w:pPr>
        <w:widowControl w:val="0"/>
        <w:spacing w:before="120" w:after="12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1. Предмет договора.</w:t>
      </w:r>
    </w:p>
    <w:p w14:paraId="5CE53DC5" w14:textId="77777777" w:rsidR="003A1554" w:rsidRPr="005E48B5" w:rsidRDefault="003A1554" w:rsidP="00C43917">
      <w:pPr>
        <w:ind w:firstLine="709"/>
        <w:jc w:val="both"/>
        <w:rPr>
          <w:color w:val="000000" w:themeColor="text1"/>
          <w:sz w:val="22"/>
          <w:szCs w:val="22"/>
        </w:rPr>
      </w:pPr>
      <w:r w:rsidRPr="005E48B5">
        <w:rPr>
          <w:sz w:val="22"/>
          <w:szCs w:val="22"/>
        </w:rPr>
        <w:t>1.1. В соответствии с настоящим договором,</w:t>
      </w:r>
      <w:r w:rsidRPr="005E48B5">
        <w:rPr>
          <w:color w:val="000000"/>
          <w:sz w:val="22"/>
          <w:szCs w:val="22"/>
        </w:rPr>
        <w:t xml:space="preserve"> </w:t>
      </w:r>
      <w:r w:rsidR="00C43917" w:rsidRPr="005E48B5">
        <w:rPr>
          <w:color w:val="000000"/>
          <w:sz w:val="22"/>
          <w:szCs w:val="22"/>
        </w:rPr>
        <w:t xml:space="preserve">рабочей документацией, разработанной ООО «Техно Базис», </w:t>
      </w:r>
      <w:r w:rsidR="00C43917" w:rsidRPr="005E48B5">
        <w:rPr>
          <w:sz w:val="22"/>
          <w:szCs w:val="22"/>
        </w:rPr>
        <w:t>«</w:t>
      </w:r>
      <w:r w:rsidR="001B24A1" w:rsidRPr="005E48B5">
        <w:rPr>
          <w:sz w:val="22"/>
          <w:szCs w:val="22"/>
        </w:rPr>
        <w:t>Субподрядчик</w:t>
      </w:r>
      <w:r w:rsidR="00C43917" w:rsidRPr="005E48B5">
        <w:rPr>
          <w:sz w:val="22"/>
          <w:szCs w:val="22"/>
        </w:rPr>
        <w:t>» обязуется выполнить строительно-монтажные, поставку оборудования, по титулу</w:t>
      </w:r>
      <w:r w:rsidR="00C43917" w:rsidRPr="005E48B5">
        <w:rPr>
          <w:b/>
          <w:sz w:val="22"/>
          <w:szCs w:val="22"/>
        </w:rPr>
        <w:t xml:space="preserve"> «K_Ю78.7 Модернизация ПС 110 </w:t>
      </w:r>
      <w:proofErr w:type="spellStart"/>
      <w:r w:rsidR="00C43917" w:rsidRPr="005E48B5">
        <w:rPr>
          <w:b/>
          <w:sz w:val="22"/>
          <w:szCs w:val="22"/>
        </w:rPr>
        <w:t>кВ</w:t>
      </w:r>
      <w:proofErr w:type="spellEnd"/>
      <w:r w:rsidR="00C43917" w:rsidRPr="005E48B5">
        <w:rPr>
          <w:b/>
          <w:sz w:val="22"/>
          <w:szCs w:val="22"/>
        </w:rPr>
        <w:t xml:space="preserve"> Южная (Замена резервной защиты и </w:t>
      </w:r>
      <w:r w:rsidR="00670C8A" w:rsidRPr="005E48B5">
        <w:rPr>
          <w:b/>
          <w:sz w:val="22"/>
          <w:szCs w:val="22"/>
        </w:rPr>
        <w:t>АУВ ВЛ</w:t>
      </w:r>
      <w:r w:rsidR="00C43917" w:rsidRPr="005E48B5">
        <w:rPr>
          <w:b/>
          <w:sz w:val="22"/>
          <w:szCs w:val="22"/>
        </w:rPr>
        <w:t xml:space="preserve">-110 </w:t>
      </w:r>
      <w:proofErr w:type="spellStart"/>
      <w:r w:rsidR="00C43917" w:rsidRPr="005E48B5">
        <w:rPr>
          <w:b/>
          <w:sz w:val="22"/>
          <w:szCs w:val="22"/>
        </w:rPr>
        <w:t>кВ</w:t>
      </w:r>
      <w:proofErr w:type="spellEnd"/>
      <w:r w:rsidR="00C43917" w:rsidRPr="005E48B5">
        <w:rPr>
          <w:b/>
          <w:sz w:val="22"/>
          <w:szCs w:val="22"/>
        </w:rPr>
        <w:t xml:space="preserve"> ГЭС-А и ГЭС-Б)»</w:t>
      </w:r>
      <w:r w:rsidR="00C43917" w:rsidRPr="005E48B5">
        <w:rPr>
          <w:color w:val="000000" w:themeColor="text1"/>
          <w:sz w:val="22"/>
          <w:szCs w:val="22"/>
        </w:rPr>
        <w:t>.</w:t>
      </w:r>
    </w:p>
    <w:p w14:paraId="617F8568" w14:textId="77777777" w:rsidR="003A1554" w:rsidRPr="005E48B5" w:rsidRDefault="003A1554" w:rsidP="003A1554">
      <w:pPr>
        <w:widowControl w:val="0"/>
        <w:shd w:val="clear" w:color="auto" w:fill="FFFFFF"/>
        <w:spacing w:line="285" w:lineRule="atLeast"/>
        <w:ind w:firstLine="680"/>
        <w:jc w:val="both"/>
        <w:rPr>
          <w:rFonts w:eastAsia="Arial Unicode MS"/>
          <w:sz w:val="22"/>
          <w:szCs w:val="22"/>
        </w:rPr>
      </w:pPr>
      <w:r w:rsidRPr="005E48B5">
        <w:rPr>
          <w:rFonts w:eastAsia="Arial Unicode MS"/>
          <w:sz w:val="22"/>
          <w:szCs w:val="22"/>
        </w:rPr>
        <w:t xml:space="preserve">1.2. </w:t>
      </w:r>
      <w:r w:rsidR="001B24A1" w:rsidRPr="005E48B5">
        <w:rPr>
          <w:rFonts w:eastAsia="Arial Unicode MS"/>
          <w:sz w:val="22"/>
          <w:szCs w:val="22"/>
        </w:rPr>
        <w:t>Субподрядчик</w:t>
      </w:r>
      <w:r w:rsidRPr="005E48B5">
        <w:rPr>
          <w:rFonts w:eastAsia="Arial Unicode MS"/>
          <w:sz w:val="22"/>
          <w:szCs w:val="22"/>
        </w:rPr>
        <w:t xml:space="preserve"> обязуется выполнить работы собственными силами и (или) силами привлеченных </w:t>
      </w:r>
      <w:proofErr w:type="spellStart"/>
      <w:r w:rsidRPr="005E48B5">
        <w:rPr>
          <w:rFonts w:eastAsia="Arial Unicode MS"/>
          <w:sz w:val="22"/>
          <w:szCs w:val="22"/>
        </w:rPr>
        <w:t>суб</w:t>
      </w:r>
      <w:r w:rsidR="001B24A1" w:rsidRPr="005E48B5">
        <w:rPr>
          <w:rFonts w:eastAsia="Arial Unicode MS"/>
          <w:sz w:val="22"/>
          <w:szCs w:val="22"/>
        </w:rPr>
        <w:t>Субподрядн</w:t>
      </w:r>
      <w:r w:rsidRPr="005E48B5">
        <w:rPr>
          <w:rFonts w:eastAsia="Arial Unicode MS"/>
          <w:sz w:val="22"/>
          <w:szCs w:val="22"/>
        </w:rPr>
        <w:t>ых</w:t>
      </w:r>
      <w:proofErr w:type="spellEnd"/>
      <w:r w:rsidRPr="005E48B5">
        <w:rPr>
          <w:rFonts w:eastAsia="Arial Unicode MS"/>
          <w:sz w:val="22"/>
          <w:szCs w:val="22"/>
        </w:rPr>
        <w:t xml:space="preserve"> организаций при соблюдении требований </w:t>
      </w:r>
      <w:proofErr w:type="spellStart"/>
      <w:r w:rsidRPr="005E48B5">
        <w:rPr>
          <w:rFonts w:eastAsia="Arial Unicode MS"/>
          <w:sz w:val="22"/>
          <w:szCs w:val="22"/>
        </w:rPr>
        <w:t>пп</w:t>
      </w:r>
      <w:proofErr w:type="spellEnd"/>
      <w:r w:rsidRPr="005E48B5">
        <w:rPr>
          <w:rFonts w:eastAsia="Arial Unicode MS"/>
          <w:sz w:val="22"/>
          <w:szCs w:val="22"/>
        </w:rPr>
        <w:t xml:space="preserve"> 3.4.1, 3.4.2 настоящего договора в соответствии с рабочей документацией, с соблюдением действующих норм и правил, с учетом возможных изменений объема работ.</w:t>
      </w:r>
    </w:p>
    <w:p w14:paraId="742DD4A0" w14:textId="77777777" w:rsidR="003A1554" w:rsidRDefault="003A1554" w:rsidP="00AB223C">
      <w:pPr>
        <w:widowControl w:val="0"/>
        <w:shd w:val="clear" w:color="auto" w:fill="FFFFFF"/>
        <w:spacing w:line="285" w:lineRule="atLeast"/>
        <w:ind w:firstLine="680"/>
        <w:jc w:val="both"/>
        <w:rPr>
          <w:rFonts w:eastAsia="Arial Unicode MS"/>
          <w:sz w:val="22"/>
          <w:szCs w:val="22"/>
        </w:rPr>
      </w:pPr>
      <w:r w:rsidRPr="005E48B5">
        <w:rPr>
          <w:rFonts w:eastAsia="Arial Unicode MS"/>
          <w:sz w:val="22"/>
          <w:szCs w:val="22"/>
        </w:rPr>
        <w:t xml:space="preserve">1.3. </w:t>
      </w:r>
      <w:r w:rsidR="001B24A1" w:rsidRPr="005E48B5">
        <w:rPr>
          <w:rFonts w:eastAsia="Arial Unicode MS"/>
          <w:sz w:val="22"/>
          <w:szCs w:val="22"/>
        </w:rPr>
        <w:t>Субподрядчик</w:t>
      </w:r>
      <w:r w:rsidRPr="005E48B5">
        <w:rPr>
          <w:rFonts w:eastAsia="Arial Unicode MS"/>
          <w:sz w:val="22"/>
          <w:szCs w:val="22"/>
        </w:rPr>
        <w:t xml:space="preserve"> обязуется завершить работы и сдать объект, готовый к эксплуатации, в установленном порядке, а </w:t>
      </w:r>
      <w:r w:rsidR="001B24A1" w:rsidRPr="005E48B5">
        <w:rPr>
          <w:rFonts w:eastAsia="Arial Unicode MS"/>
          <w:sz w:val="22"/>
          <w:szCs w:val="22"/>
        </w:rPr>
        <w:t>Подрядчик</w:t>
      </w:r>
      <w:r w:rsidRPr="005E48B5">
        <w:rPr>
          <w:rFonts w:eastAsia="Arial Unicode MS"/>
          <w:sz w:val="22"/>
          <w:szCs w:val="22"/>
        </w:rPr>
        <w:t xml:space="preserve"> обязуется принять их результат и уплатить обусловленную настоящим договором цену.</w:t>
      </w:r>
    </w:p>
    <w:p w14:paraId="1D42E2E8" w14:textId="77777777" w:rsidR="00726902" w:rsidRPr="005E48B5" w:rsidRDefault="00726902" w:rsidP="00AB223C">
      <w:pPr>
        <w:widowControl w:val="0"/>
        <w:shd w:val="clear" w:color="auto" w:fill="FFFFFF"/>
        <w:spacing w:line="285" w:lineRule="atLeast"/>
        <w:ind w:firstLine="680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1.4. Настоящий д</w:t>
      </w:r>
      <w:r w:rsidRPr="00726902">
        <w:rPr>
          <w:rFonts w:eastAsia="Arial Unicode MS"/>
          <w:sz w:val="22"/>
          <w:szCs w:val="22"/>
        </w:rPr>
        <w:t xml:space="preserve">оговор </w:t>
      </w:r>
      <w:r>
        <w:rPr>
          <w:rFonts w:eastAsia="Arial Unicode MS"/>
          <w:sz w:val="22"/>
          <w:szCs w:val="22"/>
        </w:rPr>
        <w:t xml:space="preserve">субподряда </w:t>
      </w:r>
      <w:r w:rsidRPr="00726902">
        <w:rPr>
          <w:rFonts w:eastAsia="Arial Unicode MS"/>
          <w:sz w:val="22"/>
          <w:szCs w:val="22"/>
        </w:rPr>
        <w:t xml:space="preserve">заключен в рамках исполнения обязательств ООО «ИЦ «ЕвроСибЭнерго» по договору </w:t>
      </w:r>
      <w:r>
        <w:rPr>
          <w:rFonts w:eastAsia="Arial Unicode MS"/>
          <w:sz w:val="22"/>
          <w:szCs w:val="22"/>
        </w:rPr>
        <w:t xml:space="preserve">подряда </w:t>
      </w:r>
      <w:r w:rsidRPr="00726902">
        <w:rPr>
          <w:rFonts w:eastAsia="Arial Unicode MS"/>
          <w:sz w:val="22"/>
          <w:szCs w:val="22"/>
        </w:rPr>
        <w:t xml:space="preserve">№ 3-ЮЭС-2023(Южная-РЗ) от </w:t>
      </w:r>
      <w:r w:rsidR="00670C8A">
        <w:rPr>
          <w:rFonts w:eastAsia="Arial Unicode MS"/>
          <w:sz w:val="22"/>
          <w:szCs w:val="22"/>
        </w:rPr>
        <w:t>03.03.2023 г</w:t>
      </w:r>
      <w:r w:rsidRPr="00726902">
        <w:rPr>
          <w:rFonts w:eastAsia="Arial Unicode MS"/>
          <w:sz w:val="22"/>
          <w:szCs w:val="22"/>
        </w:rPr>
        <w:t xml:space="preserve">. с </w:t>
      </w:r>
      <w:r w:rsidR="00670C8A">
        <w:rPr>
          <w:rFonts w:eastAsia="Arial Unicode MS"/>
          <w:sz w:val="22"/>
          <w:szCs w:val="22"/>
        </w:rPr>
        <w:t xml:space="preserve">филиалом </w:t>
      </w:r>
      <w:r w:rsidRPr="00726902">
        <w:rPr>
          <w:rFonts w:eastAsia="Arial Unicode MS"/>
          <w:sz w:val="22"/>
          <w:szCs w:val="22"/>
        </w:rPr>
        <w:t>ОАО «ИЭСК»</w:t>
      </w:r>
      <w:r w:rsidR="00670C8A">
        <w:rPr>
          <w:rFonts w:eastAsia="Arial Unicode MS"/>
          <w:sz w:val="22"/>
          <w:szCs w:val="22"/>
        </w:rPr>
        <w:t xml:space="preserve"> Южные электрические сети.</w:t>
      </w:r>
    </w:p>
    <w:p w14:paraId="2A079D99" w14:textId="77777777" w:rsidR="003A1554" w:rsidRPr="005E48B5" w:rsidRDefault="003A1554" w:rsidP="00670C8A">
      <w:pPr>
        <w:widowControl w:val="0"/>
        <w:tabs>
          <w:tab w:val="left" w:pos="7230"/>
        </w:tabs>
        <w:spacing w:before="120" w:after="120"/>
        <w:ind w:firstLine="68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2. Стоимость работ по договору.</w:t>
      </w:r>
    </w:p>
    <w:p w14:paraId="0135BCB8" w14:textId="77777777" w:rsidR="003A1554" w:rsidRPr="005E48B5" w:rsidRDefault="003A1554" w:rsidP="007A1FBF">
      <w:pPr>
        <w:pStyle w:val="RUS11"/>
        <w:numPr>
          <w:ilvl w:val="0"/>
          <w:numId w:val="0"/>
        </w:numPr>
        <w:tabs>
          <w:tab w:val="left" w:pos="993"/>
          <w:tab w:val="left" w:pos="1134"/>
          <w:tab w:val="left" w:pos="1276"/>
          <w:tab w:val="left" w:pos="1560"/>
        </w:tabs>
        <w:spacing w:after="0"/>
        <w:ind w:firstLine="567"/>
        <w:rPr>
          <w:b/>
        </w:rPr>
      </w:pPr>
      <w:r w:rsidRPr="005E48B5">
        <w:t xml:space="preserve"> 2.1. Стоимость выполняемых «</w:t>
      </w:r>
      <w:r w:rsidR="001B24A1" w:rsidRPr="005E48B5">
        <w:t>Субподрядчик</w:t>
      </w:r>
      <w:r w:rsidRPr="005E48B5">
        <w:t>ом» по настоящему договору работ - договорная цена, составляет</w:t>
      </w:r>
      <w:r w:rsidRPr="005E48B5">
        <w:rPr>
          <w:b/>
        </w:rPr>
        <w:t xml:space="preserve"> </w:t>
      </w:r>
      <w:r w:rsidR="001B24A1" w:rsidRPr="005E48B5">
        <w:rPr>
          <w:b/>
        </w:rPr>
        <w:t>_____</w:t>
      </w:r>
      <w:r w:rsidRPr="005E48B5">
        <w:rPr>
          <w:b/>
        </w:rPr>
        <w:t xml:space="preserve"> рублей (</w:t>
      </w:r>
      <w:r w:rsidR="001B24A1" w:rsidRPr="005E48B5">
        <w:rPr>
          <w:b/>
        </w:rPr>
        <w:t>_______</w:t>
      </w:r>
      <w:r w:rsidRPr="005E48B5">
        <w:rPr>
          <w:b/>
          <w:bCs/>
        </w:rPr>
        <w:t>)</w:t>
      </w:r>
      <w:r w:rsidRPr="005E48B5">
        <w:rPr>
          <w:b/>
        </w:rPr>
        <w:t xml:space="preserve">, </w:t>
      </w:r>
      <w:r w:rsidR="00C43917" w:rsidRPr="005E48B5">
        <w:t>кроме того НДС 20 %</w:t>
      </w:r>
      <w:r w:rsidR="00C43917" w:rsidRPr="005E48B5">
        <w:rPr>
          <w:b/>
        </w:rPr>
        <w:t xml:space="preserve"> - </w:t>
      </w:r>
      <w:r w:rsidR="001B24A1" w:rsidRPr="005E48B5">
        <w:rPr>
          <w:b/>
        </w:rPr>
        <w:t>______</w:t>
      </w:r>
      <w:r w:rsidR="00C43917" w:rsidRPr="005E48B5">
        <w:rPr>
          <w:b/>
        </w:rPr>
        <w:t xml:space="preserve"> рублей (</w:t>
      </w:r>
      <w:r w:rsidR="001B24A1" w:rsidRPr="005E48B5">
        <w:rPr>
          <w:b/>
        </w:rPr>
        <w:t>________</w:t>
      </w:r>
      <w:r w:rsidR="00C43917" w:rsidRPr="005E48B5">
        <w:rPr>
          <w:b/>
        </w:rPr>
        <w:t>).</w:t>
      </w:r>
    </w:p>
    <w:p w14:paraId="059592EC" w14:textId="77777777" w:rsidR="008C2D44" w:rsidRPr="005E48B5" w:rsidRDefault="003A1554" w:rsidP="008C2D44">
      <w:pPr>
        <w:widowControl w:val="0"/>
        <w:tabs>
          <w:tab w:val="left" w:pos="1134"/>
        </w:tabs>
        <w:jc w:val="both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 xml:space="preserve">          </w:t>
      </w:r>
      <w:r w:rsidRPr="005E48B5">
        <w:rPr>
          <w:sz w:val="22"/>
          <w:szCs w:val="22"/>
        </w:rPr>
        <w:t xml:space="preserve">2.1.1. </w:t>
      </w:r>
      <w:r w:rsidR="008C2D44" w:rsidRPr="005E48B5">
        <w:rPr>
          <w:sz w:val="22"/>
          <w:szCs w:val="22"/>
        </w:rPr>
        <w:t xml:space="preserve">Стоимость работ, выполняемых в рамках настоящего договора, является не твердой на заявленный объем работ. </w:t>
      </w:r>
    </w:p>
    <w:p w14:paraId="5632246D" w14:textId="77777777" w:rsidR="00C43917" w:rsidRPr="005E48B5" w:rsidRDefault="00C43917" w:rsidP="00C43917">
      <w:pPr>
        <w:widowControl w:val="0"/>
        <w:tabs>
          <w:tab w:val="left" w:pos="1134"/>
        </w:tabs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2.1.3. При расчете договорной цены к сметной стоимости работ (СМР, Прочие затраты, кроме стоимости оборудования с учетом транспортных расходов) применяется коэффициент снижения по результатам закупки (Приложение №2).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настоящим принимает риск увеличения стоимости (удорожания) отдельных элементов, материалов, рабочей силы и т.п. и не будет требовать расторжения или изменения договора в связи с таким удорожанием.</w:t>
      </w:r>
    </w:p>
    <w:p w14:paraId="5CAC53E1" w14:textId="77777777" w:rsidR="00C43917" w:rsidRPr="005E48B5" w:rsidRDefault="00C43917" w:rsidP="00C43917">
      <w:pPr>
        <w:widowControl w:val="0"/>
        <w:tabs>
          <w:tab w:val="left" w:pos="7230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При закрытии форм КС-2 на итог применяется коэффициент снижения по результатам закупки, кроме стоимости оборудования с учетом транспортных расходов.</w:t>
      </w:r>
    </w:p>
    <w:p w14:paraId="5A1AB701" w14:textId="77777777" w:rsidR="00C43917" w:rsidRPr="005E48B5" w:rsidRDefault="00C43917" w:rsidP="00C43917">
      <w:pPr>
        <w:widowControl w:val="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Стоимость работ может быть изменена в следующих случаях:</w:t>
      </w:r>
    </w:p>
    <w:p w14:paraId="4DEB7A27" w14:textId="77777777" w:rsidR="00C43917" w:rsidRPr="005E48B5" w:rsidRDefault="00C43917" w:rsidP="00C43917">
      <w:pPr>
        <w:widowControl w:val="0"/>
        <w:tabs>
          <w:tab w:val="left" w:pos="7230"/>
        </w:tabs>
        <w:ind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2.2.1. при внесении изменений в объем и содержание работ;</w:t>
      </w:r>
    </w:p>
    <w:p w14:paraId="5DBA0D5F" w14:textId="77777777" w:rsidR="00C43917" w:rsidRPr="005E48B5" w:rsidRDefault="00C43917" w:rsidP="00C43917">
      <w:pPr>
        <w:widowControl w:val="0"/>
        <w:tabs>
          <w:tab w:val="left" w:pos="7230"/>
        </w:tabs>
        <w:ind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2.2.2. при изменении номенклатуры материалов, поставляемых сторонами;</w:t>
      </w:r>
    </w:p>
    <w:p w14:paraId="459FE23C" w14:textId="77777777" w:rsidR="00C43917" w:rsidRPr="005E48B5" w:rsidRDefault="00C43917" w:rsidP="00C43917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2.3.  Изменение стоимости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договору.</w:t>
      </w:r>
    </w:p>
    <w:p w14:paraId="21B6E0C7" w14:textId="77777777" w:rsidR="00C43917" w:rsidRPr="005E48B5" w:rsidRDefault="00C43917" w:rsidP="00C43917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C16358">
        <w:rPr>
          <w:sz w:val="22"/>
          <w:szCs w:val="22"/>
        </w:rPr>
        <w:t>Прочие затраты определяются расчетами</w:t>
      </w:r>
      <w:r w:rsidRPr="005E48B5">
        <w:rPr>
          <w:sz w:val="22"/>
          <w:szCs w:val="22"/>
        </w:rPr>
        <w:t xml:space="preserve">, согласованными с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ом.</w:t>
      </w:r>
    </w:p>
    <w:p w14:paraId="7FDA08FB" w14:textId="77777777" w:rsidR="003A1554" w:rsidRPr="005E48B5" w:rsidRDefault="00C43917" w:rsidP="00C43917">
      <w:pPr>
        <w:widowControl w:val="0"/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Резерв средств на непредвиденные расходы включается в договорную цену в размере 1,5 % и оплачивается по фактическим затратам на основании локальных смет, согласованных с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ом.</w:t>
      </w:r>
    </w:p>
    <w:p w14:paraId="6A978B74" w14:textId="77777777" w:rsidR="003A1554" w:rsidRPr="005E48B5" w:rsidRDefault="003A1554" w:rsidP="00670C8A">
      <w:pPr>
        <w:spacing w:before="120" w:after="120"/>
        <w:ind w:firstLine="709"/>
        <w:jc w:val="both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 xml:space="preserve">                                              3.</w:t>
      </w:r>
      <w:r w:rsidRPr="005E48B5">
        <w:rPr>
          <w:sz w:val="22"/>
          <w:szCs w:val="22"/>
        </w:rPr>
        <w:t xml:space="preserve"> </w:t>
      </w:r>
      <w:r w:rsidRPr="005E48B5">
        <w:rPr>
          <w:b/>
          <w:sz w:val="22"/>
          <w:szCs w:val="22"/>
        </w:rPr>
        <w:t>Обязательства «</w:t>
      </w:r>
      <w:r w:rsidR="001B24A1" w:rsidRPr="005E48B5">
        <w:rPr>
          <w:b/>
          <w:sz w:val="22"/>
          <w:szCs w:val="22"/>
        </w:rPr>
        <w:t>Субподрядчик</w:t>
      </w:r>
      <w:r w:rsidRPr="005E48B5">
        <w:rPr>
          <w:b/>
          <w:sz w:val="22"/>
          <w:szCs w:val="22"/>
        </w:rPr>
        <w:t>а».</w:t>
      </w:r>
    </w:p>
    <w:p w14:paraId="52CDCE29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0"/>
          <w:tab w:val="left" w:pos="709"/>
          <w:tab w:val="left" w:pos="851"/>
          <w:tab w:val="num" w:pos="1086"/>
          <w:tab w:val="left" w:pos="1134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Выполнить работы, являющиеся предметом настоящего договора, в соответствии с </w:t>
      </w:r>
      <w:r w:rsidRPr="005E48B5">
        <w:rPr>
          <w:color w:val="000000"/>
          <w:sz w:val="22"/>
          <w:szCs w:val="22"/>
        </w:rPr>
        <w:t xml:space="preserve">ведомостью объемов работ </w:t>
      </w:r>
      <w:r w:rsidRPr="005E48B5">
        <w:rPr>
          <w:sz w:val="22"/>
          <w:szCs w:val="22"/>
        </w:rPr>
        <w:t>и в срок, установленный Графиком производства работ, являющимся Приложением №3 к настоящему договору.</w:t>
      </w:r>
    </w:p>
    <w:p w14:paraId="3C6ADFC0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840"/>
          <w:tab w:val="num" w:pos="90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Выполнить строительно-монтажные </w:t>
      </w:r>
      <w:r w:rsidR="00C43917" w:rsidRPr="005E48B5">
        <w:rPr>
          <w:sz w:val="22"/>
          <w:szCs w:val="22"/>
        </w:rPr>
        <w:t xml:space="preserve">и наладочные </w:t>
      </w:r>
      <w:r w:rsidRPr="005E48B5">
        <w:rPr>
          <w:sz w:val="22"/>
          <w:szCs w:val="22"/>
        </w:rPr>
        <w:t>работы.</w:t>
      </w:r>
    </w:p>
    <w:p w14:paraId="6B168EF5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840"/>
          <w:tab w:val="num" w:pos="90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Выполнить все работы в соответствии с действующими нормами и правилами, в объёме и в сроки, предусмотренные настоящим договором, и сдать работы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у» по акту о приемке выполненных работ в порядке, предусмотренном Разделом 6 настоящего договора. </w:t>
      </w:r>
    </w:p>
    <w:p w14:paraId="5B772E69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840"/>
          <w:tab w:val="num" w:pos="90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Согласовать с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ом возможность привлечения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ов</w:t>
      </w:r>
      <w:proofErr w:type="spellEnd"/>
      <w:r w:rsidRPr="005E48B5">
        <w:rPr>
          <w:sz w:val="22"/>
          <w:szCs w:val="22"/>
        </w:rPr>
        <w:t xml:space="preserve"> для выполнения </w:t>
      </w:r>
      <w:r w:rsidRPr="005E48B5">
        <w:rPr>
          <w:sz w:val="22"/>
          <w:szCs w:val="22"/>
        </w:rPr>
        <w:lastRenderedPageBreak/>
        <w:t>работ в рамках настоящего договора;</w:t>
      </w:r>
    </w:p>
    <w:p w14:paraId="063C5115" w14:textId="77777777" w:rsidR="003A1554" w:rsidRPr="005E48B5" w:rsidRDefault="003A1554" w:rsidP="00BE62FA">
      <w:pPr>
        <w:widowControl w:val="0"/>
        <w:numPr>
          <w:ilvl w:val="2"/>
          <w:numId w:val="35"/>
        </w:numPr>
        <w:tabs>
          <w:tab w:val="num" w:pos="0"/>
          <w:tab w:val="num" w:pos="426"/>
          <w:tab w:val="num" w:pos="900"/>
          <w:tab w:val="num" w:pos="944"/>
          <w:tab w:val="num" w:pos="1086"/>
          <w:tab w:val="left" w:pos="1134"/>
        </w:tabs>
        <w:ind w:left="0"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В случае привлечения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ов</w:t>
      </w:r>
      <w:proofErr w:type="spellEnd"/>
      <w:r w:rsidRPr="005E48B5">
        <w:rPr>
          <w:sz w:val="22"/>
          <w:szCs w:val="22"/>
        </w:rPr>
        <w:t xml:space="preserve">, при условии согласования с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ом, для выполнения работ по объекту,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в течение одного рабочего дня со дня заключения договора с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</w:t>
      </w:r>
      <w:proofErr w:type="spellEnd"/>
      <w:r w:rsidRPr="005E48B5">
        <w:rPr>
          <w:sz w:val="22"/>
          <w:szCs w:val="22"/>
        </w:rPr>
        <w:t xml:space="preserve">, должен уведомить об этом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а и предоставить информацию, в том числе наименование, фирменное наименование (при наличии), место нахождения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</w:t>
      </w:r>
      <w:proofErr w:type="spellEnd"/>
      <w:r w:rsidRPr="005E48B5">
        <w:rPr>
          <w:sz w:val="22"/>
          <w:szCs w:val="22"/>
        </w:rPr>
        <w:t xml:space="preserve">, его идентификационный  номер налогоплательщика (ИНН), код причины постановки на учет (КПП), информацию о кодах статистики ОКПО, ОКТМО, ОКОПФ, декларация по отнесению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</w:t>
      </w:r>
      <w:proofErr w:type="spellEnd"/>
      <w:r w:rsidRPr="005E48B5">
        <w:rPr>
          <w:sz w:val="22"/>
          <w:szCs w:val="22"/>
        </w:rPr>
        <w:t xml:space="preserve"> к субъектам малого и среднего предпринимательства, информацию о номере и дате договора, предмете, виде работ (ОКПД2) со сведениями о количестве (объеме) с указанием единиц измерения, цены, сроке выполнения работ по договору, условиях оплаты по договору, копию документа, подтверждающего сведения из единого реестра субъектов малого и среднего предпринимательства для размещения информации о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Субподрядн</w:t>
      </w:r>
      <w:r w:rsidRPr="005E48B5">
        <w:rPr>
          <w:sz w:val="22"/>
          <w:szCs w:val="22"/>
        </w:rPr>
        <w:t>ом</w:t>
      </w:r>
      <w:proofErr w:type="spellEnd"/>
      <w:r w:rsidRPr="005E48B5">
        <w:rPr>
          <w:sz w:val="22"/>
          <w:szCs w:val="22"/>
        </w:rPr>
        <w:t xml:space="preserve"> договоре на официальном сайте </w:t>
      </w:r>
      <w:hyperlink r:id="rId8" w:history="1">
        <w:r w:rsidRPr="005E48B5">
          <w:rPr>
            <w:color w:val="0563C1" w:themeColor="hyperlink"/>
            <w:sz w:val="22"/>
            <w:szCs w:val="22"/>
            <w:u w:val="single"/>
          </w:rPr>
          <w:t>www.zakupki.gov.ru»</w:t>
        </w:r>
      </w:hyperlink>
      <w:r w:rsidRPr="005E48B5">
        <w:rPr>
          <w:sz w:val="22"/>
          <w:szCs w:val="22"/>
        </w:rPr>
        <w:t>.</w:t>
      </w:r>
    </w:p>
    <w:p w14:paraId="52FF4B6C" w14:textId="77777777" w:rsidR="003A1554" w:rsidRPr="005E48B5" w:rsidRDefault="003A1554" w:rsidP="00BE62FA">
      <w:pPr>
        <w:widowControl w:val="0"/>
        <w:numPr>
          <w:ilvl w:val="2"/>
          <w:numId w:val="35"/>
        </w:numPr>
        <w:tabs>
          <w:tab w:val="num" w:pos="0"/>
          <w:tab w:val="num" w:pos="900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При условии привлечения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ов</w:t>
      </w:r>
      <w:proofErr w:type="spellEnd"/>
      <w:r w:rsidRPr="005E48B5">
        <w:rPr>
          <w:sz w:val="22"/>
          <w:szCs w:val="22"/>
        </w:rPr>
        <w:t xml:space="preserve">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должен предоставить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у подробные сведения обо всем объеме работ, который он предполагает закупить по </w:t>
      </w:r>
      <w:proofErr w:type="spellStart"/>
      <w:r w:rsidR="001B24A1" w:rsidRPr="005E48B5">
        <w:rPr>
          <w:sz w:val="22"/>
          <w:szCs w:val="22"/>
        </w:rPr>
        <w:t>суб</w:t>
      </w:r>
      <w:r w:rsidRPr="005E48B5">
        <w:rPr>
          <w:sz w:val="22"/>
          <w:szCs w:val="22"/>
        </w:rPr>
        <w:t>субдоговорам</w:t>
      </w:r>
      <w:proofErr w:type="spellEnd"/>
      <w:r w:rsidRPr="005E48B5">
        <w:rPr>
          <w:sz w:val="22"/>
          <w:szCs w:val="22"/>
        </w:rPr>
        <w:t xml:space="preserve">, указав процент </w:t>
      </w:r>
      <w:proofErr w:type="spellStart"/>
      <w:r w:rsidR="001B24A1" w:rsidRPr="005E48B5">
        <w:rPr>
          <w:sz w:val="22"/>
          <w:szCs w:val="22"/>
        </w:rPr>
        <w:t>суб</w:t>
      </w:r>
      <w:r w:rsidRPr="005E48B5">
        <w:rPr>
          <w:sz w:val="22"/>
          <w:szCs w:val="22"/>
        </w:rPr>
        <w:t>субдоговора</w:t>
      </w:r>
      <w:proofErr w:type="spellEnd"/>
      <w:r w:rsidRPr="005E48B5">
        <w:rPr>
          <w:sz w:val="22"/>
          <w:szCs w:val="22"/>
        </w:rPr>
        <w:t xml:space="preserve"> к объему закупки и привести подробную информацию о своих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ах</w:t>
      </w:r>
      <w:proofErr w:type="spellEnd"/>
      <w:r w:rsidRPr="005E48B5">
        <w:rPr>
          <w:sz w:val="22"/>
          <w:szCs w:val="22"/>
        </w:rPr>
        <w:t>, которых он предполагает нанять для выполнения договора.</w:t>
      </w:r>
    </w:p>
    <w:p w14:paraId="26FD624D" w14:textId="77777777" w:rsidR="003A1554" w:rsidRPr="005E48B5" w:rsidRDefault="003A1554" w:rsidP="00BE62FA">
      <w:pPr>
        <w:widowControl w:val="0"/>
        <w:numPr>
          <w:ilvl w:val="2"/>
          <w:numId w:val="35"/>
        </w:numPr>
        <w:tabs>
          <w:tab w:val="num" w:pos="0"/>
          <w:tab w:val="num" w:pos="900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Предоставить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у перечень документов, подтверждающих соответствие предложенного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</w:t>
      </w:r>
      <w:proofErr w:type="spellEnd"/>
      <w:r w:rsidRPr="005E48B5">
        <w:rPr>
          <w:sz w:val="22"/>
          <w:szCs w:val="22"/>
        </w:rPr>
        <w:t xml:space="preserve"> требованиям для выполнения определенного вида работ по следующим пунктам:</w:t>
      </w:r>
    </w:p>
    <w:p w14:paraId="61B0E54F" w14:textId="77777777" w:rsidR="003A1554" w:rsidRPr="005E48B5" w:rsidRDefault="003A1554" w:rsidP="003A1554">
      <w:pPr>
        <w:widowControl w:val="0"/>
        <w:tabs>
          <w:tab w:val="num" w:pos="0"/>
          <w:tab w:val="num" w:pos="900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- наличие у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</w:t>
      </w:r>
      <w:proofErr w:type="spellEnd"/>
      <w:r w:rsidRPr="005E48B5">
        <w:rPr>
          <w:sz w:val="22"/>
          <w:szCs w:val="22"/>
        </w:rPr>
        <w:t xml:space="preserve"> соответствующих ресурсов, необходимых для выполнения работ (строительной техники, квалификации работников </w:t>
      </w:r>
      <w:proofErr w:type="spellStart"/>
      <w:r w:rsidRPr="005E48B5">
        <w:rPr>
          <w:sz w:val="22"/>
          <w:szCs w:val="22"/>
        </w:rPr>
        <w:t>и.т.д</w:t>
      </w:r>
      <w:proofErr w:type="spellEnd"/>
      <w:r w:rsidRPr="005E48B5">
        <w:rPr>
          <w:sz w:val="22"/>
          <w:szCs w:val="22"/>
        </w:rPr>
        <w:t>.);</w:t>
      </w:r>
    </w:p>
    <w:p w14:paraId="5A59F086" w14:textId="77777777" w:rsidR="003A1554" w:rsidRPr="005E48B5" w:rsidRDefault="003A1554" w:rsidP="003A1554">
      <w:pPr>
        <w:widowControl w:val="0"/>
        <w:tabs>
          <w:tab w:val="num" w:pos="0"/>
          <w:tab w:val="num" w:pos="900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- учредительные документы;</w:t>
      </w:r>
    </w:p>
    <w:p w14:paraId="476D22F0" w14:textId="77777777" w:rsidR="003A1554" w:rsidRPr="005E48B5" w:rsidRDefault="003A1554" w:rsidP="003A1554">
      <w:pPr>
        <w:widowControl w:val="0"/>
        <w:tabs>
          <w:tab w:val="num" w:pos="0"/>
          <w:tab w:val="num" w:pos="900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- другие документы, в соответствие с условиями выполнения работ по договору.</w:t>
      </w:r>
    </w:p>
    <w:p w14:paraId="40E23E5C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left" w:pos="567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Материалы, демонтированные в ходе выполнения работ по договору, являются собственностью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а. Демонтированные материалы передаются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у по Акту приема-передачи. До момента сдачи-приемки демонтированных материалов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у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осуществляет их хранение посредством принятия на подотчет, помещения на склад или иным способом.</w:t>
      </w:r>
    </w:p>
    <w:p w14:paraId="427F1BD9" w14:textId="77777777" w:rsidR="003A1554" w:rsidRPr="005E48B5" w:rsidRDefault="001B24A1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Субподрядчик</w:t>
      </w:r>
      <w:r w:rsidR="003A1554" w:rsidRPr="005E48B5">
        <w:rPr>
          <w:sz w:val="22"/>
          <w:szCs w:val="22"/>
        </w:rPr>
        <w:t xml:space="preserve"> </w:t>
      </w:r>
      <w:r w:rsidR="003A1554" w:rsidRPr="005E48B5">
        <w:rPr>
          <w:rFonts w:eastAsia="Calibri"/>
          <w:sz w:val="22"/>
          <w:szCs w:val="22"/>
        </w:rPr>
        <w:t xml:space="preserve">в соответствии с п. 1 ст. 713 Гражданского кодекса РФ должен использовать предоставленный </w:t>
      </w:r>
      <w:r w:rsidRPr="005E48B5">
        <w:rPr>
          <w:rFonts w:eastAsia="Calibri"/>
          <w:sz w:val="22"/>
          <w:szCs w:val="22"/>
        </w:rPr>
        <w:t>Подрядчик</w:t>
      </w:r>
      <w:r w:rsidR="003A1554" w:rsidRPr="005E48B5">
        <w:rPr>
          <w:rFonts w:eastAsia="Calibri"/>
          <w:sz w:val="22"/>
          <w:szCs w:val="22"/>
        </w:rPr>
        <w:t xml:space="preserve">ом материал экономно и расчетливо, после окончания работ представить </w:t>
      </w:r>
      <w:r w:rsidRPr="005E48B5">
        <w:rPr>
          <w:rFonts w:eastAsia="Calibri"/>
          <w:sz w:val="22"/>
          <w:szCs w:val="22"/>
        </w:rPr>
        <w:t>Подрядчик</w:t>
      </w:r>
      <w:r w:rsidR="003A1554" w:rsidRPr="005E48B5">
        <w:rPr>
          <w:rFonts w:eastAsia="Calibri"/>
          <w:sz w:val="22"/>
          <w:szCs w:val="22"/>
        </w:rPr>
        <w:t>у отчет о расходовании материалов, а также возвратить их остаток.</w:t>
      </w:r>
    </w:p>
    <w:p w14:paraId="215C382A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Своевременно предоставлять (вместе с выполненными работами) ведомость оборудования, по которому начат монтаж, согласно установленных форм.</w:t>
      </w:r>
    </w:p>
    <w:p w14:paraId="69E35F0C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Предоставлять по требованию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а» вместе с актами выполненных работ оригиналы документов (заверенных копий), подтверждающих приобретение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соответствующих ТМЦ, в том числе договоры поставки, накладные, платежные документы.</w:t>
      </w:r>
    </w:p>
    <w:p w14:paraId="52C24D9D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Обеспечить выполнение работ материалами, в том числе деталями и конструкциями в соответствии с нормативно-технической документацией.</w:t>
      </w:r>
    </w:p>
    <w:p w14:paraId="03285C5A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Произвести поставку всех материалов, конструкций, за исключением давальческих.</w:t>
      </w:r>
    </w:p>
    <w:p w14:paraId="3E6B93C8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Обеспечить при выполнении работ необходимые мероприятия по технике безопасности, охране окружающей среды указанные в Приложении № 5 «</w:t>
      </w:r>
      <w:r w:rsidRPr="005E48B5">
        <w:rPr>
          <w:bCs/>
          <w:iCs/>
          <w:sz w:val="22"/>
          <w:szCs w:val="22"/>
        </w:rPr>
        <w:t xml:space="preserve">Соглашение о соблюдении </w:t>
      </w:r>
      <w:r w:rsidR="001B24A1" w:rsidRPr="005E48B5">
        <w:rPr>
          <w:bCs/>
          <w:iCs/>
          <w:sz w:val="22"/>
          <w:szCs w:val="22"/>
        </w:rPr>
        <w:t>Субподрядчик</w:t>
      </w:r>
      <w:r w:rsidRPr="005E48B5">
        <w:rPr>
          <w:bCs/>
          <w:iCs/>
          <w:sz w:val="22"/>
          <w:szCs w:val="22"/>
        </w:rPr>
        <w:t xml:space="preserve">ом требований в области охраны труда, охраны окружающей </w:t>
      </w:r>
      <w:r w:rsidR="00BE62FA" w:rsidRPr="005E48B5">
        <w:rPr>
          <w:bCs/>
          <w:iCs/>
          <w:sz w:val="22"/>
          <w:szCs w:val="22"/>
        </w:rPr>
        <w:t>среды, промышленной</w:t>
      </w:r>
      <w:r w:rsidRPr="005E48B5">
        <w:rPr>
          <w:bCs/>
          <w:iCs/>
          <w:sz w:val="22"/>
          <w:szCs w:val="22"/>
        </w:rPr>
        <w:t xml:space="preserve"> и пожарной безопасности</w:t>
      </w:r>
      <w:r w:rsidRPr="005E48B5">
        <w:rPr>
          <w:sz w:val="22"/>
          <w:szCs w:val="22"/>
        </w:rPr>
        <w:t>», являющимся неотъемлемой частью настоящего договора.</w:t>
      </w:r>
    </w:p>
    <w:p w14:paraId="40112425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1511"/>
        </w:tabs>
        <w:ind w:left="0" w:firstLine="709"/>
        <w:contextualSpacing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Обеспечить при выполнении работ необходимые мероприятия в области антитеррористической безопасности указанные в Приложении № 6 «Соглашение о соблюдении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 требований в области антитеррористической безопасности», являющегося неотъемлемой частью настоящего договора. За нарушение указанных требований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обязан уплатить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у штраф в соответствии с условиями данного Соглашения (Приложение №6).</w:t>
      </w:r>
    </w:p>
    <w:p w14:paraId="6CA46AAB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Обеспечить содержание и уборку строительной площадки и прилегающей к ней территории.</w:t>
      </w:r>
    </w:p>
    <w:p w14:paraId="7A9D0A0B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Своими силами и за свой счет устранить допущенные по вине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а» в выполненных работах недостатки в сроки, установленные сторонами в актах приемки соответствующих работ, а </w:t>
      </w:r>
      <w:r w:rsidR="00670C8A" w:rsidRPr="005E48B5">
        <w:rPr>
          <w:sz w:val="22"/>
          <w:szCs w:val="22"/>
        </w:rPr>
        <w:t>также</w:t>
      </w:r>
      <w:r w:rsidRPr="005E48B5">
        <w:rPr>
          <w:sz w:val="22"/>
          <w:szCs w:val="22"/>
        </w:rPr>
        <w:t xml:space="preserve"> в течение гарантийного срока </w:t>
      </w:r>
      <w:r w:rsidRPr="005E48B5">
        <w:rPr>
          <w:b/>
          <w:bCs/>
          <w:sz w:val="22"/>
          <w:szCs w:val="22"/>
        </w:rPr>
        <w:t xml:space="preserve">– 5 </w:t>
      </w:r>
      <w:r w:rsidR="00670C8A" w:rsidRPr="005E48B5">
        <w:rPr>
          <w:b/>
          <w:bCs/>
          <w:sz w:val="22"/>
          <w:szCs w:val="22"/>
        </w:rPr>
        <w:t>лет</w:t>
      </w:r>
      <w:r w:rsidR="00670C8A" w:rsidRPr="005E48B5">
        <w:rPr>
          <w:sz w:val="22"/>
          <w:szCs w:val="22"/>
        </w:rPr>
        <w:t xml:space="preserve"> с</w:t>
      </w:r>
      <w:r w:rsidRPr="005E48B5">
        <w:rPr>
          <w:sz w:val="22"/>
          <w:szCs w:val="22"/>
        </w:rPr>
        <w:t xml:space="preserve"> момента подписания акта о приемке выполненных работ по настоящему договору в полном объеме.</w:t>
      </w:r>
    </w:p>
    <w:p w14:paraId="759745CC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Передать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у» результаты выполненных работ в сроки и в порядке предусмотренные Разделами 5 </w:t>
      </w:r>
      <w:r w:rsidR="00670C8A" w:rsidRPr="005E48B5">
        <w:rPr>
          <w:sz w:val="22"/>
          <w:szCs w:val="22"/>
        </w:rPr>
        <w:t>и 6 настоящего</w:t>
      </w:r>
      <w:r w:rsidRPr="005E48B5">
        <w:rPr>
          <w:sz w:val="22"/>
          <w:szCs w:val="22"/>
        </w:rPr>
        <w:t xml:space="preserve"> договора.</w:t>
      </w:r>
    </w:p>
    <w:p w14:paraId="475DA26A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Письменно уведомлять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а» о фактической готовности объекта к технологическому подключению потребителя к 12-00 ч. следующего дня.</w:t>
      </w:r>
    </w:p>
    <w:p w14:paraId="6E2C875C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Незамедлительно информировать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а об обнаруженной невозможности </w:t>
      </w:r>
      <w:r w:rsidRPr="005E48B5">
        <w:rPr>
          <w:sz w:val="22"/>
          <w:szCs w:val="22"/>
        </w:rPr>
        <w:lastRenderedPageBreak/>
        <w:t xml:space="preserve">получить требуемые результаты и о нецелесообразности продолжения работ по обстоятельствам, не зависящим от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а, и до получения от него указаний о дальнейших действиях приостановить выполнение работ.</w:t>
      </w:r>
    </w:p>
    <w:p w14:paraId="3D51BFDF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left" w:pos="284"/>
          <w:tab w:val="num" w:pos="1511"/>
        </w:tabs>
        <w:ind w:left="0"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В случае обнаружения объекта, обладающего признаками объекта культурного наследия, в процессе проектирования,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должен приостановить проектные работы, известить об обнаружении такого объекта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 и в дальнейшем  сопроводить работы по археологическому обследованию земельных участков, работы по сохранению объектов культурного наследия и получения отчета  «О результатах выполнения научно-исследовательских работ по сохранению объектов археологического обследования в границах испрашиваемого земельного участка», при необходимости, сопроводить проведение государственной историко-культурной экспертизы земельных участков и получение положительного заключения историко-культурной экспертизы для использования земельного участка для хозяйственного освоения;</w:t>
      </w:r>
    </w:p>
    <w:p w14:paraId="043A93C6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Сообщить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5643CA87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Приостановить выполнение работ:</w:t>
      </w:r>
    </w:p>
    <w:p w14:paraId="01BD6E58" w14:textId="77777777" w:rsidR="003A1554" w:rsidRPr="005E48B5" w:rsidRDefault="003A1554" w:rsidP="003A1554">
      <w:pPr>
        <w:widowControl w:val="0"/>
        <w:tabs>
          <w:tab w:val="num" w:pos="900"/>
          <w:tab w:val="num" w:pos="944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- при неполучении, в течение 10 дней ответа от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 на сообщение о необходимости проведения дополнительных работ и увеличения сметной стоимости работ, выполняемых по договору;</w:t>
      </w:r>
    </w:p>
    <w:p w14:paraId="5B3EDC84" w14:textId="77777777" w:rsidR="003A1554" w:rsidRPr="005E48B5" w:rsidRDefault="003A1554" w:rsidP="003A1554">
      <w:pPr>
        <w:widowControl w:val="0"/>
        <w:tabs>
          <w:tab w:val="num" w:pos="900"/>
          <w:tab w:val="num" w:pos="944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- при обнаружении невозможности использования, предоставленного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ом оборудования без ухудшения качества выполняемых работ до получения от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 указаний о дальнейших действиях.</w:t>
      </w:r>
    </w:p>
    <w:p w14:paraId="159E96CA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Исполнять полученные в ходе строительства указания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а.</w:t>
      </w:r>
    </w:p>
    <w:p w14:paraId="000B7DE8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left" w:pos="851"/>
          <w:tab w:val="num" w:pos="1511"/>
        </w:tabs>
        <w:autoSpaceDE w:val="0"/>
        <w:autoSpaceDN w:val="0"/>
        <w:adjustRightInd w:val="0"/>
        <w:ind w:left="0" w:firstLine="680"/>
        <w:jc w:val="both"/>
        <w:rPr>
          <w:b/>
          <w:sz w:val="22"/>
          <w:szCs w:val="22"/>
        </w:rPr>
      </w:pPr>
      <w:r w:rsidRPr="005E48B5">
        <w:rPr>
          <w:bCs/>
          <w:sz w:val="22"/>
          <w:szCs w:val="22"/>
        </w:rPr>
        <w:t xml:space="preserve">Оперативно вносить изменения в проектную документацию по замечаниям уполномоченного органа, если такие изменения являются устранением недостатков проектной документации, за которые отвечает </w:t>
      </w:r>
      <w:r w:rsidR="001B24A1" w:rsidRPr="005E48B5">
        <w:rPr>
          <w:bCs/>
          <w:sz w:val="22"/>
          <w:szCs w:val="22"/>
        </w:rPr>
        <w:t>Субподрядчик</w:t>
      </w:r>
      <w:r w:rsidRPr="005E48B5">
        <w:rPr>
          <w:bCs/>
          <w:sz w:val="22"/>
          <w:szCs w:val="22"/>
        </w:rPr>
        <w:t xml:space="preserve">, является обязанностью </w:t>
      </w:r>
      <w:r w:rsidR="001B24A1" w:rsidRPr="005E48B5">
        <w:rPr>
          <w:bCs/>
          <w:sz w:val="22"/>
          <w:szCs w:val="22"/>
        </w:rPr>
        <w:t>Субподрядчик</w:t>
      </w:r>
      <w:r w:rsidRPr="005E48B5">
        <w:rPr>
          <w:bCs/>
          <w:sz w:val="22"/>
          <w:szCs w:val="22"/>
        </w:rPr>
        <w:t xml:space="preserve">а. Внесение таких изменений осуществляется </w:t>
      </w:r>
      <w:r w:rsidR="001B24A1" w:rsidRPr="005E48B5">
        <w:rPr>
          <w:bCs/>
          <w:sz w:val="22"/>
          <w:szCs w:val="22"/>
        </w:rPr>
        <w:t>Субподрядчик</w:t>
      </w:r>
      <w:r w:rsidRPr="005E48B5">
        <w:rPr>
          <w:bCs/>
          <w:sz w:val="22"/>
          <w:szCs w:val="22"/>
        </w:rPr>
        <w:t>ом за свой счет.</w:t>
      </w:r>
    </w:p>
    <w:p w14:paraId="53E9DB70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left" w:pos="851"/>
          <w:tab w:val="num" w:pos="1511"/>
        </w:tabs>
        <w:autoSpaceDE w:val="0"/>
        <w:autoSpaceDN w:val="0"/>
        <w:adjustRightInd w:val="0"/>
        <w:ind w:left="0"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в течение 15 рабочих дней с даты получения уведомления о переходе прав кредитора.</w:t>
      </w:r>
    </w:p>
    <w:p w14:paraId="4D942D55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1086"/>
          <w:tab w:val="num" w:pos="1511"/>
        </w:tabs>
        <w:ind w:left="0"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При выполнении работ соблюдать требования закона и иных правовых актов об охране окружающей среды и о безопасности производства строительно-монтажных работ.</w:t>
      </w:r>
    </w:p>
    <w:p w14:paraId="489BEE98" w14:textId="77777777" w:rsidR="003A1554" w:rsidRPr="005E48B5" w:rsidRDefault="003A1554" w:rsidP="00BE62FA">
      <w:pPr>
        <w:widowControl w:val="0"/>
        <w:numPr>
          <w:ilvl w:val="1"/>
          <w:numId w:val="35"/>
        </w:numPr>
        <w:tabs>
          <w:tab w:val="clear" w:pos="660"/>
          <w:tab w:val="num" w:pos="1086"/>
          <w:tab w:val="num" w:pos="1511"/>
        </w:tabs>
        <w:ind w:left="0" w:firstLine="680"/>
        <w:jc w:val="both"/>
        <w:rPr>
          <w:spacing w:val="-2"/>
          <w:sz w:val="22"/>
          <w:szCs w:val="22"/>
        </w:rPr>
      </w:pPr>
      <w:r w:rsidRPr="005E48B5">
        <w:rPr>
          <w:spacing w:val="-2"/>
          <w:sz w:val="22"/>
          <w:szCs w:val="22"/>
        </w:rPr>
        <w:t xml:space="preserve">Не позднее 5 календарных дней с момента подписания Акта выполненных работ направить </w:t>
      </w:r>
      <w:r w:rsidR="001B24A1" w:rsidRPr="005E48B5">
        <w:rPr>
          <w:spacing w:val="-2"/>
          <w:sz w:val="22"/>
          <w:szCs w:val="22"/>
        </w:rPr>
        <w:t>Подрядчик</w:t>
      </w:r>
      <w:r w:rsidRPr="005E48B5">
        <w:rPr>
          <w:spacing w:val="-2"/>
          <w:sz w:val="22"/>
          <w:szCs w:val="22"/>
        </w:rPr>
        <w:t>у счет-фактуру, оформленный в соответствии с требованиями НК РФ.</w:t>
      </w:r>
    </w:p>
    <w:p w14:paraId="211D1975" w14:textId="77777777" w:rsidR="003A1554" w:rsidRPr="005E48B5" w:rsidRDefault="001B24A1" w:rsidP="00BE62FA">
      <w:pPr>
        <w:widowControl w:val="0"/>
        <w:numPr>
          <w:ilvl w:val="1"/>
          <w:numId w:val="35"/>
        </w:numPr>
        <w:tabs>
          <w:tab w:val="clear" w:pos="660"/>
          <w:tab w:val="num" w:pos="944"/>
          <w:tab w:val="num" w:pos="1086"/>
          <w:tab w:val="num" w:pos="1511"/>
        </w:tabs>
        <w:ind w:left="0" w:firstLine="709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Субподрядчик</w:t>
      </w:r>
      <w:r w:rsidR="003A1554" w:rsidRPr="005E48B5">
        <w:rPr>
          <w:sz w:val="22"/>
          <w:szCs w:val="22"/>
        </w:rPr>
        <w:t xml:space="preserve"> обязан уведомить </w:t>
      </w:r>
      <w:r w:rsidRPr="005E48B5">
        <w:rPr>
          <w:sz w:val="22"/>
          <w:szCs w:val="22"/>
        </w:rPr>
        <w:t>Подрядчик</w:t>
      </w:r>
      <w:r w:rsidR="003A1554" w:rsidRPr="005E48B5">
        <w:rPr>
          <w:sz w:val="22"/>
          <w:szCs w:val="22"/>
        </w:rPr>
        <w:t xml:space="preserve">а обо всех собственниках </w:t>
      </w:r>
      <w:r w:rsidRPr="005E48B5">
        <w:rPr>
          <w:sz w:val="22"/>
          <w:szCs w:val="22"/>
        </w:rPr>
        <w:t>Субподрядчик</w:t>
      </w:r>
      <w:r w:rsidR="003A1554" w:rsidRPr="005E48B5">
        <w:rPr>
          <w:sz w:val="22"/>
          <w:szCs w:val="22"/>
        </w:rPr>
        <w:t xml:space="preserve">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Pr="005E48B5">
        <w:rPr>
          <w:sz w:val="22"/>
          <w:szCs w:val="22"/>
        </w:rPr>
        <w:t>Субподрядчик</w:t>
      </w:r>
      <w:r w:rsidR="003A1554" w:rsidRPr="005E48B5">
        <w:rPr>
          <w:sz w:val="22"/>
          <w:szCs w:val="22"/>
        </w:rPr>
        <w:t>а в течение 5 (Пяти) дней с момента таких изменений.</w:t>
      </w:r>
    </w:p>
    <w:p w14:paraId="746667FB" w14:textId="77777777" w:rsidR="00C43917" w:rsidRPr="005E48B5" w:rsidRDefault="001B24A1" w:rsidP="00C43917">
      <w:pPr>
        <w:widowControl w:val="0"/>
        <w:numPr>
          <w:ilvl w:val="1"/>
          <w:numId w:val="35"/>
        </w:numPr>
        <w:tabs>
          <w:tab w:val="clear" w:pos="660"/>
          <w:tab w:val="num" w:pos="284"/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Субподрядчик</w:t>
      </w:r>
      <w:r w:rsidR="00C43917" w:rsidRPr="005E48B5">
        <w:rPr>
          <w:sz w:val="22"/>
          <w:szCs w:val="22"/>
        </w:rPr>
        <w:t xml:space="preserve"> обязуется немедленно письменно оповещать </w:t>
      </w:r>
      <w:r w:rsidRPr="005E48B5">
        <w:rPr>
          <w:sz w:val="22"/>
          <w:szCs w:val="22"/>
        </w:rPr>
        <w:t>Подрядчик</w:t>
      </w:r>
      <w:r w:rsidR="00C43917" w:rsidRPr="005E48B5">
        <w:rPr>
          <w:sz w:val="22"/>
          <w:szCs w:val="22"/>
        </w:rPr>
        <w:t xml:space="preserve">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 перевод на другую работу, производственные травмы с временной и/или стойкой утратой трудоспособности, смерть персонала </w:t>
      </w:r>
      <w:r w:rsidRPr="005E48B5">
        <w:rPr>
          <w:sz w:val="22"/>
          <w:szCs w:val="22"/>
        </w:rPr>
        <w:t>Субподрядчик</w:t>
      </w:r>
      <w:r w:rsidR="00C43917" w:rsidRPr="005E48B5">
        <w:rPr>
          <w:sz w:val="22"/>
          <w:szCs w:val="22"/>
        </w:rPr>
        <w:t xml:space="preserve">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Договора;  </w:t>
      </w:r>
    </w:p>
    <w:p w14:paraId="17AFF728" w14:textId="77777777" w:rsidR="00C43917" w:rsidRPr="005E48B5" w:rsidRDefault="001B24A1" w:rsidP="00C43917">
      <w:pPr>
        <w:widowControl w:val="0"/>
        <w:numPr>
          <w:ilvl w:val="1"/>
          <w:numId w:val="35"/>
        </w:numPr>
        <w:tabs>
          <w:tab w:val="clear" w:pos="660"/>
          <w:tab w:val="num" w:pos="284"/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Субподрядчик</w:t>
      </w:r>
      <w:r w:rsidR="00C43917" w:rsidRPr="005E48B5">
        <w:rPr>
          <w:sz w:val="22"/>
          <w:szCs w:val="22"/>
        </w:rPr>
        <w:t xml:space="preserve"> обязан ежемесячно в срок до 15 числа следующего месяца за отчетным предоставлять следующую информацию:</w:t>
      </w:r>
    </w:p>
    <w:p w14:paraId="54A96D75" w14:textId="77777777" w:rsidR="00C43917" w:rsidRPr="005E48B5" w:rsidRDefault="00C43917" w:rsidP="00C43917">
      <w:pPr>
        <w:pStyle w:val="af0"/>
        <w:widowControl w:val="0"/>
        <w:numPr>
          <w:ilvl w:val="2"/>
          <w:numId w:val="35"/>
        </w:numPr>
        <w:tabs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Суммарное количество рабочих часов, фактически отработанных по настоящему договору </w:t>
      </w:r>
      <w:r w:rsidR="001B24A1" w:rsidRPr="005E48B5">
        <w:rPr>
          <w:sz w:val="22"/>
          <w:szCs w:val="22"/>
        </w:rPr>
        <w:t>Субподряда</w:t>
      </w:r>
      <w:r w:rsidRPr="005E48B5">
        <w:rPr>
          <w:sz w:val="22"/>
          <w:szCs w:val="22"/>
        </w:rPr>
        <w:t xml:space="preserve"> сотрудниками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 (лицами, занятыми деятельностью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а, в течение полного или неполного рабочего времени и получающее за это соответствующую оплату от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а, состоящее в трудовых отношениях с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ом, включая оплачиваемые сверхурочные, но исключая отпуска, больничные и т.п.) на территории/ объекте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а </w:t>
      </w:r>
    </w:p>
    <w:p w14:paraId="02D8F6A0" w14:textId="77777777" w:rsidR="00C43917" w:rsidRPr="005E48B5" w:rsidRDefault="00C43917" w:rsidP="00C43917">
      <w:pPr>
        <w:pStyle w:val="af0"/>
        <w:widowControl w:val="0"/>
        <w:numPr>
          <w:ilvl w:val="2"/>
          <w:numId w:val="35"/>
        </w:numPr>
        <w:tabs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Количество травм за отчетный период, повлекшие временную или стойкую утрату трудоспособности, учитывая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</w:r>
    </w:p>
    <w:p w14:paraId="587A18C9" w14:textId="77777777" w:rsidR="00C43917" w:rsidRPr="005E48B5" w:rsidRDefault="00C43917" w:rsidP="00C43917">
      <w:pPr>
        <w:pStyle w:val="af0"/>
        <w:widowControl w:val="0"/>
        <w:numPr>
          <w:ilvl w:val="2"/>
          <w:numId w:val="35"/>
        </w:numPr>
        <w:tabs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</w:r>
    </w:p>
    <w:p w14:paraId="5F15CDDB" w14:textId="77777777" w:rsidR="00C43917" w:rsidRPr="005E48B5" w:rsidRDefault="00C43917" w:rsidP="00C43917">
      <w:pPr>
        <w:pStyle w:val="af0"/>
        <w:widowControl w:val="0"/>
        <w:numPr>
          <w:ilvl w:val="2"/>
          <w:numId w:val="35"/>
        </w:numPr>
        <w:tabs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lastRenderedPageBreak/>
        <w:t>Количество травм, повлекших смерть пострадавшего. Учитываются случаи смерти, наступившей в результате получения производственной травмы</w:t>
      </w:r>
    </w:p>
    <w:p w14:paraId="62873E8C" w14:textId="77777777" w:rsidR="00C43917" w:rsidRPr="005E48B5" w:rsidRDefault="00C43917" w:rsidP="00C43917">
      <w:pPr>
        <w:widowControl w:val="0"/>
        <w:numPr>
          <w:ilvl w:val="1"/>
          <w:numId w:val="35"/>
        </w:numPr>
        <w:tabs>
          <w:tab w:val="clear" w:pos="660"/>
          <w:tab w:val="num" w:pos="284"/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ab/>
        <w:t xml:space="preserve">За несоблюдение сроков предоставления вышеуказанной информации либо предоставление недостоверных сведений,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несет ответственность, предусмотренную пунктом 10.13. настоящего Договора.</w:t>
      </w:r>
    </w:p>
    <w:p w14:paraId="79776197" w14:textId="77777777" w:rsidR="00C43917" w:rsidRPr="005E48B5" w:rsidRDefault="001B24A1" w:rsidP="00C43917">
      <w:pPr>
        <w:widowControl w:val="0"/>
        <w:numPr>
          <w:ilvl w:val="1"/>
          <w:numId w:val="35"/>
        </w:numPr>
        <w:tabs>
          <w:tab w:val="clear" w:pos="660"/>
          <w:tab w:val="num" w:pos="284"/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Субподрядчик</w:t>
      </w:r>
      <w:r w:rsidR="00C43917" w:rsidRPr="005E48B5">
        <w:rPr>
          <w:sz w:val="22"/>
          <w:szCs w:val="22"/>
        </w:rPr>
        <w:t xml:space="preserve"> обязуется проводить расследования всех Происшествий, произошедших во время выполнения работ в рамках настоящего Договора и сообщать </w:t>
      </w:r>
      <w:r w:rsidRPr="005E48B5">
        <w:rPr>
          <w:sz w:val="22"/>
          <w:szCs w:val="22"/>
        </w:rPr>
        <w:t>Подрядчик</w:t>
      </w:r>
      <w:r w:rsidR="00C43917" w:rsidRPr="005E48B5">
        <w:rPr>
          <w:sz w:val="22"/>
          <w:szCs w:val="22"/>
        </w:rPr>
        <w:t xml:space="preserve">у о ходе расследования Происшествия и его результатах в сроки, установленные </w:t>
      </w:r>
      <w:r w:rsidRPr="005E48B5">
        <w:rPr>
          <w:sz w:val="22"/>
          <w:szCs w:val="22"/>
        </w:rPr>
        <w:t>Подрядчик</w:t>
      </w:r>
      <w:r w:rsidR="00C43917" w:rsidRPr="005E48B5">
        <w:rPr>
          <w:sz w:val="22"/>
          <w:szCs w:val="22"/>
        </w:rPr>
        <w:t>ом;</w:t>
      </w:r>
    </w:p>
    <w:p w14:paraId="73E7CACC" w14:textId="77777777" w:rsidR="003A1554" w:rsidRPr="005E48B5" w:rsidRDefault="00C43917" w:rsidP="00C43917">
      <w:pPr>
        <w:widowControl w:val="0"/>
        <w:numPr>
          <w:ilvl w:val="1"/>
          <w:numId w:val="35"/>
        </w:numPr>
        <w:tabs>
          <w:tab w:val="clear" w:pos="660"/>
          <w:tab w:val="num" w:pos="284"/>
          <w:tab w:val="num" w:pos="1086"/>
          <w:tab w:val="num" w:pos="1511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В случае не проведения расследования Происшествия и/или сокрытия от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а информации о Происшествии, произошедшем во время выполнения работ в рамках настоящего Договора,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будет привлечен к ответственности согласно Перечня требований к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нарушение.</w:t>
      </w:r>
    </w:p>
    <w:p w14:paraId="1E5BF883" w14:textId="77777777" w:rsidR="003A1554" w:rsidRPr="005E48B5" w:rsidRDefault="003A1554" w:rsidP="00670C8A">
      <w:pPr>
        <w:widowControl w:val="0"/>
        <w:spacing w:before="120" w:after="120"/>
        <w:ind w:firstLine="68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4. Обязательства «</w:t>
      </w:r>
      <w:r w:rsidR="001B24A1" w:rsidRPr="005E48B5">
        <w:rPr>
          <w:b/>
          <w:sz w:val="22"/>
          <w:szCs w:val="22"/>
        </w:rPr>
        <w:t>Подрядчик</w:t>
      </w:r>
      <w:r w:rsidRPr="005E48B5">
        <w:rPr>
          <w:b/>
          <w:sz w:val="22"/>
          <w:szCs w:val="22"/>
        </w:rPr>
        <w:t>а».</w:t>
      </w:r>
    </w:p>
    <w:p w14:paraId="49596B91" w14:textId="77777777" w:rsidR="003A1554" w:rsidRPr="005E48B5" w:rsidRDefault="003A1554" w:rsidP="003A1554">
      <w:pPr>
        <w:widowControl w:val="0"/>
        <w:tabs>
          <w:tab w:val="left" w:pos="851"/>
          <w:tab w:val="left" w:pos="1276"/>
        </w:tabs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 4.1. Предоставить по акту передачи в монтаж давальческие материалы с документацией предприятий - изготовителей, необходимые для монтажа, </w:t>
      </w:r>
      <w:r w:rsidR="00670C8A" w:rsidRPr="005E48B5">
        <w:rPr>
          <w:sz w:val="22"/>
          <w:szCs w:val="22"/>
        </w:rPr>
        <w:t>в сроки,</w:t>
      </w:r>
      <w:r w:rsidRPr="005E48B5">
        <w:rPr>
          <w:sz w:val="22"/>
          <w:szCs w:val="22"/>
        </w:rPr>
        <w:t xml:space="preserve"> обеспечивающие выполнение работ в соответствии с п.5.1. настоящего договора.</w:t>
      </w:r>
    </w:p>
    <w:p w14:paraId="06807970" w14:textId="77777777" w:rsidR="003A1554" w:rsidRPr="005E48B5" w:rsidRDefault="003A1554" w:rsidP="003A1554">
      <w:pPr>
        <w:widowControl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   4.2. Произвести оплату выполненных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работ в размере и порядке, предусмотренными, соответственно, в Разделах 2 и 6 настоящего договора.</w:t>
      </w:r>
    </w:p>
    <w:p w14:paraId="09BF7669" w14:textId="77777777" w:rsidR="003A1554" w:rsidRPr="005E48B5" w:rsidRDefault="003A1554" w:rsidP="003A1554">
      <w:pPr>
        <w:widowControl w:val="0"/>
        <w:tabs>
          <w:tab w:val="left" w:pos="7230"/>
        </w:tabs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 4.3.  Выполнить в полном объеме все свои обязательства, предусмотренные в других статьях настоящего договора, в том числе:</w:t>
      </w:r>
    </w:p>
    <w:p w14:paraId="112E60E1" w14:textId="77777777" w:rsidR="003A1554" w:rsidRPr="005E48B5" w:rsidRDefault="003A1554" w:rsidP="003A1554">
      <w:pPr>
        <w:widowControl w:val="0"/>
        <w:tabs>
          <w:tab w:val="left" w:pos="7230"/>
        </w:tabs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 4.4. Передать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у» до начала строительно-монтажных работ разрешение на производство работ и в соответствии с заявками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а» и утвержденным проектом производства работ производит необходимые отключения действующих высоковольтных линий.</w:t>
      </w:r>
    </w:p>
    <w:p w14:paraId="3B475D33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4.5. Осуществлять контроль и надзор за ходом и качеством выполняемых работ, соблюдением сроков их выполнения, правильностью использования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оборудования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а»;</w:t>
      </w:r>
    </w:p>
    <w:p w14:paraId="3BCF2F9D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4.6. Заявить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у»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ом в акте, который утверждается директором Филиала ОАО ИЭСК «Южные электрические сети» или лицом его замещающим. Указанный акт направляется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у для согласования сроков устранения недостатков.</w:t>
      </w:r>
    </w:p>
    <w:p w14:paraId="16627BD2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4.7. Своевременно принять результат выполненных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работ в соответствии с условиями настоящего договора.</w:t>
      </w:r>
    </w:p>
    <w:p w14:paraId="5B34DC56" w14:textId="77777777" w:rsidR="001B24A1" w:rsidRPr="005E48B5" w:rsidRDefault="003A1554" w:rsidP="005E48B5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4.8.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 вправе потребовать от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а» устранения нарушения требований Правил по охране труда при эксплуатации электроустановок, других норм и правил Охраны Труда </w:t>
      </w:r>
      <w:r w:rsidR="005E48B5">
        <w:rPr>
          <w:sz w:val="22"/>
          <w:szCs w:val="22"/>
        </w:rPr>
        <w:t>и противопожарной безопасности.</w:t>
      </w:r>
    </w:p>
    <w:p w14:paraId="15F5C029" w14:textId="77777777" w:rsidR="003A1554" w:rsidRPr="005E48B5" w:rsidRDefault="003A1554" w:rsidP="00670C8A">
      <w:pPr>
        <w:widowControl w:val="0"/>
        <w:spacing w:before="120" w:after="12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5. Сроки выполнения работ.</w:t>
      </w:r>
    </w:p>
    <w:p w14:paraId="0FD9B479" w14:textId="22F8083F" w:rsidR="003A1554" w:rsidRPr="005E48B5" w:rsidRDefault="003A1554" w:rsidP="00AB223C">
      <w:pPr>
        <w:tabs>
          <w:tab w:val="left" w:pos="709"/>
          <w:tab w:val="left" w:pos="851"/>
        </w:tabs>
        <w:ind w:firstLine="680"/>
        <w:jc w:val="both"/>
        <w:rPr>
          <w:iCs/>
          <w:sz w:val="22"/>
          <w:szCs w:val="22"/>
        </w:rPr>
      </w:pPr>
      <w:r w:rsidRPr="005E48B5">
        <w:rPr>
          <w:sz w:val="22"/>
          <w:szCs w:val="22"/>
        </w:rPr>
        <w:t>5.1. Работы по настоящему договору</w:t>
      </w:r>
      <w:r w:rsidRPr="005E48B5">
        <w:rPr>
          <w:iCs/>
          <w:sz w:val="22"/>
          <w:szCs w:val="22"/>
        </w:rPr>
        <w:t xml:space="preserve"> должны быть выполнены «</w:t>
      </w:r>
      <w:r w:rsidR="001B24A1" w:rsidRPr="005E48B5">
        <w:rPr>
          <w:iCs/>
          <w:sz w:val="22"/>
          <w:szCs w:val="22"/>
        </w:rPr>
        <w:t>Субподрядчик</w:t>
      </w:r>
      <w:r w:rsidRPr="005E48B5">
        <w:rPr>
          <w:iCs/>
          <w:sz w:val="22"/>
          <w:szCs w:val="22"/>
        </w:rPr>
        <w:t>ом» и сданы «</w:t>
      </w:r>
      <w:r w:rsidR="001B24A1" w:rsidRPr="005E48B5">
        <w:rPr>
          <w:iCs/>
          <w:sz w:val="22"/>
          <w:szCs w:val="22"/>
        </w:rPr>
        <w:t>Подрядчик</w:t>
      </w:r>
      <w:r w:rsidRPr="005E48B5">
        <w:rPr>
          <w:iCs/>
          <w:sz w:val="22"/>
          <w:szCs w:val="22"/>
        </w:rPr>
        <w:t xml:space="preserve">у» в срок с момента подписания настоящего договора, конечный срок выполнения работ – </w:t>
      </w:r>
      <w:r w:rsidR="00C16358" w:rsidRPr="00C16358">
        <w:rPr>
          <w:b/>
          <w:iCs/>
          <w:sz w:val="22"/>
          <w:szCs w:val="22"/>
        </w:rPr>
        <w:t>01</w:t>
      </w:r>
      <w:r w:rsidR="00DE72DC" w:rsidRPr="00C16358">
        <w:rPr>
          <w:b/>
          <w:iCs/>
          <w:sz w:val="22"/>
          <w:szCs w:val="22"/>
        </w:rPr>
        <w:t>.12.2023</w:t>
      </w:r>
      <w:r w:rsidR="00DE72DC" w:rsidRPr="005E48B5">
        <w:rPr>
          <w:b/>
          <w:iCs/>
          <w:sz w:val="22"/>
          <w:szCs w:val="22"/>
        </w:rPr>
        <w:t xml:space="preserve"> </w:t>
      </w:r>
      <w:r w:rsidRPr="005E48B5">
        <w:rPr>
          <w:b/>
          <w:iCs/>
          <w:sz w:val="22"/>
          <w:szCs w:val="22"/>
        </w:rPr>
        <w:t>г.</w:t>
      </w:r>
      <w:r w:rsidRPr="005E48B5">
        <w:rPr>
          <w:iCs/>
          <w:sz w:val="22"/>
          <w:szCs w:val="22"/>
        </w:rPr>
        <w:t xml:space="preserve"> Сроки выполнения отдельных этапов выполнения работ согласованы сторонами в Приложении № 3 «График производства работ», который является неотъемлемой частью настоящего договора.</w:t>
      </w:r>
    </w:p>
    <w:p w14:paraId="2DED35B0" w14:textId="77777777" w:rsidR="003A1554" w:rsidRPr="005E48B5" w:rsidRDefault="003A1554" w:rsidP="00670C8A">
      <w:pPr>
        <w:tabs>
          <w:tab w:val="left" w:pos="709"/>
          <w:tab w:val="left" w:pos="851"/>
        </w:tabs>
        <w:spacing w:before="120" w:after="120"/>
        <w:ind w:firstLine="68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6.     Приемка и оплата результата выполненных работ.</w:t>
      </w:r>
    </w:p>
    <w:p w14:paraId="00316F77" w14:textId="77777777" w:rsidR="003A1554" w:rsidRPr="005E48B5" w:rsidRDefault="003A1554" w:rsidP="003A1554">
      <w:pPr>
        <w:widowControl w:val="0"/>
        <w:ind w:firstLine="680"/>
        <w:jc w:val="both"/>
        <w:rPr>
          <w:b/>
          <w:bCs/>
          <w:sz w:val="22"/>
          <w:szCs w:val="22"/>
        </w:rPr>
      </w:pPr>
      <w:r w:rsidRPr="005E48B5">
        <w:rPr>
          <w:sz w:val="22"/>
          <w:szCs w:val="22"/>
        </w:rPr>
        <w:tab/>
        <w:t xml:space="preserve">6.1. Готовность отдельного этапа выполненной работы подтверждается подписанием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ом Акта сдачи приемки выполненных работ.</w:t>
      </w:r>
    </w:p>
    <w:p w14:paraId="038DE97F" w14:textId="77777777" w:rsidR="003A1554" w:rsidRPr="005E48B5" w:rsidRDefault="003A1554" w:rsidP="003A1554">
      <w:pPr>
        <w:widowControl w:val="0"/>
        <w:ind w:firstLine="680"/>
        <w:jc w:val="both"/>
        <w:rPr>
          <w:rFonts w:eastAsia="Arial Unicode MS"/>
          <w:sz w:val="22"/>
          <w:szCs w:val="22"/>
        </w:rPr>
      </w:pPr>
      <w:r w:rsidRPr="005E48B5">
        <w:rPr>
          <w:rFonts w:eastAsia="Arial Unicode MS"/>
          <w:sz w:val="22"/>
          <w:szCs w:val="22"/>
        </w:rPr>
        <w:t xml:space="preserve">6.2. </w:t>
      </w:r>
      <w:r w:rsidR="001B24A1" w:rsidRPr="005E48B5">
        <w:rPr>
          <w:rFonts w:eastAsia="Arial Unicode MS"/>
          <w:sz w:val="22"/>
          <w:szCs w:val="22"/>
        </w:rPr>
        <w:t>Субподрядчик</w:t>
      </w:r>
      <w:r w:rsidRPr="005E48B5">
        <w:rPr>
          <w:rFonts w:eastAsia="Arial Unicode MS"/>
          <w:sz w:val="22"/>
          <w:szCs w:val="22"/>
        </w:rPr>
        <w:t xml:space="preserve"> гарантирует </w:t>
      </w:r>
      <w:r w:rsidR="001B24A1" w:rsidRPr="005E48B5">
        <w:rPr>
          <w:rFonts w:eastAsia="Arial Unicode MS"/>
          <w:sz w:val="22"/>
          <w:szCs w:val="22"/>
        </w:rPr>
        <w:t>Подрядчик</w:t>
      </w:r>
      <w:r w:rsidRPr="005E48B5">
        <w:rPr>
          <w:rFonts w:eastAsia="Arial Unicode MS"/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</w:t>
      </w:r>
      <w:r w:rsidR="001B24A1" w:rsidRPr="005E48B5">
        <w:rPr>
          <w:rFonts w:eastAsia="Arial Unicode MS"/>
          <w:sz w:val="22"/>
          <w:szCs w:val="22"/>
        </w:rPr>
        <w:t>Субподрядчик</w:t>
      </w:r>
      <w:r w:rsidRPr="005E48B5">
        <w:rPr>
          <w:rFonts w:eastAsia="Arial Unicode MS"/>
          <w:sz w:val="22"/>
          <w:szCs w:val="22"/>
        </w:rPr>
        <w:t>ом документации.</w:t>
      </w:r>
    </w:p>
    <w:p w14:paraId="764368A1" w14:textId="77777777" w:rsidR="003A1554" w:rsidRPr="005E48B5" w:rsidRDefault="003A1554" w:rsidP="003A1554">
      <w:pPr>
        <w:widowControl w:val="0"/>
        <w:ind w:firstLine="680"/>
        <w:jc w:val="both"/>
        <w:rPr>
          <w:rFonts w:eastAsia="Arial Unicode MS"/>
          <w:sz w:val="22"/>
          <w:szCs w:val="22"/>
        </w:rPr>
      </w:pPr>
      <w:r w:rsidRPr="005E48B5">
        <w:rPr>
          <w:rFonts w:eastAsia="Arial Unicode MS"/>
          <w:sz w:val="22"/>
          <w:szCs w:val="22"/>
        </w:rPr>
        <w:t xml:space="preserve">6.3. </w:t>
      </w:r>
      <w:r w:rsidR="001B24A1" w:rsidRPr="005E48B5">
        <w:rPr>
          <w:rFonts w:eastAsia="Arial Unicode MS"/>
          <w:sz w:val="22"/>
          <w:szCs w:val="22"/>
        </w:rPr>
        <w:t>Субподрядчик</w:t>
      </w:r>
      <w:r w:rsidRPr="005E48B5">
        <w:rPr>
          <w:rFonts w:eastAsia="Arial Unicode MS"/>
          <w:sz w:val="22"/>
          <w:szCs w:val="22"/>
        </w:rPr>
        <w:t xml:space="preserve"> несет ответственность за ненадлежащее составление проектной </w:t>
      </w:r>
      <w:r w:rsidR="00670C8A" w:rsidRPr="005E48B5">
        <w:rPr>
          <w:rFonts w:eastAsia="Arial Unicode MS"/>
          <w:sz w:val="22"/>
          <w:szCs w:val="22"/>
        </w:rPr>
        <w:t>и рабочей</w:t>
      </w:r>
      <w:r w:rsidRPr="005E48B5">
        <w:rPr>
          <w:rFonts w:eastAsia="Arial Unicode MS"/>
          <w:sz w:val="22"/>
          <w:szCs w:val="22"/>
        </w:rPr>
        <w:t xml:space="preserve"> документации и выполнение проектно-изыскательских работ, включая недостатки, обнаруженные впоследствии в ходе строительства, а также в процессе эксплуатации объекта, созданного на основе проектной и рабочей документации и данных проектно-изыскательских работ;                                                                                            </w:t>
      </w:r>
    </w:p>
    <w:p w14:paraId="1311D93F" w14:textId="77777777" w:rsidR="003A1554" w:rsidRPr="005E48B5" w:rsidRDefault="003A1554" w:rsidP="003A1554">
      <w:pPr>
        <w:widowControl w:val="0"/>
        <w:ind w:firstLine="680"/>
        <w:jc w:val="both"/>
        <w:rPr>
          <w:rFonts w:eastAsia="Arial Unicode MS"/>
          <w:sz w:val="22"/>
          <w:szCs w:val="22"/>
        </w:rPr>
      </w:pPr>
      <w:r w:rsidRPr="005E48B5">
        <w:rPr>
          <w:rFonts w:eastAsia="Arial Unicode MS"/>
          <w:sz w:val="22"/>
          <w:szCs w:val="22"/>
        </w:rPr>
        <w:t xml:space="preserve">6.4. Если </w:t>
      </w:r>
      <w:r w:rsidR="001B24A1" w:rsidRPr="005E48B5">
        <w:rPr>
          <w:rFonts w:eastAsia="Arial Unicode MS"/>
          <w:sz w:val="22"/>
          <w:szCs w:val="22"/>
        </w:rPr>
        <w:t>Субподрядчик</w:t>
      </w:r>
      <w:r w:rsidRPr="005E48B5">
        <w:rPr>
          <w:rFonts w:eastAsia="Arial Unicode MS"/>
          <w:sz w:val="22"/>
          <w:szCs w:val="22"/>
        </w:rPr>
        <w:t xml:space="preserve"> не выполняет в согласованные с </w:t>
      </w:r>
      <w:r w:rsidR="001B24A1" w:rsidRPr="005E48B5">
        <w:rPr>
          <w:rFonts w:eastAsia="Arial Unicode MS"/>
          <w:sz w:val="22"/>
          <w:szCs w:val="22"/>
        </w:rPr>
        <w:t>Подрядчик</w:t>
      </w:r>
      <w:r w:rsidRPr="005E48B5">
        <w:rPr>
          <w:rFonts w:eastAsia="Arial Unicode MS"/>
          <w:sz w:val="22"/>
          <w:szCs w:val="22"/>
        </w:rPr>
        <w:t xml:space="preserve">ом сроки работы по устранению дефектов, </w:t>
      </w:r>
      <w:r w:rsidR="001B24A1" w:rsidRPr="005E48B5">
        <w:rPr>
          <w:rFonts w:eastAsia="Arial Unicode MS"/>
          <w:sz w:val="22"/>
          <w:szCs w:val="22"/>
        </w:rPr>
        <w:t>Подрядчик</w:t>
      </w:r>
      <w:r w:rsidRPr="005E48B5">
        <w:rPr>
          <w:rFonts w:eastAsia="Arial Unicode MS"/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1B24A1" w:rsidRPr="005E48B5">
        <w:rPr>
          <w:rFonts w:eastAsia="Arial Unicode MS"/>
          <w:sz w:val="22"/>
          <w:szCs w:val="22"/>
        </w:rPr>
        <w:t>Субподрядчик</w:t>
      </w:r>
      <w:r w:rsidRPr="005E48B5">
        <w:rPr>
          <w:rFonts w:eastAsia="Arial Unicode MS"/>
          <w:sz w:val="22"/>
          <w:szCs w:val="22"/>
        </w:rPr>
        <w:t xml:space="preserve"> обязан оплатить </w:t>
      </w:r>
      <w:r w:rsidR="001B24A1" w:rsidRPr="005E48B5">
        <w:rPr>
          <w:rFonts w:eastAsia="Arial Unicode MS"/>
          <w:sz w:val="22"/>
          <w:szCs w:val="22"/>
        </w:rPr>
        <w:t>Подрядчик</w:t>
      </w:r>
      <w:r w:rsidRPr="005E48B5">
        <w:rPr>
          <w:rFonts w:eastAsia="Arial Unicode MS"/>
          <w:sz w:val="22"/>
          <w:szCs w:val="22"/>
        </w:rPr>
        <w:t xml:space="preserve">у все затраты, понесенные </w:t>
      </w:r>
      <w:r w:rsidR="001B24A1" w:rsidRPr="005E48B5">
        <w:rPr>
          <w:rFonts w:eastAsia="Arial Unicode MS"/>
          <w:sz w:val="22"/>
          <w:szCs w:val="22"/>
        </w:rPr>
        <w:t>Подрядчик</w:t>
      </w:r>
      <w:r w:rsidRPr="005E48B5">
        <w:rPr>
          <w:rFonts w:eastAsia="Arial Unicode MS"/>
          <w:sz w:val="22"/>
          <w:szCs w:val="22"/>
        </w:rPr>
        <w:t>ом.</w:t>
      </w:r>
    </w:p>
    <w:p w14:paraId="2EC7F0AC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lastRenderedPageBreak/>
        <w:tab/>
        <w:t xml:space="preserve">6.5.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 приступает к приемке работ, выполненных по договору (работ, составляющих отдельный этап) в течение пяти дней с момента получения сообщения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 о готовности к сдаче результата выполненных работ (результата отдельного этапа работ). Сообщение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 о готовности к сдаче результата выполненных работ (результата отдельного этапа работ) направляется в адрес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а.</w:t>
      </w:r>
    </w:p>
    <w:p w14:paraId="4768C575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6.6. Сдача результата работ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и приемка его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ом» оформляются поэтапно (при условии фактически выполненных работ) актами о приемке выполненных работ (Форма КС-2) и справками о стоимости выполненных работ и затрат (Форма КС-3), подписанными обеими сторонами («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» предоставляет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у» акты КС-2 и КС-6а с визой технического куратора) до 20 числа отчетного месяца за отчетный период с 21 числа предыдущего месяца по 20 число отчетного месяца. </w:t>
      </w:r>
    </w:p>
    <w:p w14:paraId="196C0494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6.7. Акты (Форма КС-2) на оборотной стороне визируют куратор технического надзора, куратор ОКС, и начальник ОКС. Справки (Форма КС-3) визирует работник ОКС принимающий выполнение работ для включения их в статистическую отчетность. Акты (Форма КС-2) и Справки (Форма КС-3) подписывает директор филиала или лицо его замещающее.</w:t>
      </w:r>
    </w:p>
    <w:p w14:paraId="5FF86AE5" w14:textId="77777777" w:rsidR="003A1554" w:rsidRPr="005E48B5" w:rsidRDefault="003A1554" w:rsidP="003A1554">
      <w:pPr>
        <w:widowControl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6.8. В случае если в результате приемки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ом» будут обнаружены недостатки (дефекты) в выполненных работах, стороны в течение 5-и дней составляют двухсторонний акт с перечнем необходимых доработок и сроков их выполнения.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» устраняет недостатки, обнаруженные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 При невыполнении в установленные сроки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обязанности исправления некачественно выполненных работ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» вправе привлечь другую организацию с оплатой расходов за счет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а».</w:t>
      </w:r>
    </w:p>
    <w:p w14:paraId="5829B7D2" w14:textId="77777777" w:rsidR="003A1554" w:rsidRPr="005E48B5" w:rsidRDefault="003A1554" w:rsidP="003A1554">
      <w:pPr>
        <w:widowControl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6.9.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»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устранены. При этом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» и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» должны принять решение о дальнейших действиях.</w:t>
      </w:r>
    </w:p>
    <w:p w14:paraId="537DCAF4" w14:textId="77777777" w:rsidR="003A1554" w:rsidRPr="005E48B5" w:rsidRDefault="003A1554" w:rsidP="003A1554">
      <w:pPr>
        <w:widowControl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6.10.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» вправе отказаться от приемки результата работ в случае не предоставления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документов, указанных в п. 3.17. Договора.</w:t>
      </w:r>
    </w:p>
    <w:p w14:paraId="1BDFE06A" w14:textId="77777777" w:rsidR="003A1554" w:rsidRPr="005E48B5" w:rsidRDefault="003A1554" w:rsidP="003A1554">
      <w:pPr>
        <w:widowControl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6.11. Оплата за выполненные работы (этапы работ) </w:t>
      </w:r>
      <w:r w:rsidRPr="00C16358">
        <w:rPr>
          <w:sz w:val="22"/>
          <w:szCs w:val="22"/>
        </w:rPr>
        <w:t>производится «</w:t>
      </w:r>
      <w:r w:rsidR="001B24A1" w:rsidRPr="00C16358">
        <w:rPr>
          <w:sz w:val="22"/>
          <w:szCs w:val="22"/>
        </w:rPr>
        <w:t>Подрядчик</w:t>
      </w:r>
      <w:r w:rsidRPr="00C16358">
        <w:rPr>
          <w:sz w:val="22"/>
          <w:szCs w:val="22"/>
        </w:rPr>
        <w:t>ом» путем перечисления денежных средств на расчетный счет «</w:t>
      </w:r>
      <w:r w:rsidR="001B24A1" w:rsidRPr="00C16358">
        <w:rPr>
          <w:sz w:val="22"/>
          <w:szCs w:val="22"/>
        </w:rPr>
        <w:t>Субподрядчик</w:t>
      </w:r>
      <w:r w:rsidRPr="00C16358">
        <w:rPr>
          <w:sz w:val="22"/>
          <w:szCs w:val="22"/>
        </w:rPr>
        <w:t xml:space="preserve">а» </w:t>
      </w:r>
      <w:r w:rsidR="00DE72DC" w:rsidRPr="00C16358">
        <w:rPr>
          <w:b/>
          <w:bCs/>
          <w:sz w:val="22"/>
          <w:szCs w:val="22"/>
        </w:rPr>
        <w:t xml:space="preserve">в течение 60 календарных дней </w:t>
      </w:r>
      <w:r w:rsidRPr="00C16358">
        <w:rPr>
          <w:sz w:val="22"/>
          <w:szCs w:val="22"/>
        </w:rPr>
        <w:t>после</w:t>
      </w:r>
      <w:r w:rsidRPr="005E48B5">
        <w:rPr>
          <w:sz w:val="22"/>
          <w:szCs w:val="22"/>
        </w:rPr>
        <w:t xml:space="preserve"> подписания Сторонами акта приёмки выполненных работ КС-2, справки о стоимости выполненных работ КС-3. </w:t>
      </w:r>
    </w:p>
    <w:p w14:paraId="76B0F9F4" w14:textId="77777777" w:rsidR="003A1554" w:rsidRPr="005E48B5" w:rsidRDefault="003A1554" w:rsidP="003A1554">
      <w:pPr>
        <w:widowControl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6.12. По итогу исполнения всех обязательств по договору составляется итоговый двусторонний Акт приемки выполненных работ, подписываемый Сторонами при отсутствии возражений у обеих Сторон, за исключением </w:t>
      </w:r>
      <w:r w:rsidR="0077386A" w:rsidRPr="005E48B5">
        <w:rPr>
          <w:sz w:val="22"/>
          <w:szCs w:val="22"/>
        </w:rPr>
        <w:t>случаев,</w:t>
      </w:r>
      <w:r w:rsidRPr="005E48B5">
        <w:rPr>
          <w:sz w:val="22"/>
          <w:szCs w:val="22"/>
        </w:rPr>
        <w:t xml:space="preserve"> предусмотренных настоящим договором.</w:t>
      </w:r>
    </w:p>
    <w:p w14:paraId="7E71EF5C" w14:textId="77777777" w:rsidR="003A1554" w:rsidRPr="005E48B5" w:rsidRDefault="003A1554" w:rsidP="003A1554">
      <w:pPr>
        <w:widowControl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6.13. По итогу исполнения всех обязательств по договору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предоставляет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у итоговый Акт сверки взаимных расчетов по суммам, оплата которых произведена за счет средств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а. По соглашению сторон возможно составление промежуточного Акта сверки взаимных расчетов за отчетный период. Промежуточный Акт сверки взаимных расчетов предоставляется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 в течение 15 дней по окончании отчетного периода. Отчетным периодом признается один календарный месяц.</w:t>
      </w:r>
    </w:p>
    <w:p w14:paraId="73F8A803" w14:textId="77777777" w:rsidR="003A1554" w:rsidRPr="005E48B5" w:rsidRDefault="003A1554" w:rsidP="003A1554">
      <w:pPr>
        <w:pStyle w:val="af0"/>
        <w:widowControl w:val="0"/>
        <w:numPr>
          <w:ilvl w:val="1"/>
          <w:numId w:val="44"/>
        </w:numPr>
        <w:shd w:val="clear" w:color="auto" w:fill="FFFFFF"/>
        <w:tabs>
          <w:tab w:val="left" w:pos="142"/>
          <w:tab w:val="left" w:pos="709"/>
          <w:tab w:val="left" w:pos="851"/>
          <w:tab w:val="left" w:pos="1134"/>
        </w:tabs>
        <w:ind w:left="0" w:firstLine="567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В случае не предоставления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 итогового Акта сверки взаимных расчетов по суммам, либо нарушения сроков его предоставления, указанного в п 6.13 Договора,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 вправе взыскать штраф в размере 10 000 (Десять тысяч) рублей 00 копеек, за каждый факт нарушения.</w:t>
      </w:r>
    </w:p>
    <w:p w14:paraId="25526437" w14:textId="77777777" w:rsidR="003A1554" w:rsidRPr="005E48B5" w:rsidRDefault="003A1554" w:rsidP="00670C8A">
      <w:pPr>
        <w:widowControl w:val="0"/>
        <w:numPr>
          <w:ilvl w:val="0"/>
          <w:numId w:val="37"/>
        </w:numPr>
        <w:tabs>
          <w:tab w:val="left" w:pos="709"/>
          <w:tab w:val="left" w:pos="851"/>
        </w:tabs>
        <w:spacing w:before="120" w:after="120"/>
        <w:ind w:left="0" w:firstLine="68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Производство работ.</w:t>
      </w:r>
    </w:p>
    <w:p w14:paraId="64DB65D3" w14:textId="77777777" w:rsidR="003A1554" w:rsidRPr="005E48B5" w:rsidRDefault="003A1554" w:rsidP="003A1554">
      <w:pPr>
        <w:tabs>
          <w:tab w:val="left" w:pos="709"/>
          <w:tab w:val="left" w:pos="851"/>
        </w:tabs>
        <w:ind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>7.1.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» назначает своего представителя на строительство и уведомляет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 за пять дней до начала производства работ. Представитель от имени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а» совместно с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осуществляет приемку по акту выполненных работ, технический надзор и контроль за выполнением и качеством работ, а также производит проверку соответствия используемых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материалов и оборудования условиям договора и проектной документации.</w:t>
      </w:r>
    </w:p>
    <w:p w14:paraId="4FDE334E" w14:textId="77777777" w:rsidR="003A1554" w:rsidRPr="005E48B5" w:rsidRDefault="003A1554" w:rsidP="003A1554">
      <w:pPr>
        <w:tabs>
          <w:tab w:val="left" w:pos="709"/>
          <w:tab w:val="left" w:pos="851"/>
        </w:tabs>
        <w:ind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>Представитель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а» имеет право беспрепятственного доступа ко всем видам работ в любое время в течение всего периода строительства.</w:t>
      </w:r>
    </w:p>
    <w:p w14:paraId="1A632782" w14:textId="77777777" w:rsidR="003A1554" w:rsidRPr="005E48B5" w:rsidRDefault="003A1554" w:rsidP="003A1554">
      <w:pPr>
        <w:tabs>
          <w:tab w:val="left" w:pos="709"/>
          <w:tab w:val="left" w:pos="851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7.2. В случаях возникновения необходимости выполнения дополнительных работ, не учтенных в настоящем договоре, каждая из сторон уведомляет другую сторону. Если такие изменения повлияют на стоимость или срок завершения строительства,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» приступает к их выполнению только после подписания Сторонами соответствующего дополнительного соглашения к настоящему договору.</w:t>
      </w:r>
    </w:p>
    <w:p w14:paraId="68EF567A" w14:textId="77777777" w:rsidR="003A1554" w:rsidRPr="005E48B5" w:rsidRDefault="003A1554" w:rsidP="00AB223C">
      <w:pPr>
        <w:tabs>
          <w:tab w:val="left" w:pos="709"/>
          <w:tab w:val="left" w:pos="851"/>
        </w:tabs>
        <w:ind w:firstLine="680"/>
        <w:jc w:val="both"/>
        <w:rPr>
          <w:bCs/>
          <w:sz w:val="22"/>
          <w:szCs w:val="22"/>
        </w:rPr>
      </w:pPr>
      <w:r w:rsidRPr="005E48B5">
        <w:rPr>
          <w:sz w:val="22"/>
          <w:szCs w:val="22"/>
        </w:rPr>
        <w:t>7.3.</w:t>
      </w:r>
      <w:r w:rsidRPr="005E48B5">
        <w:rPr>
          <w:bCs/>
          <w:sz w:val="22"/>
          <w:szCs w:val="22"/>
        </w:rPr>
        <w:t xml:space="preserve"> Если изменения связаны с исключением и / или сокращением части Работ по Договору, то изменение Цены Работ и, соответственно, стоимость исключаемых Работ производится по единичным расценкам и ценам, приведенным в сметной документации по Объекту с сохранением условий ценообразования основного договора. </w:t>
      </w:r>
      <w:r w:rsidR="001B24A1" w:rsidRPr="005E48B5">
        <w:rPr>
          <w:bCs/>
          <w:sz w:val="22"/>
          <w:szCs w:val="22"/>
        </w:rPr>
        <w:t>Подрядчик</w:t>
      </w:r>
      <w:r w:rsidRPr="005E48B5">
        <w:rPr>
          <w:bCs/>
          <w:sz w:val="22"/>
          <w:szCs w:val="22"/>
        </w:rPr>
        <w:t xml:space="preserve"> не несет ответственности за потерю </w:t>
      </w:r>
      <w:r w:rsidR="001B24A1" w:rsidRPr="005E48B5">
        <w:rPr>
          <w:bCs/>
          <w:sz w:val="22"/>
          <w:szCs w:val="22"/>
        </w:rPr>
        <w:t>Субподрядчик</w:t>
      </w:r>
      <w:r w:rsidRPr="005E48B5">
        <w:rPr>
          <w:bCs/>
          <w:sz w:val="22"/>
          <w:szCs w:val="22"/>
        </w:rPr>
        <w:t xml:space="preserve">ом </w:t>
      </w:r>
      <w:r w:rsidRPr="005E48B5">
        <w:rPr>
          <w:bCs/>
          <w:sz w:val="22"/>
          <w:szCs w:val="22"/>
        </w:rPr>
        <w:lastRenderedPageBreak/>
        <w:t xml:space="preserve">ожидаемой прибыли в связи с отказом </w:t>
      </w:r>
      <w:r w:rsidR="001B24A1" w:rsidRPr="005E48B5">
        <w:rPr>
          <w:bCs/>
          <w:sz w:val="22"/>
          <w:szCs w:val="22"/>
        </w:rPr>
        <w:t>Подрядчик</w:t>
      </w:r>
      <w:r w:rsidRPr="005E48B5">
        <w:rPr>
          <w:bCs/>
          <w:sz w:val="22"/>
          <w:szCs w:val="22"/>
        </w:rPr>
        <w:t xml:space="preserve">а от выполнения части Работ. Полученная экономия </w:t>
      </w:r>
      <w:r w:rsidR="001B24A1" w:rsidRPr="005E48B5">
        <w:rPr>
          <w:bCs/>
          <w:sz w:val="22"/>
          <w:szCs w:val="22"/>
        </w:rPr>
        <w:t>Субподрядчик</w:t>
      </w:r>
      <w:r w:rsidRPr="005E48B5">
        <w:rPr>
          <w:bCs/>
          <w:sz w:val="22"/>
          <w:szCs w:val="22"/>
        </w:rPr>
        <w:t>у не выплачивается.</w:t>
      </w:r>
    </w:p>
    <w:p w14:paraId="40D585A0" w14:textId="77777777" w:rsidR="003A1554" w:rsidRPr="005E48B5" w:rsidRDefault="003A1554" w:rsidP="00670C8A">
      <w:pPr>
        <w:pStyle w:val="af0"/>
        <w:widowControl w:val="0"/>
        <w:numPr>
          <w:ilvl w:val="0"/>
          <w:numId w:val="37"/>
        </w:numPr>
        <w:tabs>
          <w:tab w:val="left" w:pos="709"/>
          <w:tab w:val="left" w:pos="851"/>
        </w:tabs>
        <w:spacing w:before="120" w:after="120"/>
        <w:contextualSpacing w:val="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Обстоятельства непреодолимой силы.</w:t>
      </w:r>
    </w:p>
    <w:p w14:paraId="5A7415E7" w14:textId="77777777" w:rsidR="003A1554" w:rsidRPr="005E48B5" w:rsidRDefault="003A1554" w:rsidP="00205263">
      <w:pPr>
        <w:pStyle w:val="af0"/>
        <w:widowControl w:val="0"/>
        <w:numPr>
          <w:ilvl w:val="1"/>
          <w:numId w:val="37"/>
        </w:numPr>
        <w:tabs>
          <w:tab w:val="left" w:pos="709"/>
          <w:tab w:val="left" w:pos="851"/>
        </w:tabs>
        <w:ind w:left="0" w:firstLine="709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 xml:space="preserve">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авария на транспорте, военные действия любого характера.</w:t>
      </w:r>
    </w:p>
    <w:p w14:paraId="32792366" w14:textId="77777777" w:rsidR="003A1554" w:rsidRPr="005E48B5" w:rsidRDefault="003A1554" w:rsidP="00BE62FA">
      <w:pPr>
        <w:widowControl w:val="0"/>
        <w:numPr>
          <w:ilvl w:val="1"/>
          <w:numId w:val="37"/>
        </w:numPr>
        <w:tabs>
          <w:tab w:val="left" w:pos="709"/>
          <w:tab w:val="left" w:pos="851"/>
        </w:tabs>
        <w:ind w:left="0"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 xml:space="preserve">В случае возникновения указанных в пункте 8.1. настоящего договора </w:t>
      </w:r>
      <w:r w:rsidR="0077386A" w:rsidRPr="005E48B5">
        <w:rPr>
          <w:sz w:val="22"/>
          <w:szCs w:val="22"/>
        </w:rPr>
        <w:t>обстоятельств, сторона</w:t>
      </w:r>
      <w:r w:rsidRPr="005E48B5">
        <w:rPr>
          <w:sz w:val="22"/>
          <w:szCs w:val="22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77386A" w:rsidRPr="005E48B5">
        <w:rPr>
          <w:sz w:val="22"/>
          <w:szCs w:val="22"/>
        </w:rPr>
        <w:t>сторону в</w:t>
      </w:r>
      <w:r w:rsidRPr="005E48B5">
        <w:rPr>
          <w:sz w:val="22"/>
          <w:szCs w:val="22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 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6C4FC9C8" w14:textId="77777777" w:rsidR="003A1554" w:rsidRPr="005E48B5" w:rsidRDefault="003A1554" w:rsidP="00BE62FA">
      <w:pPr>
        <w:widowControl w:val="0"/>
        <w:numPr>
          <w:ilvl w:val="1"/>
          <w:numId w:val="37"/>
        </w:numPr>
        <w:tabs>
          <w:tab w:val="left" w:pos="709"/>
          <w:tab w:val="left" w:pos="851"/>
        </w:tabs>
        <w:ind w:left="0"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4BFCF3AB" w14:textId="77777777" w:rsidR="003A1554" w:rsidRPr="005E48B5" w:rsidRDefault="003A1554" w:rsidP="00BE62FA">
      <w:pPr>
        <w:widowControl w:val="0"/>
        <w:numPr>
          <w:ilvl w:val="1"/>
          <w:numId w:val="37"/>
        </w:numPr>
        <w:tabs>
          <w:tab w:val="left" w:pos="709"/>
          <w:tab w:val="left" w:pos="851"/>
        </w:tabs>
        <w:ind w:left="0"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а также оборудование, переданное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ом для обеспечения выполнения работ, передаются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у», а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» оплачивает фактически выполненные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работы.</w:t>
      </w:r>
    </w:p>
    <w:p w14:paraId="421CC442" w14:textId="77777777" w:rsidR="0077386A" w:rsidRPr="005E48B5" w:rsidRDefault="003A1554" w:rsidP="00BE62FA">
      <w:pPr>
        <w:widowControl w:val="0"/>
        <w:numPr>
          <w:ilvl w:val="1"/>
          <w:numId w:val="37"/>
        </w:numPr>
        <w:tabs>
          <w:tab w:val="left" w:pos="709"/>
          <w:tab w:val="left" w:pos="851"/>
        </w:tabs>
        <w:ind w:left="0" w:firstLine="680"/>
        <w:jc w:val="both"/>
        <w:rPr>
          <w:b/>
          <w:sz w:val="22"/>
          <w:szCs w:val="22"/>
        </w:rPr>
      </w:pPr>
      <w:r w:rsidRPr="005E48B5">
        <w:rPr>
          <w:iCs/>
          <w:sz w:val="22"/>
          <w:szCs w:val="22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64A1E959" w14:textId="77777777" w:rsidR="003A1554" w:rsidRPr="005E48B5" w:rsidRDefault="003A1554" w:rsidP="00670C8A">
      <w:pPr>
        <w:widowControl w:val="0"/>
        <w:numPr>
          <w:ilvl w:val="0"/>
          <w:numId w:val="37"/>
        </w:numPr>
        <w:tabs>
          <w:tab w:val="left" w:pos="709"/>
          <w:tab w:val="left" w:pos="851"/>
        </w:tabs>
        <w:spacing w:before="120" w:after="120"/>
        <w:ind w:left="0" w:firstLine="68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Гарантии.</w:t>
      </w:r>
    </w:p>
    <w:p w14:paraId="3281DF36" w14:textId="77777777" w:rsidR="003A1554" w:rsidRPr="005E48B5" w:rsidRDefault="003A1554" w:rsidP="003A1554">
      <w:pPr>
        <w:tabs>
          <w:tab w:val="left" w:pos="0"/>
        </w:tabs>
        <w:ind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>9.1.     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» гарантирует срок нормальной эксплуатации объекта и входящих в него   инженерных систем, материалов и </w:t>
      </w:r>
      <w:r w:rsidRPr="00C16358">
        <w:rPr>
          <w:sz w:val="22"/>
          <w:szCs w:val="22"/>
        </w:rPr>
        <w:t xml:space="preserve">работ </w:t>
      </w:r>
      <w:r w:rsidRPr="00C16358">
        <w:rPr>
          <w:b/>
          <w:bCs/>
          <w:sz w:val="22"/>
          <w:szCs w:val="22"/>
        </w:rPr>
        <w:t xml:space="preserve">– </w:t>
      </w:r>
      <w:r w:rsidRPr="00C16358">
        <w:rPr>
          <w:b/>
          <w:sz w:val="22"/>
          <w:szCs w:val="22"/>
        </w:rPr>
        <w:t>5 лет</w:t>
      </w:r>
      <w:r w:rsidRPr="00C16358">
        <w:rPr>
          <w:sz w:val="22"/>
          <w:szCs w:val="22"/>
        </w:rPr>
        <w:t xml:space="preserve"> с</w:t>
      </w:r>
      <w:r w:rsidRPr="005E48B5">
        <w:rPr>
          <w:sz w:val="22"/>
          <w:szCs w:val="22"/>
        </w:rPr>
        <w:t xml:space="preserve"> момента подписания акта о приемке выполненных работ по настоящему договору в полном объеме.</w:t>
      </w:r>
    </w:p>
    <w:p w14:paraId="3B5CF954" w14:textId="77777777" w:rsidR="003A1554" w:rsidRPr="005E48B5" w:rsidRDefault="003A1554" w:rsidP="00BE62FA">
      <w:pPr>
        <w:pStyle w:val="af0"/>
        <w:widowControl w:val="0"/>
        <w:numPr>
          <w:ilvl w:val="1"/>
          <w:numId w:val="43"/>
        </w:numPr>
        <w:tabs>
          <w:tab w:val="left" w:pos="0"/>
          <w:tab w:val="left" w:pos="851"/>
        </w:tabs>
        <w:ind w:left="0" w:firstLine="709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>Если в период гарантийной эксплуатации объекта обнаружатся дефекты, допущенные по вине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а», то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» обязан их устранить за свой счет и в согласованные с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ом» сроки. Для участия в составлении акта, фиксирующего дефекты, согласования порядка и сроков их устранения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» обязан направить своего представителя не позднее 10 дней со дня получения письменного извещения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а». Гарантийный срок в этом случае продлевается соответственно на период устранения дефектов.</w:t>
      </w:r>
    </w:p>
    <w:p w14:paraId="78D5D5C4" w14:textId="77777777" w:rsidR="003A1554" w:rsidRPr="005E48B5" w:rsidRDefault="003A1554" w:rsidP="003A06F0">
      <w:pPr>
        <w:tabs>
          <w:tab w:val="left" w:pos="0"/>
          <w:tab w:val="left" w:pos="851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При отказе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а» от составления и подписания акта об обнаруженных недостатках (дефектах)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» назначает квалифицированную экспертизу, которая составляет соответствующий акт.</w:t>
      </w:r>
    </w:p>
    <w:p w14:paraId="3E76C0A1" w14:textId="77777777" w:rsidR="003A1554" w:rsidRPr="005E48B5" w:rsidRDefault="003A1554" w:rsidP="00670C8A">
      <w:pPr>
        <w:widowControl w:val="0"/>
        <w:numPr>
          <w:ilvl w:val="0"/>
          <w:numId w:val="43"/>
        </w:numPr>
        <w:tabs>
          <w:tab w:val="left" w:pos="709"/>
          <w:tab w:val="left" w:pos="851"/>
        </w:tabs>
        <w:spacing w:before="120" w:after="120"/>
        <w:ind w:left="0" w:firstLine="68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Ответственность Сторон.</w:t>
      </w:r>
    </w:p>
    <w:p w14:paraId="6CC8C736" w14:textId="77777777" w:rsidR="003A1554" w:rsidRPr="005E48B5" w:rsidRDefault="003A1554" w:rsidP="003A1554">
      <w:pPr>
        <w:tabs>
          <w:tab w:val="left" w:pos="709"/>
          <w:tab w:val="left" w:pos="851"/>
        </w:tabs>
        <w:ind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 xml:space="preserve"> 10.1. За неисполнение или ненадлежащее исполнение обязательств по настоящему договору Стороны несут ответственность в порядке и на условиях, определенных настоящим договором и законодательством РФ.</w:t>
      </w:r>
    </w:p>
    <w:p w14:paraId="6D8F63F1" w14:textId="77777777" w:rsidR="003A1554" w:rsidRPr="005E48B5" w:rsidRDefault="003A1554" w:rsidP="003A1554">
      <w:pPr>
        <w:widowControl w:val="0"/>
        <w:tabs>
          <w:tab w:val="left" w:pos="240"/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10.2. За нарушение сроков завершения выполнения отдельных этапов работ, указанных в Графике выполнения работ (Приложение № 3),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» обязуется выплатить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у» пени в размере 0,1% (ноль целых одна десятая процента) от стоимости невыполненных в срок работ за каждый календарный день просрочки выполнения обязательств до фактического исполнения обязательств.</w:t>
      </w:r>
    </w:p>
    <w:p w14:paraId="30FA022C" w14:textId="77777777" w:rsidR="003A1554" w:rsidRPr="005E48B5" w:rsidRDefault="003A1554" w:rsidP="003A1554">
      <w:pPr>
        <w:widowControl w:val="0"/>
        <w:tabs>
          <w:tab w:val="left" w:pos="240"/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lastRenderedPageBreak/>
        <w:t>За нарушение конечного срока выполнения всех работ по Договору (в целом)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» обязуется выплатить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у» пени в размере 0,1% (ноль целых одна десятая процента) от цены Договора за каждый день просрочки.</w:t>
      </w:r>
    </w:p>
    <w:p w14:paraId="023221F0" w14:textId="77777777" w:rsidR="003A1554" w:rsidRPr="005E48B5" w:rsidRDefault="003A1554" w:rsidP="003A1554">
      <w:pPr>
        <w:widowControl w:val="0"/>
        <w:tabs>
          <w:tab w:val="left" w:pos="240"/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10.3. В случае не предоставления или нарушения сроков предоставления уведомления </w:t>
      </w:r>
      <w:r w:rsidRPr="005E48B5">
        <w:rPr>
          <w:color w:val="000000"/>
          <w:sz w:val="22"/>
          <w:szCs w:val="22"/>
        </w:rPr>
        <w:t xml:space="preserve">о заключении договора </w:t>
      </w:r>
      <w:r w:rsidR="001B24A1" w:rsidRPr="005E48B5">
        <w:rPr>
          <w:color w:val="000000"/>
          <w:sz w:val="22"/>
          <w:szCs w:val="22"/>
        </w:rPr>
        <w:t>Субподряда</w:t>
      </w:r>
      <w:r w:rsidRPr="005E48B5">
        <w:rPr>
          <w:color w:val="000000"/>
          <w:sz w:val="22"/>
          <w:szCs w:val="22"/>
        </w:rPr>
        <w:t xml:space="preserve"> с </w:t>
      </w:r>
      <w:proofErr w:type="spellStart"/>
      <w:r w:rsidRPr="005E48B5">
        <w:rPr>
          <w:color w:val="000000"/>
          <w:sz w:val="22"/>
          <w:szCs w:val="22"/>
        </w:rPr>
        <w:t>суб</w:t>
      </w:r>
      <w:r w:rsidR="001B24A1" w:rsidRPr="005E48B5">
        <w:rPr>
          <w:color w:val="000000"/>
          <w:sz w:val="22"/>
          <w:szCs w:val="22"/>
        </w:rPr>
        <w:t>Субподрядн</w:t>
      </w:r>
      <w:r w:rsidRPr="005E48B5">
        <w:rPr>
          <w:color w:val="000000"/>
          <w:sz w:val="22"/>
          <w:szCs w:val="22"/>
        </w:rPr>
        <w:t>ой</w:t>
      </w:r>
      <w:proofErr w:type="spellEnd"/>
      <w:r w:rsidRPr="005E48B5">
        <w:rPr>
          <w:color w:val="000000"/>
          <w:sz w:val="22"/>
          <w:szCs w:val="22"/>
        </w:rPr>
        <w:t xml:space="preserve"> организацией, выполняющей работы по объекту, а также информации в соответствии с п. 3.4.1 Договора, необходимой для размещения на официальном сайте </w:t>
      </w:r>
      <w:r w:rsidRPr="005E48B5">
        <w:rPr>
          <w:color w:val="000000"/>
          <w:sz w:val="22"/>
          <w:szCs w:val="22"/>
          <w:lang w:val="en-US"/>
        </w:rPr>
        <w:t>www</w:t>
      </w:r>
      <w:r w:rsidRPr="005E48B5">
        <w:rPr>
          <w:color w:val="000000"/>
          <w:sz w:val="22"/>
          <w:szCs w:val="22"/>
        </w:rPr>
        <w:t>.</w:t>
      </w:r>
      <w:proofErr w:type="spellStart"/>
      <w:r w:rsidRPr="005E48B5">
        <w:rPr>
          <w:color w:val="000000"/>
          <w:sz w:val="22"/>
          <w:szCs w:val="22"/>
          <w:lang w:val="en-US"/>
        </w:rPr>
        <w:t>zakupki</w:t>
      </w:r>
      <w:proofErr w:type="spellEnd"/>
      <w:r w:rsidRPr="005E48B5">
        <w:rPr>
          <w:color w:val="000000"/>
          <w:sz w:val="22"/>
          <w:szCs w:val="22"/>
        </w:rPr>
        <w:t>.</w:t>
      </w:r>
      <w:r w:rsidRPr="005E48B5">
        <w:rPr>
          <w:color w:val="000000"/>
          <w:sz w:val="22"/>
          <w:szCs w:val="22"/>
          <w:lang w:val="en-US"/>
        </w:rPr>
        <w:t>gov</w:t>
      </w:r>
      <w:r w:rsidRPr="005E48B5">
        <w:rPr>
          <w:color w:val="000000"/>
          <w:sz w:val="22"/>
          <w:szCs w:val="22"/>
        </w:rPr>
        <w:t>.</w:t>
      </w:r>
      <w:proofErr w:type="spellStart"/>
      <w:r w:rsidRPr="005E48B5">
        <w:rPr>
          <w:color w:val="000000"/>
          <w:sz w:val="22"/>
          <w:szCs w:val="22"/>
          <w:lang w:val="en-US"/>
        </w:rPr>
        <w:t>ru</w:t>
      </w:r>
      <w:proofErr w:type="spellEnd"/>
      <w:r w:rsidRPr="005E48B5">
        <w:rPr>
          <w:color w:val="000000"/>
          <w:sz w:val="22"/>
          <w:szCs w:val="22"/>
        </w:rPr>
        <w:t xml:space="preserve">., </w:t>
      </w:r>
      <w:r w:rsidR="001B24A1" w:rsidRPr="005E48B5">
        <w:rPr>
          <w:color w:val="000000"/>
          <w:sz w:val="22"/>
          <w:szCs w:val="22"/>
        </w:rPr>
        <w:t>Подрядчик</w:t>
      </w:r>
      <w:r w:rsidRPr="005E48B5">
        <w:rPr>
          <w:color w:val="000000"/>
          <w:sz w:val="22"/>
          <w:szCs w:val="22"/>
        </w:rPr>
        <w:t xml:space="preserve"> вправе взыскать с </w:t>
      </w:r>
      <w:r w:rsidR="001B24A1" w:rsidRPr="005E48B5">
        <w:rPr>
          <w:color w:val="000000"/>
          <w:sz w:val="22"/>
          <w:szCs w:val="22"/>
        </w:rPr>
        <w:t>Субподрядчик</w:t>
      </w:r>
      <w:r w:rsidRPr="005E48B5">
        <w:rPr>
          <w:color w:val="000000"/>
          <w:sz w:val="22"/>
          <w:szCs w:val="22"/>
        </w:rPr>
        <w:t>а штраф в размере 300 </w:t>
      </w:r>
      <w:r w:rsidR="0077386A" w:rsidRPr="005E48B5">
        <w:rPr>
          <w:color w:val="000000"/>
          <w:sz w:val="22"/>
          <w:szCs w:val="22"/>
        </w:rPr>
        <w:t>000 рублей</w:t>
      </w:r>
      <w:r w:rsidRPr="005E48B5">
        <w:rPr>
          <w:color w:val="000000"/>
          <w:sz w:val="22"/>
          <w:szCs w:val="22"/>
        </w:rPr>
        <w:t>.</w:t>
      </w:r>
    </w:p>
    <w:p w14:paraId="584CA065" w14:textId="77777777" w:rsidR="003A1554" w:rsidRPr="005E48B5" w:rsidRDefault="003A1554" w:rsidP="003A1554">
      <w:pPr>
        <w:tabs>
          <w:tab w:val="left" w:pos="480"/>
        </w:tabs>
        <w:autoSpaceDE w:val="0"/>
        <w:autoSpaceDN w:val="0"/>
        <w:adjustRightInd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10.4. За нарушение порядка и сроков вывода оборудования в ремонт по вине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 (Приложение № 1),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несет ответственность в виде штрафных </w:t>
      </w:r>
      <w:r w:rsidR="0077386A" w:rsidRPr="005E48B5">
        <w:rPr>
          <w:sz w:val="22"/>
          <w:szCs w:val="22"/>
        </w:rPr>
        <w:t>санкций в</w:t>
      </w:r>
      <w:r w:rsidRPr="005E48B5">
        <w:rPr>
          <w:sz w:val="22"/>
          <w:szCs w:val="22"/>
        </w:rPr>
        <w:t xml:space="preserve"> размере 1% от суммы договора за каждый случай нарушения.</w:t>
      </w:r>
    </w:p>
    <w:p w14:paraId="0EB222FB" w14:textId="77777777" w:rsidR="003A1554" w:rsidRPr="005E48B5" w:rsidRDefault="003A1554" w:rsidP="003A1554">
      <w:pPr>
        <w:widowControl w:val="0"/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10.5. В случае не предоставления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 итогового Акта сверки взаимных расчетов по суммам, либо нарушения сроков его предоставления, указанного в п. 6.14. Договора,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 вправе взыскать штраф в размере 10 000 (Десять тысяч) рублей 00 копеек, за каждый факт нарушения.</w:t>
      </w:r>
    </w:p>
    <w:p w14:paraId="62F4AAF5" w14:textId="77777777" w:rsidR="003A1554" w:rsidRPr="005E48B5" w:rsidRDefault="003A1554" w:rsidP="003A1554">
      <w:pPr>
        <w:tabs>
          <w:tab w:val="left" w:pos="709"/>
          <w:tab w:val="left" w:pos="851"/>
        </w:tabs>
        <w:autoSpaceDE w:val="0"/>
        <w:autoSpaceDN w:val="0"/>
        <w:adjustRightInd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10.6.  Убытки подлежат возмещению в полной сумме сверх неустойки, установленной </w:t>
      </w:r>
      <w:proofErr w:type="spellStart"/>
      <w:r w:rsidRPr="005E48B5">
        <w:rPr>
          <w:sz w:val="22"/>
          <w:szCs w:val="22"/>
        </w:rPr>
        <w:t>п.п</w:t>
      </w:r>
      <w:proofErr w:type="spellEnd"/>
      <w:r w:rsidRPr="005E48B5">
        <w:rPr>
          <w:sz w:val="22"/>
          <w:szCs w:val="22"/>
        </w:rPr>
        <w:t>. 10.2, 10.3, 10.4, 10.5, настоящего договора.</w:t>
      </w:r>
    </w:p>
    <w:p w14:paraId="5F4F668C" w14:textId="77777777" w:rsidR="003A1554" w:rsidRPr="005E48B5" w:rsidRDefault="003A1554" w:rsidP="003A1554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  10.7. Возмещение убытков и неустойки, штрафов не освобождает стороны от исполнения обязательств по настоящему договору.</w:t>
      </w:r>
    </w:p>
    <w:p w14:paraId="041DF822" w14:textId="77777777" w:rsidR="003A1554" w:rsidRPr="005E48B5" w:rsidRDefault="003A1554" w:rsidP="003A1554">
      <w:pPr>
        <w:tabs>
          <w:tab w:val="left" w:pos="709"/>
          <w:tab w:val="left" w:pos="851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10.8. За нарушение требований в области охраны труда, охраны окружающей среды, промышленной и пожарной безопасности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 вправе взыскать с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 штраф в размере, </w:t>
      </w:r>
      <w:r w:rsidR="0077386A" w:rsidRPr="005E48B5">
        <w:rPr>
          <w:sz w:val="22"/>
          <w:szCs w:val="22"/>
        </w:rPr>
        <w:t>установленном Приложением</w:t>
      </w:r>
      <w:r w:rsidRPr="005E48B5">
        <w:rPr>
          <w:sz w:val="22"/>
          <w:szCs w:val="22"/>
        </w:rPr>
        <w:t xml:space="preserve"> № 5 к настоящему договору. </w:t>
      </w:r>
    </w:p>
    <w:p w14:paraId="0CC4D9B7" w14:textId="77777777" w:rsidR="003A1554" w:rsidRPr="005E48B5" w:rsidRDefault="003A1554" w:rsidP="003A1554">
      <w:pPr>
        <w:widowControl w:val="0"/>
        <w:tabs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При повторных нарушениях требований Приложений № 5 к настоящему договору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выплачивает штраф, в двойном размере.</w:t>
      </w:r>
    </w:p>
    <w:p w14:paraId="76E0FF25" w14:textId="77777777" w:rsidR="003A1554" w:rsidRPr="005E48B5" w:rsidRDefault="003A1554" w:rsidP="003A1554">
      <w:pPr>
        <w:widowControl w:val="0"/>
        <w:tabs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Оплата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 штрафных санкций производится в течение 10 календарных дней с момента выставления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а, или, по согласованию сторон, путем зачета взаимных требований.</w:t>
      </w:r>
    </w:p>
    <w:p w14:paraId="30A91B17" w14:textId="77777777" w:rsidR="003A1554" w:rsidRPr="005E48B5" w:rsidRDefault="003A1554" w:rsidP="003A1554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 10.9. За нарушение требований в области антитеррористической безопасности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 вправе взыскать с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 штраф в размере, установленном Приложением № 6 к настоящему договору. </w:t>
      </w:r>
    </w:p>
    <w:p w14:paraId="62810384" w14:textId="77777777" w:rsidR="003A1554" w:rsidRPr="005E48B5" w:rsidRDefault="003A1554" w:rsidP="003A1554">
      <w:pPr>
        <w:widowControl w:val="0"/>
        <w:tabs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При повторных нарушениях требований Приложений № 6 к настоящему договору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выплачивает штраф, в двойном размере.</w:t>
      </w:r>
    </w:p>
    <w:p w14:paraId="0A70C7B5" w14:textId="77777777" w:rsidR="001D61C3" w:rsidRPr="005E48B5" w:rsidRDefault="003A1554" w:rsidP="001D61C3">
      <w:pPr>
        <w:widowControl w:val="0"/>
        <w:tabs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Оплата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 штрафных санкций производится в течение 10 календарных дней с момента выставления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а, или, по согласованию сторон, путем зачета взаимных требований.</w:t>
      </w:r>
    </w:p>
    <w:p w14:paraId="23AA1BAF" w14:textId="77777777" w:rsidR="003A1554" w:rsidRPr="005E48B5" w:rsidRDefault="001D61C3" w:rsidP="001D61C3">
      <w:pPr>
        <w:widowControl w:val="0"/>
        <w:tabs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10.10.</w:t>
      </w:r>
      <w:r w:rsidR="003A1554" w:rsidRPr="005E48B5">
        <w:rPr>
          <w:sz w:val="22"/>
          <w:szCs w:val="22"/>
        </w:rPr>
        <w:t xml:space="preserve"> За нарушение сроков оплаты выполненных работ </w:t>
      </w:r>
      <w:r w:rsidR="001B24A1" w:rsidRPr="005E48B5">
        <w:rPr>
          <w:sz w:val="22"/>
          <w:szCs w:val="22"/>
        </w:rPr>
        <w:t>Субподрядчик</w:t>
      </w:r>
      <w:r w:rsidR="003A1554" w:rsidRPr="005E48B5">
        <w:rPr>
          <w:sz w:val="22"/>
          <w:szCs w:val="22"/>
        </w:rPr>
        <w:t xml:space="preserve"> вправе взыскать с </w:t>
      </w:r>
      <w:r w:rsidR="001B24A1" w:rsidRPr="005E48B5">
        <w:rPr>
          <w:sz w:val="22"/>
          <w:szCs w:val="22"/>
        </w:rPr>
        <w:t>Подрядчик</w:t>
      </w:r>
      <w:r w:rsidR="003A1554" w:rsidRPr="005E48B5">
        <w:rPr>
          <w:sz w:val="22"/>
          <w:szCs w:val="22"/>
        </w:rPr>
        <w:t xml:space="preserve"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неоплаченной суммы по договору. </w:t>
      </w:r>
    </w:p>
    <w:p w14:paraId="4FF4D380" w14:textId="77777777" w:rsidR="003A1554" w:rsidRPr="005E48B5" w:rsidRDefault="003A1554" w:rsidP="003A1554">
      <w:pPr>
        <w:widowControl w:val="0"/>
        <w:tabs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10.1</w:t>
      </w:r>
      <w:r w:rsidR="001D61C3" w:rsidRPr="005E48B5">
        <w:rPr>
          <w:sz w:val="22"/>
          <w:szCs w:val="22"/>
        </w:rPr>
        <w:t>1</w:t>
      </w:r>
      <w:r w:rsidRPr="005E48B5">
        <w:rPr>
          <w:sz w:val="22"/>
          <w:szCs w:val="22"/>
        </w:rPr>
        <w:t xml:space="preserve">.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а, его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ов</w:t>
      </w:r>
      <w:proofErr w:type="spellEnd"/>
      <w:r w:rsidRPr="005E48B5">
        <w:rPr>
          <w:sz w:val="22"/>
          <w:szCs w:val="22"/>
        </w:rPr>
        <w:t>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7E62C7E9" w14:textId="77777777" w:rsidR="00DE72DC" w:rsidRPr="005E48B5" w:rsidRDefault="003A1554" w:rsidP="00DE72DC">
      <w:pPr>
        <w:widowControl w:val="0"/>
        <w:tabs>
          <w:tab w:val="left" w:pos="426"/>
        </w:tabs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10.1</w:t>
      </w:r>
      <w:r w:rsidR="001D61C3" w:rsidRPr="005E48B5">
        <w:rPr>
          <w:sz w:val="22"/>
          <w:szCs w:val="22"/>
        </w:rPr>
        <w:t>2</w:t>
      </w:r>
      <w:r w:rsidRPr="005E48B5">
        <w:rPr>
          <w:sz w:val="22"/>
          <w:szCs w:val="22"/>
        </w:rPr>
        <w:t xml:space="preserve">. В случае привлечения к выполнению работ по договору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ов</w:t>
      </w:r>
      <w:proofErr w:type="spellEnd"/>
      <w:r w:rsidRPr="005E48B5">
        <w:rPr>
          <w:sz w:val="22"/>
          <w:szCs w:val="22"/>
        </w:rPr>
        <w:t xml:space="preserve">,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5E48B5">
        <w:rPr>
          <w:sz w:val="22"/>
          <w:szCs w:val="22"/>
        </w:rPr>
        <w:t>суб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</w:t>
      </w:r>
      <w:proofErr w:type="spellEnd"/>
      <w:r w:rsidRPr="005E48B5">
        <w:rPr>
          <w:sz w:val="22"/>
          <w:szCs w:val="22"/>
        </w:rPr>
        <w:t>.</w:t>
      </w:r>
    </w:p>
    <w:p w14:paraId="2E9C43DC" w14:textId="77777777" w:rsidR="003E7D9E" w:rsidRPr="005E48B5" w:rsidRDefault="003E7D9E" w:rsidP="00AB223C">
      <w:pPr>
        <w:pStyle w:val="RUS11"/>
        <w:widowControl w:val="0"/>
        <w:numPr>
          <w:ilvl w:val="0"/>
          <w:numId w:val="0"/>
        </w:numPr>
        <w:tabs>
          <w:tab w:val="left" w:pos="426"/>
          <w:tab w:val="left" w:pos="851"/>
        </w:tabs>
        <w:spacing w:after="0"/>
        <w:ind w:firstLine="567"/>
      </w:pPr>
      <w:r w:rsidRPr="005E48B5">
        <w:t xml:space="preserve">  </w:t>
      </w:r>
      <w:r w:rsidR="001D61C3" w:rsidRPr="005E48B5">
        <w:t>10.13</w:t>
      </w:r>
      <w:r w:rsidR="00DE72DC" w:rsidRPr="005E48B5">
        <w:t xml:space="preserve">. За несоблюдение требований о предоставлении информации, указанной в п. 3.27. </w:t>
      </w:r>
      <w:r w:rsidR="001B24A1" w:rsidRPr="005E48B5">
        <w:t>Субподрядчик</w:t>
      </w:r>
      <w:r w:rsidR="00DE72DC" w:rsidRPr="005E48B5">
        <w:t xml:space="preserve"> несет ответственность, предусмотренную Разделом 7 («Перечень требований к </w:t>
      </w:r>
      <w:r w:rsidR="001B24A1" w:rsidRPr="005E48B5">
        <w:t>Субподрядчик</w:t>
      </w:r>
      <w:r w:rsidR="00DE72DC" w:rsidRPr="005E48B5">
        <w:t>у по охране труда, промышленной, экологической, пожарной и иной безопасности и ответственность за их нарушение»)» Приложения № 7 к Договору.</w:t>
      </w:r>
    </w:p>
    <w:p w14:paraId="3BE41F78" w14:textId="77777777" w:rsidR="003E7D9E" w:rsidRPr="005E48B5" w:rsidRDefault="003E7D9E" w:rsidP="00670C8A">
      <w:pPr>
        <w:pStyle w:val="RUS1"/>
        <w:widowControl w:val="0"/>
        <w:numPr>
          <w:ilvl w:val="0"/>
          <w:numId w:val="54"/>
        </w:numPr>
        <w:tabs>
          <w:tab w:val="left" w:pos="426"/>
        </w:tabs>
        <w:spacing w:before="120"/>
      </w:pPr>
      <w:bookmarkStart w:id="0" w:name="_Ref493725629"/>
      <w:bookmarkStart w:id="1" w:name="_Toc504140770"/>
      <w:bookmarkStart w:id="2" w:name="_Toc54169304"/>
      <w:bookmarkStart w:id="3" w:name="_Toc120624182"/>
      <w:r w:rsidRPr="005E48B5">
        <w:t xml:space="preserve">Привлечение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ых</w:t>
      </w:r>
      <w:proofErr w:type="spellEnd"/>
      <w:r w:rsidRPr="005E48B5">
        <w:t xml:space="preserve"> организаций</w:t>
      </w:r>
      <w:bookmarkEnd w:id="0"/>
      <w:bookmarkEnd w:id="1"/>
      <w:bookmarkEnd w:id="2"/>
      <w:bookmarkEnd w:id="3"/>
    </w:p>
    <w:p w14:paraId="3998228C" w14:textId="77777777" w:rsidR="003E7D9E" w:rsidRPr="005E48B5" w:rsidRDefault="003E7D9E" w:rsidP="00081266">
      <w:pPr>
        <w:pStyle w:val="RUS11"/>
        <w:numPr>
          <w:ilvl w:val="1"/>
          <w:numId w:val="54"/>
        </w:numPr>
        <w:spacing w:after="0"/>
        <w:ind w:left="0" w:firstLine="709"/>
      </w:pPr>
      <w:r w:rsidRPr="005E48B5">
        <w:t xml:space="preserve">Согласовать с </w:t>
      </w:r>
      <w:r w:rsidR="001B24A1" w:rsidRPr="005E48B5">
        <w:t>Подрядчик</w:t>
      </w:r>
      <w:r w:rsidRPr="005E48B5">
        <w:t xml:space="preserve">ом возможность привлечения </w:t>
      </w:r>
      <w:proofErr w:type="spellStart"/>
      <w:r w:rsidRPr="005E48B5">
        <w:t>суб</w:t>
      </w:r>
      <w:r w:rsidR="001B24A1" w:rsidRPr="005E48B5">
        <w:t>Субподрядчик</w:t>
      </w:r>
      <w:r w:rsidRPr="005E48B5">
        <w:t>ов</w:t>
      </w:r>
      <w:proofErr w:type="spellEnd"/>
      <w:r w:rsidRPr="005E48B5">
        <w:t xml:space="preserve"> для выполнения работ в рамках настоящего договора.</w:t>
      </w:r>
    </w:p>
    <w:p w14:paraId="1C723A8A" w14:textId="77777777" w:rsidR="003E7D9E" w:rsidRPr="005E48B5" w:rsidRDefault="003E7D9E" w:rsidP="001C5331">
      <w:pPr>
        <w:pStyle w:val="RUS11"/>
        <w:numPr>
          <w:ilvl w:val="1"/>
          <w:numId w:val="54"/>
        </w:numPr>
        <w:spacing w:after="0"/>
        <w:ind w:left="0" w:firstLine="709"/>
      </w:pPr>
      <w:r w:rsidRPr="005E48B5">
        <w:rPr>
          <w:rFonts w:eastAsia="Times New Roman"/>
        </w:rPr>
        <w:t xml:space="preserve">В случае привлечения </w:t>
      </w:r>
      <w:proofErr w:type="spellStart"/>
      <w:r w:rsidRPr="005E48B5">
        <w:rPr>
          <w:rFonts w:eastAsia="Times New Roman"/>
        </w:rPr>
        <w:t>Суб</w:t>
      </w:r>
      <w:r w:rsidR="001B24A1" w:rsidRPr="005E48B5">
        <w:rPr>
          <w:rFonts w:eastAsia="Times New Roman"/>
        </w:rPr>
        <w:t>Субподрядн</w:t>
      </w:r>
      <w:r w:rsidRPr="005E48B5">
        <w:rPr>
          <w:rFonts w:eastAsia="Times New Roman"/>
        </w:rPr>
        <w:t>ых</w:t>
      </w:r>
      <w:proofErr w:type="spellEnd"/>
      <w:r w:rsidRPr="005E48B5">
        <w:rPr>
          <w:rFonts w:eastAsia="Times New Roman"/>
        </w:rPr>
        <w:t xml:space="preserve"> организаций для выполнения работ по настоящему договору, </w:t>
      </w:r>
      <w:r w:rsidR="001B24A1" w:rsidRPr="005E48B5">
        <w:rPr>
          <w:rFonts w:eastAsia="Times New Roman"/>
        </w:rPr>
        <w:t>Субподрядчик</w:t>
      </w:r>
      <w:r w:rsidRPr="005E48B5">
        <w:rPr>
          <w:rFonts w:eastAsia="Times New Roman"/>
        </w:rPr>
        <w:t xml:space="preserve"> в течение одного рабочего дня со дня заключения договора с </w:t>
      </w:r>
      <w:proofErr w:type="spellStart"/>
      <w:r w:rsidRPr="005E48B5">
        <w:rPr>
          <w:rFonts w:eastAsia="Times New Roman"/>
        </w:rPr>
        <w:t>суб</w:t>
      </w:r>
      <w:r w:rsidR="001B24A1" w:rsidRPr="005E48B5">
        <w:rPr>
          <w:rFonts w:eastAsia="Times New Roman"/>
        </w:rPr>
        <w:t>Субподрядчик</w:t>
      </w:r>
      <w:r w:rsidRPr="005E48B5">
        <w:rPr>
          <w:rFonts w:eastAsia="Times New Roman"/>
        </w:rPr>
        <w:t>ом</w:t>
      </w:r>
      <w:proofErr w:type="spellEnd"/>
      <w:r w:rsidRPr="005E48B5">
        <w:rPr>
          <w:rFonts w:eastAsia="Times New Roman"/>
        </w:rPr>
        <w:t xml:space="preserve">, должен уведомить об этом </w:t>
      </w:r>
      <w:r w:rsidR="001B24A1" w:rsidRPr="005E48B5">
        <w:rPr>
          <w:rFonts w:eastAsia="Times New Roman"/>
        </w:rPr>
        <w:t>Подрядчик</w:t>
      </w:r>
      <w:r w:rsidRPr="005E48B5">
        <w:rPr>
          <w:rFonts w:eastAsia="Times New Roman"/>
        </w:rPr>
        <w:t xml:space="preserve">а и предоставить информацию, в том числе наименование, фирменное наименование (при наличии), место нахождения </w:t>
      </w:r>
      <w:proofErr w:type="spellStart"/>
      <w:r w:rsidRPr="005E48B5">
        <w:rPr>
          <w:rFonts w:eastAsia="Times New Roman"/>
        </w:rPr>
        <w:t>Суб</w:t>
      </w:r>
      <w:r w:rsidR="001B24A1" w:rsidRPr="005E48B5">
        <w:rPr>
          <w:rFonts w:eastAsia="Times New Roman"/>
        </w:rPr>
        <w:t>Субподрядн</w:t>
      </w:r>
      <w:r w:rsidRPr="005E48B5">
        <w:rPr>
          <w:rFonts w:eastAsia="Times New Roman"/>
        </w:rPr>
        <w:t>ой</w:t>
      </w:r>
      <w:proofErr w:type="spellEnd"/>
      <w:r w:rsidRPr="005E48B5">
        <w:rPr>
          <w:rFonts w:eastAsia="Times New Roman"/>
        </w:rPr>
        <w:t xml:space="preserve"> организации, её идентификационный номер налогоплательщика (ИНН), код причины постановки на учёт (КПП), ОКПО, ОКТМО, ОКОПФ, декларацию по отнесению </w:t>
      </w:r>
      <w:proofErr w:type="spellStart"/>
      <w:r w:rsidRPr="005E48B5">
        <w:rPr>
          <w:rFonts w:eastAsia="Times New Roman"/>
        </w:rPr>
        <w:t>Суб</w:t>
      </w:r>
      <w:r w:rsidR="001B24A1" w:rsidRPr="005E48B5">
        <w:rPr>
          <w:rFonts w:eastAsia="Times New Roman"/>
        </w:rPr>
        <w:t>Субподрядн</w:t>
      </w:r>
      <w:r w:rsidRPr="005E48B5">
        <w:rPr>
          <w:rFonts w:eastAsia="Times New Roman"/>
        </w:rPr>
        <w:t>ой</w:t>
      </w:r>
      <w:proofErr w:type="spellEnd"/>
      <w:r w:rsidRPr="005E48B5">
        <w:rPr>
          <w:rFonts w:eastAsia="Times New Roman"/>
        </w:rPr>
        <w:t xml:space="preserve"> организации к субъектам малого и среднего предпринимательства, номер и дата договора, предмет, вид работ (ОКПД 2) со сведениями о количестве (объёме) с указанием единиц измерения, цену, срок выполнения работ, условия </w:t>
      </w:r>
      <w:r w:rsidRPr="005E48B5">
        <w:rPr>
          <w:rFonts w:eastAsia="Times New Roman"/>
        </w:rPr>
        <w:lastRenderedPageBreak/>
        <w:t xml:space="preserve">оплаты по договору, для размещения информации о </w:t>
      </w:r>
      <w:proofErr w:type="spellStart"/>
      <w:r w:rsidRPr="005E48B5">
        <w:rPr>
          <w:rFonts w:eastAsia="Times New Roman"/>
        </w:rPr>
        <w:t>суб</w:t>
      </w:r>
      <w:r w:rsidR="001B24A1" w:rsidRPr="005E48B5">
        <w:rPr>
          <w:rFonts w:eastAsia="Times New Roman"/>
        </w:rPr>
        <w:t>Субподрядн</w:t>
      </w:r>
      <w:r w:rsidRPr="005E48B5">
        <w:rPr>
          <w:rFonts w:eastAsia="Times New Roman"/>
        </w:rPr>
        <w:t>ом</w:t>
      </w:r>
      <w:proofErr w:type="spellEnd"/>
      <w:r w:rsidRPr="005E48B5">
        <w:rPr>
          <w:rFonts w:eastAsia="Times New Roman"/>
        </w:rPr>
        <w:t xml:space="preserve"> договоре на официальном сайте </w:t>
      </w:r>
      <w:hyperlink r:id="rId9" w:history="1">
        <w:r w:rsidRPr="005E48B5">
          <w:rPr>
            <w:rFonts w:eastAsia="Times New Roman"/>
            <w:color w:val="0000FF"/>
            <w:u w:val="single"/>
          </w:rPr>
          <w:t>www.zakupki.gov.ru</w:t>
        </w:r>
      </w:hyperlink>
      <w:r w:rsidRPr="005E48B5">
        <w:rPr>
          <w:rFonts w:eastAsia="Times New Roman"/>
        </w:rPr>
        <w:t>.</w:t>
      </w:r>
    </w:p>
    <w:p w14:paraId="653C8644" w14:textId="77777777" w:rsidR="003E7D9E" w:rsidRPr="005E48B5" w:rsidRDefault="003E7D9E" w:rsidP="001C5331">
      <w:pPr>
        <w:pStyle w:val="RUS11"/>
        <w:numPr>
          <w:ilvl w:val="1"/>
          <w:numId w:val="54"/>
        </w:numPr>
        <w:spacing w:after="0"/>
        <w:ind w:left="0" w:firstLine="709"/>
      </w:pPr>
      <w:r w:rsidRPr="005E48B5">
        <w:t xml:space="preserve">Во всех случаях, когда </w:t>
      </w:r>
      <w:r w:rsidR="001B24A1" w:rsidRPr="005E48B5">
        <w:t>Субподрядчик</w:t>
      </w:r>
      <w:r w:rsidRPr="005E48B5">
        <w:t xml:space="preserve"> намерен заключить договор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организацией, </w:t>
      </w:r>
      <w:r w:rsidR="001B24A1" w:rsidRPr="005E48B5">
        <w:t>Субподрядчик</w:t>
      </w:r>
      <w:r w:rsidRPr="005E48B5">
        <w:t xml:space="preserve"> должен уведомить </w:t>
      </w:r>
      <w:r w:rsidR="001B24A1" w:rsidRPr="005E48B5">
        <w:t>Подрядчик</w:t>
      </w:r>
      <w:r w:rsidRPr="005E48B5">
        <w:t xml:space="preserve">а о таком намерении и предварительно письменно согласовать с </w:t>
      </w:r>
      <w:r w:rsidR="001B24A1" w:rsidRPr="005E48B5">
        <w:t>Подрядчик</w:t>
      </w:r>
      <w:r w:rsidRPr="005E48B5">
        <w:t xml:space="preserve">ом перечень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ых</w:t>
      </w:r>
      <w:proofErr w:type="spellEnd"/>
      <w:r w:rsidRPr="005E48B5">
        <w:t xml:space="preserve"> организаций, привлекаемых для выполнения Работ в порядке, установленном пунктами </w:t>
      </w:r>
      <w:r w:rsidR="006F48CC" w:rsidRPr="005E48B5">
        <w:t>11.3-</w:t>
      </w:r>
      <w:r w:rsidRPr="005E48B5">
        <w:fldChar w:fldCharType="begin"/>
      </w:r>
      <w:r w:rsidRPr="005E48B5">
        <w:instrText xml:space="preserve"> REF _Ref513219265 \n \h  \* MERGEFORMAT </w:instrText>
      </w:r>
      <w:r w:rsidRPr="005E48B5">
        <w:fldChar w:fldCharType="separate"/>
      </w:r>
      <w:r w:rsidR="008C2D44" w:rsidRPr="005E48B5">
        <w:t>11.4</w:t>
      </w:r>
      <w:r w:rsidRPr="005E48B5">
        <w:fldChar w:fldCharType="end"/>
      </w:r>
      <w:r w:rsidR="006F48CC" w:rsidRPr="005E48B5">
        <w:t xml:space="preserve"> </w:t>
      </w:r>
      <w:r w:rsidRPr="005E48B5">
        <w:t>Договора.</w:t>
      </w:r>
      <w:bookmarkStart w:id="4" w:name="_Ref513219265"/>
    </w:p>
    <w:p w14:paraId="5DF7B924" w14:textId="77777777" w:rsidR="003E7D9E" w:rsidRPr="005E48B5" w:rsidRDefault="001B24A1" w:rsidP="001C5331">
      <w:pPr>
        <w:pStyle w:val="RUS11"/>
        <w:numPr>
          <w:ilvl w:val="1"/>
          <w:numId w:val="54"/>
        </w:numPr>
        <w:spacing w:after="0"/>
        <w:ind w:left="0" w:firstLine="709"/>
      </w:pPr>
      <w:r w:rsidRPr="005E48B5">
        <w:t>Субподрядчик</w:t>
      </w:r>
      <w:r w:rsidR="003E7D9E" w:rsidRPr="005E48B5">
        <w:t xml:space="preserve"> предоставляет </w:t>
      </w:r>
      <w:r w:rsidRPr="005E48B5">
        <w:t>Подрядчик</w:t>
      </w:r>
      <w:r w:rsidR="003E7D9E" w:rsidRPr="005E48B5">
        <w:t xml:space="preserve">у на утверждение перечень планируемых к привлечению </w:t>
      </w:r>
      <w:proofErr w:type="spellStart"/>
      <w:r w:rsidR="003E7D9E" w:rsidRPr="005E48B5">
        <w:t>Суб</w:t>
      </w:r>
      <w:r w:rsidRPr="005E48B5">
        <w:t>Субподрядн</w:t>
      </w:r>
      <w:r w:rsidR="003E7D9E" w:rsidRPr="005E48B5">
        <w:t>ых</w:t>
      </w:r>
      <w:proofErr w:type="spellEnd"/>
      <w:r w:rsidR="003E7D9E" w:rsidRPr="005E48B5">
        <w:t xml:space="preserve"> организаций с указанием предмета договора (какие именно работы предполагается поручить данной </w:t>
      </w:r>
      <w:proofErr w:type="spellStart"/>
      <w:r w:rsidR="003E7D9E" w:rsidRPr="005E48B5">
        <w:t>Суб</w:t>
      </w:r>
      <w:r w:rsidRPr="005E48B5">
        <w:t>Субподрядн</w:t>
      </w:r>
      <w:r w:rsidR="003E7D9E" w:rsidRPr="005E48B5">
        <w:t>ой</w:t>
      </w:r>
      <w:proofErr w:type="spellEnd"/>
      <w:r w:rsidR="003E7D9E" w:rsidRPr="005E48B5">
        <w:t xml:space="preserve"> организации и их объём), а также цены соответствующего договора. </w:t>
      </w:r>
      <w:r w:rsidRPr="005E48B5">
        <w:t>Подрядчик</w:t>
      </w:r>
      <w:r w:rsidR="003E7D9E" w:rsidRPr="005E48B5">
        <w:t xml:space="preserve"> вправе в течение 3 (трёх) рабочих дней запросить полный пакет документов по всем или отдельным </w:t>
      </w:r>
      <w:proofErr w:type="spellStart"/>
      <w:r w:rsidR="003E7D9E" w:rsidRPr="005E48B5">
        <w:t>Суб</w:t>
      </w:r>
      <w:r w:rsidRPr="005E48B5">
        <w:t>Субподрядн</w:t>
      </w:r>
      <w:r w:rsidR="003E7D9E" w:rsidRPr="005E48B5">
        <w:t>ым</w:t>
      </w:r>
      <w:proofErr w:type="spellEnd"/>
      <w:r w:rsidR="003E7D9E" w:rsidRPr="005E48B5">
        <w:t xml:space="preserve"> организациям и подтвердить / отказать в привлечении остальных кандидатов.</w:t>
      </w:r>
      <w:bookmarkStart w:id="5" w:name="_Ref513219272"/>
      <w:bookmarkEnd w:id="4"/>
    </w:p>
    <w:p w14:paraId="03867D23" w14:textId="77777777" w:rsidR="003E7D9E" w:rsidRPr="005E48B5" w:rsidRDefault="003E7D9E" w:rsidP="001C5331">
      <w:pPr>
        <w:pStyle w:val="RUS11"/>
        <w:numPr>
          <w:ilvl w:val="1"/>
          <w:numId w:val="54"/>
        </w:numPr>
        <w:spacing w:after="0"/>
        <w:ind w:left="0" w:firstLine="709"/>
      </w:pPr>
      <w:r w:rsidRPr="005E48B5">
        <w:t xml:space="preserve">По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ым</w:t>
      </w:r>
      <w:proofErr w:type="spellEnd"/>
      <w:r w:rsidRPr="005E48B5">
        <w:t xml:space="preserve"> организациям, в отношении которых </w:t>
      </w:r>
      <w:r w:rsidR="001B24A1" w:rsidRPr="005E48B5">
        <w:t>Подрядчик</w:t>
      </w:r>
      <w:r w:rsidRPr="005E48B5">
        <w:t xml:space="preserve"> запрашивает полный пакет документов, </w:t>
      </w:r>
      <w:r w:rsidR="001B24A1" w:rsidRPr="005E48B5">
        <w:t>Субподрядчик</w:t>
      </w:r>
      <w:r w:rsidRPr="005E48B5">
        <w:t xml:space="preserve"> в течение 2 (двух) рабочих дней с момента получения соответствующего запроса от </w:t>
      </w:r>
      <w:r w:rsidR="001B24A1" w:rsidRPr="005E48B5">
        <w:t>Подрядчик</w:t>
      </w:r>
      <w:r w:rsidRPr="005E48B5">
        <w:t xml:space="preserve">а дополнительно предоставляет </w:t>
      </w:r>
      <w:r w:rsidR="001B24A1" w:rsidRPr="005E48B5">
        <w:t>Подрядчик</w:t>
      </w:r>
      <w:r w:rsidRPr="005E48B5">
        <w:t>у:</w:t>
      </w:r>
      <w:bookmarkEnd w:id="5"/>
    </w:p>
    <w:p w14:paraId="597B6022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</w:pPr>
      <w:r w:rsidRPr="005E48B5">
        <w:t xml:space="preserve">полное наименование, адрес, банковские реквизиты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организации;</w:t>
      </w:r>
    </w:p>
    <w:p w14:paraId="6D23EFEF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сведения о гарантийном периоде, устанавливаемом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 на выполняемые работы;</w:t>
      </w:r>
    </w:p>
    <w:p w14:paraId="16B8A022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копии учредительных документов (если применимо);</w:t>
      </w:r>
    </w:p>
    <w:p w14:paraId="43E3F904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копии свидетельств о государственной регистрации, о постановке на налоговый учёт;</w:t>
      </w:r>
    </w:p>
    <w:p w14:paraId="1BD4DEEE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копию паспорта (для физического лица или ИП);</w:t>
      </w:r>
    </w:p>
    <w:p w14:paraId="50790715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копию выписки из реестра членов саморегулируемой организации в области инженерных изысканий, архитектурно-строительного проектирования (если применимо);</w:t>
      </w:r>
    </w:p>
    <w:p w14:paraId="4E119A6D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копии бухгалтерского баланса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за 3 (три) года, предшествующих году представления документации;</w:t>
      </w:r>
    </w:p>
    <w:p w14:paraId="145E33B9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копию разрешительной документации на выполнение работ;</w:t>
      </w:r>
    </w:p>
    <w:p w14:paraId="7CF2F7CD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сведения о наличии успешного опыта выполнения аналогичных работ;</w:t>
      </w:r>
    </w:p>
    <w:p w14:paraId="10196B23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информацию о кодах статистики ОКПО, ОКТМО, ОКОПФ;</w:t>
      </w:r>
    </w:p>
    <w:p w14:paraId="3A2FD457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копию документа, подтверждающего сведения из единого реестра субъектов малого и среднего предпринимательства;</w:t>
      </w:r>
    </w:p>
    <w:p w14:paraId="57F1D10A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информацию о номере и дате договора, предмете, виде работ (ОКПД2) со сведениями о количестве (объеме) с указанием единиц измерения (ОКЕИ), цены, сроке выполнения работ по договору, условиях оплаты по договору для размещения информации о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ом</w:t>
      </w:r>
      <w:proofErr w:type="spellEnd"/>
      <w:r w:rsidRPr="005E48B5">
        <w:t xml:space="preserve"> договоре в ЕИС.</w:t>
      </w:r>
    </w:p>
    <w:p w14:paraId="72ED58C0" w14:textId="77777777" w:rsidR="003E7D9E" w:rsidRPr="005E48B5" w:rsidRDefault="003E7D9E" w:rsidP="003E7D9E">
      <w:pPr>
        <w:pStyle w:val="RUSa"/>
        <w:widowControl w:val="0"/>
        <w:numPr>
          <w:ilvl w:val="0"/>
          <w:numId w:val="0"/>
        </w:numPr>
        <w:tabs>
          <w:tab w:val="clear" w:pos="1701"/>
        </w:tabs>
        <w:spacing w:before="0" w:after="0"/>
        <w:ind w:firstLine="709"/>
      </w:pPr>
      <w:r w:rsidRPr="005E48B5">
        <w:t>Копии документов должны быть надлежащим образом удостоверены.</w:t>
      </w:r>
    </w:p>
    <w:p w14:paraId="1672C214" w14:textId="77777777" w:rsidR="003E7D9E" w:rsidRPr="005E48B5" w:rsidRDefault="003E7D9E" w:rsidP="003E7D9E">
      <w:pPr>
        <w:pStyle w:val="RUSa"/>
        <w:widowControl w:val="0"/>
        <w:numPr>
          <w:ilvl w:val="0"/>
          <w:numId w:val="0"/>
        </w:numPr>
        <w:tabs>
          <w:tab w:val="clear" w:pos="1701"/>
        </w:tabs>
        <w:spacing w:before="0" w:after="0"/>
        <w:ind w:firstLine="709"/>
      </w:pPr>
      <w:r w:rsidRPr="005E48B5">
        <w:t xml:space="preserve">Срок ознакомления </w:t>
      </w:r>
      <w:r w:rsidR="001B24A1" w:rsidRPr="005E48B5">
        <w:t>Подрядчик</w:t>
      </w:r>
      <w:r w:rsidRPr="005E48B5">
        <w:t>а с документами составляет не менее 5 (пяти) рабочих дней.</w:t>
      </w:r>
    </w:p>
    <w:p w14:paraId="4B8C2459" w14:textId="77777777" w:rsidR="003E7D9E" w:rsidRPr="005E48B5" w:rsidRDefault="003E7D9E" w:rsidP="001C5331">
      <w:pPr>
        <w:pStyle w:val="RUS11"/>
        <w:widowControl w:val="0"/>
        <w:numPr>
          <w:ilvl w:val="1"/>
          <w:numId w:val="54"/>
        </w:numPr>
        <w:tabs>
          <w:tab w:val="left" w:pos="851"/>
        </w:tabs>
        <w:spacing w:after="0"/>
      </w:pPr>
      <w:proofErr w:type="spellStart"/>
      <w:r w:rsidRPr="005E48B5">
        <w:t>Суб</w:t>
      </w:r>
      <w:r w:rsidR="001B24A1" w:rsidRPr="005E48B5">
        <w:t>Субподрядн</w:t>
      </w:r>
      <w:r w:rsidRPr="005E48B5">
        <w:t>ая</w:t>
      </w:r>
      <w:proofErr w:type="spellEnd"/>
      <w:r w:rsidRPr="005E48B5">
        <w:t xml:space="preserve"> организация должна соответствовать следующим требованиям:</w:t>
      </w:r>
    </w:p>
    <w:p w14:paraId="5A5B552E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у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должна отсутствовать просроченная задолженность по уплате налогов и сборов;</w:t>
      </w:r>
    </w:p>
    <w:p w14:paraId="7CDFA04C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proofErr w:type="spellStart"/>
      <w:r w:rsidRPr="005E48B5">
        <w:t>Суб</w:t>
      </w:r>
      <w:r w:rsidR="001B24A1" w:rsidRPr="005E48B5">
        <w:t>Субподрядн</w:t>
      </w:r>
      <w:r w:rsidRPr="005E48B5">
        <w:t>ая</w:t>
      </w:r>
      <w:proofErr w:type="spellEnd"/>
      <w:r w:rsidRPr="005E48B5">
        <w:t xml:space="preserve"> организация не должна находиться в стадии банкротства или ликвидации;</w:t>
      </w:r>
    </w:p>
    <w:p w14:paraId="2A15749A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 отношении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не должно быть возбуждено производство о признании несостоятельным (банкротом);</w:t>
      </w:r>
    </w:p>
    <w:p w14:paraId="14270E7E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у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должны отсутствовать признаки фирмы-однодневки в соответствии с критериями налоговых органов;</w:t>
      </w:r>
    </w:p>
    <w:p w14:paraId="3963A362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proofErr w:type="spellStart"/>
      <w:r w:rsidRPr="005E48B5">
        <w:t>Суб</w:t>
      </w:r>
      <w:r w:rsidR="001B24A1" w:rsidRPr="005E48B5">
        <w:t>Субподрядн</w:t>
      </w:r>
      <w:r w:rsidRPr="005E48B5">
        <w:t>ая</w:t>
      </w:r>
      <w:proofErr w:type="spellEnd"/>
      <w:r w:rsidRPr="005E48B5">
        <w:t xml:space="preserve"> организация должна располагать собственным персоналом и / или материально-технической базой для выполнения Работ;</w:t>
      </w:r>
    </w:p>
    <w:p w14:paraId="3E7FB580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 отношении руководителя, участника или акционера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должны отсутствовать открытые или рассмотренные уголовные дела;</w:t>
      </w:r>
    </w:p>
    <w:p w14:paraId="4462D39B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 отношении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можно установить (проверить) её бенефициаров (в том числе, конечных);</w:t>
      </w:r>
    </w:p>
    <w:p w14:paraId="1E5CAE90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отсутствуют отрицательные отзывы её контрагентов;</w:t>
      </w:r>
    </w:p>
    <w:p w14:paraId="64A18834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proofErr w:type="spellStart"/>
      <w:r w:rsidRPr="005E48B5">
        <w:t>Суб</w:t>
      </w:r>
      <w:r w:rsidR="001B24A1" w:rsidRPr="005E48B5">
        <w:t>Субподрядн</w:t>
      </w:r>
      <w:r w:rsidRPr="005E48B5">
        <w:t>ая</w:t>
      </w:r>
      <w:proofErr w:type="spellEnd"/>
      <w:r w:rsidRPr="005E48B5">
        <w:t xml:space="preserve"> организация не включена в реестр недобросовестных поставщиков в соответствии с Федеральным законом от 18.07.2011 № 223-ФЗ «О закупках товаров, работ, услуг отдельными видами юридических лиц» или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23F30E15" w14:textId="77777777" w:rsidR="003E7D9E" w:rsidRPr="005E48B5" w:rsidRDefault="003E7D9E" w:rsidP="001C5331">
      <w:pPr>
        <w:pStyle w:val="RUS11"/>
        <w:widowControl w:val="0"/>
        <w:numPr>
          <w:ilvl w:val="1"/>
          <w:numId w:val="54"/>
        </w:numPr>
        <w:tabs>
          <w:tab w:val="left" w:pos="851"/>
        </w:tabs>
        <w:spacing w:after="0"/>
        <w:ind w:left="0" w:firstLine="709"/>
      </w:pPr>
      <w:r w:rsidRPr="005E48B5">
        <w:t xml:space="preserve">Договор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 должен обеспечить зеркальное отражение прав </w:t>
      </w:r>
      <w:r w:rsidR="001B24A1" w:rsidRPr="005E48B5">
        <w:t>Подрядчик</w:t>
      </w:r>
      <w:r w:rsidRPr="005E48B5">
        <w:t xml:space="preserve">а и требований Договора в отношении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ых</w:t>
      </w:r>
      <w:proofErr w:type="spellEnd"/>
      <w:r w:rsidRPr="005E48B5">
        <w:t xml:space="preserve"> организаций. Договор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 должен, во всяком случае, предусматривать:</w:t>
      </w:r>
    </w:p>
    <w:p w14:paraId="3E6FF147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возможность немедленного расторжения договора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 в случае прекращения Договора и возможность приостановки действия договора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</w:t>
      </w:r>
      <w:r w:rsidRPr="005E48B5">
        <w:lastRenderedPageBreak/>
        <w:t>организацией в случае приостановки исполнения Договора;</w:t>
      </w:r>
    </w:p>
    <w:p w14:paraId="67880CBA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возможность проведения </w:t>
      </w:r>
      <w:r w:rsidR="001B24A1" w:rsidRPr="005E48B5">
        <w:t>Подрядчик</w:t>
      </w:r>
      <w:r w:rsidRPr="005E48B5">
        <w:t xml:space="preserve">ом проверки документации и / или деятельности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организации, связанной с исполнением Договора;</w:t>
      </w:r>
    </w:p>
    <w:p w14:paraId="695D36E6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информацию об обязанности </w:t>
      </w:r>
      <w:r w:rsidR="001B24A1" w:rsidRPr="005E48B5">
        <w:t>Субподрядчик</w:t>
      </w:r>
      <w:r w:rsidRPr="005E48B5">
        <w:t xml:space="preserve">а передать надлежаще заверенную копию договора </w:t>
      </w:r>
      <w:r w:rsidR="001B24A1" w:rsidRPr="005E48B5">
        <w:t>Подрядчик</w:t>
      </w:r>
      <w:r w:rsidRPr="005E48B5">
        <w:t>у;</w:t>
      </w:r>
    </w:p>
    <w:p w14:paraId="38101502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по требованию </w:t>
      </w:r>
      <w:r w:rsidR="001B24A1" w:rsidRPr="005E48B5">
        <w:t>Подрядчик</w:t>
      </w:r>
      <w:r w:rsidRPr="005E48B5">
        <w:t xml:space="preserve">а возможность перевода прав и обязанностей </w:t>
      </w:r>
      <w:r w:rsidR="001B24A1" w:rsidRPr="005E48B5">
        <w:t>Субподрядчик</w:t>
      </w:r>
      <w:r w:rsidRPr="005E48B5">
        <w:t xml:space="preserve">а в отношении гарантийных обязательств по договору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 в пользу </w:t>
      </w:r>
      <w:r w:rsidR="001B24A1" w:rsidRPr="005E48B5">
        <w:t>Подрядчик</w:t>
      </w:r>
      <w:r w:rsidRPr="005E48B5">
        <w:t>а в случае досрочного прекращения Договора.</w:t>
      </w:r>
    </w:p>
    <w:p w14:paraId="5C02C671" w14:textId="77777777" w:rsidR="003E7D9E" w:rsidRPr="005E48B5" w:rsidRDefault="001B24A1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Подрядчик</w:t>
      </w:r>
      <w:r w:rsidR="003E7D9E" w:rsidRPr="005E48B5">
        <w:t xml:space="preserve"> вправе отказать в согласовании </w:t>
      </w:r>
      <w:proofErr w:type="spellStart"/>
      <w:r w:rsidR="003E7D9E" w:rsidRPr="005E48B5">
        <w:t>Суб</w:t>
      </w:r>
      <w:r w:rsidRPr="005E48B5">
        <w:t>Субподрядн</w:t>
      </w:r>
      <w:r w:rsidR="003E7D9E" w:rsidRPr="005E48B5">
        <w:t>ой</w:t>
      </w:r>
      <w:proofErr w:type="spellEnd"/>
      <w:r w:rsidR="003E7D9E" w:rsidRPr="005E48B5">
        <w:t xml:space="preserve"> организации в случае непредоставления </w:t>
      </w:r>
      <w:r w:rsidRPr="005E48B5">
        <w:t>Субподрядчик</w:t>
      </w:r>
      <w:r w:rsidR="003E7D9E" w:rsidRPr="005E48B5">
        <w:t xml:space="preserve">ом перечисленных документов либо по причине несоответствия </w:t>
      </w:r>
      <w:proofErr w:type="spellStart"/>
      <w:r w:rsidR="003E7D9E" w:rsidRPr="005E48B5">
        <w:t>Суб</w:t>
      </w:r>
      <w:r w:rsidRPr="005E48B5">
        <w:t>Субподрядн</w:t>
      </w:r>
      <w:r w:rsidR="003E7D9E" w:rsidRPr="005E48B5">
        <w:t>ой</w:t>
      </w:r>
      <w:proofErr w:type="spellEnd"/>
      <w:r w:rsidR="003E7D9E" w:rsidRPr="005E48B5">
        <w:t xml:space="preserve"> организации требованиям Договора. Во избежание сомнений такой отказ не освобождает от выполнения обязанности и не ограничивает ответственность </w:t>
      </w:r>
      <w:r w:rsidRPr="005E48B5">
        <w:t>Субподрядчик</w:t>
      </w:r>
      <w:r w:rsidR="003E7D9E" w:rsidRPr="005E48B5">
        <w:t xml:space="preserve">а за невыполнение обязанности, в отношении которой </w:t>
      </w:r>
      <w:r w:rsidRPr="005E48B5">
        <w:t>Субподрядчик</w:t>
      </w:r>
      <w:r w:rsidR="003E7D9E" w:rsidRPr="005E48B5">
        <w:t xml:space="preserve"> планировал привлечь </w:t>
      </w:r>
      <w:proofErr w:type="spellStart"/>
      <w:r w:rsidR="003E7D9E" w:rsidRPr="005E48B5">
        <w:t>Суб</w:t>
      </w:r>
      <w:r w:rsidRPr="005E48B5">
        <w:t>Субподрядн</w:t>
      </w:r>
      <w:r w:rsidR="003E7D9E" w:rsidRPr="005E48B5">
        <w:t>ую</w:t>
      </w:r>
      <w:proofErr w:type="spellEnd"/>
      <w:r w:rsidR="003E7D9E" w:rsidRPr="005E48B5">
        <w:t xml:space="preserve"> организацию.</w:t>
      </w:r>
    </w:p>
    <w:p w14:paraId="7183B949" w14:textId="77777777" w:rsidR="00205263" w:rsidRPr="005E48B5" w:rsidRDefault="001B24A1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Субподрядчик</w:t>
      </w:r>
      <w:r w:rsidR="003E7D9E" w:rsidRPr="005E48B5">
        <w:t xml:space="preserve"> несёт ответственность за достоверность предоставленных документации и сведений, а также за наличие у </w:t>
      </w:r>
      <w:proofErr w:type="spellStart"/>
      <w:r w:rsidR="003E7D9E" w:rsidRPr="005E48B5">
        <w:t>Суб</w:t>
      </w:r>
      <w:r w:rsidRPr="005E48B5">
        <w:t>Субподрядн</w:t>
      </w:r>
      <w:r w:rsidR="003E7D9E" w:rsidRPr="005E48B5">
        <w:t>ых</w:t>
      </w:r>
      <w:proofErr w:type="spellEnd"/>
      <w:r w:rsidR="003E7D9E" w:rsidRPr="005E48B5">
        <w:t xml:space="preserve"> организаций сертификатов, лицензий, допусков и / или иных разрешений, необходимых для выполнения Работ.</w:t>
      </w:r>
    </w:p>
    <w:p w14:paraId="6568165C" w14:textId="45A65E06" w:rsidR="00205263" w:rsidRPr="00C16358" w:rsidRDefault="003E7D9E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Объём Работ, выполняемых </w:t>
      </w:r>
      <w:proofErr w:type="gramStart"/>
      <w:r w:rsidRPr="005E48B5">
        <w:t xml:space="preserve">собственными силами </w:t>
      </w:r>
      <w:r w:rsidR="001B24A1" w:rsidRPr="00C16358">
        <w:t>Субподрядчик</w:t>
      </w:r>
      <w:r w:rsidRPr="00C16358">
        <w:t xml:space="preserve">а (без привлечения </w:t>
      </w:r>
      <w:proofErr w:type="spellStart"/>
      <w:r w:rsidRPr="00C16358">
        <w:t>Суб</w:t>
      </w:r>
      <w:r w:rsidR="001B24A1" w:rsidRPr="00C16358">
        <w:t>Субподрядн</w:t>
      </w:r>
      <w:r w:rsidRPr="00C16358">
        <w:t>ых</w:t>
      </w:r>
      <w:proofErr w:type="spellEnd"/>
      <w:r w:rsidRPr="00C16358">
        <w:t xml:space="preserve"> организац</w:t>
      </w:r>
      <w:r w:rsidR="00A83A02" w:rsidRPr="00C16358">
        <w:t>ий)</w:t>
      </w:r>
      <w:proofErr w:type="gramEnd"/>
      <w:r w:rsidR="00A83A02" w:rsidRPr="00C16358">
        <w:t xml:space="preserve"> должен составлять не менее </w:t>
      </w:r>
      <w:r w:rsidR="00C148F3">
        <w:t>7</w:t>
      </w:r>
      <w:r w:rsidRPr="00C16358">
        <w:t>0% (</w:t>
      </w:r>
      <w:r w:rsidR="00C148F3">
        <w:t>Семидесяти</w:t>
      </w:r>
      <w:r w:rsidRPr="00C16358">
        <w:t>)</w:t>
      </w:r>
      <w:r w:rsidR="001C5331" w:rsidRPr="00C16358">
        <w:t xml:space="preserve"> процентов объёма Работ.</w:t>
      </w:r>
    </w:p>
    <w:p w14:paraId="652EB68A" w14:textId="77777777" w:rsidR="00205263" w:rsidRPr="005E48B5" w:rsidRDefault="001B24A1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C16358">
        <w:t>Субподрядчик</w:t>
      </w:r>
      <w:r w:rsidR="003E7D9E" w:rsidRPr="00C16358">
        <w:t xml:space="preserve"> обеспечивает </w:t>
      </w:r>
      <w:r w:rsidRPr="00C16358">
        <w:t>Подрядчик</w:t>
      </w:r>
      <w:r w:rsidR="003E7D9E" w:rsidRPr="00C16358">
        <w:t xml:space="preserve">у возможность проведения проверок документации и / или деятельности </w:t>
      </w:r>
      <w:proofErr w:type="spellStart"/>
      <w:r w:rsidR="003E7D9E" w:rsidRPr="00C16358">
        <w:t>Суб</w:t>
      </w:r>
      <w:r w:rsidRPr="005E48B5">
        <w:t>Субподрядн</w:t>
      </w:r>
      <w:r w:rsidR="003E7D9E" w:rsidRPr="005E48B5">
        <w:t>ой</w:t>
      </w:r>
      <w:proofErr w:type="spellEnd"/>
      <w:r w:rsidR="003E7D9E" w:rsidRPr="005E48B5">
        <w:t xml:space="preserve"> организации, связанной с исполнением Договора, в любое время в период выполнения Работ.</w:t>
      </w:r>
    </w:p>
    <w:p w14:paraId="4C1DB448" w14:textId="77777777" w:rsidR="003E7D9E" w:rsidRPr="005E48B5" w:rsidRDefault="001B24A1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>Субподрядчик</w:t>
      </w:r>
      <w:r w:rsidR="003E7D9E" w:rsidRPr="005E48B5">
        <w:t xml:space="preserve"> обязан произвести замену </w:t>
      </w:r>
      <w:proofErr w:type="spellStart"/>
      <w:r w:rsidR="003E7D9E" w:rsidRPr="005E48B5">
        <w:t>Суб</w:t>
      </w:r>
      <w:r w:rsidRPr="005E48B5">
        <w:t>Субподрядн</w:t>
      </w:r>
      <w:r w:rsidR="003E7D9E" w:rsidRPr="005E48B5">
        <w:t>ой</w:t>
      </w:r>
      <w:proofErr w:type="spellEnd"/>
      <w:r w:rsidR="003E7D9E" w:rsidRPr="005E48B5">
        <w:t xml:space="preserve"> организации по требованию </w:t>
      </w:r>
      <w:r w:rsidRPr="005E48B5">
        <w:t>Подрядчик</w:t>
      </w:r>
      <w:r w:rsidR="003E7D9E" w:rsidRPr="005E48B5">
        <w:t>а без увеличения Цены Работ в следующих случаях:</w:t>
      </w:r>
    </w:p>
    <w:p w14:paraId="2A9A1A6E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отсутствие предварительного согласования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</w:t>
      </w:r>
      <w:r w:rsidR="001B24A1" w:rsidRPr="005E48B5">
        <w:t>Подрядчик</w:t>
      </w:r>
      <w:r w:rsidRPr="005E48B5">
        <w:t>ом;</w:t>
      </w:r>
    </w:p>
    <w:p w14:paraId="74F4B37E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выявление недостоверности сведений и / или документации, предоставленной </w:t>
      </w:r>
      <w:r w:rsidR="001B24A1" w:rsidRPr="005E48B5">
        <w:t>Подрядчик</w:t>
      </w:r>
      <w:r w:rsidRPr="005E48B5">
        <w:t xml:space="preserve">у для согласования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организации;</w:t>
      </w:r>
    </w:p>
    <w:p w14:paraId="6A96D831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несоответствие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требованиям Договора;</w:t>
      </w:r>
    </w:p>
    <w:p w14:paraId="37F0AD89" w14:textId="77777777" w:rsidR="003E7D9E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выполнение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 Работ с нарушением условий Договора или требований Обязательных технических правил;</w:t>
      </w:r>
    </w:p>
    <w:p w14:paraId="273E4387" w14:textId="77777777" w:rsidR="00205263" w:rsidRPr="005E48B5" w:rsidRDefault="003E7D9E" w:rsidP="001C5331">
      <w:pPr>
        <w:pStyle w:val="RUS10"/>
        <w:widowControl w:val="0"/>
        <w:numPr>
          <w:ilvl w:val="4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отсутствие у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сертификатов, лицензий, членства в соответствующей саморегулируемой организации (если применимо) и / или иных разрешений, необходимых для выполнения Работ.</w:t>
      </w:r>
    </w:p>
    <w:p w14:paraId="1AB154F5" w14:textId="77777777" w:rsidR="00205263" w:rsidRPr="005E48B5" w:rsidRDefault="003E7D9E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При замене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организации, </w:t>
      </w:r>
      <w:r w:rsidR="001B24A1" w:rsidRPr="005E48B5">
        <w:t>Субподрядчик</w:t>
      </w:r>
      <w:r w:rsidRPr="005E48B5">
        <w:t xml:space="preserve"> согласовывает новую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ую</w:t>
      </w:r>
      <w:proofErr w:type="spellEnd"/>
      <w:r w:rsidRPr="005E48B5">
        <w:t xml:space="preserve"> организацию с </w:t>
      </w:r>
      <w:r w:rsidR="001B24A1" w:rsidRPr="005E48B5">
        <w:t>Подрядчик</w:t>
      </w:r>
      <w:r w:rsidRPr="005E48B5">
        <w:t>ом в порядке, установленном Договором.</w:t>
      </w:r>
    </w:p>
    <w:p w14:paraId="2014F659" w14:textId="77777777" w:rsidR="00205263" w:rsidRPr="005E48B5" w:rsidRDefault="003E7D9E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 момент подписания Сторонами Акта сдачи-приёмки результатов выполненных работ </w:t>
      </w:r>
      <w:r w:rsidR="001B24A1" w:rsidRPr="005E48B5">
        <w:t>Субподрядчик</w:t>
      </w:r>
      <w:r w:rsidRPr="005E48B5">
        <w:t xml:space="preserve"> предоставляет </w:t>
      </w:r>
      <w:r w:rsidR="001B24A1" w:rsidRPr="005E48B5">
        <w:t>Подрядчик</w:t>
      </w:r>
      <w:r w:rsidRPr="005E48B5">
        <w:t xml:space="preserve">у заверенную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 и </w:t>
      </w:r>
      <w:r w:rsidR="001B24A1" w:rsidRPr="005E48B5">
        <w:t>Субподрядчик</w:t>
      </w:r>
      <w:r w:rsidRPr="005E48B5">
        <w:t xml:space="preserve">ом копию договора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организацией.</w:t>
      </w:r>
    </w:p>
    <w:p w14:paraId="5F3B88C6" w14:textId="77777777" w:rsidR="00205263" w:rsidRPr="005E48B5" w:rsidRDefault="003E7D9E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Когда </w:t>
      </w:r>
      <w:r w:rsidR="001B24A1" w:rsidRPr="005E48B5">
        <w:t>Субподрядчик</w:t>
      </w:r>
      <w:r w:rsidRPr="005E48B5">
        <w:t xml:space="preserve"> уступает </w:t>
      </w:r>
      <w:r w:rsidR="001B24A1" w:rsidRPr="005E48B5">
        <w:t>Подрядчик</w:t>
      </w:r>
      <w:r w:rsidRPr="005E48B5">
        <w:t xml:space="preserve">у права и / или обязанности по договору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организацией, </w:t>
      </w:r>
      <w:r w:rsidR="001B24A1" w:rsidRPr="005E48B5">
        <w:t>Субподрядчик</w:t>
      </w:r>
      <w:r w:rsidRPr="005E48B5">
        <w:t xml:space="preserve"> не освобождается от ответственности перед </w:t>
      </w:r>
      <w:r w:rsidR="001B24A1" w:rsidRPr="005E48B5">
        <w:t>Подрядчик</w:t>
      </w:r>
      <w:r w:rsidRPr="005E48B5">
        <w:t>ом, в том числе после уступки.</w:t>
      </w:r>
    </w:p>
    <w:p w14:paraId="09FB08F9" w14:textId="77777777" w:rsidR="00205263" w:rsidRPr="005E48B5" w:rsidRDefault="003E7D9E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Ничто в настоящем подразделе не должно толковаться как предоставление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организации права предъявлять какие-либо требования к </w:t>
      </w:r>
      <w:r w:rsidR="001B24A1" w:rsidRPr="005E48B5">
        <w:t>Подрядчик</w:t>
      </w:r>
      <w:r w:rsidRPr="005E48B5">
        <w:t xml:space="preserve">у. </w:t>
      </w:r>
      <w:r w:rsidR="001B24A1" w:rsidRPr="005E48B5">
        <w:t>Субподрядчик</w:t>
      </w:r>
      <w:r w:rsidRPr="005E48B5">
        <w:t xml:space="preserve"> не вправе требовать от </w:t>
      </w:r>
      <w:r w:rsidR="001B24A1" w:rsidRPr="005E48B5">
        <w:t>Подрядчик</w:t>
      </w:r>
      <w:r w:rsidRPr="005E48B5">
        <w:t xml:space="preserve">а принятия </w:t>
      </w:r>
      <w:r w:rsidR="001B24A1" w:rsidRPr="005E48B5">
        <w:t>Подрядчик</w:t>
      </w:r>
      <w:r w:rsidRPr="005E48B5">
        <w:t xml:space="preserve">ом на себя прав и / или обязанностей по договору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ой</w:t>
      </w:r>
      <w:proofErr w:type="spellEnd"/>
      <w:r w:rsidRPr="005E48B5">
        <w:t xml:space="preserve"> организацией.</w:t>
      </w:r>
    </w:p>
    <w:p w14:paraId="7E93E14A" w14:textId="77777777" w:rsidR="003A1554" w:rsidRPr="005E48B5" w:rsidRDefault="003E7D9E" w:rsidP="001C5331">
      <w:pPr>
        <w:pStyle w:val="RUS10"/>
        <w:widowControl w:val="0"/>
        <w:numPr>
          <w:ilvl w:val="1"/>
          <w:numId w:val="54"/>
        </w:numPr>
        <w:tabs>
          <w:tab w:val="clear" w:pos="1418"/>
          <w:tab w:val="left" w:pos="709"/>
        </w:tabs>
        <w:spacing w:before="0" w:after="0"/>
        <w:ind w:left="0" w:firstLine="709"/>
      </w:pPr>
      <w:r w:rsidRPr="005E48B5">
        <w:t xml:space="preserve">Все расчёты с </w:t>
      </w:r>
      <w:proofErr w:type="spellStart"/>
      <w:r w:rsidRPr="005E48B5">
        <w:t>Суб</w:t>
      </w:r>
      <w:r w:rsidR="001B24A1" w:rsidRPr="005E48B5">
        <w:t>Субподрядн</w:t>
      </w:r>
      <w:r w:rsidRPr="005E48B5">
        <w:t>ыми</w:t>
      </w:r>
      <w:proofErr w:type="spellEnd"/>
      <w:r w:rsidRPr="005E48B5">
        <w:t xml:space="preserve"> организациями осуществляет </w:t>
      </w:r>
      <w:r w:rsidR="001B24A1" w:rsidRPr="005E48B5">
        <w:t>Субподрядчик</w:t>
      </w:r>
      <w:r w:rsidRPr="005E48B5">
        <w:t>.</w:t>
      </w:r>
    </w:p>
    <w:p w14:paraId="0A36D3DD" w14:textId="77777777" w:rsidR="003A1554" w:rsidRPr="005E48B5" w:rsidRDefault="006F48CC" w:rsidP="00670C8A">
      <w:pPr>
        <w:tabs>
          <w:tab w:val="left" w:pos="709"/>
          <w:tab w:val="left" w:pos="851"/>
        </w:tabs>
        <w:autoSpaceDE w:val="0"/>
        <w:autoSpaceDN w:val="0"/>
        <w:adjustRightInd w:val="0"/>
        <w:spacing w:before="120" w:after="120"/>
        <w:ind w:firstLine="680"/>
        <w:jc w:val="both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 xml:space="preserve"> 12</w:t>
      </w:r>
      <w:r w:rsidR="003A1554" w:rsidRPr="005E48B5">
        <w:rPr>
          <w:b/>
          <w:sz w:val="22"/>
          <w:szCs w:val="22"/>
        </w:rPr>
        <w:t>.</w:t>
      </w:r>
      <w:r w:rsidR="003A1554" w:rsidRPr="005E48B5">
        <w:rPr>
          <w:sz w:val="22"/>
          <w:szCs w:val="22"/>
        </w:rPr>
        <w:t xml:space="preserve"> </w:t>
      </w:r>
      <w:r w:rsidR="003A1554" w:rsidRPr="005E48B5">
        <w:rPr>
          <w:b/>
          <w:sz w:val="22"/>
          <w:szCs w:val="22"/>
        </w:rPr>
        <w:t>Расторжение договора. Односторонний отказ от исполнения обязательств.</w:t>
      </w:r>
    </w:p>
    <w:p w14:paraId="746A820D" w14:textId="77777777" w:rsidR="003A1554" w:rsidRPr="005E48B5" w:rsidRDefault="006F48CC" w:rsidP="003A1554">
      <w:pPr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12</w:t>
      </w:r>
      <w:r w:rsidR="003A1554" w:rsidRPr="005E48B5">
        <w:rPr>
          <w:sz w:val="22"/>
          <w:szCs w:val="22"/>
        </w:rPr>
        <w:t>.1. Настоящий договор может быть расторгнут:</w:t>
      </w:r>
    </w:p>
    <w:p w14:paraId="350C127A" w14:textId="77777777" w:rsidR="003A1554" w:rsidRPr="005E48B5" w:rsidRDefault="003A1554" w:rsidP="003A1554">
      <w:pPr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-    </w:t>
      </w:r>
      <w:r w:rsidR="00DE72DC" w:rsidRPr="005E48B5">
        <w:rPr>
          <w:sz w:val="22"/>
          <w:szCs w:val="22"/>
        </w:rPr>
        <w:t xml:space="preserve"> </w:t>
      </w:r>
      <w:r w:rsidRPr="005E48B5">
        <w:rPr>
          <w:sz w:val="22"/>
          <w:szCs w:val="22"/>
        </w:rPr>
        <w:t>по соглашению сторон;</w:t>
      </w:r>
    </w:p>
    <w:p w14:paraId="2B2D9F93" w14:textId="77777777" w:rsidR="003A1554" w:rsidRPr="005E48B5" w:rsidRDefault="003A1554" w:rsidP="003A1554">
      <w:pPr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-  по решению суда при существенном нарушении обязательств, предусмотренных настоящим договором, одной из сторон;</w:t>
      </w:r>
    </w:p>
    <w:p w14:paraId="104F884C" w14:textId="77777777" w:rsidR="003A1554" w:rsidRPr="005E48B5" w:rsidRDefault="003A1554" w:rsidP="003A1554">
      <w:pPr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-    в одностороннем порядке.</w:t>
      </w:r>
    </w:p>
    <w:p w14:paraId="562C806F" w14:textId="77777777" w:rsidR="003A1554" w:rsidRPr="005E48B5" w:rsidRDefault="006F48CC" w:rsidP="003A1554">
      <w:pPr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12</w:t>
      </w:r>
      <w:r w:rsidR="003A1554" w:rsidRPr="005E48B5">
        <w:rPr>
          <w:sz w:val="22"/>
          <w:szCs w:val="22"/>
        </w:rPr>
        <w:t>.2. «</w:t>
      </w:r>
      <w:r w:rsidR="001B24A1" w:rsidRPr="005E48B5">
        <w:rPr>
          <w:sz w:val="22"/>
          <w:szCs w:val="22"/>
        </w:rPr>
        <w:t>Подрядчик</w:t>
      </w:r>
      <w:r w:rsidR="003A1554" w:rsidRPr="005E48B5">
        <w:rPr>
          <w:sz w:val="22"/>
          <w:szCs w:val="22"/>
        </w:rPr>
        <w:t>» может в любое время до сдачи ему результата работ отказаться от исполнения Договора, направив об этом «</w:t>
      </w:r>
      <w:r w:rsidR="001B24A1" w:rsidRPr="005E48B5">
        <w:rPr>
          <w:sz w:val="22"/>
          <w:szCs w:val="22"/>
        </w:rPr>
        <w:t>Субподрядчик</w:t>
      </w:r>
      <w:r w:rsidR="003A1554" w:rsidRPr="005E48B5">
        <w:rPr>
          <w:sz w:val="22"/>
          <w:szCs w:val="22"/>
        </w:rPr>
        <w:t>у» соответствующее уведомление не менее чем за5 (пять) дней до даты предполагаемого отказа в случаях (включая, но не ограничиваясь):</w:t>
      </w:r>
    </w:p>
    <w:p w14:paraId="0447FE57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- задержки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ом» начала или окончания работ, более чем на 10 (десять) дней по причинам, не зависящим от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а;</w:t>
      </w:r>
    </w:p>
    <w:p w14:paraId="58F5052E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- неоднократного нарушения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сроков выполнения работ, указанных в Графике выполнения работ (Приложение №3);</w:t>
      </w:r>
    </w:p>
    <w:p w14:paraId="4AD48AAE" w14:textId="77777777" w:rsidR="003A1554" w:rsidRPr="005E48B5" w:rsidRDefault="003A1554" w:rsidP="003A1554">
      <w:pPr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lastRenderedPageBreak/>
        <w:t xml:space="preserve"> - несоблюдения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ом» требований по качеству работ, если исправление соответствующих некачественно выполненных работ влечет задержку выполнения работ по Договору в целом более чем на 10 (десять) дней:</w:t>
      </w:r>
    </w:p>
    <w:p w14:paraId="56D90E4D" w14:textId="77777777" w:rsidR="003A1554" w:rsidRPr="005E48B5" w:rsidRDefault="003A1554" w:rsidP="003A1554">
      <w:pPr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- приостановление или прекращение действия свидетельств о допуске к работам, которые оказывают влияние на безопасность объектов капитального строительства, выданных в установленном законом порядке, а также аннулирования или прекращения действия других актов государственных органов в рамках законодательства, лишающих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а» права на производство работ;</w:t>
      </w:r>
    </w:p>
    <w:p w14:paraId="600678B0" w14:textId="77777777" w:rsidR="003A1554" w:rsidRPr="005E48B5" w:rsidRDefault="003A1554" w:rsidP="003A1554">
      <w:pPr>
        <w:widowControl w:val="0"/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- проведения ликвидации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а» и (или) принятия решения арбитражным судом о признании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а» банкротом и об открытии конкурсного производства.</w:t>
      </w:r>
    </w:p>
    <w:p w14:paraId="7350D42C" w14:textId="77777777" w:rsidR="003A1554" w:rsidRPr="005E48B5" w:rsidRDefault="003A1554" w:rsidP="003A1554">
      <w:pPr>
        <w:ind w:firstLine="68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Договор считается расторгнутым с даты, указанной в уведомлении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а» об отказе от исполнения Договора. «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» с момента получения уведомления «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>а» обязан прекратить выполнение работ.</w:t>
      </w:r>
    </w:p>
    <w:p w14:paraId="7EE88CD3" w14:textId="77777777" w:rsidR="003A1554" w:rsidRPr="005E48B5" w:rsidRDefault="003A1554" w:rsidP="003A1554">
      <w:pPr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</w:t>
      </w:r>
      <w:r w:rsidR="006F48CC" w:rsidRPr="005E48B5">
        <w:rPr>
          <w:sz w:val="22"/>
          <w:szCs w:val="22"/>
        </w:rPr>
        <w:t xml:space="preserve">       12</w:t>
      </w:r>
      <w:r w:rsidRPr="005E48B5">
        <w:rPr>
          <w:sz w:val="22"/>
          <w:szCs w:val="22"/>
        </w:rPr>
        <w:t xml:space="preserve">.3. В случае неисполнения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 xml:space="preserve">ом обязанности, предусмотренной п. 3.26. настоящего договора, </w:t>
      </w:r>
      <w:r w:rsidR="001B24A1" w:rsidRPr="005E48B5">
        <w:rPr>
          <w:sz w:val="22"/>
          <w:szCs w:val="22"/>
        </w:rPr>
        <w:t>Подрядчик</w:t>
      </w:r>
      <w:r w:rsidRPr="005E48B5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а.</w:t>
      </w:r>
    </w:p>
    <w:p w14:paraId="3A6F69C6" w14:textId="77777777" w:rsidR="003A1554" w:rsidRPr="005E48B5" w:rsidRDefault="006F48CC" w:rsidP="003A1554">
      <w:pPr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12</w:t>
      </w:r>
      <w:r w:rsidR="003A1554" w:rsidRPr="005E48B5">
        <w:rPr>
          <w:sz w:val="22"/>
          <w:szCs w:val="22"/>
        </w:rPr>
        <w:t xml:space="preserve">.4. </w:t>
      </w:r>
      <w:r w:rsidR="003A1554" w:rsidRPr="005E48B5">
        <w:rPr>
          <w:iCs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5F3992CA" w14:textId="77777777" w:rsidR="003A1554" w:rsidRPr="005E48B5" w:rsidRDefault="006F48CC" w:rsidP="003A1554">
      <w:pPr>
        <w:widowControl w:val="0"/>
        <w:jc w:val="both"/>
        <w:rPr>
          <w:iCs/>
          <w:sz w:val="22"/>
          <w:szCs w:val="22"/>
        </w:rPr>
      </w:pPr>
      <w:r w:rsidRPr="005E48B5">
        <w:rPr>
          <w:iCs/>
          <w:sz w:val="22"/>
          <w:szCs w:val="22"/>
        </w:rPr>
        <w:t xml:space="preserve">          12</w:t>
      </w:r>
      <w:r w:rsidR="003A1554" w:rsidRPr="005E48B5">
        <w:rPr>
          <w:iCs/>
          <w:sz w:val="22"/>
          <w:szCs w:val="22"/>
        </w:rPr>
        <w:t xml:space="preserve">.5. 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3EC1429F" w14:textId="77777777" w:rsidR="003A1554" w:rsidRPr="005E48B5" w:rsidRDefault="006F48CC" w:rsidP="003A1554">
      <w:pPr>
        <w:jc w:val="both"/>
        <w:rPr>
          <w:iCs/>
          <w:sz w:val="22"/>
          <w:szCs w:val="22"/>
        </w:rPr>
      </w:pPr>
      <w:r w:rsidRPr="005E48B5">
        <w:rPr>
          <w:iCs/>
          <w:sz w:val="22"/>
          <w:szCs w:val="22"/>
        </w:rPr>
        <w:t xml:space="preserve">          12</w:t>
      </w:r>
      <w:r w:rsidR="003A1554" w:rsidRPr="005E48B5">
        <w:rPr>
          <w:iCs/>
          <w:sz w:val="22"/>
          <w:szCs w:val="22"/>
        </w:rPr>
        <w:t>.6.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1725B58A" w14:textId="77777777" w:rsidR="003A1554" w:rsidRPr="005E48B5" w:rsidRDefault="006F48CC" w:rsidP="00670C8A">
      <w:pPr>
        <w:pStyle w:val="af0"/>
        <w:widowControl w:val="0"/>
        <w:tabs>
          <w:tab w:val="left" w:pos="709"/>
          <w:tab w:val="left" w:pos="851"/>
        </w:tabs>
        <w:spacing w:before="120" w:after="120"/>
        <w:contextualSpacing w:val="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 xml:space="preserve">13. </w:t>
      </w:r>
      <w:r w:rsidR="003A1554" w:rsidRPr="005E48B5">
        <w:rPr>
          <w:b/>
          <w:sz w:val="22"/>
          <w:szCs w:val="22"/>
        </w:rPr>
        <w:t>Порядок разрешения споров.</w:t>
      </w:r>
    </w:p>
    <w:p w14:paraId="1CB23891" w14:textId="77777777" w:rsidR="003A1554" w:rsidRPr="005E48B5" w:rsidRDefault="006F48CC" w:rsidP="00AB223C">
      <w:pPr>
        <w:widowControl w:val="0"/>
        <w:tabs>
          <w:tab w:val="num" w:pos="426"/>
        </w:tabs>
        <w:ind w:firstLine="680"/>
        <w:jc w:val="both"/>
        <w:rPr>
          <w:bCs/>
          <w:sz w:val="22"/>
          <w:szCs w:val="22"/>
        </w:rPr>
      </w:pPr>
      <w:r w:rsidRPr="005E48B5">
        <w:rPr>
          <w:sz w:val="22"/>
          <w:szCs w:val="22"/>
        </w:rPr>
        <w:t>13</w:t>
      </w:r>
      <w:r w:rsidR="003A1554" w:rsidRPr="005E48B5">
        <w:rPr>
          <w:sz w:val="22"/>
          <w:szCs w:val="22"/>
        </w:rPr>
        <w:t>.1. Споры и разногласия по настоящему договору решаются путем переговоров между Сторонами. Предусматривается претензионный порядок решения споров. Срок ответа на претензию устанавливается 10 календарных дней с момента получения претензии. В случае невозможности разрешения спора путем переговоров, они подлежат рассмотрению в Арбитражном суде Иркутской области</w:t>
      </w:r>
      <w:r w:rsidR="003A1554" w:rsidRPr="005E48B5">
        <w:rPr>
          <w:bCs/>
          <w:sz w:val="22"/>
          <w:szCs w:val="22"/>
        </w:rPr>
        <w:t>.</w:t>
      </w:r>
    </w:p>
    <w:p w14:paraId="7C30C673" w14:textId="77777777" w:rsidR="003A1554" w:rsidRPr="005E48B5" w:rsidRDefault="003A1554" w:rsidP="00670C8A">
      <w:pPr>
        <w:pStyle w:val="af0"/>
        <w:widowControl w:val="0"/>
        <w:numPr>
          <w:ilvl w:val="0"/>
          <w:numId w:val="55"/>
        </w:numPr>
        <w:tabs>
          <w:tab w:val="left" w:pos="709"/>
          <w:tab w:val="left" w:pos="851"/>
        </w:tabs>
        <w:spacing w:before="120" w:after="120"/>
        <w:contextualSpacing w:val="0"/>
        <w:jc w:val="center"/>
        <w:rPr>
          <w:b/>
          <w:sz w:val="22"/>
          <w:szCs w:val="22"/>
        </w:rPr>
      </w:pPr>
      <w:r w:rsidRPr="005E48B5">
        <w:rPr>
          <w:b/>
          <w:sz w:val="22"/>
          <w:szCs w:val="22"/>
        </w:rPr>
        <w:t>Особые условия.</w:t>
      </w:r>
    </w:p>
    <w:p w14:paraId="763A1752" w14:textId="77777777" w:rsidR="003A1554" w:rsidRPr="005E48B5" w:rsidRDefault="003A1554" w:rsidP="003A1554">
      <w:pPr>
        <w:widowControl w:val="0"/>
        <w:tabs>
          <w:tab w:val="left" w:pos="709"/>
          <w:tab w:val="left" w:pos="851"/>
        </w:tabs>
        <w:ind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 xml:space="preserve"> </w:t>
      </w:r>
      <w:r w:rsidR="006F48CC" w:rsidRPr="005E48B5">
        <w:rPr>
          <w:sz w:val="22"/>
          <w:szCs w:val="22"/>
        </w:rPr>
        <w:t>14</w:t>
      </w:r>
      <w:r w:rsidRPr="005E48B5">
        <w:rPr>
          <w:sz w:val="22"/>
          <w:szCs w:val="22"/>
        </w:rPr>
        <w:t>.1. Настоящий договор вступает в силу с момента его подписания и действует до полного исполнения Сторонами своих обязательств.</w:t>
      </w:r>
    </w:p>
    <w:p w14:paraId="2D9D9435" w14:textId="77777777" w:rsidR="003A1554" w:rsidRPr="005E48B5" w:rsidRDefault="006F48CC" w:rsidP="003A1554">
      <w:pPr>
        <w:widowControl w:val="0"/>
        <w:tabs>
          <w:tab w:val="left" w:pos="709"/>
          <w:tab w:val="left" w:pos="851"/>
        </w:tabs>
        <w:ind w:firstLine="680"/>
        <w:jc w:val="both"/>
        <w:rPr>
          <w:b/>
          <w:sz w:val="22"/>
          <w:szCs w:val="22"/>
        </w:rPr>
      </w:pPr>
      <w:r w:rsidRPr="005E48B5">
        <w:rPr>
          <w:sz w:val="22"/>
          <w:szCs w:val="22"/>
        </w:rPr>
        <w:t xml:space="preserve"> 14</w:t>
      </w:r>
      <w:r w:rsidR="003A1554" w:rsidRPr="005E48B5">
        <w:rPr>
          <w:sz w:val="22"/>
          <w:szCs w:val="22"/>
        </w:rPr>
        <w:t>.2. При решении вопросов, не отраженных в настоящем договоре, Стороны руководствуются действующим законодательством Российской Федерации.</w:t>
      </w:r>
    </w:p>
    <w:p w14:paraId="114B92FE" w14:textId="77777777" w:rsidR="003A1554" w:rsidRPr="005E48B5" w:rsidRDefault="006F48CC" w:rsidP="003A1554">
      <w:pPr>
        <w:widowControl w:val="0"/>
        <w:ind w:firstLine="680"/>
        <w:jc w:val="both"/>
        <w:rPr>
          <w:bCs/>
          <w:sz w:val="22"/>
          <w:szCs w:val="22"/>
        </w:rPr>
      </w:pPr>
      <w:r w:rsidRPr="005E48B5">
        <w:rPr>
          <w:sz w:val="22"/>
          <w:szCs w:val="22"/>
        </w:rPr>
        <w:t xml:space="preserve"> 14</w:t>
      </w:r>
      <w:r w:rsidR="003A1554" w:rsidRPr="005E48B5">
        <w:rPr>
          <w:sz w:val="22"/>
          <w:szCs w:val="22"/>
        </w:rPr>
        <w:t>.3. 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14:paraId="1B52D6AB" w14:textId="77777777" w:rsidR="003A1554" w:rsidRPr="005E48B5" w:rsidRDefault="006F48CC" w:rsidP="003A1554">
      <w:pPr>
        <w:widowControl w:val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          14</w:t>
      </w:r>
      <w:r w:rsidR="003A1554" w:rsidRPr="005E48B5">
        <w:rPr>
          <w:sz w:val="22"/>
          <w:szCs w:val="22"/>
        </w:rPr>
        <w:t>.4.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54022108" w14:textId="77777777" w:rsidR="00DE72DC" w:rsidRPr="005E48B5" w:rsidRDefault="006F48CC" w:rsidP="00AB223C">
      <w:pPr>
        <w:widowControl w:val="0"/>
        <w:jc w:val="both"/>
        <w:rPr>
          <w:bCs/>
          <w:sz w:val="22"/>
          <w:szCs w:val="22"/>
        </w:rPr>
      </w:pPr>
      <w:r w:rsidRPr="005E48B5">
        <w:rPr>
          <w:rStyle w:val="RUS12"/>
          <w:b w:val="0"/>
          <w:sz w:val="22"/>
          <w:szCs w:val="22"/>
        </w:rPr>
        <w:t xml:space="preserve">            14</w:t>
      </w:r>
      <w:r w:rsidR="003A1554" w:rsidRPr="005E48B5">
        <w:rPr>
          <w:rStyle w:val="RUS12"/>
          <w:b w:val="0"/>
          <w:sz w:val="22"/>
          <w:szCs w:val="22"/>
        </w:rPr>
        <w:t>.5</w:t>
      </w:r>
      <w:r w:rsidR="003A1554" w:rsidRPr="005E48B5">
        <w:rPr>
          <w:sz w:val="22"/>
          <w:szCs w:val="22"/>
        </w:rPr>
        <w:t xml:space="preserve">. </w:t>
      </w:r>
      <w:r w:rsidR="003A1554" w:rsidRPr="005E48B5">
        <w:rPr>
          <w:bCs/>
          <w:sz w:val="22"/>
          <w:szCs w:val="22"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70BA119C" w14:textId="77777777" w:rsidR="00DE72DC" w:rsidRPr="005E48B5" w:rsidRDefault="006F48CC" w:rsidP="00DE72DC">
      <w:pPr>
        <w:pStyle w:val="af0"/>
        <w:tabs>
          <w:tab w:val="left" w:pos="535"/>
        </w:tabs>
        <w:suppressAutoHyphens/>
        <w:ind w:left="0" w:firstLine="567"/>
        <w:jc w:val="both"/>
        <w:textAlignment w:val="baseline"/>
        <w:rPr>
          <w:b/>
          <w:i/>
          <w:sz w:val="22"/>
          <w:szCs w:val="22"/>
          <w:lang w:val="x-none"/>
        </w:rPr>
      </w:pPr>
      <w:r w:rsidRPr="005E48B5">
        <w:rPr>
          <w:sz w:val="22"/>
          <w:szCs w:val="22"/>
        </w:rPr>
        <w:t>14.6</w:t>
      </w:r>
      <w:r w:rsidR="00DE72DC" w:rsidRPr="005E48B5">
        <w:rPr>
          <w:sz w:val="22"/>
          <w:szCs w:val="22"/>
        </w:rPr>
        <w:t xml:space="preserve">. </w:t>
      </w:r>
      <w:r w:rsidR="001B24A1" w:rsidRPr="005E48B5">
        <w:rPr>
          <w:sz w:val="22"/>
          <w:szCs w:val="22"/>
        </w:rPr>
        <w:t>Субподрядчик</w:t>
      </w:r>
      <w:r w:rsidR="00DE72DC" w:rsidRPr="005E48B5">
        <w:rPr>
          <w:sz w:val="22"/>
          <w:szCs w:val="22"/>
        </w:rPr>
        <w:t xml:space="preserve">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14:paraId="2D42887B" w14:textId="77777777" w:rsidR="00DE72DC" w:rsidRPr="005E48B5" w:rsidRDefault="00DE72DC" w:rsidP="00DE72DC">
      <w:pPr>
        <w:pStyle w:val="af0"/>
        <w:tabs>
          <w:tab w:val="left" w:pos="539"/>
        </w:tabs>
        <w:suppressAutoHyphens/>
        <w:ind w:left="0"/>
        <w:jc w:val="both"/>
        <w:rPr>
          <w:b/>
          <w:i/>
          <w:sz w:val="22"/>
          <w:szCs w:val="22"/>
        </w:rPr>
      </w:pPr>
      <w:r w:rsidRPr="005E48B5">
        <w:rPr>
          <w:sz w:val="22"/>
          <w:szCs w:val="22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6C7AA56E" w14:textId="77777777" w:rsidR="006F48CC" w:rsidRPr="005E48B5" w:rsidRDefault="001B24A1" w:rsidP="006F48CC">
      <w:pPr>
        <w:pStyle w:val="RUS111"/>
        <w:numPr>
          <w:ilvl w:val="2"/>
          <w:numId w:val="55"/>
        </w:numPr>
        <w:tabs>
          <w:tab w:val="clear" w:pos="1418"/>
        </w:tabs>
        <w:ind w:left="0" w:firstLine="414"/>
      </w:pPr>
      <w:r w:rsidRPr="005E48B5">
        <w:t>Субподрядчик</w:t>
      </w:r>
      <w:r w:rsidR="00DE72DC" w:rsidRPr="005E48B5">
        <w:t xml:space="preserve"> обязуется уведомить </w:t>
      </w:r>
      <w:r w:rsidRPr="005E48B5">
        <w:t>Подрядчик</w:t>
      </w:r>
      <w:r w:rsidR="00DE72DC" w:rsidRPr="005E48B5">
        <w:t xml:space="preserve">а немедленно, если </w:t>
      </w:r>
      <w:r w:rsidRPr="005E48B5">
        <w:t>Субподрядчик</w:t>
      </w:r>
      <w:r w:rsidR="00DE72DC" w:rsidRPr="005E48B5">
        <w:t xml:space="preserve"> или любое другое физическое или юридическ</w:t>
      </w:r>
      <w:r w:rsidR="006F48CC" w:rsidRPr="005E48B5">
        <w:t>ое лицо, указанное в пункте 14.6</w:t>
      </w:r>
      <w:r w:rsidR="00DE72DC" w:rsidRPr="005E48B5">
        <w:t xml:space="preserve">, станет объектом каких-либо применимых санкций после заключения Договора.  </w:t>
      </w:r>
    </w:p>
    <w:p w14:paraId="3829697E" w14:textId="77777777" w:rsidR="006F48CC" w:rsidRPr="005E48B5" w:rsidRDefault="001B24A1" w:rsidP="006F48CC">
      <w:pPr>
        <w:pStyle w:val="RUS111"/>
        <w:numPr>
          <w:ilvl w:val="2"/>
          <w:numId w:val="55"/>
        </w:numPr>
        <w:tabs>
          <w:tab w:val="clear" w:pos="1418"/>
        </w:tabs>
        <w:ind w:left="0" w:firstLine="414"/>
      </w:pPr>
      <w:r w:rsidRPr="005E48B5">
        <w:t>Подрядчик</w:t>
      </w:r>
      <w:r w:rsidR="00DE72DC" w:rsidRPr="005E48B5">
        <w:rPr>
          <w:lang w:val="x-none"/>
        </w:rPr>
        <w:t xml:space="preserve"> имеет право немедленно расторгнуть</w:t>
      </w:r>
      <w:r w:rsidR="00DE72DC" w:rsidRPr="005E48B5">
        <w:t xml:space="preserve"> </w:t>
      </w:r>
      <w:r w:rsidR="00DE72DC" w:rsidRPr="005E48B5">
        <w:rPr>
          <w:lang w:val="x-none"/>
        </w:rPr>
        <w:t>и (или) прекратить исполнение Договор</w:t>
      </w:r>
      <w:r w:rsidR="00DE72DC" w:rsidRPr="005E48B5">
        <w:t>а</w:t>
      </w:r>
      <w:r w:rsidR="00DE72DC" w:rsidRPr="005E48B5">
        <w:rPr>
          <w:lang w:val="x-none"/>
        </w:rPr>
        <w:t xml:space="preserve">, если станет известно, что </w:t>
      </w:r>
      <w:r w:rsidRPr="005E48B5">
        <w:t>Субподрядчик</w:t>
      </w:r>
      <w:r w:rsidR="00DE72DC" w:rsidRPr="005E48B5">
        <w:rPr>
          <w:lang w:val="x-none"/>
        </w:rPr>
        <w:t xml:space="preserve"> или любое другое физическое или юридическое лицо, указанное в п</w:t>
      </w:r>
      <w:r w:rsidR="00DE72DC" w:rsidRPr="005E48B5">
        <w:t>ункте</w:t>
      </w:r>
      <w:r w:rsidR="00AB223C" w:rsidRPr="005E48B5">
        <w:t xml:space="preserve"> </w:t>
      </w:r>
      <w:r w:rsidR="006F48CC" w:rsidRPr="005E48B5">
        <w:t>14.6</w:t>
      </w:r>
      <w:r w:rsidR="00DE72DC" w:rsidRPr="005E48B5">
        <w:rPr>
          <w:lang w:val="x-none"/>
        </w:rPr>
        <w:t>, являлось объектом применимых санкций в момент заключения Договора</w:t>
      </w:r>
      <w:r w:rsidR="00DE72DC" w:rsidRPr="005E48B5">
        <w:t xml:space="preserve"> и данная информация не была раскрыта</w:t>
      </w:r>
      <w:r w:rsidR="00DE72DC" w:rsidRPr="005E48B5">
        <w:rPr>
          <w:lang w:val="x-none"/>
        </w:rPr>
        <w:t xml:space="preserve">, или если </w:t>
      </w:r>
      <w:r w:rsidRPr="005E48B5">
        <w:t>Субподрядчик</w:t>
      </w:r>
      <w:r w:rsidR="00DE72DC" w:rsidRPr="005E48B5">
        <w:t xml:space="preserve"> </w:t>
      </w:r>
      <w:r w:rsidR="00DE72DC" w:rsidRPr="005E48B5">
        <w:rPr>
          <w:lang w:val="x-none"/>
        </w:rPr>
        <w:t xml:space="preserve">или любое физическое или юридическое лицо, </w:t>
      </w:r>
      <w:r w:rsidR="00DE72DC" w:rsidRPr="005E48B5">
        <w:rPr>
          <w:lang w:val="x-none"/>
        </w:rPr>
        <w:lastRenderedPageBreak/>
        <w:t>указанное в п</w:t>
      </w:r>
      <w:r w:rsidR="00DE72DC" w:rsidRPr="005E48B5">
        <w:t>ункте</w:t>
      </w:r>
      <w:r w:rsidR="00DE72DC" w:rsidRPr="005E48B5">
        <w:rPr>
          <w:lang w:val="x-none"/>
        </w:rPr>
        <w:t xml:space="preserve"> </w:t>
      </w:r>
      <w:r w:rsidR="006F48CC" w:rsidRPr="005E48B5">
        <w:t>14.6</w:t>
      </w:r>
      <w:r w:rsidR="00DE72DC" w:rsidRPr="005E48B5">
        <w:t xml:space="preserve">. </w:t>
      </w:r>
      <w:r w:rsidR="00DE72DC" w:rsidRPr="005E48B5">
        <w:rPr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C0DC6B" w14:textId="77777777" w:rsidR="00DE72DC" w:rsidRPr="005E48B5" w:rsidRDefault="00DE72DC" w:rsidP="006F48CC">
      <w:pPr>
        <w:pStyle w:val="RUS111"/>
        <w:numPr>
          <w:ilvl w:val="2"/>
          <w:numId w:val="55"/>
        </w:numPr>
        <w:tabs>
          <w:tab w:val="clear" w:pos="1418"/>
        </w:tabs>
        <w:ind w:left="0" w:firstLine="414"/>
      </w:pPr>
      <w:r w:rsidRPr="005E48B5">
        <w:rPr>
          <w:lang w:val="x-none"/>
        </w:rPr>
        <w:t xml:space="preserve">Расторжение и (или) прекращение исполнения Договора согласно пункту </w:t>
      </w:r>
      <w:r w:rsidR="006F48CC" w:rsidRPr="005E48B5">
        <w:t>14.6</w:t>
      </w:r>
      <w:r w:rsidRPr="005E48B5">
        <w:t>.</w:t>
      </w:r>
      <w:r w:rsidR="00AB223C" w:rsidRPr="005E48B5">
        <w:t>2.</w:t>
      </w:r>
      <w:r w:rsidRPr="005E48B5">
        <w:t xml:space="preserve"> </w:t>
      </w:r>
      <w:r w:rsidRPr="005E48B5">
        <w:rPr>
          <w:lang w:val="x-none"/>
        </w:rPr>
        <w:t xml:space="preserve">не создаёт для </w:t>
      </w:r>
      <w:r w:rsidR="001B24A1" w:rsidRPr="005E48B5">
        <w:t>Подрядчик</w:t>
      </w:r>
      <w:r w:rsidRPr="005E48B5">
        <w:t>а</w:t>
      </w:r>
      <w:r w:rsidRPr="005E48B5">
        <w:rPr>
          <w:lang w:val="x-none"/>
        </w:rPr>
        <w:t xml:space="preserve"> обязательства в отношении возмещения расходов/убытков, иных платежей и/или затрат </w:t>
      </w:r>
      <w:r w:rsidR="001B24A1" w:rsidRPr="005E48B5">
        <w:t>Субподрядчик</w:t>
      </w:r>
      <w:r w:rsidRPr="005E48B5">
        <w:t>а</w:t>
      </w:r>
      <w:r w:rsidRPr="005E48B5">
        <w:rPr>
          <w:lang w:val="x-none"/>
        </w:rPr>
        <w:t>, возникающих/возникших в связи с таким расторжением и (или) прекращением исполнения.</w:t>
      </w:r>
      <w:r w:rsidRPr="005E48B5">
        <w:t xml:space="preserve"> </w:t>
      </w:r>
      <w:r w:rsidRPr="005E48B5">
        <w:rPr>
          <w:lang w:val="x-none"/>
        </w:rPr>
        <w:t xml:space="preserve">Расторжение и (или) прекращение исполнения Договора </w:t>
      </w:r>
      <w:r w:rsidRPr="005E48B5">
        <w:t xml:space="preserve">осуществляется путем направления </w:t>
      </w:r>
      <w:r w:rsidR="001B24A1" w:rsidRPr="005E48B5">
        <w:t>Субподрядчик</w:t>
      </w:r>
      <w:r w:rsidRPr="005E48B5">
        <w:t xml:space="preserve">ом письменного уведомления не позднее, чем за 10 (десять) календарных дней до даты </w:t>
      </w:r>
      <w:r w:rsidRPr="005E48B5">
        <w:rPr>
          <w:lang w:val="x-none"/>
        </w:rPr>
        <w:t>расторжени</w:t>
      </w:r>
      <w:r w:rsidRPr="005E48B5">
        <w:t>я</w:t>
      </w:r>
      <w:r w:rsidRPr="005E48B5">
        <w:rPr>
          <w:lang w:val="x-none"/>
        </w:rPr>
        <w:t xml:space="preserve"> и (или) </w:t>
      </w:r>
      <w:r w:rsidRPr="005E48B5"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2CD4BFF3" w14:textId="77777777" w:rsidR="003A1554" w:rsidRPr="005E48B5" w:rsidRDefault="003A1554" w:rsidP="003A1554">
      <w:pPr>
        <w:tabs>
          <w:tab w:val="left" w:pos="709"/>
          <w:tab w:val="left" w:pos="851"/>
        </w:tabs>
        <w:ind w:firstLine="680"/>
        <w:jc w:val="both"/>
        <w:rPr>
          <w:b/>
          <w:sz w:val="22"/>
          <w:szCs w:val="22"/>
        </w:rPr>
      </w:pPr>
      <w:r w:rsidRPr="005E48B5">
        <w:rPr>
          <w:b/>
          <w:sz w:val="22"/>
          <w:szCs w:val="22"/>
          <w:u w:val="single"/>
        </w:rPr>
        <w:t>Приложения:</w:t>
      </w:r>
    </w:p>
    <w:p w14:paraId="78D4A743" w14:textId="77777777" w:rsidR="003A1554" w:rsidRPr="005E48B5" w:rsidRDefault="003A1554" w:rsidP="00BE62FA">
      <w:pPr>
        <w:widowControl w:val="0"/>
        <w:numPr>
          <w:ilvl w:val="0"/>
          <w:numId w:val="19"/>
        </w:numPr>
        <w:tabs>
          <w:tab w:val="num" w:pos="567"/>
        </w:tabs>
        <w:ind w:left="0" w:firstLine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Требования </w:t>
      </w:r>
      <w:r w:rsidR="00726902">
        <w:rPr>
          <w:sz w:val="22"/>
          <w:szCs w:val="22"/>
        </w:rPr>
        <w:t>Заказчика</w:t>
      </w:r>
      <w:r w:rsidRPr="005E48B5">
        <w:rPr>
          <w:sz w:val="22"/>
          <w:szCs w:val="22"/>
        </w:rPr>
        <w:t xml:space="preserve"> (Приложение № 1);</w:t>
      </w:r>
    </w:p>
    <w:p w14:paraId="1121BB51" w14:textId="77777777" w:rsidR="003A1554" w:rsidRPr="005E48B5" w:rsidRDefault="003A1554" w:rsidP="00BE62FA">
      <w:pPr>
        <w:widowControl w:val="0"/>
        <w:numPr>
          <w:ilvl w:val="0"/>
          <w:numId w:val="19"/>
        </w:numPr>
        <w:tabs>
          <w:tab w:val="num" w:pos="567"/>
        </w:tabs>
        <w:ind w:left="0" w:firstLine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Расчет договорной цены (Приложение № 2).</w:t>
      </w:r>
    </w:p>
    <w:p w14:paraId="561BBD35" w14:textId="77777777" w:rsidR="003A1554" w:rsidRPr="005E48B5" w:rsidRDefault="003A1554" w:rsidP="00BE62FA">
      <w:pPr>
        <w:widowControl w:val="0"/>
        <w:numPr>
          <w:ilvl w:val="0"/>
          <w:numId w:val="19"/>
        </w:numPr>
        <w:tabs>
          <w:tab w:val="num" w:pos="567"/>
        </w:tabs>
        <w:ind w:left="0" w:firstLine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График производства работ (Приложение № 3);</w:t>
      </w:r>
    </w:p>
    <w:p w14:paraId="01368F99" w14:textId="77777777" w:rsidR="003A1554" w:rsidRPr="005E48B5" w:rsidRDefault="003A1554" w:rsidP="00BE62FA">
      <w:pPr>
        <w:widowControl w:val="0"/>
        <w:numPr>
          <w:ilvl w:val="0"/>
          <w:numId w:val="19"/>
        </w:numPr>
        <w:tabs>
          <w:tab w:val="num" w:pos="567"/>
        </w:tabs>
        <w:ind w:left="0" w:firstLine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>Соглашение о соблюдении антикоррупционных условий (Приложение №4);</w:t>
      </w:r>
    </w:p>
    <w:p w14:paraId="252F7EEE" w14:textId="77777777" w:rsidR="003A1554" w:rsidRPr="005E48B5" w:rsidRDefault="003A1554" w:rsidP="00BE62FA">
      <w:pPr>
        <w:widowControl w:val="0"/>
        <w:numPr>
          <w:ilvl w:val="0"/>
          <w:numId w:val="19"/>
        </w:numPr>
        <w:tabs>
          <w:tab w:val="num" w:pos="567"/>
        </w:tabs>
        <w:ind w:left="0" w:firstLine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Соглашение о соблюдении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 требований в области охраны труда, охраны окружающей среды, промышленной и пожарной безопасности (Приложение № 5);</w:t>
      </w:r>
    </w:p>
    <w:p w14:paraId="2A253998" w14:textId="77777777" w:rsidR="003A1554" w:rsidRPr="005E48B5" w:rsidRDefault="003A1554" w:rsidP="00BE62FA">
      <w:pPr>
        <w:widowControl w:val="0"/>
        <w:numPr>
          <w:ilvl w:val="0"/>
          <w:numId w:val="19"/>
        </w:numPr>
        <w:tabs>
          <w:tab w:val="num" w:pos="426"/>
        </w:tabs>
        <w:ind w:left="0" w:firstLine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Соглашение о соблюдении </w:t>
      </w:r>
      <w:r w:rsidR="001B24A1" w:rsidRPr="005E48B5">
        <w:rPr>
          <w:sz w:val="22"/>
          <w:szCs w:val="22"/>
        </w:rPr>
        <w:t>Субподрядчик</w:t>
      </w:r>
      <w:r w:rsidRPr="005E48B5">
        <w:rPr>
          <w:sz w:val="22"/>
          <w:szCs w:val="22"/>
        </w:rPr>
        <w:t>ом требований в области антитеррористической безопасности (Приложение № 6);</w:t>
      </w:r>
    </w:p>
    <w:p w14:paraId="711F45FC" w14:textId="77777777" w:rsidR="003A1554" w:rsidRPr="00726902" w:rsidRDefault="003A1554" w:rsidP="00B06904">
      <w:pPr>
        <w:widowControl w:val="0"/>
        <w:numPr>
          <w:ilvl w:val="0"/>
          <w:numId w:val="19"/>
        </w:numPr>
        <w:tabs>
          <w:tab w:val="num" w:pos="426"/>
        </w:tabs>
        <w:ind w:left="0" w:firstLine="0"/>
        <w:jc w:val="both"/>
        <w:rPr>
          <w:sz w:val="22"/>
          <w:szCs w:val="22"/>
        </w:rPr>
      </w:pPr>
      <w:r w:rsidRPr="005E48B5">
        <w:rPr>
          <w:sz w:val="22"/>
          <w:szCs w:val="22"/>
        </w:rPr>
        <w:t xml:space="preserve">  Соглашение «О соблюдении мер санитарно-эпидемиологической защиты, связанной с </w:t>
      </w:r>
      <w:r w:rsidRPr="00726902">
        <w:rPr>
          <w:sz w:val="22"/>
          <w:szCs w:val="22"/>
        </w:rPr>
        <w:t>профилактикой распространения коронавирусной инфек</w:t>
      </w:r>
      <w:r w:rsidR="0077386A" w:rsidRPr="00726902">
        <w:rPr>
          <w:sz w:val="22"/>
          <w:szCs w:val="22"/>
        </w:rPr>
        <w:t>ции COVID-19» (Приложение №7);</w:t>
      </w:r>
    </w:p>
    <w:p w14:paraId="57CCBADC" w14:textId="77777777" w:rsidR="00B06904" w:rsidRPr="005E48B5" w:rsidRDefault="00B06904" w:rsidP="00B06904">
      <w:pPr>
        <w:widowControl w:val="0"/>
        <w:numPr>
          <w:ilvl w:val="0"/>
          <w:numId w:val="41"/>
        </w:numPr>
        <w:ind w:left="567" w:hanging="567"/>
        <w:contextualSpacing/>
        <w:jc w:val="both"/>
        <w:rPr>
          <w:sz w:val="22"/>
          <w:szCs w:val="22"/>
        </w:rPr>
      </w:pPr>
      <w:r w:rsidRPr="005E48B5">
        <w:rPr>
          <w:bCs/>
          <w:sz w:val="22"/>
          <w:szCs w:val="22"/>
        </w:rPr>
        <w:t xml:space="preserve">Ведомость оборудования </w:t>
      </w:r>
      <w:r w:rsidR="001B24A1" w:rsidRPr="005E48B5">
        <w:rPr>
          <w:bCs/>
          <w:sz w:val="22"/>
          <w:szCs w:val="22"/>
        </w:rPr>
        <w:t>Субподрядчик</w:t>
      </w:r>
      <w:r w:rsidRPr="005E48B5">
        <w:rPr>
          <w:bCs/>
          <w:sz w:val="22"/>
          <w:szCs w:val="22"/>
        </w:rPr>
        <w:t xml:space="preserve">а </w:t>
      </w:r>
      <w:r w:rsidRPr="005E48B5">
        <w:rPr>
          <w:bCs/>
          <w:iCs/>
          <w:sz w:val="22"/>
          <w:szCs w:val="22"/>
        </w:rPr>
        <w:t>(Приложение № 8);</w:t>
      </w:r>
    </w:p>
    <w:p w14:paraId="64297824" w14:textId="77777777" w:rsidR="00B06904" w:rsidRPr="005E48B5" w:rsidRDefault="00B06904" w:rsidP="00B06904">
      <w:pPr>
        <w:numPr>
          <w:ilvl w:val="0"/>
          <w:numId w:val="41"/>
        </w:numPr>
        <w:tabs>
          <w:tab w:val="left" w:pos="567"/>
          <w:tab w:val="left" w:pos="1134"/>
          <w:tab w:val="left" w:pos="1843"/>
        </w:tabs>
        <w:ind w:left="0" w:right="56" w:firstLine="0"/>
        <w:jc w:val="both"/>
        <w:rPr>
          <w:bCs/>
          <w:sz w:val="22"/>
          <w:szCs w:val="22"/>
        </w:rPr>
      </w:pPr>
      <w:r w:rsidRPr="005E48B5">
        <w:rPr>
          <w:bCs/>
          <w:sz w:val="22"/>
          <w:szCs w:val="22"/>
        </w:rPr>
        <w:t xml:space="preserve">Ведомость оборудования </w:t>
      </w:r>
      <w:r w:rsidR="00726902">
        <w:rPr>
          <w:bCs/>
          <w:sz w:val="22"/>
          <w:szCs w:val="22"/>
        </w:rPr>
        <w:t xml:space="preserve">и материалов </w:t>
      </w:r>
      <w:r w:rsidR="001B24A1" w:rsidRPr="005E48B5">
        <w:rPr>
          <w:bCs/>
          <w:sz w:val="22"/>
          <w:szCs w:val="22"/>
        </w:rPr>
        <w:t>Подрядчик</w:t>
      </w:r>
      <w:r w:rsidRPr="005E48B5">
        <w:rPr>
          <w:bCs/>
          <w:sz w:val="22"/>
          <w:szCs w:val="22"/>
        </w:rPr>
        <w:t>а (Приложение № 9).</w:t>
      </w:r>
    </w:p>
    <w:p w14:paraId="25F2DE56" w14:textId="77777777" w:rsidR="00B06904" w:rsidRPr="005E48B5" w:rsidRDefault="00B06904" w:rsidP="00B06904">
      <w:pPr>
        <w:widowControl w:val="0"/>
        <w:jc w:val="both"/>
        <w:rPr>
          <w:sz w:val="22"/>
          <w:szCs w:val="22"/>
        </w:rPr>
      </w:pPr>
    </w:p>
    <w:tbl>
      <w:tblPr>
        <w:tblW w:w="4630" w:type="pct"/>
        <w:tblInd w:w="108" w:type="dxa"/>
        <w:tblLook w:val="01E0" w:firstRow="1" w:lastRow="1" w:firstColumn="1" w:lastColumn="1" w:noHBand="0" w:noVBand="0"/>
      </w:tblPr>
      <w:tblGrid>
        <w:gridCol w:w="4919"/>
        <w:gridCol w:w="4762"/>
        <w:gridCol w:w="59"/>
      </w:tblGrid>
      <w:tr w:rsidR="00DE72DC" w:rsidRPr="005E48B5" w14:paraId="1A3D83A7" w14:textId="77777777" w:rsidTr="003E7D9E">
        <w:trPr>
          <w:trHeight w:val="719"/>
        </w:trPr>
        <w:tc>
          <w:tcPr>
            <w:tcW w:w="2497" w:type="pct"/>
          </w:tcPr>
          <w:p w14:paraId="71485A3D" w14:textId="77777777" w:rsidR="00DE72DC" w:rsidRPr="005E48B5" w:rsidRDefault="001B24A1" w:rsidP="003E7D9E">
            <w:pPr>
              <w:rPr>
                <w:b/>
                <w:bCs/>
                <w:sz w:val="22"/>
                <w:szCs w:val="22"/>
              </w:rPr>
            </w:pPr>
            <w:r w:rsidRPr="005E48B5">
              <w:rPr>
                <w:b/>
                <w:bCs/>
                <w:sz w:val="22"/>
                <w:szCs w:val="22"/>
              </w:rPr>
              <w:t>Подрядчик</w:t>
            </w:r>
            <w:r w:rsidR="00DE72DC" w:rsidRPr="005E48B5">
              <w:rPr>
                <w:b/>
                <w:bCs/>
                <w:sz w:val="22"/>
                <w:szCs w:val="22"/>
              </w:rPr>
              <w:t xml:space="preserve">: </w:t>
            </w:r>
          </w:p>
          <w:p w14:paraId="7FBABD8F" w14:textId="77777777" w:rsidR="00E113E8" w:rsidRPr="005E48B5" w:rsidRDefault="00E113E8" w:rsidP="00E113E8">
            <w:pPr>
              <w:ind w:left="11" w:firstLine="18"/>
              <w:rPr>
                <w:b/>
                <w:snapToGrid w:val="0"/>
                <w:sz w:val="22"/>
                <w:szCs w:val="22"/>
              </w:rPr>
            </w:pPr>
            <w:r w:rsidRPr="005E48B5">
              <w:rPr>
                <w:b/>
                <w:snapToGrid w:val="0"/>
                <w:sz w:val="22"/>
                <w:szCs w:val="22"/>
              </w:rPr>
              <w:t>ООО «ИЦ «ЕвроСибЭнерго»</w:t>
            </w:r>
          </w:p>
          <w:p w14:paraId="3A070A44" w14:textId="77777777" w:rsidR="00E113E8" w:rsidRPr="005E48B5" w:rsidRDefault="00E113E8" w:rsidP="00E113E8">
            <w:pPr>
              <w:ind w:left="11" w:firstLine="18"/>
              <w:rPr>
                <w:snapToGrid w:val="0"/>
                <w:sz w:val="22"/>
                <w:szCs w:val="22"/>
                <w:lang w:eastAsia="en-US"/>
              </w:rPr>
            </w:pPr>
            <w:r w:rsidRPr="005E48B5">
              <w:rPr>
                <w:sz w:val="22"/>
                <w:szCs w:val="22"/>
              </w:rPr>
              <w:t xml:space="preserve">ИНН </w:t>
            </w:r>
            <w:r w:rsidRPr="005E48B5">
              <w:rPr>
                <w:snapToGrid w:val="0"/>
                <w:sz w:val="22"/>
                <w:szCs w:val="22"/>
                <w:lang w:eastAsia="en-US"/>
              </w:rPr>
              <w:t>7701252584</w:t>
            </w:r>
            <w:r w:rsidRPr="005E48B5">
              <w:rPr>
                <w:sz w:val="22"/>
                <w:szCs w:val="22"/>
              </w:rPr>
              <w:t xml:space="preserve">, КПП </w:t>
            </w:r>
            <w:r w:rsidRPr="005E48B5">
              <w:rPr>
                <w:snapToGrid w:val="0"/>
                <w:sz w:val="22"/>
                <w:szCs w:val="22"/>
                <w:lang w:eastAsia="en-US"/>
              </w:rPr>
              <w:t>381101001</w:t>
            </w:r>
          </w:p>
          <w:p w14:paraId="3B219B29" w14:textId="77777777" w:rsidR="00E113E8" w:rsidRPr="005E48B5" w:rsidRDefault="00E113E8" w:rsidP="00E113E8">
            <w:pPr>
              <w:widowControl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  <w:r w:rsidRPr="005E48B5">
              <w:rPr>
                <w:snapToGrid w:val="0"/>
                <w:sz w:val="22"/>
                <w:szCs w:val="22"/>
                <w:lang w:eastAsia="en-US"/>
              </w:rPr>
              <w:t>ОКПО 55231577</w:t>
            </w:r>
          </w:p>
          <w:p w14:paraId="134A402D" w14:textId="77777777" w:rsidR="00E113E8" w:rsidRPr="005E48B5" w:rsidRDefault="00E113E8" w:rsidP="00E113E8">
            <w:pPr>
              <w:widowControl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  <w:r w:rsidRPr="005E48B5">
              <w:rPr>
                <w:snapToGrid w:val="0"/>
                <w:sz w:val="22"/>
                <w:szCs w:val="22"/>
                <w:lang w:eastAsia="en-US"/>
              </w:rPr>
              <w:t xml:space="preserve">Банк ГПБ (АО) г. Москва </w:t>
            </w:r>
          </w:p>
          <w:p w14:paraId="228CAE61" w14:textId="77777777" w:rsidR="00E113E8" w:rsidRPr="005E48B5" w:rsidRDefault="00E113E8" w:rsidP="00E113E8">
            <w:pPr>
              <w:widowControl w:val="0"/>
              <w:ind w:left="11" w:right="57"/>
              <w:rPr>
                <w:snapToGrid w:val="0"/>
                <w:sz w:val="22"/>
                <w:szCs w:val="22"/>
                <w:lang w:eastAsia="en-US"/>
              </w:rPr>
            </w:pPr>
            <w:r w:rsidRPr="005E48B5">
              <w:rPr>
                <w:snapToGrid w:val="0"/>
                <w:sz w:val="22"/>
                <w:szCs w:val="22"/>
                <w:lang w:eastAsia="en-US"/>
              </w:rPr>
              <w:t>БИК банка 044525823</w:t>
            </w:r>
          </w:p>
          <w:p w14:paraId="0A0A8347" w14:textId="77777777" w:rsidR="00E113E8" w:rsidRPr="005E48B5" w:rsidRDefault="00E113E8" w:rsidP="00E113E8">
            <w:pPr>
              <w:widowControl w:val="0"/>
              <w:ind w:left="11" w:right="57"/>
              <w:rPr>
                <w:snapToGrid w:val="0"/>
                <w:sz w:val="22"/>
                <w:szCs w:val="22"/>
                <w:lang w:eastAsia="en-US"/>
              </w:rPr>
            </w:pPr>
            <w:proofErr w:type="spellStart"/>
            <w:r w:rsidRPr="005E48B5">
              <w:rPr>
                <w:snapToGrid w:val="0"/>
                <w:sz w:val="22"/>
                <w:szCs w:val="22"/>
                <w:lang w:eastAsia="en-US"/>
              </w:rPr>
              <w:t>кор</w:t>
            </w:r>
            <w:proofErr w:type="spellEnd"/>
            <w:r w:rsidRPr="005E48B5">
              <w:rPr>
                <w:snapToGrid w:val="0"/>
                <w:sz w:val="22"/>
                <w:szCs w:val="22"/>
                <w:lang w:eastAsia="en-US"/>
              </w:rPr>
              <w:t>/счет 30101810200000000823</w:t>
            </w:r>
          </w:p>
          <w:p w14:paraId="505AEB92" w14:textId="77777777" w:rsidR="00DE72DC" w:rsidRPr="005E48B5" w:rsidRDefault="00E113E8" w:rsidP="00E113E8">
            <w:pPr>
              <w:rPr>
                <w:rFonts w:eastAsiaTheme="minorHAnsi"/>
                <w:sz w:val="22"/>
                <w:szCs w:val="22"/>
              </w:rPr>
            </w:pPr>
            <w:proofErr w:type="spellStart"/>
            <w:r w:rsidRPr="005E48B5">
              <w:rPr>
                <w:snapToGrid w:val="0"/>
                <w:sz w:val="22"/>
                <w:szCs w:val="22"/>
                <w:lang w:eastAsia="en-US"/>
              </w:rPr>
              <w:t>расч</w:t>
            </w:r>
            <w:proofErr w:type="spellEnd"/>
            <w:r w:rsidRPr="005E48B5">
              <w:rPr>
                <w:snapToGrid w:val="0"/>
                <w:sz w:val="22"/>
                <w:szCs w:val="22"/>
                <w:lang w:eastAsia="en-US"/>
              </w:rPr>
              <w:t>/ счет 40702810200000092071</w:t>
            </w:r>
          </w:p>
        </w:tc>
        <w:tc>
          <w:tcPr>
            <w:tcW w:w="2503" w:type="pct"/>
            <w:gridSpan w:val="2"/>
          </w:tcPr>
          <w:p w14:paraId="4B0C2365" w14:textId="77777777" w:rsidR="00DE72DC" w:rsidRPr="005E48B5" w:rsidRDefault="001B24A1" w:rsidP="003E7D9E">
            <w:pPr>
              <w:ind w:left="11"/>
              <w:rPr>
                <w:b/>
                <w:sz w:val="22"/>
                <w:szCs w:val="22"/>
              </w:rPr>
            </w:pPr>
            <w:r w:rsidRPr="005E48B5">
              <w:rPr>
                <w:b/>
                <w:sz w:val="22"/>
                <w:szCs w:val="22"/>
              </w:rPr>
              <w:t>Субподрядчик</w:t>
            </w:r>
            <w:r w:rsidR="00DE72DC" w:rsidRPr="005E48B5">
              <w:rPr>
                <w:b/>
                <w:sz w:val="22"/>
                <w:szCs w:val="22"/>
              </w:rPr>
              <w:t xml:space="preserve">:  </w:t>
            </w:r>
          </w:p>
          <w:p w14:paraId="2BB6ADFD" w14:textId="77777777" w:rsidR="00DE72DC" w:rsidRPr="005E48B5" w:rsidRDefault="00DE72DC" w:rsidP="003E7D9E">
            <w:pPr>
              <w:ind w:left="11" w:firstLine="18"/>
              <w:rPr>
                <w:color w:val="FF0000"/>
                <w:sz w:val="22"/>
                <w:szCs w:val="22"/>
              </w:rPr>
            </w:pPr>
          </w:p>
        </w:tc>
      </w:tr>
      <w:tr w:rsidR="00DE72DC" w:rsidRPr="005E48B5" w14:paraId="5209CE40" w14:textId="77777777" w:rsidTr="003E7D9E">
        <w:trPr>
          <w:trHeight w:val="74"/>
        </w:trPr>
        <w:tc>
          <w:tcPr>
            <w:tcW w:w="5000" w:type="pct"/>
            <w:gridSpan w:val="3"/>
          </w:tcPr>
          <w:p w14:paraId="44F04EBF" w14:textId="77777777" w:rsidR="00DE72DC" w:rsidRPr="005E48B5" w:rsidRDefault="00DE72DC" w:rsidP="003E7D9E">
            <w:pPr>
              <w:ind w:left="11"/>
              <w:rPr>
                <w:b/>
                <w:bCs/>
                <w:color w:val="000000"/>
                <w:sz w:val="22"/>
                <w:szCs w:val="22"/>
              </w:rPr>
            </w:pPr>
            <w:r w:rsidRPr="005E48B5">
              <w:rPr>
                <w:b/>
                <w:bCs/>
                <w:color w:val="000000"/>
                <w:sz w:val="22"/>
                <w:szCs w:val="22"/>
              </w:rPr>
              <w:t>Адреса сторон:</w:t>
            </w:r>
          </w:p>
        </w:tc>
      </w:tr>
      <w:tr w:rsidR="00DE72DC" w:rsidRPr="005E48B5" w14:paraId="0F721F19" w14:textId="77777777" w:rsidTr="003E7D9E">
        <w:trPr>
          <w:trHeight w:val="1426"/>
        </w:trPr>
        <w:tc>
          <w:tcPr>
            <w:tcW w:w="2497" w:type="pct"/>
          </w:tcPr>
          <w:p w14:paraId="5D3A576C" w14:textId="77777777" w:rsidR="00DE72DC" w:rsidRPr="005E48B5" w:rsidRDefault="001B24A1" w:rsidP="003E7D9E">
            <w:pPr>
              <w:tabs>
                <w:tab w:val="center" w:pos="4677"/>
                <w:tab w:val="right" w:pos="9355"/>
              </w:tabs>
              <w:rPr>
                <w:b/>
                <w:bCs/>
                <w:sz w:val="22"/>
                <w:szCs w:val="22"/>
              </w:rPr>
            </w:pPr>
            <w:r w:rsidRPr="005E48B5">
              <w:rPr>
                <w:b/>
                <w:bCs/>
                <w:sz w:val="22"/>
                <w:szCs w:val="22"/>
              </w:rPr>
              <w:t>Подрядчик</w:t>
            </w:r>
            <w:r w:rsidR="00DE72DC" w:rsidRPr="005E48B5">
              <w:rPr>
                <w:b/>
                <w:bCs/>
                <w:sz w:val="22"/>
                <w:szCs w:val="22"/>
              </w:rPr>
              <w:t>:</w:t>
            </w:r>
          </w:p>
          <w:p w14:paraId="2238B2D6" w14:textId="77777777" w:rsidR="00E113E8" w:rsidRPr="005E48B5" w:rsidRDefault="00E113E8" w:rsidP="00E113E8">
            <w:pPr>
              <w:ind w:left="11" w:firstLine="18"/>
              <w:rPr>
                <w:sz w:val="22"/>
                <w:szCs w:val="22"/>
              </w:rPr>
            </w:pPr>
            <w:r w:rsidRPr="005E48B5">
              <w:rPr>
                <w:snapToGrid w:val="0"/>
                <w:sz w:val="22"/>
                <w:szCs w:val="22"/>
                <w:lang w:eastAsia="en-US"/>
              </w:rPr>
              <w:t>664050, г.Иркутск. ул. Байкальская д.259 оф.301А</w:t>
            </w:r>
            <w:r w:rsidRPr="005E48B5">
              <w:rPr>
                <w:sz w:val="22"/>
                <w:szCs w:val="22"/>
              </w:rPr>
              <w:t xml:space="preserve"> </w:t>
            </w:r>
          </w:p>
          <w:p w14:paraId="74318518" w14:textId="77777777" w:rsidR="00E113E8" w:rsidRPr="005E48B5" w:rsidRDefault="00E113E8" w:rsidP="00E113E8">
            <w:pPr>
              <w:ind w:left="11"/>
              <w:rPr>
                <w:sz w:val="22"/>
                <w:szCs w:val="22"/>
              </w:rPr>
            </w:pPr>
            <w:r w:rsidRPr="005E48B5">
              <w:rPr>
                <w:sz w:val="22"/>
                <w:szCs w:val="22"/>
              </w:rPr>
              <w:t xml:space="preserve">тел./факс: </w:t>
            </w:r>
            <w:r w:rsidRPr="005E48B5">
              <w:rPr>
                <w:snapToGrid w:val="0"/>
                <w:sz w:val="22"/>
                <w:szCs w:val="22"/>
                <w:lang w:eastAsia="en-US"/>
              </w:rPr>
              <w:t>+7 (3952) 794-547</w:t>
            </w:r>
          </w:p>
          <w:p w14:paraId="2ACBE341" w14:textId="77777777" w:rsidR="00DE72DC" w:rsidRPr="005E48B5" w:rsidRDefault="00E113E8" w:rsidP="00E113E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5E48B5">
              <w:rPr>
                <w:sz w:val="22"/>
                <w:szCs w:val="22"/>
              </w:rPr>
              <w:t xml:space="preserve">эл. почта: </w:t>
            </w:r>
            <w:hyperlink r:id="rId10" w:history="1">
              <w:r w:rsidRPr="005E48B5">
                <w:rPr>
                  <w:rStyle w:val="ae"/>
                  <w:snapToGrid w:val="0"/>
                  <w:sz w:val="22"/>
                  <w:szCs w:val="22"/>
                  <w:lang w:eastAsia="en-US"/>
                </w:rPr>
                <w:t>secretar@ic-eurosib.ru</w:t>
              </w:r>
            </w:hyperlink>
          </w:p>
        </w:tc>
        <w:tc>
          <w:tcPr>
            <w:tcW w:w="2503" w:type="pct"/>
            <w:gridSpan w:val="2"/>
          </w:tcPr>
          <w:p w14:paraId="6ADA0010" w14:textId="77777777" w:rsidR="00DE72DC" w:rsidRPr="005E48B5" w:rsidRDefault="001B24A1" w:rsidP="003E7D9E">
            <w:pPr>
              <w:autoSpaceDE w:val="0"/>
              <w:autoSpaceDN w:val="0"/>
              <w:adjustRightInd w:val="0"/>
              <w:ind w:left="11"/>
              <w:rPr>
                <w:rFonts w:eastAsiaTheme="minorHAnsi"/>
                <w:b/>
                <w:bCs/>
                <w:sz w:val="22"/>
                <w:szCs w:val="22"/>
              </w:rPr>
            </w:pPr>
            <w:r w:rsidRPr="005E48B5">
              <w:rPr>
                <w:rFonts w:eastAsiaTheme="minorHAnsi"/>
                <w:b/>
                <w:bCs/>
                <w:sz w:val="22"/>
                <w:szCs w:val="22"/>
              </w:rPr>
              <w:t>Субподрядчик</w:t>
            </w:r>
            <w:r w:rsidR="00DE72DC" w:rsidRPr="005E48B5">
              <w:rPr>
                <w:rFonts w:eastAsiaTheme="minorHAnsi"/>
                <w:b/>
                <w:bCs/>
                <w:sz w:val="22"/>
                <w:szCs w:val="22"/>
              </w:rPr>
              <w:t xml:space="preserve">:   </w:t>
            </w:r>
          </w:p>
          <w:p w14:paraId="484162A5" w14:textId="77777777" w:rsidR="00DE72DC" w:rsidRPr="005E48B5" w:rsidRDefault="00DE72DC" w:rsidP="003E7D9E">
            <w:pPr>
              <w:ind w:left="11"/>
              <w:rPr>
                <w:sz w:val="22"/>
                <w:szCs w:val="22"/>
              </w:rPr>
            </w:pPr>
            <w:r w:rsidRPr="005E48B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E72DC" w:rsidRPr="005E48B5" w14:paraId="5821975D" w14:textId="77777777" w:rsidTr="003E7D9E">
        <w:trPr>
          <w:gridAfter w:val="1"/>
          <w:wAfter w:w="85" w:type="pct"/>
          <w:trHeight w:val="141"/>
        </w:trPr>
        <w:tc>
          <w:tcPr>
            <w:tcW w:w="4915" w:type="pct"/>
            <w:gridSpan w:val="2"/>
          </w:tcPr>
          <w:tbl>
            <w:tblPr>
              <w:tblW w:w="9465" w:type="dxa"/>
              <w:tblLook w:val="01E0" w:firstRow="1" w:lastRow="1" w:firstColumn="1" w:lastColumn="1" w:noHBand="0" w:noVBand="0"/>
            </w:tblPr>
            <w:tblGrid>
              <w:gridCol w:w="4887"/>
              <w:gridCol w:w="4305"/>
              <w:gridCol w:w="273"/>
            </w:tblGrid>
            <w:tr w:rsidR="00DE72DC" w:rsidRPr="005E48B5" w14:paraId="6C96F8C3" w14:textId="77777777" w:rsidTr="003E7D9E">
              <w:trPr>
                <w:gridAfter w:val="1"/>
                <w:wAfter w:w="144" w:type="pct"/>
                <w:trHeight w:val="551"/>
              </w:trPr>
              <w:tc>
                <w:tcPr>
                  <w:tcW w:w="4856" w:type="pct"/>
                  <w:gridSpan w:val="2"/>
                </w:tcPr>
                <w:p w14:paraId="281FBCAE" w14:textId="77777777" w:rsidR="00DE72DC" w:rsidRPr="005E48B5" w:rsidRDefault="00DE72DC" w:rsidP="003E7D9E">
                  <w:pPr>
                    <w:rPr>
                      <w:sz w:val="22"/>
                      <w:szCs w:val="22"/>
                    </w:rPr>
                  </w:pPr>
                  <w:r w:rsidRPr="005E48B5">
                    <w:rPr>
                      <w:sz w:val="22"/>
                      <w:szCs w:val="22"/>
                    </w:rPr>
                    <w:t>Настоящий договор составлен в двух экземплярах, имеющих равную юридическую силу, по одному для каждой из сторон.</w:t>
                  </w:r>
                </w:p>
                <w:p w14:paraId="64961455" w14:textId="77777777" w:rsidR="00DE72DC" w:rsidRPr="005E48B5" w:rsidRDefault="00DE72DC" w:rsidP="003E7D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E72DC" w:rsidRPr="005E48B5" w14:paraId="67625B24" w14:textId="77777777" w:rsidTr="003E7D9E">
              <w:tblPrEx>
                <w:tblCellMar>
                  <w:left w:w="85" w:type="dxa"/>
                  <w:right w:w="85" w:type="dxa"/>
                </w:tblCellMar>
              </w:tblPrEx>
              <w:trPr>
                <w:trHeight w:val="2099"/>
              </w:trPr>
              <w:tc>
                <w:tcPr>
                  <w:tcW w:w="2582" w:type="pct"/>
                </w:tcPr>
                <w:p w14:paraId="76D242A7" w14:textId="77777777" w:rsidR="00DE72DC" w:rsidRPr="005E48B5" w:rsidRDefault="001B24A1" w:rsidP="00DE72DC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5E48B5">
                    <w:rPr>
                      <w:rFonts w:eastAsiaTheme="minorHAnsi"/>
                      <w:b/>
                      <w:bCs/>
                      <w:sz w:val="22"/>
                      <w:szCs w:val="22"/>
                      <w:lang w:eastAsia="en-US"/>
                    </w:rPr>
                    <w:t>Подрядчик</w:t>
                  </w:r>
                  <w:r w:rsidR="00DE72DC" w:rsidRPr="005E48B5">
                    <w:rPr>
                      <w:rFonts w:eastAsiaTheme="minorHAnsi"/>
                      <w:b/>
                      <w:bCs/>
                      <w:sz w:val="22"/>
                      <w:szCs w:val="22"/>
                      <w:lang w:eastAsia="en-US"/>
                    </w:rPr>
                    <w:t>:</w:t>
                  </w:r>
                </w:p>
                <w:p w14:paraId="7B53FD92" w14:textId="77777777" w:rsidR="005E48B5" w:rsidRPr="005E48B5" w:rsidRDefault="00726902" w:rsidP="005E48B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Технический </w:t>
                  </w:r>
                  <w:r w:rsidR="00E44838">
                    <w:rPr>
                      <w:sz w:val="22"/>
                      <w:szCs w:val="22"/>
                    </w:rPr>
                    <w:t>руководитель</w:t>
                  </w:r>
                </w:p>
                <w:p w14:paraId="6033C272" w14:textId="77777777" w:rsidR="005E48B5" w:rsidRPr="005E48B5" w:rsidRDefault="005E48B5" w:rsidP="005E48B5">
                  <w:pPr>
                    <w:rPr>
                      <w:sz w:val="22"/>
                      <w:szCs w:val="22"/>
                    </w:rPr>
                  </w:pPr>
                  <w:r w:rsidRPr="005E48B5">
                    <w:rPr>
                      <w:sz w:val="22"/>
                      <w:szCs w:val="22"/>
                    </w:rPr>
                    <w:t>ООО «ИЦ «ЕвроСибЭнерго»</w:t>
                  </w:r>
                </w:p>
                <w:p w14:paraId="3CB78BB8" w14:textId="77777777" w:rsidR="005E48B5" w:rsidRPr="005E48B5" w:rsidRDefault="005E48B5" w:rsidP="005E48B5">
                  <w:pPr>
                    <w:rPr>
                      <w:sz w:val="22"/>
                      <w:szCs w:val="22"/>
                    </w:rPr>
                  </w:pPr>
                </w:p>
                <w:p w14:paraId="6877F8CB" w14:textId="77777777" w:rsidR="005E48B5" w:rsidRPr="005E48B5" w:rsidRDefault="005E48B5" w:rsidP="005E48B5">
                  <w:pPr>
                    <w:rPr>
                      <w:sz w:val="22"/>
                      <w:szCs w:val="22"/>
                    </w:rPr>
                  </w:pPr>
                  <w:r w:rsidRPr="005E48B5">
                    <w:rPr>
                      <w:sz w:val="22"/>
                      <w:szCs w:val="22"/>
                    </w:rPr>
                    <w:t>_______________</w:t>
                  </w:r>
                  <w:proofErr w:type="gramStart"/>
                  <w:r w:rsidRPr="005E48B5">
                    <w:rPr>
                      <w:sz w:val="22"/>
                      <w:szCs w:val="22"/>
                    </w:rPr>
                    <w:t>_  Н.А.</w:t>
                  </w:r>
                  <w:proofErr w:type="gramEnd"/>
                  <w:r w:rsidRPr="005E48B5">
                    <w:rPr>
                      <w:sz w:val="22"/>
                      <w:szCs w:val="22"/>
                    </w:rPr>
                    <w:t xml:space="preserve"> Герасимов</w:t>
                  </w:r>
                </w:p>
                <w:p w14:paraId="5D90739D" w14:textId="77777777" w:rsidR="00DE72DC" w:rsidRPr="005E48B5" w:rsidRDefault="005E48B5" w:rsidP="005E48B5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5E48B5">
                    <w:rPr>
                      <w:sz w:val="22"/>
                      <w:szCs w:val="22"/>
                    </w:rPr>
                    <w:t>М.П</w:t>
                  </w:r>
                  <w:r w:rsidR="00DE72DC" w:rsidRPr="005E48B5">
                    <w:rPr>
                      <w:sz w:val="22"/>
                      <w:szCs w:val="22"/>
                    </w:rPr>
                    <w:t xml:space="preserve">.    </w:t>
                  </w:r>
                </w:p>
              </w:tc>
              <w:tc>
                <w:tcPr>
                  <w:tcW w:w="2418" w:type="pct"/>
                  <w:gridSpan w:val="2"/>
                </w:tcPr>
                <w:p w14:paraId="09B02F25" w14:textId="77777777" w:rsidR="00DE72DC" w:rsidRPr="005E48B5" w:rsidRDefault="001B24A1" w:rsidP="003E7D9E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5E48B5">
                    <w:rPr>
                      <w:b/>
                      <w:bCs/>
                      <w:sz w:val="22"/>
                      <w:szCs w:val="22"/>
                    </w:rPr>
                    <w:t>Субподрядчик</w:t>
                  </w:r>
                  <w:r w:rsidR="00DE72DC" w:rsidRPr="005E48B5">
                    <w:rPr>
                      <w:b/>
                      <w:bCs/>
                      <w:sz w:val="22"/>
                      <w:szCs w:val="22"/>
                    </w:rPr>
                    <w:t>:</w:t>
                  </w:r>
                </w:p>
                <w:p w14:paraId="470D6181" w14:textId="77777777" w:rsidR="00DE72DC" w:rsidRPr="005E48B5" w:rsidRDefault="005E48B5" w:rsidP="005E48B5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5E48B5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34F66A5" w14:textId="77777777" w:rsidR="00DE72DC" w:rsidRPr="005E48B5" w:rsidRDefault="00DE72DC" w:rsidP="003E7D9E">
            <w:pPr>
              <w:rPr>
                <w:sz w:val="22"/>
                <w:szCs w:val="22"/>
              </w:rPr>
            </w:pPr>
          </w:p>
        </w:tc>
      </w:tr>
    </w:tbl>
    <w:p w14:paraId="1BB8B94F" w14:textId="77777777" w:rsidR="00726902" w:rsidRDefault="00726902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8A9BC1B" w14:textId="77777777" w:rsidR="00805027" w:rsidRPr="000F3580" w:rsidRDefault="00805027" w:rsidP="00805027">
      <w:pPr>
        <w:widowControl w:val="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>Приложение №1</w:t>
      </w:r>
    </w:p>
    <w:p w14:paraId="42A21852" w14:textId="77777777" w:rsidR="003A1554" w:rsidRPr="000F3580" w:rsidRDefault="003A1554" w:rsidP="003A1554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sz w:val="22"/>
          <w:szCs w:val="22"/>
        </w:rPr>
        <w:t xml:space="preserve">к Договору </w:t>
      </w:r>
      <w:r w:rsidRPr="000F3580">
        <w:rPr>
          <w:b/>
          <w:sz w:val="22"/>
          <w:szCs w:val="22"/>
        </w:rPr>
        <w:t>№</w:t>
      </w:r>
      <w:r w:rsidR="00805027" w:rsidRPr="000F3580">
        <w:rPr>
          <w:b/>
          <w:sz w:val="22"/>
          <w:szCs w:val="22"/>
        </w:rPr>
        <w:t xml:space="preserve"> </w:t>
      </w:r>
      <w:r w:rsidR="00B06904" w:rsidRPr="000F3580">
        <w:rPr>
          <w:b/>
          <w:sz w:val="22"/>
          <w:szCs w:val="22"/>
        </w:rPr>
        <w:t>3-ЮЭС-2023(Южная-РЗ)</w:t>
      </w:r>
      <w:r w:rsidR="005E48B5" w:rsidRPr="000F3580">
        <w:rPr>
          <w:b/>
          <w:sz w:val="22"/>
          <w:szCs w:val="22"/>
        </w:rPr>
        <w:t>-СМР</w:t>
      </w:r>
    </w:p>
    <w:p w14:paraId="5F8BEAB0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>о</w:t>
      </w:r>
      <w:r w:rsidR="00805027" w:rsidRPr="000F3580">
        <w:rPr>
          <w:sz w:val="22"/>
          <w:szCs w:val="22"/>
        </w:rPr>
        <w:t>т «_____» _</w:t>
      </w:r>
      <w:r w:rsidRPr="000F3580">
        <w:rPr>
          <w:sz w:val="22"/>
          <w:szCs w:val="22"/>
        </w:rPr>
        <w:t xml:space="preserve">_____________ </w:t>
      </w:r>
      <w:r w:rsidR="00805027" w:rsidRPr="000F3580">
        <w:rPr>
          <w:sz w:val="22"/>
          <w:szCs w:val="22"/>
        </w:rPr>
        <w:t>2023</w:t>
      </w:r>
      <w:r w:rsidRPr="000F3580">
        <w:rPr>
          <w:sz w:val="22"/>
          <w:szCs w:val="22"/>
        </w:rPr>
        <w:t xml:space="preserve"> г.</w:t>
      </w:r>
    </w:p>
    <w:p w14:paraId="15B7472B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</w:p>
    <w:p w14:paraId="3331FF4F" w14:textId="77777777" w:rsidR="003A1554" w:rsidRPr="000F3580" w:rsidRDefault="003A1554" w:rsidP="003A1554">
      <w:pPr>
        <w:widowControl w:val="0"/>
        <w:shd w:val="clear" w:color="auto" w:fill="FFFFFF"/>
        <w:ind w:firstLine="680"/>
        <w:jc w:val="center"/>
        <w:rPr>
          <w:sz w:val="22"/>
          <w:szCs w:val="22"/>
        </w:rPr>
      </w:pPr>
      <w:r w:rsidRPr="000F3580">
        <w:rPr>
          <w:b/>
          <w:color w:val="000000"/>
          <w:spacing w:val="-6"/>
          <w:sz w:val="22"/>
          <w:szCs w:val="22"/>
        </w:rPr>
        <w:t xml:space="preserve">ТРЕБОВАНИЯ </w:t>
      </w:r>
      <w:r w:rsidR="00726902">
        <w:rPr>
          <w:b/>
          <w:color w:val="000000"/>
          <w:spacing w:val="-6"/>
          <w:sz w:val="22"/>
          <w:szCs w:val="22"/>
        </w:rPr>
        <w:t>ЗАКАЗЧИКА</w:t>
      </w:r>
    </w:p>
    <w:p w14:paraId="201C4681" w14:textId="77777777" w:rsidR="003A1554" w:rsidRPr="000F3580" w:rsidRDefault="003A1554" w:rsidP="003A1554">
      <w:pPr>
        <w:widowControl w:val="0"/>
        <w:ind w:firstLine="680"/>
        <w:jc w:val="center"/>
        <w:rPr>
          <w:sz w:val="22"/>
          <w:szCs w:val="22"/>
        </w:rPr>
      </w:pPr>
      <w:r w:rsidRPr="000F3580">
        <w:rPr>
          <w:sz w:val="22"/>
          <w:szCs w:val="22"/>
        </w:rPr>
        <w:t xml:space="preserve">Порядок производства работ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ых организаций.</w:t>
      </w:r>
    </w:p>
    <w:p w14:paraId="77C97D4E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По оборудованию, находящемуся в ведении и управлении Д ИРДУ, за 35 дней до месяца производства работ, по прочему оборудованию - до 25 числа месяца, предшествующего  месяцу производства работ,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ые организации готовят графики производства работ и вывода оборудования в ремонт (согласно приложения 4.1), корректируют их совместно с  техническими службами филиала «Южные электрические сети» ОАО «ИЭСК»  и предоставляют на утверждение главному инженеру филиала «Южные электрические сети» ОАО «ИЭСК». </w:t>
      </w:r>
    </w:p>
    <w:p w14:paraId="07D90D41" w14:textId="77777777" w:rsidR="003A1554" w:rsidRPr="000F3580" w:rsidRDefault="003A1554" w:rsidP="003A1554">
      <w:pPr>
        <w:widowControl w:val="0"/>
        <w:tabs>
          <w:tab w:val="num" w:pos="540"/>
        </w:tabs>
        <w:ind w:firstLine="68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ab/>
        <w:t xml:space="preserve">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ые организации и </w:t>
      </w:r>
      <w:r w:rsidR="004D7243" w:rsidRPr="000F3580">
        <w:rPr>
          <w:sz w:val="22"/>
          <w:szCs w:val="22"/>
        </w:rPr>
        <w:t>кураторы ОКС</w:t>
      </w:r>
      <w:r w:rsidRPr="000F3580">
        <w:rPr>
          <w:sz w:val="22"/>
          <w:szCs w:val="22"/>
        </w:rPr>
        <w:t xml:space="preserve"> ЮЭС ОАО «ИЭСК»</w:t>
      </w:r>
    </w:p>
    <w:p w14:paraId="2CDE2A17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Технические службы филиала «Южные электрические сети» ОАО «ИЭСК», при корректировке графика производства работ и вывода оборудования  в ремонт, проверяют правильность наименований оборудования, соответствие месячному графику производства работ, согласовывают возможность вывода оборудования в указанные сроки с ПОДГ, ЛОДГ, ОДС.</w:t>
      </w:r>
      <w:r w:rsidRPr="000F3580">
        <w:rPr>
          <w:sz w:val="22"/>
          <w:szCs w:val="22"/>
        </w:rPr>
        <w:br/>
        <w:t>Ответственные: руководители технических служб.</w:t>
      </w:r>
    </w:p>
    <w:p w14:paraId="62018607" w14:textId="77777777" w:rsidR="003A1554" w:rsidRPr="000F3580" w:rsidRDefault="003A1554" w:rsidP="003A1554">
      <w:pPr>
        <w:widowControl w:val="0"/>
        <w:tabs>
          <w:tab w:val="num" w:pos="540"/>
        </w:tabs>
        <w:ind w:left="540" w:firstLine="680"/>
        <w:jc w:val="both"/>
        <w:rPr>
          <w:i/>
          <w:sz w:val="22"/>
          <w:szCs w:val="22"/>
        </w:rPr>
      </w:pPr>
      <w:r w:rsidRPr="000F3580">
        <w:rPr>
          <w:i/>
          <w:sz w:val="22"/>
          <w:szCs w:val="22"/>
        </w:rPr>
        <w:t>При поступлении месячных графиков, производить перенос работ для их совмещения и совместного выполнения в течение месяца.</w:t>
      </w:r>
    </w:p>
    <w:p w14:paraId="6F7F93EE" w14:textId="77777777" w:rsidR="003A1554" w:rsidRPr="000F3580" w:rsidRDefault="003A1554" w:rsidP="003A1554">
      <w:pPr>
        <w:widowControl w:val="0"/>
        <w:tabs>
          <w:tab w:val="num" w:pos="540"/>
        </w:tabs>
        <w:ind w:left="540" w:firstLine="680"/>
        <w:jc w:val="both"/>
        <w:rPr>
          <w:i/>
          <w:sz w:val="22"/>
          <w:szCs w:val="22"/>
        </w:rPr>
      </w:pPr>
      <w:r w:rsidRPr="000F3580">
        <w:rPr>
          <w:i/>
          <w:sz w:val="22"/>
          <w:szCs w:val="22"/>
        </w:rPr>
        <w:t>Ответственный: заместитель начальника ОДС</w:t>
      </w:r>
    </w:p>
    <w:p w14:paraId="0C5B060E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До 25 числа месяца, предшествующего месяцу производства работ,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ые организации представляют графики производства работ и вывода оборудования в ремонт, согласованные с техническими службами, для утверждения главным инженером филиала «Южные электрические сети» ОАО «ИЭСК». </w:t>
      </w:r>
      <w:r w:rsidRPr="000F3580">
        <w:rPr>
          <w:i/>
          <w:sz w:val="22"/>
          <w:szCs w:val="22"/>
        </w:rPr>
        <w:t>При составлении графиков производства работ планировать работу на объектах двумя бригадами (для сокращения общего срока вывода оборудования и обеспечения требований действующего законодательства РФ в части надежности электроснабжения. Обеспечить организацию работ с общим временем вывода оборудования не более 40 часов (4-х рабочих дней) за весь период действия договора.</w:t>
      </w:r>
      <w:r w:rsidRPr="000F3580">
        <w:rPr>
          <w:i/>
          <w:sz w:val="22"/>
          <w:szCs w:val="22"/>
        </w:rPr>
        <w:tab/>
      </w:r>
      <w:r w:rsidRPr="000F3580">
        <w:rPr>
          <w:i/>
          <w:sz w:val="22"/>
          <w:szCs w:val="22"/>
        </w:rPr>
        <w:br/>
      </w:r>
      <w:r w:rsidRPr="000F3580">
        <w:rPr>
          <w:sz w:val="22"/>
          <w:szCs w:val="22"/>
        </w:rPr>
        <w:t xml:space="preserve">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 организации.</w:t>
      </w:r>
    </w:p>
    <w:p w14:paraId="1B03EC7A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Главный инженер (при его отсутствии – заместитель главного инженера по ремонтам) согласовывает утвержденные графики и отписывает их зам. главного инженера по ремонтам, начальнику ОКС, ОДС (для последующей передачи планов в ПОДГ, ЛОДГ) и руководителями соответствующих технических служб. Ответственный: главный инженер.</w:t>
      </w:r>
    </w:p>
    <w:p w14:paraId="0093D04D" w14:textId="77777777" w:rsidR="003A1554" w:rsidRPr="000F3580" w:rsidRDefault="003A1554" w:rsidP="00BE62FA">
      <w:pPr>
        <w:widowControl w:val="0"/>
        <w:numPr>
          <w:ilvl w:val="0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Проекты производства работ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ых организаций. </w:t>
      </w:r>
    </w:p>
    <w:p w14:paraId="41AAD47E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За 10 рабочих дней до производства работ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ая организация должна предоставить и подписать в филиал «Южные электрические сети» ОАО «ИЭСК» ППР с разбивкой по объектам.</w:t>
      </w:r>
      <w:r w:rsidRPr="000F3580">
        <w:rPr>
          <w:sz w:val="22"/>
          <w:szCs w:val="22"/>
        </w:rPr>
        <w:tab/>
      </w:r>
      <w:r w:rsidRPr="000F3580">
        <w:rPr>
          <w:sz w:val="22"/>
          <w:szCs w:val="22"/>
        </w:rPr>
        <w:br/>
        <w:t xml:space="preserve">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 организации, технические службы филиала «Южные электрические сети» ОАО «ИЭСК».</w:t>
      </w:r>
    </w:p>
    <w:p w14:paraId="51A6BA4B" w14:textId="77777777" w:rsidR="003A1554" w:rsidRPr="000F3580" w:rsidRDefault="003A1554" w:rsidP="00BE62FA">
      <w:pPr>
        <w:widowControl w:val="0"/>
        <w:numPr>
          <w:ilvl w:val="0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Подача заявок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ыми организациями. </w:t>
      </w:r>
    </w:p>
    <w:p w14:paraId="0445B05B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За 3 рабочих дня (5 рабочих дней для оборудования 110 </w:t>
      </w:r>
      <w:proofErr w:type="spellStart"/>
      <w:r w:rsidRPr="000F3580">
        <w:rPr>
          <w:sz w:val="22"/>
          <w:szCs w:val="22"/>
        </w:rPr>
        <w:t>кВ</w:t>
      </w:r>
      <w:proofErr w:type="spellEnd"/>
      <w:r w:rsidRPr="000F3580">
        <w:rPr>
          <w:sz w:val="22"/>
          <w:szCs w:val="22"/>
        </w:rPr>
        <w:t xml:space="preserve"> и выше согласно Инструкции о порядке оформления заявок на вывод оборудования в ремонт» ИРДУ ОАО «СО ЕЭС» от 05.03.2008г.)  до производства работ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ая организация совместно с техническими службами филиала «Южные электрические сети» ОАО «ИЭСК» подает в ОДС филиала «Южные электрические сети» ОАО «</w:t>
      </w:r>
      <w:r w:rsidR="004D7243" w:rsidRPr="000F3580">
        <w:rPr>
          <w:sz w:val="22"/>
          <w:szCs w:val="22"/>
        </w:rPr>
        <w:t>ИЭСК» заявку</w:t>
      </w:r>
      <w:r w:rsidRPr="000F3580">
        <w:rPr>
          <w:sz w:val="22"/>
          <w:szCs w:val="22"/>
        </w:rPr>
        <w:t xml:space="preserve"> на вывод оборудования в ремонт. Время вывода оборудования должно тщательно продумываться для исключения задержки допуска персонала из-за вывода оборудования, отсутствия неоправданного отключения потребителей и исходя из АГ.</w:t>
      </w:r>
      <w:r w:rsidRPr="000F3580">
        <w:rPr>
          <w:sz w:val="22"/>
          <w:szCs w:val="22"/>
        </w:rPr>
        <w:tab/>
      </w:r>
      <w:r w:rsidRPr="000F3580">
        <w:rPr>
          <w:sz w:val="22"/>
          <w:szCs w:val="22"/>
        </w:rPr>
        <w:br/>
        <w:t xml:space="preserve">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 организации, руководители технических служб филиала «Южные электрические сети» ОАО «ИЭСК»</w:t>
      </w:r>
    </w:p>
    <w:p w14:paraId="008B5620" w14:textId="77777777" w:rsidR="003A1554" w:rsidRPr="000F3580" w:rsidRDefault="003A1554" w:rsidP="003A1554">
      <w:pPr>
        <w:widowControl w:val="0"/>
        <w:ind w:firstLine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Организация допуска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ых организаций. </w:t>
      </w:r>
    </w:p>
    <w:p w14:paraId="7C73AC8A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Не менее чем за </w:t>
      </w:r>
      <w:r w:rsidR="004D7243" w:rsidRPr="000F3580">
        <w:rPr>
          <w:sz w:val="22"/>
          <w:szCs w:val="22"/>
        </w:rPr>
        <w:t>сутки до</w:t>
      </w:r>
      <w:r w:rsidRPr="000F3580">
        <w:rPr>
          <w:sz w:val="22"/>
          <w:szCs w:val="22"/>
        </w:rPr>
        <w:t xml:space="preserve"> проведения работ до 13:00 ОДС филиала «Южные электрические сети» ОАО «ИЭСК» дает ответ подавшим заявки техническим службам филиала «Южные электрические сети» ОАО «ИЭСК» о возможности вывода оборудования в ремонт, допуска бригад, сообщает время начала работ, скорректированное с учетом важности, количества и сложности поданных заявок. При этом приоритет отдается аварийным заявкам.</w:t>
      </w:r>
      <w:r w:rsidRPr="000F3580">
        <w:rPr>
          <w:sz w:val="22"/>
          <w:szCs w:val="22"/>
        </w:rPr>
        <w:tab/>
      </w:r>
      <w:r w:rsidRPr="000F3580">
        <w:rPr>
          <w:sz w:val="22"/>
          <w:szCs w:val="22"/>
        </w:rPr>
        <w:br/>
        <w:t>Ответственные: Начальник ОДС и зам. начальника ОДС.</w:t>
      </w:r>
    </w:p>
    <w:p w14:paraId="7CAF1CB2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  <w:tab w:val="num" w:pos="14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Накануне дня производства работ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ые организации обязаны подтвердить производство работ техническим службам, сообщить состав бригады и время производства работ до 16:00. Время прибытия персонала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ой организации- 8:00 Время начала работы должно быть от 8:00 до 10:00                            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 организации.</w:t>
      </w:r>
    </w:p>
    <w:p w14:paraId="64ECDA10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 xml:space="preserve">При срыве работ, представитель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 организации должен незамедлительно сообщить об этом в ОДГ и соответствующей технической службе.</w:t>
      </w:r>
      <w:r w:rsidRPr="000F3580">
        <w:rPr>
          <w:sz w:val="22"/>
          <w:szCs w:val="22"/>
        </w:rPr>
        <w:tab/>
      </w:r>
      <w:r w:rsidRPr="000F3580">
        <w:rPr>
          <w:sz w:val="22"/>
          <w:szCs w:val="22"/>
        </w:rPr>
        <w:br/>
        <w:t xml:space="preserve">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 организации.</w:t>
      </w:r>
    </w:p>
    <w:p w14:paraId="6D768C53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Накануне дня производства работ технические службы определяются с перечнем работ на следующий день на основании ответов по заявкам на вывод оборудования от ОДС, месячных графиков производства работ (в т.ч. от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ых организаций) и до 16:00 направляют в ОДС, ПОДГ, ЛОДГ предварительный перечень работ. Технические службы готовят наряды-допуски на производство работ, либо сообщают в ОДС о причинах неготовности нарядов. ОДС до 16:00 отсылают предварительный перечень работ в ЕДДС </w:t>
      </w:r>
      <w:proofErr w:type="spellStart"/>
      <w:r w:rsidRPr="000F3580">
        <w:rPr>
          <w:sz w:val="22"/>
          <w:szCs w:val="22"/>
        </w:rPr>
        <w:t>г.Иркутска</w:t>
      </w:r>
      <w:proofErr w:type="spellEnd"/>
      <w:r w:rsidRPr="000F3580">
        <w:rPr>
          <w:sz w:val="22"/>
          <w:szCs w:val="22"/>
        </w:rPr>
        <w:t>.</w:t>
      </w:r>
      <w:r w:rsidRPr="000F3580">
        <w:rPr>
          <w:sz w:val="22"/>
          <w:szCs w:val="22"/>
        </w:rPr>
        <w:tab/>
      </w:r>
      <w:r w:rsidRPr="000F3580">
        <w:rPr>
          <w:sz w:val="22"/>
          <w:szCs w:val="22"/>
        </w:rPr>
        <w:br/>
        <w:t xml:space="preserve">До 7:00 дня производства работ ОДС делает отметку о наличии наряда-допуска по планируемым работам и направляет перечень работ (согласно приложения 4) в ОДС, главному инженеру и директору по электронной почте. ОДС до 9:00 отсылают окончательный перечень работ в ЕДДС </w:t>
      </w:r>
      <w:r w:rsidR="004D7243" w:rsidRPr="000F3580">
        <w:rPr>
          <w:sz w:val="22"/>
          <w:szCs w:val="22"/>
        </w:rPr>
        <w:t>г. Иркутска</w:t>
      </w:r>
      <w:r w:rsidRPr="000F3580">
        <w:rPr>
          <w:sz w:val="22"/>
          <w:szCs w:val="22"/>
        </w:rPr>
        <w:t>.</w:t>
      </w:r>
      <w:r w:rsidRPr="000F3580">
        <w:rPr>
          <w:sz w:val="22"/>
          <w:szCs w:val="22"/>
        </w:rPr>
        <w:tab/>
      </w:r>
      <w:r w:rsidRPr="000F3580">
        <w:rPr>
          <w:sz w:val="22"/>
          <w:szCs w:val="22"/>
        </w:rPr>
        <w:br/>
        <w:t xml:space="preserve">ОДС при докладе на утреннем селекторе озвучивает </w:t>
      </w:r>
      <w:proofErr w:type="gramStart"/>
      <w:r w:rsidRPr="000F3580">
        <w:rPr>
          <w:sz w:val="22"/>
          <w:szCs w:val="22"/>
        </w:rPr>
        <w:t>работы</w:t>
      </w:r>
      <w:proofErr w:type="gramEnd"/>
      <w:r w:rsidRPr="000F3580">
        <w:rPr>
          <w:sz w:val="22"/>
          <w:szCs w:val="22"/>
        </w:rPr>
        <w:t xml:space="preserve"> не имеющие на 7:00 нарядов. Руководители технических служб на утреннем селекторе докладывают о причинах отсутствия нарядов.</w:t>
      </w:r>
      <w:r w:rsidRPr="000F3580">
        <w:rPr>
          <w:sz w:val="22"/>
          <w:szCs w:val="22"/>
        </w:rPr>
        <w:tab/>
      </w:r>
      <w:r w:rsidRPr="000F3580">
        <w:rPr>
          <w:sz w:val="22"/>
          <w:szCs w:val="22"/>
        </w:rPr>
        <w:br/>
        <w:t>Ответственные: Начальник ОДС и зам. начальника ОДС, руководители технических служб.</w:t>
      </w:r>
    </w:p>
    <w:p w14:paraId="77F2374C" w14:textId="77777777" w:rsidR="003A1554" w:rsidRPr="000F3580" w:rsidRDefault="003A1554" w:rsidP="00BE62FA">
      <w:pPr>
        <w:widowControl w:val="0"/>
        <w:numPr>
          <w:ilvl w:val="0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Организация окончания работ. </w:t>
      </w:r>
    </w:p>
    <w:p w14:paraId="22405539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За 1-2 часа до окончания работ, представитель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ой организации должен </w:t>
      </w:r>
      <w:r w:rsidR="004D7243" w:rsidRPr="000F3580">
        <w:rPr>
          <w:sz w:val="22"/>
          <w:szCs w:val="22"/>
        </w:rPr>
        <w:t>сообщить диспетчеру</w:t>
      </w:r>
      <w:r w:rsidRPr="000F3580">
        <w:rPr>
          <w:sz w:val="22"/>
          <w:szCs w:val="22"/>
        </w:rPr>
        <w:t xml:space="preserve"> о планируемом окончании работ на объекте, дождаться на рабочем месте мастера или ОВБ. В противном случае обговорить время и порядок приемки оборудования. Наряды сдавать после окончания работ. Ответственные: Главные инженера, директора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ых организаций.</w:t>
      </w:r>
    </w:p>
    <w:p w14:paraId="191233DE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полном окончании работ, не менее чем за сутки, договориться с мастером соответствующей технической службы и обговорить время и порядок приемки выполненных работ и оборудования.</w:t>
      </w:r>
      <w:r w:rsidRPr="000F3580">
        <w:rPr>
          <w:sz w:val="22"/>
          <w:szCs w:val="22"/>
        </w:rPr>
        <w:tab/>
      </w:r>
      <w:r w:rsidRPr="000F3580">
        <w:rPr>
          <w:sz w:val="22"/>
          <w:szCs w:val="22"/>
        </w:rPr>
        <w:br/>
        <w:t xml:space="preserve">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 организации.</w:t>
      </w:r>
    </w:p>
    <w:p w14:paraId="6A5C7C0D" w14:textId="77777777" w:rsidR="003A1554" w:rsidRPr="000F3580" w:rsidRDefault="003A1554" w:rsidP="00BE62FA">
      <w:pPr>
        <w:widowControl w:val="0"/>
        <w:numPr>
          <w:ilvl w:val="0"/>
          <w:numId w:val="34"/>
        </w:num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Прочие требования к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ым организациям. </w:t>
      </w:r>
    </w:p>
    <w:p w14:paraId="790FE599" w14:textId="77777777" w:rsidR="003A1554" w:rsidRPr="000F3580" w:rsidRDefault="003A1554" w:rsidP="00BE62FA">
      <w:pPr>
        <w:widowControl w:val="0"/>
        <w:numPr>
          <w:ilvl w:val="1"/>
          <w:numId w:val="34"/>
        </w:numPr>
        <w:tabs>
          <w:tab w:val="num" w:pos="540"/>
          <w:tab w:val="num" w:pos="567"/>
        </w:tabs>
        <w:ind w:left="540" w:hanging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срыве месячного графика, при срыве времени производства работ представитель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ой организации должен незамедлительно сообщить об этом начальнику ОДС филиала «Южные электрические сети» ОАО «ИЭСК», либо в трехдневный срок к руководству филиала «Южные электрические сети» ОАО «ИЭСК», для принятия мер.  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 организации.</w:t>
      </w:r>
    </w:p>
    <w:p w14:paraId="71E8077B" w14:textId="77777777" w:rsidR="003A1554" w:rsidRPr="000F3580" w:rsidRDefault="003A1554" w:rsidP="003A1554">
      <w:pPr>
        <w:widowControl w:val="0"/>
        <w:shd w:val="clear" w:color="auto" w:fill="FFFFFF"/>
        <w:autoSpaceDE w:val="0"/>
        <w:autoSpaceDN w:val="0"/>
        <w:adjustRightInd w:val="0"/>
        <w:ind w:left="567" w:firstLine="1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обнаружении дефектов на оборудовании ЮЭС ООО «ИЭСК» представитель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ой организации должен незамедлительно сообщить в техническую службу, курирующую работы на данном объекте, для оформления дефекта и принятия решения по устранению.  Ответственные: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 организации.</w:t>
      </w:r>
    </w:p>
    <w:p w14:paraId="6D73DEE9" w14:textId="77777777" w:rsidR="003A1554" w:rsidRPr="000F3580" w:rsidRDefault="003A1554" w:rsidP="003A1554">
      <w:pPr>
        <w:widowControl w:val="0"/>
        <w:shd w:val="clear" w:color="auto" w:fill="FFFFFF"/>
        <w:autoSpaceDE w:val="0"/>
        <w:autoSpaceDN w:val="0"/>
        <w:adjustRightInd w:val="0"/>
        <w:ind w:left="567" w:firstLine="11"/>
        <w:jc w:val="both"/>
        <w:rPr>
          <w:sz w:val="22"/>
          <w:szCs w:val="22"/>
        </w:rPr>
      </w:pPr>
    </w:p>
    <w:tbl>
      <w:tblPr>
        <w:tblStyle w:val="74"/>
        <w:tblW w:w="104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8"/>
        <w:gridCol w:w="5074"/>
      </w:tblGrid>
      <w:tr w:rsidR="00B06904" w:rsidRPr="000F3580" w14:paraId="2B14FF76" w14:textId="77777777" w:rsidTr="003A1554">
        <w:tc>
          <w:tcPr>
            <w:tcW w:w="5358" w:type="dxa"/>
          </w:tcPr>
          <w:p w14:paraId="113B79C6" w14:textId="77777777" w:rsidR="00B06904" w:rsidRPr="000F3580" w:rsidRDefault="001B24A1" w:rsidP="00B0690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Подрядчик</w:t>
            </w:r>
            <w:r w:rsidR="00B06904" w:rsidRPr="000F358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31BB4E6A" w14:textId="77777777" w:rsidR="00726902" w:rsidRPr="00726902" w:rsidRDefault="00726902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26902">
              <w:rPr>
                <w:rFonts w:eastAsiaTheme="minorHAnsi"/>
                <w:sz w:val="22"/>
                <w:szCs w:val="22"/>
                <w:lang w:eastAsia="en-US"/>
              </w:rPr>
              <w:t xml:space="preserve">Технический </w:t>
            </w:r>
            <w:r w:rsidR="00E44838" w:rsidRPr="00E44838">
              <w:rPr>
                <w:rFonts w:eastAsiaTheme="minorHAnsi"/>
                <w:sz w:val="22"/>
                <w:szCs w:val="22"/>
                <w:lang w:eastAsia="en-US"/>
              </w:rPr>
              <w:t>руководитель</w:t>
            </w:r>
          </w:p>
          <w:p w14:paraId="79BBF5CC" w14:textId="77777777" w:rsidR="005E48B5" w:rsidRPr="000F3580" w:rsidRDefault="005E48B5" w:rsidP="005E48B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ООО «ИЦ «ЕвроСибЭнерго»</w:t>
            </w:r>
          </w:p>
          <w:p w14:paraId="3AD18347" w14:textId="77777777" w:rsidR="005E48B5" w:rsidRPr="000F3580" w:rsidRDefault="005E48B5" w:rsidP="005E48B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2A6117D" w14:textId="77777777" w:rsidR="005E48B5" w:rsidRPr="000F3580" w:rsidRDefault="005E48B5" w:rsidP="005E48B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_______________</w:t>
            </w:r>
            <w:proofErr w:type="gramStart"/>
            <w:r w:rsidRPr="000F3580">
              <w:rPr>
                <w:rFonts w:eastAsiaTheme="minorHAnsi"/>
                <w:sz w:val="22"/>
                <w:szCs w:val="22"/>
                <w:lang w:eastAsia="en-US"/>
              </w:rPr>
              <w:t>_  Н.А.</w:t>
            </w:r>
            <w:proofErr w:type="gramEnd"/>
            <w:r w:rsidRPr="000F3580">
              <w:rPr>
                <w:rFonts w:eastAsiaTheme="minorHAnsi"/>
                <w:sz w:val="22"/>
                <w:szCs w:val="22"/>
                <w:lang w:eastAsia="en-US"/>
              </w:rPr>
              <w:t xml:space="preserve"> Герасимов</w:t>
            </w:r>
          </w:p>
          <w:p w14:paraId="07F9A1F5" w14:textId="77777777" w:rsidR="00B06904" w:rsidRPr="000F3580" w:rsidRDefault="005E48B5" w:rsidP="005E48B5">
            <w:pPr>
              <w:widowControl w:val="0"/>
              <w:rPr>
                <w:sz w:val="22"/>
                <w:szCs w:val="22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074" w:type="dxa"/>
          </w:tcPr>
          <w:p w14:paraId="0EC6FAAA" w14:textId="77777777" w:rsidR="00B06904" w:rsidRPr="000F3580" w:rsidRDefault="001B24A1" w:rsidP="00B0690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3580">
              <w:rPr>
                <w:b/>
                <w:bCs/>
                <w:sz w:val="22"/>
                <w:szCs w:val="22"/>
              </w:rPr>
              <w:t>Субподрядчик</w:t>
            </w:r>
            <w:r w:rsidR="00B06904" w:rsidRPr="000F3580">
              <w:rPr>
                <w:b/>
                <w:bCs/>
                <w:sz w:val="22"/>
                <w:szCs w:val="22"/>
              </w:rPr>
              <w:t>:</w:t>
            </w:r>
          </w:p>
          <w:p w14:paraId="028B0A41" w14:textId="77777777" w:rsidR="00B06904" w:rsidRPr="000F3580" w:rsidRDefault="00B06904" w:rsidP="00B06904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5F990CE9" w14:textId="77777777" w:rsidR="003A1554" w:rsidRPr="000F3580" w:rsidRDefault="003A1554" w:rsidP="003A1554">
      <w:pPr>
        <w:widowControl w:val="0"/>
        <w:ind w:firstLine="680"/>
        <w:jc w:val="both"/>
        <w:rPr>
          <w:sz w:val="22"/>
          <w:szCs w:val="22"/>
        </w:rPr>
      </w:pPr>
    </w:p>
    <w:p w14:paraId="0D913C96" w14:textId="77777777" w:rsidR="006F48CC" w:rsidRPr="000F3580" w:rsidRDefault="006F48CC">
      <w:pPr>
        <w:spacing w:after="160" w:line="259" w:lineRule="auto"/>
        <w:rPr>
          <w:sz w:val="22"/>
          <w:szCs w:val="22"/>
        </w:rPr>
      </w:pPr>
      <w:r w:rsidRPr="000F3580">
        <w:rPr>
          <w:sz w:val="22"/>
          <w:szCs w:val="22"/>
        </w:rPr>
        <w:br w:type="page"/>
      </w:r>
    </w:p>
    <w:p w14:paraId="17CDF639" w14:textId="77777777" w:rsidR="00E44838" w:rsidRPr="000F3580" w:rsidRDefault="00E44838" w:rsidP="00E44838">
      <w:pPr>
        <w:pStyle w:val="SCH"/>
        <w:numPr>
          <w:ilvl w:val="0"/>
          <w:numId w:val="0"/>
        </w:numPr>
        <w:spacing w:before="120" w:after="0" w:line="240" w:lineRule="auto"/>
        <w:ind w:firstLine="6804"/>
        <w:outlineLvl w:val="0"/>
        <w:rPr>
          <w:b w:val="0"/>
          <w:i w:val="0"/>
          <w:sz w:val="22"/>
          <w:szCs w:val="22"/>
        </w:rPr>
      </w:pPr>
      <w:bookmarkStart w:id="6" w:name="_Toc42502238"/>
      <w:bookmarkStart w:id="7" w:name="_Toc42516944"/>
      <w:bookmarkStart w:id="8" w:name="_Toc67493725"/>
      <w:r>
        <w:rPr>
          <w:b w:val="0"/>
          <w:i w:val="0"/>
          <w:sz w:val="22"/>
          <w:szCs w:val="22"/>
        </w:rPr>
        <w:lastRenderedPageBreak/>
        <w:t>Приложение № 2</w:t>
      </w:r>
    </w:p>
    <w:p w14:paraId="536BB73B" w14:textId="77777777" w:rsidR="00E44838" w:rsidRPr="000F3580" w:rsidRDefault="00E44838" w:rsidP="00E44838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к Договору № 3-ЮЭС-2023(Южная-РЗ)-СМР</w:t>
      </w:r>
    </w:p>
    <w:p w14:paraId="66613A0F" w14:textId="77777777" w:rsidR="00E44838" w:rsidRPr="000F3580" w:rsidRDefault="00E44838" w:rsidP="00E44838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>от «_____» ____________________ 2023 г.</w:t>
      </w:r>
    </w:p>
    <w:p w14:paraId="3AFD334E" w14:textId="77777777" w:rsidR="00E44838" w:rsidRPr="000F3580" w:rsidRDefault="00E44838" w:rsidP="00E4483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0F3580">
        <w:rPr>
          <w:sz w:val="22"/>
          <w:szCs w:val="22"/>
        </w:rPr>
        <w:br/>
      </w:r>
      <w:r>
        <w:rPr>
          <w:i w:val="0"/>
          <w:sz w:val="22"/>
          <w:szCs w:val="22"/>
        </w:rPr>
        <w:t>Расчет договорной цены</w:t>
      </w:r>
    </w:p>
    <w:p w14:paraId="1EA619B8" w14:textId="77777777" w:rsidR="00E44838" w:rsidRPr="000F3580" w:rsidRDefault="00E44838" w:rsidP="00E44838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по титулу: «K_Ю78.7 Модернизация ПС 110 </w:t>
      </w:r>
      <w:proofErr w:type="spellStart"/>
      <w:r w:rsidRPr="000F3580">
        <w:rPr>
          <w:b/>
          <w:sz w:val="22"/>
          <w:szCs w:val="22"/>
        </w:rPr>
        <w:t>кВ</w:t>
      </w:r>
      <w:proofErr w:type="spellEnd"/>
      <w:r w:rsidRPr="000F3580">
        <w:rPr>
          <w:b/>
          <w:sz w:val="22"/>
          <w:szCs w:val="22"/>
        </w:rPr>
        <w:t xml:space="preserve"> Южная (Замена резервной защиты и </w:t>
      </w:r>
      <w:proofErr w:type="gramStart"/>
      <w:r w:rsidRPr="000F3580">
        <w:rPr>
          <w:b/>
          <w:sz w:val="22"/>
          <w:szCs w:val="22"/>
        </w:rPr>
        <w:t>АУВ  ВЛ</w:t>
      </w:r>
      <w:proofErr w:type="gramEnd"/>
      <w:r w:rsidRPr="000F3580">
        <w:rPr>
          <w:b/>
          <w:sz w:val="22"/>
          <w:szCs w:val="22"/>
        </w:rPr>
        <w:t xml:space="preserve">-110 </w:t>
      </w:r>
      <w:proofErr w:type="spellStart"/>
      <w:r w:rsidRPr="000F3580">
        <w:rPr>
          <w:b/>
          <w:sz w:val="22"/>
          <w:szCs w:val="22"/>
        </w:rPr>
        <w:t>кВ</w:t>
      </w:r>
      <w:proofErr w:type="spellEnd"/>
      <w:r w:rsidRPr="000F3580">
        <w:rPr>
          <w:b/>
          <w:sz w:val="22"/>
          <w:szCs w:val="22"/>
        </w:rPr>
        <w:t xml:space="preserve"> ГЭС-А и ГЭС-Б)».</w:t>
      </w:r>
    </w:p>
    <w:p w14:paraId="65356E46" w14:textId="77777777" w:rsidR="00E44838" w:rsidRPr="000F3580" w:rsidRDefault="00E44838" w:rsidP="00E44838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Инв. номер 5000140124</w:t>
      </w:r>
    </w:p>
    <w:p w14:paraId="4DD469BE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68E97098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5E915780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08D6B301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2F9DD740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55577A54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17FCDEAE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5AF77DD8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63A3AFFE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19A38C07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323F9979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4CEF81E3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1B56AD85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674B88CD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57CC173C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4BA42ED0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74A4CF7B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71B88D6E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50169698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0D9C12C6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tbl>
      <w:tblPr>
        <w:tblStyle w:val="74"/>
        <w:tblW w:w="104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8"/>
        <w:gridCol w:w="5074"/>
      </w:tblGrid>
      <w:tr w:rsidR="00E44838" w:rsidRPr="000F3580" w14:paraId="04E0691D" w14:textId="77777777" w:rsidTr="00922478">
        <w:tc>
          <w:tcPr>
            <w:tcW w:w="5358" w:type="dxa"/>
          </w:tcPr>
          <w:p w14:paraId="3788E955" w14:textId="77777777" w:rsidR="00E44838" w:rsidRPr="000F3580" w:rsidRDefault="00E44838" w:rsidP="0092247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Подрядчик:</w:t>
            </w:r>
          </w:p>
          <w:p w14:paraId="1A6C2C96" w14:textId="77777777" w:rsidR="00E44838" w:rsidRPr="00726902" w:rsidRDefault="00E44838" w:rsidP="009224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26902">
              <w:rPr>
                <w:rFonts w:eastAsiaTheme="minorHAnsi"/>
                <w:sz w:val="22"/>
                <w:szCs w:val="22"/>
                <w:lang w:eastAsia="en-US"/>
              </w:rPr>
              <w:t xml:space="preserve">Технический </w:t>
            </w:r>
            <w:r w:rsidRPr="00E44838">
              <w:rPr>
                <w:rFonts w:eastAsiaTheme="minorHAnsi"/>
                <w:sz w:val="22"/>
                <w:szCs w:val="22"/>
                <w:lang w:eastAsia="en-US"/>
              </w:rPr>
              <w:t>руководитель</w:t>
            </w:r>
          </w:p>
          <w:p w14:paraId="42F72DA4" w14:textId="77777777" w:rsidR="00E44838" w:rsidRPr="000F3580" w:rsidRDefault="00E44838" w:rsidP="009224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ООО «ИЦ «ЕвроСибЭнерго»</w:t>
            </w:r>
          </w:p>
          <w:p w14:paraId="1F9EBA6E" w14:textId="77777777" w:rsidR="00E44838" w:rsidRPr="000F3580" w:rsidRDefault="00E44838" w:rsidP="009224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62DD3D" w14:textId="77777777" w:rsidR="00E44838" w:rsidRPr="000F3580" w:rsidRDefault="00E44838" w:rsidP="0092247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_______________</w:t>
            </w:r>
            <w:proofErr w:type="gramStart"/>
            <w:r w:rsidRPr="000F3580">
              <w:rPr>
                <w:rFonts w:eastAsiaTheme="minorHAnsi"/>
                <w:sz w:val="22"/>
                <w:szCs w:val="22"/>
                <w:lang w:eastAsia="en-US"/>
              </w:rPr>
              <w:t>_  Н.А.</w:t>
            </w:r>
            <w:proofErr w:type="gramEnd"/>
            <w:r w:rsidRPr="000F3580">
              <w:rPr>
                <w:rFonts w:eastAsiaTheme="minorHAnsi"/>
                <w:sz w:val="22"/>
                <w:szCs w:val="22"/>
                <w:lang w:eastAsia="en-US"/>
              </w:rPr>
              <w:t xml:space="preserve"> Герасимов</w:t>
            </w:r>
          </w:p>
          <w:p w14:paraId="16CE2762" w14:textId="77777777" w:rsidR="00E44838" w:rsidRPr="000F3580" w:rsidRDefault="00E44838" w:rsidP="00922478">
            <w:pPr>
              <w:widowControl w:val="0"/>
              <w:rPr>
                <w:sz w:val="22"/>
                <w:szCs w:val="22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074" w:type="dxa"/>
          </w:tcPr>
          <w:p w14:paraId="7DC9933E" w14:textId="77777777" w:rsidR="00E44838" w:rsidRPr="000F3580" w:rsidRDefault="00E44838" w:rsidP="009224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3580">
              <w:rPr>
                <w:b/>
                <w:bCs/>
                <w:sz w:val="22"/>
                <w:szCs w:val="22"/>
              </w:rPr>
              <w:t>Субподрядчик:</w:t>
            </w:r>
          </w:p>
          <w:p w14:paraId="3922BE04" w14:textId="77777777" w:rsidR="00E44838" w:rsidRPr="000F3580" w:rsidRDefault="00E44838" w:rsidP="00922478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302D1FDB" w14:textId="77777777" w:rsidR="00E44838" w:rsidRDefault="00E44838">
      <w:pPr>
        <w:spacing w:after="160" w:line="259" w:lineRule="auto"/>
        <w:rPr>
          <w:b/>
          <w:i/>
          <w:sz w:val="22"/>
          <w:szCs w:val="22"/>
        </w:rPr>
      </w:pPr>
    </w:p>
    <w:p w14:paraId="4E2BCF60" w14:textId="77777777" w:rsidR="00E44838" w:rsidRDefault="00E44838">
      <w:pPr>
        <w:spacing w:after="160" w:line="259" w:lineRule="auto"/>
        <w:rPr>
          <w:sz w:val="22"/>
          <w:szCs w:val="22"/>
          <w:lang w:eastAsia="ar-SA"/>
        </w:rPr>
      </w:pPr>
      <w:r>
        <w:rPr>
          <w:b/>
          <w:i/>
          <w:sz w:val="22"/>
          <w:szCs w:val="22"/>
        </w:rPr>
        <w:br w:type="page"/>
      </w:r>
    </w:p>
    <w:p w14:paraId="01BF8646" w14:textId="77777777" w:rsidR="003A1554" w:rsidRPr="000F3580" w:rsidRDefault="003A1554" w:rsidP="00805027">
      <w:pPr>
        <w:pStyle w:val="SCH"/>
        <w:numPr>
          <w:ilvl w:val="0"/>
          <w:numId w:val="0"/>
        </w:numPr>
        <w:spacing w:before="120" w:after="0" w:line="240" w:lineRule="auto"/>
        <w:ind w:firstLine="6804"/>
        <w:outlineLvl w:val="0"/>
        <w:rPr>
          <w:b w:val="0"/>
          <w:i w:val="0"/>
          <w:sz w:val="22"/>
          <w:szCs w:val="22"/>
        </w:rPr>
      </w:pPr>
      <w:r w:rsidRPr="000F3580">
        <w:rPr>
          <w:b w:val="0"/>
          <w:i w:val="0"/>
          <w:sz w:val="22"/>
          <w:szCs w:val="22"/>
        </w:rPr>
        <w:lastRenderedPageBreak/>
        <w:t xml:space="preserve">Приложение </w:t>
      </w:r>
      <w:bookmarkStart w:id="9" w:name="RefSCH3_No"/>
      <w:r w:rsidRPr="000F3580">
        <w:rPr>
          <w:b w:val="0"/>
          <w:i w:val="0"/>
          <w:sz w:val="22"/>
          <w:szCs w:val="22"/>
        </w:rPr>
        <w:t>№ 3</w:t>
      </w:r>
      <w:bookmarkEnd w:id="9"/>
    </w:p>
    <w:p w14:paraId="2B8ECA3A" w14:textId="77777777" w:rsidR="003A1554" w:rsidRPr="000F3580" w:rsidRDefault="003A1554" w:rsidP="00805027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к Договору №</w:t>
      </w:r>
      <w:r w:rsidR="00805027" w:rsidRPr="000F3580">
        <w:rPr>
          <w:b/>
          <w:sz w:val="22"/>
          <w:szCs w:val="22"/>
        </w:rPr>
        <w:t xml:space="preserve"> </w:t>
      </w:r>
      <w:r w:rsidR="00B06904" w:rsidRPr="000F3580">
        <w:rPr>
          <w:b/>
          <w:sz w:val="22"/>
          <w:szCs w:val="22"/>
        </w:rPr>
        <w:t>3-ЮЭС-2023(Южная-РЗ)</w:t>
      </w:r>
      <w:r w:rsidR="005E48B5" w:rsidRPr="000F3580">
        <w:rPr>
          <w:b/>
          <w:sz w:val="22"/>
          <w:szCs w:val="22"/>
        </w:rPr>
        <w:t>-СМР</w:t>
      </w:r>
    </w:p>
    <w:p w14:paraId="1FF0DFA7" w14:textId="77777777" w:rsidR="003A1554" w:rsidRPr="000F3580" w:rsidRDefault="003A1554" w:rsidP="00805027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 xml:space="preserve">от «_____» ____________________ </w:t>
      </w:r>
      <w:r w:rsidR="00805027" w:rsidRPr="000F3580">
        <w:rPr>
          <w:sz w:val="22"/>
          <w:szCs w:val="22"/>
        </w:rPr>
        <w:t>2023</w:t>
      </w:r>
      <w:r w:rsidRPr="000F3580">
        <w:rPr>
          <w:sz w:val="22"/>
          <w:szCs w:val="22"/>
        </w:rPr>
        <w:t xml:space="preserve"> г.</w:t>
      </w:r>
    </w:p>
    <w:p w14:paraId="76C0C635" w14:textId="77777777" w:rsidR="003A1554" w:rsidRPr="000F3580" w:rsidRDefault="003A1554" w:rsidP="003A1554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0F3580">
        <w:rPr>
          <w:sz w:val="22"/>
          <w:szCs w:val="22"/>
        </w:rPr>
        <w:br/>
      </w:r>
      <w:bookmarkStart w:id="10" w:name="RefSCH3_1"/>
      <w:r w:rsidRPr="000F3580">
        <w:rPr>
          <w:i w:val="0"/>
          <w:sz w:val="22"/>
          <w:szCs w:val="22"/>
        </w:rPr>
        <w:t>График выполнения Работ</w:t>
      </w:r>
      <w:bookmarkEnd w:id="6"/>
      <w:bookmarkEnd w:id="7"/>
      <w:bookmarkEnd w:id="8"/>
      <w:bookmarkEnd w:id="10"/>
    </w:p>
    <w:p w14:paraId="5C80D677" w14:textId="77777777" w:rsidR="00E4592E" w:rsidRPr="000F3580" w:rsidRDefault="00E4592E" w:rsidP="00E4592E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по титулу: «K_Ю78.7 Модернизация ПС 110 </w:t>
      </w:r>
      <w:proofErr w:type="spellStart"/>
      <w:r w:rsidRPr="000F3580">
        <w:rPr>
          <w:b/>
          <w:sz w:val="22"/>
          <w:szCs w:val="22"/>
        </w:rPr>
        <w:t>кВ</w:t>
      </w:r>
      <w:proofErr w:type="spellEnd"/>
      <w:r w:rsidRPr="000F3580">
        <w:rPr>
          <w:b/>
          <w:sz w:val="22"/>
          <w:szCs w:val="22"/>
        </w:rPr>
        <w:t xml:space="preserve"> Южная (Замена резервной защиты и </w:t>
      </w:r>
      <w:proofErr w:type="gramStart"/>
      <w:r w:rsidRPr="000F3580">
        <w:rPr>
          <w:b/>
          <w:sz w:val="22"/>
          <w:szCs w:val="22"/>
        </w:rPr>
        <w:t>АУВ  ВЛ</w:t>
      </w:r>
      <w:proofErr w:type="gramEnd"/>
      <w:r w:rsidRPr="000F3580">
        <w:rPr>
          <w:b/>
          <w:sz w:val="22"/>
          <w:szCs w:val="22"/>
        </w:rPr>
        <w:t xml:space="preserve">-110 </w:t>
      </w:r>
      <w:proofErr w:type="spellStart"/>
      <w:r w:rsidRPr="000F3580">
        <w:rPr>
          <w:b/>
          <w:sz w:val="22"/>
          <w:szCs w:val="22"/>
        </w:rPr>
        <w:t>кВ</w:t>
      </w:r>
      <w:proofErr w:type="spellEnd"/>
      <w:r w:rsidRPr="000F3580">
        <w:rPr>
          <w:b/>
          <w:sz w:val="22"/>
          <w:szCs w:val="22"/>
        </w:rPr>
        <w:t xml:space="preserve"> ГЭС-А и ГЭС-Б)».</w:t>
      </w:r>
    </w:p>
    <w:p w14:paraId="55B06CC5" w14:textId="77777777" w:rsidR="00507CC3" w:rsidRPr="000F3580" w:rsidRDefault="00507CC3" w:rsidP="00E4592E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Инв. номер 5000140124</w:t>
      </w:r>
    </w:p>
    <w:p w14:paraId="6C499DBA" w14:textId="77777777" w:rsidR="00B06904" w:rsidRPr="000F3580" w:rsidRDefault="00B06904" w:rsidP="00805027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</w:p>
    <w:tbl>
      <w:tblPr>
        <w:tblW w:w="10241" w:type="dxa"/>
        <w:tblInd w:w="-318" w:type="dxa"/>
        <w:tblLook w:val="04A0" w:firstRow="1" w:lastRow="0" w:firstColumn="1" w:lastColumn="0" w:noHBand="0" w:noVBand="1"/>
      </w:tblPr>
      <w:tblGrid>
        <w:gridCol w:w="515"/>
        <w:gridCol w:w="1153"/>
        <w:gridCol w:w="3752"/>
        <w:gridCol w:w="4821"/>
      </w:tblGrid>
      <w:tr w:rsidR="00B06904" w:rsidRPr="000F3580" w14:paraId="7BFF9E96" w14:textId="77777777" w:rsidTr="000F3580">
        <w:trPr>
          <w:trHeight w:val="375"/>
        </w:trPr>
        <w:tc>
          <w:tcPr>
            <w:tcW w:w="515" w:type="dxa"/>
            <w:noWrap/>
            <w:vAlign w:val="bottom"/>
            <w:hideMark/>
          </w:tcPr>
          <w:p w14:paraId="5F34D271" w14:textId="77777777" w:rsidR="00B06904" w:rsidRPr="000F3580" w:rsidRDefault="00B06904" w:rsidP="003E7D9E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A2C38" w14:textId="77777777" w:rsidR="00B06904" w:rsidRPr="000F3580" w:rsidRDefault="00B06904" w:rsidP="003E7D9E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F3580">
              <w:rPr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1AC9" w14:textId="77777777" w:rsidR="00B06904" w:rsidRPr="000F3580" w:rsidRDefault="00B06904" w:rsidP="003E7D9E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F3580">
              <w:rPr>
                <w:b/>
                <w:bCs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84EF" w14:textId="77777777" w:rsidR="00B06904" w:rsidRPr="000F3580" w:rsidRDefault="00B06904" w:rsidP="003E7D9E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F3580">
              <w:rPr>
                <w:b/>
                <w:bCs/>
                <w:sz w:val="22"/>
                <w:szCs w:val="22"/>
                <w:lang w:eastAsia="en-US"/>
              </w:rPr>
              <w:t>сроки выполнения</w:t>
            </w:r>
          </w:p>
        </w:tc>
      </w:tr>
      <w:tr w:rsidR="00B06904" w:rsidRPr="000F3580" w14:paraId="1DF8BDB0" w14:textId="77777777" w:rsidTr="000F3580">
        <w:trPr>
          <w:trHeight w:val="375"/>
        </w:trPr>
        <w:tc>
          <w:tcPr>
            <w:tcW w:w="515" w:type="dxa"/>
            <w:noWrap/>
            <w:vAlign w:val="bottom"/>
          </w:tcPr>
          <w:p w14:paraId="1873D190" w14:textId="77777777" w:rsidR="00B06904" w:rsidRPr="000F3580" w:rsidRDefault="00B06904" w:rsidP="003E7D9E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3889" w14:textId="77777777" w:rsidR="00B06904" w:rsidRPr="000F3580" w:rsidRDefault="00B06904" w:rsidP="003E7D9E">
            <w:pPr>
              <w:widowControl w:val="0"/>
              <w:spacing w:line="276" w:lineRule="auto"/>
              <w:ind w:firstLine="68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B497" w14:textId="77777777" w:rsidR="00B06904" w:rsidRPr="000F3580" w:rsidRDefault="00B06904" w:rsidP="003E7D9E">
            <w:pPr>
              <w:widowControl w:val="0"/>
              <w:spacing w:line="276" w:lineRule="auto"/>
              <w:ind w:firstLine="68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002" w14:textId="77777777" w:rsidR="00B06904" w:rsidRPr="000F3580" w:rsidRDefault="00B06904" w:rsidP="003E7D9E">
            <w:pPr>
              <w:widowControl w:val="0"/>
              <w:spacing w:line="276" w:lineRule="auto"/>
              <w:ind w:firstLine="68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06904" w:rsidRPr="000F3580" w14:paraId="0833293B" w14:textId="77777777" w:rsidTr="000F3580">
        <w:trPr>
          <w:trHeight w:val="330"/>
        </w:trPr>
        <w:tc>
          <w:tcPr>
            <w:tcW w:w="515" w:type="dxa"/>
            <w:noWrap/>
            <w:vAlign w:val="bottom"/>
            <w:hideMark/>
          </w:tcPr>
          <w:p w14:paraId="6A91BE0F" w14:textId="77777777" w:rsidR="00B06904" w:rsidRPr="000F3580" w:rsidRDefault="00B06904" w:rsidP="003E7D9E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3D55" w14:textId="77777777" w:rsidR="00B06904" w:rsidRPr="000F3580" w:rsidRDefault="00B06904" w:rsidP="003E7D9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D7B2" w14:textId="77777777" w:rsidR="00B06904" w:rsidRPr="000F3580" w:rsidRDefault="00B06904" w:rsidP="003E7D9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59E35" w14:textId="77777777" w:rsidR="00B06904" w:rsidRPr="000F3580" w:rsidRDefault="00B06904" w:rsidP="003E7D9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06904" w:rsidRPr="000F3580" w14:paraId="512F76EB" w14:textId="77777777" w:rsidTr="000F3580">
        <w:trPr>
          <w:trHeight w:val="330"/>
        </w:trPr>
        <w:tc>
          <w:tcPr>
            <w:tcW w:w="515" w:type="dxa"/>
            <w:noWrap/>
            <w:vAlign w:val="bottom"/>
          </w:tcPr>
          <w:p w14:paraId="2DC164F9" w14:textId="77777777" w:rsidR="00B06904" w:rsidRPr="000F3580" w:rsidRDefault="00B06904" w:rsidP="003E7D9E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4B6232" w14:textId="77777777" w:rsidR="00B06904" w:rsidRPr="000F3580" w:rsidRDefault="00B06904" w:rsidP="003E7D9E">
            <w:pPr>
              <w:widowControl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0F3580">
              <w:rPr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30BC7" w14:textId="77777777" w:rsidR="00B06904" w:rsidRPr="000F3580" w:rsidRDefault="00B06904" w:rsidP="003E7D9E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F3580">
              <w:rPr>
                <w:sz w:val="22"/>
                <w:szCs w:val="22"/>
                <w:lang w:eastAsia="en-US"/>
              </w:rPr>
              <w:t>СМР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7B5A0" w14:textId="36E278F5" w:rsidR="00B06904" w:rsidRPr="00C16358" w:rsidRDefault="00B06904" w:rsidP="003E7D9E">
            <w:pPr>
              <w:widowControl w:val="0"/>
              <w:spacing w:line="276" w:lineRule="auto"/>
              <w:ind w:firstLine="4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16358">
              <w:rPr>
                <w:b/>
                <w:bCs/>
                <w:sz w:val="22"/>
                <w:szCs w:val="22"/>
                <w:lang w:eastAsia="en-US"/>
              </w:rPr>
              <w:t xml:space="preserve">С даты подписания договора – </w:t>
            </w:r>
            <w:r w:rsidR="00C16358" w:rsidRPr="00C16358">
              <w:rPr>
                <w:b/>
                <w:bCs/>
                <w:sz w:val="22"/>
                <w:szCs w:val="22"/>
                <w:lang w:eastAsia="en-US"/>
              </w:rPr>
              <w:t>01</w:t>
            </w:r>
            <w:r w:rsidRPr="00C16358">
              <w:rPr>
                <w:b/>
                <w:bCs/>
                <w:sz w:val="22"/>
                <w:szCs w:val="22"/>
                <w:lang w:eastAsia="en-US"/>
              </w:rPr>
              <w:t>.12.2023</w:t>
            </w:r>
          </w:p>
        </w:tc>
      </w:tr>
      <w:tr w:rsidR="00B06904" w:rsidRPr="000F3580" w14:paraId="06845410" w14:textId="77777777" w:rsidTr="000F3580">
        <w:trPr>
          <w:trHeight w:val="330"/>
        </w:trPr>
        <w:tc>
          <w:tcPr>
            <w:tcW w:w="515" w:type="dxa"/>
            <w:noWrap/>
            <w:vAlign w:val="bottom"/>
          </w:tcPr>
          <w:p w14:paraId="24F1ED44" w14:textId="77777777" w:rsidR="00B06904" w:rsidRPr="000F3580" w:rsidRDefault="00B06904" w:rsidP="003E7D9E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27FFA6" w14:textId="77777777" w:rsidR="00B06904" w:rsidRPr="000F3580" w:rsidRDefault="00B06904" w:rsidP="003E7D9E">
            <w:pPr>
              <w:widowControl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0F3580">
              <w:rPr>
                <w:b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77B1D" w14:textId="77777777" w:rsidR="00B06904" w:rsidRPr="000F3580" w:rsidRDefault="00B06904" w:rsidP="003E7D9E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F3580">
              <w:rPr>
                <w:sz w:val="22"/>
                <w:szCs w:val="22"/>
                <w:lang w:eastAsia="en-US"/>
              </w:rPr>
              <w:t>оборудование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AF275" w14:textId="63F82CA8" w:rsidR="00B06904" w:rsidRPr="00C16358" w:rsidRDefault="00B06904" w:rsidP="003E7D9E">
            <w:pPr>
              <w:widowControl w:val="0"/>
              <w:spacing w:line="276" w:lineRule="auto"/>
              <w:ind w:firstLine="4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16358">
              <w:rPr>
                <w:b/>
                <w:bCs/>
                <w:sz w:val="22"/>
                <w:szCs w:val="22"/>
                <w:lang w:eastAsia="en-US"/>
              </w:rPr>
              <w:t xml:space="preserve">С даты подписания договора – </w:t>
            </w:r>
            <w:r w:rsidR="00C16358" w:rsidRPr="00C16358">
              <w:rPr>
                <w:b/>
                <w:bCs/>
                <w:sz w:val="22"/>
                <w:szCs w:val="22"/>
                <w:lang w:eastAsia="en-US"/>
              </w:rPr>
              <w:t>01</w:t>
            </w:r>
            <w:r w:rsidRPr="00C16358">
              <w:rPr>
                <w:b/>
                <w:bCs/>
                <w:sz w:val="22"/>
                <w:szCs w:val="22"/>
                <w:lang w:eastAsia="en-US"/>
              </w:rPr>
              <w:t>.12.2023</w:t>
            </w:r>
          </w:p>
        </w:tc>
      </w:tr>
      <w:tr w:rsidR="00B06904" w:rsidRPr="000F3580" w14:paraId="2C13D073" w14:textId="77777777" w:rsidTr="000F3580">
        <w:trPr>
          <w:gridAfter w:val="3"/>
          <w:wAfter w:w="9726" w:type="dxa"/>
          <w:trHeight w:val="330"/>
        </w:trPr>
        <w:tc>
          <w:tcPr>
            <w:tcW w:w="515" w:type="dxa"/>
            <w:noWrap/>
            <w:vAlign w:val="bottom"/>
            <w:hideMark/>
          </w:tcPr>
          <w:p w14:paraId="1D99B079" w14:textId="77777777" w:rsidR="00B06904" w:rsidRPr="000F3580" w:rsidRDefault="00B06904" w:rsidP="003E7D9E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3A1554" w:rsidRPr="000F3580" w14:paraId="555D51F4" w14:textId="77777777" w:rsidTr="000F3580">
        <w:trPr>
          <w:gridAfter w:val="3"/>
          <w:wAfter w:w="9726" w:type="dxa"/>
          <w:trHeight w:val="330"/>
        </w:trPr>
        <w:tc>
          <w:tcPr>
            <w:tcW w:w="515" w:type="dxa"/>
            <w:noWrap/>
            <w:vAlign w:val="bottom"/>
          </w:tcPr>
          <w:p w14:paraId="0F3091FD" w14:textId="77777777" w:rsidR="003A1554" w:rsidRPr="000F3580" w:rsidRDefault="003A1554" w:rsidP="00B06904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74"/>
        <w:tblW w:w="104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8"/>
        <w:gridCol w:w="5074"/>
      </w:tblGrid>
      <w:tr w:rsidR="000F3580" w:rsidRPr="000F3580" w14:paraId="643B7B36" w14:textId="77777777" w:rsidTr="00726902">
        <w:tc>
          <w:tcPr>
            <w:tcW w:w="5358" w:type="dxa"/>
          </w:tcPr>
          <w:p w14:paraId="781DDC92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Подрядчик:</w:t>
            </w:r>
          </w:p>
          <w:p w14:paraId="2CA3D290" w14:textId="77777777" w:rsidR="00726902" w:rsidRPr="00726902" w:rsidRDefault="00726902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26902">
              <w:rPr>
                <w:rFonts w:eastAsiaTheme="minorHAnsi"/>
                <w:sz w:val="22"/>
                <w:szCs w:val="22"/>
                <w:lang w:eastAsia="en-US"/>
              </w:rPr>
              <w:t xml:space="preserve">Технический </w:t>
            </w:r>
            <w:r w:rsidR="00E44838" w:rsidRPr="00E44838">
              <w:rPr>
                <w:rFonts w:eastAsiaTheme="minorHAnsi"/>
                <w:sz w:val="22"/>
                <w:szCs w:val="22"/>
                <w:lang w:eastAsia="en-US"/>
              </w:rPr>
              <w:t>руководитель</w:t>
            </w:r>
          </w:p>
          <w:p w14:paraId="23D1AC2A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ООО «ИЦ «ЕвроСибЭнерго»</w:t>
            </w:r>
          </w:p>
          <w:p w14:paraId="3DC69688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89BFFE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_______________</w:t>
            </w:r>
            <w:proofErr w:type="gramStart"/>
            <w:r w:rsidRPr="000F3580">
              <w:rPr>
                <w:rFonts w:eastAsiaTheme="minorHAnsi"/>
                <w:sz w:val="22"/>
                <w:szCs w:val="22"/>
                <w:lang w:eastAsia="en-US"/>
              </w:rPr>
              <w:t>_  Н.А.</w:t>
            </w:r>
            <w:proofErr w:type="gramEnd"/>
            <w:r w:rsidRPr="000F3580">
              <w:rPr>
                <w:rFonts w:eastAsiaTheme="minorHAnsi"/>
                <w:sz w:val="22"/>
                <w:szCs w:val="22"/>
                <w:lang w:eastAsia="en-US"/>
              </w:rPr>
              <w:t xml:space="preserve"> Герасимов</w:t>
            </w:r>
          </w:p>
          <w:p w14:paraId="6D972BEB" w14:textId="77777777" w:rsidR="000F3580" w:rsidRPr="000F3580" w:rsidRDefault="000F3580" w:rsidP="00726902">
            <w:pPr>
              <w:widowControl w:val="0"/>
              <w:rPr>
                <w:sz w:val="22"/>
                <w:szCs w:val="22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074" w:type="dxa"/>
          </w:tcPr>
          <w:p w14:paraId="5B7CBC7F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3580">
              <w:rPr>
                <w:b/>
                <w:bCs/>
                <w:sz w:val="22"/>
                <w:szCs w:val="22"/>
              </w:rPr>
              <w:t>Субподрядчик:</w:t>
            </w:r>
          </w:p>
          <w:p w14:paraId="5B584427" w14:textId="77777777" w:rsidR="000F3580" w:rsidRPr="000F3580" w:rsidRDefault="000F3580" w:rsidP="00726902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58F2A7CC" w14:textId="77777777" w:rsidR="003A1554" w:rsidRPr="000F3580" w:rsidRDefault="003A1554" w:rsidP="003A1554">
      <w:pPr>
        <w:rPr>
          <w:sz w:val="22"/>
          <w:szCs w:val="22"/>
        </w:rPr>
      </w:pPr>
    </w:p>
    <w:p w14:paraId="701C2D80" w14:textId="77777777" w:rsidR="003A1554" w:rsidRPr="000F3580" w:rsidRDefault="003A1554" w:rsidP="003A1554">
      <w:pPr>
        <w:widowControl w:val="0"/>
        <w:rPr>
          <w:sz w:val="22"/>
          <w:szCs w:val="22"/>
        </w:rPr>
      </w:pPr>
    </w:p>
    <w:p w14:paraId="040A7307" w14:textId="77777777" w:rsidR="00670C8A" w:rsidRDefault="00670C8A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FEB79D5" w14:textId="77777777" w:rsidR="003A1554" w:rsidRPr="000F3580" w:rsidRDefault="003A1554" w:rsidP="003A1554">
      <w:pPr>
        <w:widowControl w:val="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>Приложение №4</w:t>
      </w:r>
    </w:p>
    <w:p w14:paraId="27ADB340" w14:textId="77777777" w:rsidR="00805027" w:rsidRPr="000F3580" w:rsidRDefault="00805027" w:rsidP="00805027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к Договору № </w:t>
      </w:r>
      <w:r w:rsidR="00B06904" w:rsidRPr="000F3580">
        <w:rPr>
          <w:b/>
          <w:sz w:val="22"/>
          <w:szCs w:val="22"/>
        </w:rPr>
        <w:t>3-ЮЭС-2023(Южная-РЗ)</w:t>
      </w:r>
      <w:r w:rsidR="000F3580" w:rsidRPr="000F3580">
        <w:rPr>
          <w:b/>
          <w:sz w:val="22"/>
          <w:szCs w:val="22"/>
        </w:rPr>
        <w:t>-СМР</w:t>
      </w:r>
    </w:p>
    <w:p w14:paraId="4DC2740B" w14:textId="77777777" w:rsidR="00805027" w:rsidRPr="000F3580" w:rsidRDefault="00805027" w:rsidP="00805027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>от «_____» ____________________ 2023 г.</w:t>
      </w:r>
    </w:p>
    <w:p w14:paraId="37EAA303" w14:textId="77777777" w:rsidR="00805027" w:rsidRPr="000F3580" w:rsidRDefault="00805027" w:rsidP="00805027">
      <w:pPr>
        <w:widowControl w:val="0"/>
        <w:ind w:firstLine="680"/>
        <w:jc w:val="right"/>
        <w:rPr>
          <w:sz w:val="22"/>
          <w:szCs w:val="22"/>
        </w:rPr>
      </w:pPr>
    </w:p>
    <w:p w14:paraId="3F7C7BD6" w14:textId="77777777" w:rsidR="003A1554" w:rsidRPr="000F3580" w:rsidRDefault="00805027" w:rsidP="00805027">
      <w:pPr>
        <w:widowControl w:val="0"/>
        <w:ind w:firstLine="68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 </w:t>
      </w:r>
      <w:r w:rsidR="003A1554" w:rsidRPr="000F3580">
        <w:rPr>
          <w:b/>
          <w:sz w:val="22"/>
          <w:szCs w:val="22"/>
        </w:rPr>
        <w:t>«Соглашение о соблюдении антикоррупционных условий»</w:t>
      </w:r>
    </w:p>
    <w:p w14:paraId="25A7A11A" w14:textId="77777777" w:rsidR="004D7243" w:rsidRPr="000F3580" w:rsidRDefault="004D7243" w:rsidP="004D7243">
      <w:pPr>
        <w:rPr>
          <w:sz w:val="22"/>
          <w:szCs w:val="22"/>
        </w:rPr>
      </w:pPr>
    </w:p>
    <w:p w14:paraId="2ADC2C8D" w14:textId="77777777" w:rsidR="00B169FE" w:rsidRPr="000F3580" w:rsidRDefault="00B169FE" w:rsidP="00B169F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  <w:lang w:val="x-none"/>
        </w:rPr>
      </w:pPr>
      <w:r w:rsidRPr="000F3580">
        <w:rPr>
          <w:sz w:val="22"/>
          <w:szCs w:val="22"/>
          <w:lang w:val="x-none"/>
        </w:rPr>
        <w:t xml:space="preserve">г. </w:t>
      </w:r>
      <w:r w:rsidRPr="000F3580">
        <w:rPr>
          <w:sz w:val="22"/>
          <w:szCs w:val="22"/>
        </w:rPr>
        <w:t>Иркутск</w:t>
      </w:r>
      <w:r w:rsidRPr="000F3580">
        <w:rPr>
          <w:sz w:val="22"/>
          <w:szCs w:val="22"/>
          <w:lang w:val="x-none"/>
        </w:rPr>
        <w:tab/>
      </w:r>
      <w:r w:rsidRPr="000F3580">
        <w:rPr>
          <w:sz w:val="22"/>
          <w:szCs w:val="22"/>
          <w:lang w:val="x-none"/>
        </w:rPr>
        <w:tab/>
      </w:r>
      <w:r w:rsidRPr="000F3580">
        <w:rPr>
          <w:sz w:val="22"/>
          <w:szCs w:val="22"/>
          <w:lang w:val="x-none"/>
        </w:rPr>
        <w:tab/>
      </w:r>
      <w:r w:rsidRPr="000F3580">
        <w:rPr>
          <w:sz w:val="22"/>
          <w:szCs w:val="22"/>
          <w:lang w:val="x-none"/>
        </w:rPr>
        <w:tab/>
        <w:t xml:space="preserve">                                </w:t>
      </w:r>
      <w:r w:rsidR="00670C8A">
        <w:rPr>
          <w:sz w:val="22"/>
          <w:szCs w:val="22"/>
        </w:rPr>
        <w:t xml:space="preserve"> </w:t>
      </w:r>
      <w:r w:rsidRPr="000F3580">
        <w:rPr>
          <w:sz w:val="22"/>
          <w:szCs w:val="22"/>
        </w:rPr>
        <w:t xml:space="preserve">                                         </w:t>
      </w:r>
      <w:proofErr w:type="gramStart"/>
      <w:r w:rsidRPr="000F3580">
        <w:rPr>
          <w:sz w:val="22"/>
          <w:szCs w:val="22"/>
        </w:rPr>
        <w:t xml:space="preserve">   </w:t>
      </w:r>
      <w:r w:rsidRPr="000F3580">
        <w:rPr>
          <w:sz w:val="22"/>
          <w:szCs w:val="22"/>
          <w:lang w:val="x-none"/>
        </w:rPr>
        <w:t>«</w:t>
      </w:r>
      <w:proofErr w:type="gramEnd"/>
      <w:r w:rsidRPr="000F3580">
        <w:rPr>
          <w:sz w:val="22"/>
          <w:szCs w:val="22"/>
          <w:lang w:val="x-none"/>
        </w:rPr>
        <w:t>____» _____________ 202</w:t>
      </w:r>
      <w:r w:rsidRPr="000F3580">
        <w:rPr>
          <w:sz w:val="22"/>
          <w:szCs w:val="22"/>
        </w:rPr>
        <w:t xml:space="preserve">3 </w:t>
      </w:r>
      <w:r w:rsidRPr="000F3580">
        <w:rPr>
          <w:sz w:val="22"/>
          <w:szCs w:val="22"/>
          <w:lang w:val="x-none"/>
        </w:rPr>
        <w:t>г.</w:t>
      </w:r>
    </w:p>
    <w:p w14:paraId="5BA5E959" w14:textId="77777777" w:rsidR="00B169FE" w:rsidRPr="000F3580" w:rsidRDefault="00B169FE" w:rsidP="00B169FE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</w:p>
    <w:p w14:paraId="06F5EA28" w14:textId="77777777" w:rsidR="00B169FE" w:rsidRPr="000F3580" w:rsidRDefault="00B169FE" w:rsidP="000F3580">
      <w:pPr>
        <w:widowControl w:val="0"/>
        <w:ind w:right="-5" w:firstLine="680"/>
        <w:jc w:val="both"/>
        <w:rPr>
          <w:sz w:val="22"/>
          <w:szCs w:val="22"/>
        </w:rPr>
      </w:pPr>
      <w:r w:rsidRPr="000F3580">
        <w:rPr>
          <w:b/>
          <w:sz w:val="22"/>
          <w:szCs w:val="22"/>
        </w:rPr>
        <w:t xml:space="preserve">   </w:t>
      </w:r>
      <w:r w:rsidRPr="000F3580">
        <w:rPr>
          <w:sz w:val="22"/>
          <w:szCs w:val="22"/>
          <w:lang w:val="x-none"/>
        </w:rPr>
        <w:t xml:space="preserve">При исполнении обязательств </w:t>
      </w:r>
      <w:r w:rsidRPr="000F3580">
        <w:rPr>
          <w:sz w:val="22"/>
          <w:szCs w:val="22"/>
        </w:rPr>
        <w:t>Стороны,</w:t>
      </w:r>
      <w:r w:rsidRPr="000F3580">
        <w:rPr>
          <w:sz w:val="22"/>
          <w:szCs w:val="22"/>
          <w:lang w:val="x-none"/>
        </w:rPr>
        <w:t xml:space="preserve"> их аффилированные лица</w:t>
      </w:r>
      <w:r w:rsidRPr="000F3580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2324A672" w14:textId="77777777" w:rsidR="00B169FE" w:rsidRPr="000F3580" w:rsidRDefault="00B169FE" w:rsidP="00B169FE">
      <w:pPr>
        <w:widowControl w:val="0"/>
        <w:tabs>
          <w:tab w:val="left" w:pos="1134"/>
        </w:tabs>
        <w:suppressAutoHyphens/>
        <w:autoSpaceDN w:val="0"/>
        <w:ind w:firstLine="284"/>
        <w:jc w:val="both"/>
        <w:textAlignment w:val="baseline"/>
        <w:rPr>
          <w:sz w:val="22"/>
          <w:szCs w:val="22"/>
          <w:lang w:val="x-none"/>
        </w:rPr>
      </w:pPr>
      <w:r w:rsidRPr="000F3580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F3580">
        <w:rPr>
          <w:sz w:val="22"/>
          <w:szCs w:val="22"/>
        </w:rPr>
        <w:t xml:space="preserve"> неправомерные</w:t>
      </w:r>
      <w:r w:rsidRPr="000F3580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01239CE" w14:textId="77777777" w:rsidR="00B169FE" w:rsidRPr="000F3580" w:rsidRDefault="00B169FE" w:rsidP="00B169FE">
      <w:pPr>
        <w:widowControl w:val="0"/>
        <w:tabs>
          <w:tab w:val="left" w:pos="1134"/>
        </w:tabs>
        <w:suppressAutoHyphens/>
        <w:autoSpaceDN w:val="0"/>
        <w:ind w:firstLine="284"/>
        <w:jc w:val="both"/>
        <w:textAlignment w:val="baseline"/>
        <w:rPr>
          <w:sz w:val="22"/>
          <w:szCs w:val="22"/>
          <w:lang w:val="x-none"/>
        </w:rPr>
      </w:pPr>
      <w:r w:rsidRPr="000F3580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6407E3B" w14:textId="77777777" w:rsidR="00B169FE" w:rsidRPr="000F3580" w:rsidRDefault="00B169FE" w:rsidP="000F3580">
      <w:pPr>
        <w:widowControl w:val="0"/>
        <w:tabs>
          <w:tab w:val="left" w:pos="1134"/>
        </w:tabs>
        <w:suppressAutoHyphens/>
        <w:autoSpaceDN w:val="0"/>
        <w:ind w:firstLine="284"/>
        <w:jc w:val="both"/>
        <w:textAlignment w:val="baseline"/>
        <w:rPr>
          <w:sz w:val="22"/>
          <w:szCs w:val="22"/>
          <w:lang w:val="x-none"/>
        </w:rPr>
      </w:pPr>
      <w:r w:rsidRPr="000F3580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="000F3580" w:rsidRPr="000F3580">
        <w:rPr>
          <w:sz w:val="22"/>
          <w:szCs w:val="22"/>
          <w:lang w:val="x-none"/>
        </w:rPr>
        <w:t xml:space="preserve"> </w:t>
      </w:r>
    </w:p>
    <w:p w14:paraId="53379AF0" w14:textId="77777777" w:rsidR="00B169FE" w:rsidRPr="000F3580" w:rsidRDefault="00B169FE" w:rsidP="000F3580">
      <w:pPr>
        <w:widowControl w:val="0"/>
        <w:numPr>
          <w:ilvl w:val="0"/>
          <w:numId w:val="46"/>
        </w:numPr>
        <w:tabs>
          <w:tab w:val="left" w:pos="567"/>
          <w:tab w:val="left" w:pos="1134"/>
        </w:tabs>
        <w:suppressAutoHyphens/>
        <w:autoSpaceDN w:val="0"/>
        <w:spacing w:after="60"/>
        <w:ind w:left="0" w:firstLine="284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  <w:lang w:val="x-none"/>
        </w:rPr>
        <w:t>В случае возникновения</w:t>
      </w:r>
      <w:r w:rsidRPr="000F3580">
        <w:rPr>
          <w:sz w:val="22"/>
          <w:szCs w:val="22"/>
        </w:rPr>
        <w:t xml:space="preserve"> у Сторон</w:t>
      </w:r>
      <w:r w:rsidRPr="000F3580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F3580">
        <w:rPr>
          <w:sz w:val="22"/>
          <w:szCs w:val="22"/>
        </w:rPr>
        <w:t xml:space="preserve">соответствующая Сторона  </w:t>
      </w:r>
      <w:r w:rsidRPr="000F3580">
        <w:rPr>
          <w:sz w:val="22"/>
          <w:szCs w:val="22"/>
          <w:lang w:val="x-none"/>
        </w:rPr>
        <w:t>обязуется уведомить</w:t>
      </w:r>
      <w:r w:rsidRPr="000F3580">
        <w:rPr>
          <w:sz w:val="22"/>
          <w:szCs w:val="22"/>
        </w:rPr>
        <w:t xml:space="preserve"> другую Сторону об этом</w:t>
      </w:r>
      <w:r w:rsidRPr="000F3580">
        <w:rPr>
          <w:sz w:val="22"/>
          <w:szCs w:val="22"/>
          <w:lang w:val="x-none"/>
        </w:rPr>
        <w:t xml:space="preserve">  в письменной форме.</w:t>
      </w:r>
    </w:p>
    <w:p w14:paraId="173FCC8C" w14:textId="77777777" w:rsidR="00B169FE" w:rsidRPr="000F3580" w:rsidRDefault="00B169FE" w:rsidP="000F3580">
      <w:pPr>
        <w:widowControl w:val="0"/>
        <w:numPr>
          <w:ilvl w:val="0"/>
          <w:numId w:val="46"/>
        </w:numPr>
        <w:tabs>
          <w:tab w:val="left" w:pos="567"/>
        </w:tabs>
        <w:suppressAutoHyphens/>
        <w:autoSpaceDN w:val="0"/>
        <w:spacing w:after="60"/>
        <w:ind w:left="0" w:firstLine="284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  <w:lang w:val="x-none"/>
        </w:rPr>
        <w:t xml:space="preserve">В письменном уведомлении </w:t>
      </w:r>
      <w:r w:rsidRPr="000F3580">
        <w:rPr>
          <w:sz w:val="22"/>
          <w:szCs w:val="22"/>
        </w:rPr>
        <w:t>Сторона</w:t>
      </w:r>
      <w:r w:rsidRPr="000F3580">
        <w:rPr>
          <w:sz w:val="22"/>
          <w:szCs w:val="22"/>
          <w:lang w:val="x-none"/>
        </w:rPr>
        <w:t xml:space="preserve"> обязан</w:t>
      </w:r>
      <w:r w:rsidRPr="000F3580">
        <w:rPr>
          <w:sz w:val="22"/>
          <w:szCs w:val="22"/>
        </w:rPr>
        <w:t>а</w:t>
      </w:r>
      <w:r w:rsidRPr="000F3580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F3580">
        <w:rPr>
          <w:sz w:val="22"/>
          <w:szCs w:val="22"/>
        </w:rPr>
        <w:t>Контрагент</w:t>
      </w:r>
      <w:r w:rsidRPr="000F3580">
        <w:rPr>
          <w:sz w:val="22"/>
          <w:szCs w:val="22"/>
          <w:lang w:val="x-none"/>
        </w:rPr>
        <w:t xml:space="preserve">ом, его аффилированными лицами, </w:t>
      </w:r>
      <w:r w:rsidRPr="000F3580">
        <w:rPr>
          <w:sz w:val="22"/>
          <w:szCs w:val="22"/>
        </w:rPr>
        <w:t xml:space="preserve">работниками </w:t>
      </w:r>
      <w:r w:rsidRPr="000F3580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596C4CB" w14:textId="77777777" w:rsidR="00B169FE" w:rsidRPr="000F3580" w:rsidRDefault="00B169FE" w:rsidP="000F3580">
      <w:pPr>
        <w:widowControl w:val="0"/>
        <w:numPr>
          <w:ilvl w:val="0"/>
          <w:numId w:val="46"/>
        </w:numPr>
        <w:tabs>
          <w:tab w:val="left" w:pos="567"/>
        </w:tabs>
        <w:suppressAutoHyphens/>
        <w:autoSpaceDN w:val="0"/>
        <w:spacing w:after="60"/>
        <w:ind w:left="0" w:firstLine="284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F3580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0408607D" w14:textId="77777777" w:rsidR="00B169FE" w:rsidRPr="000F3580" w:rsidRDefault="00B169FE" w:rsidP="000F3580">
      <w:pPr>
        <w:widowControl w:val="0"/>
        <w:numPr>
          <w:ilvl w:val="0"/>
          <w:numId w:val="46"/>
        </w:numPr>
        <w:tabs>
          <w:tab w:val="left" w:pos="567"/>
        </w:tabs>
        <w:suppressAutoHyphens/>
        <w:autoSpaceDN w:val="0"/>
        <w:spacing w:after="60"/>
        <w:ind w:left="0" w:firstLine="284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06A4C7D" w14:textId="77777777" w:rsidR="00B169FE" w:rsidRPr="000F3580" w:rsidRDefault="00B169FE" w:rsidP="000F3580">
      <w:pPr>
        <w:widowControl w:val="0"/>
        <w:numPr>
          <w:ilvl w:val="0"/>
          <w:numId w:val="46"/>
        </w:numPr>
        <w:tabs>
          <w:tab w:val="left" w:pos="567"/>
        </w:tabs>
        <w:suppressAutoHyphens/>
        <w:autoSpaceDN w:val="0"/>
        <w:spacing w:after="60"/>
        <w:ind w:left="0" w:firstLine="284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0F3580">
        <w:rPr>
          <w:sz w:val="22"/>
          <w:szCs w:val="22"/>
        </w:rPr>
        <w:t>выявленным</w:t>
      </w:r>
      <w:r w:rsidRPr="000F3580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0F3580">
        <w:rPr>
          <w:sz w:val="22"/>
          <w:szCs w:val="22"/>
        </w:rPr>
        <w:t>м</w:t>
      </w:r>
      <w:r w:rsidRPr="000F3580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9053047" w14:textId="77777777" w:rsidR="00B169FE" w:rsidRPr="000F3580" w:rsidRDefault="00B169FE" w:rsidP="000F3580">
      <w:pPr>
        <w:widowControl w:val="0"/>
        <w:numPr>
          <w:ilvl w:val="0"/>
          <w:numId w:val="46"/>
        </w:numPr>
        <w:tabs>
          <w:tab w:val="left" w:pos="567"/>
        </w:tabs>
        <w:suppressAutoHyphens/>
        <w:autoSpaceDN w:val="0"/>
        <w:spacing w:after="60"/>
        <w:ind w:left="0" w:firstLine="284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719D79A" w14:textId="77777777" w:rsidR="00B169FE" w:rsidRPr="000F3580" w:rsidRDefault="00B169FE" w:rsidP="00B169FE">
      <w:pPr>
        <w:widowControl w:val="0"/>
        <w:numPr>
          <w:ilvl w:val="0"/>
          <w:numId w:val="46"/>
        </w:numPr>
        <w:tabs>
          <w:tab w:val="left" w:pos="567"/>
        </w:tabs>
        <w:suppressAutoHyphens/>
        <w:autoSpaceDN w:val="0"/>
        <w:spacing w:after="60"/>
        <w:ind w:left="0" w:firstLine="284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571178C" w14:textId="77777777" w:rsidR="00B169FE" w:rsidRPr="000F3580" w:rsidRDefault="00B169FE" w:rsidP="00B169F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  <w:lang w:val="x-none"/>
        </w:rPr>
      </w:pPr>
    </w:p>
    <w:p w14:paraId="4EA11F37" w14:textId="77777777" w:rsidR="00B169FE" w:rsidRPr="000F3580" w:rsidRDefault="00B169FE" w:rsidP="00B169F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  <w:lang w:val="x-none"/>
        </w:rPr>
      </w:pPr>
    </w:p>
    <w:tbl>
      <w:tblPr>
        <w:tblStyle w:val="74"/>
        <w:tblW w:w="104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8"/>
        <w:gridCol w:w="5074"/>
      </w:tblGrid>
      <w:tr w:rsidR="000F3580" w:rsidRPr="000F3580" w14:paraId="24322E7D" w14:textId="77777777" w:rsidTr="00726902">
        <w:tc>
          <w:tcPr>
            <w:tcW w:w="5358" w:type="dxa"/>
          </w:tcPr>
          <w:p w14:paraId="16375427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Подрядчик:</w:t>
            </w:r>
          </w:p>
          <w:p w14:paraId="63A42778" w14:textId="77777777" w:rsidR="00726902" w:rsidRPr="00726902" w:rsidRDefault="00726902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726902">
              <w:rPr>
                <w:rFonts w:eastAsiaTheme="minorHAnsi"/>
                <w:sz w:val="22"/>
                <w:szCs w:val="22"/>
                <w:lang w:eastAsia="en-US"/>
              </w:rPr>
              <w:t xml:space="preserve">Технический </w:t>
            </w:r>
            <w:r w:rsidR="00E44838" w:rsidRPr="00E44838">
              <w:rPr>
                <w:rFonts w:eastAsiaTheme="minorHAnsi"/>
                <w:sz w:val="22"/>
                <w:szCs w:val="22"/>
                <w:lang w:eastAsia="en-US"/>
              </w:rPr>
              <w:t>руководитель</w:t>
            </w:r>
          </w:p>
          <w:p w14:paraId="2B8B157D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ООО «ИЦ «ЕвроСибЭнерго»</w:t>
            </w:r>
          </w:p>
          <w:p w14:paraId="11C42FA9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E65124E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_______________</w:t>
            </w:r>
            <w:proofErr w:type="gramStart"/>
            <w:r w:rsidRPr="000F3580">
              <w:rPr>
                <w:rFonts w:eastAsiaTheme="minorHAnsi"/>
                <w:sz w:val="22"/>
                <w:szCs w:val="22"/>
                <w:lang w:eastAsia="en-US"/>
              </w:rPr>
              <w:t>_  Н.А.</w:t>
            </w:r>
            <w:proofErr w:type="gramEnd"/>
            <w:r w:rsidRPr="000F3580">
              <w:rPr>
                <w:rFonts w:eastAsiaTheme="minorHAnsi"/>
                <w:sz w:val="22"/>
                <w:szCs w:val="22"/>
                <w:lang w:eastAsia="en-US"/>
              </w:rPr>
              <w:t xml:space="preserve"> Герасимов</w:t>
            </w:r>
          </w:p>
          <w:p w14:paraId="767BFEBE" w14:textId="77777777" w:rsidR="000F3580" w:rsidRPr="000F3580" w:rsidRDefault="000F3580" w:rsidP="00726902">
            <w:pPr>
              <w:widowControl w:val="0"/>
              <w:rPr>
                <w:sz w:val="22"/>
                <w:szCs w:val="22"/>
              </w:rPr>
            </w:pPr>
            <w:r w:rsidRPr="000F3580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074" w:type="dxa"/>
          </w:tcPr>
          <w:p w14:paraId="0DE8B903" w14:textId="77777777" w:rsidR="000F3580" w:rsidRPr="000F3580" w:rsidRDefault="000F3580" w:rsidP="0072690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F3580">
              <w:rPr>
                <w:b/>
                <w:bCs/>
                <w:sz w:val="22"/>
                <w:szCs w:val="22"/>
              </w:rPr>
              <w:t>Субподрядчик:</w:t>
            </w:r>
          </w:p>
          <w:p w14:paraId="340E507A" w14:textId="77777777" w:rsidR="000F3580" w:rsidRPr="000F3580" w:rsidRDefault="000F3580" w:rsidP="00726902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342E46E8" w14:textId="77777777" w:rsidR="006F48CC" w:rsidRPr="000F3580" w:rsidRDefault="006F48CC">
      <w:pPr>
        <w:spacing w:after="160" w:line="259" w:lineRule="auto"/>
        <w:rPr>
          <w:sz w:val="22"/>
          <w:szCs w:val="22"/>
        </w:rPr>
      </w:pPr>
      <w:r w:rsidRPr="000F3580">
        <w:rPr>
          <w:sz w:val="22"/>
          <w:szCs w:val="22"/>
        </w:rPr>
        <w:br w:type="page"/>
      </w:r>
    </w:p>
    <w:p w14:paraId="6E62EF6C" w14:textId="77777777" w:rsidR="00B169FE" w:rsidRPr="000F3580" w:rsidRDefault="00B169FE" w:rsidP="003A1554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sz w:val="22"/>
          <w:szCs w:val="22"/>
        </w:rPr>
      </w:pPr>
    </w:p>
    <w:p w14:paraId="6487E477" w14:textId="77777777" w:rsidR="003A1554" w:rsidRPr="000F3580" w:rsidRDefault="003A1554" w:rsidP="003A1554">
      <w:pPr>
        <w:jc w:val="right"/>
        <w:rPr>
          <w:sz w:val="22"/>
          <w:szCs w:val="22"/>
        </w:rPr>
      </w:pPr>
      <w:r w:rsidRPr="000F3580">
        <w:rPr>
          <w:sz w:val="22"/>
          <w:szCs w:val="22"/>
        </w:rPr>
        <w:t>Приложение № 5</w:t>
      </w:r>
    </w:p>
    <w:p w14:paraId="4C54882A" w14:textId="77777777" w:rsidR="00805027" w:rsidRPr="000F3580" w:rsidRDefault="00805027" w:rsidP="00805027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к Договору № </w:t>
      </w:r>
      <w:r w:rsidR="00B06904" w:rsidRPr="000F3580">
        <w:rPr>
          <w:b/>
          <w:sz w:val="22"/>
          <w:szCs w:val="22"/>
        </w:rPr>
        <w:t>3-ЮЭС-2023(Южная-РЗ)</w:t>
      </w:r>
      <w:r w:rsidR="000F3580" w:rsidRPr="000F3580">
        <w:rPr>
          <w:b/>
          <w:sz w:val="22"/>
          <w:szCs w:val="22"/>
        </w:rPr>
        <w:t>-СМР</w:t>
      </w:r>
    </w:p>
    <w:p w14:paraId="61F8926A" w14:textId="77777777" w:rsidR="00805027" w:rsidRPr="000F3580" w:rsidRDefault="00805027" w:rsidP="00805027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>от «_____» ____________________ 2023 г.</w:t>
      </w:r>
    </w:p>
    <w:p w14:paraId="1815E093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</w:p>
    <w:p w14:paraId="1A5528BE" w14:textId="77777777" w:rsidR="003A1554" w:rsidRPr="000F3580" w:rsidRDefault="003A1554" w:rsidP="003A1554">
      <w:pPr>
        <w:widowControl w:val="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СОГЛАШЕНИЕ О СОБЛЮДЕНИИ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 xml:space="preserve">ОМ ТРЕБОВАНИЙ В ОБЛАСТИ ОХРАНЫ ТРУДА, ОХРАНЫ ОКРУЖАЮЩЕЙ </w:t>
      </w:r>
      <w:r w:rsidR="00BE62FA" w:rsidRPr="000F3580">
        <w:rPr>
          <w:b/>
          <w:sz w:val="22"/>
          <w:szCs w:val="22"/>
        </w:rPr>
        <w:t>СРЕДЫ, ПРОМЫШЛЕННОЙ</w:t>
      </w:r>
      <w:r w:rsidRPr="000F3580">
        <w:rPr>
          <w:b/>
          <w:sz w:val="22"/>
          <w:szCs w:val="22"/>
        </w:rPr>
        <w:t xml:space="preserve"> И ПОЖАРНОЙ БЕЗОПАСНОСТИ</w:t>
      </w:r>
    </w:p>
    <w:p w14:paraId="5008C37C" w14:textId="77777777" w:rsidR="003A1554" w:rsidRPr="000F3580" w:rsidRDefault="003A1554" w:rsidP="003A1554">
      <w:pPr>
        <w:jc w:val="right"/>
        <w:rPr>
          <w:sz w:val="22"/>
          <w:szCs w:val="22"/>
        </w:rPr>
      </w:pPr>
    </w:p>
    <w:p w14:paraId="7B404A4E" w14:textId="77777777" w:rsidR="00385CD0" w:rsidRPr="000F3580" w:rsidRDefault="00385CD0" w:rsidP="000F3580">
      <w:pPr>
        <w:jc w:val="both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        Основные положения</w:t>
      </w:r>
    </w:p>
    <w:p w14:paraId="6C6F7F81" w14:textId="77777777" w:rsidR="00385CD0" w:rsidRPr="000F3580" w:rsidRDefault="001B24A1" w:rsidP="00385CD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C7B6ABB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охраны труда;</w:t>
      </w:r>
    </w:p>
    <w:p w14:paraId="75BA4CF1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7269E8F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федеральных норм и правил в области промышленной безопасности;</w:t>
      </w:r>
    </w:p>
    <w:p w14:paraId="6F9D81BA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охраны окружающей среды;</w:t>
      </w:r>
    </w:p>
    <w:p w14:paraId="0886BC1A" w14:textId="77777777" w:rsidR="00385CD0" w:rsidRPr="000F3580" w:rsidRDefault="00385CD0" w:rsidP="00385CD0">
      <w:pPr>
        <w:tabs>
          <w:tab w:val="left" w:pos="900"/>
        </w:tabs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ыми</w:t>
      </w:r>
      <w:proofErr w:type="spellEnd"/>
      <w:r w:rsidRPr="000F3580">
        <w:rPr>
          <w:sz w:val="22"/>
          <w:szCs w:val="22"/>
        </w:rPr>
        <w:t xml:space="preserve"> организациями.</w:t>
      </w:r>
    </w:p>
    <w:p w14:paraId="33EAEAEB" w14:textId="77777777" w:rsidR="00385CD0" w:rsidRPr="000F3580" w:rsidRDefault="001B24A1" w:rsidP="00385CD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proofErr w:type="spellStart"/>
      <w:r w:rsidR="00385CD0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85CD0" w:rsidRPr="000F3580">
        <w:rPr>
          <w:sz w:val="22"/>
          <w:szCs w:val="22"/>
        </w:rPr>
        <w:t>ыми</w:t>
      </w:r>
      <w:proofErr w:type="spellEnd"/>
      <w:r w:rsidR="00385CD0" w:rsidRPr="000F3580">
        <w:rPr>
          <w:sz w:val="22"/>
          <w:szCs w:val="22"/>
        </w:rPr>
        <w:t xml:space="preserve"> организациями по настоящему Соглашению полностью возлагается на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>а, включая оплату штрафных санкций, предусмотренных Договором.</w:t>
      </w:r>
    </w:p>
    <w:p w14:paraId="5642F90F" w14:textId="77777777" w:rsidR="00385CD0" w:rsidRPr="000F3580" w:rsidRDefault="00385CD0" w:rsidP="00385CD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у, в том числе на территории, переданной по Акту-допуску,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(далее – «ЛНА»), размещенных на веб-сайте:</w:t>
      </w:r>
      <w:r w:rsidRPr="000F3580">
        <w:rPr>
          <w:b/>
          <w:i/>
          <w:color w:val="FF0000"/>
          <w:sz w:val="22"/>
          <w:szCs w:val="22"/>
        </w:rPr>
        <w:t xml:space="preserve"> </w:t>
      </w:r>
      <w:hyperlink r:id="rId11" w:history="1">
        <w:r w:rsidRPr="000F3580">
          <w:rPr>
            <w:sz w:val="22"/>
            <w:szCs w:val="22"/>
          </w:rPr>
          <w:t xml:space="preserve"> </w:t>
        </w:r>
        <w:r w:rsidRPr="000F3580">
          <w:rPr>
            <w:b/>
            <w:i/>
            <w:color w:val="0000FF"/>
            <w:sz w:val="22"/>
            <w:szCs w:val="22"/>
            <w:u w:val="single"/>
            <w:lang w:eastAsia="en-US"/>
          </w:rPr>
          <w:t xml:space="preserve">http://irk-esk.ru/поставщикам-работ-услуг </w:t>
        </w:r>
      </w:hyperlink>
      <w:r w:rsidRPr="000F3580">
        <w:rPr>
          <w:b/>
          <w:i/>
          <w:sz w:val="22"/>
          <w:szCs w:val="22"/>
        </w:rPr>
        <w:t>.</w:t>
      </w:r>
    </w:p>
    <w:p w14:paraId="62599D6C" w14:textId="77777777" w:rsidR="00385CD0" w:rsidRPr="000F3580" w:rsidRDefault="00385CD0" w:rsidP="00385CD0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обязательны для выполнения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и его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ыми</w:t>
      </w:r>
      <w:proofErr w:type="spellEnd"/>
      <w:r w:rsidRPr="000F3580">
        <w:rPr>
          <w:sz w:val="22"/>
          <w:szCs w:val="22"/>
        </w:rPr>
        <w:t xml:space="preserve"> организациями.</w:t>
      </w:r>
    </w:p>
    <w:p w14:paraId="22F9246F" w14:textId="77777777" w:rsidR="00385CD0" w:rsidRPr="000F3580" w:rsidRDefault="00385CD0" w:rsidP="00385CD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нарушения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и/или его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организацией действующего законодательства либо ЛНА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4AF774E4" w14:textId="77777777" w:rsidR="00385CD0" w:rsidRPr="000F3580" w:rsidRDefault="00385CD0" w:rsidP="00385CD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Руководитель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обязан ознакомить с настоящим Соглашением своих работников, а также привлекаемые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ые</w:t>
      </w:r>
      <w:proofErr w:type="spellEnd"/>
      <w:r w:rsidRPr="000F3580">
        <w:rPr>
          <w:sz w:val="22"/>
          <w:szCs w:val="22"/>
        </w:rPr>
        <w:t xml:space="preserve"> организации.</w:t>
      </w:r>
    </w:p>
    <w:p w14:paraId="124C1C02" w14:textId="77777777" w:rsidR="00385CD0" w:rsidRPr="000F3580" w:rsidRDefault="001B24A1" w:rsidP="00385CD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а нарушения законодательства, условий Договора, ЛНА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а с последующим уведомлением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>а о проделанной работе согласно Акту аудита или контрольной проверки.</w:t>
      </w:r>
    </w:p>
    <w:p w14:paraId="0CDB2FA7" w14:textId="77777777" w:rsidR="00385CD0" w:rsidRPr="000F3580" w:rsidRDefault="00385CD0" w:rsidP="00385CD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случае, если действия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4FBFD29D" w14:textId="77777777" w:rsidR="00385CD0" w:rsidRPr="000F3580" w:rsidRDefault="00385CD0" w:rsidP="00385CD0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357" w:hanging="357"/>
        <w:jc w:val="both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CFFACAD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385CD0" w:rsidRPr="000F3580">
        <w:rPr>
          <w:sz w:val="22"/>
          <w:szCs w:val="22"/>
        </w:rPr>
        <w:t>стропальные</w:t>
      </w:r>
      <w:proofErr w:type="spellEnd"/>
      <w:r w:rsidR="00385CD0" w:rsidRPr="000F3580">
        <w:rPr>
          <w:sz w:val="22"/>
          <w:szCs w:val="22"/>
        </w:rPr>
        <w:t xml:space="preserve"> и иные работы).</w:t>
      </w:r>
    </w:p>
    <w:p w14:paraId="479021F1" w14:textId="77777777" w:rsidR="00385CD0" w:rsidRPr="000F3580" w:rsidRDefault="001B24A1" w:rsidP="00385CD0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="00385CD0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>ом</w:t>
      </w:r>
      <w:proofErr w:type="spellEnd"/>
      <w:r w:rsidR="00385CD0" w:rsidRPr="000F3580">
        <w:rPr>
          <w:sz w:val="22"/>
          <w:szCs w:val="22"/>
        </w:rPr>
        <w:t>.</w:t>
      </w:r>
    </w:p>
    <w:p w14:paraId="7F73041F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 xml:space="preserve">Все оборудование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организации, используемое на территории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у по требованию.</w:t>
      </w:r>
    </w:p>
    <w:p w14:paraId="7A7216D7" w14:textId="77777777" w:rsidR="00385CD0" w:rsidRPr="000F3580" w:rsidRDefault="001B24A1" w:rsidP="00385CD0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а, переданного им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у. </w:t>
      </w:r>
    </w:p>
    <w:p w14:paraId="05E3206F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Перед началом производства Работ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обязан согласовать с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ом:</w:t>
      </w:r>
    </w:p>
    <w:p w14:paraId="755FEC35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BF59BB2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схемы разрешенных проездов по территории;</w:t>
      </w:r>
    </w:p>
    <w:p w14:paraId="1862F1FB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6E9D67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3D57A7B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необходимые средства индивидуальной защиты;</w:t>
      </w:r>
    </w:p>
    <w:p w14:paraId="5FC8A60F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F978483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Персонал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 до начала Работ должен пройти медицинский осмотр и не иметь медицинских противопоказаний. </w:t>
      </w:r>
    </w:p>
    <w:p w14:paraId="62C3611E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разрабатывает и согласовывает с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14:paraId="7C719955" w14:textId="77777777" w:rsidR="00385CD0" w:rsidRPr="000F3580" w:rsidRDefault="00385CD0" w:rsidP="00385CD0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обязан согласовать изменения технологии выполнения Работ с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ом.</w:t>
      </w:r>
    </w:p>
    <w:p w14:paraId="2D143F20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в присутствии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CC6822B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ом.</w:t>
      </w:r>
    </w:p>
    <w:p w14:paraId="667C99C4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обязан обеспечить присутствие на территории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а, задействованных на территории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>а.</w:t>
      </w:r>
    </w:p>
    <w:p w14:paraId="5523CEA4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Представители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и обязаны предъявлять их работникам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BB4CA2" w14:textId="77777777" w:rsidR="00385CD0" w:rsidRPr="000F3580" w:rsidRDefault="00385CD0" w:rsidP="00385CD0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Персонал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14:paraId="0177C1A4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и </w:t>
      </w:r>
      <w:proofErr w:type="spellStart"/>
      <w:r w:rsidR="00385CD0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85CD0" w:rsidRPr="000F3580">
        <w:rPr>
          <w:sz w:val="22"/>
          <w:szCs w:val="22"/>
        </w:rPr>
        <w:t>ые</w:t>
      </w:r>
      <w:proofErr w:type="spellEnd"/>
      <w:r w:rsidR="00385CD0" w:rsidRPr="000F3580">
        <w:rPr>
          <w:sz w:val="22"/>
          <w:szCs w:val="22"/>
        </w:rPr>
        <w:t xml:space="preserve"> организации, привлеченные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6A4C5B6F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>у запрещается:</w:t>
      </w:r>
    </w:p>
    <w:p w14:paraId="0E5CADA3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147DEBE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допускать на территории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а;</w:t>
      </w:r>
    </w:p>
    <w:p w14:paraId="3DCFE4C5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доставлять любым способом на территорию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материально-технические ценности без соответствующего разрешения;</w:t>
      </w:r>
    </w:p>
    <w:p w14:paraId="6B8829F6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самовольно изменять условия, последовательность и объем Работ;</w:t>
      </w:r>
    </w:p>
    <w:p w14:paraId="61BEBEBF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нарушать согласованный с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а;</w:t>
      </w:r>
    </w:p>
    <w:p w14:paraId="6DA8934E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1B24A1" w:rsidRPr="000F3580">
        <w:rPr>
          <w:sz w:val="22"/>
          <w:szCs w:val="22"/>
        </w:rPr>
        <w:lastRenderedPageBreak/>
        <w:t>Подрядчик</w:t>
      </w:r>
      <w:r w:rsidRPr="000F3580">
        <w:rPr>
          <w:sz w:val="22"/>
          <w:szCs w:val="22"/>
        </w:rPr>
        <w:t>а;</w:t>
      </w:r>
    </w:p>
    <w:p w14:paraId="77280314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отвлекать работников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во время проведения ими производственных работ;</w:t>
      </w:r>
    </w:p>
    <w:p w14:paraId="550B1E42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пользоваться оборудованием и механизмами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без согласования с ним;</w:t>
      </w:r>
    </w:p>
    <w:p w14:paraId="2694BDE4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курить вне отведенных для этого мест;</w:t>
      </w:r>
    </w:p>
    <w:p w14:paraId="3345AD9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накапливать любые виды отходов вне отведенных мест;</w:t>
      </w:r>
    </w:p>
    <w:p w14:paraId="13216AED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0FBD40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вывозить с территории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ADBE7BC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1560CF0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D3B0D8F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сбрасывать в поверхностные воды, сточные воды, на территорию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4D83ED8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применять в работе открытый огонь на территории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593C584A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B13FF92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допускать сжигание любых видов отходов на территории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а;</w:t>
      </w:r>
    </w:p>
    <w:p w14:paraId="49408B6F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допускать сброс и слив отходов в системы канализации, на грунт;</w:t>
      </w:r>
    </w:p>
    <w:p w14:paraId="4C3203DB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35CABCEE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3DBEBE2B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допускать утечки потребляемых видов энергоресурсов;</w:t>
      </w:r>
    </w:p>
    <w:p w14:paraId="59924AF1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C51D8CA" w14:textId="77777777" w:rsidR="00385CD0" w:rsidRPr="000F3580" w:rsidRDefault="00385CD0" w:rsidP="000F3580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Отдельные требования </w:t>
      </w:r>
    </w:p>
    <w:p w14:paraId="4AF6A409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Средства индивидуальной защиты, транспорт:</w:t>
      </w:r>
    </w:p>
    <w:p w14:paraId="72FFC143" w14:textId="77777777" w:rsidR="00385CD0" w:rsidRPr="000F3580" w:rsidRDefault="00385CD0" w:rsidP="00385CD0">
      <w:pPr>
        <w:widowControl w:val="0"/>
        <w:numPr>
          <w:ilvl w:val="2"/>
          <w:numId w:val="3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Работники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а, осуществляющие производственную деятельность на объектах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58A618EE" w14:textId="77777777" w:rsidR="00385CD0" w:rsidRPr="000F3580" w:rsidRDefault="00385CD0" w:rsidP="00385CD0">
      <w:pPr>
        <w:widowControl w:val="0"/>
        <w:numPr>
          <w:ilvl w:val="2"/>
          <w:numId w:val="3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Работники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14:paraId="77174A62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38D8F55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выполнении грузоподъёмных работ и при перемещении грузов;</w:t>
      </w:r>
    </w:p>
    <w:p w14:paraId="78C081EC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строительных работах;</w:t>
      </w:r>
    </w:p>
    <w:p w14:paraId="0C4536F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65A81DD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934D6D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2B231B53" w14:textId="77777777" w:rsidR="00385CD0" w:rsidRPr="000F3580" w:rsidRDefault="00385CD0" w:rsidP="00385CD0">
      <w:pPr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CDC067B" w14:textId="77777777" w:rsidR="00385CD0" w:rsidRPr="000F3580" w:rsidRDefault="00385CD0" w:rsidP="00385CD0">
      <w:pPr>
        <w:widowControl w:val="0"/>
        <w:numPr>
          <w:ilvl w:val="2"/>
          <w:numId w:val="3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Работники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 должны обязательно применять защитные очки или щитки:</w:t>
      </w:r>
    </w:p>
    <w:p w14:paraId="1FF199E4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работе с ручным инструментом ударного действия;</w:t>
      </w:r>
    </w:p>
    <w:p w14:paraId="12A98763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0CBBA65A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электро- и газосварочных работах.</w:t>
      </w:r>
    </w:p>
    <w:p w14:paraId="15E985D1" w14:textId="77777777" w:rsidR="00385CD0" w:rsidRPr="000F3580" w:rsidRDefault="00385CD0" w:rsidP="00385CD0">
      <w:pPr>
        <w:widowControl w:val="0"/>
        <w:numPr>
          <w:ilvl w:val="2"/>
          <w:numId w:val="3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Работники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ABF6277" w14:textId="77777777" w:rsidR="00385CD0" w:rsidRPr="000F3580" w:rsidRDefault="00385CD0" w:rsidP="00385CD0">
      <w:pPr>
        <w:widowControl w:val="0"/>
        <w:numPr>
          <w:ilvl w:val="2"/>
          <w:numId w:val="3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Все транспортные средства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14:paraId="5B314A44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0CFB0725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аптечкой первой помощи;</w:t>
      </w:r>
    </w:p>
    <w:p w14:paraId="154DD443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огнетушителем;</w:t>
      </w:r>
    </w:p>
    <w:p w14:paraId="65D4BC32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D44AA4C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знаком аварийной остановки;</w:t>
      </w:r>
    </w:p>
    <w:p w14:paraId="3E46012C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противооткатными башмаками;</w:t>
      </w:r>
    </w:p>
    <w:p w14:paraId="1EA7CD7A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искрогасителями (на территориях взрывопожароопасных объектов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а);</w:t>
      </w:r>
    </w:p>
    <w:p w14:paraId="268288A7" w14:textId="77777777" w:rsidR="00385CD0" w:rsidRPr="000F3580" w:rsidRDefault="001B24A1" w:rsidP="00385CD0">
      <w:pPr>
        <w:widowControl w:val="0"/>
        <w:numPr>
          <w:ilvl w:val="2"/>
          <w:numId w:val="3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должен обеспечить:</w:t>
      </w:r>
    </w:p>
    <w:p w14:paraId="78C14582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29947A13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проведение регулярных техосмотров транспортных средств;</w:t>
      </w:r>
    </w:p>
    <w:p w14:paraId="401BE97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09D86DC6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соблюдение внутриобъектового скоростного режима, установленного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ом;</w:t>
      </w:r>
    </w:p>
    <w:p w14:paraId="4EF7FBDA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а.</w:t>
      </w:r>
    </w:p>
    <w:p w14:paraId="1A85B982" w14:textId="77777777" w:rsidR="00385CD0" w:rsidRPr="000F3580" w:rsidRDefault="001B24A1" w:rsidP="00385CD0">
      <w:pPr>
        <w:widowControl w:val="0"/>
        <w:numPr>
          <w:ilvl w:val="2"/>
          <w:numId w:val="3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обязан:</w:t>
      </w:r>
    </w:p>
    <w:p w14:paraId="172A6581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организовать предрейсовый медицинский осмотр водителей;</w:t>
      </w:r>
    </w:p>
    <w:p w14:paraId="5084BEF5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F9EA695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426" w:hanging="6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у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обязан:</w:t>
      </w:r>
    </w:p>
    <w:p w14:paraId="546952FB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у;</w:t>
      </w:r>
    </w:p>
    <w:p w14:paraId="67A15181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32C0B867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66F088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CA71D54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ом;</w:t>
      </w:r>
    </w:p>
    <w:p w14:paraId="021CE3C8" w14:textId="77777777" w:rsidR="00385CD0" w:rsidRPr="000F3580" w:rsidRDefault="00385CD0" w:rsidP="00385CD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95B0EFA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обязан информировать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14:paraId="255A63D1" w14:textId="77777777" w:rsidR="00385CD0" w:rsidRPr="000F3580" w:rsidRDefault="00385CD0" w:rsidP="00385CD0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357" w:hanging="357"/>
        <w:jc w:val="both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Осведомленность</w:t>
      </w:r>
    </w:p>
    <w:p w14:paraId="17B40EFD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На момент заключения Договора,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ознакомлен с ЛНА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в части, относящейся к деятельности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а.</w:t>
      </w:r>
    </w:p>
    <w:p w14:paraId="71AFAD04" w14:textId="77777777" w:rsidR="00385CD0" w:rsidRPr="000F3580" w:rsidRDefault="00385CD0" w:rsidP="00385CD0">
      <w:pPr>
        <w:jc w:val="both"/>
        <w:rPr>
          <w:rFonts w:eastAsia="Calibri"/>
          <w:sz w:val="22"/>
          <w:szCs w:val="22"/>
          <w:lang w:eastAsia="en-US"/>
        </w:rPr>
      </w:pPr>
      <w:r w:rsidRPr="000F3580">
        <w:rPr>
          <w:sz w:val="22"/>
          <w:szCs w:val="22"/>
        </w:rPr>
        <w:t xml:space="preserve">В случае внесения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2" w:history="1">
        <w:r w:rsidRPr="000F3580">
          <w:rPr>
            <w:rFonts w:eastAsia="Calibri"/>
            <w:color w:val="0000FF"/>
            <w:sz w:val="22"/>
            <w:szCs w:val="22"/>
            <w:u w:val="single"/>
            <w:lang w:eastAsia="en-US"/>
          </w:rPr>
          <w:t>http://irk-esk.ru/поставщикам-работ-услуг</w:t>
        </w:r>
      </w:hyperlink>
    </w:p>
    <w:p w14:paraId="7B8D59A0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целях выполнения требований настоящего Соглашения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ом.</w:t>
      </w:r>
    </w:p>
    <w:p w14:paraId="78B453F8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обязан провести инструктаж своих работников, а также работников </w:t>
      </w:r>
      <w:proofErr w:type="spellStart"/>
      <w:r w:rsidR="00385CD0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85CD0" w:rsidRPr="000F3580">
        <w:rPr>
          <w:sz w:val="22"/>
          <w:szCs w:val="22"/>
        </w:rPr>
        <w:t>ых</w:t>
      </w:r>
      <w:proofErr w:type="spellEnd"/>
      <w:r w:rsidR="00385CD0" w:rsidRPr="000F3580">
        <w:rPr>
          <w:sz w:val="22"/>
          <w:szCs w:val="22"/>
        </w:rPr>
        <w:t xml:space="preserve"> организаций, привлекаемых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ом, по требованиям настоящего Соглашения и ЛНА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3906533F" w14:textId="77777777" w:rsidR="00385CD0" w:rsidRPr="000F3580" w:rsidRDefault="00385CD0" w:rsidP="00385CD0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357" w:hanging="357"/>
        <w:jc w:val="both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Порядок взаимодействия </w:t>
      </w:r>
      <w:r w:rsidR="001B24A1" w:rsidRPr="000F3580">
        <w:rPr>
          <w:b/>
          <w:sz w:val="22"/>
          <w:szCs w:val="22"/>
        </w:rPr>
        <w:t>Подрядчик</w:t>
      </w:r>
      <w:r w:rsidRPr="000F3580">
        <w:rPr>
          <w:b/>
          <w:sz w:val="22"/>
          <w:szCs w:val="22"/>
        </w:rPr>
        <w:t xml:space="preserve">а и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>а</w:t>
      </w:r>
    </w:p>
    <w:p w14:paraId="42B45EFE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 совместно с представителем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а, ведущим Работы на объектах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а, в сроки, установленные </w:t>
      </w:r>
      <w:r w:rsidRPr="000F3580">
        <w:rPr>
          <w:sz w:val="22"/>
          <w:szCs w:val="22"/>
        </w:rPr>
        <w:t>Подрядчик</w:t>
      </w:r>
      <w:r w:rsidR="00385CD0" w:rsidRPr="000F3580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а.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а и привлеченных им </w:t>
      </w:r>
      <w:proofErr w:type="spellStart"/>
      <w:r w:rsidR="00385CD0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85CD0" w:rsidRPr="000F3580">
        <w:rPr>
          <w:sz w:val="22"/>
          <w:szCs w:val="22"/>
        </w:rPr>
        <w:t>ых</w:t>
      </w:r>
      <w:proofErr w:type="spellEnd"/>
      <w:r w:rsidR="00385CD0" w:rsidRPr="000F3580">
        <w:rPr>
          <w:sz w:val="22"/>
          <w:szCs w:val="22"/>
        </w:rPr>
        <w:t xml:space="preserve"> организаций в области охраны труда, охраны окружающей среды, промышленной и пожарной безопасности.</w:t>
      </w:r>
    </w:p>
    <w:p w14:paraId="1CAD1E93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обнаружения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ом на объекте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факта нарушения работниками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 (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1B24A1" w:rsidRPr="000F3580">
        <w:rPr>
          <w:sz w:val="22"/>
          <w:szCs w:val="22"/>
        </w:rPr>
        <w:lastRenderedPageBreak/>
        <w:t>Подрядчик</w:t>
      </w:r>
      <w:r w:rsidRPr="000F3580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7AC13F" w14:textId="77777777" w:rsidR="00385CD0" w:rsidRPr="000F3580" w:rsidRDefault="00385CD0" w:rsidP="00385CD0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357" w:hanging="357"/>
        <w:jc w:val="both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Ответственность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>а</w:t>
      </w:r>
    </w:p>
    <w:p w14:paraId="5854718A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3A94AB4D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или персоналом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организации,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47C7F96" w14:textId="77777777" w:rsidR="00385CD0" w:rsidRPr="000F3580" w:rsidRDefault="001B24A1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0F3580">
        <w:rPr>
          <w:sz w:val="22"/>
          <w:szCs w:val="22"/>
        </w:rPr>
        <w:t>Субподрядчик</w:t>
      </w:r>
      <w:r w:rsidR="00385CD0" w:rsidRPr="000F3580">
        <w:rPr>
          <w:sz w:val="22"/>
          <w:szCs w:val="22"/>
        </w:rPr>
        <w:t>а и/или направления Претензии об оплате штрафных санкций.</w:t>
      </w:r>
    </w:p>
    <w:p w14:paraId="67379CCB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14:paraId="5B8708F6" w14:textId="77777777" w:rsidR="00385CD0" w:rsidRPr="000F3580" w:rsidRDefault="00385CD0" w:rsidP="00385CD0">
      <w:pPr>
        <w:widowControl w:val="0"/>
        <w:numPr>
          <w:ilvl w:val="1"/>
          <w:numId w:val="3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или причинения ущерба имуществу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штраф может не начисляться.</w:t>
      </w:r>
    </w:p>
    <w:p w14:paraId="666FB0D0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а, сотрудника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или любого третьего лица (в том числе сотрудника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 вправе взыскать с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14:paraId="65DF0788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а, сотруднику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или любого третьего лица (в том числе сотруднику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организации),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 вправе взыскать с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 неустойку в размере 3 000 000 (трех миллионов) рублей.</w:t>
      </w:r>
    </w:p>
    <w:p w14:paraId="3830E2CB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6795F49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или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организации, привлеченной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возмещает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у все понесенные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39494FAF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6.10.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 вправе потребовать оплату штрафа от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за каждый случай нарушения. </w:t>
      </w:r>
    </w:p>
    <w:p w14:paraId="4C82B016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6.11.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у за выполненные и принятые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ом Работы, или (по усмотрению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4CAA08B8" w14:textId="77777777" w:rsidR="00385CD0" w:rsidRPr="000F3580" w:rsidRDefault="00385CD0" w:rsidP="00385CD0">
      <w:pPr>
        <w:numPr>
          <w:ilvl w:val="0"/>
          <w:numId w:val="3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bookmarkStart w:id="11" w:name="_Toc100824579"/>
      <w:r w:rsidRPr="000F3580">
        <w:rPr>
          <w:b/>
          <w:sz w:val="22"/>
          <w:szCs w:val="22"/>
          <w:lang w:eastAsia="ar-SA"/>
        </w:rPr>
        <w:t xml:space="preserve">Перечень требований к </w:t>
      </w:r>
      <w:r w:rsidR="001B24A1" w:rsidRPr="000F3580">
        <w:rPr>
          <w:b/>
          <w:sz w:val="22"/>
          <w:szCs w:val="22"/>
          <w:lang w:eastAsia="ar-SA"/>
        </w:rPr>
        <w:t>Субподрядчик</w:t>
      </w:r>
      <w:r w:rsidRPr="000F3580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нарушение.</w:t>
      </w:r>
      <w:bookmarkEnd w:id="11"/>
    </w:p>
    <w:p w14:paraId="321D54AF" w14:textId="77777777" w:rsidR="00385CD0" w:rsidRPr="000F3580" w:rsidRDefault="00385CD0" w:rsidP="00385CD0">
      <w:pPr>
        <w:numPr>
          <w:ilvl w:val="1"/>
          <w:numId w:val="45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197"/>
        <w:gridCol w:w="1009"/>
        <w:gridCol w:w="4177"/>
      </w:tblGrid>
      <w:tr w:rsidR="00385CD0" w:rsidRPr="00670C8A" w14:paraId="2CB8DA92" w14:textId="77777777" w:rsidTr="00A83A02">
        <w:tc>
          <w:tcPr>
            <w:tcW w:w="267" w:type="pct"/>
            <w:vMerge w:val="restart"/>
            <w:vAlign w:val="center"/>
          </w:tcPr>
          <w:p w14:paraId="2A468F3F" w14:textId="77777777" w:rsidR="00385CD0" w:rsidRPr="00670C8A" w:rsidRDefault="00385CD0" w:rsidP="00A83A0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6FF23D46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</w:rPr>
            </w:pPr>
            <w:r w:rsidRPr="00670C8A">
              <w:rPr>
                <w:b/>
                <w:sz w:val="18"/>
                <w:szCs w:val="22"/>
                <w:lang w:val="x-none"/>
              </w:rPr>
              <w:t>Вид нарушения</w:t>
            </w:r>
            <w:r w:rsidRPr="00670C8A">
              <w:rPr>
                <w:b/>
                <w:sz w:val="18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B259B05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  <w:lang w:val="x-none"/>
              </w:rPr>
            </w:pPr>
            <w:r w:rsidRPr="00670C8A">
              <w:rPr>
                <w:b/>
                <w:sz w:val="18"/>
                <w:szCs w:val="22"/>
                <w:lang w:val="x-none"/>
              </w:rPr>
              <w:t>Мера ответственности</w:t>
            </w:r>
            <w:r w:rsidRPr="00670C8A">
              <w:rPr>
                <w:b/>
                <w:sz w:val="18"/>
                <w:szCs w:val="22"/>
              </w:rPr>
              <w:t xml:space="preserve"> </w:t>
            </w:r>
            <w:r w:rsidRPr="00670C8A">
              <w:rPr>
                <w:b/>
                <w:sz w:val="18"/>
                <w:szCs w:val="22"/>
                <w:lang w:val="x-none"/>
              </w:rPr>
              <w:t>/</w:t>
            </w:r>
            <w:r w:rsidRPr="00670C8A">
              <w:rPr>
                <w:b/>
                <w:sz w:val="18"/>
                <w:szCs w:val="22"/>
              </w:rPr>
              <w:t xml:space="preserve"> </w:t>
            </w:r>
            <w:r w:rsidRPr="00670C8A">
              <w:rPr>
                <w:b/>
                <w:sz w:val="18"/>
                <w:szCs w:val="22"/>
                <w:lang w:val="x-none"/>
              </w:rPr>
              <w:t>штрафная санкция</w:t>
            </w:r>
          </w:p>
        </w:tc>
      </w:tr>
      <w:tr w:rsidR="00385CD0" w:rsidRPr="00670C8A" w14:paraId="22F5239E" w14:textId="77777777" w:rsidTr="00A83A02">
        <w:tc>
          <w:tcPr>
            <w:tcW w:w="267" w:type="pct"/>
            <w:vMerge/>
            <w:vAlign w:val="center"/>
          </w:tcPr>
          <w:p w14:paraId="4AA5DF04" w14:textId="77777777" w:rsidR="00385CD0" w:rsidRPr="00670C8A" w:rsidRDefault="00385CD0" w:rsidP="00A83A0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8697D56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1FA20C2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  <w:lang w:val="x-none"/>
              </w:rPr>
            </w:pPr>
            <w:r w:rsidRPr="00670C8A">
              <w:rPr>
                <w:b/>
                <w:sz w:val="18"/>
                <w:szCs w:val="22"/>
                <w:lang w:val="x-none"/>
              </w:rPr>
              <w:t>Штраф</w:t>
            </w:r>
          </w:p>
          <w:p w14:paraId="53C7AE7B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  <w:lang w:val="x-none"/>
              </w:rPr>
            </w:pPr>
            <w:r w:rsidRPr="00670C8A">
              <w:rPr>
                <w:b/>
                <w:sz w:val="18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E7D9620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  <w:lang w:val="x-none"/>
              </w:rPr>
            </w:pPr>
            <w:r w:rsidRPr="00670C8A">
              <w:rPr>
                <w:b/>
                <w:sz w:val="18"/>
                <w:szCs w:val="22"/>
                <w:lang w:val="x-none"/>
              </w:rPr>
              <w:t>Дополнительная санкция</w:t>
            </w:r>
          </w:p>
        </w:tc>
      </w:tr>
      <w:tr w:rsidR="00385CD0" w:rsidRPr="00670C8A" w14:paraId="2307B3FD" w14:textId="77777777" w:rsidTr="00A83A02">
        <w:tc>
          <w:tcPr>
            <w:tcW w:w="267" w:type="pct"/>
          </w:tcPr>
          <w:p w14:paraId="31641DA5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8D21416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en-US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</w:t>
            </w:r>
            <w:r w:rsidRPr="00670C8A">
              <w:rPr>
                <w:sz w:val="18"/>
                <w:szCs w:val="22"/>
                <w:lang w:val="x-none"/>
              </w:rPr>
              <w:lastRenderedPageBreak/>
              <w:t>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E598554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B5CD297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85CD0" w:rsidRPr="00670C8A" w14:paraId="2E745171" w14:textId="77777777" w:rsidTr="00A83A02">
        <w:tc>
          <w:tcPr>
            <w:tcW w:w="267" w:type="pct"/>
          </w:tcPr>
          <w:p w14:paraId="7990AF2C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9D2904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670C8A">
              <w:rPr>
                <w:sz w:val="18"/>
                <w:szCs w:val="22"/>
              </w:rPr>
              <w:t>ю</w:t>
            </w:r>
            <w:r w:rsidRPr="00670C8A">
              <w:rPr>
                <w:sz w:val="18"/>
                <w:szCs w:val="22"/>
                <w:lang w:val="x-none"/>
              </w:rPr>
              <w:t xml:space="preserve">, квалификацию, прохождение </w:t>
            </w:r>
            <w:r w:rsidRPr="00670C8A">
              <w:rPr>
                <w:sz w:val="18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70C8A">
              <w:rPr>
                <w:sz w:val="18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E3B4603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32F9A679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85CD0" w:rsidRPr="00670C8A" w14:paraId="129CBF53" w14:textId="77777777" w:rsidTr="00A83A02">
        <w:tc>
          <w:tcPr>
            <w:tcW w:w="267" w:type="pct"/>
          </w:tcPr>
          <w:p w14:paraId="3F651B97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E04AE5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BA60144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3A8B71E2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85CD0" w:rsidRPr="00670C8A" w14:paraId="0FF7AA23" w14:textId="77777777" w:rsidTr="00A83A02">
        <w:tc>
          <w:tcPr>
            <w:tcW w:w="267" w:type="pct"/>
          </w:tcPr>
          <w:p w14:paraId="22648CED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7F154D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460DD19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230EF5C7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85CD0" w:rsidRPr="00670C8A" w14:paraId="07EDC14D" w14:textId="77777777" w:rsidTr="00A83A02">
        <w:tc>
          <w:tcPr>
            <w:tcW w:w="267" w:type="pct"/>
          </w:tcPr>
          <w:p w14:paraId="2B46C833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557B0AF1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C5FA527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C4FAEB3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4520EE84" w14:textId="77777777" w:rsidTr="00A83A02">
        <w:tc>
          <w:tcPr>
            <w:tcW w:w="267" w:type="pct"/>
            <w:vMerge w:val="restart"/>
          </w:tcPr>
          <w:p w14:paraId="471D6A42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E824429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70C8A">
              <w:rPr>
                <w:sz w:val="18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67DBF18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118F2A1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</w:p>
        </w:tc>
      </w:tr>
      <w:tr w:rsidR="00385CD0" w:rsidRPr="00670C8A" w14:paraId="7FE8920B" w14:textId="77777777" w:rsidTr="00A83A02">
        <w:tc>
          <w:tcPr>
            <w:tcW w:w="267" w:type="pct"/>
            <w:vMerge/>
          </w:tcPr>
          <w:p w14:paraId="1B6B2A9A" w14:textId="77777777" w:rsidR="00385CD0" w:rsidRPr="00670C8A" w:rsidRDefault="00385CD0" w:rsidP="00A83A0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4E17F4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>- средств защиты от падения с высоты</w:t>
            </w:r>
            <w:r w:rsidRPr="00670C8A">
              <w:rPr>
                <w:sz w:val="18"/>
                <w:szCs w:val="22"/>
              </w:rPr>
              <w:t>;</w:t>
            </w:r>
          </w:p>
        </w:tc>
        <w:tc>
          <w:tcPr>
            <w:tcW w:w="509" w:type="pct"/>
          </w:tcPr>
          <w:p w14:paraId="43F9ECD1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65FEED75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85CD0" w:rsidRPr="00670C8A" w14:paraId="64504653" w14:textId="77777777" w:rsidTr="00A83A02">
        <w:trPr>
          <w:trHeight w:val="542"/>
        </w:trPr>
        <w:tc>
          <w:tcPr>
            <w:tcW w:w="267" w:type="pct"/>
            <w:vMerge/>
          </w:tcPr>
          <w:p w14:paraId="1837A975" w14:textId="77777777" w:rsidR="00385CD0" w:rsidRPr="00670C8A" w:rsidRDefault="00385CD0" w:rsidP="00A83A0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A6CB1EA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>- других средств индивидуальной защиты</w:t>
            </w:r>
            <w:r w:rsidRPr="00670C8A">
              <w:rPr>
                <w:sz w:val="18"/>
                <w:szCs w:val="22"/>
              </w:rPr>
              <w:t>.</w:t>
            </w:r>
          </w:p>
        </w:tc>
        <w:tc>
          <w:tcPr>
            <w:tcW w:w="509" w:type="pct"/>
          </w:tcPr>
          <w:p w14:paraId="26F231A1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25</w:t>
            </w:r>
          </w:p>
        </w:tc>
        <w:tc>
          <w:tcPr>
            <w:tcW w:w="2107" w:type="pct"/>
          </w:tcPr>
          <w:p w14:paraId="3466BC3D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85CD0" w:rsidRPr="00670C8A" w14:paraId="22788876" w14:textId="77777777" w:rsidTr="00A83A02">
        <w:tc>
          <w:tcPr>
            <w:tcW w:w="267" w:type="pct"/>
          </w:tcPr>
          <w:p w14:paraId="76A6DA01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A06623A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1F353AA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</w:t>
            </w:r>
          </w:p>
        </w:tc>
        <w:tc>
          <w:tcPr>
            <w:tcW w:w="2107" w:type="pct"/>
          </w:tcPr>
          <w:p w14:paraId="4EDD7FB1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85CD0" w:rsidRPr="00670C8A" w14:paraId="22106728" w14:textId="77777777" w:rsidTr="00A83A02">
        <w:tc>
          <w:tcPr>
            <w:tcW w:w="267" w:type="pct"/>
          </w:tcPr>
          <w:p w14:paraId="0517E492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A87661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Нарушение требований охраны труда при </w:t>
            </w:r>
            <w:r w:rsidRPr="00670C8A">
              <w:rPr>
                <w:sz w:val="18"/>
                <w:szCs w:val="22"/>
              </w:rPr>
              <w:t>эксплуатации электроустановок</w:t>
            </w:r>
            <w:r w:rsidRPr="00670C8A">
              <w:rPr>
                <w:sz w:val="18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9D229B3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6E969649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85CD0" w:rsidRPr="00670C8A" w14:paraId="2F8C7B55" w14:textId="77777777" w:rsidTr="00A83A02">
        <w:tc>
          <w:tcPr>
            <w:tcW w:w="267" w:type="pct"/>
          </w:tcPr>
          <w:p w14:paraId="6A522E17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BF09E9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70C8A">
              <w:rPr>
                <w:sz w:val="18"/>
                <w:szCs w:val="22"/>
                <w:lang w:val="x-none"/>
              </w:rPr>
              <w:t>газорезательных</w:t>
            </w:r>
            <w:proofErr w:type="spellEnd"/>
            <w:r w:rsidRPr="00670C8A">
              <w:rPr>
                <w:sz w:val="18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54EC1C84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010ECAF3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39FB6D61" w14:textId="77777777" w:rsidTr="00A83A02">
        <w:tc>
          <w:tcPr>
            <w:tcW w:w="267" w:type="pct"/>
          </w:tcPr>
          <w:p w14:paraId="3B64486B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3AFC5D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EF04285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0234ADC7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1C43CC27" w14:textId="77777777" w:rsidTr="00A83A02">
        <w:tc>
          <w:tcPr>
            <w:tcW w:w="267" w:type="pct"/>
          </w:tcPr>
          <w:p w14:paraId="7DA00405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C7263A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Несоответствующее складирование </w:t>
            </w:r>
            <w:r w:rsidRPr="00670C8A">
              <w:rPr>
                <w:sz w:val="18"/>
                <w:szCs w:val="22"/>
              </w:rPr>
              <w:t>м</w:t>
            </w:r>
            <w:proofErr w:type="spellStart"/>
            <w:r w:rsidRPr="00670C8A">
              <w:rPr>
                <w:sz w:val="18"/>
                <w:szCs w:val="22"/>
                <w:lang w:val="x-none"/>
              </w:rPr>
              <w:t>атериалов</w:t>
            </w:r>
            <w:proofErr w:type="spellEnd"/>
            <w:r w:rsidRPr="00670C8A">
              <w:rPr>
                <w:sz w:val="18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9128D5C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25</w:t>
            </w:r>
          </w:p>
        </w:tc>
        <w:tc>
          <w:tcPr>
            <w:tcW w:w="2107" w:type="pct"/>
          </w:tcPr>
          <w:p w14:paraId="17C5D9DE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en-US"/>
              </w:rPr>
            </w:pPr>
            <w:r w:rsidRPr="00670C8A">
              <w:rPr>
                <w:sz w:val="18"/>
                <w:szCs w:val="22"/>
              </w:rPr>
              <w:t>Остановка работ.</w:t>
            </w:r>
          </w:p>
        </w:tc>
      </w:tr>
      <w:tr w:rsidR="00385CD0" w:rsidRPr="00670C8A" w14:paraId="3152F5D9" w14:textId="77777777" w:rsidTr="00A83A02">
        <w:tc>
          <w:tcPr>
            <w:tcW w:w="267" w:type="pct"/>
          </w:tcPr>
          <w:p w14:paraId="6FFBB7FA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6CDDA6C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Несоответствующая организация</w:t>
            </w:r>
            <w:r w:rsidRPr="00670C8A">
              <w:rPr>
                <w:sz w:val="18"/>
                <w:szCs w:val="22"/>
              </w:rPr>
              <w:t>, содержание</w:t>
            </w:r>
            <w:r w:rsidRPr="00670C8A">
              <w:rPr>
                <w:sz w:val="18"/>
                <w:szCs w:val="22"/>
                <w:lang w:val="x-none"/>
              </w:rPr>
              <w:t xml:space="preserve"> рабочего места, </w:t>
            </w:r>
            <w:r w:rsidRPr="00670C8A">
              <w:rPr>
                <w:sz w:val="18"/>
                <w:szCs w:val="22"/>
              </w:rPr>
              <w:t xml:space="preserve">территории, </w:t>
            </w:r>
            <w:r w:rsidRPr="00670C8A">
              <w:rPr>
                <w:sz w:val="18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70C8A">
              <w:rPr>
                <w:sz w:val="18"/>
                <w:szCs w:val="22"/>
              </w:rPr>
              <w:t>, захламление рабочих мест и т.п</w:t>
            </w:r>
            <w:r w:rsidRPr="00670C8A">
              <w:rPr>
                <w:sz w:val="18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42412A97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25</w:t>
            </w:r>
          </w:p>
        </w:tc>
        <w:tc>
          <w:tcPr>
            <w:tcW w:w="2107" w:type="pct"/>
          </w:tcPr>
          <w:p w14:paraId="590BB606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Остановка работ.</w:t>
            </w:r>
          </w:p>
        </w:tc>
      </w:tr>
      <w:tr w:rsidR="00385CD0" w:rsidRPr="00670C8A" w14:paraId="7D92079F" w14:textId="77777777" w:rsidTr="00A83A02">
        <w:tc>
          <w:tcPr>
            <w:tcW w:w="267" w:type="pct"/>
          </w:tcPr>
          <w:p w14:paraId="56AE4E5D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011907" w14:textId="77777777" w:rsidR="00385CD0" w:rsidRPr="00670C8A" w:rsidRDefault="00385CD0" w:rsidP="00A83A02">
            <w:pPr>
              <w:spacing w:before="120"/>
              <w:rPr>
                <w:i/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70C8A">
              <w:rPr>
                <w:sz w:val="18"/>
                <w:szCs w:val="22"/>
              </w:rPr>
              <w:t xml:space="preserve"> </w:t>
            </w:r>
            <w:r w:rsidRPr="00670C8A">
              <w:rPr>
                <w:sz w:val="18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70C8A">
              <w:rPr>
                <w:sz w:val="18"/>
                <w:szCs w:val="22"/>
              </w:rPr>
              <w:t>.</w:t>
            </w:r>
          </w:p>
        </w:tc>
        <w:tc>
          <w:tcPr>
            <w:tcW w:w="509" w:type="pct"/>
          </w:tcPr>
          <w:p w14:paraId="5D2A1A2D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333B1B45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Остановка работ.</w:t>
            </w:r>
          </w:p>
        </w:tc>
      </w:tr>
      <w:tr w:rsidR="00385CD0" w:rsidRPr="00670C8A" w14:paraId="51957A6D" w14:textId="77777777" w:rsidTr="00A83A02">
        <w:tc>
          <w:tcPr>
            <w:tcW w:w="267" w:type="pct"/>
          </w:tcPr>
          <w:p w14:paraId="663B4BA1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D15CD9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E39FE2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2C79A401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51E0DB38" w14:textId="77777777" w:rsidTr="00A83A02">
        <w:tc>
          <w:tcPr>
            <w:tcW w:w="267" w:type="pct"/>
          </w:tcPr>
          <w:p w14:paraId="6E868D0C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E0351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231FAF0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0274B217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70C8A">
              <w:rPr>
                <w:sz w:val="18"/>
                <w:szCs w:val="22"/>
              </w:rPr>
              <w:t>Блокирование пропуска нарушителя(-ей)</w:t>
            </w:r>
            <w:r w:rsidRPr="00670C8A">
              <w:rPr>
                <w:sz w:val="18"/>
                <w:szCs w:val="22"/>
                <w:lang w:val="x-none"/>
              </w:rPr>
              <w:t>.</w:t>
            </w:r>
          </w:p>
        </w:tc>
      </w:tr>
      <w:tr w:rsidR="00385CD0" w:rsidRPr="00670C8A" w14:paraId="0C1EB13A" w14:textId="77777777" w:rsidTr="00A83A02">
        <w:tc>
          <w:tcPr>
            <w:tcW w:w="267" w:type="pct"/>
          </w:tcPr>
          <w:p w14:paraId="3A46DC65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B81F27F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Нарушения требований законодательства </w:t>
            </w:r>
            <w:r w:rsidRPr="00670C8A">
              <w:rPr>
                <w:bCs/>
                <w:iCs/>
                <w:sz w:val="18"/>
                <w:szCs w:val="22"/>
              </w:rPr>
              <w:t>Российской Федерации</w:t>
            </w:r>
            <w:r w:rsidRPr="00670C8A">
              <w:rPr>
                <w:sz w:val="18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340C9E0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</w:t>
            </w:r>
          </w:p>
        </w:tc>
        <w:tc>
          <w:tcPr>
            <w:tcW w:w="2107" w:type="pct"/>
          </w:tcPr>
          <w:p w14:paraId="778D8B1C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85CD0" w:rsidRPr="00670C8A" w14:paraId="051CFC71" w14:textId="77777777" w:rsidTr="00A83A02">
        <w:tc>
          <w:tcPr>
            <w:tcW w:w="267" w:type="pct"/>
          </w:tcPr>
          <w:p w14:paraId="1081C1E2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F7BD56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277BF6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30CB5F8A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3E0D45AD" w14:textId="77777777" w:rsidTr="00A83A02">
        <w:tc>
          <w:tcPr>
            <w:tcW w:w="267" w:type="pct"/>
          </w:tcPr>
          <w:p w14:paraId="440D1D38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C097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7B73320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  <w:lang w:val="en-US"/>
              </w:rPr>
            </w:pPr>
            <w:r w:rsidRPr="00670C8A">
              <w:rPr>
                <w:sz w:val="18"/>
                <w:szCs w:val="22"/>
                <w:lang w:val="en-US"/>
              </w:rPr>
              <w:t>5</w:t>
            </w:r>
            <w:r w:rsidRPr="00670C8A">
              <w:rPr>
                <w:sz w:val="18"/>
                <w:szCs w:val="22"/>
              </w:rPr>
              <w:t>0</w:t>
            </w:r>
          </w:p>
        </w:tc>
        <w:tc>
          <w:tcPr>
            <w:tcW w:w="2107" w:type="pct"/>
          </w:tcPr>
          <w:p w14:paraId="2A313D66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lang w:val="x-none"/>
              </w:rPr>
              <w:t>Остановка работ</w:t>
            </w:r>
            <w:r w:rsidRPr="00670C8A">
              <w:rPr>
                <w:sz w:val="18"/>
                <w:szCs w:val="22"/>
              </w:rPr>
              <w:t>.</w:t>
            </w:r>
          </w:p>
        </w:tc>
      </w:tr>
      <w:tr w:rsidR="00385CD0" w:rsidRPr="00670C8A" w14:paraId="54E5B2C6" w14:textId="77777777" w:rsidTr="00A83A02">
        <w:tc>
          <w:tcPr>
            <w:tcW w:w="267" w:type="pct"/>
          </w:tcPr>
          <w:p w14:paraId="1E36CC9A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53DFC0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Причинение ущерба окружающей среде и / или имуществу </w:t>
            </w:r>
            <w:r w:rsidR="001B24A1" w:rsidRPr="00670C8A">
              <w:rPr>
                <w:sz w:val="18"/>
                <w:szCs w:val="22"/>
              </w:rPr>
              <w:t>Подрядчик</w:t>
            </w:r>
            <w:r w:rsidRPr="00670C8A">
              <w:rPr>
                <w:sz w:val="18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27BB9E3F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40</w:t>
            </w:r>
          </w:p>
        </w:tc>
        <w:tc>
          <w:tcPr>
            <w:tcW w:w="2107" w:type="pct"/>
          </w:tcPr>
          <w:p w14:paraId="63B29407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70C8A">
              <w:rPr>
                <w:sz w:val="18"/>
                <w:szCs w:val="22"/>
              </w:rPr>
              <w:t>Блокирование пропуска нарушителя(-ей)</w:t>
            </w:r>
            <w:r w:rsidRPr="00670C8A">
              <w:rPr>
                <w:sz w:val="18"/>
                <w:szCs w:val="22"/>
                <w:lang w:val="x-none"/>
              </w:rPr>
              <w:t>.</w:t>
            </w:r>
          </w:p>
        </w:tc>
      </w:tr>
      <w:tr w:rsidR="00385CD0" w:rsidRPr="00670C8A" w14:paraId="7C73EF40" w14:textId="77777777" w:rsidTr="00A83A02">
        <w:tc>
          <w:tcPr>
            <w:tcW w:w="267" w:type="pct"/>
          </w:tcPr>
          <w:p w14:paraId="0B0834CB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4DE0193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63EF3639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6B001008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1EC622AA" w14:textId="77777777" w:rsidTr="00A83A02">
        <w:tc>
          <w:tcPr>
            <w:tcW w:w="267" w:type="pct"/>
          </w:tcPr>
          <w:p w14:paraId="06AE5D45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3CCCA6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983D911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122B3613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2FBC6150" w14:textId="77777777" w:rsidTr="00A83A02">
        <w:tc>
          <w:tcPr>
            <w:tcW w:w="267" w:type="pct"/>
          </w:tcPr>
          <w:p w14:paraId="322C8A3B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1BFD54B" w14:textId="77777777" w:rsidR="00385CD0" w:rsidRPr="00670C8A" w:rsidRDefault="00385CD0" w:rsidP="00A83A02">
            <w:pPr>
              <w:spacing w:before="120"/>
              <w:rPr>
                <w:i/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</w:t>
            </w:r>
            <w:proofErr w:type="spellStart"/>
            <w:r w:rsidRPr="00670C8A">
              <w:rPr>
                <w:sz w:val="18"/>
                <w:szCs w:val="22"/>
                <w:lang w:val="x-none"/>
              </w:rPr>
              <w:t>тсутстви</w:t>
            </w:r>
            <w:r w:rsidRPr="00670C8A">
              <w:rPr>
                <w:sz w:val="18"/>
                <w:szCs w:val="22"/>
              </w:rPr>
              <w:t>е</w:t>
            </w:r>
            <w:proofErr w:type="spellEnd"/>
            <w:r w:rsidRPr="00670C8A">
              <w:rPr>
                <w:sz w:val="18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670C8A">
              <w:rPr>
                <w:sz w:val="18"/>
                <w:szCs w:val="22"/>
              </w:rPr>
              <w:t xml:space="preserve"> </w:t>
            </w:r>
            <w:r w:rsidRPr="00670C8A">
              <w:rPr>
                <w:sz w:val="18"/>
                <w:szCs w:val="22"/>
                <w:lang w:val="x-none"/>
              </w:rPr>
              <w:t>на Объекте и</w:t>
            </w:r>
            <w:r w:rsidRPr="00670C8A">
              <w:rPr>
                <w:sz w:val="18"/>
                <w:szCs w:val="22"/>
              </w:rPr>
              <w:t xml:space="preserve"> </w:t>
            </w:r>
            <w:r w:rsidRPr="00670C8A">
              <w:rPr>
                <w:sz w:val="18"/>
                <w:szCs w:val="22"/>
                <w:lang w:val="x-none"/>
              </w:rPr>
              <w:t>/</w:t>
            </w:r>
            <w:r w:rsidRPr="00670C8A">
              <w:rPr>
                <w:sz w:val="18"/>
                <w:szCs w:val="22"/>
              </w:rPr>
              <w:t xml:space="preserve"> </w:t>
            </w:r>
            <w:r w:rsidRPr="00670C8A">
              <w:rPr>
                <w:sz w:val="18"/>
                <w:szCs w:val="22"/>
                <w:lang w:val="x-none"/>
              </w:rPr>
              <w:t>или не предоставления документов (уведомлений)</w:t>
            </w:r>
            <w:r w:rsidRPr="00670C8A">
              <w:rPr>
                <w:sz w:val="18"/>
                <w:szCs w:val="22"/>
              </w:rPr>
              <w:t xml:space="preserve"> об их месте нахождения (изменении места нахождения) на Объекте </w:t>
            </w:r>
            <w:r w:rsidRPr="00670C8A">
              <w:rPr>
                <w:i/>
                <w:sz w:val="18"/>
                <w:szCs w:val="22"/>
              </w:rPr>
              <w:t>(примечание: п</w:t>
            </w:r>
            <w:proofErr w:type="spellStart"/>
            <w:r w:rsidRPr="00670C8A">
              <w:rPr>
                <w:i/>
                <w:sz w:val="18"/>
                <w:szCs w:val="22"/>
                <w:lang w:val="x-none"/>
              </w:rPr>
              <w:t>роверка</w:t>
            </w:r>
            <w:proofErr w:type="spellEnd"/>
            <w:r w:rsidRPr="00670C8A">
              <w:rPr>
                <w:i/>
                <w:sz w:val="18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1B24A1" w:rsidRPr="00670C8A">
              <w:rPr>
                <w:i/>
                <w:sz w:val="18"/>
                <w:szCs w:val="22"/>
                <w:lang w:val="x-none"/>
              </w:rPr>
              <w:t>Подрядчик</w:t>
            </w:r>
            <w:r w:rsidRPr="00670C8A">
              <w:rPr>
                <w:i/>
                <w:sz w:val="18"/>
                <w:szCs w:val="22"/>
                <w:lang w:val="x-none"/>
              </w:rPr>
              <w:t>ом ежемесячно</w:t>
            </w:r>
            <w:r w:rsidRPr="00670C8A">
              <w:rPr>
                <w:i/>
                <w:sz w:val="18"/>
                <w:szCs w:val="22"/>
              </w:rPr>
              <w:t>)</w:t>
            </w:r>
            <w:r w:rsidRPr="00670C8A">
              <w:rPr>
                <w:i/>
                <w:sz w:val="18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766929C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51347F5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</w:rPr>
              <w:t>Не применяется.</w:t>
            </w:r>
          </w:p>
        </w:tc>
      </w:tr>
      <w:tr w:rsidR="00385CD0" w:rsidRPr="00670C8A" w14:paraId="4C28B025" w14:textId="77777777" w:rsidTr="00A83A02">
        <w:tc>
          <w:tcPr>
            <w:tcW w:w="267" w:type="pct"/>
          </w:tcPr>
          <w:p w14:paraId="68EE15B3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C3537D" w14:textId="77777777" w:rsidR="00385CD0" w:rsidRPr="00670C8A" w:rsidRDefault="00A83A02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  <w:u w:val="single"/>
              </w:rPr>
              <w:t>О</w:t>
            </w:r>
            <w:proofErr w:type="spellStart"/>
            <w:r w:rsidRPr="00670C8A">
              <w:rPr>
                <w:sz w:val="18"/>
                <w:szCs w:val="22"/>
                <w:u w:val="single"/>
                <w:lang w:val="x-none"/>
              </w:rPr>
              <w:t>тсутст</w:t>
            </w:r>
            <w:r w:rsidRPr="00670C8A">
              <w:rPr>
                <w:sz w:val="18"/>
                <w:szCs w:val="22"/>
                <w:u w:val="single"/>
              </w:rPr>
              <w:t>вие</w:t>
            </w:r>
            <w:proofErr w:type="spellEnd"/>
            <w:r w:rsidR="00385CD0" w:rsidRPr="00670C8A">
              <w:rPr>
                <w:sz w:val="18"/>
                <w:szCs w:val="22"/>
              </w:rPr>
              <w:t xml:space="preserve"> </w:t>
            </w:r>
            <w:r w:rsidR="00385CD0" w:rsidRPr="00670C8A">
              <w:rPr>
                <w:sz w:val="18"/>
                <w:szCs w:val="22"/>
                <w:lang w:val="x-none"/>
              </w:rPr>
              <w:t xml:space="preserve"> специалиста по ОТ на рабочем месте более 2 (</w:t>
            </w:r>
            <w:r w:rsidR="00385CD0" w:rsidRPr="00670C8A">
              <w:rPr>
                <w:sz w:val="18"/>
                <w:szCs w:val="22"/>
              </w:rPr>
              <w:t>д</w:t>
            </w:r>
            <w:proofErr w:type="spellStart"/>
            <w:r w:rsidR="00385CD0" w:rsidRPr="00670C8A">
              <w:rPr>
                <w:sz w:val="18"/>
                <w:szCs w:val="22"/>
                <w:lang w:val="x-none"/>
              </w:rPr>
              <w:t>вух</w:t>
            </w:r>
            <w:proofErr w:type="spellEnd"/>
            <w:r w:rsidR="00385CD0" w:rsidRPr="00670C8A">
              <w:rPr>
                <w:sz w:val="18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066A59F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6CEC9BFA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</w:rPr>
              <w:t>Не применяется.</w:t>
            </w:r>
          </w:p>
        </w:tc>
      </w:tr>
      <w:tr w:rsidR="00385CD0" w:rsidRPr="00670C8A" w14:paraId="6098373F" w14:textId="77777777" w:rsidTr="00A83A02">
        <w:tc>
          <w:tcPr>
            <w:tcW w:w="267" w:type="pct"/>
          </w:tcPr>
          <w:p w14:paraId="4FFA4BB0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368D62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70C8A">
              <w:rPr>
                <w:sz w:val="18"/>
                <w:szCs w:val="22"/>
              </w:rPr>
              <w:t>п.п</w:t>
            </w:r>
            <w:proofErr w:type="spellEnd"/>
            <w:r w:rsidRPr="00670C8A">
              <w:rPr>
                <w:sz w:val="18"/>
                <w:szCs w:val="22"/>
              </w:rPr>
              <w:t xml:space="preserve">. </w:t>
            </w:r>
            <w:r w:rsidRPr="00670C8A">
              <w:rPr>
                <w:sz w:val="18"/>
                <w:szCs w:val="22"/>
              </w:rPr>
              <w:fldChar w:fldCharType="begin"/>
            </w:r>
            <w:r w:rsidRPr="00670C8A">
              <w:rPr>
                <w:sz w:val="18"/>
                <w:szCs w:val="22"/>
              </w:rPr>
              <w:instrText xml:space="preserve"> REF _Ref499613233 \r \h  \* MERGEFORMAT </w:instrText>
            </w:r>
            <w:r w:rsidRPr="00670C8A">
              <w:rPr>
                <w:sz w:val="18"/>
                <w:szCs w:val="22"/>
              </w:rPr>
            </w:r>
            <w:r w:rsidRPr="00670C8A">
              <w:rPr>
                <w:sz w:val="18"/>
                <w:szCs w:val="22"/>
              </w:rPr>
              <w:fldChar w:fldCharType="separate"/>
            </w:r>
            <w:r w:rsidR="008C2D44" w:rsidRPr="00670C8A">
              <w:rPr>
                <w:b/>
                <w:bCs/>
                <w:sz w:val="18"/>
                <w:szCs w:val="22"/>
              </w:rPr>
              <w:t>Ошибка! Источник ссылки не найден.</w:t>
            </w:r>
            <w:r w:rsidRPr="00670C8A">
              <w:rPr>
                <w:sz w:val="18"/>
                <w:szCs w:val="22"/>
              </w:rPr>
              <w:fldChar w:fldCharType="end"/>
            </w:r>
            <w:r w:rsidRPr="00670C8A">
              <w:rPr>
                <w:sz w:val="18"/>
                <w:szCs w:val="22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670C8A">
              <w:rPr>
                <w:bCs/>
                <w:iCs/>
                <w:sz w:val="18"/>
                <w:szCs w:val="22"/>
              </w:rPr>
              <w:t>Российской Федерации</w:t>
            </w:r>
            <w:r w:rsidRPr="00670C8A">
              <w:rPr>
                <w:sz w:val="18"/>
                <w:szCs w:val="22"/>
              </w:rPr>
              <w:t>.</w:t>
            </w:r>
          </w:p>
        </w:tc>
        <w:tc>
          <w:tcPr>
            <w:tcW w:w="509" w:type="pct"/>
          </w:tcPr>
          <w:p w14:paraId="57DAB866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</w:t>
            </w:r>
          </w:p>
        </w:tc>
        <w:tc>
          <w:tcPr>
            <w:tcW w:w="2107" w:type="pct"/>
          </w:tcPr>
          <w:p w14:paraId="7CE10C0D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1ECF535A" w14:textId="77777777" w:rsidTr="00A83A02">
        <w:tc>
          <w:tcPr>
            <w:tcW w:w="267" w:type="pct"/>
          </w:tcPr>
          <w:p w14:paraId="4A8C54B6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49AA862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Сокрытие от </w:t>
            </w:r>
            <w:r w:rsidR="001B24A1" w:rsidRPr="00670C8A">
              <w:rPr>
                <w:sz w:val="18"/>
                <w:szCs w:val="22"/>
              </w:rPr>
              <w:t>Подрядчик</w:t>
            </w:r>
            <w:r w:rsidRPr="00670C8A">
              <w:rPr>
                <w:sz w:val="18"/>
                <w:szCs w:val="22"/>
              </w:rPr>
              <w:t xml:space="preserve">а информации о несчастном случае, о Происшествии произошедшем на территории </w:t>
            </w:r>
            <w:r w:rsidR="001B24A1" w:rsidRPr="00670C8A">
              <w:rPr>
                <w:sz w:val="18"/>
                <w:szCs w:val="22"/>
              </w:rPr>
              <w:t>Подрядчик</w:t>
            </w:r>
            <w:r w:rsidRPr="00670C8A">
              <w:rPr>
                <w:sz w:val="18"/>
                <w:szCs w:val="22"/>
              </w:rPr>
              <w:t>а.</w:t>
            </w:r>
          </w:p>
        </w:tc>
        <w:tc>
          <w:tcPr>
            <w:tcW w:w="509" w:type="pct"/>
          </w:tcPr>
          <w:p w14:paraId="3C3A580C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200</w:t>
            </w:r>
          </w:p>
        </w:tc>
        <w:tc>
          <w:tcPr>
            <w:tcW w:w="2107" w:type="pct"/>
          </w:tcPr>
          <w:p w14:paraId="255090CA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val="x-none"/>
              </w:rPr>
            </w:pPr>
            <w:r w:rsidRPr="00670C8A">
              <w:rPr>
                <w:sz w:val="18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16388F95" w14:textId="77777777" w:rsidTr="00A83A02">
        <w:trPr>
          <w:trHeight w:val="1339"/>
        </w:trPr>
        <w:tc>
          <w:tcPr>
            <w:tcW w:w="267" w:type="pct"/>
          </w:tcPr>
          <w:p w14:paraId="12BD5F7E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05164E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1B24A1" w:rsidRPr="00670C8A">
              <w:rPr>
                <w:sz w:val="18"/>
                <w:szCs w:val="22"/>
              </w:rPr>
              <w:t>Подрядчик</w:t>
            </w:r>
            <w:r w:rsidRPr="00670C8A">
              <w:rPr>
                <w:sz w:val="18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C35644A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  <w:lang w:val="en-US"/>
              </w:rPr>
            </w:pPr>
            <w:r w:rsidRPr="00670C8A">
              <w:rPr>
                <w:sz w:val="18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775515F7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Не применяется.</w:t>
            </w:r>
          </w:p>
        </w:tc>
      </w:tr>
      <w:tr w:rsidR="00385CD0" w:rsidRPr="00670C8A" w14:paraId="45C75CAB" w14:textId="77777777" w:rsidTr="00A83A02">
        <w:trPr>
          <w:trHeight w:val="246"/>
        </w:trPr>
        <w:tc>
          <w:tcPr>
            <w:tcW w:w="267" w:type="pct"/>
          </w:tcPr>
          <w:p w14:paraId="12E8FB82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F055C6F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BB7B642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  <w:lang w:val="en-US"/>
              </w:rPr>
            </w:pPr>
            <w:r w:rsidRPr="00670C8A">
              <w:rPr>
                <w:sz w:val="18"/>
                <w:szCs w:val="22"/>
              </w:rPr>
              <w:t>100</w:t>
            </w:r>
          </w:p>
        </w:tc>
        <w:tc>
          <w:tcPr>
            <w:tcW w:w="2107" w:type="pct"/>
          </w:tcPr>
          <w:p w14:paraId="31D7FB10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85CD0" w:rsidRPr="00670C8A" w14:paraId="28E35024" w14:textId="77777777" w:rsidTr="00A83A02">
        <w:trPr>
          <w:trHeight w:val="246"/>
        </w:trPr>
        <w:tc>
          <w:tcPr>
            <w:tcW w:w="267" w:type="pct"/>
          </w:tcPr>
          <w:p w14:paraId="0C3AED62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BB1733C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719EAC32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200</w:t>
            </w:r>
          </w:p>
        </w:tc>
        <w:tc>
          <w:tcPr>
            <w:tcW w:w="2107" w:type="pct"/>
          </w:tcPr>
          <w:p w14:paraId="6F40ED7A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85CD0" w:rsidRPr="00670C8A" w14:paraId="6C83DB22" w14:textId="77777777" w:rsidTr="00A83A02">
        <w:trPr>
          <w:trHeight w:val="246"/>
        </w:trPr>
        <w:tc>
          <w:tcPr>
            <w:tcW w:w="267" w:type="pct"/>
          </w:tcPr>
          <w:p w14:paraId="3386416E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88F652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615E8E11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2107" w:type="pct"/>
          </w:tcPr>
          <w:p w14:paraId="037CF9B2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85CD0" w:rsidRPr="00670C8A" w14:paraId="5151D3DB" w14:textId="77777777" w:rsidTr="00A83A02">
        <w:trPr>
          <w:trHeight w:val="246"/>
        </w:trPr>
        <w:tc>
          <w:tcPr>
            <w:tcW w:w="267" w:type="pct"/>
          </w:tcPr>
          <w:p w14:paraId="197A8D68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D8F918C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509" w:type="pct"/>
          </w:tcPr>
          <w:p w14:paraId="57CF5544" w14:textId="77777777" w:rsidR="00385CD0" w:rsidRPr="00670C8A" w:rsidRDefault="00385CD0" w:rsidP="00A83A02">
            <w:pPr>
              <w:jc w:val="center"/>
              <w:rPr>
                <w:sz w:val="18"/>
                <w:szCs w:val="22"/>
              </w:rPr>
            </w:pPr>
          </w:p>
          <w:p w14:paraId="4806EE64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100 </w:t>
            </w:r>
          </w:p>
        </w:tc>
        <w:tc>
          <w:tcPr>
            <w:tcW w:w="2107" w:type="pct"/>
          </w:tcPr>
          <w:p w14:paraId="4CF44041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385CD0" w:rsidRPr="00670C8A" w14:paraId="02360E16" w14:textId="77777777" w:rsidTr="00A83A02">
        <w:trPr>
          <w:trHeight w:val="246"/>
        </w:trPr>
        <w:tc>
          <w:tcPr>
            <w:tcW w:w="267" w:type="pct"/>
          </w:tcPr>
          <w:p w14:paraId="4B395505" w14:textId="77777777" w:rsidR="00385CD0" w:rsidRPr="00670C8A" w:rsidRDefault="00385CD0" w:rsidP="00A83A02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17F8033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bCs/>
                <w:sz w:val="18"/>
                <w:szCs w:val="22"/>
              </w:rPr>
              <w:t>Не предоставление в срок либо предоставление недостоверных сведений, предусмотренных пунктом 6.3 настоящего договора</w:t>
            </w:r>
          </w:p>
        </w:tc>
        <w:tc>
          <w:tcPr>
            <w:tcW w:w="509" w:type="pct"/>
          </w:tcPr>
          <w:p w14:paraId="43660722" w14:textId="77777777" w:rsidR="00385CD0" w:rsidRPr="00670C8A" w:rsidRDefault="00385CD0" w:rsidP="00A83A02">
            <w:pPr>
              <w:jc w:val="center"/>
              <w:rPr>
                <w:sz w:val="18"/>
                <w:szCs w:val="22"/>
              </w:rPr>
            </w:pPr>
          </w:p>
          <w:p w14:paraId="3C2C7EB1" w14:textId="77777777" w:rsidR="00385CD0" w:rsidRPr="00670C8A" w:rsidRDefault="00385CD0" w:rsidP="00A83A02">
            <w:pPr>
              <w:jc w:val="center"/>
              <w:rPr>
                <w:sz w:val="18"/>
                <w:szCs w:val="22"/>
              </w:rPr>
            </w:pPr>
          </w:p>
          <w:p w14:paraId="12050FE4" w14:textId="77777777" w:rsidR="00385CD0" w:rsidRPr="00670C8A" w:rsidRDefault="00385CD0" w:rsidP="00A83A02">
            <w:pPr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</w:t>
            </w:r>
          </w:p>
        </w:tc>
        <w:tc>
          <w:tcPr>
            <w:tcW w:w="2107" w:type="pct"/>
          </w:tcPr>
          <w:p w14:paraId="673F4B28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</w:p>
          <w:p w14:paraId="0233399E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Не применяется.</w:t>
            </w:r>
          </w:p>
        </w:tc>
      </w:tr>
    </w:tbl>
    <w:p w14:paraId="6EC7117F" w14:textId="77777777" w:rsidR="00385CD0" w:rsidRPr="000F3580" w:rsidRDefault="00385CD0" w:rsidP="00385CD0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</w:p>
    <w:p w14:paraId="65F72C1E" w14:textId="77777777" w:rsidR="00385CD0" w:rsidRPr="000F3580" w:rsidRDefault="00385CD0" w:rsidP="00385CD0">
      <w:pPr>
        <w:spacing w:before="120"/>
        <w:ind w:left="142" w:right="141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lastRenderedPageBreak/>
        <w:t xml:space="preserve">7.2. Перечень нарушений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 xml:space="preserve">ом (работниками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 xml:space="preserve">а, работниками </w:t>
      </w:r>
      <w:proofErr w:type="spellStart"/>
      <w:r w:rsidRPr="000F3580">
        <w:rPr>
          <w:b/>
          <w:sz w:val="22"/>
          <w:szCs w:val="22"/>
        </w:rPr>
        <w:t>Суб</w:t>
      </w:r>
      <w:r w:rsidR="001B24A1" w:rsidRPr="000F3580">
        <w:rPr>
          <w:b/>
          <w:sz w:val="22"/>
          <w:szCs w:val="22"/>
        </w:rPr>
        <w:t>Субподрядн</w:t>
      </w:r>
      <w:r w:rsidRPr="000F3580">
        <w:rPr>
          <w:b/>
          <w:sz w:val="22"/>
          <w:szCs w:val="22"/>
        </w:rPr>
        <w:t>ых</w:t>
      </w:r>
      <w:proofErr w:type="spellEnd"/>
      <w:r w:rsidRPr="000F3580">
        <w:rPr>
          <w:b/>
          <w:sz w:val="22"/>
          <w:szCs w:val="22"/>
        </w:rPr>
        <w:t xml:space="preserve"> организаций) режима допуска и пребывания на территории Объектов </w:t>
      </w:r>
      <w:r w:rsidR="001B24A1" w:rsidRPr="000F3580">
        <w:rPr>
          <w:b/>
          <w:sz w:val="22"/>
          <w:szCs w:val="22"/>
        </w:rPr>
        <w:t>Подрядчик</w:t>
      </w:r>
      <w:r w:rsidRPr="000F3580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1B24A1" w:rsidRPr="000F3580">
        <w:rPr>
          <w:b/>
          <w:sz w:val="22"/>
          <w:szCs w:val="22"/>
        </w:rPr>
        <w:t>Подрядчик</w:t>
      </w:r>
      <w:r w:rsidRPr="000F3580">
        <w:rPr>
          <w:b/>
          <w:sz w:val="22"/>
          <w:szCs w:val="22"/>
        </w:rPr>
        <w:t>а</w:t>
      </w: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4259"/>
        <w:gridCol w:w="1321"/>
        <w:gridCol w:w="3377"/>
      </w:tblGrid>
      <w:tr w:rsidR="00385CD0" w:rsidRPr="00670C8A" w14:paraId="4D09F279" w14:textId="77777777" w:rsidTr="00A83A02">
        <w:tc>
          <w:tcPr>
            <w:tcW w:w="308" w:type="pct"/>
          </w:tcPr>
          <w:p w14:paraId="56645E54" w14:textId="77777777" w:rsidR="00385CD0" w:rsidRPr="00670C8A" w:rsidRDefault="00385CD0" w:rsidP="00A83A02">
            <w:pPr>
              <w:spacing w:before="120"/>
              <w:ind w:left="113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638397C7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</w:rPr>
            </w:pPr>
            <w:r w:rsidRPr="00670C8A">
              <w:rPr>
                <w:b/>
                <w:sz w:val="18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A629046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</w:rPr>
            </w:pPr>
            <w:r w:rsidRPr="00670C8A">
              <w:rPr>
                <w:b/>
                <w:sz w:val="18"/>
                <w:szCs w:val="22"/>
              </w:rPr>
              <w:t>Основная санкция</w:t>
            </w:r>
          </w:p>
          <w:p w14:paraId="4245A53F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</w:rPr>
            </w:pPr>
            <w:r w:rsidRPr="00670C8A">
              <w:rPr>
                <w:b/>
                <w:sz w:val="18"/>
                <w:szCs w:val="22"/>
              </w:rPr>
              <w:t>Штраф*,</w:t>
            </w:r>
          </w:p>
          <w:p w14:paraId="04E1373C" w14:textId="77777777" w:rsidR="00385CD0" w:rsidRPr="00670C8A" w:rsidRDefault="00385CD0" w:rsidP="00A83A02">
            <w:pPr>
              <w:spacing w:before="120"/>
              <w:jc w:val="center"/>
              <w:rPr>
                <w:b/>
                <w:sz w:val="18"/>
                <w:szCs w:val="22"/>
              </w:rPr>
            </w:pPr>
            <w:r w:rsidRPr="00670C8A">
              <w:rPr>
                <w:b/>
                <w:sz w:val="18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4F10A800" w14:textId="77777777" w:rsidR="00385CD0" w:rsidRPr="00670C8A" w:rsidRDefault="00385CD0" w:rsidP="00A83A02">
            <w:pPr>
              <w:spacing w:before="120"/>
              <w:rPr>
                <w:b/>
                <w:sz w:val="18"/>
                <w:szCs w:val="22"/>
              </w:rPr>
            </w:pPr>
            <w:r w:rsidRPr="00670C8A">
              <w:rPr>
                <w:b/>
                <w:sz w:val="18"/>
                <w:szCs w:val="22"/>
              </w:rPr>
              <w:t>Дополнительная санкция</w:t>
            </w:r>
          </w:p>
        </w:tc>
      </w:tr>
      <w:tr w:rsidR="00385CD0" w:rsidRPr="00670C8A" w14:paraId="5131B205" w14:textId="77777777" w:rsidTr="00A83A02">
        <w:tc>
          <w:tcPr>
            <w:tcW w:w="308" w:type="pct"/>
          </w:tcPr>
          <w:p w14:paraId="11A7EA12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71CB6D68" w14:textId="77777777" w:rsidR="00385CD0" w:rsidRPr="00670C8A" w:rsidRDefault="00385CD0" w:rsidP="00A83A02">
            <w:pPr>
              <w:autoSpaceDE w:val="0"/>
              <w:autoSpaceDN w:val="0"/>
              <w:adjustRightInd w:val="0"/>
              <w:spacing w:before="120"/>
              <w:ind w:left="23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670C8A">
              <w:rPr>
                <w:iCs/>
                <w:sz w:val="18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670C8A">
              <w:rPr>
                <w:sz w:val="18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243129D1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30</w:t>
            </w:r>
          </w:p>
        </w:tc>
        <w:tc>
          <w:tcPr>
            <w:tcW w:w="1769" w:type="pct"/>
          </w:tcPr>
          <w:p w14:paraId="0D1DF44C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1468B0D8" w14:textId="77777777" w:rsidTr="00A83A02">
        <w:tc>
          <w:tcPr>
            <w:tcW w:w="308" w:type="pct"/>
          </w:tcPr>
          <w:p w14:paraId="7A873C4F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3121A261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725F2A7E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</w:t>
            </w:r>
          </w:p>
        </w:tc>
        <w:tc>
          <w:tcPr>
            <w:tcW w:w="1769" w:type="pct"/>
          </w:tcPr>
          <w:p w14:paraId="47EE1A03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85CD0" w:rsidRPr="00670C8A" w14:paraId="37365CEE" w14:textId="77777777" w:rsidTr="00A83A02">
        <w:tc>
          <w:tcPr>
            <w:tcW w:w="308" w:type="pct"/>
          </w:tcPr>
          <w:p w14:paraId="0F551A73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4EE4684C" w14:textId="77777777" w:rsidR="00385CD0" w:rsidRPr="00670C8A" w:rsidRDefault="00385CD0" w:rsidP="00A83A02">
            <w:pPr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2B820021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1769" w:type="pct"/>
          </w:tcPr>
          <w:p w14:paraId="354BC7A2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5E702773" w14:textId="77777777" w:rsidTr="00A83A02">
        <w:tc>
          <w:tcPr>
            <w:tcW w:w="308" w:type="pct"/>
          </w:tcPr>
          <w:p w14:paraId="3B97F073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4EF04B63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iCs/>
                <w:sz w:val="18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1B24A1" w:rsidRPr="00670C8A">
              <w:rPr>
                <w:iCs/>
                <w:sz w:val="18"/>
                <w:szCs w:val="22"/>
                <w:lang w:eastAsia="en-US"/>
              </w:rPr>
              <w:t>Подрядчик</w:t>
            </w:r>
            <w:r w:rsidRPr="00670C8A">
              <w:rPr>
                <w:iCs/>
                <w:sz w:val="18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7388E61C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</w:t>
            </w:r>
          </w:p>
        </w:tc>
        <w:tc>
          <w:tcPr>
            <w:tcW w:w="1769" w:type="pct"/>
          </w:tcPr>
          <w:p w14:paraId="65F0B582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85CD0" w:rsidRPr="00670C8A" w14:paraId="088F810A" w14:textId="77777777" w:rsidTr="00A83A02">
        <w:tc>
          <w:tcPr>
            <w:tcW w:w="308" w:type="pct"/>
          </w:tcPr>
          <w:p w14:paraId="0FA63DD9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779F63DA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1B24A1" w:rsidRPr="00670C8A">
              <w:rPr>
                <w:sz w:val="18"/>
                <w:szCs w:val="22"/>
                <w:lang w:eastAsia="en-US"/>
              </w:rPr>
              <w:t>Подрядчик</w:t>
            </w:r>
            <w:r w:rsidRPr="00670C8A">
              <w:rPr>
                <w:sz w:val="18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38C6A0FA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1769" w:type="pct"/>
          </w:tcPr>
          <w:p w14:paraId="371A572F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4532041B" w14:textId="77777777" w:rsidTr="00A83A02">
        <w:tc>
          <w:tcPr>
            <w:tcW w:w="308" w:type="pct"/>
          </w:tcPr>
          <w:p w14:paraId="045623BE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77A5F1F5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iCs/>
                <w:sz w:val="18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1B24A1" w:rsidRPr="00670C8A">
              <w:rPr>
                <w:iCs/>
                <w:sz w:val="18"/>
                <w:szCs w:val="22"/>
                <w:lang w:eastAsia="en-US"/>
              </w:rPr>
              <w:t>Подрядчик</w:t>
            </w:r>
            <w:r w:rsidRPr="00670C8A">
              <w:rPr>
                <w:iCs/>
                <w:sz w:val="18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670C8A">
              <w:rPr>
                <w:iCs/>
                <w:sz w:val="18"/>
                <w:szCs w:val="22"/>
                <w:lang w:eastAsia="en-US"/>
              </w:rPr>
              <w:t>перекид</w:t>
            </w:r>
            <w:proofErr w:type="spellEnd"/>
            <w:r w:rsidRPr="00670C8A">
              <w:rPr>
                <w:iCs/>
                <w:sz w:val="18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34403E37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1769" w:type="pct"/>
          </w:tcPr>
          <w:p w14:paraId="1F9F8159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15F0D710" w14:textId="77777777" w:rsidTr="00A83A02">
        <w:tc>
          <w:tcPr>
            <w:tcW w:w="308" w:type="pct"/>
          </w:tcPr>
          <w:p w14:paraId="2AD4524E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2E6653A7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iCs/>
                <w:sz w:val="18"/>
                <w:szCs w:val="22"/>
                <w:lang w:eastAsia="en-US"/>
              </w:rPr>
            </w:pPr>
            <w:r w:rsidRPr="00670C8A">
              <w:rPr>
                <w:iCs/>
                <w:sz w:val="18"/>
                <w:szCs w:val="22"/>
                <w:lang w:eastAsia="en-US"/>
              </w:rPr>
              <w:t xml:space="preserve">Тайное хищение имущества </w:t>
            </w:r>
            <w:r w:rsidR="001B24A1" w:rsidRPr="00670C8A">
              <w:rPr>
                <w:iCs/>
                <w:sz w:val="18"/>
                <w:szCs w:val="22"/>
                <w:lang w:eastAsia="en-US"/>
              </w:rPr>
              <w:t>Подрядчик</w:t>
            </w:r>
            <w:r w:rsidRPr="00670C8A">
              <w:rPr>
                <w:iCs/>
                <w:sz w:val="18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26A3F4ED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1769" w:type="pct"/>
          </w:tcPr>
          <w:p w14:paraId="7AF7F7F8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06273B84" w14:textId="77777777" w:rsidTr="00A83A02">
        <w:tc>
          <w:tcPr>
            <w:tcW w:w="308" w:type="pct"/>
          </w:tcPr>
          <w:p w14:paraId="53773EED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20B5FA31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04BF974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10</w:t>
            </w:r>
          </w:p>
        </w:tc>
        <w:tc>
          <w:tcPr>
            <w:tcW w:w="1769" w:type="pct"/>
          </w:tcPr>
          <w:p w14:paraId="7DAD8DD6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0A3A9689" w14:textId="77777777" w:rsidTr="00A83A02">
        <w:tc>
          <w:tcPr>
            <w:tcW w:w="308" w:type="pct"/>
          </w:tcPr>
          <w:p w14:paraId="2A22E0B1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1712A073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40A20D75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</w:t>
            </w:r>
          </w:p>
        </w:tc>
        <w:tc>
          <w:tcPr>
            <w:tcW w:w="1769" w:type="pct"/>
          </w:tcPr>
          <w:p w14:paraId="23EB0564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29F84696" w14:textId="77777777" w:rsidTr="00A83A02">
        <w:tc>
          <w:tcPr>
            <w:tcW w:w="308" w:type="pct"/>
          </w:tcPr>
          <w:p w14:paraId="04ADCB02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1A51B8E9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1B24A1" w:rsidRPr="00670C8A">
              <w:rPr>
                <w:sz w:val="18"/>
                <w:szCs w:val="22"/>
                <w:lang w:eastAsia="en-US"/>
              </w:rPr>
              <w:t>Подрядчик</w:t>
            </w:r>
            <w:r w:rsidRPr="00670C8A">
              <w:rPr>
                <w:sz w:val="18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4C2F8A6D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</w:t>
            </w:r>
          </w:p>
        </w:tc>
        <w:tc>
          <w:tcPr>
            <w:tcW w:w="1769" w:type="pct"/>
          </w:tcPr>
          <w:p w14:paraId="56DE51E3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3B607D1C" w14:textId="77777777" w:rsidTr="00A83A02">
        <w:tc>
          <w:tcPr>
            <w:tcW w:w="308" w:type="pct"/>
          </w:tcPr>
          <w:p w14:paraId="34B8A928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2B3E3401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iCs/>
                <w:sz w:val="18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C5DE75A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</w:t>
            </w:r>
          </w:p>
        </w:tc>
        <w:tc>
          <w:tcPr>
            <w:tcW w:w="1769" w:type="pct"/>
          </w:tcPr>
          <w:p w14:paraId="09812B22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85CD0" w:rsidRPr="00670C8A" w14:paraId="03E8BA56" w14:textId="77777777" w:rsidTr="00A83A02">
        <w:tc>
          <w:tcPr>
            <w:tcW w:w="308" w:type="pct"/>
          </w:tcPr>
          <w:p w14:paraId="7FAC7921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16AFDEA7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iCs/>
                <w:sz w:val="18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1B24A1" w:rsidRPr="00670C8A">
              <w:rPr>
                <w:iCs/>
                <w:sz w:val="18"/>
                <w:szCs w:val="22"/>
                <w:lang w:eastAsia="en-US"/>
              </w:rPr>
              <w:t>Подрядчик</w:t>
            </w:r>
            <w:r w:rsidRPr="00670C8A">
              <w:rPr>
                <w:iCs/>
                <w:sz w:val="18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73FD634A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15</w:t>
            </w:r>
          </w:p>
        </w:tc>
        <w:tc>
          <w:tcPr>
            <w:tcW w:w="1769" w:type="pct"/>
          </w:tcPr>
          <w:p w14:paraId="5AD6F7AE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Не применяется.</w:t>
            </w:r>
          </w:p>
        </w:tc>
      </w:tr>
      <w:tr w:rsidR="00385CD0" w:rsidRPr="00670C8A" w14:paraId="5E76DA49" w14:textId="77777777" w:rsidTr="00A83A02">
        <w:tc>
          <w:tcPr>
            <w:tcW w:w="308" w:type="pct"/>
          </w:tcPr>
          <w:p w14:paraId="12412CD8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69620567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0761D54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10</w:t>
            </w:r>
          </w:p>
        </w:tc>
        <w:tc>
          <w:tcPr>
            <w:tcW w:w="1769" w:type="pct"/>
          </w:tcPr>
          <w:p w14:paraId="7E500258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85CD0" w:rsidRPr="00670C8A" w14:paraId="0D447EF2" w14:textId="77777777" w:rsidTr="00A83A02">
        <w:tc>
          <w:tcPr>
            <w:tcW w:w="308" w:type="pct"/>
          </w:tcPr>
          <w:p w14:paraId="10A10727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0C9C1479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ACA2D5D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1769" w:type="pct"/>
          </w:tcPr>
          <w:p w14:paraId="193B2699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85CD0" w:rsidRPr="00670C8A" w14:paraId="2727320F" w14:textId="77777777" w:rsidTr="00A83A02">
        <w:tc>
          <w:tcPr>
            <w:tcW w:w="308" w:type="pct"/>
          </w:tcPr>
          <w:p w14:paraId="17C6C8B5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400E8379" w14:textId="77777777" w:rsidR="00385CD0" w:rsidRPr="00670C8A" w:rsidRDefault="00385CD0" w:rsidP="00A83A02">
            <w:pPr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07D689E2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1769" w:type="pct"/>
          </w:tcPr>
          <w:p w14:paraId="4C745D2C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85CD0" w:rsidRPr="00670C8A" w14:paraId="638DCA4A" w14:textId="77777777" w:rsidTr="00A83A02">
        <w:tc>
          <w:tcPr>
            <w:tcW w:w="308" w:type="pct"/>
          </w:tcPr>
          <w:p w14:paraId="25B83175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264E1E56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1DEE9200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10 </w:t>
            </w:r>
          </w:p>
        </w:tc>
        <w:tc>
          <w:tcPr>
            <w:tcW w:w="1769" w:type="pct"/>
          </w:tcPr>
          <w:p w14:paraId="6463CBC9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006106AA" w14:textId="77777777" w:rsidTr="00A83A02">
        <w:tc>
          <w:tcPr>
            <w:tcW w:w="308" w:type="pct"/>
          </w:tcPr>
          <w:p w14:paraId="519664C7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11A515B7" w14:textId="77777777" w:rsidR="00385CD0" w:rsidRPr="00670C8A" w:rsidRDefault="00385CD0" w:rsidP="00A83A02">
            <w:pPr>
              <w:tabs>
                <w:tab w:val="num" w:pos="21"/>
              </w:tabs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1B24A1" w:rsidRPr="00670C8A">
              <w:rPr>
                <w:sz w:val="18"/>
                <w:szCs w:val="22"/>
                <w:lang w:eastAsia="en-US"/>
              </w:rPr>
              <w:t>Подрядчик</w:t>
            </w:r>
            <w:r w:rsidRPr="00670C8A">
              <w:rPr>
                <w:sz w:val="18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053EC4C8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10 </w:t>
            </w:r>
          </w:p>
        </w:tc>
        <w:tc>
          <w:tcPr>
            <w:tcW w:w="1769" w:type="pct"/>
          </w:tcPr>
          <w:p w14:paraId="540FE214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06107A98" w14:textId="77777777" w:rsidTr="00A83A02">
        <w:tc>
          <w:tcPr>
            <w:tcW w:w="308" w:type="pct"/>
          </w:tcPr>
          <w:p w14:paraId="254962BA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0B5D518B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  <w:lang w:eastAsia="en-US"/>
              </w:rPr>
              <w:t xml:space="preserve">Нарушение </w:t>
            </w:r>
            <w:r w:rsidR="001B24A1" w:rsidRPr="00670C8A">
              <w:rPr>
                <w:sz w:val="18"/>
                <w:szCs w:val="22"/>
                <w:lang w:eastAsia="en-US"/>
              </w:rPr>
              <w:t>Субподрядчик</w:t>
            </w:r>
            <w:r w:rsidRPr="00670C8A">
              <w:rPr>
                <w:sz w:val="18"/>
                <w:szCs w:val="22"/>
                <w:lang w:eastAsia="en-US"/>
              </w:rPr>
              <w:t xml:space="preserve">ом (работниками </w:t>
            </w:r>
            <w:r w:rsidR="001B24A1" w:rsidRPr="00670C8A">
              <w:rPr>
                <w:sz w:val="18"/>
                <w:szCs w:val="22"/>
                <w:lang w:eastAsia="en-US"/>
              </w:rPr>
              <w:t>Субподрядчик</w:t>
            </w:r>
            <w:r w:rsidRPr="00670C8A">
              <w:rPr>
                <w:sz w:val="18"/>
                <w:szCs w:val="22"/>
                <w:lang w:eastAsia="en-US"/>
              </w:rPr>
              <w:t xml:space="preserve">а, работниками </w:t>
            </w:r>
            <w:proofErr w:type="spellStart"/>
            <w:r w:rsidRPr="00670C8A">
              <w:rPr>
                <w:sz w:val="18"/>
                <w:szCs w:val="22"/>
                <w:lang w:eastAsia="en-US"/>
              </w:rPr>
              <w:t>суб</w:t>
            </w:r>
            <w:r w:rsidR="001B24A1" w:rsidRPr="00670C8A">
              <w:rPr>
                <w:sz w:val="18"/>
                <w:szCs w:val="22"/>
                <w:lang w:eastAsia="en-US"/>
              </w:rPr>
              <w:t>Субподрядчик</w:t>
            </w:r>
            <w:r w:rsidRPr="00670C8A">
              <w:rPr>
                <w:sz w:val="18"/>
                <w:szCs w:val="22"/>
                <w:lang w:eastAsia="en-US"/>
              </w:rPr>
              <w:t>а</w:t>
            </w:r>
            <w:proofErr w:type="spellEnd"/>
            <w:r w:rsidRPr="00670C8A">
              <w:rPr>
                <w:sz w:val="18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1B24A1" w:rsidRPr="00670C8A">
              <w:rPr>
                <w:sz w:val="18"/>
                <w:szCs w:val="22"/>
                <w:lang w:eastAsia="en-US"/>
              </w:rPr>
              <w:t>Подрядчик</w:t>
            </w:r>
            <w:r w:rsidRPr="00670C8A">
              <w:rPr>
                <w:sz w:val="18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160DE670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20 </w:t>
            </w:r>
          </w:p>
        </w:tc>
        <w:tc>
          <w:tcPr>
            <w:tcW w:w="1769" w:type="pct"/>
          </w:tcPr>
          <w:p w14:paraId="2E4E1F38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85CD0" w:rsidRPr="00670C8A" w14:paraId="6EAEC83E" w14:textId="77777777" w:rsidTr="00A83A02">
        <w:tc>
          <w:tcPr>
            <w:tcW w:w="308" w:type="pct"/>
          </w:tcPr>
          <w:p w14:paraId="413BC521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2D064766" w14:textId="77777777" w:rsidR="00385CD0" w:rsidRPr="00670C8A" w:rsidRDefault="00385CD0" w:rsidP="00670C8A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Сокрытие или попытка сокрытия </w:t>
            </w:r>
            <w:r w:rsidR="001B24A1" w:rsidRPr="00670C8A">
              <w:rPr>
                <w:sz w:val="18"/>
                <w:szCs w:val="22"/>
              </w:rPr>
              <w:t>Субподрядчик</w:t>
            </w:r>
            <w:r w:rsidRPr="00670C8A">
              <w:rPr>
                <w:sz w:val="18"/>
                <w:szCs w:val="22"/>
              </w:rPr>
              <w:t xml:space="preserve">ом от </w:t>
            </w:r>
            <w:r w:rsidR="001B24A1" w:rsidRPr="00670C8A">
              <w:rPr>
                <w:sz w:val="18"/>
                <w:szCs w:val="22"/>
              </w:rPr>
              <w:t>Подрядчик</w:t>
            </w:r>
            <w:r w:rsidRPr="00670C8A">
              <w:rPr>
                <w:sz w:val="18"/>
                <w:szCs w:val="22"/>
              </w:rPr>
              <w:t xml:space="preserve">а информации </w:t>
            </w:r>
            <w:proofErr w:type="spellStart"/>
            <w:r w:rsidRPr="00670C8A">
              <w:rPr>
                <w:sz w:val="18"/>
                <w:szCs w:val="22"/>
              </w:rPr>
              <w:t>п.п</w:t>
            </w:r>
            <w:proofErr w:type="spellEnd"/>
            <w:r w:rsidRPr="00670C8A">
              <w:rPr>
                <w:sz w:val="18"/>
                <w:szCs w:val="22"/>
              </w:rPr>
              <w:t xml:space="preserve">. </w:t>
            </w:r>
            <w:r w:rsidR="00670C8A">
              <w:rPr>
                <w:sz w:val="18"/>
                <w:szCs w:val="22"/>
              </w:rPr>
              <w:t>__</w:t>
            </w:r>
            <w:r w:rsidRPr="00670C8A">
              <w:rPr>
                <w:sz w:val="18"/>
                <w:szCs w:val="22"/>
              </w:rPr>
              <w:t xml:space="preserve">пункта 7.2 настоящего Приложения о фактах противоправных действий (бездействия) со стороны своего персонала или персонала </w:t>
            </w:r>
            <w:proofErr w:type="spellStart"/>
            <w:r w:rsidRPr="00670C8A">
              <w:rPr>
                <w:sz w:val="18"/>
                <w:szCs w:val="22"/>
              </w:rPr>
              <w:t>суб</w:t>
            </w:r>
            <w:r w:rsidR="001B24A1" w:rsidRPr="00670C8A">
              <w:rPr>
                <w:sz w:val="18"/>
                <w:szCs w:val="22"/>
              </w:rPr>
              <w:t>Субподрядн</w:t>
            </w:r>
            <w:r w:rsidRPr="00670C8A">
              <w:rPr>
                <w:sz w:val="18"/>
                <w:szCs w:val="22"/>
              </w:rPr>
              <w:t>ых</w:t>
            </w:r>
            <w:proofErr w:type="spellEnd"/>
            <w:r w:rsidRPr="00670C8A">
              <w:rPr>
                <w:sz w:val="18"/>
                <w:szCs w:val="22"/>
              </w:rPr>
              <w:t xml:space="preserve"> организаций.</w:t>
            </w:r>
          </w:p>
        </w:tc>
        <w:tc>
          <w:tcPr>
            <w:tcW w:w="692" w:type="pct"/>
          </w:tcPr>
          <w:p w14:paraId="64EDE7AC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5DDA69A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</w:p>
          <w:p w14:paraId="734D11BF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Не применяется.</w:t>
            </w:r>
          </w:p>
        </w:tc>
      </w:tr>
      <w:tr w:rsidR="00385CD0" w:rsidRPr="00670C8A" w14:paraId="3BD23FDF" w14:textId="77777777" w:rsidTr="00A83A02">
        <w:tc>
          <w:tcPr>
            <w:tcW w:w="308" w:type="pct"/>
          </w:tcPr>
          <w:p w14:paraId="4244D61A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65D68CB8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iCs/>
                <w:sz w:val="18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1B24A1" w:rsidRPr="00670C8A">
              <w:rPr>
                <w:iCs/>
                <w:sz w:val="18"/>
                <w:szCs w:val="22"/>
              </w:rPr>
              <w:t>Подрядчик</w:t>
            </w:r>
            <w:r w:rsidRPr="00670C8A">
              <w:rPr>
                <w:iCs/>
                <w:sz w:val="18"/>
                <w:szCs w:val="22"/>
              </w:rPr>
              <w:t>а.</w:t>
            </w:r>
          </w:p>
        </w:tc>
        <w:tc>
          <w:tcPr>
            <w:tcW w:w="692" w:type="pct"/>
          </w:tcPr>
          <w:p w14:paraId="72E1508C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100</w:t>
            </w:r>
          </w:p>
        </w:tc>
        <w:tc>
          <w:tcPr>
            <w:tcW w:w="1769" w:type="pct"/>
          </w:tcPr>
          <w:p w14:paraId="48DC05AB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3C2D5498" w14:textId="77777777" w:rsidTr="00A83A02">
        <w:tc>
          <w:tcPr>
            <w:tcW w:w="308" w:type="pct"/>
          </w:tcPr>
          <w:p w14:paraId="0BE9242F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0A1DCE35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Обращение правоохранительных органов </w:t>
            </w:r>
            <w:r w:rsidRPr="00670C8A">
              <w:rPr>
                <w:bCs/>
                <w:iCs/>
                <w:sz w:val="18"/>
                <w:szCs w:val="22"/>
              </w:rPr>
              <w:t>Российской Федерации</w:t>
            </w:r>
            <w:r w:rsidRPr="00670C8A">
              <w:rPr>
                <w:sz w:val="18"/>
                <w:szCs w:val="22"/>
              </w:rPr>
              <w:t xml:space="preserve">, поступившее в адрес </w:t>
            </w:r>
            <w:r w:rsidR="001B24A1" w:rsidRPr="00670C8A">
              <w:rPr>
                <w:sz w:val="18"/>
                <w:szCs w:val="22"/>
              </w:rPr>
              <w:t>Подрядчик</w:t>
            </w:r>
            <w:r w:rsidRPr="00670C8A">
              <w:rPr>
                <w:sz w:val="18"/>
                <w:szCs w:val="22"/>
              </w:rPr>
              <w:t xml:space="preserve">а по факту совершения работником </w:t>
            </w:r>
            <w:r w:rsidR="001B24A1" w:rsidRPr="00670C8A">
              <w:rPr>
                <w:sz w:val="18"/>
                <w:szCs w:val="22"/>
              </w:rPr>
              <w:t>Субподрядчик</w:t>
            </w:r>
            <w:r w:rsidRPr="00670C8A">
              <w:rPr>
                <w:sz w:val="18"/>
                <w:szCs w:val="22"/>
              </w:rPr>
              <w:t xml:space="preserve">а или его </w:t>
            </w:r>
            <w:proofErr w:type="spellStart"/>
            <w:r w:rsidRPr="00670C8A">
              <w:rPr>
                <w:sz w:val="18"/>
                <w:szCs w:val="22"/>
              </w:rPr>
              <w:t>суб</w:t>
            </w:r>
            <w:r w:rsidR="001B24A1" w:rsidRPr="00670C8A">
              <w:rPr>
                <w:sz w:val="18"/>
                <w:szCs w:val="22"/>
              </w:rPr>
              <w:t>Субподрядчик</w:t>
            </w:r>
            <w:r w:rsidRPr="00670C8A">
              <w:rPr>
                <w:sz w:val="18"/>
                <w:szCs w:val="22"/>
              </w:rPr>
              <w:t>а</w:t>
            </w:r>
            <w:proofErr w:type="spellEnd"/>
            <w:r w:rsidRPr="00670C8A">
              <w:rPr>
                <w:sz w:val="18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347C8465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27EFF8ED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85CD0" w:rsidRPr="00670C8A" w14:paraId="356C16D4" w14:textId="77777777" w:rsidTr="00A83A02">
        <w:tc>
          <w:tcPr>
            <w:tcW w:w="308" w:type="pct"/>
          </w:tcPr>
          <w:p w14:paraId="32132369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234244F8" w14:textId="77777777" w:rsidR="00385CD0" w:rsidRPr="00670C8A" w:rsidRDefault="00385CD0" w:rsidP="00A83A02">
            <w:pPr>
              <w:autoSpaceDE w:val="0"/>
              <w:autoSpaceDN w:val="0"/>
              <w:adjustRightInd w:val="0"/>
              <w:spacing w:before="120"/>
              <w:ind w:left="23"/>
              <w:rPr>
                <w:sz w:val="18"/>
                <w:szCs w:val="22"/>
                <w:lang w:eastAsia="en-US"/>
              </w:rPr>
            </w:pPr>
            <w:r w:rsidRPr="00670C8A">
              <w:rPr>
                <w:sz w:val="18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405C9F0F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10</w:t>
            </w:r>
          </w:p>
        </w:tc>
        <w:tc>
          <w:tcPr>
            <w:tcW w:w="1769" w:type="pct"/>
          </w:tcPr>
          <w:p w14:paraId="3C4EC86F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85CD0" w:rsidRPr="00670C8A" w14:paraId="2479C28B" w14:textId="77777777" w:rsidTr="00A83A02">
        <w:tc>
          <w:tcPr>
            <w:tcW w:w="308" w:type="pct"/>
          </w:tcPr>
          <w:p w14:paraId="0EB487F4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3ED05350" w14:textId="77777777" w:rsidR="00385CD0" w:rsidRPr="00670C8A" w:rsidRDefault="00385CD0" w:rsidP="00A83A02">
            <w:pPr>
              <w:autoSpaceDE w:val="0"/>
              <w:autoSpaceDN w:val="0"/>
              <w:adjustRightInd w:val="0"/>
              <w:spacing w:before="120"/>
              <w:ind w:left="23"/>
              <w:rPr>
                <w:sz w:val="18"/>
                <w:szCs w:val="22"/>
              </w:rPr>
            </w:pPr>
            <w:r w:rsidRPr="00670C8A">
              <w:rPr>
                <w:iCs/>
                <w:sz w:val="18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5918FC54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50</w:t>
            </w:r>
          </w:p>
        </w:tc>
        <w:tc>
          <w:tcPr>
            <w:tcW w:w="1769" w:type="pct"/>
          </w:tcPr>
          <w:p w14:paraId="2E94FB4F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85CD0" w:rsidRPr="00670C8A" w14:paraId="061AEEE8" w14:textId="77777777" w:rsidTr="00A83A02">
        <w:tc>
          <w:tcPr>
            <w:tcW w:w="308" w:type="pct"/>
          </w:tcPr>
          <w:p w14:paraId="6E2914DA" w14:textId="77777777" w:rsidR="00385CD0" w:rsidRPr="00670C8A" w:rsidRDefault="00385CD0" w:rsidP="00A83A02">
            <w:pPr>
              <w:numPr>
                <w:ilvl w:val="0"/>
                <w:numId w:val="28"/>
              </w:numPr>
              <w:spacing w:before="120"/>
              <w:ind w:left="357" w:hanging="357"/>
              <w:jc w:val="center"/>
              <w:rPr>
                <w:sz w:val="18"/>
                <w:szCs w:val="22"/>
              </w:rPr>
            </w:pPr>
          </w:p>
        </w:tc>
        <w:tc>
          <w:tcPr>
            <w:tcW w:w="2231" w:type="pct"/>
          </w:tcPr>
          <w:p w14:paraId="3911DE8A" w14:textId="77777777" w:rsidR="00385CD0" w:rsidRPr="00670C8A" w:rsidRDefault="00385CD0" w:rsidP="00A83A02">
            <w:pPr>
              <w:autoSpaceDE w:val="0"/>
              <w:autoSpaceDN w:val="0"/>
              <w:adjustRightInd w:val="0"/>
              <w:spacing w:before="120"/>
              <w:ind w:left="23"/>
              <w:rPr>
                <w:iCs/>
                <w:sz w:val="18"/>
                <w:szCs w:val="22"/>
              </w:rPr>
            </w:pPr>
            <w:r w:rsidRPr="00670C8A">
              <w:rPr>
                <w:iCs/>
                <w:sz w:val="18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1B24A1" w:rsidRPr="00670C8A">
              <w:rPr>
                <w:iCs/>
                <w:sz w:val="18"/>
                <w:szCs w:val="22"/>
              </w:rPr>
              <w:t>Субподрядчик</w:t>
            </w:r>
            <w:r w:rsidRPr="00670C8A">
              <w:rPr>
                <w:iCs/>
                <w:sz w:val="18"/>
                <w:szCs w:val="22"/>
              </w:rPr>
              <w:t xml:space="preserve">ом производственных или офисных помещениях </w:t>
            </w:r>
            <w:r w:rsidR="001B24A1" w:rsidRPr="00670C8A">
              <w:rPr>
                <w:iCs/>
                <w:sz w:val="18"/>
                <w:szCs w:val="22"/>
              </w:rPr>
              <w:t>Подрядчик</w:t>
            </w:r>
            <w:r w:rsidRPr="00670C8A">
              <w:rPr>
                <w:iCs/>
                <w:sz w:val="18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7D932AF9" w14:textId="77777777" w:rsidR="00385CD0" w:rsidRPr="00670C8A" w:rsidRDefault="00385CD0" w:rsidP="00A83A02">
            <w:pPr>
              <w:spacing w:before="120"/>
              <w:jc w:val="center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2</w:t>
            </w:r>
          </w:p>
        </w:tc>
        <w:tc>
          <w:tcPr>
            <w:tcW w:w="1769" w:type="pct"/>
          </w:tcPr>
          <w:p w14:paraId="11E4804E" w14:textId="77777777" w:rsidR="00385CD0" w:rsidRPr="00670C8A" w:rsidRDefault="00385CD0" w:rsidP="00A83A02">
            <w:pPr>
              <w:spacing w:before="120"/>
              <w:rPr>
                <w:sz w:val="18"/>
                <w:szCs w:val="22"/>
              </w:rPr>
            </w:pPr>
            <w:r w:rsidRPr="00670C8A">
              <w:rPr>
                <w:sz w:val="18"/>
                <w:szCs w:val="22"/>
              </w:rPr>
              <w:t>Не применяется.</w:t>
            </w:r>
          </w:p>
        </w:tc>
      </w:tr>
    </w:tbl>
    <w:p w14:paraId="524BE118" w14:textId="77777777" w:rsidR="00385CD0" w:rsidRPr="000F3580" w:rsidRDefault="00385CD0" w:rsidP="00385CD0">
      <w:pPr>
        <w:spacing w:before="120"/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</w:t>
      </w:r>
      <w:r w:rsidRPr="000F3580">
        <w:rPr>
          <w:b/>
          <w:sz w:val="22"/>
          <w:szCs w:val="22"/>
        </w:rPr>
        <w:t>*</w:t>
      </w:r>
      <w:r w:rsidRPr="000F3580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а.</w:t>
      </w:r>
    </w:p>
    <w:p w14:paraId="44073301" w14:textId="77777777" w:rsidR="00385CD0" w:rsidRPr="000F3580" w:rsidRDefault="00385CD0" w:rsidP="000F3580">
      <w:pPr>
        <w:spacing w:before="120"/>
        <w:ind w:firstLine="567"/>
        <w:rPr>
          <w:sz w:val="22"/>
          <w:szCs w:val="22"/>
        </w:rPr>
      </w:pPr>
      <w:r w:rsidRPr="000F3580">
        <w:rPr>
          <w:b/>
          <w:sz w:val="22"/>
          <w:szCs w:val="22"/>
        </w:rPr>
        <w:t>*</w:t>
      </w:r>
      <w:r w:rsidRPr="000F3580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</w:t>
      </w:r>
      <w:r w:rsidR="000F3580" w:rsidRPr="000F3580">
        <w:rPr>
          <w:sz w:val="22"/>
          <w:szCs w:val="22"/>
        </w:rPr>
        <w:t>арной безопасности и санитарии.</w:t>
      </w:r>
    </w:p>
    <w:p w14:paraId="633C8CAC" w14:textId="77777777" w:rsidR="00385CD0" w:rsidRPr="000F3580" w:rsidRDefault="00385CD0" w:rsidP="00385CD0">
      <w:pPr>
        <w:numPr>
          <w:ilvl w:val="0"/>
          <w:numId w:val="3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Порядок фиксации нарушений, совершенных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 xml:space="preserve">ом (работниками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 xml:space="preserve">а, работниками </w:t>
      </w:r>
      <w:proofErr w:type="spellStart"/>
      <w:r w:rsidRPr="000F3580">
        <w:rPr>
          <w:b/>
          <w:sz w:val="22"/>
          <w:szCs w:val="22"/>
        </w:rPr>
        <w:t>Суб</w:t>
      </w:r>
      <w:r w:rsidR="001B24A1" w:rsidRPr="000F3580">
        <w:rPr>
          <w:b/>
          <w:sz w:val="22"/>
          <w:szCs w:val="22"/>
        </w:rPr>
        <w:t>Субподрядн</w:t>
      </w:r>
      <w:r w:rsidRPr="000F3580">
        <w:rPr>
          <w:b/>
          <w:sz w:val="22"/>
          <w:szCs w:val="22"/>
        </w:rPr>
        <w:t>ых</w:t>
      </w:r>
      <w:proofErr w:type="spellEnd"/>
      <w:r w:rsidRPr="000F3580">
        <w:rPr>
          <w:b/>
          <w:sz w:val="22"/>
          <w:szCs w:val="22"/>
        </w:rPr>
        <w:t xml:space="preserve"> организаций)</w:t>
      </w:r>
    </w:p>
    <w:p w14:paraId="24ED7E20" w14:textId="77777777" w:rsidR="00385CD0" w:rsidRPr="000F3580" w:rsidRDefault="00385CD0" w:rsidP="00385CD0">
      <w:pPr>
        <w:numPr>
          <w:ilvl w:val="1"/>
          <w:numId w:val="38"/>
        </w:numPr>
        <w:tabs>
          <w:tab w:val="left" w:pos="709"/>
        </w:tabs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0F3580">
        <w:rPr>
          <w:sz w:val="22"/>
          <w:szCs w:val="22"/>
        </w:rPr>
        <w:lastRenderedPageBreak/>
        <w:t>При обнаружении факта допущения нарушения (-</w:t>
      </w:r>
      <w:proofErr w:type="spellStart"/>
      <w:r w:rsidRPr="000F3580">
        <w:rPr>
          <w:sz w:val="22"/>
          <w:szCs w:val="22"/>
        </w:rPr>
        <w:t>ий</w:t>
      </w:r>
      <w:proofErr w:type="spellEnd"/>
      <w:r w:rsidRPr="000F3580">
        <w:rPr>
          <w:sz w:val="22"/>
          <w:szCs w:val="22"/>
        </w:rPr>
        <w:t xml:space="preserve">) персоналом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или персоналом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организации, уполномоченным лицом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(руководителем филиала, любого подразделения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а, сторонних организаций персоналом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и/или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составляет Акт  проверки всех выявленных замечаний (</w:t>
      </w:r>
      <w:r w:rsidRPr="000F3580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0F3580">
        <w:rPr>
          <w:b/>
          <w:sz w:val="22"/>
          <w:szCs w:val="22"/>
        </w:rPr>
        <w:t xml:space="preserve">). </w:t>
      </w:r>
    </w:p>
    <w:p w14:paraId="460C4AB8" w14:textId="77777777" w:rsidR="00385CD0" w:rsidRPr="000F3580" w:rsidRDefault="00385CD0" w:rsidP="00385CD0">
      <w:pPr>
        <w:numPr>
          <w:ilvl w:val="1"/>
          <w:numId w:val="38"/>
        </w:numPr>
        <w:tabs>
          <w:tab w:val="left" w:pos="709"/>
        </w:tabs>
        <w:ind w:left="0" w:firstLine="568"/>
        <w:contextualSpacing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09B5E6B" w14:textId="77777777" w:rsidR="00385CD0" w:rsidRPr="000F3580" w:rsidRDefault="00385CD0" w:rsidP="00385CD0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8.3.  Требование к Акту проверки:</w:t>
      </w:r>
    </w:p>
    <w:p w14:paraId="43820616" w14:textId="77777777" w:rsidR="00385CD0" w:rsidRPr="000F3580" w:rsidRDefault="00385CD0" w:rsidP="00385CD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ой/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организации; лицо допустившее нарушение (Ф.И.О., должность, подразделение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а); уполномоченное лицо проводившее проверку;  </w:t>
      </w:r>
    </w:p>
    <w:p w14:paraId="6E306450" w14:textId="77777777" w:rsidR="00385CD0" w:rsidRPr="000F3580" w:rsidRDefault="00385CD0" w:rsidP="00385CD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51854799" w14:textId="77777777" w:rsidR="00385CD0" w:rsidRPr="000F3580" w:rsidRDefault="00385CD0" w:rsidP="00385CD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118A036" w14:textId="77777777" w:rsidR="00385CD0" w:rsidRPr="000F3580" w:rsidRDefault="00385CD0" w:rsidP="00385CD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8C6F31D" w14:textId="77777777" w:rsidR="00385CD0" w:rsidRPr="000F3580" w:rsidRDefault="00385CD0" w:rsidP="00385CD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-  нарушения устранены в ходе проверки;</w:t>
      </w:r>
    </w:p>
    <w:p w14:paraId="73695B8D" w14:textId="77777777" w:rsidR="00385CD0" w:rsidRPr="000F3580" w:rsidRDefault="00385CD0" w:rsidP="00385CD0">
      <w:pPr>
        <w:tabs>
          <w:tab w:val="left" w:pos="709"/>
        </w:tabs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BEA2886" w14:textId="77777777" w:rsidR="00385CD0" w:rsidRPr="000F3580" w:rsidRDefault="00385CD0" w:rsidP="00385CD0">
      <w:pPr>
        <w:tabs>
          <w:tab w:val="left" w:pos="709"/>
        </w:tabs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- работы остановлены.</w:t>
      </w:r>
    </w:p>
    <w:p w14:paraId="512154F3" w14:textId="77777777" w:rsidR="00385CD0" w:rsidRPr="000F3580" w:rsidRDefault="00385CD0" w:rsidP="00385CD0">
      <w:pPr>
        <w:tabs>
          <w:tab w:val="left" w:pos="567"/>
        </w:tabs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8.3.5.  Акт проверки должен быть подписан со стороны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06C4D7EE" w14:textId="77777777" w:rsidR="00385CD0" w:rsidRPr="000F3580" w:rsidRDefault="00385CD0" w:rsidP="00385CD0">
      <w:pPr>
        <w:tabs>
          <w:tab w:val="left" w:pos="709"/>
        </w:tabs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8.4. В случае отказа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89C7D48" w14:textId="77777777" w:rsidR="00385CD0" w:rsidRPr="000F3580" w:rsidRDefault="00385CD0" w:rsidP="00385CD0">
      <w:pPr>
        <w:jc w:val="both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 xml:space="preserve">ом (работниками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 xml:space="preserve">а, работниками </w:t>
      </w:r>
      <w:proofErr w:type="spellStart"/>
      <w:r w:rsidRPr="000F3580">
        <w:rPr>
          <w:b/>
          <w:sz w:val="22"/>
          <w:szCs w:val="22"/>
        </w:rPr>
        <w:t>Суб</w:t>
      </w:r>
      <w:r w:rsidR="001B24A1" w:rsidRPr="000F3580">
        <w:rPr>
          <w:b/>
          <w:sz w:val="22"/>
          <w:szCs w:val="22"/>
        </w:rPr>
        <w:t>Субподрядн</w:t>
      </w:r>
      <w:r w:rsidRPr="000F3580">
        <w:rPr>
          <w:b/>
          <w:sz w:val="22"/>
          <w:szCs w:val="22"/>
        </w:rPr>
        <w:t>ых</w:t>
      </w:r>
      <w:proofErr w:type="spellEnd"/>
      <w:r w:rsidRPr="000F3580">
        <w:rPr>
          <w:b/>
          <w:sz w:val="22"/>
          <w:szCs w:val="22"/>
        </w:rPr>
        <w:t xml:space="preserve"> организаций)</w:t>
      </w:r>
    </w:p>
    <w:p w14:paraId="367F195C" w14:textId="77777777" w:rsidR="00385CD0" w:rsidRPr="000F3580" w:rsidRDefault="00385CD0" w:rsidP="00385CD0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9.1. Составленный и подписанный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44FCAEF8" w14:textId="77777777" w:rsidR="00385CD0" w:rsidRPr="000F3580" w:rsidRDefault="00385CD0" w:rsidP="00385CD0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 xml:space="preserve">ой организации или направляется по юридическому адресу, указанному в ЕГРЮЛ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заказным письмом с уведомлением о вручении.  </w:t>
      </w:r>
    </w:p>
    <w:p w14:paraId="2CD1440D" w14:textId="77777777" w:rsidR="00385CD0" w:rsidRPr="000F3580" w:rsidRDefault="00385CD0" w:rsidP="00385CD0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0F3580">
        <w:rPr>
          <w:sz w:val="22"/>
          <w:szCs w:val="22"/>
        </w:rPr>
        <w:t>иях</w:t>
      </w:r>
      <w:proofErr w:type="spellEnd"/>
      <w:r w:rsidRPr="000F3580">
        <w:rPr>
          <w:sz w:val="22"/>
          <w:szCs w:val="22"/>
        </w:rPr>
        <w:t xml:space="preserve">), указанных в Перечне требований к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о  режиме допуска и пребывания на территории Объектов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а.  </w:t>
      </w:r>
    </w:p>
    <w:p w14:paraId="732C6609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F3580">
        <w:rPr>
          <w:rFonts w:eastAsia="Calibri"/>
          <w:sz w:val="22"/>
          <w:szCs w:val="22"/>
        </w:rPr>
        <w:t xml:space="preserve">9.4. В случае неудовлетворения </w:t>
      </w:r>
      <w:r w:rsidR="001B24A1" w:rsidRPr="000F3580">
        <w:rPr>
          <w:rFonts w:eastAsia="Calibri"/>
          <w:sz w:val="22"/>
          <w:szCs w:val="22"/>
        </w:rPr>
        <w:t>Субподрядчик</w:t>
      </w:r>
      <w:r w:rsidRPr="000F3580">
        <w:rPr>
          <w:rFonts w:eastAsia="Calibri"/>
          <w:sz w:val="22"/>
          <w:szCs w:val="22"/>
        </w:rPr>
        <w:t xml:space="preserve">ом требований претензии </w:t>
      </w:r>
      <w:r w:rsidR="001B24A1" w:rsidRPr="000F3580">
        <w:rPr>
          <w:rFonts w:eastAsia="Calibri"/>
          <w:sz w:val="22"/>
          <w:szCs w:val="22"/>
        </w:rPr>
        <w:t>Подрядчик</w:t>
      </w:r>
      <w:r w:rsidRPr="000F3580">
        <w:rPr>
          <w:rFonts w:eastAsia="Calibri"/>
          <w:sz w:val="22"/>
          <w:szCs w:val="22"/>
        </w:rPr>
        <w:t xml:space="preserve"> вправе предъявить требования к </w:t>
      </w:r>
      <w:r w:rsidR="001B24A1" w:rsidRPr="000F3580">
        <w:rPr>
          <w:rFonts w:eastAsia="Calibri"/>
          <w:sz w:val="22"/>
          <w:szCs w:val="22"/>
        </w:rPr>
        <w:t>Субподрядчик</w:t>
      </w:r>
      <w:r w:rsidRPr="000F3580">
        <w:rPr>
          <w:rFonts w:eastAsia="Calibri"/>
          <w:sz w:val="22"/>
          <w:szCs w:val="22"/>
        </w:rPr>
        <w:t>у в судебном порядке.</w:t>
      </w:r>
    </w:p>
    <w:p w14:paraId="095353C5" w14:textId="77777777" w:rsidR="00385CD0" w:rsidRPr="000F3580" w:rsidRDefault="00385CD0" w:rsidP="00385CD0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0F3580">
        <w:rPr>
          <w:b/>
          <w:sz w:val="22"/>
          <w:szCs w:val="22"/>
        </w:rPr>
        <w:t>10. Заключительные положения</w:t>
      </w:r>
    </w:p>
    <w:p w14:paraId="5CC160A4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ых</w:t>
      </w:r>
      <w:proofErr w:type="spellEnd"/>
      <w:r w:rsidRPr="000F3580">
        <w:rPr>
          <w:sz w:val="22"/>
          <w:szCs w:val="22"/>
        </w:rPr>
        <w:t xml:space="preserve"> организаций, выполняющих Работы по Договору,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несет перед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1A556A3" w14:textId="77777777" w:rsidR="00385CD0" w:rsidRPr="000F3580" w:rsidRDefault="00385CD0" w:rsidP="00385CD0">
      <w:pPr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0F3580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EF963A3" w14:textId="77777777" w:rsidR="00385CD0" w:rsidRPr="000F3580" w:rsidRDefault="00385CD0" w:rsidP="00385CD0">
      <w:pPr>
        <w:jc w:val="right"/>
        <w:rPr>
          <w:rFonts w:eastAsiaTheme="minorHAnsi"/>
          <w:sz w:val="22"/>
          <w:szCs w:val="22"/>
          <w:lang w:eastAsia="en-US"/>
        </w:rPr>
      </w:pPr>
    </w:p>
    <w:tbl>
      <w:tblPr>
        <w:tblW w:w="9465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9748"/>
        <w:gridCol w:w="175"/>
      </w:tblGrid>
      <w:tr w:rsidR="0096652D" w:rsidRPr="000F3580" w14:paraId="1093E25E" w14:textId="77777777" w:rsidTr="001B24A1">
        <w:trPr>
          <w:trHeight w:val="2099"/>
        </w:trPr>
        <w:tc>
          <w:tcPr>
            <w:tcW w:w="2582" w:type="pct"/>
          </w:tcPr>
          <w:tbl>
            <w:tblPr>
              <w:tblStyle w:val="74"/>
              <w:tblW w:w="10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58"/>
              <w:gridCol w:w="5074"/>
            </w:tblGrid>
            <w:tr w:rsidR="000F3580" w:rsidRPr="000F3580" w14:paraId="6E693C36" w14:textId="77777777" w:rsidTr="00726902">
              <w:tc>
                <w:tcPr>
                  <w:tcW w:w="5358" w:type="dxa"/>
                </w:tcPr>
                <w:p w14:paraId="00703571" w14:textId="77777777" w:rsidR="000F3580" w:rsidRPr="000F3580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0F3580">
                    <w:rPr>
                      <w:rFonts w:eastAsiaTheme="minorHAnsi"/>
                      <w:b/>
                      <w:bCs/>
                      <w:sz w:val="22"/>
                      <w:szCs w:val="22"/>
                      <w:lang w:eastAsia="en-US"/>
                    </w:rPr>
                    <w:lastRenderedPageBreak/>
                    <w:t>Подрядчик:</w:t>
                  </w:r>
                </w:p>
                <w:p w14:paraId="6BBEEB18" w14:textId="77777777" w:rsidR="00726902" w:rsidRPr="00726902" w:rsidRDefault="00726902" w:rsidP="0072690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726902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Технический </w:t>
                  </w:r>
                  <w:r w:rsidR="00E44838" w:rsidRPr="00E44838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руководитель</w:t>
                  </w:r>
                </w:p>
                <w:p w14:paraId="164DD6A8" w14:textId="77777777" w:rsidR="000F3580" w:rsidRPr="000F3580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0F358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ООО «ИЦ «ЕвроСибЭнерго»</w:t>
                  </w:r>
                </w:p>
                <w:p w14:paraId="4330AF71" w14:textId="77777777" w:rsidR="000F3580" w:rsidRPr="000F3580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  <w:p w14:paraId="3DC755AC" w14:textId="77777777" w:rsidR="000F3580" w:rsidRPr="000F3580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0F358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_______________</w:t>
                  </w:r>
                  <w:proofErr w:type="gramStart"/>
                  <w:r w:rsidRPr="000F358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_  Н.А.</w:t>
                  </w:r>
                  <w:proofErr w:type="gramEnd"/>
                  <w:r w:rsidRPr="000F358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Герасимов</w:t>
                  </w:r>
                </w:p>
                <w:p w14:paraId="232E763C" w14:textId="77777777" w:rsidR="000F3580" w:rsidRPr="000F3580" w:rsidRDefault="000F3580" w:rsidP="000F3580">
                  <w:pPr>
                    <w:widowControl w:val="0"/>
                    <w:rPr>
                      <w:sz w:val="22"/>
                      <w:szCs w:val="22"/>
                    </w:rPr>
                  </w:pPr>
                  <w:r w:rsidRPr="000F3580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М.П.</w:t>
                  </w:r>
                </w:p>
              </w:tc>
              <w:tc>
                <w:tcPr>
                  <w:tcW w:w="5074" w:type="dxa"/>
                </w:tcPr>
                <w:p w14:paraId="487AB1F7" w14:textId="77777777" w:rsidR="000F3580" w:rsidRPr="000F3580" w:rsidRDefault="000F3580" w:rsidP="000F3580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F3580">
                    <w:rPr>
                      <w:b/>
                      <w:bCs/>
                      <w:sz w:val="22"/>
                      <w:szCs w:val="22"/>
                    </w:rPr>
                    <w:t>Субподрядчик:</w:t>
                  </w:r>
                </w:p>
                <w:p w14:paraId="260A263A" w14:textId="77777777" w:rsidR="000F3580" w:rsidRPr="000F3580" w:rsidRDefault="000F3580" w:rsidP="000F3580">
                  <w:pPr>
                    <w:widowControl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37C5D9" w14:textId="77777777" w:rsidR="0096652D" w:rsidRPr="000F3580" w:rsidRDefault="0096652D" w:rsidP="001B24A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418" w:type="pct"/>
          </w:tcPr>
          <w:p w14:paraId="34ADF4C4" w14:textId="77777777" w:rsidR="0096652D" w:rsidRPr="000F3580" w:rsidRDefault="0096652D" w:rsidP="001B24A1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145FD77D" w14:textId="77777777" w:rsidR="0096652D" w:rsidRPr="000F3580" w:rsidRDefault="0096652D" w:rsidP="00385CD0">
      <w:pPr>
        <w:jc w:val="right"/>
        <w:rPr>
          <w:sz w:val="22"/>
          <w:szCs w:val="22"/>
        </w:rPr>
      </w:pPr>
    </w:p>
    <w:p w14:paraId="3BDA97C0" w14:textId="77777777" w:rsidR="0096652D" w:rsidRPr="000F3580" w:rsidRDefault="0096652D">
      <w:pPr>
        <w:spacing w:after="160" w:line="259" w:lineRule="auto"/>
        <w:rPr>
          <w:sz w:val="22"/>
          <w:szCs w:val="22"/>
        </w:rPr>
      </w:pPr>
      <w:r w:rsidRPr="000F3580">
        <w:rPr>
          <w:sz w:val="22"/>
          <w:szCs w:val="22"/>
        </w:rPr>
        <w:br w:type="page"/>
      </w:r>
    </w:p>
    <w:p w14:paraId="4BFC6336" w14:textId="77777777" w:rsidR="003A1554" w:rsidRPr="000F3580" w:rsidRDefault="003A1554" w:rsidP="003A1554">
      <w:pPr>
        <w:jc w:val="right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 xml:space="preserve">Приложение № 1 к Приложению № 5 </w:t>
      </w:r>
    </w:p>
    <w:p w14:paraId="2C76ECE1" w14:textId="77777777" w:rsidR="003A1554" w:rsidRPr="000F3580" w:rsidRDefault="003A1554" w:rsidP="003A1554">
      <w:pPr>
        <w:jc w:val="right"/>
        <w:rPr>
          <w:rFonts w:eastAsia="Calibri"/>
          <w:sz w:val="22"/>
          <w:szCs w:val="22"/>
        </w:rPr>
      </w:pPr>
      <w:r w:rsidRPr="000F3580">
        <w:rPr>
          <w:sz w:val="22"/>
          <w:szCs w:val="22"/>
        </w:rPr>
        <w:t xml:space="preserve">      ОБРАЗЕЦ № 1     </w:t>
      </w:r>
    </w:p>
    <w:p w14:paraId="696A3A8B" w14:textId="77777777" w:rsidR="003A1554" w:rsidRPr="000F3580" w:rsidRDefault="003A1554" w:rsidP="003A1554">
      <w:pPr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АКТ № </w:t>
      </w:r>
    </w:p>
    <w:p w14:paraId="2B54D94A" w14:textId="77777777" w:rsidR="003A1554" w:rsidRPr="000F3580" w:rsidRDefault="003A1554" w:rsidP="003A1554">
      <w:pPr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120A9D9" w14:textId="77777777" w:rsidR="003A1554" w:rsidRPr="000F3580" w:rsidRDefault="003A1554" w:rsidP="003A1554">
      <w:pPr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_________________________________________№ _________</w:t>
      </w:r>
      <w:proofErr w:type="gramStart"/>
      <w:r w:rsidRPr="000F3580">
        <w:rPr>
          <w:b/>
          <w:sz w:val="22"/>
          <w:szCs w:val="22"/>
        </w:rPr>
        <w:t>от  «</w:t>
      </w:r>
      <w:proofErr w:type="gramEnd"/>
      <w:r w:rsidRPr="000F3580">
        <w:rPr>
          <w:b/>
          <w:sz w:val="22"/>
          <w:szCs w:val="22"/>
        </w:rPr>
        <w:t>____»___________20___</w:t>
      </w:r>
    </w:p>
    <w:p w14:paraId="0D20CBFE" w14:textId="77777777" w:rsidR="003A1554" w:rsidRPr="000F3580" w:rsidRDefault="003A1554" w:rsidP="003A1554">
      <w:pPr>
        <w:rPr>
          <w:sz w:val="22"/>
          <w:szCs w:val="22"/>
          <w:vertAlign w:val="subscript"/>
        </w:rPr>
      </w:pPr>
      <w:r w:rsidRPr="000F3580">
        <w:rPr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3E3E80F4" w14:textId="77777777" w:rsidR="003A1554" w:rsidRPr="000F3580" w:rsidRDefault="003A1554" w:rsidP="003A1554">
      <w:pPr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между_______________________________________________________________________</w:t>
      </w:r>
    </w:p>
    <w:p w14:paraId="7EE5D486" w14:textId="77777777" w:rsidR="003A1554" w:rsidRPr="000F3580" w:rsidRDefault="003A1554" w:rsidP="003A1554">
      <w:pPr>
        <w:jc w:val="center"/>
        <w:rPr>
          <w:sz w:val="22"/>
          <w:szCs w:val="22"/>
          <w:vertAlign w:val="subscript"/>
        </w:rPr>
      </w:pPr>
      <w:r w:rsidRPr="000F3580">
        <w:rPr>
          <w:sz w:val="22"/>
          <w:szCs w:val="22"/>
          <w:vertAlign w:val="subscript"/>
        </w:rPr>
        <w:t>(указать наименования сторон)</w:t>
      </w:r>
    </w:p>
    <w:p w14:paraId="5217083F" w14:textId="77777777" w:rsidR="003A1554" w:rsidRPr="000F3580" w:rsidRDefault="003A1554" w:rsidP="003A1554">
      <w:pPr>
        <w:jc w:val="center"/>
        <w:rPr>
          <w:b/>
          <w:sz w:val="22"/>
          <w:szCs w:val="22"/>
        </w:rPr>
      </w:pPr>
    </w:p>
    <w:p w14:paraId="58A4448F" w14:textId="77777777" w:rsidR="003A1554" w:rsidRPr="000F3580" w:rsidRDefault="003A1554" w:rsidP="003A1554">
      <w:pPr>
        <w:rPr>
          <w:sz w:val="22"/>
          <w:szCs w:val="22"/>
        </w:rPr>
      </w:pPr>
      <w:proofErr w:type="gramStart"/>
      <w:r w:rsidRPr="000F3580">
        <w:rPr>
          <w:sz w:val="22"/>
          <w:szCs w:val="22"/>
        </w:rPr>
        <w:t xml:space="preserve">«  </w:t>
      </w:r>
      <w:proofErr w:type="gramEnd"/>
      <w:r w:rsidRPr="000F3580">
        <w:rPr>
          <w:sz w:val="22"/>
          <w:szCs w:val="22"/>
        </w:rPr>
        <w:t xml:space="preserve">   » ____________ 20___г.  __</w:t>
      </w:r>
      <w:proofErr w:type="gramStart"/>
      <w:r w:rsidRPr="000F3580">
        <w:rPr>
          <w:sz w:val="22"/>
          <w:szCs w:val="22"/>
        </w:rPr>
        <w:t>_:_</w:t>
      </w:r>
      <w:proofErr w:type="gramEnd"/>
      <w:r w:rsidRPr="000F3580">
        <w:rPr>
          <w:sz w:val="22"/>
          <w:szCs w:val="22"/>
        </w:rPr>
        <w:t>_ч.</w:t>
      </w:r>
    </w:p>
    <w:p w14:paraId="30E6FC77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87024E4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>_____________________________________________________________________________</w:t>
      </w:r>
    </w:p>
    <w:p w14:paraId="7144197D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>Работы выполняются по наряду (распоряжению) № ________________________________</w:t>
      </w:r>
    </w:p>
    <w:p w14:paraId="5C92C85E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>_____________________________________________________________________________</w:t>
      </w:r>
    </w:p>
    <w:p w14:paraId="061DB703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>_____________________________________________________________________________</w:t>
      </w:r>
    </w:p>
    <w:p w14:paraId="3D02A10B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>Комиссия в составе:</w:t>
      </w:r>
    </w:p>
    <w:p w14:paraId="28E8EA41" w14:textId="77777777" w:rsidR="003A1554" w:rsidRPr="000F3580" w:rsidRDefault="003A1554" w:rsidP="003A1554">
      <w:pPr>
        <w:jc w:val="center"/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                  ______________________________________________________________</w:t>
      </w:r>
    </w:p>
    <w:p w14:paraId="0A6F8F7E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                                                 (Ф.И.О. должность)</w:t>
      </w:r>
    </w:p>
    <w:p w14:paraId="74E07A03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                     ______________________________________________________________</w:t>
      </w:r>
    </w:p>
    <w:p w14:paraId="62B5A97E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                                                  (Ф.И.О. должность)</w:t>
      </w:r>
    </w:p>
    <w:p w14:paraId="6E342FE5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A1554" w:rsidRPr="000F3580" w14:paraId="78C595D2" w14:textId="77777777" w:rsidTr="003A155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5E53" w14:textId="77777777" w:rsidR="003A1554" w:rsidRPr="000F3580" w:rsidRDefault="003A1554" w:rsidP="003A1554">
            <w:pPr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№ п/п</w:t>
            </w:r>
          </w:p>
          <w:p w14:paraId="1F1572FE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92FC6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8CEE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63AB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 xml:space="preserve">Ф.И.О. нарушителя,  </w:t>
            </w:r>
            <w:r w:rsidR="001B24A1" w:rsidRPr="000F3580">
              <w:rPr>
                <w:sz w:val="22"/>
                <w:szCs w:val="22"/>
              </w:rPr>
              <w:t>Субподрядн</w:t>
            </w:r>
            <w:r w:rsidRPr="000F3580">
              <w:rPr>
                <w:sz w:val="22"/>
                <w:szCs w:val="22"/>
              </w:rPr>
              <w:t>ая организация</w:t>
            </w:r>
          </w:p>
        </w:tc>
      </w:tr>
      <w:tr w:rsidR="003A1554" w:rsidRPr="000F3580" w14:paraId="16C9AE08" w14:textId="77777777" w:rsidTr="003A155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19F7C" w14:textId="77777777" w:rsidR="003A1554" w:rsidRPr="000F3580" w:rsidRDefault="003A1554" w:rsidP="003A1554">
            <w:pPr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03E2C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E0DED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92554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4</w:t>
            </w:r>
          </w:p>
        </w:tc>
      </w:tr>
      <w:tr w:rsidR="003A1554" w:rsidRPr="000F3580" w14:paraId="397D9197" w14:textId="77777777" w:rsidTr="003A1554">
        <w:trPr>
          <w:trHeight w:val="5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2A52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6C39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E97C8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9BA9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</w:tr>
      <w:tr w:rsidR="003A1554" w:rsidRPr="000F3580" w14:paraId="1F4AD621" w14:textId="77777777" w:rsidTr="003A1554">
        <w:trPr>
          <w:trHeight w:val="41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7169D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46D3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  <w:p w14:paraId="6018D28F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2A3D9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484E4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</w:tr>
      <w:tr w:rsidR="003A1554" w:rsidRPr="000F3580" w14:paraId="74A939BD" w14:textId="77777777" w:rsidTr="003A1554">
        <w:trPr>
          <w:trHeight w:val="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656A" w14:textId="77777777" w:rsidR="003A1554" w:rsidRPr="000F3580" w:rsidRDefault="003A1554" w:rsidP="003A1554">
            <w:pPr>
              <w:jc w:val="center"/>
              <w:rPr>
                <w:sz w:val="22"/>
                <w:szCs w:val="22"/>
              </w:rPr>
            </w:pPr>
            <w:r w:rsidRPr="000F3580">
              <w:rPr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5A8B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  <w:p w14:paraId="0D6E4178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4A32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54371" w14:textId="77777777" w:rsidR="003A1554" w:rsidRPr="000F3580" w:rsidRDefault="003A1554" w:rsidP="003A1554">
            <w:pPr>
              <w:rPr>
                <w:sz w:val="22"/>
                <w:szCs w:val="22"/>
              </w:rPr>
            </w:pPr>
          </w:p>
        </w:tc>
      </w:tr>
    </w:tbl>
    <w:p w14:paraId="1B18F2E3" w14:textId="77777777" w:rsidR="003A1554" w:rsidRPr="000F3580" w:rsidRDefault="003A1554" w:rsidP="003A1554">
      <w:pPr>
        <w:rPr>
          <w:b/>
          <w:sz w:val="22"/>
          <w:szCs w:val="22"/>
          <w:lang w:eastAsia="en-US"/>
        </w:rPr>
      </w:pPr>
      <w:r w:rsidRPr="000F3580">
        <w:rPr>
          <w:b/>
          <w:sz w:val="22"/>
          <w:szCs w:val="22"/>
        </w:rPr>
        <w:t>Оценка и выводы по результатам проверки:</w:t>
      </w:r>
      <w:r w:rsidRPr="000F3580">
        <w:rPr>
          <w:sz w:val="22"/>
          <w:szCs w:val="22"/>
        </w:rPr>
        <w:t xml:space="preserve">    </w:t>
      </w:r>
    </w:p>
    <w:p w14:paraId="272A9F3F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По результатам проверки предлагается:</w:t>
      </w:r>
    </w:p>
    <w:p w14:paraId="292BF0E1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1.</w:t>
      </w:r>
    </w:p>
    <w:p w14:paraId="15C4BC09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2.</w:t>
      </w:r>
    </w:p>
    <w:p w14:paraId="376E6602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Подписи членов </w:t>
      </w:r>
      <w:proofErr w:type="gramStart"/>
      <w:r w:rsidRPr="000F3580">
        <w:rPr>
          <w:sz w:val="22"/>
          <w:szCs w:val="22"/>
        </w:rPr>
        <w:t xml:space="preserve">комиссии:   </w:t>
      </w:r>
      <w:proofErr w:type="gramEnd"/>
      <w:r w:rsidRPr="000F3580">
        <w:rPr>
          <w:sz w:val="22"/>
          <w:szCs w:val="22"/>
        </w:rPr>
        <w:t>Должность  _______________________/Ф.И.О.</w:t>
      </w:r>
    </w:p>
    <w:p w14:paraId="214C322C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032D747D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                                                  </w:t>
      </w:r>
    </w:p>
    <w:p w14:paraId="01DAA339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С актом ознакомлен и один экземпляр получил представитель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 организации__________________________________________________________________</w:t>
      </w:r>
    </w:p>
    <w:p w14:paraId="3BB483F2" w14:textId="77777777" w:rsidR="003A1554" w:rsidRPr="000F3580" w:rsidRDefault="003A1554" w:rsidP="003A1554">
      <w:pPr>
        <w:jc w:val="center"/>
        <w:rPr>
          <w:sz w:val="22"/>
          <w:szCs w:val="22"/>
        </w:rPr>
      </w:pPr>
      <w:r w:rsidRPr="000F3580">
        <w:rPr>
          <w:sz w:val="22"/>
          <w:szCs w:val="22"/>
        </w:rPr>
        <w:t>(должность, Ф.И.О., подпись, дата)</w:t>
      </w:r>
    </w:p>
    <w:p w14:paraId="1736BB45" w14:textId="77777777" w:rsidR="003A1554" w:rsidRPr="000F3580" w:rsidRDefault="003A1554" w:rsidP="003A1554">
      <w:pPr>
        <w:rPr>
          <w:sz w:val="22"/>
          <w:szCs w:val="22"/>
        </w:rPr>
      </w:pPr>
    </w:p>
    <w:p w14:paraId="29BB0888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(В случае отказа представителя 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 организации об ознакомлении с актом):</w:t>
      </w:r>
    </w:p>
    <w:p w14:paraId="0743014E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>От подписи об ознакомлении с настоящим актом отказался.</w:t>
      </w:r>
    </w:p>
    <w:p w14:paraId="3095D425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Обстоятельства, причины </w:t>
      </w:r>
      <w:proofErr w:type="gramStart"/>
      <w:r w:rsidRPr="000F3580">
        <w:rPr>
          <w:sz w:val="22"/>
          <w:szCs w:val="22"/>
        </w:rPr>
        <w:t>отказа:_</w:t>
      </w:r>
      <w:proofErr w:type="gramEnd"/>
      <w:r w:rsidRPr="000F3580">
        <w:rPr>
          <w:sz w:val="22"/>
          <w:szCs w:val="22"/>
        </w:rPr>
        <w:t>_________________________________________</w:t>
      </w:r>
    </w:p>
    <w:p w14:paraId="7EF85BDD" w14:textId="77777777" w:rsidR="003A1554" w:rsidRPr="000F3580" w:rsidRDefault="003A1554" w:rsidP="003A1554">
      <w:pPr>
        <w:rPr>
          <w:sz w:val="22"/>
          <w:szCs w:val="22"/>
        </w:rPr>
      </w:pPr>
      <w:r w:rsidRPr="000F3580">
        <w:rPr>
          <w:sz w:val="22"/>
          <w:szCs w:val="22"/>
        </w:rPr>
        <w:t xml:space="preserve">Подписи членов </w:t>
      </w:r>
      <w:proofErr w:type="gramStart"/>
      <w:r w:rsidRPr="000F3580">
        <w:rPr>
          <w:sz w:val="22"/>
          <w:szCs w:val="22"/>
        </w:rPr>
        <w:t xml:space="preserve">комиссии:   </w:t>
      </w:r>
      <w:proofErr w:type="gramEnd"/>
      <w:r w:rsidRPr="000F3580">
        <w:rPr>
          <w:sz w:val="22"/>
          <w:szCs w:val="22"/>
        </w:rPr>
        <w:t>Должность  _______________________/Ф.И.О.</w:t>
      </w:r>
    </w:p>
    <w:p w14:paraId="18E937FB" w14:textId="77777777" w:rsidR="003A1554" w:rsidRPr="000F3580" w:rsidRDefault="003A1554" w:rsidP="003A1554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  <w:r w:rsidRPr="000F3580">
        <w:rPr>
          <w:b/>
          <w:i/>
          <w:sz w:val="22"/>
          <w:szCs w:val="22"/>
          <w:lang w:eastAsia="ar-SA"/>
        </w:rPr>
        <w:t xml:space="preserve">                                                  </w:t>
      </w:r>
      <w:bookmarkStart w:id="12" w:name="_Toc99637606"/>
      <w:bookmarkStart w:id="13" w:name="_Toc100824580"/>
      <w:r w:rsidRPr="000F3580">
        <w:rPr>
          <w:b/>
          <w:i/>
          <w:sz w:val="22"/>
          <w:szCs w:val="22"/>
          <w:lang w:eastAsia="ar-SA"/>
        </w:rPr>
        <w:t>Должность________________________/Ф.И.О.</w:t>
      </w:r>
      <w:bookmarkEnd w:id="12"/>
      <w:bookmarkEnd w:id="13"/>
      <w:r w:rsidRPr="000F3580">
        <w:rPr>
          <w:b/>
          <w:i/>
          <w:sz w:val="22"/>
          <w:szCs w:val="22"/>
          <w:lang w:eastAsia="ar-SA"/>
        </w:rPr>
        <w:t xml:space="preserve">    </w:t>
      </w:r>
    </w:p>
    <w:p w14:paraId="4615540D" w14:textId="77777777" w:rsidR="003A1554" w:rsidRPr="000F3580" w:rsidRDefault="003A1554" w:rsidP="003A1554">
      <w:pPr>
        <w:widowControl w:val="0"/>
        <w:ind w:firstLine="680"/>
        <w:jc w:val="both"/>
        <w:rPr>
          <w:sz w:val="22"/>
          <w:szCs w:val="22"/>
        </w:rPr>
      </w:pPr>
    </w:p>
    <w:p w14:paraId="3B465595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</w:p>
    <w:p w14:paraId="144E0D53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</w:p>
    <w:p w14:paraId="1161D49D" w14:textId="77777777" w:rsidR="00BE62FA" w:rsidRDefault="00BE62FA" w:rsidP="003A1554">
      <w:pPr>
        <w:widowControl w:val="0"/>
        <w:ind w:firstLine="680"/>
        <w:jc w:val="right"/>
        <w:rPr>
          <w:sz w:val="22"/>
          <w:szCs w:val="22"/>
        </w:rPr>
      </w:pPr>
    </w:p>
    <w:p w14:paraId="71264BFF" w14:textId="77777777" w:rsidR="000F3580" w:rsidRPr="000F3580" w:rsidRDefault="000F3580" w:rsidP="003A1554">
      <w:pPr>
        <w:widowControl w:val="0"/>
        <w:ind w:firstLine="680"/>
        <w:jc w:val="right"/>
        <w:rPr>
          <w:sz w:val="22"/>
          <w:szCs w:val="22"/>
        </w:rPr>
      </w:pPr>
    </w:p>
    <w:p w14:paraId="653E61FB" w14:textId="77777777" w:rsidR="00BE62FA" w:rsidRPr="000F3580" w:rsidRDefault="00BE62FA" w:rsidP="003A1554">
      <w:pPr>
        <w:widowControl w:val="0"/>
        <w:ind w:firstLine="680"/>
        <w:jc w:val="right"/>
        <w:rPr>
          <w:sz w:val="22"/>
          <w:szCs w:val="22"/>
        </w:rPr>
      </w:pPr>
    </w:p>
    <w:p w14:paraId="2541CD33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>Приложение № 6</w:t>
      </w:r>
    </w:p>
    <w:p w14:paraId="6869F065" w14:textId="77777777" w:rsidR="00805027" w:rsidRPr="000F3580" w:rsidRDefault="00805027" w:rsidP="00805027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к Договору № </w:t>
      </w:r>
      <w:r w:rsidR="00B06904" w:rsidRPr="000F3580">
        <w:rPr>
          <w:b/>
          <w:sz w:val="22"/>
          <w:szCs w:val="22"/>
        </w:rPr>
        <w:t>3-ЮЭС-2023(Южная-РЗ)</w:t>
      </w:r>
      <w:r w:rsidR="000F3580">
        <w:rPr>
          <w:b/>
          <w:sz w:val="22"/>
          <w:szCs w:val="22"/>
        </w:rPr>
        <w:t>-СМР</w:t>
      </w:r>
    </w:p>
    <w:p w14:paraId="43384ED9" w14:textId="77777777" w:rsidR="003A1554" w:rsidRPr="000F3580" w:rsidRDefault="00805027" w:rsidP="00273B0D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>от «_____» ____________________ 2023</w:t>
      </w:r>
      <w:r w:rsidR="00273B0D" w:rsidRPr="000F3580">
        <w:rPr>
          <w:sz w:val="22"/>
          <w:szCs w:val="22"/>
        </w:rPr>
        <w:t xml:space="preserve"> г.</w:t>
      </w:r>
    </w:p>
    <w:p w14:paraId="6235B3D8" w14:textId="77777777" w:rsidR="003A1554" w:rsidRPr="000F3580" w:rsidRDefault="003A1554" w:rsidP="003A1554">
      <w:pPr>
        <w:widowControl w:val="0"/>
        <w:ind w:firstLine="510"/>
        <w:jc w:val="center"/>
        <w:outlineLvl w:val="1"/>
        <w:rPr>
          <w:b/>
          <w:bCs/>
          <w:iCs/>
          <w:caps/>
          <w:sz w:val="22"/>
          <w:szCs w:val="22"/>
        </w:rPr>
      </w:pPr>
      <w:bookmarkStart w:id="14" w:name="_Toc451521936"/>
      <w:bookmarkStart w:id="15" w:name="_Toc451757941"/>
    </w:p>
    <w:p w14:paraId="41415D94" w14:textId="77777777" w:rsidR="003A1554" w:rsidRDefault="003A1554" w:rsidP="003A1554">
      <w:pPr>
        <w:widowControl w:val="0"/>
        <w:ind w:firstLine="510"/>
        <w:jc w:val="center"/>
        <w:outlineLvl w:val="1"/>
        <w:rPr>
          <w:b/>
          <w:bCs/>
          <w:iCs/>
          <w:caps/>
          <w:sz w:val="22"/>
          <w:szCs w:val="22"/>
        </w:rPr>
      </w:pPr>
      <w:r w:rsidRPr="000F3580">
        <w:rPr>
          <w:b/>
          <w:bCs/>
          <w:iCs/>
          <w:caps/>
          <w:sz w:val="22"/>
          <w:szCs w:val="22"/>
        </w:rPr>
        <w:t xml:space="preserve">Соглашение о соблюдении </w:t>
      </w:r>
      <w:r w:rsidR="001B24A1" w:rsidRPr="000F3580">
        <w:rPr>
          <w:b/>
          <w:bCs/>
          <w:iCs/>
          <w:caps/>
          <w:sz w:val="22"/>
          <w:szCs w:val="22"/>
        </w:rPr>
        <w:t>СУБПОДРЯДЧИК</w:t>
      </w:r>
      <w:r w:rsidRPr="000F3580">
        <w:rPr>
          <w:b/>
          <w:bCs/>
          <w:iCs/>
          <w:caps/>
          <w:sz w:val="22"/>
          <w:szCs w:val="22"/>
        </w:rPr>
        <w:t>ОМ требований в области Антитеррористической безопасности</w:t>
      </w:r>
      <w:bookmarkEnd w:id="14"/>
      <w:bookmarkEnd w:id="15"/>
      <w:r w:rsidRPr="000F3580">
        <w:rPr>
          <w:b/>
          <w:bCs/>
          <w:iCs/>
          <w:caps/>
          <w:sz w:val="22"/>
          <w:szCs w:val="22"/>
        </w:rPr>
        <w:t xml:space="preserve"> </w:t>
      </w:r>
    </w:p>
    <w:p w14:paraId="03AFD721" w14:textId="77777777" w:rsidR="000F3580" w:rsidRPr="000F3580" w:rsidRDefault="000F3580" w:rsidP="003A1554">
      <w:pPr>
        <w:widowControl w:val="0"/>
        <w:ind w:firstLine="510"/>
        <w:jc w:val="center"/>
        <w:outlineLvl w:val="1"/>
        <w:rPr>
          <w:b/>
          <w:bCs/>
          <w:iCs/>
          <w:caps/>
          <w:sz w:val="22"/>
          <w:szCs w:val="22"/>
        </w:rPr>
      </w:pPr>
    </w:p>
    <w:p w14:paraId="0BDCB0BC" w14:textId="77777777" w:rsidR="003A1554" w:rsidRPr="000F3580" w:rsidRDefault="003A1554" w:rsidP="00BE62F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Основные положения</w:t>
      </w:r>
    </w:p>
    <w:p w14:paraId="2C74C210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3A1554" w:rsidRPr="000F3580">
        <w:rPr>
          <w:sz w:val="22"/>
          <w:szCs w:val="22"/>
        </w:rPr>
        <w:t>внутриобьектового</w:t>
      </w:r>
      <w:proofErr w:type="spellEnd"/>
      <w:r w:rsidR="003A1554" w:rsidRPr="000F3580">
        <w:rPr>
          <w:sz w:val="22"/>
          <w:szCs w:val="22"/>
        </w:rPr>
        <w:t xml:space="preserve"> режимов своими работниками, а также привлеченными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ом </w:t>
      </w:r>
      <w:proofErr w:type="spellStart"/>
      <w:r w:rsidR="003A1554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A1554" w:rsidRPr="000F3580">
        <w:rPr>
          <w:sz w:val="22"/>
          <w:szCs w:val="22"/>
        </w:rPr>
        <w:t>ыми</w:t>
      </w:r>
      <w:proofErr w:type="spellEnd"/>
      <w:r w:rsidR="003A1554" w:rsidRPr="000F3580">
        <w:rPr>
          <w:sz w:val="22"/>
          <w:szCs w:val="22"/>
        </w:rPr>
        <w:t xml:space="preserve"> организациями.</w:t>
      </w:r>
    </w:p>
    <w:p w14:paraId="1645A845" w14:textId="77777777" w:rsidR="003A1554" w:rsidRPr="000F3580" w:rsidRDefault="003A1554" w:rsidP="003A1554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этом ответственность за ненадлежащее исполнение обязательств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ыми</w:t>
      </w:r>
      <w:proofErr w:type="spellEnd"/>
      <w:r w:rsidRPr="000F3580">
        <w:rPr>
          <w:sz w:val="22"/>
          <w:szCs w:val="22"/>
        </w:rPr>
        <w:t xml:space="preserve"> организациями по настоящему Соглашению полностью возлагается на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а, включая оплату штрафных санкций, предусмотренных Договором.</w:t>
      </w:r>
    </w:p>
    <w:p w14:paraId="09552B59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При проведении Работ на объекте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обязан соблюдать (а также обеспечить соблюдение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ыми</w:t>
      </w:r>
      <w:proofErr w:type="spellEnd"/>
      <w:r w:rsidRPr="000F3580">
        <w:rPr>
          <w:sz w:val="22"/>
          <w:szCs w:val="22"/>
        </w:rPr>
        <w:t xml:space="preserve">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0F3580">
        <w:rPr>
          <w:b/>
          <w:sz w:val="22"/>
          <w:szCs w:val="22"/>
        </w:rPr>
        <w:t>АТБ</w:t>
      </w:r>
      <w:r w:rsidRPr="000F3580">
        <w:rPr>
          <w:sz w:val="22"/>
          <w:szCs w:val="22"/>
        </w:rPr>
        <w:t xml:space="preserve">»), а также требования локальных нормативных актов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(далее – «</w:t>
      </w:r>
      <w:r w:rsidRPr="000F3580">
        <w:rPr>
          <w:b/>
          <w:sz w:val="22"/>
          <w:szCs w:val="22"/>
        </w:rPr>
        <w:t>ЛНА</w:t>
      </w:r>
      <w:r w:rsidRPr="000F3580">
        <w:rPr>
          <w:sz w:val="22"/>
          <w:szCs w:val="22"/>
        </w:rPr>
        <w:t>»).</w:t>
      </w:r>
    </w:p>
    <w:p w14:paraId="236CA55D" w14:textId="77777777" w:rsidR="003A1554" w:rsidRPr="000F3580" w:rsidRDefault="003A1554" w:rsidP="003A1554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Перечень ЛНА в области АТБ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обязательны для выполнения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и его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ами</w:t>
      </w:r>
      <w:proofErr w:type="spellEnd"/>
      <w:r w:rsidRPr="000F3580">
        <w:rPr>
          <w:sz w:val="22"/>
          <w:szCs w:val="22"/>
        </w:rPr>
        <w:t>.</w:t>
      </w:r>
    </w:p>
    <w:p w14:paraId="1A10A4D3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нарушения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и/или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организацией действующего законодательства либо ЛНА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в области АТБ,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 вправе расторгнуть Договор в порядке, </w:t>
      </w:r>
      <w:r w:rsidR="000F3580">
        <w:rPr>
          <w:sz w:val="22"/>
          <w:szCs w:val="22"/>
        </w:rPr>
        <w:t>предусмотренном Разделом 12</w:t>
      </w:r>
      <w:r w:rsidRPr="000F3580">
        <w:rPr>
          <w:sz w:val="22"/>
          <w:szCs w:val="22"/>
        </w:rPr>
        <w:t xml:space="preserve"> Договора.</w:t>
      </w:r>
    </w:p>
    <w:p w14:paraId="0B8FE36F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а нарушения правил в области АТБ, условий Договора, ЛНА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а с последующим уведомлением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>а о проделанной работе согласно акту контрольной проверки.</w:t>
      </w:r>
    </w:p>
    <w:p w14:paraId="2A14D651" w14:textId="77777777" w:rsidR="003A1554" w:rsidRPr="000F3580" w:rsidRDefault="003A1554" w:rsidP="00BE62F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C6EB5B7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3E3E3AF2" w14:textId="77777777" w:rsidR="003A1554" w:rsidRPr="000F3580" w:rsidRDefault="001B24A1" w:rsidP="003A1554">
      <w:pPr>
        <w:widowControl w:val="0"/>
        <w:tabs>
          <w:tab w:val="left" w:pos="900"/>
        </w:tabs>
        <w:ind w:firstLine="540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="003A1554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A1554" w:rsidRPr="000F3580">
        <w:rPr>
          <w:sz w:val="22"/>
          <w:szCs w:val="22"/>
        </w:rPr>
        <w:t>ой</w:t>
      </w:r>
      <w:proofErr w:type="spellEnd"/>
      <w:r w:rsidR="003A1554" w:rsidRPr="000F3580">
        <w:rPr>
          <w:sz w:val="22"/>
          <w:szCs w:val="22"/>
        </w:rPr>
        <w:t xml:space="preserve"> организацией.</w:t>
      </w:r>
    </w:p>
    <w:p w14:paraId="74682D5A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обязан:</w:t>
      </w:r>
    </w:p>
    <w:p w14:paraId="5BA0D4EC" w14:textId="77777777" w:rsidR="003A1554" w:rsidRPr="000F3580" w:rsidRDefault="003A1554" w:rsidP="00BE62FA">
      <w:pPr>
        <w:widowControl w:val="0"/>
        <w:numPr>
          <w:ilvl w:val="2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течение </w:t>
      </w:r>
      <w:r w:rsidRPr="000F3580">
        <w:rPr>
          <w:iCs/>
          <w:sz w:val="22"/>
          <w:szCs w:val="22"/>
        </w:rPr>
        <w:t>[</w:t>
      </w:r>
      <w:r w:rsidR="000F3580">
        <w:rPr>
          <w:iCs/>
          <w:sz w:val="22"/>
          <w:szCs w:val="22"/>
        </w:rPr>
        <w:t>5</w:t>
      </w:r>
      <w:r w:rsidRPr="000F3580">
        <w:rPr>
          <w:iCs/>
          <w:sz w:val="22"/>
          <w:szCs w:val="22"/>
        </w:rPr>
        <w:t>] дней</w:t>
      </w:r>
      <w:r w:rsidRPr="000F3580">
        <w:rPr>
          <w:sz w:val="22"/>
          <w:szCs w:val="22"/>
        </w:rPr>
        <w:t xml:space="preserve"> с момента получения соответствующего запроса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предоставить следующие сведения о персонале:</w:t>
      </w:r>
    </w:p>
    <w:p w14:paraId="44154C0F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0013ABA0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заверенные копии паспортов, трудовых договоров с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ом, разрешения на работу для иностранных граждан.</w:t>
      </w:r>
    </w:p>
    <w:p w14:paraId="0DABDA3E" w14:textId="77777777" w:rsidR="003A1554" w:rsidRPr="000F3580" w:rsidRDefault="003A1554" w:rsidP="00BE62FA">
      <w:pPr>
        <w:widowControl w:val="0"/>
        <w:numPr>
          <w:ilvl w:val="2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 заключении Договора:</w:t>
      </w:r>
    </w:p>
    <w:p w14:paraId="14E02A16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BB398B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9B6FF2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1224E49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Представители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в области АТБ, работники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 должны иметь соответствующие документы/удостоверения, а также пропуск на территорию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и обязаны предъявлять их работникам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а, уполномоченным осуществлять контроль за соблюдением правил АТБ.</w:t>
      </w:r>
    </w:p>
    <w:p w14:paraId="4C222946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Персонал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 до начала Работ должен пройти вводный и первичный инструктажи по АТБ.</w:t>
      </w:r>
    </w:p>
    <w:p w14:paraId="55964BDA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и </w:t>
      </w:r>
      <w:proofErr w:type="spellStart"/>
      <w:r w:rsidR="003A1554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A1554" w:rsidRPr="000F3580">
        <w:rPr>
          <w:sz w:val="22"/>
          <w:szCs w:val="22"/>
        </w:rPr>
        <w:t>ые</w:t>
      </w:r>
      <w:proofErr w:type="spellEnd"/>
      <w:r w:rsidR="003A1554" w:rsidRPr="000F3580">
        <w:rPr>
          <w:sz w:val="22"/>
          <w:szCs w:val="22"/>
        </w:rPr>
        <w:t xml:space="preserve"> организации, привлеченные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а, для осуществления контроля и </w:t>
      </w:r>
      <w:r w:rsidR="003A1554" w:rsidRPr="000F3580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01E8D9D8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>у запрещается:</w:t>
      </w:r>
    </w:p>
    <w:p w14:paraId="5CF9D94E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8127B1F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доставлять любым способом на территорию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посторонних лиц, а также материально-технические ценности без соответствующего разрешения;</w:t>
      </w:r>
    </w:p>
    <w:p w14:paraId="780A59C8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самовольно изменять условия, последовательность и объем Работ;</w:t>
      </w:r>
    </w:p>
    <w:p w14:paraId="402341DF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нарушать согласованный с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ом маршрут движения, а также посещать объекты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за пределами территории производства Работ;</w:t>
      </w:r>
    </w:p>
    <w:p w14:paraId="23A2D75D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а;</w:t>
      </w:r>
    </w:p>
    <w:p w14:paraId="392CCBF9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курить вне отведенных для этого мест;</w:t>
      </w:r>
    </w:p>
    <w:p w14:paraId="0699EA59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9C01878" w14:textId="77777777" w:rsidR="003A1554" w:rsidRPr="000F3580" w:rsidRDefault="003A1554" w:rsidP="00BE62FA">
      <w:pPr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выполнять по собственной инициативе на территории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работы, не согласованные с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ом.</w:t>
      </w:r>
    </w:p>
    <w:p w14:paraId="3977A004" w14:textId="77777777" w:rsidR="003A1554" w:rsidRPr="000F3580" w:rsidRDefault="003A1554" w:rsidP="00BE62F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Отдельные требования</w:t>
      </w:r>
    </w:p>
    <w:p w14:paraId="3D428CEC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обязан предоставлять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ом при проверках выполнения Работ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>ом.</w:t>
      </w:r>
    </w:p>
    <w:p w14:paraId="3D2520E9" w14:textId="77777777" w:rsidR="003A1554" w:rsidRPr="000F3580" w:rsidRDefault="003A1554" w:rsidP="003A1554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546C690E" w14:textId="77777777" w:rsidR="003A1554" w:rsidRPr="000F3580" w:rsidRDefault="003A1554" w:rsidP="00BE62F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Осведомленность</w:t>
      </w:r>
    </w:p>
    <w:p w14:paraId="5E0712D4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На момент заключения Договора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ознакомлен с ЛНА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в части, относящейся к деятельности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а.</w:t>
      </w:r>
    </w:p>
    <w:p w14:paraId="506A3990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внесения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обязуется руководствоваться ЛНА, опубликованными на веб-сайте: http://irk-esk.ru/.</w:t>
      </w:r>
    </w:p>
    <w:p w14:paraId="162F2E65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целях выполнения требований настоящего Соглашения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ом.</w:t>
      </w:r>
    </w:p>
    <w:p w14:paraId="2B138D71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обязан ознакомить своих работников, а также работников </w:t>
      </w:r>
      <w:proofErr w:type="spellStart"/>
      <w:r w:rsidR="003A1554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A1554" w:rsidRPr="000F3580">
        <w:rPr>
          <w:sz w:val="22"/>
          <w:szCs w:val="22"/>
        </w:rPr>
        <w:t>ых</w:t>
      </w:r>
      <w:proofErr w:type="spellEnd"/>
      <w:r w:rsidR="003A1554" w:rsidRPr="000F3580">
        <w:rPr>
          <w:sz w:val="22"/>
          <w:szCs w:val="22"/>
        </w:rPr>
        <w:t xml:space="preserve"> организаций, привлекаемых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ом, с требованиями настоящего Соглашения и ЛНА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>а в области АТБ.</w:t>
      </w:r>
    </w:p>
    <w:p w14:paraId="2825FD19" w14:textId="77777777" w:rsidR="003A1554" w:rsidRPr="000F3580" w:rsidRDefault="003A1554" w:rsidP="003A1554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546B61C7" w14:textId="77777777" w:rsidR="003A1554" w:rsidRPr="000F3580" w:rsidRDefault="003A1554" w:rsidP="00BE62F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Порядок взаимодействия </w:t>
      </w:r>
      <w:r w:rsidR="001B24A1" w:rsidRPr="000F3580">
        <w:rPr>
          <w:b/>
          <w:sz w:val="22"/>
          <w:szCs w:val="22"/>
        </w:rPr>
        <w:t>Подрядчик</w:t>
      </w:r>
      <w:r w:rsidRPr="000F3580">
        <w:rPr>
          <w:b/>
          <w:sz w:val="22"/>
          <w:szCs w:val="22"/>
        </w:rPr>
        <w:t xml:space="preserve">а и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>а</w:t>
      </w:r>
    </w:p>
    <w:p w14:paraId="3692E3E3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, совместно с представителем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а, ведущим Работы на Объекте, в сроки, установленные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ом, проводит инспекции (проверки) по производственным площадкам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а.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а и привлеченных им </w:t>
      </w:r>
      <w:proofErr w:type="spellStart"/>
      <w:r w:rsidR="003A1554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A1554" w:rsidRPr="000F3580">
        <w:rPr>
          <w:sz w:val="22"/>
          <w:szCs w:val="22"/>
        </w:rPr>
        <w:t>ых</w:t>
      </w:r>
      <w:proofErr w:type="spellEnd"/>
      <w:r w:rsidR="003A1554" w:rsidRPr="000F3580">
        <w:rPr>
          <w:sz w:val="22"/>
          <w:szCs w:val="22"/>
        </w:rPr>
        <w:t xml:space="preserve"> организаций в области АТБ.</w:t>
      </w:r>
    </w:p>
    <w:p w14:paraId="3C3D5814" w14:textId="77777777" w:rsidR="003A1554" w:rsidRPr="000F3580" w:rsidRDefault="003A1554" w:rsidP="003A1554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868BE3A" w14:textId="77777777" w:rsidR="003A1554" w:rsidRPr="000F3580" w:rsidRDefault="003A1554" w:rsidP="00BE62F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Ответственность </w:t>
      </w:r>
      <w:r w:rsidR="001B24A1" w:rsidRPr="000F3580">
        <w:rPr>
          <w:b/>
          <w:sz w:val="22"/>
          <w:szCs w:val="22"/>
        </w:rPr>
        <w:t>Субподрядчик</w:t>
      </w:r>
      <w:r w:rsidRPr="000F3580">
        <w:rPr>
          <w:b/>
          <w:sz w:val="22"/>
          <w:szCs w:val="22"/>
        </w:rPr>
        <w:t>а</w:t>
      </w:r>
    </w:p>
    <w:p w14:paraId="05566B13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За нарушение требований настоящего Соглашения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несет ответственность, предусмотренную действующим законодательством и Договором.</w:t>
      </w:r>
    </w:p>
    <w:p w14:paraId="5F566DA0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возмещает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у все понесенные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ом расходы на устранение последствий происшествий, произошедших по вине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а или </w:t>
      </w:r>
      <w:proofErr w:type="spellStart"/>
      <w:r w:rsidR="003A1554" w:rsidRPr="000F3580">
        <w:rPr>
          <w:sz w:val="22"/>
          <w:szCs w:val="22"/>
        </w:rPr>
        <w:t>Суб</w:t>
      </w:r>
      <w:r w:rsidRPr="000F3580">
        <w:rPr>
          <w:sz w:val="22"/>
          <w:szCs w:val="22"/>
        </w:rPr>
        <w:t>Субподрядн</w:t>
      </w:r>
      <w:r w:rsidR="003A1554" w:rsidRPr="000F3580">
        <w:rPr>
          <w:sz w:val="22"/>
          <w:szCs w:val="22"/>
        </w:rPr>
        <w:t>ой</w:t>
      </w:r>
      <w:proofErr w:type="spellEnd"/>
      <w:r w:rsidR="003A1554" w:rsidRPr="000F3580">
        <w:rPr>
          <w:sz w:val="22"/>
          <w:szCs w:val="22"/>
        </w:rPr>
        <w:t xml:space="preserve"> организации, привлеченной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>ом.</w:t>
      </w:r>
    </w:p>
    <w:p w14:paraId="11B87609" w14:textId="77777777" w:rsidR="003A1554" w:rsidRPr="000F3580" w:rsidRDefault="001B24A1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обязуется выплатить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>у штраф в размере, установленном в Протоколе о нарушении требований но</w:t>
      </w:r>
      <w:r w:rsidR="00B169FE" w:rsidRPr="000F3580">
        <w:rPr>
          <w:sz w:val="22"/>
          <w:szCs w:val="22"/>
        </w:rPr>
        <w:t>рм АТБ, с учетом Приложения № 5</w:t>
      </w:r>
      <w:r w:rsidR="003A1554" w:rsidRPr="000F3580">
        <w:rPr>
          <w:sz w:val="22"/>
          <w:szCs w:val="22"/>
        </w:rPr>
        <w:t xml:space="preserve"> к Договору.</w:t>
      </w:r>
    </w:p>
    <w:p w14:paraId="6C94E1C0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Работник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а, уполномоченный в области АТБ, обнаруживший факт нарушения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и/или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организацией норм АТБ, передает в адрес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и/или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телефонограммой либо посредством электронной почты на корпоративный адрес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и/или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организацией данного уведомления. </w:t>
      </w:r>
    </w:p>
    <w:p w14:paraId="26A58294" w14:textId="77777777" w:rsidR="003A1554" w:rsidRPr="000F3580" w:rsidRDefault="003A1554" w:rsidP="003A1554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Протокол (Акт) о нарушении требований АТБ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 при выполнении Работ </w:t>
      </w:r>
      <w:r w:rsidRPr="000F3580">
        <w:rPr>
          <w:sz w:val="22"/>
          <w:szCs w:val="22"/>
        </w:rPr>
        <w:lastRenderedPageBreak/>
        <w:t xml:space="preserve">составляется комиссией с участием представителей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и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а, уполномоченных в сфере АТБ. В случае отказа представителя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от участия в составлении Протокола, в Протоколе делается соответствующая отметка. </w:t>
      </w:r>
    </w:p>
    <w:p w14:paraId="368F3D1C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bookmarkStart w:id="16" w:name="_Toc182995749"/>
      <w:r w:rsidRPr="000F3580">
        <w:rPr>
          <w:sz w:val="22"/>
          <w:szCs w:val="22"/>
        </w:rPr>
        <w:t xml:space="preserve">Штрафные санкции, предъявленные Государственными органами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у в результате действий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или </w:t>
      </w:r>
      <w:proofErr w:type="spellStart"/>
      <w:r w:rsidRPr="000F3580">
        <w:rPr>
          <w:sz w:val="22"/>
          <w:szCs w:val="22"/>
        </w:rPr>
        <w:t>Суб</w:t>
      </w:r>
      <w:r w:rsidR="001B24A1" w:rsidRPr="000F3580">
        <w:rPr>
          <w:sz w:val="22"/>
          <w:szCs w:val="22"/>
        </w:rPr>
        <w:t>Субподрядн</w:t>
      </w:r>
      <w:r w:rsidRPr="000F3580">
        <w:rPr>
          <w:sz w:val="22"/>
          <w:szCs w:val="22"/>
        </w:rPr>
        <w:t>ой</w:t>
      </w:r>
      <w:proofErr w:type="spellEnd"/>
      <w:r w:rsidRPr="000F3580">
        <w:rPr>
          <w:sz w:val="22"/>
          <w:szCs w:val="22"/>
        </w:rPr>
        <w:t xml:space="preserve"> организации, привлеченной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ом, возмещаются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ом.</w:t>
      </w:r>
      <w:bookmarkEnd w:id="16"/>
    </w:p>
    <w:p w14:paraId="302830BE" w14:textId="77777777" w:rsidR="003A1554" w:rsidRPr="000F3580" w:rsidRDefault="003A1554" w:rsidP="00BE62FA">
      <w:pPr>
        <w:widowControl w:val="0"/>
        <w:numPr>
          <w:ilvl w:val="2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b/>
          <w:i/>
          <w:sz w:val="22"/>
          <w:szCs w:val="22"/>
        </w:rPr>
      </w:pPr>
      <w:r w:rsidRPr="000F3580">
        <w:rPr>
          <w:sz w:val="22"/>
          <w:szCs w:val="22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а и их устранения в срок, определенный уведомлением, штраф может не начисляться по усмотрению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а.</w:t>
      </w:r>
    </w:p>
    <w:p w14:paraId="10E2AD23" w14:textId="77777777" w:rsidR="003A1554" w:rsidRPr="000F3580" w:rsidRDefault="003A1554" w:rsidP="00BE62FA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Заключительные положения</w:t>
      </w:r>
    </w:p>
    <w:p w14:paraId="6318CF76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49DBC11A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>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0E8BD71E" w14:textId="77777777" w:rsidR="003A1554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25C8571E" w14:textId="77777777" w:rsidR="00273B0D" w:rsidRPr="000F3580" w:rsidRDefault="003A1554" w:rsidP="00BE62FA">
      <w:pPr>
        <w:widowControl w:val="0"/>
        <w:numPr>
          <w:ilvl w:val="1"/>
          <w:numId w:val="3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F3580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1C2DCBD" w14:textId="77777777" w:rsidR="003A1554" w:rsidRPr="000F3580" w:rsidRDefault="00273B0D" w:rsidP="00273B0D">
      <w:pPr>
        <w:widowControl w:val="0"/>
        <w:ind w:left="360"/>
        <w:jc w:val="center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>9. Подписи сторон:</w:t>
      </w:r>
    </w:p>
    <w:tbl>
      <w:tblPr>
        <w:tblW w:w="5194" w:type="pct"/>
        <w:tblInd w:w="108" w:type="dxa"/>
        <w:tblLook w:val="01E0" w:firstRow="1" w:lastRow="1" w:firstColumn="1" w:lastColumn="1" w:noHBand="0" w:noVBand="0"/>
      </w:tblPr>
      <w:tblGrid>
        <w:gridCol w:w="10648"/>
        <w:gridCol w:w="222"/>
      </w:tblGrid>
      <w:tr w:rsidR="00E4592E" w:rsidRPr="000F3580" w14:paraId="2F34B24D" w14:textId="77777777" w:rsidTr="003A1554">
        <w:trPr>
          <w:trHeight w:val="2099"/>
        </w:trPr>
        <w:tc>
          <w:tcPr>
            <w:tcW w:w="2499" w:type="pct"/>
          </w:tcPr>
          <w:tbl>
            <w:tblPr>
              <w:tblStyle w:val="74"/>
              <w:tblW w:w="10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58"/>
              <w:gridCol w:w="5074"/>
            </w:tblGrid>
            <w:tr w:rsidR="000F3580" w:rsidRPr="00FB33CA" w14:paraId="5F61E057" w14:textId="77777777" w:rsidTr="00726902">
              <w:tc>
                <w:tcPr>
                  <w:tcW w:w="5358" w:type="dxa"/>
                </w:tcPr>
                <w:p w14:paraId="7B9AF308" w14:textId="77777777" w:rsidR="000F3580" w:rsidRPr="00DE72DC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  <w:lang w:eastAsia="en-US"/>
                    </w:rPr>
                    <w:t>Подрядчик</w:t>
                  </w:r>
                  <w:r w:rsidRPr="00DE72DC">
                    <w:rPr>
                      <w:rFonts w:eastAsiaTheme="minorHAnsi"/>
                      <w:b/>
                      <w:bCs/>
                      <w:sz w:val="24"/>
                      <w:szCs w:val="24"/>
                      <w:lang w:eastAsia="en-US"/>
                    </w:rPr>
                    <w:t>:</w:t>
                  </w:r>
                </w:p>
                <w:p w14:paraId="026A78D7" w14:textId="77777777" w:rsidR="00726902" w:rsidRPr="00726902" w:rsidRDefault="00726902" w:rsidP="0072690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726902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Технический </w:t>
                  </w:r>
                  <w:r w:rsidR="00E44838" w:rsidRPr="00E44838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руководитель</w:t>
                  </w:r>
                </w:p>
                <w:p w14:paraId="49AA7831" w14:textId="77777777" w:rsidR="000F3580" w:rsidRPr="005E48B5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ООО «ИЦ «ЕвроСибЭнерго»</w:t>
                  </w:r>
                </w:p>
                <w:p w14:paraId="2BD1D076" w14:textId="77777777" w:rsidR="000F3580" w:rsidRPr="005E48B5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</w:p>
                <w:p w14:paraId="2B37157C" w14:textId="77777777" w:rsidR="000F3580" w:rsidRPr="005E48B5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_______________</w:t>
                  </w:r>
                  <w:proofErr w:type="gramStart"/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_  Н.А.</w:t>
                  </w:r>
                  <w:proofErr w:type="gramEnd"/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 Герасимов</w:t>
                  </w:r>
                </w:p>
                <w:p w14:paraId="7B400EFC" w14:textId="77777777" w:rsidR="000F3580" w:rsidRPr="00DE72DC" w:rsidRDefault="000F3580" w:rsidP="000F3580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М.П.</w:t>
                  </w:r>
                </w:p>
              </w:tc>
              <w:tc>
                <w:tcPr>
                  <w:tcW w:w="5074" w:type="dxa"/>
                </w:tcPr>
                <w:p w14:paraId="638BCAB0" w14:textId="77777777" w:rsidR="000F3580" w:rsidRPr="00DE72DC" w:rsidRDefault="000F3580" w:rsidP="000F3580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Субподрядчик</w:t>
                  </w:r>
                  <w:r w:rsidRPr="00DE72DC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14:paraId="04EBA692" w14:textId="77777777" w:rsidR="000F3580" w:rsidRPr="00DE72DC" w:rsidRDefault="000F3580" w:rsidP="000F3580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8E85760" w14:textId="77777777" w:rsidR="00E4592E" w:rsidRPr="000F3580" w:rsidRDefault="00E4592E" w:rsidP="00E4592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146CDBB0" w14:textId="77777777" w:rsidR="00E4592E" w:rsidRPr="000F3580" w:rsidRDefault="00E4592E" w:rsidP="00E4592E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13A8F2C4" w14:textId="77777777" w:rsidR="00670C8A" w:rsidRDefault="00670C8A" w:rsidP="003A1554">
      <w:pPr>
        <w:widowControl w:val="0"/>
        <w:ind w:firstLine="680"/>
        <w:jc w:val="right"/>
        <w:rPr>
          <w:sz w:val="22"/>
          <w:szCs w:val="22"/>
        </w:rPr>
      </w:pPr>
    </w:p>
    <w:p w14:paraId="537604EC" w14:textId="77777777" w:rsidR="00670C8A" w:rsidRDefault="00670C8A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1A7A2A7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>Приложение № 7</w:t>
      </w:r>
    </w:p>
    <w:p w14:paraId="4717E777" w14:textId="77777777" w:rsidR="00273B0D" w:rsidRPr="000F3580" w:rsidRDefault="00BE62FA" w:rsidP="003A1554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sz w:val="22"/>
          <w:szCs w:val="22"/>
        </w:rPr>
        <w:t>к</w:t>
      </w:r>
      <w:r w:rsidR="003A1554" w:rsidRPr="000F3580">
        <w:rPr>
          <w:sz w:val="22"/>
          <w:szCs w:val="22"/>
        </w:rPr>
        <w:t xml:space="preserve"> Договору</w:t>
      </w:r>
      <w:r w:rsidR="003A1554" w:rsidRPr="000F3580">
        <w:rPr>
          <w:b/>
          <w:sz w:val="22"/>
          <w:szCs w:val="22"/>
        </w:rPr>
        <w:t xml:space="preserve"> </w:t>
      </w:r>
      <w:r w:rsidR="00B06904" w:rsidRPr="000F3580">
        <w:rPr>
          <w:b/>
          <w:sz w:val="22"/>
          <w:szCs w:val="22"/>
        </w:rPr>
        <w:t>3-ЮЭС-2023(Южная-РЗ)</w:t>
      </w:r>
      <w:r w:rsidR="000F3580">
        <w:rPr>
          <w:b/>
          <w:sz w:val="22"/>
          <w:szCs w:val="22"/>
        </w:rPr>
        <w:t>-СМР</w:t>
      </w:r>
    </w:p>
    <w:p w14:paraId="7B179160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 xml:space="preserve">      от «______» _______________ </w:t>
      </w:r>
      <w:r w:rsidR="00273B0D" w:rsidRPr="000F3580">
        <w:rPr>
          <w:sz w:val="22"/>
          <w:szCs w:val="22"/>
        </w:rPr>
        <w:t>2023</w:t>
      </w:r>
      <w:r w:rsidRPr="000F3580">
        <w:rPr>
          <w:sz w:val="22"/>
          <w:szCs w:val="22"/>
        </w:rPr>
        <w:t xml:space="preserve"> г.</w:t>
      </w:r>
    </w:p>
    <w:p w14:paraId="52310536" w14:textId="77777777" w:rsidR="003A1554" w:rsidRPr="000F3580" w:rsidRDefault="003A1554" w:rsidP="003A1554">
      <w:pPr>
        <w:suppressAutoHyphens/>
        <w:autoSpaceDE w:val="0"/>
        <w:spacing w:after="120" w:line="276" w:lineRule="auto"/>
        <w:rPr>
          <w:b/>
          <w:sz w:val="22"/>
          <w:szCs w:val="22"/>
          <w:lang w:eastAsia="ar-SA"/>
        </w:rPr>
      </w:pPr>
    </w:p>
    <w:p w14:paraId="3DA1D3D7" w14:textId="77777777" w:rsidR="003A1554" w:rsidRPr="000F3580" w:rsidRDefault="003A1554" w:rsidP="003A1554">
      <w:pPr>
        <w:suppressAutoHyphens/>
        <w:autoSpaceDE w:val="0"/>
        <w:spacing w:after="120" w:line="276" w:lineRule="auto"/>
        <w:jc w:val="center"/>
        <w:rPr>
          <w:b/>
          <w:bCs/>
          <w:sz w:val="22"/>
          <w:szCs w:val="22"/>
          <w:lang w:eastAsia="ar-SA"/>
        </w:rPr>
      </w:pPr>
      <w:r w:rsidRPr="000F3580">
        <w:rPr>
          <w:b/>
          <w:sz w:val="22"/>
          <w:szCs w:val="22"/>
          <w:lang w:eastAsia="ar-SA"/>
        </w:rPr>
        <w:t xml:space="preserve">Соглашение «О соблюдении мер санитарно-эпидемиологической защиты, связанной с профилактикой распространения коронавирусной инфекции </w:t>
      </w:r>
      <w:r w:rsidRPr="000F3580">
        <w:rPr>
          <w:b/>
          <w:bCs/>
          <w:sz w:val="22"/>
          <w:szCs w:val="22"/>
          <w:lang w:val="en-US" w:eastAsia="ar-SA"/>
        </w:rPr>
        <w:t>COVID</w:t>
      </w:r>
      <w:r w:rsidRPr="000F3580">
        <w:rPr>
          <w:b/>
          <w:bCs/>
          <w:sz w:val="22"/>
          <w:szCs w:val="22"/>
          <w:lang w:eastAsia="ar-SA"/>
        </w:rPr>
        <w:t>-19».</w:t>
      </w:r>
    </w:p>
    <w:p w14:paraId="0448B62D" w14:textId="77777777" w:rsidR="003A1554" w:rsidRPr="000F3580" w:rsidRDefault="003A1554" w:rsidP="00BE62FA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7481925E" w14:textId="77777777" w:rsidR="003A1554" w:rsidRPr="000F3580" w:rsidRDefault="001B24A1" w:rsidP="00BE62FA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а, согласно рекомендациям по нераспространению </w:t>
      </w:r>
      <w:proofErr w:type="spellStart"/>
      <w:r w:rsidR="003A1554" w:rsidRPr="000F3580">
        <w:rPr>
          <w:sz w:val="22"/>
          <w:szCs w:val="22"/>
        </w:rPr>
        <w:t>короновирусной</w:t>
      </w:r>
      <w:proofErr w:type="spellEnd"/>
      <w:r w:rsidR="003A1554" w:rsidRPr="000F3580">
        <w:rPr>
          <w:sz w:val="22"/>
          <w:szCs w:val="22"/>
        </w:rPr>
        <w:t xml:space="preserve">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29D91EEE" w14:textId="77777777" w:rsidR="003A1554" w:rsidRPr="000F3580" w:rsidRDefault="001B24A1" w:rsidP="00BE62FA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обязуется при перемещении персонала </w:t>
      </w: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а по территории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персоналу.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 xml:space="preserve">а на расстоянии менее 1,5 метров. </w:t>
      </w:r>
    </w:p>
    <w:p w14:paraId="098450D4" w14:textId="77777777" w:rsidR="003A1554" w:rsidRPr="000F3580" w:rsidRDefault="001B24A1" w:rsidP="00BE62FA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</w:t>
      </w:r>
      <w:r w:rsidRPr="000F3580">
        <w:rPr>
          <w:sz w:val="22"/>
          <w:szCs w:val="22"/>
        </w:rPr>
        <w:t>Подрядчик</w:t>
      </w:r>
      <w:r w:rsidR="003A1554" w:rsidRPr="000F3580">
        <w:rPr>
          <w:sz w:val="22"/>
          <w:szCs w:val="22"/>
        </w:rPr>
        <w:t>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341D899E" w14:textId="77777777" w:rsidR="003A1554" w:rsidRPr="000F3580" w:rsidRDefault="001B24A1" w:rsidP="00BE62FA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>Субподрядчик</w:t>
      </w:r>
      <w:r w:rsidR="003A1554" w:rsidRPr="000F3580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3A1554" w:rsidRPr="000F3580">
        <w:rPr>
          <w:sz w:val="22"/>
          <w:szCs w:val="22"/>
        </w:rPr>
        <w:t>противоаэрозольные</w:t>
      </w:r>
      <w:proofErr w:type="spellEnd"/>
      <w:r w:rsidR="003A1554" w:rsidRPr="000F358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6C353981" w14:textId="77777777" w:rsidR="003A1554" w:rsidRPr="000F3580" w:rsidRDefault="003A1554" w:rsidP="00BE62FA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 xml:space="preserve">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>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50EBF22A" w14:textId="77777777" w:rsidR="003A1554" w:rsidRPr="000F3580" w:rsidRDefault="003A1554" w:rsidP="00BE62FA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 xml:space="preserve">В случае нарушения обязательств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ом, предусмотренных условиями настоящего Дополнительного соглашения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 вправе потребовать, а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порядке, предусмотренном п.10.12. Договора.</w:t>
      </w:r>
    </w:p>
    <w:p w14:paraId="06B6091B" w14:textId="77777777" w:rsidR="003A1554" w:rsidRPr="000F3580" w:rsidRDefault="003A1554" w:rsidP="00BE62FA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 xml:space="preserve"> При повторном нарушении персоналом </w:t>
      </w:r>
      <w:r w:rsidR="001B24A1" w:rsidRPr="000F3580">
        <w:rPr>
          <w:sz w:val="22"/>
          <w:szCs w:val="22"/>
        </w:rPr>
        <w:t>Субподрядчик</w:t>
      </w:r>
      <w:r w:rsidRPr="000F3580">
        <w:rPr>
          <w:sz w:val="22"/>
          <w:szCs w:val="22"/>
        </w:rPr>
        <w:t xml:space="preserve">а условий, предусмотренных настоящим Дополнительным соглашением, </w:t>
      </w:r>
      <w:r w:rsidR="001B24A1" w:rsidRPr="000F3580">
        <w:rPr>
          <w:sz w:val="22"/>
          <w:szCs w:val="22"/>
        </w:rPr>
        <w:t>Подрядчик</w:t>
      </w:r>
      <w:r w:rsidRPr="000F3580">
        <w:rPr>
          <w:sz w:val="22"/>
          <w:szCs w:val="22"/>
        </w:rPr>
        <w:t xml:space="preserve"> вправе расторгнуть договор в одностороннем порядке. </w:t>
      </w:r>
    </w:p>
    <w:p w14:paraId="10880E1A" w14:textId="77777777" w:rsidR="003A1554" w:rsidRPr="000F3580" w:rsidRDefault="003A1554" w:rsidP="00BE62FA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 xml:space="preserve"> 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4E91C540" w14:textId="77777777" w:rsidR="003A1554" w:rsidRPr="000F3580" w:rsidRDefault="003A1554" w:rsidP="003A1554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2"/>
          <w:szCs w:val="22"/>
        </w:rPr>
      </w:pPr>
      <w:r w:rsidRPr="000F3580">
        <w:rPr>
          <w:sz w:val="22"/>
          <w:szCs w:val="22"/>
        </w:rPr>
        <w:t xml:space="preserve">      10. 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4948FEDE" w14:textId="77777777" w:rsidR="003A1554" w:rsidRPr="000F3580" w:rsidRDefault="003A1554" w:rsidP="003A1554">
      <w:pPr>
        <w:widowControl w:val="0"/>
        <w:ind w:firstLine="680"/>
        <w:jc w:val="both"/>
        <w:rPr>
          <w:sz w:val="22"/>
          <w:szCs w:val="22"/>
        </w:rPr>
      </w:pPr>
    </w:p>
    <w:tbl>
      <w:tblPr>
        <w:tblStyle w:val="74"/>
        <w:tblW w:w="104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48"/>
        <w:gridCol w:w="222"/>
      </w:tblGrid>
      <w:tr w:rsidR="00E4592E" w:rsidRPr="000F3580" w14:paraId="74C8866B" w14:textId="77777777" w:rsidTr="003A1554">
        <w:tc>
          <w:tcPr>
            <w:tcW w:w="5358" w:type="dxa"/>
          </w:tcPr>
          <w:tbl>
            <w:tblPr>
              <w:tblStyle w:val="74"/>
              <w:tblW w:w="104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58"/>
              <w:gridCol w:w="5074"/>
            </w:tblGrid>
            <w:tr w:rsidR="000F3580" w:rsidRPr="00FB33CA" w14:paraId="6DE07D3E" w14:textId="77777777" w:rsidTr="00726902">
              <w:tc>
                <w:tcPr>
                  <w:tcW w:w="5358" w:type="dxa"/>
                </w:tcPr>
                <w:p w14:paraId="10666397" w14:textId="77777777" w:rsidR="000F3580" w:rsidRPr="00DE72DC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bCs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sz w:val="24"/>
                      <w:szCs w:val="24"/>
                      <w:lang w:eastAsia="en-US"/>
                    </w:rPr>
                    <w:t>Подрядчик</w:t>
                  </w:r>
                  <w:r w:rsidRPr="00DE72DC">
                    <w:rPr>
                      <w:rFonts w:eastAsiaTheme="minorHAnsi"/>
                      <w:b/>
                      <w:bCs/>
                      <w:sz w:val="24"/>
                      <w:szCs w:val="24"/>
                      <w:lang w:eastAsia="en-US"/>
                    </w:rPr>
                    <w:t>:</w:t>
                  </w:r>
                </w:p>
                <w:p w14:paraId="430762A2" w14:textId="77777777" w:rsidR="00726902" w:rsidRPr="00726902" w:rsidRDefault="00726902" w:rsidP="0072690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726902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Технический </w:t>
                  </w:r>
                  <w:r w:rsidR="00E44838" w:rsidRPr="00E44838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руководитель</w:t>
                  </w:r>
                </w:p>
                <w:p w14:paraId="0D5FC555" w14:textId="77777777" w:rsidR="000F3580" w:rsidRPr="005E48B5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ООО «ИЦ «ЕвроСибЭнерго»</w:t>
                  </w:r>
                </w:p>
                <w:p w14:paraId="2E22179C" w14:textId="77777777" w:rsidR="000F3580" w:rsidRPr="005E48B5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</w:p>
                <w:p w14:paraId="6CF08B51" w14:textId="77777777" w:rsidR="000F3580" w:rsidRPr="005E48B5" w:rsidRDefault="000F3580" w:rsidP="000F358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_______________</w:t>
                  </w:r>
                  <w:proofErr w:type="gramStart"/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_  Н.А.</w:t>
                  </w:r>
                  <w:proofErr w:type="gramEnd"/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 Герасимов</w:t>
                  </w:r>
                </w:p>
                <w:p w14:paraId="631DA5D9" w14:textId="77777777" w:rsidR="000F3580" w:rsidRPr="00DE72DC" w:rsidRDefault="000F3580" w:rsidP="000F3580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5E48B5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М.П.</w:t>
                  </w:r>
                </w:p>
              </w:tc>
              <w:tc>
                <w:tcPr>
                  <w:tcW w:w="5074" w:type="dxa"/>
                </w:tcPr>
                <w:p w14:paraId="037066C1" w14:textId="77777777" w:rsidR="000F3580" w:rsidRPr="00DE72DC" w:rsidRDefault="000F3580" w:rsidP="000F3580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Субподрядчик</w:t>
                  </w:r>
                  <w:r w:rsidRPr="00DE72DC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14:paraId="0A22A354" w14:textId="77777777" w:rsidR="000F3580" w:rsidRPr="00DE72DC" w:rsidRDefault="000F3580" w:rsidP="000F3580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831A869" w14:textId="77777777" w:rsidR="00E4592E" w:rsidRPr="000F3580" w:rsidRDefault="00E4592E" w:rsidP="00E4592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074" w:type="dxa"/>
          </w:tcPr>
          <w:p w14:paraId="0416ABC6" w14:textId="77777777" w:rsidR="00E4592E" w:rsidRPr="000F3580" w:rsidRDefault="00E4592E" w:rsidP="00E4592E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4BD9BF9D" w14:textId="77777777" w:rsidR="00670C8A" w:rsidRDefault="00670C8A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98D6E7" w14:textId="77777777" w:rsidR="003A1554" w:rsidRPr="000F3580" w:rsidRDefault="00E4592E" w:rsidP="003A1554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>Приложение № 8</w:t>
      </w:r>
    </w:p>
    <w:p w14:paraId="31795933" w14:textId="77777777" w:rsidR="00BE62FA" w:rsidRPr="000F3580" w:rsidRDefault="00BE62FA" w:rsidP="00BE62FA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sz w:val="22"/>
          <w:szCs w:val="22"/>
        </w:rPr>
        <w:t>к Договору</w:t>
      </w:r>
      <w:r w:rsidRPr="000F3580">
        <w:rPr>
          <w:b/>
          <w:sz w:val="22"/>
          <w:szCs w:val="22"/>
        </w:rPr>
        <w:t xml:space="preserve"> </w:t>
      </w:r>
      <w:r w:rsidR="00B06904" w:rsidRPr="000F3580">
        <w:rPr>
          <w:b/>
          <w:sz w:val="22"/>
          <w:szCs w:val="22"/>
        </w:rPr>
        <w:t>3-ЮЭС-2023(Южная-РЗ)</w:t>
      </w:r>
      <w:r w:rsidR="000F3580">
        <w:rPr>
          <w:b/>
          <w:sz w:val="22"/>
          <w:szCs w:val="22"/>
        </w:rPr>
        <w:t>-СМР</w:t>
      </w:r>
    </w:p>
    <w:p w14:paraId="175FC7FB" w14:textId="77777777" w:rsidR="00BE62FA" w:rsidRPr="000F3580" w:rsidRDefault="00BE62FA" w:rsidP="00BE62FA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 xml:space="preserve">      от «______» _______________ 2023 г.</w:t>
      </w:r>
    </w:p>
    <w:p w14:paraId="5087A27A" w14:textId="77777777" w:rsidR="003A1554" w:rsidRPr="000F3580" w:rsidRDefault="003A1554" w:rsidP="003A1554">
      <w:pPr>
        <w:widowControl w:val="0"/>
        <w:ind w:firstLine="680"/>
        <w:jc w:val="right"/>
        <w:rPr>
          <w:sz w:val="22"/>
          <w:szCs w:val="22"/>
        </w:rPr>
      </w:pPr>
    </w:p>
    <w:p w14:paraId="7E71084B" w14:textId="77777777" w:rsidR="003A1554" w:rsidRPr="000F3580" w:rsidRDefault="003A1554" w:rsidP="003A1554">
      <w:pPr>
        <w:tabs>
          <w:tab w:val="left" w:pos="1276"/>
          <w:tab w:val="left" w:pos="1560"/>
        </w:tabs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lang w:eastAsia="ar-SA"/>
        </w:rPr>
      </w:pPr>
      <w:r w:rsidRPr="000F3580">
        <w:rPr>
          <w:b/>
          <w:sz w:val="22"/>
          <w:szCs w:val="22"/>
          <w:lang w:eastAsia="ar-SA"/>
        </w:rPr>
        <w:t xml:space="preserve">Ведомость оборудования </w:t>
      </w:r>
      <w:r w:rsidR="001B24A1" w:rsidRPr="000F3580">
        <w:rPr>
          <w:b/>
          <w:sz w:val="22"/>
          <w:szCs w:val="22"/>
          <w:lang w:eastAsia="ar-SA"/>
        </w:rPr>
        <w:t>Субподрядчик</w:t>
      </w:r>
      <w:r w:rsidR="00E4592E" w:rsidRPr="000F3580">
        <w:rPr>
          <w:b/>
          <w:sz w:val="22"/>
          <w:szCs w:val="22"/>
          <w:lang w:eastAsia="ar-SA"/>
        </w:rPr>
        <w:t>а</w:t>
      </w:r>
    </w:p>
    <w:p w14:paraId="51582D9D" w14:textId="77777777" w:rsidR="00507CC3" w:rsidRPr="000F3580" w:rsidRDefault="00507CC3" w:rsidP="00507CC3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по титулу: «K_Ю78.7 Модернизация ПС 110 </w:t>
      </w:r>
      <w:proofErr w:type="spellStart"/>
      <w:r w:rsidRPr="000F3580">
        <w:rPr>
          <w:b/>
          <w:sz w:val="22"/>
          <w:szCs w:val="22"/>
        </w:rPr>
        <w:t>кВ</w:t>
      </w:r>
      <w:proofErr w:type="spellEnd"/>
      <w:r w:rsidRPr="000F3580">
        <w:rPr>
          <w:b/>
          <w:sz w:val="22"/>
          <w:szCs w:val="22"/>
        </w:rPr>
        <w:t xml:space="preserve"> Южная (Замена резервной защиты и </w:t>
      </w:r>
      <w:proofErr w:type="gramStart"/>
      <w:r w:rsidRPr="000F3580">
        <w:rPr>
          <w:b/>
          <w:sz w:val="22"/>
          <w:szCs w:val="22"/>
        </w:rPr>
        <w:t>АУВ  ВЛ</w:t>
      </w:r>
      <w:proofErr w:type="gramEnd"/>
      <w:r w:rsidRPr="000F3580">
        <w:rPr>
          <w:b/>
          <w:sz w:val="22"/>
          <w:szCs w:val="22"/>
        </w:rPr>
        <w:t xml:space="preserve">-110 </w:t>
      </w:r>
      <w:proofErr w:type="spellStart"/>
      <w:r w:rsidRPr="000F3580">
        <w:rPr>
          <w:b/>
          <w:sz w:val="22"/>
          <w:szCs w:val="22"/>
        </w:rPr>
        <w:t>кВ</w:t>
      </w:r>
      <w:proofErr w:type="spellEnd"/>
      <w:r w:rsidRPr="000F3580">
        <w:rPr>
          <w:b/>
          <w:sz w:val="22"/>
          <w:szCs w:val="22"/>
        </w:rPr>
        <w:t xml:space="preserve"> ГЭС-А и ГЭС-Б)».</w:t>
      </w:r>
    </w:p>
    <w:p w14:paraId="3EDAD05A" w14:textId="77777777" w:rsidR="00BD5767" w:rsidRPr="000F3580" w:rsidRDefault="00BD5767" w:rsidP="00507CC3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</w:p>
    <w:tbl>
      <w:tblPr>
        <w:tblW w:w="9959" w:type="dxa"/>
        <w:tblLook w:val="04A0" w:firstRow="1" w:lastRow="0" w:firstColumn="1" w:lastColumn="0" w:noHBand="0" w:noVBand="1"/>
      </w:tblPr>
      <w:tblGrid>
        <w:gridCol w:w="580"/>
        <w:gridCol w:w="3668"/>
        <w:gridCol w:w="992"/>
        <w:gridCol w:w="1499"/>
        <w:gridCol w:w="1220"/>
        <w:gridCol w:w="2000"/>
      </w:tblGrid>
      <w:tr w:rsidR="00F85B19" w:rsidRPr="00BD5767" w14:paraId="54FBD194" w14:textId="77777777" w:rsidTr="00F42868">
        <w:trPr>
          <w:trHeight w:val="40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F13F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F4F2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Наименование оборудование подрядчика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D9E2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 xml:space="preserve">Ед. </w:t>
            </w:r>
            <w:proofErr w:type="spellStart"/>
            <w:r w:rsidRPr="00BD5767">
              <w:rPr>
                <w:b/>
                <w:b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7137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3B14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 xml:space="preserve">Цена за </w:t>
            </w:r>
            <w:proofErr w:type="spellStart"/>
            <w:r w:rsidRPr="00BD5767">
              <w:rPr>
                <w:b/>
                <w:bCs/>
                <w:sz w:val="24"/>
                <w:szCs w:val="24"/>
              </w:rPr>
              <w:t>ед</w:t>
            </w:r>
            <w:proofErr w:type="spellEnd"/>
            <w:r w:rsidRPr="00BD5767">
              <w:rPr>
                <w:b/>
                <w:bCs/>
                <w:sz w:val="24"/>
                <w:szCs w:val="24"/>
              </w:rPr>
              <w:t xml:space="preserve"> с </w:t>
            </w:r>
            <w:proofErr w:type="spellStart"/>
            <w:r w:rsidRPr="00BD5767">
              <w:rPr>
                <w:b/>
                <w:bCs/>
                <w:sz w:val="24"/>
                <w:szCs w:val="24"/>
              </w:rPr>
              <w:t>зск</w:t>
            </w:r>
            <w:proofErr w:type="spellEnd"/>
            <w:r w:rsidRPr="00BD5767">
              <w:rPr>
                <w:b/>
                <w:bCs/>
                <w:sz w:val="24"/>
                <w:szCs w:val="24"/>
              </w:rPr>
              <w:t xml:space="preserve"> 1,2%, </w:t>
            </w:r>
            <w:proofErr w:type="spellStart"/>
            <w:r w:rsidRPr="00BD5767">
              <w:rPr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2E8E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 xml:space="preserve">Всего с </w:t>
            </w:r>
            <w:proofErr w:type="spellStart"/>
            <w:r w:rsidRPr="00BD5767">
              <w:rPr>
                <w:b/>
                <w:bCs/>
                <w:sz w:val="24"/>
                <w:szCs w:val="24"/>
              </w:rPr>
              <w:t>зск</w:t>
            </w:r>
            <w:proofErr w:type="spellEnd"/>
            <w:r w:rsidRPr="00BD5767">
              <w:rPr>
                <w:b/>
                <w:bCs/>
                <w:sz w:val="24"/>
                <w:szCs w:val="24"/>
              </w:rPr>
              <w:t xml:space="preserve"> 1,2%, </w:t>
            </w:r>
            <w:proofErr w:type="spellStart"/>
            <w:r w:rsidRPr="00BD5767">
              <w:rPr>
                <w:b/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F85B19" w:rsidRPr="00BD5767" w14:paraId="56CCCC58" w14:textId="77777777" w:rsidTr="00F42868">
        <w:trPr>
          <w:trHeight w:val="136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0C5B" w14:textId="77777777" w:rsidR="00F85B19" w:rsidRPr="00BD5767" w:rsidRDefault="00F85B19" w:rsidP="00F428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E6FC" w14:textId="77777777" w:rsidR="00F85B19" w:rsidRPr="00BD5767" w:rsidRDefault="00F85B19" w:rsidP="00F428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C28E9" w14:textId="77777777" w:rsidR="00F85B19" w:rsidRPr="00BD5767" w:rsidRDefault="00F85B19" w:rsidP="00F428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6AE8" w14:textId="77777777" w:rsidR="00F85B19" w:rsidRPr="00BD5767" w:rsidRDefault="00F85B19" w:rsidP="00F428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0E37" w14:textId="77777777" w:rsidR="00F85B19" w:rsidRPr="00BD5767" w:rsidRDefault="00F85B19" w:rsidP="00F4286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15D7" w14:textId="77777777" w:rsidR="00F85B19" w:rsidRPr="00BD5767" w:rsidRDefault="00F85B19" w:rsidP="00F4286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85B19" w:rsidRPr="00BD5767" w14:paraId="44B58631" w14:textId="77777777" w:rsidTr="00F428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3C0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5EFD1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Переключатель CS 10-04.002FU9.07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FF11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proofErr w:type="spellStart"/>
            <w:r w:rsidRPr="00BD576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EF65C" w14:textId="77777777" w:rsidR="00F85B19" w:rsidRPr="00BD5767" w:rsidRDefault="00F85B19" w:rsidP="00F42868">
            <w:pPr>
              <w:jc w:val="center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F053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1 185,50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963D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2 371,00</w:t>
            </w:r>
          </w:p>
        </w:tc>
      </w:tr>
      <w:tr w:rsidR="00F85B19" w:rsidRPr="00BD5767" w14:paraId="2F7C38FB" w14:textId="77777777" w:rsidTr="00F428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CC16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72A01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Автоматический выключатель ETIMAT P10 DC 2P; C2;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432D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proofErr w:type="spellStart"/>
            <w:r w:rsidRPr="00BD576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50BE2" w14:textId="77777777" w:rsidR="00F85B19" w:rsidRPr="00BD5767" w:rsidRDefault="00F85B19" w:rsidP="00F42868">
            <w:pPr>
              <w:jc w:val="center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C4BB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1 368,50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F56D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2 737,00</w:t>
            </w:r>
          </w:p>
        </w:tc>
      </w:tr>
      <w:tr w:rsidR="00F85B19" w:rsidRPr="00BD5767" w14:paraId="40F0273F" w14:textId="77777777" w:rsidTr="00F428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D29E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6E4A5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Автоматический выключатель ETIMAT P10 DC 2P; Z2;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6157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proofErr w:type="spellStart"/>
            <w:r w:rsidRPr="00BD576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0074" w14:textId="77777777" w:rsidR="00F85B19" w:rsidRPr="00BD5767" w:rsidRDefault="00F85B19" w:rsidP="00F42868">
            <w:pPr>
              <w:jc w:val="center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1E50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2 400,00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9112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7 200,00</w:t>
            </w:r>
          </w:p>
        </w:tc>
      </w:tr>
      <w:tr w:rsidR="00F85B19" w:rsidRPr="00BD5767" w14:paraId="15C3060F" w14:textId="77777777" w:rsidTr="00F428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6F35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D1D7F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Независимый расцепитель DA ETIMAT P10 110-250V AC/DC;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516E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proofErr w:type="spellStart"/>
            <w:r w:rsidRPr="00BD576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D9697" w14:textId="77777777" w:rsidR="00F85B19" w:rsidRPr="00BD5767" w:rsidRDefault="00F85B19" w:rsidP="00F42868">
            <w:pPr>
              <w:jc w:val="center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1073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1 271,00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D8E0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3 813,00</w:t>
            </w:r>
          </w:p>
        </w:tc>
      </w:tr>
      <w:tr w:rsidR="00F85B19" w:rsidRPr="00BD5767" w14:paraId="1645A8E8" w14:textId="77777777" w:rsidTr="00F428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2A83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7E538" w14:textId="77777777" w:rsidR="00F85B19" w:rsidRPr="00BD5767" w:rsidRDefault="00F85B19" w:rsidP="00F42868">
            <w:pPr>
              <w:rPr>
                <w:sz w:val="24"/>
                <w:szCs w:val="24"/>
                <w:lang w:val="en-US"/>
              </w:rPr>
            </w:pPr>
            <w:r w:rsidRPr="00BD5767">
              <w:rPr>
                <w:sz w:val="24"/>
                <w:szCs w:val="24"/>
              </w:rPr>
              <w:t>Реле</w:t>
            </w:r>
            <w:r w:rsidRPr="00BD5767">
              <w:rPr>
                <w:sz w:val="24"/>
                <w:szCs w:val="24"/>
                <w:lang w:val="en-US"/>
              </w:rPr>
              <w:t xml:space="preserve"> REL-IR4/LDP-220DC/4X21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521C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proofErr w:type="spellStart"/>
            <w:r w:rsidRPr="00BD576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7E1EE" w14:textId="77777777" w:rsidR="00F85B19" w:rsidRPr="00BD5767" w:rsidRDefault="00F85B19" w:rsidP="00F42868">
            <w:pPr>
              <w:jc w:val="center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0E32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669,33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90DA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2 008,00</w:t>
            </w:r>
          </w:p>
        </w:tc>
      </w:tr>
      <w:tr w:rsidR="00F85B19" w:rsidRPr="00BD5767" w14:paraId="7CD7926F" w14:textId="77777777" w:rsidTr="00F428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781E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5D457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Базовый модуль RIF-2-BPT/4X21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E559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proofErr w:type="spellStart"/>
            <w:r w:rsidRPr="00BD576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55B5" w14:textId="77777777" w:rsidR="00F85B19" w:rsidRPr="00BD5767" w:rsidRDefault="00F85B19" w:rsidP="00F42868">
            <w:pPr>
              <w:jc w:val="center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DA71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498,33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0B26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1 495,00</w:t>
            </w:r>
          </w:p>
        </w:tc>
      </w:tr>
      <w:tr w:rsidR="00F85B19" w:rsidRPr="00BD5767" w14:paraId="74052511" w14:textId="77777777" w:rsidTr="00F42868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A029" w14:textId="77777777" w:rsidR="00F85B19" w:rsidRPr="00BD5767" w:rsidRDefault="00F85B19" w:rsidP="00F4286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23E33" w14:textId="77777777" w:rsidR="00F85B19" w:rsidRPr="00BD5767" w:rsidRDefault="00F85B19" w:rsidP="00F42868">
            <w:pPr>
              <w:rPr>
                <w:sz w:val="24"/>
                <w:szCs w:val="24"/>
                <w:lang w:val="en-US"/>
              </w:rPr>
            </w:pPr>
            <w:r w:rsidRPr="00BD5767">
              <w:rPr>
                <w:sz w:val="24"/>
                <w:szCs w:val="24"/>
              </w:rPr>
              <w:t>Рукоятка</w:t>
            </w:r>
            <w:r w:rsidRPr="00BD5767">
              <w:rPr>
                <w:sz w:val="24"/>
                <w:szCs w:val="24"/>
                <w:lang w:val="en-US"/>
              </w:rPr>
              <w:t xml:space="preserve"> Phoenix Contact RIF-RH-2 2900954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2DBB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proofErr w:type="spellStart"/>
            <w:r w:rsidRPr="00BD576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C1481" w14:textId="77777777" w:rsidR="00F85B19" w:rsidRPr="00BD5767" w:rsidRDefault="00F85B19" w:rsidP="00F42868">
            <w:pPr>
              <w:jc w:val="center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9432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20,00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1B68" w14:textId="77777777" w:rsidR="00F85B19" w:rsidRPr="00BD5767" w:rsidRDefault="00F85B19" w:rsidP="00F42868">
            <w:pPr>
              <w:jc w:val="right"/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60,00</w:t>
            </w:r>
          </w:p>
        </w:tc>
      </w:tr>
      <w:tr w:rsidR="00F85B19" w:rsidRPr="00BD5767" w14:paraId="1D3A8D2C" w14:textId="77777777" w:rsidTr="00F42868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F78A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199D" w14:textId="77777777" w:rsidR="00F85B19" w:rsidRPr="00BD5767" w:rsidRDefault="00F85B19" w:rsidP="00F42868">
            <w:pPr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6384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A3BB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228A" w14:textId="77777777" w:rsidR="00F85B19" w:rsidRPr="00BD5767" w:rsidRDefault="00F85B19" w:rsidP="00F42868">
            <w:pPr>
              <w:rPr>
                <w:sz w:val="24"/>
                <w:szCs w:val="24"/>
              </w:rPr>
            </w:pPr>
            <w:r w:rsidRPr="00BD5767">
              <w:rPr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C74D" w14:textId="77777777" w:rsidR="00F85B19" w:rsidRPr="00BD5767" w:rsidRDefault="00F85B19" w:rsidP="00F42868">
            <w:pPr>
              <w:jc w:val="right"/>
              <w:rPr>
                <w:b/>
                <w:bCs/>
                <w:sz w:val="24"/>
                <w:szCs w:val="24"/>
              </w:rPr>
            </w:pPr>
            <w:r w:rsidRPr="00BD5767">
              <w:rPr>
                <w:b/>
                <w:bCs/>
                <w:sz w:val="24"/>
                <w:szCs w:val="24"/>
              </w:rPr>
              <w:t>19 684,00</w:t>
            </w:r>
          </w:p>
        </w:tc>
      </w:tr>
    </w:tbl>
    <w:p w14:paraId="6A468D4D" w14:textId="77777777" w:rsidR="00BD5767" w:rsidRPr="000F3580" w:rsidRDefault="00BD5767" w:rsidP="00507CC3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</w:p>
    <w:p w14:paraId="2FA7A548" w14:textId="77777777" w:rsidR="00DA5FB5" w:rsidRPr="000F3580" w:rsidRDefault="00DA5FB5" w:rsidP="00DA5FB5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</w:p>
    <w:tbl>
      <w:tblPr>
        <w:tblStyle w:val="74"/>
        <w:tblW w:w="104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8"/>
        <w:gridCol w:w="5074"/>
      </w:tblGrid>
      <w:tr w:rsidR="000F3580" w:rsidRPr="00FB33CA" w14:paraId="51937BBE" w14:textId="77777777" w:rsidTr="00726902">
        <w:tc>
          <w:tcPr>
            <w:tcW w:w="5358" w:type="dxa"/>
          </w:tcPr>
          <w:p w14:paraId="4D7C7A9F" w14:textId="77777777" w:rsidR="000F3580" w:rsidRPr="00DE72DC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Подрядчик</w:t>
            </w:r>
            <w:r w:rsidRPr="00DE72D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3B78F9D5" w14:textId="77777777" w:rsidR="00726902" w:rsidRPr="00726902" w:rsidRDefault="00726902" w:rsidP="0072690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26902">
              <w:rPr>
                <w:rFonts w:eastAsiaTheme="minorHAnsi"/>
                <w:sz w:val="24"/>
                <w:szCs w:val="24"/>
                <w:lang w:eastAsia="en-US"/>
              </w:rPr>
              <w:t>Технический директор</w:t>
            </w:r>
          </w:p>
          <w:p w14:paraId="2B153294" w14:textId="77777777" w:rsidR="000F3580" w:rsidRPr="005E48B5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E48B5">
              <w:rPr>
                <w:rFonts w:eastAsiaTheme="minorHAnsi"/>
                <w:sz w:val="24"/>
                <w:szCs w:val="24"/>
                <w:lang w:eastAsia="en-US"/>
              </w:rPr>
              <w:t>ООО «ИЦ «ЕвроСибЭнерго»</w:t>
            </w:r>
          </w:p>
          <w:p w14:paraId="67421534" w14:textId="77777777" w:rsidR="000F3580" w:rsidRPr="005E48B5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6D3469FE" w14:textId="77777777" w:rsidR="000F3580" w:rsidRPr="005E48B5" w:rsidRDefault="000F3580" w:rsidP="0072690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E48B5">
              <w:rPr>
                <w:rFonts w:eastAsiaTheme="minorHAnsi"/>
                <w:sz w:val="24"/>
                <w:szCs w:val="24"/>
                <w:lang w:eastAsia="en-US"/>
              </w:rPr>
              <w:t>_______________</w:t>
            </w:r>
            <w:proofErr w:type="gramStart"/>
            <w:r w:rsidRPr="005E48B5">
              <w:rPr>
                <w:rFonts w:eastAsiaTheme="minorHAnsi"/>
                <w:sz w:val="24"/>
                <w:szCs w:val="24"/>
                <w:lang w:eastAsia="en-US"/>
              </w:rPr>
              <w:t>_  Н.А.</w:t>
            </w:r>
            <w:proofErr w:type="gramEnd"/>
            <w:r w:rsidRPr="005E48B5">
              <w:rPr>
                <w:rFonts w:eastAsiaTheme="minorHAnsi"/>
                <w:sz w:val="24"/>
                <w:szCs w:val="24"/>
                <w:lang w:eastAsia="en-US"/>
              </w:rPr>
              <w:t xml:space="preserve"> Герасимов</w:t>
            </w:r>
          </w:p>
          <w:p w14:paraId="0ED32A04" w14:textId="77777777" w:rsidR="000F3580" w:rsidRPr="00DE72DC" w:rsidRDefault="000F3580" w:rsidP="00726902">
            <w:pPr>
              <w:widowControl w:val="0"/>
              <w:rPr>
                <w:sz w:val="24"/>
                <w:szCs w:val="24"/>
              </w:rPr>
            </w:pPr>
            <w:r w:rsidRPr="005E48B5">
              <w:rPr>
                <w:rFonts w:eastAsiaTheme="minorHAnsi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5074" w:type="dxa"/>
          </w:tcPr>
          <w:p w14:paraId="55FF8EEE" w14:textId="77777777" w:rsidR="000F3580" w:rsidRPr="00DE72DC" w:rsidRDefault="000F3580" w:rsidP="0072690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Субподрядчик</w:t>
            </w:r>
            <w:r w:rsidRPr="00DE72DC">
              <w:rPr>
                <w:b/>
                <w:bCs/>
                <w:sz w:val="24"/>
                <w:szCs w:val="24"/>
              </w:rPr>
              <w:t>:</w:t>
            </w:r>
          </w:p>
          <w:p w14:paraId="481B1222" w14:textId="77777777" w:rsidR="000F3580" w:rsidRPr="00DE72DC" w:rsidRDefault="000F3580" w:rsidP="00726902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21FEF640" w14:textId="77777777" w:rsidR="00670C8A" w:rsidRDefault="00670C8A">
      <w:pPr>
        <w:rPr>
          <w:sz w:val="22"/>
          <w:szCs w:val="22"/>
        </w:rPr>
      </w:pPr>
    </w:p>
    <w:p w14:paraId="4D39C101" w14:textId="77777777" w:rsidR="00670C8A" w:rsidRDefault="00670C8A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AE0F57" w14:textId="77777777" w:rsidR="00E4592E" w:rsidRPr="000F3580" w:rsidRDefault="00E4592E" w:rsidP="00E4592E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lastRenderedPageBreak/>
        <w:t>Приложение № 9</w:t>
      </w:r>
    </w:p>
    <w:p w14:paraId="1F8F5D7D" w14:textId="77777777" w:rsidR="00E4592E" w:rsidRPr="000F3580" w:rsidRDefault="00E4592E" w:rsidP="00E4592E">
      <w:pPr>
        <w:widowControl w:val="0"/>
        <w:ind w:firstLine="680"/>
        <w:jc w:val="right"/>
        <w:rPr>
          <w:b/>
          <w:sz w:val="22"/>
          <w:szCs w:val="22"/>
        </w:rPr>
      </w:pPr>
      <w:r w:rsidRPr="000F3580">
        <w:rPr>
          <w:sz w:val="22"/>
          <w:szCs w:val="22"/>
        </w:rPr>
        <w:t>к Договору</w:t>
      </w:r>
      <w:r w:rsidRPr="000F3580">
        <w:rPr>
          <w:b/>
          <w:sz w:val="22"/>
          <w:szCs w:val="22"/>
        </w:rPr>
        <w:t xml:space="preserve"> 3-ЮЭС-2023(Южная-РЗ)</w:t>
      </w:r>
      <w:r w:rsidR="000F3580">
        <w:rPr>
          <w:b/>
          <w:sz w:val="22"/>
          <w:szCs w:val="22"/>
        </w:rPr>
        <w:t>-СМР</w:t>
      </w:r>
    </w:p>
    <w:p w14:paraId="5A0258EE" w14:textId="77777777" w:rsidR="00E4592E" w:rsidRPr="000F3580" w:rsidRDefault="00E4592E" w:rsidP="00E4592E">
      <w:pPr>
        <w:widowControl w:val="0"/>
        <w:ind w:firstLine="680"/>
        <w:jc w:val="right"/>
        <w:rPr>
          <w:sz w:val="22"/>
          <w:szCs w:val="22"/>
        </w:rPr>
      </w:pPr>
      <w:r w:rsidRPr="000F3580">
        <w:rPr>
          <w:sz w:val="22"/>
          <w:szCs w:val="22"/>
        </w:rPr>
        <w:t xml:space="preserve">      от «______» _______________ 2023 г.</w:t>
      </w:r>
    </w:p>
    <w:p w14:paraId="271A781B" w14:textId="77777777" w:rsidR="00E4592E" w:rsidRPr="000F3580" w:rsidRDefault="00E4592E" w:rsidP="00E4592E">
      <w:pPr>
        <w:widowControl w:val="0"/>
        <w:ind w:firstLine="680"/>
        <w:jc w:val="right"/>
        <w:rPr>
          <w:sz w:val="22"/>
          <w:szCs w:val="22"/>
        </w:rPr>
      </w:pPr>
    </w:p>
    <w:p w14:paraId="3D7E6EE3" w14:textId="77777777" w:rsidR="00E4592E" w:rsidRPr="000F3580" w:rsidRDefault="00E4592E" w:rsidP="00E4592E">
      <w:pPr>
        <w:tabs>
          <w:tab w:val="left" w:pos="1276"/>
          <w:tab w:val="left" w:pos="1560"/>
        </w:tabs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lang w:eastAsia="ar-SA"/>
        </w:rPr>
      </w:pPr>
      <w:r w:rsidRPr="000F3580">
        <w:rPr>
          <w:b/>
          <w:sz w:val="22"/>
          <w:szCs w:val="22"/>
          <w:lang w:eastAsia="ar-SA"/>
        </w:rPr>
        <w:t xml:space="preserve">Ведомость оборудования </w:t>
      </w:r>
      <w:r w:rsidR="00670C8A">
        <w:rPr>
          <w:b/>
          <w:sz w:val="22"/>
          <w:szCs w:val="22"/>
          <w:lang w:eastAsia="ar-SA"/>
        </w:rPr>
        <w:t xml:space="preserve">и материалов поставки </w:t>
      </w:r>
      <w:r w:rsidR="001B24A1" w:rsidRPr="000F3580">
        <w:rPr>
          <w:b/>
          <w:sz w:val="22"/>
          <w:szCs w:val="22"/>
          <w:lang w:eastAsia="ar-SA"/>
        </w:rPr>
        <w:t>Подрядчик</w:t>
      </w:r>
      <w:r w:rsidRPr="000F3580">
        <w:rPr>
          <w:b/>
          <w:sz w:val="22"/>
          <w:szCs w:val="22"/>
          <w:lang w:eastAsia="ar-SA"/>
        </w:rPr>
        <w:t>а</w:t>
      </w:r>
    </w:p>
    <w:p w14:paraId="3670D474" w14:textId="77777777" w:rsidR="00507CC3" w:rsidRPr="000F3580" w:rsidRDefault="00507CC3" w:rsidP="00507CC3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  <w:r w:rsidRPr="000F3580">
        <w:rPr>
          <w:b/>
          <w:sz w:val="22"/>
          <w:szCs w:val="22"/>
        </w:rPr>
        <w:t xml:space="preserve">по титулу: «K_Ю78.7 Модернизация ПС 110 </w:t>
      </w:r>
      <w:proofErr w:type="spellStart"/>
      <w:r w:rsidRPr="000F3580">
        <w:rPr>
          <w:b/>
          <w:sz w:val="22"/>
          <w:szCs w:val="22"/>
        </w:rPr>
        <w:t>кВ</w:t>
      </w:r>
      <w:proofErr w:type="spellEnd"/>
      <w:r w:rsidRPr="000F3580">
        <w:rPr>
          <w:b/>
          <w:sz w:val="22"/>
          <w:szCs w:val="22"/>
        </w:rPr>
        <w:t xml:space="preserve"> Южная (Замена резервной защиты и </w:t>
      </w:r>
      <w:proofErr w:type="gramStart"/>
      <w:r w:rsidRPr="000F3580">
        <w:rPr>
          <w:b/>
          <w:sz w:val="22"/>
          <w:szCs w:val="22"/>
        </w:rPr>
        <w:t>АУВ  ВЛ</w:t>
      </w:r>
      <w:proofErr w:type="gramEnd"/>
      <w:r w:rsidRPr="000F3580">
        <w:rPr>
          <w:b/>
          <w:sz w:val="22"/>
          <w:szCs w:val="22"/>
        </w:rPr>
        <w:t xml:space="preserve">-110 </w:t>
      </w:r>
      <w:proofErr w:type="spellStart"/>
      <w:r w:rsidRPr="000F3580">
        <w:rPr>
          <w:b/>
          <w:sz w:val="22"/>
          <w:szCs w:val="22"/>
        </w:rPr>
        <w:t>кВ</w:t>
      </w:r>
      <w:proofErr w:type="spellEnd"/>
      <w:r w:rsidRPr="000F3580">
        <w:rPr>
          <w:b/>
          <w:sz w:val="22"/>
          <w:szCs w:val="22"/>
        </w:rPr>
        <w:t xml:space="preserve"> ГЭС-А и ГЭС-Б)».</w:t>
      </w:r>
    </w:p>
    <w:p w14:paraId="219345C0" w14:textId="77777777" w:rsidR="00E4592E" w:rsidRPr="000F3580" w:rsidRDefault="00E4592E" w:rsidP="00E4592E">
      <w:pPr>
        <w:widowControl w:val="0"/>
        <w:ind w:firstLine="567"/>
        <w:jc w:val="center"/>
        <w:outlineLvl w:val="0"/>
        <w:rPr>
          <w:b/>
          <w:sz w:val="22"/>
          <w:szCs w:val="22"/>
        </w:rPr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340"/>
        <w:gridCol w:w="1840"/>
        <w:gridCol w:w="2100"/>
      </w:tblGrid>
      <w:tr w:rsidR="00BD5767" w:rsidRPr="00F85B19" w14:paraId="1406A42D" w14:textId="77777777" w:rsidTr="00F85B19">
        <w:trPr>
          <w:trHeight w:val="408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14:paraId="29E7A7E6" w14:textId="77777777" w:rsidR="00BD5767" w:rsidRPr="00F85B19" w:rsidRDefault="00BD5767" w:rsidP="00BD5767">
            <w:pPr>
              <w:jc w:val="center"/>
              <w:rPr>
                <w:b/>
                <w:bCs/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340" w:type="dxa"/>
            <w:vMerge w:val="restart"/>
            <w:shd w:val="clear" w:color="auto" w:fill="auto"/>
            <w:vAlign w:val="center"/>
            <w:hideMark/>
          </w:tcPr>
          <w:p w14:paraId="3720F188" w14:textId="77777777" w:rsidR="00BD5767" w:rsidRPr="00F85B19" w:rsidRDefault="00F85B19" w:rsidP="00BD5767">
            <w:pPr>
              <w:jc w:val="center"/>
              <w:rPr>
                <w:b/>
                <w:bCs/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>Оборудование поставки</w:t>
            </w:r>
            <w:r w:rsidR="00BD5767" w:rsidRPr="00F85B19">
              <w:rPr>
                <w:b/>
                <w:bCs/>
                <w:sz w:val="22"/>
                <w:szCs w:val="22"/>
              </w:rPr>
              <w:t xml:space="preserve"> </w:t>
            </w:r>
            <w:r w:rsidR="00670C8A" w:rsidRPr="00F85B19">
              <w:rPr>
                <w:b/>
                <w:bCs/>
                <w:sz w:val="22"/>
                <w:szCs w:val="22"/>
              </w:rPr>
              <w:t>П</w:t>
            </w:r>
            <w:r w:rsidR="001B24A1" w:rsidRPr="00F85B19">
              <w:rPr>
                <w:b/>
                <w:bCs/>
                <w:sz w:val="22"/>
                <w:szCs w:val="22"/>
              </w:rPr>
              <w:t>одрядчик</w:t>
            </w:r>
            <w:r w:rsidR="00BD5767" w:rsidRPr="00F85B19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14:paraId="05DEB31F" w14:textId="77777777" w:rsidR="00BD5767" w:rsidRPr="00F85B19" w:rsidRDefault="00BD5767" w:rsidP="00BD5767">
            <w:pPr>
              <w:jc w:val="center"/>
              <w:rPr>
                <w:b/>
                <w:bCs/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F85B19">
              <w:rPr>
                <w:b/>
                <w:bCs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2100" w:type="dxa"/>
            <w:vMerge w:val="restart"/>
            <w:shd w:val="clear" w:color="auto" w:fill="auto"/>
            <w:vAlign w:val="center"/>
            <w:hideMark/>
          </w:tcPr>
          <w:p w14:paraId="4B8A4F07" w14:textId="77777777" w:rsidR="00BD5767" w:rsidRPr="00F85B19" w:rsidRDefault="00BD5767" w:rsidP="00BD5767">
            <w:pPr>
              <w:jc w:val="center"/>
              <w:rPr>
                <w:b/>
                <w:bCs/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BD5767" w:rsidRPr="00F85B19" w14:paraId="1C3D8F43" w14:textId="77777777" w:rsidTr="00F85B19">
        <w:trPr>
          <w:trHeight w:val="433"/>
        </w:trPr>
        <w:tc>
          <w:tcPr>
            <w:tcW w:w="580" w:type="dxa"/>
            <w:vMerge/>
            <w:vAlign w:val="center"/>
            <w:hideMark/>
          </w:tcPr>
          <w:p w14:paraId="5DD503A6" w14:textId="77777777" w:rsidR="00BD5767" w:rsidRPr="00F85B19" w:rsidRDefault="00BD5767" w:rsidP="00BD576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40" w:type="dxa"/>
            <w:vMerge/>
            <w:vAlign w:val="center"/>
            <w:hideMark/>
          </w:tcPr>
          <w:p w14:paraId="4FF9E513" w14:textId="77777777" w:rsidR="00BD5767" w:rsidRPr="00F85B19" w:rsidRDefault="00BD5767" w:rsidP="00BD576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14:paraId="40D5E7B6" w14:textId="77777777" w:rsidR="00BD5767" w:rsidRPr="00F85B19" w:rsidRDefault="00BD5767" w:rsidP="00BD576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0" w:type="dxa"/>
            <w:vMerge/>
            <w:vAlign w:val="center"/>
            <w:hideMark/>
          </w:tcPr>
          <w:p w14:paraId="69271AD7" w14:textId="77777777" w:rsidR="00BD5767" w:rsidRPr="00F85B19" w:rsidRDefault="00BD5767" w:rsidP="00BD576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85B19" w:rsidRPr="00F85B19" w14:paraId="05BB871B" w14:textId="77777777" w:rsidTr="00F85B19">
        <w:trPr>
          <w:trHeight w:val="322"/>
        </w:trPr>
        <w:tc>
          <w:tcPr>
            <w:tcW w:w="580" w:type="dxa"/>
            <w:shd w:val="clear" w:color="000000" w:fill="FFFFFF"/>
            <w:vAlign w:val="center"/>
            <w:hideMark/>
          </w:tcPr>
          <w:p w14:paraId="00ADB910" w14:textId="77777777" w:rsidR="00F85B19" w:rsidRPr="00F85B19" w:rsidRDefault="00F85B19" w:rsidP="00F42868">
            <w:pPr>
              <w:jc w:val="center"/>
              <w:rPr>
                <w:b/>
                <w:bCs/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340" w:type="dxa"/>
            <w:shd w:val="clear" w:color="000000" w:fill="FFFFFF"/>
            <w:vAlign w:val="bottom"/>
            <w:hideMark/>
          </w:tcPr>
          <w:p w14:paraId="23A14560" w14:textId="77777777" w:rsidR="00F85B19" w:rsidRPr="00F85B19" w:rsidRDefault="00F85B19" w:rsidP="00F42868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Шкаф резервной защиты и автоматики выключателя ВЛ 110 </w:t>
            </w:r>
            <w:proofErr w:type="spellStart"/>
            <w:r w:rsidRPr="00F85B19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840" w:type="dxa"/>
            <w:shd w:val="clear" w:color="000000" w:fill="FFFFFF"/>
            <w:vAlign w:val="center"/>
            <w:hideMark/>
          </w:tcPr>
          <w:p w14:paraId="7CEF2DF1" w14:textId="77777777" w:rsidR="00F85B19" w:rsidRPr="00F85B19" w:rsidRDefault="00F85B19" w:rsidP="00F42868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          </w:t>
            </w: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100" w:type="dxa"/>
            <w:shd w:val="clear" w:color="000000" w:fill="FFFFFF"/>
            <w:vAlign w:val="center"/>
            <w:hideMark/>
          </w:tcPr>
          <w:p w14:paraId="7EC2797C" w14:textId="77777777" w:rsidR="00F85B19" w:rsidRPr="00F85B19" w:rsidRDefault="00F85B19" w:rsidP="00F42868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</w:t>
            </w:r>
          </w:p>
        </w:tc>
      </w:tr>
    </w:tbl>
    <w:p w14:paraId="063AD06F" w14:textId="77777777" w:rsidR="00E4592E" w:rsidRPr="00F85B19" w:rsidRDefault="00E4592E">
      <w:pPr>
        <w:rPr>
          <w:sz w:val="22"/>
          <w:szCs w:val="22"/>
        </w:rPr>
      </w:pP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988"/>
        <w:gridCol w:w="6237"/>
        <w:gridCol w:w="887"/>
        <w:gridCol w:w="1392"/>
      </w:tblGrid>
      <w:tr w:rsidR="00F85B19" w:rsidRPr="00F85B19" w14:paraId="05B644EB" w14:textId="77777777" w:rsidTr="00F85B19">
        <w:trPr>
          <w:trHeight w:val="425"/>
        </w:trPr>
        <w:tc>
          <w:tcPr>
            <w:tcW w:w="988" w:type="dxa"/>
          </w:tcPr>
          <w:p w14:paraId="195AD997" w14:textId="77777777" w:rsidR="00F85B19" w:rsidRPr="00F85B19" w:rsidRDefault="00F85B19" w:rsidP="00F85B19">
            <w:pPr>
              <w:jc w:val="center"/>
              <w:rPr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237" w:type="dxa"/>
          </w:tcPr>
          <w:p w14:paraId="4D5A3039" w14:textId="77777777" w:rsidR="00F85B19" w:rsidRPr="00F85B19" w:rsidRDefault="00F85B19" w:rsidP="00F85B19">
            <w:pPr>
              <w:jc w:val="center"/>
              <w:rPr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>Материалы поставки Подрядчика</w:t>
            </w:r>
          </w:p>
        </w:tc>
        <w:tc>
          <w:tcPr>
            <w:tcW w:w="887" w:type="dxa"/>
          </w:tcPr>
          <w:p w14:paraId="17F8E7A8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F85B19">
              <w:rPr>
                <w:b/>
                <w:bCs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392" w:type="dxa"/>
          </w:tcPr>
          <w:p w14:paraId="42DBCF8E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F85B19" w:rsidRPr="00F85B19" w14:paraId="118E1049" w14:textId="77777777" w:rsidTr="00F85B19">
        <w:trPr>
          <w:trHeight w:val="81"/>
        </w:trPr>
        <w:tc>
          <w:tcPr>
            <w:tcW w:w="988" w:type="dxa"/>
          </w:tcPr>
          <w:p w14:paraId="3C7EA60A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</w:tcPr>
          <w:p w14:paraId="61B4B016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Противопожарная пена DBS 9802-NBS</w:t>
            </w:r>
          </w:p>
        </w:tc>
        <w:tc>
          <w:tcPr>
            <w:tcW w:w="887" w:type="dxa"/>
          </w:tcPr>
          <w:p w14:paraId="6BD42FC1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</w:tcPr>
          <w:p w14:paraId="4638F14E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</w:t>
            </w:r>
          </w:p>
        </w:tc>
      </w:tr>
      <w:tr w:rsidR="00F85B19" w:rsidRPr="00F85B19" w14:paraId="1FC26A46" w14:textId="77777777" w:rsidTr="00F85B19">
        <w:trPr>
          <w:trHeight w:val="81"/>
        </w:trPr>
        <w:tc>
          <w:tcPr>
            <w:tcW w:w="988" w:type="dxa"/>
          </w:tcPr>
          <w:p w14:paraId="121376EC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</w:t>
            </w:r>
          </w:p>
        </w:tc>
        <w:tc>
          <w:tcPr>
            <w:tcW w:w="6237" w:type="dxa"/>
            <w:hideMark/>
          </w:tcPr>
          <w:p w14:paraId="0FC5EA45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Силотерм</w:t>
            </w:r>
            <w:proofErr w:type="spellEnd"/>
            <w:r w:rsidRPr="00F85B19">
              <w:rPr>
                <w:sz w:val="22"/>
                <w:szCs w:val="22"/>
              </w:rPr>
              <w:t xml:space="preserve"> ЭП-6</w:t>
            </w:r>
          </w:p>
        </w:tc>
        <w:tc>
          <w:tcPr>
            <w:tcW w:w="887" w:type="dxa"/>
            <w:hideMark/>
          </w:tcPr>
          <w:p w14:paraId="36B904D3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кг</w:t>
            </w:r>
          </w:p>
        </w:tc>
        <w:tc>
          <w:tcPr>
            <w:tcW w:w="1392" w:type="dxa"/>
            <w:hideMark/>
          </w:tcPr>
          <w:p w14:paraId="72FAEF7C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40</w:t>
            </w:r>
          </w:p>
        </w:tc>
      </w:tr>
      <w:tr w:rsidR="00F85B19" w:rsidRPr="00F85B19" w14:paraId="562DC17F" w14:textId="77777777" w:rsidTr="00F85B19">
        <w:trPr>
          <w:trHeight w:val="511"/>
        </w:trPr>
        <w:tc>
          <w:tcPr>
            <w:tcW w:w="988" w:type="dxa"/>
          </w:tcPr>
          <w:p w14:paraId="0073CD96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3</w:t>
            </w:r>
          </w:p>
        </w:tc>
        <w:tc>
          <w:tcPr>
            <w:tcW w:w="6237" w:type="dxa"/>
            <w:hideMark/>
          </w:tcPr>
          <w:p w14:paraId="75A291E9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Двустенная гофрированная труба д.50мм, цвет красный, с протяжкой</w:t>
            </w:r>
          </w:p>
        </w:tc>
        <w:tc>
          <w:tcPr>
            <w:tcW w:w="887" w:type="dxa"/>
            <w:hideMark/>
          </w:tcPr>
          <w:p w14:paraId="78C48E1B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м</w:t>
            </w:r>
          </w:p>
        </w:tc>
        <w:tc>
          <w:tcPr>
            <w:tcW w:w="1392" w:type="dxa"/>
            <w:hideMark/>
          </w:tcPr>
          <w:p w14:paraId="278C8DEF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</w:t>
            </w:r>
          </w:p>
        </w:tc>
      </w:tr>
      <w:tr w:rsidR="00F85B19" w:rsidRPr="00F85B19" w14:paraId="4A6D640D" w14:textId="77777777" w:rsidTr="00F85B19">
        <w:trPr>
          <w:trHeight w:val="278"/>
        </w:trPr>
        <w:tc>
          <w:tcPr>
            <w:tcW w:w="988" w:type="dxa"/>
          </w:tcPr>
          <w:p w14:paraId="3464FD67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4</w:t>
            </w:r>
          </w:p>
        </w:tc>
        <w:tc>
          <w:tcPr>
            <w:tcW w:w="6237" w:type="dxa"/>
            <w:hideMark/>
          </w:tcPr>
          <w:p w14:paraId="215A3136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 w:rsidRPr="00F85B19">
              <w:rPr>
                <w:sz w:val="22"/>
                <w:szCs w:val="22"/>
              </w:rPr>
              <w:t>КИПЭВнг</w:t>
            </w:r>
            <w:proofErr w:type="spellEnd"/>
            <w:r w:rsidRPr="00F85B19">
              <w:rPr>
                <w:sz w:val="22"/>
                <w:szCs w:val="22"/>
              </w:rPr>
              <w:t>(А)-LS 2х2х0,6</w:t>
            </w:r>
          </w:p>
        </w:tc>
        <w:tc>
          <w:tcPr>
            <w:tcW w:w="887" w:type="dxa"/>
            <w:hideMark/>
          </w:tcPr>
          <w:p w14:paraId="1C1EA176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м</w:t>
            </w:r>
          </w:p>
        </w:tc>
        <w:tc>
          <w:tcPr>
            <w:tcW w:w="1392" w:type="dxa"/>
            <w:hideMark/>
          </w:tcPr>
          <w:p w14:paraId="5E24F239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105</w:t>
            </w:r>
          </w:p>
        </w:tc>
      </w:tr>
      <w:tr w:rsidR="00F85B19" w:rsidRPr="00F85B19" w14:paraId="240C5EA3" w14:textId="77777777" w:rsidTr="00F85B19">
        <w:trPr>
          <w:trHeight w:val="139"/>
        </w:trPr>
        <w:tc>
          <w:tcPr>
            <w:tcW w:w="988" w:type="dxa"/>
          </w:tcPr>
          <w:p w14:paraId="61A41D6A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5</w:t>
            </w:r>
          </w:p>
        </w:tc>
        <w:tc>
          <w:tcPr>
            <w:tcW w:w="6237" w:type="dxa"/>
            <w:hideMark/>
          </w:tcPr>
          <w:p w14:paraId="70094B6A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клемма проходная PTU 4-MT-P</w:t>
            </w:r>
          </w:p>
        </w:tc>
        <w:tc>
          <w:tcPr>
            <w:tcW w:w="887" w:type="dxa"/>
            <w:hideMark/>
          </w:tcPr>
          <w:p w14:paraId="2F9F0E88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03FD35FA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31</w:t>
            </w:r>
          </w:p>
        </w:tc>
      </w:tr>
      <w:tr w:rsidR="00F85B19" w:rsidRPr="00F85B19" w14:paraId="49CCEF2D" w14:textId="77777777" w:rsidTr="00F85B19">
        <w:trPr>
          <w:trHeight w:val="286"/>
        </w:trPr>
        <w:tc>
          <w:tcPr>
            <w:tcW w:w="988" w:type="dxa"/>
          </w:tcPr>
          <w:p w14:paraId="09974A24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6</w:t>
            </w:r>
          </w:p>
        </w:tc>
        <w:tc>
          <w:tcPr>
            <w:tcW w:w="6237" w:type="dxa"/>
            <w:hideMark/>
          </w:tcPr>
          <w:p w14:paraId="0C040007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концевая крышка  D-PTU 4-MT</w:t>
            </w:r>
          </w:p>
        </w:tc>
        <w:tc>
          <w:tcPr>
            <w:tcW w:w="887" w:type="dxa"/>
            <w:hideMark/>
          </w:tcPr>
          <w:p w14:paraId="1081C1D2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5CF54E62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4</w:t>
            </w:r>
          </w:p>
        </w:tc>
      </w:tr>
      <w:tr w:rsidR="00F85B19" w:rsidRPr="00F85B19" w14:paraId="17CEAEF9" w14:textId="77777777" w:rsidTr="00F85B19">
        <w:trPr>
          <w:trHeight w:val="289"/>
        </w:trPr>
        <w:tc>
          <w:tcPr>
            <w:tcW w:w="988" w:type="dxa"/>
          </w:tcPr>
          <w:p w14:paraId="56006890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  <w:hideMark/>
          </w:tcPr>
          <w:p w14:paraId="68B846A2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Металлорукав</w:t>
            </w:r>
            <w:proofErr w:type="spellEnd"/>
            <w:r w:rsidRPr="00F85B19">
              <w:rPr>
                <w:sz w:val="22"/>
                <w:szCs w:val="22"/>
              </w:rPr>
              <w:t xml:space="preserve"> d 16мм в ПВХ изоляции</w:t>
            </w:r>
          </w:p>
        </w:tc>
        <w:tc>
          <w:tcPr>
            <w:tcW w:w="887" w:type="dxa"/>
            <w:hideMark/>
          </w:tcPr>
          <w:p w14:paraId="007AAB64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м</w:t>
            </w:r>
          </w:p>
        </w:tc>
        <w:tc>
          <w:tcPr>
            <w:tcW w:w="1392" w:type="dxa"/>
            <w:hideMark/>
          </w:tcPr>
          <w:p w14:paraId="7D0DDC70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5</w:t>
            </w:r>
          </w:p>
        </w:tc>
      </w:tr>
      <w:tr w:rsidR="00F85B19" w:rsidRPr="00F85B19" w14:paraId="30BBC54D" w14:textId="77777777" w:rsidTr="00F85B19">
        <w:trPr>
          <w:trHeight w:val="124"/>
        </w:trPr>
        <w:tc>
          <w:tcPr>
            <w:tcW w:w="988" w:type="dxa"/>
          </w:tcPr>
          <w:p w14:paraId="6F1B5641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8</w:t>
            </w:r>
          </w:p>
        </w:tc>
        <w:tc>
          <w:tcPr>
            <w:tcW w:w="6237" w:type="dxa"/>
            <w:hideMark/>
          </w:tcPr>
          <w:p w14:paraId="06C8E69D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Металлорукав</w:t>
            </w:r>
            <w:proofErr w:type="spellEnd"/>
            <w:r w:rsidRPr="00F85B19">
              <w:rPr>
                <w:sz w:val="22"/>
                <w:szCs w:val="22"/>
              </w:rPr>
              <w:t xml:space="preserve"> d 20мм в ПВХ изоляции</w:t>
            </w:r>
          </w:p>
        </w:tc>
        <w:tc>
          <w:tcPr>
            <w:tcW w:w="887" w:type="dxa"/>
            <w:hideMark/>
          </w:tcPr>
          <w:p w14:paraId="6443D732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м</w:t>
            </w:r>
          </w:p>
        </w:tc>
        <w:tc>
          <w:tcPr>
            <w:tcW w:w="1392" w:type="dxa"/>
            <w:hideMark/>
          </w:tcPr>
          <w:p w14:paraId="19A381EB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20</w:t>
            </w:r>
          </w:p>
        </w:tc>
      </w:tr>
      <w:tr w:rsidR="00F85B19" w:rsidRPr="00F85B19" w14:paraId="32E631E6" w14:textId="77777777" w:rsidTr="00F85B19">
        <w:trPr>
          <w:trHeight w:val="141"/>
        </w:trPr>
        <w:tc>
          <w:tcPr>
            <w:tcW w:w="988" w:type="dxa"/>
          </w:tcPr>
          <w:p w14:paraId="2E8CE5E7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9</w:t>
            </w:r>
          </w:p>
        </w:tc>
        <w:tc>
          <w:tcPr>
            <w:tcW w:w="6237" w:type="dxa"/>
            <w:hideMark/>
          </w:tcPr>
          <w:p w14:paraId="6E5C9AF8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Наконечники кабельные медные луженные ТМЛ-2,5</w:t>
            </w:r>
          </w:p>
        </w:tc>
        <w:tc>
          <w:tcPr>
            <w:tcW w:w="887" w:type="dxa"/>
            <w:hideMark/>
          </w:tcPr>
          <w:p w14:paraId="71B203F1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554E2B76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104</w:t>
            </w:r>
          </w:p>
        </w:tc>
      </w:tr>
      <w:tr w:rsidR="00F85B19" w:rsidRPr="00F85B19" w14:paraId="69F12ED8" w14:textId="77777777" w:rsidTr="00F85B19">
        <w:trPr>
          <w:trHeight w:val="174"/>
        </w:trPr>
        <w:tc>
          <w:tcPr>
            <w:tcW w:w="988" w:type="dxa"/>
          </w:tcPr>
          <w:p w14:paraId="44150AD6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</w:t>
            </w:r>
          </w:p>
        </w:tc>
        <w:tc>
          <w:tcPr>
            <w:tcW w:w="6237" w:type="dxa"/>
            <w:hideMark/>
          </w:tcPr>
          <w:p w14:paraId="764D9C1D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Противопожарная пена PROMASEAL-BSK</w:t>
            </w:r>
          </w:p>
        </w:tc>
        <w:tc>
          <w:tcPr>
            <w:tcW w:w="887" w:type="dxa"/>
            <w:hideMark/>
          </w:tcPr>
          <w:p w14:paraId="1A6B05B7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16C6F6A7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</w:t>
            </w:r>
          </w:p>
        </w:tc>
      </w:tr>
      <w:tr w:rsidR="00F85B19" w:rsidRPr="00F85B19" w14:paraId="7E79ABE8" w14:textId="77777777" w:rsidTr="00F85B19">
        <w:trPr>
          <w:trHeight w:val="191"/>
        </w:trPr>
        <w:tc>
          <w:tcPr>
            <w:tcW w:w="988" w:type="dxa"/>
          </w:tcPr>
          <w:p w14:paraId="649F0DED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11</w:t>
            </w:r>
          </w:p>
        </w:tc>
        <w:tc>
          <w:tcPr>
            <w:tcW w:w="6237" w:type="dxa"/>
            <w:hideMark/>
          </w:tcPr>
          <w:p w14:paraId="44E627CC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Стяжка стальная СКС-2 7,9*1000</w:t>
            </w:r>
          </w:p>
        </w:tc>
        <w:tc>
          <w:tcPr>
            <w:tcW w:w="887" w:type="dxa"/>
            <w:hideMark/>
          </w:tcPr>
          <w:p w14:paraId="4C9189C3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065ED0B7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</w:t>
            </w:r>
          </w:p>
        </w:tc>
      </w:tr>
      <w:tr w:rsidR="00F85B19" w:rsidRPr="00F85B19" w14:paraId="592FA9DF" w14:textId="77777777" w:rsidTr="00F85B19">
        <w:trPr>
          <w:trHeight w:val="352"/>
        </w:trPr>
        <w:tc>
          <w:tcPr>
            <w:tcW w:w="988" w:type="dxa"/>
          </w:tcPr>
          <w:p w14:paraId="1CC4E2A9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12</w:t>
            </w:r>
          </w:p>
        </w:tc>
        <w:tc>
          <w:tcPr>
            <w:tcW w:w="6237" w:type="dxa"/>
            <w:hideMark/>
          </w:tcPr>
          <w:p w14:paraId="48383F24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Хомут заземления EB0-1</w:t>
            </w:r>
          </w:p>
        </w:tc>
        <w:tc>
          <w:tcPr>
            <w:tcW w:w="887" w:type="dxa"/>
            <w:hideMark/>
          </w:tcPr>
          <w:p w14:paraId="30DB2870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62AB1ACA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</w:t>
            </w:r>
          </w:p>
        </w:tc>
      </w:tr>
      <w:tr w:rsidR="00F85B19" w:rsidRPr="00F85B19" w14:paraId="16353EFF" w14:textId="77777777" w:rsidTr="00F85B19">
        <w:trPr>
          <w:trHeight w:val="271"/>
        </w:trPr>
        <w:tc>
          <w:tcPr>
            <w:tcW w:w="988" w:type="dxa"/>
          </w:tcPr>
          <w:p w14:paraId="1494BED5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13</w:t>
            </w:r>
          </w:p>
        </w:tc>
        <w:tc>
          <w:tcPr>
            <w:tcW w:w="6237" w:type="dxa"/>
            <w:hideMark/>
          </w:tcPr>
          <w:p w14:paraId="2969BDA8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Хомут заземления EBS1</w:t>
            </w:r>
          </w:p>
        </w:tc>
        <w:tc>
          <w:tcPr>
            <w:tcW w:w="887" w:type="dxa"/>
            <w:hideMark/>
          </w:tcPr>
          <w:p w14:paraId="589DAC6C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33EC95A2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52</w:t>
            </w:r>
          </w:p>
        </w:tc>
      </w:tr>
      <w:tr w:rsidR="00F85B19" w:rsidRPr="00F85B19" w14:paraId="71D4593C" w14:textId="77777777" w:rsidTr="00F85B19">
        <w:trPr>
          <w:trHeight w:val="275"/>
        </w:trPr>
        <w:tc>
          <w:tcPr>
            <w:tcW w:w="988" w:type="dxa"/>
          </w:tcPr>
          <w:p w14:paraId="13BE79A2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14</w:t>
            </w:r>
          </w:p>
        </w:tc>
        <w:tc>
          <w:tcPr>
            <w:tcW w:w="6237" w:type="dxa"/>
            <w:hideMark/>
          </w:tcPr>
          <w:p w14:paraId="0D4CE9C9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Стяжка нейлоновая </w:t>
            </w:r>
            <w:proofErr w:type="spellStart"/>
            <w:r w:rsidRPr="00F85B19">
              <w:rPr>
                <w:sz w:val="22"/>
                <w:szCs w:val="22"/>
              </w:rPr>
              <w:t>неоткрывающаяся</w:t>
            </w:r>
            <w:proofErr w:type="spellEnd"/>
            <w:r w:rsidRPr="00F85B19">
              <w:rPr>
                <w:sz w:val="22"/>
                <w:szCs w:val="22"/>
              </w:rPr>
              <w:t xml:space="preserve"> 3,6х250 мм</w:t>
            </w:r>
          </w:p>
        </w:tc>
        <w:tc>
          <w:tcPr>
            <w:tcW w:w="887" w:type="dxa"/>
            <w:hideMark/>
          </w:tcPr>
          <w:p w14:paraId="5AB184C2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100 </w:t>
            </w: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673EDDEA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</w:t>
            </w:r>
          </w:p>
        </w:tc>
      </w:tr>
      <w:tr w:rsidR="00F85B19" w:rsidRPr="00F85B19" w14:paraId="7C48754E" w14:textId="77777777" w:rsidTr="00F85B19">
        <w:trPr>
          <w:trHeight w:val="569"/>
        </w:trPr>
        <w:tc>
          <w:tcPr>
            <w:tcW w:w="988" w:type="dxa"/>
          </w:tcPr>
          <w:p w14:paraId="7A703CF8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15</w:t>
            </w:r>
          </w:p>
        </w:tc>
        <w:tc>
          <w:tcPr>
            <w:tcW w:w="6237" w:type="dxa"/>
            <w:hideMark/>
          </w:tcPr>
          <w:p w14:paraId="3EDFDEC5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DIN-рейка оцинкованная 600 мм (=</w:t>
            </w:r>
            <w:proofErr w:type="spellStart"/>
            <w:r w:rsidRPr="00F85B19">
              <w:rPr>
                <w:sz w:val="22"/>
                <w:szCs w:val="22"/>
              </w:rPr>
              <w:t>Din</w:t>
            </w:r>
            <w:proofErr w:type="spellEnd"/>
            <w:r w:rsidRPr="00F85B19">
              <w:rPr>
                <w:sz w:val="22"/>
                <w:szCs w:val="22"/>
              </w:rPr>
              <w:t xml:space="preserve">-рейка 2 метра NS 35 Phoenix </w:t>
            </w:r>
            <w:proofErr w:type="spellStart"/>
            <w:r w:rsidRPr="00F85B19">
              <w:rPr>
                <w:sz w:val="22"/>
                <w:szCs w:val="22"/>
              </w:rPr>
              <w:t>contact</w:t>
            </w:r>
            <w:proofErr w:type="spellEnd"/>
            <w:r w:rsidRPr="00F85B19">
              <w:rPr>
                <w:sz w:val="22"/>
                <w:szCs w:val="22"/>
              </w:rPr>
              <w:t>, 3 шт.)</w:t>
            </w:r>
          </w:p>
        </w:tc>
        <w:tc>
          <w:tcPr>
            <w:tcW w:w="887" w:type="dxa"/>
            <w:hideMark/>
          </w:tcPr>
          <w:p w14:paraId="2D71FBF7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100 </w:t>
            </w: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08DC08C0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0,1</w:t>
            </w:r>
          </w:p>
        </w:tc>
      </w:tr>
      <w:tr w:rsidR="00F85B19" w:rsidRPr="00F85B19" w14:paraId="384C9333" w14:textId="77777777" w:rsidTr="00F85B19">
        <w:trPr>
          <w:trHeight w:val="265"/>
        </w:trPr>
        <w:tc>
          <w:tcPr>
            <w:tcW w:w="988" w:type="dxa"/>
          </w:tcPr>
          <w:p w14:paraId="02C91D16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16</w:t>
            </w:r>
          </w:p>
        </w:tc>
        <w:tc>
          <w:tcPr>
            <w:tcW w:w="6237" w:type="dxa"/>
            <w:hideMark/>
          </w:tcPr>
          <w:p w14:paraId="786D9042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Наконечники кабельные медные луженные ТМЛ-4</w:t>
            </w:r>
          </w:p>
        </w:tc>
        <w:tc>
          <w:tcPr>
            <w:tcW w:w="887" w:type="dxa"/>
            <w:hideMark/>
          </w:tcPr>
          <w:p w14:paraId="1E4427D2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100 </w:t>
            </w: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37B866CD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0,2</w:t>
            </w:r>
          </w:p>
        </w:tc>
      </w:tr>
      <w:tr w:rsidR="00F85B19" w:rsidRPr="00F85B19" w14:paraId="670C365E" w14:textId="77777777" w:rsidTr="00F85B19">
        <w:trPr>
          <w:trHeight w:val="283"/>
        </w:trPr>
        <w:tc>
          <w:tcPr>
            <w:tcW w:w="988" w:type="dxa"/>
          </w:tcPr>
          <w:p w14:paraId="6CB7E55D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17</w:t>
            </w:r>
          </w:p>
        </w:tc>
        <w:tc>
          <w:tcPr>
            <w:tcW w:w="6237" w:type="dxa"/>
            <w:hideMark/>
          </w:tcPr>
          <w:p w14:paraId="65E718D1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 w:rsidRPr="00F85B19">
              <w:rPr>
                <w:sz w:val="22"/>
                <w:szCs w:val="22"/>
              </w:rPr>
              <w:t>КВВГЭнг</w:t>
            </w:r>
            <w:proofErr w:type="spellEnd"/>
            <w:r w:rsidRPr="00F85B19">
              <w:rPr>
                <w:sz w:val="22"/>
                <w:szCs w:val="22"/>
              </w:rPr>
              <w:t>(A)-LS 7х1,5</w:t>
            </w:r>
          </w:p>
        </w:tc>
        <w:tc>
          <w:tcPr>
            <w:tcW w:w="887" w:type="dxa"/>
            <w:hideMark/>
          </w:tcPr>
          <w:p w14:paraId="6DB009D3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1000 м</w:t>
            </w:r>
          </w:p>
        </w:tc>
        <w:tc>
          <w:tcPr>
            <w:tcW w:w="1392" w:type="dxa"/>
            <w:hideMark/>
          </w:tcPr>
          <w:p w14:paraId="1575E62E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0,63</w:t>
            </w:r>
          </w:p>
        </w:tc>
      </w:tr>
      <w:tr w:rsidR="00F85B19" w:rsidRPr="00F85B19" w14:paraId="6A8F033B" w14:textId="77777777" w:rsidTr="00F85B19">
        <w:trPr>
          <w:trHeight w:val="259"/>
        </w:trPr>
        <w:tc>
          <w:tcPr>
            <w:tcW w:w="988" w:type="dxa"/>
          </w:tcPr>
          <w:p w14:paraId="5A8EB52C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18</w:t>
            </w:r>
          </w:p>
        </w:tc>
        <w:tc>
          <w:tcPr>
            <w:tcW w:w="6237" w:type="dxa"/>
            <w:hideMark/>
          </w:tcPr>
          <w:p w14:paraId="2FC950F2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 w:rsidRPr="00F85B19">
              <w:rPr>
                <w:sz w:val="22"/>
                <w:szCs w:val="22"/>
              </w:rPr>
              <w:t>КВВГЭнг</w:t>
            </w:r>
            <w:proofErr w:type="spellEnd"/>
            <w:r w:rsidRPr="00F85B19">
              <w:rPr>
                <w:sz w:val="22"/>
                <w:szCs w:val="22"/>
              </w:rPr>
              <w:t>(A)-LS 7х2,5</w:t>
            </w:r>
          </w:p>
        </w:tc>
        <w:tc>
          <w:tcPr>
            <w:tcW w:w="887" w:type="dxa"/>
            <w:hideMark/>
          </w:tcPr>
          <w:p w14:paraId="59332655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1000 м</w:t>
            </w:r>
          </w:p>
        </w:tc>
        <w:tc>
          <w:tcPr>
            <w:tcW w:w="1392" w:type="dxa"/>
            <w:hideMark/>
          </w:tcPr>
          <w:p w14:paraId="1A528397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0,456</w:t>
            </w:r>
          </w:p>
        </w:tc>
      </w:tr>
      <w:tr w:rsidR="00F85B19" w:rsidRPr="00F85B19" w14:paraId="38B19DDA" w14:textId="77777777" w:rsidTr="00F85B19">
        <w:trPr>
          <w:trHeight w:val="149"/>
        </w:trPr>
        <w:tc>
          <w:tcPr>
            <w:tcW w:w="988" w:type="dxa"/>
          </w:tcPr>
          <w:p w14:paraId="0B7BE44D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19</w:t>
            </w:r>
          </w:p>
        </w:tc>
        <w:tc>
          <w:tcPr>
            <w:tcW w:w="6237" w:type="dxa"/>
            <w:hideMark/>
          </w:tcPr>
          <w:p w14:paraId="2AF206BC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 w:rsidRPr="00F85B19">
              <w:rPr>
                <w:sz w:val="22"/>
                <w:szCs w:val="22"/>
              </w:rPr>
              <w:t>КВВГЭнг</w:t>
            </w:r>
            <w:proofErr w:type="spellEnd"/>
            <w:r w:rsidRPr="00F85B19">
              <w:rPr>
                <w:sz w:val="22"/>
                <w:szCs w:val="22"/>
              </w:rPr>
              <w:t>(A)-LS 10х1,5</w:t>
            </w:r>
          </w:p>
        </w:tc>
        <w:tc>
          <w:tcPr>
            <w:tcW w:w="887" w:type="dxa"/>
            <w:hideMark/>
          </w:tcPr>
          <w:p w14:paraId="21F92CF2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1000 м</w:t>
            </w:r>
          </w:p>
        </w:tc>
        <w:tc>
          <w:tcPr>
            <w:tcW w:w="1392" w:type="dxa"/>
            <w:hideMark/>
          </w:tcPr>
          <w:p w14:paraId="6F3E00CD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0,39</w:t>
            </w:r>
          </w:p>
        </w:tc>
      </w:tr>
      <w:tr w:rsidR="00F85B19" w:rsidRPr="00F85B19" w14:paraId="17B8571C" w14:textId="77777777" w:rsidTr="00F85B19">
        <w:trPr>
          <w:trHeight w:val="167"/>
        </w:trPr>
        <w:tc>
          <w:tcPr>
            <w:tcW w:w="988" w:type="dxa"/>
          </w:tcPr>
          <w:p w14:paraId="110184E5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20</w:t>
            </w:r>
          </w:p>
        </w:tc>
        <w:tc>
          <w:tcPr>
            <w:tcW w:w="6237" w:type="dxa"/>
            <w:hideMark/>
          </w:tcPr>
          <w:p w14:paraId="025410B9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 w:rsidRPr="00F85B19">
              <w:rPr>
                <w:sz w:val="22"/>
                <w:szCs w:val="22"/>
              </w:rPr>
              <w:t>КВВГЭнг</w:t>
            </w:r>
            <w:proofErr w:type="spellEnd"/>
            <w:r w:rsidRPr="00F85B19">
              <w:rPr>
                <w:sz w:val="22"/>
                <w:szCs w:val="22"/>
              </w:rPr>
              <w:t>(A)-LS 10х2,5</w:t>
            </w:r>
          </w:p>
        </w:tc>
        <w:tc>
          <w:tcPr>
            <w:tcW w:w="887" w:type="dxa"/>
            <w:hideMark/>
          </w:tcPr>
          <w:p w14:paraId="6E124047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1000 м</w:t>
            </w:r>
          </w:p>
        </w:tc>
        <w:tc>
          <w:tcPr>
            <w:tcW w:w="1392" w:type="dxa"/>
            <w:hideMark/>
          </w:tcPr>
          <w:p w14:paraId="4D38D10A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0,06</w:t>
            </w:r>
          </w:p>
        </w:tc>
      </w:tr>
      <w:tr w:rsidR="00F85B19" w:rsidRPr="00F85B19" w14:paraId="0EA21442" w14:textId="77777777" w:rsidTr="00F85B19">
        <w:trPr>
          <w:trHeight w:val="250"/>
        </w:trPr>
        <w:tc>
          <w:tcPr>
            <w:tcW w:w="988" w:type="dxa"/>
          </w:tcPr>
          <w:p w14:paraId="15F284EC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21</w:t>
            </w:r>
          </w:p>
        </w:tc>
        <w:tc>
          <w:tcPr>
            <w:tcW w:w="6237" w:type="dxa"/>
            <w:hideMark/>
          </w:tcPr>
          <w:p w14:paraId="13E20A9C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Кабель контрольный </w:t>
            </w:r>
            <w:proofErr w:type="spellStart"/>
            <w:r w:rsidRPr="00F85B19">
              <w:rPr>
                <w:sz w:val="22"/>
                <w:szCs w:val="22"/>
              </w:rPr>
              <w:t>КВВГЭнг</w:t>
            </w:r>
            <w:proofErr w:type="spellEnd"/>
            <w:r w:rsidRPr="00F85B19">
              <w:rPr>
                <w:sz w:val="22"/>
                <w:szCs w:val="22"/>
              </w:rPr>
              <w:t>(A)-LS 14х1,5</w:t>
            </w:r>
          </w:p>
        </w:tc>
        <w:tc>
          <w:tcPr>
            <w:tcW w:w="887" w:type="dxa"/>
            <w:hideMark/>
          </w:tcPr>
          <w:p w14:paraId="61BDB0FA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1000 м</w:t>
            </w:r>
          </w:p>
        </w:tc>
        <w:tc>
          <w:tcPr>
            <w:tcW w:w="1392" w:type="dxa"/>
            <w:hideMark/>
          </w:tcPr>
          <w:p w14:paraId="453B4A66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0,323</w:t>
            </w:r>
          </w:p>
        </w:tc>
      </w:tr>
      <w:tr w:rsidR="00F85B19" w:rsidRPr="00F85B19" w14:paraId="3409109C" w14:textId="77777777" w:rsidTr="00F85B19">
        <w:trPr>
          <w:trHeight w:val="331"/>
        </w:trPr>
        <w:tc>
          <w:tcPr>
            <w:tcW w:w="988" w:type="dxa"/>
          </w:tcPr>
          <w:p w14:paraId="7AEFDC59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22</w:t>
            </w:r>
          </w:p>
        </w:tc>
        <w:tc>
          <w:tcPr>
            <w:tcW w:w="6237" w:type="dxa"/>
            <w:hideMark/>
          </w:tcPr>
          <w:p w14:paraId="5EE54142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Провод силовой установочный с медными жилами </w:t>
            </w:r>
            <w:proofErr w:type="spellStart"/>
            <w:r w:rsidRPr="00F85B19">
              <w:rPr>
                <w:sz w:val="22"/>
                <w:szCs w:val="22"/>
              </w:rPr>
              <w:t>ПуГВ</w:t>
            </w:r>
            <w:proofErr w:type="spellEnd"/>
            <w:r w:rsidRPr="00F85B19">
              <w:rPr>
                <w:sz w:val="22"/>
                <w:szCs w:val="22"/>
              </w:rPr>
              <w:t xml:space="preserve"> 1х1,5-450</w:t>
            </w:r>
          </w:p>
        </w:tc>
        <w:tc>
          <w:tcPr>
            <w:tcW w:w="887" w:type="dxa"/>
            <w:hideMark/>
          </w:tcPr>
          <w:p w14:paraId="1C0575CB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1000 м</w:t>
            </w:r>
          </w:p>
        </w:tc>
        <w:tc>
          <w:tcPr>
            <w:tcW w:w="1392" w:type="dxa"/>
            <w:hideMark/>
          </w:tcPr>
          <w:p w14:paraId="1884A70B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0,038</w:t>
            </w:r>
          </w:p>
        </w:tc>
      </w:tr>
      <w:tr w:rsidR="00F85B19" w:rsidRPr="00F85B19" w14:paraId="3CF24BDE" w14:textId="77777777" w:rsidTr="00F85B19">
        <w:trPr>
          <w:trHeight w:val="280"/>
        </w:trPr>
        <w:tc>
          <w:tcPr>
            <w:tcW w:w="988" w:type="dxa"/>
          </w:tcPr>
          <w:p w14:paraId="5ACF12AD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23</w:t>
            </w:r>
          </w:p>
        </w:tc>
        <w:tc>
          <w:tcPr>
            <w:tcW w:w="6237" w:type="dxa"/>
            <w:hideMark/>
          </w:tcPr>
          <w:p w14:paraId="550C672A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Провод силовой установочный с медными жилами </w:t>
            </w:r>
            <w:proofErr w:type="spellStart"/>
            <w:r w:rsidRPr="00F85B19">
              <w:rPr>
                <w:sz w:val="22"/>
                <w:szCs w:val="22"/>
              </w:rPr>
              <w:t>ПуГВ</w:t>
            </w:r>
            <w:proofErr w:type="spellEnd"/>
            <w:r w:rsidRPr="00F85B19">
              <w:rPr>
                <w:sz w:val="22"/>
                <w:szCs w:val="22"/>
              </w:rPr>
              <w:t xml:space="preserve"> 1х2,5-450</w:t>
            </w:r>
          </w:p>
        </w:tc>
        <w:tc>
          <w:tcPr>
            <w:tcW w:w="887" w:type="dxa"/>
            <w:hideMark/>
          </w:tcPr>
          <w:p w14:paraId="57DE9ACF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1000 м</w:t>
            </w:r>
          </w:p>
        </w:tc>
        <w:tc>
          <w:tcPr>
            <w:tcW w:w="1392" w:type="dxa"/>
            <w:hideMark/>
          </w:tcPr>
          <w:p w14:paraId="11E5EE43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0,064</w:t>
            </w:r>
          </w:p>
        </w:tc>
      </w:tr>
      <w:tr w:rsidR="00F85B19" w:rsidRPr="00F85B19" w14:paraId="38EB4E76" w14:textId="77777777" w:rsidTr="00F85B19">
        <w:trPr>
          <w:trHeight w:val="269"/>
        </w:trPr>
        <w:tc>
          <w:tcPr>
            <w:tcW w:w="988" w:type="dxa"/>
          </w:tcPr>
          <w:p w14:paraId="36556116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24</w:t>
            </w:r>
          </w:p>
        </w:tc>
        <w:tc>
          <w:tcPr>
            <w:tcW w:w="6237" w:type="dxa"/>
            <w:hideMark/>
          </w:tcPr>
          <w:p w14:paraId="047A4FE1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Провод силовой установочный с медными жилами </w:t>
            </w:r>
            <w:proofErr w:type="spellStart"/>
            <w:r w:rsidRPr="00F85B19">
              <w:rPr>
                <w:sz w:val="22"/>
                <w:szCs w:val="22"/>
              </w:rPr>
              <w:t>ПуГВ</w:t>
            </w:r>
            <w:proofErr w:type="spellEnd"/>
            <w:r w:rsidRPr="00F85B19">
              <w:rPr>
                <w:sz w:val="22"/>
                <w:szCs w:val="22"/>
              </w:rPr>
              <w:t xml:space="preserve"> 1х4-450</w:t>
            </w:r>
          </w:p>
        </w:tc>
        <w:tc>
          <w:tcPr>
            <w:tcW w:w="887" w:type="dxa"/>
            <w:hideMark/>
          </w:tcPr>
          <w:p w14:paraId="635717C5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1000 м</w:t>
            </w:r>
          </w:p>
        </w:tc>
        <w:tc>
          <w:tcPr>
            <w:tcW w:w="1392" w:type="dxa"/>
            <w:hideMark/>
          </w:tcPr>
          <w:p w14:paraId="1F37C0C7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0,005</w:t>
            </w:r>
          </w:p>
        </w:tc>
      </w:tr>
      <w:tr w:rsidR="00F85B19" w:rsidRPr="00F85B19" w14:paraId="15A4899C" w14:textId="77777777" w:rsidTr="00F85B19">
        <w:trPr>
          <w:trHeight w:val="132"/>
        </w:trPr>
        <w:tc>
          <w:tcPr>
            <w:tcW w:w="988" w:type="dxa"/>
          </w:tcPr>
          <w:p w14:paraId="362DD93D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25</w:t>
            </w:r>
          </w:p>
        </w:tc>
        <w:tc>
          <w:tcPr>
            <w:tcW w:w="6237" w:type="dxa"/>
            <w:hideMark/>
          </w:tcPr>
          <w:p w14:paraId="17F3C0DF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Трубка термоусаживаемая</w:t>
            </w:r>
          </w:p>
        </w:tc>
        <w:tc>
          <w:tcPr>
            <w:tcW w:w="887" w:type="dxa"/>
            <w:hideMark/>
          </w:tcPr>
          <w:p w14:paraId="7D3AD7F7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м</w:t>
            </w:r>
          </w:p>
        </w:tc>
        <w:tc>
          <w:tcPr>
            <w:tcW w:w="1392" w:type="dxa"/>
            <w:hideMark/>
          </w:tcPr>
          <w:p w14:paraId="557C1E55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4,65</w:t>
            </w:r>
          </w:p>
        </w:tc>
      </w:tr>
      <w:tr w:rsidR="00F85B19" w:rsidRPr="00F85B19" w14:paraId="53FF8AB8" w14:textId="77777777" w:rsidTr="00F85B19">
        <w:trPr>
          <w:trHeight w:val="291"/>
        </w:trPr>
        <w:tc>
          <w:tcPr>
            <w:tcW w:w="988" w:type="dxa"/>
          </w:tcPr>
          <w:p w14:paraId="643FDA45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26</w:t>
            </w:r>
          </w:p>
        </w:tc>
        <w:tc>
          <w:tcPr>
            <w:tcW w:w="6237" w:type="dxa"/>
            <w:hideMark/>
          </w:tcPr>
          <w:p w14:paraId="00A5768A" w14:textId="77777777" w:rsidR="00F85B19" w:rsidRPr="00F85B19" w:rsidRDefault="00F85B19" w:rsidP="00F85B19">
            <w:pPr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Бирки кабельные маркировочные пластмассовые У136</w:t>
            </w:r>
          </w:p>
        </w:tc>
        <w:tc>
          <w:tcPr>
            <w:tcW w:w="887" w:type="dxa"/>
            <w:hideMark/>
          </w:tcPr>
          <w:p w14:paraId="66C14E11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 xml:space="preserve">100 </w:t>
            </w:r>
            <w:proofErr w:type="spellStart"/>
            <w:r w:rsidRPr="00F85B19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2" w:type="dxa"/>
            <w:hideMark/>
          </w:tcPr>
          <w:p w14:paraId="20DCDC63" w14:textId="77777777" w:rsidR="00F85B19" w:rsidRPr="00F85B19" w:rsidRDefault="00F85B19" w:rsidP="00524AED">
            <w:pPr>
              <w:jc w:val="center"/>
              <w:rPr>
                <w:sz w:val="22"/>
                <w:szCs w:val="22"/>
              </w:rPr>
            </w:pPr>
            <w:r w:rsidRPr="00F85B19">
              <w:rPr>
                <w:sz w:val="22"/>
                <w:szCs w:val="22"/>
              </w:rPr>
              <w:t>0,52</w:t>
            </w:r>
          </w:p>
        </w:tc>
      </w:tr>
    </w:tbl>
    <w:p w14:paraId="0D799CFF" w14:textId="77777777" w:rsidR="00F85B19" w:rsidRPr="00F85B19" w:rsidRDefault="00F85B19">
      <w:pPr>
        <w:rPr>
          <w:sz w:val="22"/>
          <w:szCs w:val="22"/>
        </w:rPr>
      </w:pPr>
    </w:p>
    <w:tbl>
      <w:tblPr>
        <w:tblStyle w:val="74"/>
        <w:tblW w:w="992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244"/>
      </w:tblGrid>
      <w:tr w:rsidR="00F85B19" w:rsidRPr="00FB33CA" w14:paraId="4BF376EE" w14:textId="77777777" w:rsidTr="00F85B19">
        <w:tc>
          <w:tcPr>
            <w:tcW w:w="4683" w:type="dxa"/>
          </w:tcPr>
          <w:p w14:paraId="0D88A88C" w14:textId="77777777" w:rsidR="00F85B19" w:rsidRPr="00DE72DC" w:rsidRDefault="00F85B19" w:rsidP="00A77CC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Подрядчик</w:t>
            </w:r>
            <w:r w:rsidRPr="00DE72D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:</w:t>
            </w:r>
          </w:p>
          <w:p w14:paraId="4EB6C864" w14:textId="77777777" w:rsidR="00F85B19" w:rsidRPr="00726902" w:rsidRDefault="00F85B19" w:rsidP="00A77CC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26902">
              <w:rPr>
                <w:rFonts w:eastAsiaTheme="minorHAnsi"/>
                <w:sz w:val="24"/>
                <w:szCs w:val="24"/>
                <w:lang w:eastAsia="en-US"/>
              </w:rPr>
              <w:t xml:space="preserve">Технический </w:t>
            </w:r>
            <w:r w:rsidR="00E44838" w:rsidRPr="00E44838">
              <w:rPr>
                <w:rFonts w:eastAsiaTheme="minorHAnsi"/>
                <w:sz w:val="24"/>
                <w:szCs w:val="24"/>
                <w:lang w:eastAsia="en-US"/>
              </w:rPr>
              <w:t>руководитель</w:t>
            </w:r>
          </w:p>
          <w:p w14:paraId="553293BF" w14:textId="77777777" w:rsidR="00F85B19" w:rsidRPr="005E48B5" w:rsidRDefault="00F85B19" w:rsidP="00A77CC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E48B5">
              <w:rPr>
                <w:rFonts w:eastAsiaTheme="minorHAnsi"/>
                <w:sz w:val="24"/>
                <w:szCs w:val="24"/>
                <w:lang w:eastAsia="en-US"/>
              </w:rPr>
              <w:t>ООО «ИЦ «ЕвроСибЭнерго»</w:t>
            </w:r>
          </w:p>
          <w:p w14:paraId="105AE40D" w14:textId="77777777" w:rsidR="00F85B19" w:rsidRPr="005E48B5" w:rsidRDefault="00F85B19" w:rsidP="00A77CC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9EB7C26" w14:textId="77777777" w:rsidR="00F85B19" w:rsidRPr="005E48B5" w:rsidRDefault="00F85B19" w:rsidP="00A77CC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E48B5">
              <w:rPr>
                <w:rFonts w:eastAsiaTheme="minorHAnsi"/>
                <w:sz w:val="24"/>
                <w:szCs w:val="24"/>
                <w:lang w:eastAsia="en-US"/>
              </w:rPr>
              <w:t>_______________</w:t>
            </w:r>
            <w:proofErr w:type="gramStart"/>
            <w:r w:rsidRPr="005E48B5">
              <w:rPr>
                <w:rFonts w:eastAsiaTheme="minorHAnsi"/>
                <w:sz w:val="24"/>
                <w:szCs w:val="24"/>
                <w:lang w:eastAsia="en-US"/>
              </w:rPr>
              <w:t>_  Н.А.</w:t>
            </w:r>
            <w:proofErr w:type="gramEnd"/>
            <w:r w:rsidRPr="005E48B5">
              <w:rPr>
                <w:rFonts w:eastAsiaTheme="minorHAnsi"/>
                <w:sz w:val="24"/>
                <w:szCs w:val="24"/>
                <w:lang w:eastAsia="en-US"/>
              </w:rPr>
              <w:t xml:space="preserve"> Герасимов</w:t>
            </w:r>
          </w:p>
          <w:p w14:paraId="2A0684D7" w14:textId="77777777" w:rsidR="00F85B19" w:rsidRPr="00DE72DC" w:rsidRDefault="00F85B19" w:rsidP="00A77CC9">
            <w:pPr>
              <w:widowControl w:val="0"/>
              <w:rPr>
                <w:sz w:val="24"/>
                <w:szCs w:val="24"/>
              </w:rPr>
            </w:pPr>
            <w:r w:rsidRPr="005E48B5">
              <w:rPr>
                <w:rFonts w:eastAsiaTheme="minorHAnsi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5244" w:type="dxa"/>
          </w:tcPr>
          <w:p w14:paraId="5722E713" w14:textId="77777777" w:rsidR="00F85B19" w:rsidRPr="00DE72DC" w:rsidRDefault="00F85B19" w:rsidP="00A77C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Субподрядчик</w:t>
            </w:r>
            <w:r w:rsidRPr="00DE72DC">
              <w:rPr>
                <w:b/>
                <w:bCs/>
                <w:sz w:val="24"/>
                <w:szCs w:val="24"/>
              </w:rPr>
              <w:t>:</w:t>
            </w:r>
          </w:p>
          <w:p w14:paraId="71079BDE" w14:textId="77777777" w:rsidR="00F85B19" w:rsidRPr="00DE72DC" w:rsidRDefault="00F85B19" w:rsidP="00A77CC9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562655DC" w14:textId="77777777" w:rsidR="00F85B19" w:rsidRPr="000F3580" w:rsidRDefault="00F85B19" w:rsidP="00F85B19">
      <w:pPr>
        <w:rPr>
          <w:sz w:val="22"/>
          <w:szCs w:val="22"/>
        </w:rPr>
      </w:pPr>
    </w:p>
    <w:sectPr w:rsidR="00F85B19" w:rsidRPr="000F3580" w:rsidSect="00670C8A">
      <w:headerReference w:type="default" r:id="rId13"/>
      <w:pgSz w:w="11906" w:h="16838"/>
      <w:pgMar w:top="709" w:right="707" w:bottom="709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C1FE5" w14:textId="77777777" w:rsidR="00726902" w:rsidRDefault="00726902" w:rsidP="003A1554">
      <w:r>
        <w:separator/>
      </w:r>
    </w:p>
  </w:endnote>
  <w:endnote w:type="continuationSeparator" w:id="0">
    <w:p w14:paraId="01084962" w14:textId="77777777" w:rsidR="00726902" w:rsidRDefault="00726902" w:rsidP="003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8CB1E" w14:textId="77777777" w:rsidR="00726902" w:rsidRDefault="00726902" w:rsidP="003A1554">
      <w:r>
        <w:separator/>
      </w:r>
    </w:p>
  </w:footnote>
  <w:footnote w:type="continuationSeparator" w:id="0">
    <w:p w14:paraId="7FB44D71" w14:textId="77777777" w:rsidR="00726902" w:rsidRDefault="00726902" w:rsidP="003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34CB9" w14:textId="77777777" w:rsidR="00726902" w:rsidRDefault="00726902" w:rsidP="003A1554">
    <w:pPr>
      <w:pStyle w:val="aa"/>
      <w:pBdr>
        <w:bottom w:val="none" w:sz="0" w:space="0" w:color="auto"/>
      </w:pBdr>
      <w:jc w:val="right"/>
    </w:pPr>
    <w:r>
      <w:t>Договор № 3-ЮЭС-2023(Южная-РЗ)-СМР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1A"/>
    <w:multiLevelType w:val="hybridMultilevel"/>
    <w:tmpl w:val="12CA1C5E"/>
    <w:lvl w:ilvl="0" w:tplc="733AFA0C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4B649D3A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373ECECE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36ACE64C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99B65864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4A2AB654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545CC9A0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86DE6F5A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2C0C0C7A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7" w15:restartNumberingAfterBreak="0">
    <w:nsid w:val="09384E58"/>
    <w:multiLevelType w:val="multilevel"/>
    <w:tmpl w:val="3B861458"/>
    <w:lvl w:ilvl="0">
      <w:start w:val="14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3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8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6663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AF17009"/>
    <w:multiLevelType w:val="hybridMultilevel"/>
    <w:tmpl w:val="30DE34C0"/>
    <w:lvl w:ilvl="0" w:tplc="F03255AC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0058A226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26423AA6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80C211E8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355E9EFC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A72A6F1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A34667C4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5DB8EC94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874615FC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A10070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5" w15:restartNumberingAfterBreak="0">
    <w:nsid w:val="1C341C7C"/>
    <w:multiLevelType w:val="hybridMultilevel"/>
    <w:tmpl w:val="D56E85A8"/>
    <w:lvl w:ilvl="0" w:tplc="212E638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A9E544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82A042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E95E384E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E72A5B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949CC8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B3405F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DE61D5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67E8AF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31A56FF"/>
    <w:multiLevelType w:val="multilevel"/>
    <w:tmpl w:val="209C67A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7" w15:restartNumberingAfterBreak="0">
    <w:nsid w:val="25D04C4F"/>
    <w:multiLevelType w:val="hybridMultilevel"/>
    <w:tmpl w:val="53E4A210"/>
    <w:lvl w:ilvl="0" w:tplc="87069B14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C8FE5734">
      <w:start w:val="1"/>
      <w:numFmt w:val="lowerLetter"/>
      <w:lvlText w:val="%2."/>
      <w:lvlJc w:val="left"/>
      <w:pPr>
        <w:ind w:left="2073" w:hanging="360"/>
      </w:pPr>
    </w:lvl>
    <w:lvl w:ilvl="2" w:tplc="D48236B2" w:tentative="1">
      <w:start w:val="1"/>
      <w:numFmt w:val="lowerRoman"/>
      <w:lvlText w:val="%3."/>
      <w:lvlJc w:val="right"/>
      <w:pPr>
        <w:ind w:left="2793" w:hanging="180"/>
      </w:pPr>
    </w:lvl>
    <w:lvl w:ilvl="3" w:tplc="9238EE60" w:tentative="1">
      <w:start w:val="1"/>
      <w:numFmt w:val="decimal"/>
      <w:lvlText w:val="%4."/>
      <w:lvlJc w:val="left"/>
      <w:pPr>
        <w:ind w:left="3513" w:hanging="360"/>
      </w:pPr>
    </w:lvl>
    <w:lvl w:ilvl="4" w:tplc="6B201624" w:tentative="1">
      <w:start w:val="1"/>
      <w:numFmt w:val="lowerLetter"/>
      <w:lvlText w:val="%5."/>
      <w:lvlJc w:val="left"/>
      <w:pPr>
        <w:ind w:left="4233" w:hanging="360"/>
      </w:pPr>
    </w:lvl>
    <w:lvl w:ilvl="5" w:tplc="A6569C08" w:tentative="1">
      <w:start w:val="1"/>
      <w:numFmt w:val="lowerRoman"/>
      <w:lvlText w:val="%6."/>
      <w:lvlJc w:val="right"/>
      <w:pPr>
        <w:ind w:left="4953" w:hanging="180"/>
      </w:pPr>
    </w:lvl>
    <w:lvl w:ilvl="6" w:tplc="8646976A" w:tentative="1">
      <w:start w:val="1"/>
      <w:numFmt w:val="decimal"/>
      <w:lvlText w:val="%7."/>
      <w:lvlJc w:val="left"/>
      <w:pPr>
        <w:ind w:left="5673" w:hanging="360"/>
      </w:pPr>
    </w:lvl>
    <w:lvl w:ilvl="7" w:tplc="570005D4" w:tentative="1">
      <w:start w:val="1"/>
      <w:numFmt w:val="lowerLetter"/>
      <w:lvlText w:val="%8."/>
      <w:lvlJc w:val="left"/>
      <w:pPr>
        <w:ind w:left="6393" w:hanging="360"/>
      </w:pPr>
    </w:lvl>
    <w:lvl w:ilvl="8" w:tplc="EDD0E32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EB62B96"/>
    <w:multiLevelType w:val="multilevel"/>
    <w:tmpl w:val="E3EEB30C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3517001"/>
    <w:multiLevelType w:val="hybridMultilevel"/>
    <w:tmpl w:val="58C86402"/>
    <w:lvl w:ilvl="0" w:tplc="9FE246E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D3AAE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F6CD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CCD554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F44B7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74E1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0BCA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6424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FA72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3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56A5FCE"/>
    <w:multiLevelType w:val="multilevel"/>
    <w:tmpl w:val="7D3AB19C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2" w15:restartNumberingAfterBreak="0">
    <w:nsid w:val="39B813DD"/>
    <w:multiLevelType w:val="hybridMultilevel"/>
    <w:tmpl w:val="76FE5632"/>
    <w:lvl w:ilvl="0" w:tplc="3620E1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068A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18A2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A84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9C48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82B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EA2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FA3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22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25" w15:restartNumberingAfterBreak="0">
    <w:nsid w:val="42033A24"/>
    <w:multiLevelType w:val="hybridMultilevel"/>
    <w:tmpl w:val="780AA252"/>
    <w:lvl w:ilvl="0" w:tplc="E6B8B5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B66E0C6C" w:tentative="1">
      <w:start w:val="1"/>
      <w:numFmt w:val="lowerLetter"/>
      <w:lvlText w:val="%2."/>
      <w:lvlJc w:val="left"/>
      <w:pPr>
        <w:ind w:left="1440" w:hanging="360"/>
      </w:pPr>
    </w:lvl>
    <w:lvl w:ilvl="2" w:tplc="D03AB960" w:tentative="1">
      <w:start w:val="1"/>
      <w:numFmt w:val="lowerRoman"/>
      <w:lvlText w:val="%3."/>
      <w:lvlJc w:val="right"/>
      <w:pPr>
        <w:ind w:left="2160" w:hanging="180"/>
      </w:pPr>
    </w:lvl>
    <w:lvl w:ilvl="3" w:tplc="2464900A" w:tentative="1">
      <w:start w:val="1"/>
      <w:numFmt w:val="decimal"/>
      <w:lvlText w:val="%4."/>
      <w:lvlJc w:val="left"/>
      <w:pPr>
        <w:ind w:left="2880" w:hanging="360"/>
      </w:pPr>
    </w:lvl>
    <w:lvl w:ilvl="4" w:tplc="6388F23A" w:tentative="1">
      <w:start w:val="1"/>
      <w:numFmt w:val="lowerLetter"/>
      <w:lvlText w:val="%5."/>
      <w:lvlJc w:val="left"/>
      <w:pPr>
        <w:ind w:left="3600" w:hanging="360"/>
      </w:pPr>
    </w:lvl>
    <w:lvl w:ilvl="5" w:tplc="366C31D2" w:tentative="1">
      <w:start w:val="1"/>
      <w:numFmt w:val="lowerRoman"/>
      <w:lvlText w:val="%6."/>
      <w:lvlJc w:val="right"/>
      <w:pPr>
        <w:ind w:left="4320" w:hanging="180"/>
      </w:pPr>
    </w:lvl>
    <w:lvl w:ilvl="6" w:tplc="AEA46278" w:tentative="1">
      <w:start w:val="1"/>
      <w:numFmt w:val="decimal"/>
      <w:lvlText w:val="%7."/>
      <w:lvlJc w:val="left"/>
      <w:pPr>
        <w:ind w:left="5040" w:hanging="360"/>
      </w:pPr>
    </w:lvl>
    <w:lvl w:ilvl="7" w:tplc="175A56AE" w:tentative="1">
      <w:start w:val="1"/>
      <w:numFmt w:val="lowerLetter"/>
      <w:lvlText w:val="%8."/>
      <w:lvlJc w:val="left"/>
      <w:pPr>
        <w:ind w:left="5760" w:hanging="360"/>
      </w:pPr>
    </w:lvl>
    <w:lvl w:ilvl="8" w:tplc="EBC6B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C7619C0"/>
    <w:multiLevelType w:val="hybridMultilevel"/>
    <w:tmpl w:val="00C4A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D0092E"/>
    <w:multiLevelType w:val="hybridMultilevel"/>
    <w:tmpl w:val="CA16455C"/>
    <w:lvl w:ilvl="0" w:tplc="A35EDE7E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34DAF816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E9B68ACA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1026EA7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10922B22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CCC3CCC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CD189E3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5964C7C2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E02ECAEA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4E974A59"/>
    <w:multiLevelType w:val="hybridMultilevel"/>
    <w:tmpl w:val="E2628F38"/>
    <w:lvl w:ilvl="0" w:tplc="44EEC86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82FB22">
      <w:start w:val="1"/>
      <w:numFmt w:val="lowerLetter"/>
      <w:lvlText w:val="%2."/>
      <w:lvlJc w:val="left"/>
      <w:pPr>
        <w:ind w:left="1211" w:hanging="360"/>
      </w:pPr>
    </w:lvl>
    <w:lvl w:ilvl="2" w:tplc="11624DE0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EB7C99E8" w:tentative="1">
      <w:start w:val="1"/>
      <w:numFmt w:val="decimal"/>
      <w:lvlText w:val="%4."/>
      <w:lvlJc w:val="left"/>
      <w:pPr>
        <w:ind w:left="2880" w:hanging="360"/>
      </w:pPr>
    </w:lvl>
    <w:lvl w:ilvl="4" w:tplc="BEE86E2A" w:tentative="1">
      <w:start w:val="1"/>
      <w:numFmt w:val="lowerLetter"/>
      <w:lvlText w:val="%5."/>
      <w:lvlJc w:val="left"/>
      <w:pPr>
        <w:ind w:left="3600" w:hanging="360"/>
      </w:pPr>
    </w:lvl>
    <w:lvl w:ilvl="5" w:tplc="AA46CE3C" w:tentative="1">
      <w:start w:val="1"/>
      <w:numFmt w:val="lowerRoman"/>
      <w:lvlText w:val="%6."/>
      <w:lvlJc w:val="right"/>
      <w:pPr>
        <w:ind w:left="4320" w:hanging="180"/>
      </w:pPr>
    </w:lvl>
    <w:lvl w:ilvl="6" w:tplc="47BAFF0E" w:tentative="1">
      <w:start w:val="1"/>
      <w:numFmt w:val="decimal"/>
      <w:lvlText w:val="%7."/>
      <w:lvlJc w:val="left"/>
      <w:pPr>
        <w:ind w:left="5040" w:hanging="360"/>
      </w:pPr>
    </w:lvl>
    <w:lvl w:ilvl="7" w:tplc="70F2892E" w:tentative="1">
      <w:start w:val="1"/>
      <w:numFmt w:val="lowerLetter"/>
      <w:lvlText w:val="%8."/>
      <w:lvlJc w:val="left"/>
      <w:pPr>
        <w:ind w:left="5760" w:hanging="360"/>
      </w:pPr>
    </w:lvl>
    <w:lvl w:ilvl="8" w:tplc="3BBE5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D7ED6"/>
    <w:multiLevelType w:val="multilevel"/>
    <w:tmpl w:val="1668D7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10C7267"/>
    <w:multiLevelType w:val="multilevel"/>
    <w:tmpl w:val="5F3268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1800"/>
      </w:pPr>
      <w:rPr>
        <w:rFonts w:hint="default"/>
      </w:rPr>
    </w:lvl>
  </w:abstractNum>
  <w:abstractNum w:abstractNumId="33" w15:restartNumberingAfterBreak="0">
    <w:nsid w:val="512B2753"/>
    <w:multiLevelType w:val="multilevel"/>
    <w:tmpl w:val="B34E3538"/>
    <w:lvl w:ilvl="0">
      <w:start w:val="10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273465E"/>
    <w:multiLevelType w:val="multilevel"/>
    <w:tmpl w:val="E7F4F8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40800B9"/>
    <w:multiLevelType w:val="hybridMultilevel"/>
    <w:tmpl w:val="92AAFBF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 w15:restartNumberingAfterBreak="0">
    <w:nsid w:val="5E203D7D"/>
    <w:multiLevelType w:val="multilevel"/>
    <w:tmpl w:val="324872B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AE6209"/>
    <w:multiLevelType w:val="hybridMultilevel"/>
    <w:tmpl w:val="7E18BC8E"/>
    <w:lvl w:ilvl="0" w:tplc="FC52A040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3BF231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316AD9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DC01E3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4E62F2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D843FF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9AEB52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D1466F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FDAFC9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E0295A"/>
    <w:multiLevelType w:val="multilevel"/>
    <w:tmpl w:val="3EF23A7A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65FD68BF"/>
    <w:multiLevelType w:val="hybridMultilevel"/>
    <w:tmpl w:val="5F34C0A6"/>
    <w:lvl w:ilvl="0" w:tplc="025AA15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8B616DA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620B2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2328706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5FBE93CE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C0C6E0E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354E778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CB893F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9025ADA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682E08A4"/>
    <w:multiLevelType w:val="multilevel"/>
    <w:tmpl w:val="68644554"/>
    <w:lvl w:ilvl="0">
      <w:start w:val="10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27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44" w15:restartNumberingAfterBreak="0">
    <w:nsid w:val="6C9F6D0B"/>
    <w:multiLevelType w:val="multilevel"/>
    <w:tmpl w:val="0AD61300"/>
    <w:lvl w:ilvl="0">
      <w:start w:val="13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6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5" w15:restartNumberingAfterBreak="0">
    <w:nsid w:val="6CBC3AC0"/>
    <w:multiLevelType w:val="multilevel"/>
    <w:tmpl w:val="549ECD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1800"/>
      </w:pPr>
      <w:rPr>
        <w:rFonts w:hint="default"/>
      </w:rPr>
    </w:lvl>
  </w:abstractNum>
  <w:abstractNum w:abstractNumId="46" w15:restartNumberingAfterBreak="0">
    <w:nsid w:val="6CF670D8"/>
    <w:multiLevelType w:val="hybridMultilevel"/>
    <w:tmpl w:val="AD483BEE"/>
    <w:lvl w:ilvl="0" w:tplc="8AC8828E">
      <w:start w:val="1"/>
      <w:numFmt w:val="decimal"/>
      <w:lvlText w:val="%1."/>
      <w:lvlJc w:val="left"/>
      <w:pPr>
        <w:ind w:left="720" w:hanging="360"/>
      </w:pPr>
    </w:lvl>
    <w:lvl w:ilvl="1" w:tplc="F6DE6E24" w:tentative="1">
      <w:start w:val="1"/>
      <w:numFmt w:val="lowerLetter"/>
      <w:lvlText w:val="%2."/>
      <w:lvlJc w:val="left"/>
      <w:pPr>
        <w:ind w:left="1440" w:hanging="360"/>
      </w:pPr>
    </w:lvl>
    <w:lvl w:ilvl="2" w:tplc="DE20131C" w:tentative="1">
      <w:start w:val="1"/>
      <w:numFmt w:val="lowerRoman"/>
      <w:lvlText w:val="%3."/>
      <w:lvlJc w:val="right"/>
      <w:pPr>
        <w:ind w:left="2160" w:hanging="180"/>
      </w:pPr>
    </w:lvl>
    <w:lvl w:ilvl="3" w:tplc="6B9A8C6E" w:tentative="1">
      <w:start w:val="1"/>
      <w:numFmt w:val="decimal"/>
      <w:lvlText w:val="%4."/>
      <w:lvlJc w:val="left"/>
      <w:pPr>
        <w:ind w:left="2880" w:hanging="360"/>
      </w:pPr>
    </w:lvl>
    <w:lvl w:ilvl="4" w:tplc="D47E7D12" w:tentative="1">
      <w:start w:val="1"/>
      <w:numFmt w:val="lowerLetter"/>
      <w:lvlText w:val="%5."/>
      <w:lvlJc w:val="left"/>
      <w:pPr>
        <w:ind w:left="3600" w:hanging="360"/>
      </w:pPr>
    </w:lvl>
    <w:lvl w:ilvl="5" w:tplc="B78E7278" w:tentative="1">
      <w:start w:val="1"/>
      <w:numFmt w:val="lowerRoman"/>
      <w:lvlText w:val="%6."/>
      <w:lvlJc w:val="right"/>
      <w:pPr>
        <w:ind w:left="4320" w:hanging="180"/>
      </w:pPr>
    </w:lvl>
    <w:lvl w:ilvl="6" w:tplc="D65405A8" w:tentative="1">
      <w:start w:val="1"/>
      <w:numFmt w:val="decimal"/>
      <w:lvlText w:val="%7."/>
      <w:lvlJc w:val="left"/>
      <w:pPr>
        <w:ind w:left="5040" w:hanging="360"/>
      </w:pPr>
    </w:lvl>
    <w:lvl w:ilvl="7" w:tplc="5A805D86" w:tentative="1">
      <w:start w:val="1"/>
      <w:numFmt w:val="lowerLetter"/>
      <w:lvlText w:val="%8."/>
      <w:lvlJc w:val="left"/>
      <w:pPr>
        <w:ind w:left="5760" w:hanging="360"/>
      </w:pPr>
    </w:lvl>
    <w:lvl w:ilvl="8" w:tplc="45FC39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2BC65AC"/>
    <w:multiLevelType w:val="multilevel"/>
    <w:tmpl w:val="2B54800A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73D20CB9"/>
    <w:multiLevelType w:val="multilevel"/>
    <w:tmpl w:val="BC5A584C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3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4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74083834"/>
    <w:multiLevelType w:val="multilevel"/>
    <w:tmpl w:val="DD883456"/>
    <w:lvl w:ilvl="0">
      <w:start w:val="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37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86A3F49"/>
    <w:multiLevelType w:val="multilevel"/>
    <w:tmpl w:val="C71C3B40"/>
    <w:lvl w:ilvl="0">
      <w:start w:val="1"/>
      <w:numFmt w:val="upperRoman"/>
      <w:pStyle w:val="a5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3115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A2816E6"/>
    <w:multiLevelType w:val="multilevel"/>
    <w:tmpl w:val="E354B9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3916" w:hanging="1080"/>
      </w:pPr>
      <w:rPr>
        <w:rFonts w:ascii="Times New Roman" w:eastAsia="Times New Roman" w:hAnsi="Times New Roman" w:cs="Times New Roman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26"/>
  </w:num>
  <w:num w:numId="6">
    <w:abstractNumId w:val="36"/>
  </w:num>
  <w:num w:numId="7">
    <w:abstractNumId w:val="18"/>
  </w:num>
  <w:num w:numId="8">
    <w:abstractNumId w:val="10"/>
  </w:num>
  <w:num w:numId="9">
    <w:abstractNumId w:val="21"/>
  </w:num>
  <w:num w:numId="10">
    <w:abstractNumId w:val="20"/>
  </w:num>
  <w:num w:numId="11">
    <w:abstractNumId w:val="24"/>
  </w:num>
  <w:num w:numId="12">
    <w:abstractNumId w:val="29"/>
  </w:num>
  <w:num w:numId="13">
    <w:abstractNumId w:val="38"/>
  </w:num>
  <w:num w:numId="14">
    <w:abstractNumId w:val="1"/>
  </w:num>
  <w:num w:numId="15">
    <w:abstractNumId w:val="49"/>
  </w:num>
  <w:num w:numId="16">
    <w:abstractNumId w:val="9"/>
  </w:num>
  <w:num w:numId="17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0"/>
    <w:lvlOverride w:ilvl="0">
      <w:startOverride w:val="1"/>
    </w:lvlOverride>
  </w:num>
  <w:num w:numId="21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2"/>
  </w:num>
  <w:num w:numId="24">
    <w:abstractNumId w:val="31"/>
  </w:num>
  <w:num w:numId="25">
    <w:abstractNumId w:val="17"/>
  </w:num>
  <w:num w:numId="26">
    <w:abstractNumId w:val="8"/>
  </w:num>
  <w:num w:numId="27">
    <w:abstractNumId w:val="25"/>
  </w:num>
  <w:num w:numId="28">
    <w:abstractNumId w:val="46"/>
  </w:num>
  <w:num w:numId="29">
    <w:abstractNumId w:val="23"/>
  </w:num>
  <w:num w:numId="30">
    <w:abstractNumId w:val="15"/>
  </w:num>
  <w:num w:numId="31">
    <w:abstractNumId w:val="42"/>
  </w:num>
  <w:num w:numId="32">
    <w:abstractNumId w:val="11"/>
  </w:num>
  <w:num w:numId="33">
    <w:abstractNumId w:val="39"/>
  </w:num>
  <w:num w:numId="34">
    <w:abstractNumId w:val="13"/>
  </w:num>
  <w:num w:numId="35">
    <w:abstractNumId w:val="48"/>
  </w:num>
  <w:num w:numId="36">
    <w:abstractNumId w:val="14"/>
  </w:num>
  <w:num w:numId="37">
    <w:abstractNumId w:val="16"/>
  </w:num>
  <w:num w:numId="38">
    <w:abstractNumId w:val="34"/>
  </w:num>
  <w:num w:numId="39">
    <w:abstractNumId w:val="30"/>
  </w:num>
  <w:num w:numId="40">
    <w:abstractNumId w:val="32"/>
  </w:num>
  <w:num w:numId="41">
    <w:abstractNumId w:val="28"/>
  </w:num>
  <w:num w:numId="42">
    <w:abstractNumId w:val="45"/>
  </w:num>
  <w:num w:numId="43">
    <w:abstractNumId w:val="53"/>
  </w:num>
  <w:num w:numId="44">
    <w:abstractNumId w:val="50"/>
  </w:num>
  <w:num w:numId="45">
    <w:abstractNumId w:val="27"/>
  </w:num>
  <w:num w:numId="46">
    <w:abstractNumId w:val="40"/>
  </w:num>
  <w:num w:numId="4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44"/>
  </w:num>
  <w:num w:numId="50">
    <w:abstractNumId w:val="35"/>
  </w:num>
  <w:num w:numId="51">
    <w:abstractNumId w:val="43"/>
  </w:num>
  <w:num w:numId="52">
    <w:abstractNumId w:val="6"/>
  </w:num>
  <w:num w:numId="53">
    <w:abstractNumId w:val="33"/>
  </w:num>
  <w:num w:numId="54">
    <w:abstractNumId w:val="37"/>
  </w:num>
  <w:num w:numId="55">
    <w:abstractNumId w:val="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554"/>
    <w:rsid w:val="00081266"/>
    <w:rsid w:val="000F3580"/>
    <w:rsid w:val="001B24A1"/>
    <w:rsid w:val="001C5331"/>
    <w:rsid w:val="001D61C3"/>
    <w:rsid w:val="00205263"/>
    <w:rsid w:val="00273B0D"/>
    <w:rsid w:val="00324A6B"/>
    <w:rsid w:val="00385CD0"/>
    <w:rsid w:val="003A06F0"/>
    <w:rsid w:val="003A1554"/>
    <w:rsid w:val="003E7D9E"/>
    <w:rsid w:val="004D7243"/>
    <w:rsid w:val="00507CC3"/>
    <w:rsid w:val="00524AED"/>
    <w:rsid w:val="005E48B5"/>
    <w:rsid w:val="00670C8A"/>
    <w:rsid w:val="006F48CC"/>
    <w:rsid w:val="00726902"/>
    <w:rsid w:val="0077386A"/>
    <w:rsid w:val="007A1FBF"/>
    <w:rsid w:val="00805027"/>
    <w:rsid w:val="008C2D44"/>
    <w:rsid w:val="0096652D"/>
    <w:rsid w:val="00A83A02"/>
    <w:rsid w:val="00AB223C"/>
    <w:rsid w:val="00B06904"/>
    <w:rsid w:val="00B169FE"/>
    <w:rsid w:val="00BB0035"/>
    <w:rsid w:val="00BD5767"/>
    <w:rsid w:val="00BE62FA"/>
    <w:rsid w:val="00C005D5"/>
    <w:rsid w:val="00C148F3"/>
    <w:rsid w:val="00C16358"/>
    <w:rsid w:val="00C43917"/>
    <w:rsid w:val="00DA5FB5"/>
    <w:rsid w:val="00DE72DC"/>
    <w:rsid w:val="00E113E8"/>
    <w:rsid w:val="00E44838"/>
    <w:rsid w:val="00E4592E"/>
    <w:rsid w:val="00EC2DDE"/>
    <w:rsid w:val="00F85B19"/>
    <w:rsid w:val="00FF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E71DB"/>
  <w15:chartTrackingRefBased/>
  <w15:docId w15:val="{D26868C8-D3C7-404E-9DE9-E1A8BBC6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0F3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6"/>
    <w:next w:val="a6"/>
    <w:link w:val="11"/>
    <w:uiPriority w:val="99"/>
    <w:qFormat/>
    <w:rsid w:val="003A1554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0">
    <w:name w:val="heading 2"/>
    <w:aliases w:val="2,H2,RTC,h2,iz2,sub-sect,Б2"/>
    <w:basedOn w:val="a6"/>
    <w:next w:val="a6"/>
    <w:link w:val="210"/>
    <w:uiPriority w:val="99"/>
    <w:qFormat/>
    <w:rsid w:val="003A1554"/>
    <w:pPr>
      <w:keepNext/>
      <w:numPr>
        <w:numId w:val="1"/>
      </w:numPr>
      <w:suppressAutoHyphens/>
      <w:spacing w:before="360" w:after="120"/>
      <w:outlineLvl w:val="1"/>
    </w:pPr>
    <w:rPr>
      <w:b/>
      <w:sz w:val="32"/>
    </w:rPr>
  </w:style>
  <w:style w:type="paragraph" w:styleId="32">
    <w:name w:val="heading 3"/>
    <w:aliases w:val="H3"/>
    <w:basedOn w:val="a6"/>
    <w:next w:val="a6"/>
    <w:link w:val="35"/>
    <w:qFormat/>
    <w:rsid w:val="003A1554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1"/>
    <w:uiPriority w:val="99"/>
    <w:qFormat/>
    <w:rsid w:val="003A1554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6"/>
    <w:next w:val="a6"/>
    <w:link w:val="51"/>
    <w:uiPriority w:val="99"/>
    <w:qFormat/>
    <w:rsid w:val="003A1554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6"/>
    <w:next w:val="a6"/>
    <w:link w:val="60"/>
    <w:uiPriority w:val="99"/>
    <w:qFormat/>
    <w:rsid w:val="003A1554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6"/>
    <w:next w:val="a6"/>
    <w:link w:val="70"/>
    <w:uiPriority w:val="99"/>
    <w:qFormat/>
    <w:rsid w:val="003A1554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3A1554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3A1554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basedOn w:val="a7"/>
    <w:link w:val="10"/>
    <w:uiPriority w:val="99"/>
    <w:rsid w:val="003A1554"/>
    <w:rPr>
      <w:rFonts w:ascii="Arial" w:eastAsia="Times New Roman" w:hAnsi="Arial" w:cs="Times New Roman"/>
      <w:b/>
      <w:kern w:val="28"/>
      <w:sz w:val="20"/>
      <w:szCs w:val="20"/>
      <w:lang w:eastAsia="ru-RU"/>
    </w:rPr>
  </w:style>
  <w:style w:type="character" w:customStyle="1" w:styleId="24">
    <w:name w:val="Заголовок 2 Знак"/>
    <w:basedOn w:val="a7"/>
    <w:uiPriority w:val="9"/>
    <w:semiHidden/>
    <w:rsid w:val="003A155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5">
    <w:name w:val="Заголовок 3 Знак"/>
    <w:aliases w:val="H3 Знак"/>
    <w:basedOn w:val="a7"/>
    <w:link w:val="32"/>
    <w:rsid w:val="003A15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7"/>
    <w:link w:val="4"/>
    <w:uiPriority w:val="99"/>
    <w:rsid w:val="003A155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51">
    <w:name w:val="Заголовок 5 Знак"/>
    <w:aliases w:val="Block Label Знак,H5 Знак,H51 Знак,Level 3 - i Знак,h5 Знак,h51 Знак,h52 Знак,test Знак"/>
    <w:basedOn w:val="a7"/>
    <w:link w:val="5"/>
    <w:uiPriority w:val="99"/>
    <w:rsid w:val="003A1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aliases w:val="RTC 6 Знак"/>
    <w:basedOn w:val="a7"/>
    <w:link w:val="6"/>
    <w:uiPriority w:val="99"/>
    <w:rsid w:val="003A155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RTC7 Знак"/>
    <w:basedOn w:val="a7"/>
    <w:link w:val="7"/>
    <w:uiPriority w:val="99"/>
    <w:rsid w:val="003A155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7"/>
    <w:link w:val="8"/>
    <w:uiPriority w:val="99"/>
    <w:rsid w:val="003A1554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7"/>
    <w:link w:val="9"/>
    <w:uiPriority w:val="99"/>
    <w:rsid w:val="003A155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10">
    <w:name w:val="Заголовок 2 Знак1"/>
    <w:aliases w:val="2 Знак,H2 Знак,RTC Знак,h2 Знак,iz2 Знак1,sub-sect Знак,Б2 Знак"/>
    <w:link w:val="20"/>
    <w:uiPriority w:val="99"/>
    <w:locked/>
    <w:rsid w:val="003A155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header"/>
    <w:basedOn w:val="a6"/>
    <w:link w:val="ab"/>
    <w:uiPriority w:val="99"/>
    <w:rsid w:val="003A155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basedOn w:val="a7"/>
    <w:link w:val="aa"/>
    <w:uiPriority w:val="99"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6"/>
    <w:link w:val="ad"/>
    <w:uiPriority w:val="99"/>
    <w:rsid w:val="003A1554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basedOn w:val="a7"/>
    <w:link w:val="ac"/>
    <w:uiPriority w:val="99"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uiPriority w:val="99"/>
    <w:rsid w:val="003A1554"/>
    <w:rPr>
      <w:rFonts w:cs="Times New Roman"/>
      <w:color w:val="0000FF"/>
      <w:u w:val="single"/>
    </w:rPr>
  </w:style>
  <w:style w:type="character" w:styleId="af">
    <w:name w:val="page number"/>
    <w:uiPriority w:val="99"/>
    <w:rsid w:val="003A1554"/>
    <w:rPr>
      <w:rFonts w:ascii="Times New Roman" w:hAnsi="Times New Roman" w:cs="Times New Roman"/>
      <w:sz w:val="20"/>
    </w:rPr>
  </w:style>
  <w:style w:type="paragraph" w:styleId="12">
    <w:name w:val="toc 1"/>
    <w:basedOn w:val="a6"/>
    <w:next w:val="a6"/>
    <w:autoRedefine/>
    <w:uiPriority w:val="39"/>
    <w:qFormat/>
    <w:rsid w:val="003A1554"/>
    <w:pPr>
      <w:tabs>
        <w:tab w:val="left" w:pos="210"/>
        <w:tab w:val="right" w:leader="dot" w:pos="9639"/>
      </w:tabs>
      <w:spacing w:before="240"/>
    </w:pPr>
    <w:rPr>
      <w:b/>
      <w:noProof/>
    </w:rPr>
  </w:style>
  <w:style w:type="paragraph" w:styleId="af0">
    <w:name w:val="List Paragraph"/>
    <w:aliases w:val="Bullet List,Bullet Number,FooterText,List Paragraph_0,List Paragraph_0_0,List Paragraph_0_0_0,SL_Абзац списка,f_Абзац 1,lp1,numbered,Абзац списка11,Маркер,Нумерованый список,ПАРАГРАФ,Текстовая,название,List Paragraph_0_0_0_0,List Paragraph"/>
    <w:basedOn w:val="a6"/>
    <w:link w:val="af1"/>
    <w:uiPriority w:val="34"/>
    <w:qFormat/>
    <w:rsid w:val="003A1554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3A1554"/>
    <w:rPr>
      <w:rFonts w:ascii="Courier New" w:hAnsi="Courier New" w:cs="Courier New"/>
    </w:rPr>
  </w:style>
  <w:style w:type="character" w:styleId="af2">
    <w:name w:val="FollowedHyperlink"/>
    <w:uiPriority w:val="99"/>
    <w:rsid w:val="003A1554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3A1554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3A1554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3A1554"/>
  </w:style>
  <w:style w:type="paragraph" w:customStyle="1" w:styleId="af6">
    <w:name w:val="Главы"/>
    <w:basedOn w:val="a1"/>
    <w:next w:val="a6"/>
    <w:uiPriority w:val="99"/>
    <w:rsid w:val="003A1554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6"/>
    <w:uiPriority w:val="99"/>
    <w:rsid w:val="003A1554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Пункт"/>
    <w:basedOn w:val="a6"/>
    <w:link w:val="13"/>
    <w:uiPriority w:val="99"/>
    <w:rsid w:val="003A1554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3">
    <w:name w:val="Пункт Знак1"/>
    <w:link w:val="af7"/>
    <w:uiPriority w:val="99"/>
    <w:locked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ункт Знак"/>
    <w:uiPriority w:val="99"/>
    <w:rsid w:val="003A1554"/>
    <w:rPr>
      <w:sz w:val="28"/>
      <w:lang w:val="ru-RU" w:eastAsia="ru-RU"/>
    </w:rPr>
  </w:style>
  <w:style w:type="paragraph" w:customStyle="1" w:styleId="a">
    <w:name w:val="Подпункт"/>
    <w:basedOn w:val="af7"/>
    <w:uiPriority w:val="99"/>
    <w:rsid w:val="003A1554"/>
    <w:pPr>
      <w:numPr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9">
    <w:name w:val="Подпункт Знак"/>
    <w:uiPriority w:val="99"/>
    <w:rsid w:val="003A1554"/>
    <w:rPr>
      <w:rFonts w:cs="Times New Roman"/>
      <w:sz w:val="28"/>
      <w:lang w:val="ru-RU" w:eastAsia="ru-RU" w:bidi="ar-SA"/>
    </w:rPr>
  </w:style>
  <w:style w:type="character" w:customStyle="1" w:styleId="afa">
    <w:name w:val="комментарий"/>
    <w:uiPriority w:val="99"/>
    <w:rsid w:val="003A1554"/>
    <w:rPr>
      <w:b/>
      <w:i/>
      <w:shd w:val="clear" w:color="auto" w:fill="FFFF99"/>
    </w:rPr>
  </w:style>
  <w:style w:type="paragraph" w:customStyle="1" w:styleId="21">
    <w:name w:val="Пункт2"/>
    <w:basedOn w:val="af7"/>
    <w:link w:val="25"/>
    <w:uiPriority w:val="99"/>
    <w:rsid w:val="003A1554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3A1554"/>
    <w:pPr>
      <w:numPr>
        <w:numId w:val="4"/>
      </w:numPr>
      <w:tabs>
        <w:tab w:val="clear" w:pos="2880"/>
        <w:tab w:val="num" w:pos="1701"/>
        <w:tab w:val="num" w:pos="3600"/>
      </w:tabs>
    </w:pPr>
  </w:style>
  <w:style w:type="paragraph" w:styleId="a4">
    <w:name w:val="List Number"/>
    <w:basedOn w:val="a6"/>
    <w:uiPriority w:val="99"/>
    <w:rsid w:val="003A1554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b">
    <w:name w:val="Пункт б/н"/>
    <w:basedOn w:val="a6"/>
    <w:uiPriority w:val="99"/>
    <w:rsid w:val="003A1554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c">
    <w:name w:val="List Bullet"/>
    <w:basedOn w:val="a6"/>
    <w:autoRedefine/>
    <w:uiPriority w:val="99"/>
    <w:rsid w:val="003A1554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3A15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0">
    <w:name w:val="ConsNonformat"/>
    <w:link w:val="ConsNonformat"/>
    <w:qFormat/>
    <w:rsid w:val="003A15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3A15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customStyle="1" w:styleId="xl29">
    <w:name w:val="xl29"/>
    <w:basedOn w:val="a6"/>
    <w:uiPriority w:val="99"/>
    <w:rsid w:val="003A155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d">
    <w:name w:val="Body Text"/>
    <w:aliases w:val="Основной текст таблиц,Письмо в Интернет,в таблицах,в таблице,таблицы,Знак Знак Знак, Знак Знак Знак"/>
    <w:basedOn w:val="a6"/>
    <w:link w:val="afe"/>
    <w:rsid w:val="003A1554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e">
    <w:name w:val="Основной текст Знак"/>
    <w:aliases w:val="Основной текст таблиц Знак1,Письмо в Интернет Знак,в таблицах Знак1,в таблице Знак1,таблицы Знак1,Знак Знак Знак Знак, Знак Знак Знак Знак"/>
    <w:basedOn w:val="a7"/>
    <w:link w:val="afd"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6"/>
    <w:link w:val="27"/>
    <w:uiPriority w:val="99"/>
    <w:rsid w:val="003A1554"/>
    <w:pPr>
      <w:spacing w:after="120" w:line="480" w:lineRule="auto"/>
      <w:ind w:left="283" w:firstLine="567"/>
      <w:jc w:val="both"/>
    </w:pPr>
  </w:style>
  <w:style w:type="character" w:customStyle="1" w:styleId="27">
    <w:name w:val="Основной текст с отступом 2 Знак"/>
    <w:basedOn w:val="a7"/>
    <w:link w:val="26"/>
    <w:uiPriority w:val="99"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çàãîëîâîê 1"/>
    <w:basedOn w:val="Normal1"/>
    <w:next w:val="Normal1"/>
    <w:uiPriority w:val="99"/>
    <w:rsid w:val="003A1554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3A1554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3A1554"/>
    <w:pPr>
      <w:ind w:left="120" w:right="225" w:firstLine="720"/>
      <w:jc w:val="both"/>
    </w:pPr>
    <w:rPr>
      <w:i/>
      <w:sz w:val="24"/>
    </w:rPr>
  </w:style>
  <w:style w:type="character" w:styleId="aff">
    <w:name w:val="Emphasis"/>
    <w:uiPriority w:val="99"/>
    <w:qFormat/>
    <w:rsid w:val="003A1554"/>
    <w:rPr>
      <w:rFonts w:cs="Times New Roman"/>
      <w:i/>
    </w:rPr>
  </w:style>
  <w:style w:type="paragraph" w:styleId="36">
    <w:name w:val="Body Text 3"/>
    <w:basedOn w:val="a6"/>
    <w:link w:val="37"/>
    <w:uiPriority w:val="99"/>
    <w:rsid w:val="003A1554"/>
    <w:rPr>
      <w:sz w:val="16"/>
      <w:szCs w:val="16"/>
    </w:rPr>
  </w:style>
  <w:style w:type="character" w:customStyle="1" w:styleId="37">
    <w:name w:val="Основной текст 3 Знак"/>
    <w:basedOn w:val="a7"/>
    <w:link w:val="36"/>
    <w:uiPriority w:val="99"/>
    <w:rsid w:val="003A15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0">
    <w:name w:val="Юристы"/>
    <w:basedOn w:val="38"/>
    <w:uiPriority w:val="99"/>
    <w:rsid w:val="003A1554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8">
    <w:name w:val="Body Text Indent 3"/>
    <w:basedOn w:val="a6"/>
    <w:link w:val="39"/>
    <w:uiPriority w:val="99"/>
    <w:rsid w:val="003A1554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9">
    <w:name w:val="Основной текст с отступом 3 Знак"/>
    <w:basedOn w:val="a7"/>
    <w:link w:val="38"/>
    <w:uiPriority w:val="99"/>
    <w:rsid w:val="003A15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uiPriority w:val="99"/>
    <w:rsid w:val="003A155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1">
    <w:name w:val="Body Text Indent"/>
    <w:aliases w:val="текст"/>
    <w:basedOn w:val="a6"/>
    <w:link w:val="aff2"/>
    <w:uiPriority w:val="99"/>
    <w:rsid w:val="003A1554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2">
    <w:name w:val="Основной текст с отступом Знак"/>
    <w:aliases w:val="текст Знак"/>
    <w:basedOn w:val="a7"/>
    <w:link w:val="aff1"/>
    <w:uiPriority w:val="99"/>
    <w:rsid w:val="003A15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3">
    <w:name w:val="Базовая сноска"/>
    <w:basedOn w:val="a6"/>
    <w:uiPriority w:val="99"/>
    <w:rsid w:val="003A1554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3A1554"/>
    <w:pPr>
      <w:spacing w:before="420" w:after="0" w:line="240" w:lineRule="auto"/>
      <w:ind w:left="120"/>
      <w:jc w:val="center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15">
    <w:name w:val="заголовок 1"/>
    <w:basedOn w:val="a6"/>
    <w:next w:val="a6"/>
    <w:uiPriority w:val="99"/>
    <w:rsid w:val="003A1554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3A1554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3A1554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6"/>
    <w:uiPriority w:val="99"/>
    <w:rsid w:val="003A1554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rsid w:val="003A1554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qFormat/>
    <w:rsid w:val="003A1554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3A1554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3A1554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3A1554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3A1554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3A1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3A15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3A1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3A1554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3A1554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3A1554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3A155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3A1554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3A1554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3A1554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3A1554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3A15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3A1554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3A155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3A155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3A1554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3A1554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3A1554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3A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3A1554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3A1554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3A1554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link w:val="ConsPlusNormal0"/>
    <w:qFormat/>
    <w:rsid w:val="003A1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4">
    <w:name w:val="annotation reference"/>
    <w:uiPriority w:val="99"/>
    <w:rsid w:val="003A1554"/>
    <w:rPr>
      <w:rFonts w:cs="Times New Roman"/>
      <w:sz w:val="16"/>
    </w:rPr>
  </w:style>
  <w:style w:type="character" w:customStyle="1" w:styleId="25">
    <w:name w:val="Пункт2 Знак"/>
    <w:link w:val="21"/>
    <w:uiPriority w:val="99"/>
    <w:locked/>
    <w:rsid w:val="003A155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tztxtlist">
    <w:name w:val="tz_txt_list"/>
    <w:basedOn w:val="a6"/>
    <w:uiPriority w:val="99"/>
    <w:rsid w:val="003A1554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5">
    <w:name w:val="Table Grid"/>
    <w:basedOn w:val="a8"/>
    <w:uiPriority w:val="59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3A1554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3A1554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3A1554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3A1554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3A1554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3A1554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3A1554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3A1554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3A1554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3A1554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3A1554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3A1554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3A1554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3A1554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3A1554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3A1554"/>
    <w:rPr>
      <w:rFonts w:ascii="Times New Roman" w:hAnsi="Times New Roman"/>
      <w:b/>
      <w:sz w:val="22"/>
    </w:rPr>
  </w:style>
  <w:style w:type="paragraph" w:styleId="aff6">
    <w:name w:val="Balloon Text"/>
    <w:basedOn w:val="a6"/>
    <w:link w:val="aff7"/>
    <w:uiPriority w:val="99"/>
    <w:rsid w:val="003A1554"/>
    <w:rPr>
      <w:rFonts w:ascii="Tahoma" w:hAnsi="Tahoma"/>
      <w:sz w:val="16"/>
    </w:rPr>
  </w:style>
  <w:style w:type="character" w:customStyle="1" w:styleId="aff7">
    <w:name w:val="Текст выноски Знак"/>
    <w:basedOn w:val="a7"/>
    <w:link w:val="aff6"/>
    <w:uiPriority w:val="99"/>
    <w:rsid w:val="003A1554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Style7">
    <w:name w:val="Style7"/>
    <w:basedOn w:val="a6"/>
    <w:uiPriority w:val="99"/>
    <w:rsid w:val="003A1554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2">
    <w:name w:val="List Bullet 2"/>
    <w:basedOn w:val="a6"/>
    <w:uiPriority w:val="99"/>
    <w:rsid w:val="003A155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8">
    <w:name w:val="List 2"/>
    <w:basedOn w:val="a6"/>
    <w:uiPriority w:val="99"/>
    <w:rsid w:val="003A1554"/>
    <w:pPr>
      <w:ind w:left="566" w:hanging="283"/>
      <w:contextualSpacing/>
    </w:pPr>
  </w:style>
  <w:style w:type="paragraph" w:styleId="3a">
    <w:name w:val="List 3"/>
    <w:basedOn w:val="a6"/>
    <w:uiPriority w:val="99"/>
    <w:rsid w:val="003A1554"/>
    <w:pPr>
      <w:ind w:left="849" w:hanging="283"/>
      <w:contextualSpacing/>
    </w:pPr>
  </w:style>
  <w:style w:type="paragraph" w:styleId="42">
    <w:name w:val="List 4"/>
    <w:basedOn w:val="a6"/>
    <w:uiPriority w:val="99"/>
    <w:rsid w:val="003A1554"/>
    <w:pPr>
      <w:ind w:left="1132" w:hanging="283"/>
      <w:contextualSpacing/>
    </w:pPr>
  </w:style>
  <w:style w:type="paragraph" w:styleId="43">
    <w:name w:val="List Bullet 4"/>
    <w:basedOn w:val="a6"/>
    <w:uiPriority w:val="99"/>
    <w:rsid w:val="003A1554"/>
    <w:pPr>
      <w:tabs>
        <w:tab w:val="num" w:pos="1209"/>
      </w:tabs>
      <w:ind w:left="1209" w:hanging="360"/>
      <w:contextualSpacing/>
    </w:pPr>
  </w:style>
  <w:style w:type="paragraph" w:styleId="3b">
    <w:name w:val="List Continue 3"/>
    <w:basedOn w:val="a6"/>
    <w:uiPriority w:val="99"/>
    <w:rsid w:val="003A1554"/>
    <w:pPr>
      <w:spacing w:after="120"/>
      <w:ind w:left="849"/>
      <w:contextualSpacing/>
    </w:pPr>
  </w:style>
  <w:style w:type="paragraph" w:styleId="29">
    <w:name w:val="Body Text First Indent 2"/>
    <w:basedOn w:val="aff1"/>
    <w:link w:val="2a"/>
    <w:uiPriority w:val="99"/>
    <w:rsid w:val="003A1554"/>
    <w:pPr>
      <w:spacing w:line="240" w:lineRule="auto"/>
      <w:ind w:firstLine="210"/>
      <w:jc w:val="left"/>
    </w:pPr>
  </w:style>
  <w:style w:type="character" w:customStyle="1" w:styleId="2a">
    <w:name w:val="Красная строка 2 Знак"/>
    <w:basedOn w:val="aff2"/>
    <w:link w:val="29"/>
    <w:uiPriority w:val="99"/>
    <w:rsid w:val="003A15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b">
    <w:name w:val="Body Text 2"/>
    <w:basedOn w:val="a6"/>
    <w:link w:val="2c"/>
    <w:uiPriority w:val="99"/>
    <w:rsid w:val="003A1554"/>
    <w:pPr>
      <w:spacing w:after="120" w:line="480" w:lineRule="auto"/>
    </w:pPr>
  </w:style>
  <w:style w:type="character" w:customStyle="1" w:styleId="2c">
    <w:name w:val="Основной текст 2 Знак"/>
    <w:basedOn w:val="a7"/>
    <w:link w:val="2b"/>
    <w:uiPriority w:val="99"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Знак Знак"/>
    <w:basedOn w:val="a6"/>
    <w:uiPriority w:val="99"/>
    <w:rsid w:val="003A155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 Знак1"/>
    <w:basedOn w:val="a6"/>
    <w:uiPriority w:val="99"/>
    <w:rsid w:val="003A155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0"/>
    <w:uiPriority w:val="99"/>
    <w:rsid w:val="003A155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2">
    <w:name w:val="статьи договора"/>
    <w:basedOn w:val="111"/>
    <w:uiPriority w:val="99"/>
    <w:rsid w:val="003A155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3">
    <w:name w:val="подпункты договора"/>
    <w:basedOn w:val="a2"/>
    <w:uiPriority w:val="99"/>
    <w:rsid w:val="003A155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3A155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1 Знак Знак Знак"/>
    <w:basedOn w:val="a6"/>
    <w:uiPriority w:val="99"/>
    <w:rsid w:val="003A155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9">
    <w:name w:val="Normal (Web)"/>
    <w:aliases w:val="Обычный (Web),Обычный (Web) Знак Знак Знак,Обычный (веб) Знак Знак,Обычный (веб) Знак Знак Знак Знак"/>
    <w:basedOn w:val="a6"/>
    <w:link w:val="affa"/>
    <w:qFormat/>
    <w:rsid w:val="003A155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A1554"/>
    <w:rPr>
      <w:rFonts w:cs="Times New Roman"/>
    </w:rPr>
  </w:style>
  <w:style w:type="paragraph" w:styleId="affb">
    <w:name w:val="List"/>
    <w:basedOn w:val="a6"/>
    <w:uiPriority w:val="99"/>
    <w:rsid w:val="003A1554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3A1554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c">
    <w:name w:val="Strong"/>
    <w:uiPriority w:val="99"/>
    <w:qFormat/>
    <w:rsid w:val="003A1554"/>
    <w:rPr>
      <w:rFonts w:cs="Times New Roman"/>
      <w:b/>
    </w:rPr>
  </w:style>
  <w:style w:type="paragraph" w:customStyle="1" w:styleId="18">
    <w:name w:val="Абзац списка1"/>
    <w:basedOn w:val="a6"/>
    <w:uiPriority w:val="99"/>
    <w:rsid w:val="003A155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3A1554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3A1554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3A1554"/>
    <w:rPr>
      <w:rFonts w:ascii="Arial" w:eastAsia="Times New Roman" w:hAnsi="Arial" w:cs="Times New Roman"/>
      <w:lang w:eastAsia="ru-RU"/>
    </w:rPr>
  </w:style>
  <w:style w:type="paragraph" w:styleId="2d">
    <w:name w:val="toc 2"/>
    <w:basedOn w:val="a6"/>
    <w:next w:val="a6"/>
    <w:autoRedefine/>
    <w:uiPriority w:val="39"/>
    <w:qFormat/>
    <w:rsid w:val="003A1554"/>
    <w:pPr>
      <w:tabs>
        <w:tab w:val="left" w:pos="364"/>
        <w:tab w:val="left" w:pos="880"/>
        <w:tab w:val="left" w:pos="9498"/>
        <w:tab w:val="right" w:leader="dot" w:pos="10648"/>
      </w:tabs>
      <w:spacing w:line="360" w:lineRule="auto"/>
      <w:ind w:right="-427"/>
    </w:pPr>
    <w:rPr>
      <w:b/>
      <w:noProof/>
    </w:rPr>
  </w:style>
  <w:style w:type="paragraph" w:styleId="3c">
    <w:name w:val="toc 3"/>
    <w:basedOn w:val="a6"/>
    <w:next w:val="a6"/>
    <w:autoRedefine/>
    <w:uiPriority w:val="39"/>
    <w:qFormat/>
    <w:rsid w:val="003A1554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d">
    <w:name w:val="footnote text"/>
    <w:basedOn w:val="a6"/>
    <w:link w:val="affe"/>
    <w:uiPriority w:val="99"/>
    <w:semiHidden/>
    <w:rsid w:val="003A1554"/>
  </w:style>
  <w:style w:type="character" w:customStyle="1" w:styleId="affe">
    <w:name w:val="Текст сноски Знак"/>
    <w:basedOn w:val="a7"/>
    <w:link w:val="affd"/>
    <w:uiPriority w:val="99"/>
    <w:semiHidden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uiPriority w:val="99"/>
    <w:semiHidden/>
    <w:rsid w:val="003A1554"/>
    <w:rPr>
      <w:rFonts w:cs="Times New Roman"/>
      <w:vertAlign w:val="superscript"/>
    </w:rPr>
  </w:style>
  <w:style w:type="paragraph" w:customStyle="1" w:styleId="Aacao4">
    <w:name w:val="Aacao 4"/>
    <w:rsid w:val="003A1554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ff0">
    <w:name w:val="!!_Заголовок_форма"/>
    <w:basedOn w:val="a6"/>
    <w:rsid w:val="003A1554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3A1554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1">
    <w:name w:val="Subtitle"/>
    <w:basedOn w:val="a6"/>
    <w:link w:val="afff2"/>
    <w:uiPriority w:val="99"/>
    <w:qFormat/>
    <w:rsid w:val="003A1554"/>
    <w:rPr>
      <w:sz w:val="24"/>
    </w:rPr>
  </w:style>
  <w:style w:type="character" w:customStyle="1" w:styleId="afff2">
    <w:name w:val="Подзаголовок Знак"/>
    <w:basedOn w:val="a7"/>
    <w:link w:val="afff1"/>
    <w:uiPriority w:val="99"/>
    <w:rsid w:val="003A15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3">
    <w:name w:val="Document Map"/>
    <w:basedOn w:val="a6"/>
    <w:link w:val="afff4"/>
    <w:uiPriority w:val="99"/>
    <w:rsid w:val="003A1554"/>
    <w:pPr>
      <w:shd w:val="clear" w:color="auto" w:fill="000080"/>
    </w:pPr>
    <w:rPr>
      <w:sz w:val="2"/>
    </w:rPr>
  </w:style>
  <w:style w:type="character" w:customStyle="1" w:styleId="afff4">
    <w:name w:val="Схема документа Знак"/>
    <w:basedOn w:val="a7"/>
    <w:link w:val="afff3"/>
    <w:uiPriority w:val="99"/>
    <w:rsid w:val="003A1554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ff5">
    <w:name w:val="annotation text"/>
    <w:basedOn w:val="a6"/>
    <w:link w:val="afff6"/>
    <w:uiPriority w:val="99"/>
    <w:rsid w:val="003A1554"/>
  </w:style>
  <w:style w:type="character" w:customStyle="1" w:styleId="afff6">
    <w:name w:val="Текст примечания Знак"/>
    <w:basedOn w:val="a7"/>
    <w:link w:val="afff5"/>
    <w:uiPriority w:val="99"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rsid w:val="003A1554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rsid w:val="003A15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">
    <w:name w:val="!_Раздел_N"/>
    <w:rsid w:val="003A1554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</w:rPr>
  </w:style>
  <w:style w:type="paragraph" w:customStyle="1" w:styleId="NN">
    <w:name w:val="!_Вопрос_NN"/>
    <w:next w:val="a6"/>
    <w:rsid w:val="003A1554"/>
    <w:pPr>
      <w:keepNext/>
      <w:numPr>
        <w:ilvl w:val="1"/>
        <w:numId w:val="13"/>
      </w:numPr>
      <w:spacing w:before="240" w:after="120" w:line="276" w:lineRule="auto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fff9">
    <w:name w:val="TOC Heading"/>
    <w:basedOn w:val="10"/>
    <w:next w:val="a6"/>
    <w:uiPriority w:val="39"/>
    <w:unhideWhenUsed/>
    <w:qFormat/>
    <w:rsid w:val="003A1554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customStyle="1" w:styleId="ConsPlusNonformat">
    <w:name w:val="ConsPlusNonformat"/>
    <w:uiPriority w:val="99"/>
    <w:rsid w:val="003A15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20">
    <w:name w:val="Основной текст с отступом 32"/>
    <w:basedOn w:val="a6"/>
    <w:rsid w:val="003A1554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6"/>
    <w:rsid w:val="003A1554"/>
    <w:pPr>
      <w:widowControl w:val="0"/>
      <w:numPr>
        <w:numId w:val="14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6"/>
    <w:rsid w:val="003A1554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customStyle="1" w:styleId="44">
    <w:name w:val="Абзац списка4"/>
    <w:basedOn w:val="a6"/>
    <w:rsid w:val="003A1554"/>
    <w:pPr>
      <w:ind w:left="720"/>
    </w:pPr>
    <w:rPr>
      <w:sz w:val="24"/>
      <w:szCs w:val="24"/>
    </w:rPr>
  </w:style>
  <w:style w:type="character" w:customStyle="1" w:styleId="af1">
    <w:name w:val="Абзац списка Знак"/>
    <w:aliases w:val="Bullet List Знак,Bullet Number Знак,FooterText Знак,List Paragraph_0 Знак,List Paragraph_0_0 Знак,List Paragraph_0_0_0 Знак,SL_Абзац списка Знак,f_Абзац 1 Знак,lp1 Знак,numbered Знак,Абзац списка11 Знак,Маркер Знак,ПАРАГРАФ Знак"/>
    <w:basedOn w:val="a7"/>
    <w:link w:val="af0"/>
    <w:uiPriority w:val="34"/>
    <w:qFormat/>
    <w:locked/>
    <w:rsid w:val="003A1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No Spacing"/>
    <w:link w:val="afffb"/>
    <w:uiPriority w:val="1"/>
    <w:qFormat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e">
    <w:name w:val="Абзац списка2"/>
    <w:basedOn w:val="a6"/>
    <w:qFormat/>
    <w:rsid w:val="003A1554"/>
    <w:pPr>
      <w:ind w:left="720"/>
      <w:contextualSpacing/>
    </w:pPr>
    <w:rPr>
      <w:sz w:val="24"/>
      <w:szCs w:val="24"/>
    </w:rPr>
  </w:style>
  <w:style w:type="character" w:customStyle="1" w:styleId="2f">
    <w:name w:val="Основной текст (2)"/>
    <w:basedOn w:val="a7"/>
    <w:rsid w:val="003A15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7"/>
    <w:rsid w:val="003A15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andard">
    <w:name w:val="Standard"/>
    <w:rsid w:val="003A15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/>
    </w:rPr>
  </w:style>
  <w:style w:type="character" w:customStyle="1" w:styleId="affa">
    <w:name w:val="Обычный (Интернет) Знак"/>
    <w:aliases w:val="Обычный (Web) Знак,Обычный (Web) Знак Знак Знак Знак,Обычный (веб) Знак Знак Знак,Обычный (веб) Знак Знак Знак Знак Знак"/>
    <w:link w:val="aff9"/>
    <w:locked/>
    <w:rsid w:val="003A1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[1]"/>
    <w:basedOn w:val="10"/>
    <w:qFormat/>
    <w:rsid w:val="003A1554"/>
    <w:pPr>
      <w:keepNext w:val="0"/>
      <w:keepLines w:val="0"/>
      <w:pageBreakBefore w:val="0"/>
      <w:widowControl w:val="0"/>
      <w:numPr>
        <w:numId w:val="15"/>
      </w:numPr>
      <w:tabs>
        <w:tab w:val="left" w:pos="993"/>
      </w:tabs>
      <w:suppressAutoHyphens w:val="0"/>
      <w:spacing w:before="240" w:after="0"/>
      <w:ind w:left="0" w:firstLine="709"/>
      <w:jc w:val="both"/>
    </w:pPr>
    <w:rPr>
      <w:rFonts w:ascii="Times New Roman" w:hAnsi="Times New Roman"/>
      <w:bCs/>
      <w:kern w:val="32"/>
      <w:sz w:val="28"/>
    </w:rPr>
  </w:style>
  <w:style w:type="paragraph" w:customStyle="1" w:styleId="34">
    <w:name w:val="Абзац [3]"/>
    <w:basedOn w:val="a6"/>
    <w:link w:val="3d"/>
    <w:qFormat/>
    <w:rsid w:val="003A1554"/>
    <w:pPr>
      <w:widowControl w:val="0"/>
      <w:numPr>
        <w:ilvl w:val="2"/>
        <w:numId w:val="15"/>
      </w:numPr>
      <w:jc w:val="both"/>
      <w:outlineLvl w:val="2"/>
    </w:pPr>
    <w:rPr>
      <w:bCs/>
      <w:iCs/>
      <w:sz w:val="28"/>
      <w:szCs w:val="28"/>
    </w:rPr>
  </w:style>
  <w:style w:type="character" w:customStyle="1" w:styleId="3d">
    <w:name w:val="Абзац [3] Знак"/>
    <w:basedOn w:val="a7"/>
    <w:link w:val="34"/>
    <w:rsid w:val="003A1554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23">
    <w:name w:val="Абзац [2] (нормальный)"/>
    <w:basedOn w:val="a6"/>
    <w:qFormat/>
    <w:rsid w:val="003A1554"/>
    <w:pPr>
      <w:widowControl w:val="0"/>
      <w:numPr>
        <w:ilvl w:val="1"/>
        <w:numId w:val="15"/>
      </w:numPr>
      <w:jc w:val="both"/>
      <w:outlineLvl w:val="1"/>
    </w:pPr>
    <w:rPr>
      <w:bCs/>
      <w:iCs/>
      <w:sz w:val="28"/>
      <w:szCs w:val="28"/>
    </w:rPr>
  </w:style>
  <w:style w:type="paragraph" w:customStyle="1" w:styleId="40">
    <w:name w:val="Абзац [4]"/>
    <w:basedOn w:val="34"/>
    <w:qFormat/>
    <w:rsid w:val="003A1554"/>
    <w:pPr>
      <w:numPr>
        <w:ilvl w:val="3"/>
      </w:numPr>
      <w:tabs>
        <w:tab w:val="num" w:pos="360"/>
        <w:tab w:val="num" w:pos="720"/>
      </w:tabs>
      <w:ind w:left="0" w:firstLine="709"/>
      <w:outlineLvl w:val="3"/>
    </w:pPr>
  </w:style>
  <w:style w:type="paragraph" w:customStyle="1" w:styleId="50">
    <w:name w:val="Абзац [5]"/>
    <w:basedOn w:val="40"/>
    <w:qFormat/>
    <w:rsid w:val="003A1554"/>
    <w:pPr>
      <w:numPr>
        <w:ilvl w:val="4"/>
      </w:numPr>
      <w:tabs>
        <w:tab w:val="num" w:pos="360"/>
        <w:tab w:val="num" w:pos="720"/>
        <w:tab w:val="num" w:pos="1080"/>
      </w:tabs>
      <w:ind w:left="0" w:firstLine="709"/>
      <w:outlineLvl w:val="4"/>
    </w:pPr>
  </w:style>
  <w:style w:type="table" w:customStyle="1" w:styleId="211">
    <w:name w:val="Таблица простая 21"/>
    <w:basedOn w:val="a8"/>
    <w:uiPriority w:val="42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85" w:type="dxa"/>
        <w:left w:w="85" w:type="dxa"/>
        <w:bottom w:w="85" w:type="dxa"/>
        <w:right w:w="284" w:type="dxa"/>
      </w:tblCellMar>
    </w:tblPr>
    <w:tblStylePr w:type="firstRow">
      <w:pPr>
        <w:wordWrap/>
        <w:spacing w:beforeLines="0" w:before="120" w:beforeAutospacing="0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19">
    <w:name w:val="Нет списка1"/>
    <w:next w:val="a9"/>
    <w:uiPriority w:val="99"/>
    <w:semiHidden/>
    <w:unhideWhenUsed/>
    <w:rsid w:val="003A1554"/>
  </w:style>
  <w:style w:type="character" w:customStyle="1" w:styleId="212">
    <w:name w:val="2 Знак1"/>
    <w:aliases w:val="H2 Знак1,RTC Знак1,h2 Знак1,iz2 Знак,sub-sect Знак1,Б2 Знак1"/>
    <w:rsid w:val="003A1554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3A1554"/>
    <w:rPr>
      <w:rFonts w:ascii="Cambria" w:hAnsi="Cambria" w:cs="Times New Roman"/>
      <w:b/>
      <w:bCs/>
      <w:kern w:val="32"/>
      <w:sz w:val="32"/>
      <w:szCs w:val="32"/>
    </w:rPr>
  </w:style>
  <w:style w:type="paragraph" w:styleId="afffc">
    <w:name w:val="Title"/>
    <w:basedOn w:val="a6"/>
    <w:link w:val="afffd"/>
    <w:qFormat/>
    <w:rsid w:val="003A1554"/>
    <w:pPr>
      <w:jc w:val="center"/>
    </w:pPr>
    <w:rPr>
      <w:rFonts w:eastAsia="Calibri"/>
      <w:b/>
      <w:sz w:val="28"/>
    </w:rPr>
  </w:style>
  <w:style w:type="character" w:customStyle="1" w:styleId="afffd">
    <w:name w:val="Заголовок Знак"/>
    <w:basedOn w:val="a7"/>
    <w:link w:val="afffc"/>
    <w:rsid w:val="003A1554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ffe">
    <w:name w:val="Название Знак"/>
    <w:basedOn w:val="a7"/>
    <w:rsid w:val="003A155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locked/>
    <w:rsid w:val="003A155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3A1554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a">
    <w:name w:val="Обычный1"/>
    <w:uiPriority w:val="99"/>
    <w:rsid w:val="003A155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f">
    <w:name w:val="Ариал"/>
    <w:basedOn w:val="a6"/>
    <w:link w:val="1b"/>
    <w:rsid w:val="003A1554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b">
    <w:name w:val="Ариал Знак1"/>
    <w:link w:val="affff"/>
    <w:locked/>
    <w:rsid w:val="003A1554"/>
    <w:rPr>
      <w:rFonts w:ascii="Arial" w:eastAsia="Calibri" w:hAnsi="Arial" w:cs="Times New Roman"/>
      <w:sz w:val="20"/>
      <w:szCs w:val="20"/>
      <w:lang w:eastAsia="ru-RU"/>
    </w:rPr>
  </w:style>
  <w:style w:type="character" w:styleId="HTML">
    <w:name w:val="HTML Typewriter"/>
    <w:uiPriority w:val="99"/>
    <w:semiHidden/>
    <w:rsid w:val="003A1554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3A1554"/>
    <w:rPr>
      <w:rFonts w:ascii="Arial" w:hAnsi="Arial" w:cs="Arial"/>
      <w:sz w:val="20"/>
      <w:szCs w:val="20"/>
    </w:rPr>
  </w:style>
  <w:style w:type="paragraph" w:customStyle="1" w:styleId="1c">
    <w:name w:val="Без интервала1"/>
    <w:qFormat/>
    <w:rsid w:val="003A15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Тема примечания Знак1"/>
    <w:uiPriority w:val="99"/>
    <w:semiHidden/>
    <w:rsid w:val="003A1554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6"/>
    <w:rsid w:val="003A1554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3A1554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6"/>
    <w:next w:val="a6"/>
    <w:rsid w:val="003A1554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f0">
    <w:name w:val="Plain Text"/>
    <w:basedOn w:val="a6"/>
    <w:link w:val="affff1"/>
    <w:rsid w:val="003A1554"/>
    <w:rPr>
      <w:rFonts w:ascii="Consolas" w:hAnsi="Consolas"/>
      <w:sz w:val="21"/>
      <w:szCs w:val="21"/>
    </w:rPr>
  </w:style>
  <w:style w:type="character" w:customStyle="1" w:styleId="affff1">
    <w:name w:val="Текст Знак"/>
    <w:basedOn w:val="a7"/>
    <w:link w:val="affff0"/>
    <w:rsid w:val="003A1554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shorttext">
    <w:name w:val="short_text"/>
    <w:basedOn w:val="a7"/>
    <w:rsid w:val="003A1554"/>
  </w:style>
  <w:style w:type="character" w:customStyle="1" w:styleId="BodyTextIndent3Char">
    <w:name w:val="Body Text Indent 3 Char"/>
    <w:semiHidden/>
    <w:locked/>
    <w:rsid w:val="003A1554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3A1554"/>
    <w:rPr>
      <w:rFonts w:ascii="Arial" w:hAnsi="Arial" w:cs="Arial"/>
      <w:sz w:val="20"/>
      <w:szCs w:val="20"/>
    </w:rPr>
  </w:style>
  <w:style w:type="paragraph" w:styleId="affff2">
    <w:name w:val="Normal Indent"/>
    <w:basedOn w:val="a6"/>
    <w:rsid w:val="003A1554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3A1554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3">
    <w:name w:val="Стиль начало"/>
    <w:basedOn w:val="a6"/>
    <w:rsid w:val="003A1554"/>
    <w:pPr>
      <w:widowControl w:val="0"/>
      <w:spacing w:line="264" w:lineRule="auto"/>
    </w:pPr>
    <w:rPr>
      <w:sz w:val="28"/>
      <w:szCs w:val="28"/>
    </w:rPr>
  </w:style>
  <w:style w:type="character" w:customStyle="1" w:styleId="1e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3A1554"/>
    <w:rPr>
      <w:sz w:val="24"/>
      <w:szCs w:val="24"/>
      <w:lang w:val="ru-RU" w:eastAsia="ru-RU" w:bidi="ar-SA"/>
    </w:rPr>
  </w:style>
  <w:style w:type="character" w:customStyle="1" w:styleId="affff4">
    <w:name w:val="текст Знак Знак"/>
    <w:rsid w:val="003A1554"/>
    <w:rPr>
      <w:sz w:val="28"/>
      <w:szCs w:val="28"/>
      <w:lang w:val="ru-RU" w:eastAsia="ru-RU" w:bidi="ar-SA"/>
    </w:rPr>
  </w:style>
  <w:style w:type="character" w:customStyle="1" w:styleId="affff5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3A1554"/>
    <w:rPr>
      <w:sz w:val="28"/>
      <w:szCs w:val="28"/>
      <w:lang w:val="ru-RU" w:eastAsia="ru-RU" w:bidi="ar-SA"/>
    </w:rPr>
  </w:style>
  <w:style w:type="paragraph" w:styleId="30">
    <w:name w:val="List Bullet 3"/>
    <w:basedOn w:val="a6"/>
    <w:autoRedefine/>
    <w:rsid w:val="003A1554"/>
    <w:pPr>
      <w:numPr>
        <w:numId w:val="16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6"/>
    <w:rsid w:val="003A1554"/>
    <w:pPr>
      <w:numPr>
        <w:ilvl w:val="3"/>
        <w:numId w:val="17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d"/>
    <w:rsid w:val="003A1554"/>
    <w:pPr>
      <w:numPr>
        <w:ilvl w:val="1"/>
        <w:numId w:val="18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6"/>
    <w:rsid w:val="003A1554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6"/>
    <w:rsid w:val="003A1554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6">
    <w:name w:val="Íîðìàëüíûé"/>
    <w:rsid w:val="003A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BodyTextIndent21">
    <w:name w:val="Body Text Indent 21"/>
    <w:basedOn w:val="a6"/>
    <w:rsid w:val="003A1554"/>
    <w:pPr>
      <w:ind w:firstLine="720"/>
    </w:pPr>
    <w:rPr>
      <w:sz w:val="26"/>
      <w:szCs w:val="26"/>
    </w:rPr>
  </w:style>
  <w:style w:type="paragraph" w:customStyle="1" w:styleId="affff7">
    <w:name w:val="Знак"/>
    <w:basedOn w:val="a6"/>
    <w:rsid w:val="003A155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8">
    <w:name w:val="Т"/>
    <w:basedOn w:val="a6"/>
    <w:link w:val="affff9"/>
    <w:uiPriority w:val="99"/>
    <w:rsid w:val="003A1554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9">
    <w:name w:val="Т Знак"/>
    <w:link w:val="affff8"/>
    <w:uiPriority w:val="99"/>
    <w:locked/>
    <w:rsid w:val="003A155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a">
    <w:name w:val="caption"/>
    <w:basedOn w:val="a6"/>
    <w:next w:val="a6"/>
    <w:uiPriority w:val="99"/>
    <w:qFormat/>
    <w:rsid w:val="003A1554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6"/>
    <w:rsid w:val="003A1554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b">
    <w:name w:val="Таблицы (моноширинный)"/>
    <w:basedOn w:val="a6"/>
    <w:next w:val="a6"/>
    <w:rsid w:val="003A1554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c">
    <w:name w:val="Цветовое выделение"/>
    <w:rsid w:val="003A1554"/>
    <w:rPr>
      <w:b/>
      <w:bCs/>
      <w:color w:val="000080"/>
      <w:sz w:val="28"/>
      <w:szCs w:val="28"/>
    </w:rPr>
  </w:style>
  <w:style w:type="paragraph" w:customStyle="1" w:styleId="affffd">
    <w:name w:val="Прижатый влево"/>
    <w:basedOn w:val="a6"/>
    <w:next w:val="a6"/>
    <w:rsid w:val="003A1554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e">
    <w:name w:val="Гипертекстовая ссылка"/>
    <w:rsid w:val="003A1554"/>
    <w:rPr>
      <w:b/>
      <w:bCs/>
      <w:color w:val="008000"/>
      <w:sz w:val="28"/>
      <w:szCs w:val="28"/>
    </w:rPr>
  </w:style>
  <w:style w:type="paragraph" w:customStyle="1" w:styleId="font5">
    <w:name w:val="font5"/>
    <w:basedOn w:val="a6"/>
    <w:rsid w:val="003A1554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6"/>
    <w:rsid w:val="003A1554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6"/>
    <w:rsid w:val="003A1554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6"/>
    <w:rsid w:val="003A1554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6"/>
    <w:rsid w:val="003A1554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6"/>
    <w:rsid w:val="003A1554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6"/>
    <w:rsid w:val="003A155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6"/>
    <w:rsid w:val="003A15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6"/>
    <w:rsid w:val="003A155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6"/>
    <w:rsid w:val="003A1554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6"/>
    <w:rsid w:val="003A1554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6"/>
    <w:rsid w:val="003A1554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e">
    <w:name w:val="3 Знак"/>
    <w:basedOn w:val="a6"/>
    <w:rsid w:val="003A155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f">
    <w:name w:val="a"/>
    <w:basedOn w:val="a6"/>
    <w:rsid w:val="003A1554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f0">
    <w:name w:val="Block Text"/>
    <w:basedOn w:val="a6"/>
    <w:rsid w:val="003A1554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3A1554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Times New Roman"/>
      <w:szCs w:val="20"/>
      <w:lang w:val="en-US" w:eastAsia="ja-JP"/>
    </w:rPr>
  </w:style>
  <w:style w:type="paragraph" w:styleId="HTML0">
    <w:name w:val="HTML Preformatted"/>
    <w:basedOn w:val="a6"/>
    <w:link w:val="HTML1"/>
    <w:rsid w:val="003A1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7"/>
    <w:link w:val="HTML0"/>
    <w:rsid w:val="003A155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uiue">
    <w:name w:val="au?iue"/>
    <w:rsid w:val="003A1554"/>
    <w:pPr>
      <w:widowControl w:val="0"/>
      <w:autoSpaceDN w:val="0"/>
      <w:adjustRightInd w:val="0"/>
      <w:spacing w:after="0" w:line="240" w:lineRule="auto"/>
      <w:ind w:firstLine="709"/>
      <w:jc w:val="both"/>
    </w:pPr>
    <w:rPr>
      <w:rFonts w:ascii="Journal" w:eastAsia="Times New Roman" w:hAnsi="Journal" w:cs="Journal"/>
      <w:sz w:val="24"/>
      <w:szCs w:val="24"/>
      <w:lang w:eastAsia="ru-RU"/>
    </w:rPr>
  </w:style>
  <w:style w:type="character" w:customStyle="1" w:styleId="RTFNum21">
    <w:name w:val="RTF_Num 2 1"/>
    <w:rsid w:val="003A1554"/>
    <w:rPr>
      <w:rFonts w:ascii="Symbol" w:hAnsi="Symbol"/>
    </w:rPr>
  </w:style>
  <w:style w:type="paragraph" w:customStyle="1" w:styleId="afffff1">
    <w:name w:val="бычный"/>
    <w:link w:val="afffff2"/>
    <w:rsid w:val="003A1554"/>
    <w:pPr>
      <w:widowControl w:val="0"/>
      <w:spacing w:after="0" w:line="240" w:lineRule="auto"/>
      <w:ind w:firstLine="709"/>
      <w:jc w:val="both"/>
    </w:pPr>
    <w:rPr>
      <w:rFonts w:ascii="Journal" w:eastAsia="Calibri" w:hAnsi="Journal" w:cs="Journal"/>
      <w:sz w:val="24"/>
      <w:szCs w:val="24"/>
      <w:lang w:eastAsia="ru-RU"/>
    </w:rPr>
  </w:style>
  <w:style w:type="character" w:customStyle="1" w:styleId="afffff2">
    <w:name w:val="бычный Знак"/>
    <w:link w:val="afffff1"/>
    <w:locked/>
    <w:rsid w:val="003A1554"/>
    <w:rPr>
      <w:rFonts w:ascii="Journal" w:eastAsia="Calibri" w:hAnsi="Journal" w:cs="Journal"/>
      <w:sz w:val="24"/>
      <w:szCs w:val="24"/>
      <w:lang w:eastAsia="ru-RU"/>
    </w:rPr>
  </w:style>
  <w:style w:type="paragraph" w:customStyle="1" w:styleId="BodyText23">
    <w:name w:val="Body Text 23"/>
    <w:basedOn w:val="auiue"/>
    <w:rsid w:val="003A1554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3A1554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6"/>
    <w:rsid w:val="003A1554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3">
    <w:name w:val="Абзац правил"/>
    <w:rsid w:val="003A1554"/>
    <w:pPr>
      <w:spacing w:before="40" w:after="4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eformattedText">
    <w:name w:val="Preformatted Text"/>
    <w:basedOn w:val="a6"/>
    <w:rsid w:val="003A1554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3A1554"/>
    <w:rPr>
      <w:rFonts w:ascii="Cambria" w:eastAsia="Times New Roman" w:hAnsi="Cambria" w:cs="Times New Roman"/>
      <w:b/>
      <w:bCs/>
      <w:color w:val="4F81BD"/>
    </w:rPr>
  </w:style>
  <w:style w:type="character" w:customStyle="1" w:styleId="510">
    <w:name w:val="Заголовок 5 Знак1"/>
    <w:aliases w:val="Block Label Знак1,H5 Знак1,H51 Знак1,Level 3 - i Знак1,h5 Знак1,h51 Знак1,h52 Знак1,test Знак1"/>
    <w:semiHidden/>
    <w:rsid w:val="003A1554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3A1554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3A1554"/>
    <w:rPr>
      <w:rFonts w:ascii="Cambria" w:eastAsia="Times New Roman" w:hAnsi="Cambria" w:cs="Times New Roman"/>
      <w:i/>
      <w:iCs/>
      <w:color w:val="404040"/>
    </w:rPr>
  </w:style>
  <w:style w:type="character" w:customStyle="1" w:styleId="1f">
    <w:name w:val="Основной текст с отступом Знак1"/>
    <w:aliases w:val="текст Знак1"/>
    <w:uiPriority w:val="99"/>
    <w:rsid w:val="003A1554"/>
    <w:rPr>
      <w:rFonts w:ascii="Arial" w:hAnsi="Arial" w:cs="Arial"/>
    </w:rPr>
  </w:style>
  <w:style w:type="character" w:customStyle="1" w:styleId="1f0">
    <w:name w:val="Текст примечания Знак1"/>
    <w:uiPriority w:val="99"/>
    <w:semiHidden/>
    <w:rsid w:val="003A1554"/>
    <w:rPr>
      <w:rFonts w:ascii="Arial" w:hAnsi="Arial" w:cs="Arial" w:hint="default"/>
    </w:rPr>
  </w:style>
  <w:style w:type="paragraph" w:styleId="afffff4">
    <w:name w:val="Revision"/>
    <w:hidden/>
    <w:uiPriority w:val="99"/>
    <w:semiHidden/>
    <w:rsid w:val="003A1554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3A15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ffff5">
    <w:name w:val="endnote text"/>
    <w:aliases w:val=" Знак Знак Char Char Знак Знак"/>
    <w:basedOn w:val="a6"/>
    <w:link w:val="afffff6"/>
    <w:rsid w:val="003A1554"/>
  </w:style>
  <w:style w:type="character" w:customStyle="1" w:styleId="afffff6">
    <w:name w:val="Текст концевой сноски Знак"/>
    <w:aliases w:val=" Знак Знак Char Char Знак Знак Знак"/>
    <w:basedOn w:val="a7"/>
    <w:link w:val="afffff5"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9"/>
    <w:semiHidden/>
    <w:unhideWhenUsed/>
    <w:rsid w:val="003A1554"/>
  </w:style>
  <w:style w:type="character" w:customStyle="1" w:styleId="1f1">
    <w:name w:val="Текст выноски Знак1"/>
    <w:uiPriority w:val="99"/>
    <w:semiHidden/>
    <w:rsid w:val="003A1554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3A15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3">
    <w:name w:val="Основной текст 2 Знак1"/>
    <w:uiPriority w:val="99"/>
    <w:semiHidden/>
    <w:rsid w:val="003A1554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3A1554"/>
    <w:rPr>
      <w:rFonts w:ascii="Consolas" w:hAnsi="Consolas" w:cs="Consolas"/>
    </w:rPr>
  </w:style>
  <w:style w:type="paragraph" w:customStyle="1" w:styleId="ListParagraph1">
    <w:name w:val="List Paragraph1"/>
    <w:basedOn w:val="a6"/>
    <w:rsid w:val="003A1554"/>
    <w:pPr>
      <w:ind w:left="720"/>
    </w:pPr>
    <w:rPr>
      <w:sz w:val="24"/>
      <w:szCs w:val="24"/>
    </w:rPr>
  </w:style>
  <w:style w:type="table" w:customStyle="1" w:styleId="1f2">
    <w:name w:val="Сетка таблицы1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6"/>
    <w:rsid w:val="003A1554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3">
    <w:name w:val="Знак1"/>
    <w:basedOn w:val="a6"/>
    <w:rsid w:val="003A155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3A15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3A1554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3A155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5">
    <w:name w:val="Знак Знак4"/>
    <w:locked/>
    <w:rsid w:val="003A155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f">
    <w:name w:val="Знак Знак3"/>
    <w:locked/>
    <w:rsid w:val="003A155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0">
    <w:name w:val="Знак Знак2"/>
    <w:locked/>
    <w:rsid w:val="003A1554"/>
    <w:rPr>
      <w:rFonts w:ascii="Consolas" w:eastAsia="Times New Roman" w:hAnsi="Consolas" w:cs="Times New Roman"/>
      <w:sz w:val="21"/>
      <w:szCs w:val="21"/>
    </w:rPr>
  </w:style>
  <w:style w:type="character" w:customStyle="1" w:styleId="rvts12">
    <w:name w:val="rvts12"/>
    <w:rsid w:val="003A1554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3A1554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6"/>
    <w:rsid w:val="003A1554"/>
    <w:pPr>
      <w:spacing w:before="240" w:after="60" w:line="360" w:lineRule="auto"/>
    </w:pPr>
    <w:rPr>
      <w:b/>
      <w:bCs/>
      <w:sz w:val="24"/>
    </w:rPr>
  </w:style>
  <w:style w:type="paragraph" w:customStyle="1" w:styleId="3f0">
    <w:name w:val="Абзац списка3"/>
    <w:basedOn w:val="a6"/>
    <w:rsid w:val="003A1554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6"/>
    <w:rsid w:val="003A1554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7">
    <w:name w:val="Знак Знак Знак Знак Знак Знак Знак"/>
    <w:basedOn w:val="a6"/>
    <w:uiPriority w:val="99"/>
    <w:rsid w:val="003A1554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3A1554"/>
    <w:rPr>
      <w:rFonts w:cs="Times New Roman"/>
    </w:rPr>
  </w:style>
  <w:style w:type="table" w:customStyle="1" w:styleId="2f1">
    <w:name w:val="Сетка таблицы2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6">
    <w:name w:val="toc 4"/>
    <w:basedOn w:val="a6"/>
    <w:next w:val="a6"/>
    <w:autoRedefine/>
    <w:uiPriority w:val="39"/>
    <w:unhideWhenUsed/>
    <w:rsid w:val="003A1554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6"/>
    <w:next w:val="a6"/>
    <w:autoRedefine/>
    <w:uiPriority w:val="39"/>
    <w:unhideWhenUsed/>
    <w:rsid w:val="003A1554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6"/>
    <w:next w:val="a6"/>
    <w:autoRedefine/>
    <w:uiPriority w:val="39"/>
    <w:unhideWhenUsed/>
    <w:rsid w:val="003A1554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6"/>
    <w:next w:val="a6"/>
    <w:autoRedefine/>
    <w:uiPriority w:val="39"/>
    <w:unhideWhenUsed/>
    <w:rsid w:val="003A1554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6"/>
    <w:next w:val="a6"/>
    <w:autoRedefine/>
    <w:uiPriority w:val="39"/>
    <w:unhideWhenUsed/>
    <w:rsid w:val="003A1554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3A1554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1">
    <w:name w:val="Нумерованный список 3 Знак"/>
    <w:link w:val="3"/>
    <w:locked/>
    <w:rsid w:val="003A1554"/>
    <w:rPr>
      <w:sz w:val="24"/>
      <w:szCs w:val="24"/>
    </w:rPr>
  </w:style>
  <w:style w:type="paragraph" w:styleId="3">
    <w:name w:val="List Number 3"/>
    <w:basedOn w:val="a6"/>
    <w:link w:val="3f1"/>
    <w:unhideWhenUsed/>
    <w:rsid w:val="003A1554"/>
    <w:pPr>
      <w:widowControl w:val="0"/>
      <w:numPr>
        <w:numId w:val="20"/>
      </w:numPr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BodyTextIndent4">
    <w:name w:val="Body Text Indent 4"/>
    <w:basedOn w:val="a6"/>
    <w:rsid w:val="003A1554"/>
    <w:pPr>
      <w:widowControl w:val="0"/>
      <w:numPr>
        <w:numId w:val="21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6"/>
    <w:rsid w:val="003A155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3A15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3A155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3A15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3A15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3A15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3A1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3A15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3A15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3A1554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3A1554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3A1554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3A155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3A15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f4">
    <w:name w:val="Стиль1"/>
    <w:basedOn w:val="22"/>
    <w:next w:val="32"/>
    <w:rsid w:val="003A1554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2">
    <w:name w:val="Стиль2"/>
    <w:basedOn w:val="a6"/>
    <w:next w:val="32"/>
    <w:rsid w:val="003A1554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6"/>
    <w:rsid w:val="003A1554"/>
    <w:pPr>
      <w:numPr>
        <w:ilvl w:val="2"/>
        <w:numId w:val="22"/>
      </w:numPr>
      <w:snapToGrid w:val="0"/>
      <w:contextualSpacing/>
      <w:jc w:val="both"/>
    </w:pPr>
    <w:rPr>
      <w:sz w:val="24"/>
      <w:szCs w:val="24"/>
    </w:rPr>
  </w:style>
  <w:style w:type="character" w:customStyle="1" w:styleId="1f5">
    <w:name w:val="Текст концевой сноски Знак1"/>
    <w:basedOn w:val="a7"/>
    <w:uiPriority w:val="99"/>
    <w:semiHidden/>
    <w:rsid w:val="003A1554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3A1554"/>
  </w:style>
  <w:style w:type="character" w:customStyle="1" w:styleId="210pt">
    <w:name w:val="Основной текст (2) + 10 pt"/>
    <w:aliases w:val="Полужирный"/>
    <w:rsid w:val="003A1554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8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3A1554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6"/>
    <w:uiPriority w:val="99"/>
    <w:rsid w:val="003A1554"/>
    <w:pPr>
      <w:tabs>
        <w:tab w:val="num" w:pos="720"/>
      </w:tabs>
      <w:ind w:left="720" w:right="-142" w:hanging="720"/>
      <w:jc w:val="both"/>
    </w:pPr>
    <w:rPr>
      <w:sz w:val="24"/>
    </w:rPr>
  </w:style>
  <w:style w:type="table" w:customStyle="1" w:styleId="121">
    <w:name w:val="Сетка таблицы12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2">
    <w:name w:val="Сетка таблицы3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РАЗДЕЛ"/>
    <w:basedOn w:val="afd"/>
    <w:qFormat/>
    <w:rsid w:val="003A1554"/>
    <w:pPr>
      <w:numPr>
        <w:numId w:val="23"/>
      </w:numPr>
      <w:tabs>
        <w:tab w:val="clear" w:pos="142"/>
        <w:tab w:val="clear" w:pos="567"/>
        <w:tab w:val="clear" w:pos="1134"/>
        <w:tab w:val="clear" w:pos="1843"/>
      </w:tabs>
      <w:spacing w:before="240" w:after="120"/>
      <w:ind w:right="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fd"/>
    <w:link w:val="RUS12"/>
    <w:qFormat/>
    <w:rsid w:val="003A1554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spacing w:before="240" w:after="120"/>
      <w:ind w:left="0" w:right="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fd"/>
    <w:link w:val="RUS1110"/>
    <w:qFormat/>
    <w:rsid w:val="003A1554"/>
    <w:pPr>
      <w:numPr>
        <w:ilvl w:val="3"/>
        <w:numId w:val="23"/>
      </w:numPr>
      <w:tabs>
        <w:tab w:val="clear" w:pos="142"/>
        <w:tab w:val="clear" w:pos="567"/>
        <w:tab w:val="clear" w:pos="1134"/>
        <w:tab w:val="clear" w:pos="1843"/>
        <w:tab w:val="clear" w:pos="2836"/>
        <w:tab w:val="left" w:pos="1418"/>
      </w:tabs>
      <w:spacing w:before="120" w:after="120"/>
      <w:ind w:left="0" w:right="0"/>
    </w:pPr>
    <w:rPr>
      <w:bCs/>
      <w:sz w:val="22"/>
      <w:szCs w:val="22"/>
    </w:rPr>
  </w:style>
  <w:style w:type="paragraph" w:customStyle="1" w:styleId="RUS11">
    <w:name w:val="RUS 1.1."/>
    <w:basedOn w:val="afd"/>
    <w:link w:val="RUS110"/>
    <w:qFormat/>
    <w:rsid w:val="003A1554"/>
    <w:pPr>
      <w:numPr>
        <w:ilvl w:val="2"/>
        <w:numId w:val="23"/>
      </w:numPr>
      <w:tabs>
        <w:tab w:val="clear" w:pos="142"/>
        <w:tab w:val="clear" w:pos="567"/>
        <w:tab w:val="clear" w:pos="1134"/>
        <w:tab w:val="clear" w:pos="1843"/>
      </w:tabs>
      <w:spacing w:after="120"/>
      <w:ind w:right="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link w:val="RUS13"/>
    <w:qFormat/>
    <w:rsid w:val="003A1554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3A1554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link w:val="RUSa0"/>
    <w:qFormat/>
    <w:rsid w:val="003A1554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table" w:customStyle="1" w:styleId="312">
    <w:name w:val="Сетка таблицы31"/>
    <w:basedOn w:val="a8"/>
    <w:next w:val="aff5"/>
    <w:uiPriority w:val="99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6"/>
    <w:link w:val="SCH0"/>
    <w:qFormat/>
    <w:rsid w:val="003A1554"/>
    <w:pPr>
      <w:numPr>
        <w:numId w:val="26"/>
      </w:numPr>
      <w:suppressAutoHyphens/>
      <w:autoSpaceDE w:val="0"/>
      <w:spacing w:after="120" w:line="276" w:lineRule="auto"/>
      <w:ind w:left="5813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A15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47">
    <w:name w:val="Сетка таблицы4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8">
    <w:name w:val="endnote reference"/>
    <w:uiPriority w:val="99"/>
    <w:semiHidden/>
    <w:unhideWhenUsed/>
    <w:rsid w:val="003A1554"/>
    <w:rPr>
      <w:vertAlign w:val="superscript"/>
    </w:rPr>
  </w:style>
  <w:style w:type="character" w:customStyle="1" w:styleId="1f6">
    <w:name w:val="Название Знак1"/>
    <w:rsid w:val="003A1554"/>
    <w:rPr>
      <w:rFonts w:eastAsia="Calibri"/>
      <w:b/>
      <w:sz w:val="28"/>
    </w:rPr>
  </w:style>
  <w:style w:type="numbering" w:customStyle="1" w:styleId="2f3">
    <w:name w:val="Нет списка2"/>
    <w:next w:val="a9"/>
    <w:uiPriority w:val="99"/>
    <w:semiHidden/>
    <w:unhideWhenUsed/>
    <w:rsid w:val="003A1554"/>
  </w:style>
  <w:style w:type="table" w:customStyle="1" w:styleId="230">
    <w:name w:val="Сетка таблицы23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3">
    <w:name w:val="Нет списка3"/>
    <w:next w:val="a9"/>
    <w:uiPriority w:val="99"/>
    <w:semiHidden/>
    <w:unhideWhenUsed/>
    <w:rsid w:val="003A1554"/>
  </w:style>
  <w:style w:type="table" w:customStyle="1" w:styleId="321">
    <w:name w:val="Сетка таблицы32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7"/>
    <w:rsid w:val="003A1554"/>
  </w:style>
  <w:style w:type="character" w:customStyle="1" w:styleId="83">
    <w:name w:val="Основной текст (8)"/>
    <w:rsid w:val="003A1554"/>
    <w:rPr>
      <w:rFonts w:ascii="Times New Roman" w:hAnsi="Times New Roman" w:cs="Times New Roman"/>
      <w:sz w:val="20"/>
      <w:szCs w:val="20"/>
      <w:u w:val="none"/>
    </w:rPr>
  </w:style>
  <w:style w:type="table" w:customStyle="1" w:styleId="410">
    <w:name w:val="Сетка таблицы41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3A1554"/>
  </w:style>
  <w:style w:type="paragraph" w:customStyle="1" w:styleId="1f7">
    <w:name w:val="Текст1"/>
    <w:basedOn w:val="a6"/>
    <w:rsid w:val="003A1554"/>
    <w:pPr>
      <w:suppressAutoHyphens/>
    </w:pPr>
    <w:rPr>
      <w:rFonts w:ascii="Courier New" w:hAnsi="Courier New"/>
      <w:lang w:eastAsia="ar-SA"/>
    </w:rPr>
  </w:style>
  <w:style w:type="paragraph" w:customStyle="1" w:styleId="afffff9">
    <w:name w:val="Описание формулы"/>
    <w:basedOn w:val="a6"/>
    <w:qFormat/>
    <w:rsid w:val="003A1554"/>
    <w:pPr>
      <w:spacing w:before="120" w:line="360" w:lineRule="auto"/>
      <w:ind w:left="1320"/>
      <w:contextualSpacing/>
    </w:pPr>
    <w:rPr>
      <w:rFonts w:asciiTheme="minorHAnsi" w:eastAsia="MS Mincho" w:hAnsiTheme="minorHAnsi" w:cstheme="minorBidi"/>
      <w:szCs w:val="24"/>
      <w:lang w:eastAsia="en-US"/>
    </w:rPr>
  </w:style>
  <w:style w:type="numbering" w:customStyle="1" w:styleId="48">
    <w:name w:val="Нет списка4"/>
    <w:next w:val="a9"/>
    <w:uiPriority w:val="99"/>
    <w:semiHidden/>
    <w:unhideWhenUsed/>
    <w:rsid w:val="003A1554"/>
  </w:style>
  <w:style w:type="table" w:customStyle="1" w:styleId="611">
    <w:name w:val="Сетка таблицы61"/>
    <w:basedOn w:val="a8"/>
    <w:next w:val="aff5"/>
    <w:uiPriority w:val="59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9"/>
    <w:uiPriority w:val="99"/>
    <w:semiHidden/>
    <w:unhideWhenUsed/>
    <w:rsid w:val="003A1554"/>
  </w:style>
  <w:style w:type="numbering" w:customStyle="1" w:styleId="1111">
    <w:name w:val="Нет списка111"/>
    <w:next w:val="a9"/>
    <w:semiHidden/>
    <w:unhideWhenUsed/>
    <w:rsid w:val="003A1554"/>
  </w:style>
  <w:style w:type="table" w:customStyle="1" w:styleId="1210">
    <w:name w:val="Сетка таблицы121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8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"/>
    <w:next w:val="a9"/>
    <w:uiPriority w:val="99"/>
    <w:semiHidden/>
    <w:unhideWhenUsed/>
    <w:rsid w:val="003A1554"/>
  </w:style>
  <w:style w:type="table" w:customStyle="1" w:styleId="2111">
    <w:name w:val="Таблица простая 211"/>
    <w:basedOn w:val="a8"/>
    <w:uiPriority w:val="42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85" w:type="dxa"/>
        <w:left w:w="85" w:type="dxa"/>
        <w:bottom w:w="85" w:type="dxa"/>
        <w:right w:w="284" w:type="dxa"/>
      </w:tblCellMar>
    </w:tblPr>
    <w:tblStylePr w:type="firstRow">
      <w:pPr>
        <w:wordWrap/>
        <w:spacing w:beforeLines="0" w:before="120" w:beforeAutospacing="0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1212">
    <w:name w:val="Нет списка121"/>
    <w:next w:val="a9"/>
    <w:uiPriority w:val="99"/>
    <w:semiHidden/>
    <w:unhideWhenUsed/>
    <w:rsid w:val="003A1554"/>
  </w:style>
  <w:style w:type="numbering" w:customStyle="1" w:styleId="11111">
    <w:name w:val="Нет списка1111"/>
    <w:next w:val="a9"/>
    <w:semiHidden/>
    <w:unhideWhenUsed/>
    <w:rsid w:val="003A1554"/>
  </w:style>
  <w:style w:type="table" w:customStyle="1" w:styleId="130">
    <w:name w:val="Сетка таблицы13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1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8"/>
    <w:next w:val="aff5"/>
    <w:uiPriority w:val="9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9"/>
    <w:uiPriority w:val="99"/>
    <w:semiHidden/>
    <w:unhideWhenUsed/>
    <w:rsid w:val="003A1554"/>
  </w:style>
  <w:style w:type="table" w:customStyle="1" w:styleId="74">
    <w:name w:val="Сетка таблицы7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3A1554"/>
    <w:rPr>
      <w:rFonts w:ascii="Arial" w:eastAsia="Times New Roman" w:hAnsi="Arial" w:cs="Arial"/>
      <w:sz w:val="20"/>
      <w:szCs w:val="20"/>
      <w:lang w:eastAsia="ru-RU"/>
    </w:rPr>
  </w:style>
  <w:style w:type="table" w:customStyle="1" w:styleId="240">
    <w:name w:val="Сетка таблицы24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Сетка таблицы33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8"/>
    <w:next w:val="aff5"/>
    <w:uiPriority w:val="9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8"/>
    <w:next w:val="aff5"/>
    <w:uiPriority w:val="99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S12">
    <w:name w:val="RUS 1. Знак"/>
    <w:link w:val="RUS1"/>
    <w:rsid w:val="003A1554"/>
    <w:rPr>
      <w:rFonts w:ascii="Times New Roman" w:eastAsia="Times New Roman" w:hAnsi="Times New Roman" w:cs="Times New Roman"/>
      <w:b/>
      <w:lang w:eastAsia="ru-RU"/>
    </w:rPr>
  </w:style>
  <w:style w:type="character" w:customStyle="1" w:styleId="RUS1110">
    <w:name w:val="RUS 1.1.1. Знак"/>
    <w:link w:val="RUS111"/>
    <w:rsid w:val="003A1554"/>
    <w:rPr>
      <w:rFonts w:ascii="Times New Roman" w:eastAsia="Times New Roman" w:hAnsi="Times New Roman" w:cs="Times New Roman"/>
      <w:bCs/>
      <w:lang w:eastAsia="ru-RU"/>
    </w:rPr>
  </w:style>
  <w:style w:type="table" w:customStyle="1" w:styleId="710">
    <w:name w:val="Сетка таблицы71"/>
    <w:basedOn w:val="a8"/>
    <w:next w:val="aff5"/>
    <w:uiPriority w:val="39"/>
    <w:rsid w:val="003A155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8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2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8"/>
    <w:next w:val="aff5"/>
    <w:uiPriority w:val="99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8"/>
    <w:next w:val="aff5"/>
    <w:uiPriority w:val="5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Сетка таблицы3211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8"/>
    <w:next w:val="aff5"/>
    <w:uiPriority w:val="59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1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8"/>
    <w:next w:val="aff5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1"/>
    <w:basedOn w:val="a8"/>
    <w:rsid w:val="003A1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1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">
    <w:name w:val="Сетка таблицы231111"/>
    <w:basedOn w:val="a8"/>
    <w:next w:val="aff5"/>
    <w:rsid w:val="003A155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">
    <w:name w:val="Сетка таблицы32111"/>
    <w:basedOn w:val="a8"/>
    <w:next w:val="aff5"/>
    <w:uiPriority w:val="99"/>
    <w:rsid w:val="003A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Без интервала Знак"/>
    <w:basedOn w:val="a7"/>
    <w:link w:val="afffa"/>
    <w:uiPriority w:val="1"/>
    <w:rsid w:val="003A15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US13">
    <w:name w:val="RUS (1) Знак"/>
    <w:link w:val="RUS10"/>
    <w:rsid w:val="003E7D9E"/>
    <w:rPr>
      <w:rFonts w:ascii="Times New Roman" w:eastAsia="Times New Roman" w:hAnsi="Times New Roman" w:cs="Times New Roman"/>
      <w:lang w:eastAsia="ru-RU"/>
    </w:rPr>
  </w:style>
  <w:style w:type="paragraph" w:customStyle="1" w:styleId="RUS">
    <w:name w:val="RUS Абзац списка"/>
    <w:basedOn w:val="a6"/>
    <w:rsid w:val="003E7D9E"/>
    <w:pPr>
      <w:numPr>
        <w:numId w:val="52"/>
      </w:numPr>
      <w:spacing w:after="120" w:line="264" w:lineRule="auto"/>
      <w:ind w:left="0" w:firstLine="993"/>
      <w:jc w:val="both"/>
    </w:pPr>
    <w:rPr>
      <w:rFonts w:asciiTheme="minorHAnsi" w:eastAsiaTheme="minorEastAsia" w:hAnsiTheme="minorHAnsi" w:cstheme="minorBidi"/>
      <w:iCs/>
      <w:sz w:val="22"/>
      <w:szCs w:val="22"/>
    </w:rPr>
  </w:style>
  <w:style w:type="character" w:customStyle="1" w:styleId="RUSa0">
    <w:name w:val="RUS (a) Знак"/>
    <w:link w:val="RUSa"/>
    <w:rsid w:val="003E7D9E"/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rk-esk.ru/&#1087;&#1086;&#1089;&#1090;&#1072;&#1074;&#1097;&#1080;&#1082;&#1072;&#1084;-&#1088;&#1072;&#1073;&#1086;&#1090;-&#1091;&#1089;&#1083;&#1091;&#1075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cretar@ic-eurosi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59F1B-79AE-4AA3-BEEE-9A1C74EC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34</Pages>
  <Words>17425</Words>
  <Characters>99329</Characters>
  <Application>Microsoft Office Word</Application>
  <DocSecurity>0</DocSecurity>
  <Lines>827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Alekseeva Marina</dc:creator>
  <cp:keywords/>
  <dc:description/>
  <cp:lastModifiedBy>Shestakov Denis</cp:lastModifiedBy>
  <cp:revision>18</cp:revision>
  <cp:lastPrinted>2023-02-19T23:50:00Z</cp:lastPrinted>
  <dcterms:created xsi:type="dcterms:W3CDTF">2023-01-31T01:40:00Z</dcterms:created>
  <dcterms:modified xsi:type="dcterms:W3CDTF">2023-08-16T07:27:00Z</dcterms:modified>
</cp:coreProperties>
</file>