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90051B" w:rsidRPr="005A2A1C" w:rsidTr="00EE1263">
        <w:trPr>
          <w:trHeight w:val="2551"/>
        </w:trPr>
        <w:tc>
          <w:tcPr>
            <w:tcW w:w="4928" w:type="dxa"/>
            <w:vAlign w:val="center"/>
          </w:tcPr>
          <w:p w:rsidR="0090051B" w:rsidRPr="005A2A1C" w:rsidRDefault="0090051B" w:rsidP="00EE1263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642" w:type="dxa"/>
            <w:shd w:val="clear" w:color="auto" w:fill="auto"/>
            <w:vAlign w:val="center"/>
          </w:tcPr>
          <w:p w:rsidR="0090051B" w:rsidRDefault="0090051B" w:rsidP="00EE1263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rPr>
                <w:color w:val="auto"/>
                <w:sz w:val="24"/>
                <w:szCs w:val="24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ABBBA7CF262744C692D75C590A2E7E60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90051B" w:rsidRPr="0090051B" w:rsidRDefault="0090051B" w:rsidP="00EE1263">
                <w:pPr>
                  <w:pStyle w:val="ab"/>
                  <w:rPr>
                    <w:noProof/>
                    <w:sz w:val="24"/>
                    <w:szCs w:val="24"/>
                  </w:rPr>
                </w:pPr>
                <w:r>
                  <w:rPr>
                    <w:noProof/>
                    <w:sz w:val="24"/>
                    <w:szCs w:val="24"/>
                  </w:rPr>
                  <w:t>Генеральный директор</w:t>
                </w:r>
              </w:p>
              <w:p w:rsidR="0090051B" w:rsidRPr="00483026" w:rsidRDefault="0090051B" w:rsidP="00EE1263">
                <w:pPr>
                  <w:pStyle w:val="ab"/>
                  <w:rPr>
                    <w:color w:val="auto"/>
                    <w:sz w:val="24"/>
                    <w:szCs w:val="24"/>
                  </w:rPr>
                </w:pPr>
                <w:r w:rsidRPr="00483026">
                  <w:rPr>
                    <w:noProof/>
                    <w:sz w:val="24"/>
                    <w:szCs w:val="24"/>
                  </w:rPr>
                  <w:t>ООО "ЕвроСибЭнерго - тепловая энергия"</w:t>
                </w:r>
              </w:p>
            </w:sdtContent>
          </w:sdt>
          <w:sdt>
            <w:sdtPr>
              <w:rPr>
                <w:color w:val="auto"/>
                <w:sz w:val="24"/>
                <w:szCs w:val="24"/>
              </w:rPr>
              <w:alias w:val="ФИО утверждающего"/>
              <w:tag w:val="ФИО утверждающего"/>
              <w:id w:val="-2032414239"/>
              <w:placeholder>
                <w:docPart w:val="ABBBA7CF262744C692D75C590A2E7E60"/>
              </w:placeholder>
              <w15:color w:val="FFFF00"/>
            </w:sdtPr>
            <w:sdtEndPr/>
            <w:sdtContent>
              <w:p w:rsidR="0090051B" w:rsidRPr="002E30A6" w:rsidRDefault="0090051B" w:rsidP="00EE1263">
                <w:pPr>
                  <w:pStyle w:val="ab"/>
                  <w:rPr>
                    <w:color w:val="auto"/>
                  </w:rPr>
                </w:pPr>
                <w:r>
                  <w:rPr>
                    <w:color w:val="auto"/>
                    <w:sz w:val="24"/>
                    <w:szCs w:val="24"/>
                  </w:rPr>
                  <w:t>Виговский А.В.</w:t>
                </w:r>
              </w:p>
            </w:sdtContent>
          </w:sdt>
          <w:p w:rsidR="0090051B" w:rsidRPr="00185594" w:rsidRDefault="0090051B" w:rsidP="00EE1263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90051B" w:rsidRPr="00185594" w:rsidRDefault="0090051B" w:rsidP="00EE1263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E86B60" w:rsidRPr="005A2A1C" w:rsidRDefault="00E86B60" w:rsidP="00893E29">
      <w:pPr>
        <w:pStyle w:val="a7"/>
        <w:rPr>
          <w:rFonts w:cs="Times New Roman"/>
          <w:sz w:val="24"/>
          <w:szCs w:val="24"/>
        </w:rPr>
      </w:pPr>
    </w:p>
    <w:p w:rsidR="00893E29" w:rsidRPr="00FC2855" w:rsidRDefault="00893E29" w:rsidP="00893E29">
      <w:pPr>
        <w:pStyle w:val="a7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D28DA" w:rsidRDefault="001D28DA" w:rsidP="009B6FBE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18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9B6FBE" w:rsidP="009B6FBE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</w:t>
            </w:r>
            <w:r w:rsidR="00FC2855">
              <w:rPr>
                <w:rFonts w:cs="Times New Roman"/>
                <w:sz w:val="22"/>
                <w:szCs w:val="22"/>
              </w:rPr>
              <w:t>ОО «</w:t>
            </w:r>
            <w:proofErr w:type="spellStart"/>
            <w:r w:rsidR="00FC2855">
              <w:rPr>
                <w:rFonts w:cs="Times New Roman"/>
                <w:sz w:val="22"/>
                <w:szCs w:val="22"/>
              </w:rPr>
              <w:t>ЕвроСибЭнерго</w:t>
            </w:r>
            <w:proofErr w:type="spellEnd"/>
            <w:r w:rsidR="00FC2855"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</w:rPr>
              <w:t xml:space="preserve"> Тепловая энергия»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1D28DA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1D28DA">
              <w:rPr>
                <w:rFonts w:cs="Times New Roman"/>
                <w:sz w:val="22"/>
                <w:szCs w:val="22"/>
              </w:rPr>
              <w:t>Водолазные работы при капитальном ремонте гидроагрегата №4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A12E8D" w:rsidRPr="005A2A1C" w:rsidTr="00C56F7C">
        <w:trPr>
          <w:trHeight w:val="465"/>
        </w:trPr>
        <w:tc>
          <w:tcPr>
            <w:tcW w:w="4401" w:type="dxa"/>
          </w:tcPr>
          <w:p w:rsidR="00A12E8D" w:rsidRPr="005C1B5B" w:rsidRDefault="00A12E8D" w:rsidP="00C56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3.1.9</w:t>
            </w:r>
            <w:r w:rsidRPr="002220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2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58F0">
              <w:rPr>
                <w:rFonts w:ascii="Times New Roman" w:hAnsi="Times New Roman" w:cs="Times New Roman"/>
                <w:sz w:val="24"/>
                <w:szCs w:val="24"/>
              </w:rPr>
              <w:t>Сроки оплаты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- 7</w:t>
            </w:r>
            <w:r w:rsidRPr="00EF5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EF58F0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>
              <w:t xml:space="preserve"> </w:t>
            </w:r>
            <w:r w:rsidRPr="00116AF4">
              <w:rPr>
                <w:rFonts w:ascii="Times New Roman" w:hAnsi="Times New Roman" w:cs="Times New Roman"/>
                <w:sz w:val="24"/>
                <w:szCs w:val="24"/>
              </w:rPr>
              <w:t>с даты подписания актов оказанных услуг</w:t>
            </w:r>
          </w:p>
        </w:tc>
        <w:tc>
          <w:tcPr>
            <w:tcW w:w="4819" w:type="dxa"/>
          </w:tcPr>
          <w:p w:rsidR="00A12E8D" w:rsidRPr="005C1B5B" w:rsidRDefault="00A12E8D" w:rsidP="00C56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3.1.9</w:t>
            </w:r>
            <w:r w:rsidRPr="002220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2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58F0">
              <w:rPr>
                <w:rFonts w:ascii="Times New Roman" w:hAnsi="Times New Roman" w:cs="Times New Roman"/>
                <w:sz w:val="24"/>
                <w:szCs w:val="24"/>
              </w:rPr>
              <w:t xml:space="preserve">Сроки оплаты продукции - </w:t>
            </w:r>
            <w:r w:rsidRPr="00116AF4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даты подписания актов оказанных услуг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21772"/>
    <w:rsid w:val="00144E48"/>
    <w:rsid w:val="0017468D"/>
    <w:rsid w:val="001B135B"/>
    <w:rsid w:val="001C0CB5"/>
    <w:rsid w:val="001C4974"/>
    <w:rsid w:val="001D28DA"/>
    <w:rsid w:val="001E091A"/>
    <w:rsid w:val="001F742F"/>
    <w:rsid w:val="00202E4C"/>
    <w:rsid w:val="00222035"/>
    <w:rsid w:val="00237FAE"/>
    <w:rsid w:val="00251817"/>
    <w:rsid w:val="00263C8F"/>
    <w:rsid w:val="00293A44"/>
    <w:rsid w:val="002A622A"/>
    <w:rsid w:val="002B5953"/>
    <w:rsid w:val="002D3B50"/>
    <w:rsid w:val="002F2809"/>
    <w:rsid w:val="00300E71"/>
    <w:rsid w:val="003346A7"/>
    <w:rsid w:val="003E2F33"/>
    <w:rsid w:val="003F4C49"/>
    <w:rsid w:val="00453026"/>
    <w:rsid w:val="00472E09"/>
    <w:rsid w:val="00476BF0"/>
    <w:rsid w:val="00483026"/>
    <w:rsid w:val="004A04EF"/>
    <w:rsid w:val="004E5DFF"/>
    <w:rsid w:val="004F3C59"/>
    <w:rsid w:val="00505759"/>
    <w:rsid w:val="00546DDA"/>
    <w:rsid w:val="00575742"/>
    <w:rsid w:val="005A2A1C"/>
    <w:rsid w:val="005A3B16"/>
    <w:rsid w:val="005A4D52"/>
    <w:rsid w:val="005A4EBC"/>
    <w:rsid w:val="005C1B5B"/>
    <w:rsid w:val="005E2659"/>
    <w:rsid w:val="00601905"/>
    <w:rsid w:val="006148B1"/>
    <w:rsid w:val="0068667B"/>
    <w:rsid w:val="00703CFA"/>
    <w:rsid w:val="00771F61"/>
    <w:rsid w:val="007A4636"/>
    <w:rsid w:val="00836EF7"/>
    <w:rsid w:val="0087464D"/>
    <w:rsid w:val="00893E29"/>
    <w:rsid w:val="008B79E7"/>
    <w:rsid w:val="008F4874"/>
    <w:rsid w:val="0090051B"/>
    <w:rsid w:val="00903519"/>
    <w:rsid w:val="00926036"/>
    <w:rsid w:val="00951B7F"/>
    <w:rsid w:val="00981536"/>
    <w:rsid w:val="009965BC"/>
    <w:rsid w:val="009A7A71"/>
    <w:rsid w:val="009B6FBE"/>
    <w:rsid w:val="009C2DB8"/>
    <w:rsid w:val="009F0792"/>
    <w:rsid w:val="009F38F7"/>
    <w:rsid w:val="00A12E8D"/>
    <w:rsid w:val="00A56256"/>
    <w:rsid w:val="00AD08A5"/>
    <w:rsid w:val="00B01A08"/>
    <w:rsid w:val="00B02E32"/>
    <w:rsid w:val="00B03005"/>
    <w:rsid w:val="00B2646D"/>
    <w:rsid w:val="00B42354"/>
    <w:rsid w:val="00B95FC3"/>
    <w:rsid w:val="00C03E80"/>
    <w:rsid w:val="00C176DB"/>
    <w:rsid w:val="00CB0713"/>
    <w:rsid w:val="00CB1CDD"/>
    <w:rsid w:val="00CB2FD7"/>
    <w:rsid w:val="00D65A9A"/>
    <w:rsid w:val="00D93D63"/>
    <w:rsid w:val="00D97E9A"/>
    <w:rsid w:val="00E04721"/>
    <w:rsid w:val="00E56D54"/>
    <w:rsid w:val="00E74823"/>
    <w:rsid w:val="00E86B60"/>
    <w:rsid w:val="00E9558E"/>
    <w:rsid w:val="00EF58F0"/>
    <w:rsid w:val="00F33C26"/>
    <w:rsid w:val="00F35796"/>
    <w:rsid w:val="00F747CC"/>
    <w:rsid w:val="00F864A8"/>
    <w:rsid w:val="00FC2855"/>
    <w:rsid w:val="00FE3B60"/>
    <w:rsid w:val="00FF3820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BBA7CF262744C692D75C590A2E7E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BDB2CA-E4E4-4142-AB1A-9CE876012698}"/>
      </w:docPartPr>
      <w:docPartBody>
        <w:p w:rsidR="00404380" w:rsidRDefault="002B6A8A" w:rsidP="002B6A8A">
          <w:pPr>
            <w:pStyle w:val="ABBBA7CF262744C692D75C590A2E7E60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8A"/>
    <w:rsid w:val="002B6A8A"/>
    <w:rsid w:val="00404380"/>
    <w:rsid w:val="004D6320"/>
    <w:rsid w:val="004D7B1B"/>
    <w:rsid w:val="00EB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6A8A"/>
    <w:rPr>
      <w:color w:val="808080"/>
    </w:rPr>
  </w:style>
  <w:style w:type="paragraph" w:customStyle="1" w:styleId="ABBBA7CF262744C692D75C590A2E7E60">
    <w:name w:val="ABBBA7CF262744C692D75C590A2E7E60"/>
    <w:rsid w:val="002B6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Yaroslavtsev Vasiliy</cp:lastModifiedBy>
  <cp:revision>78</cp:revision>
  <cp:lastPrinted>2023-04-28T06:43:00Z</cp:lastPrinted>
  <dcterms:created xsi:type="dcterms:W3CDTF">2015-03-12T05:59:00Z</dcterms:created>
  <dcterms:modified xsi:type="dcterms:W3CDTF">2023-06-09T13:02:00Z</dcterms:modified>
</cp:coreProperties>
</file>