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73"/>
      </w:tblGrid>
      <w:tr w:rsidR="00AA1BBC" w:rsidTr="00F80456">
        <w:trPr>
          <w:trHeight w:val="255"/>
        </w:trPr>
        <w:tc>
          <w:tcPr>
            <w:tcW w:w="9673" w:type="dxa"/>
            <w:vAlign w:val="bottom"/>
            <w:hideMark/>
          </w:tcPr>
          <w:p w:rsidR="00882820" w:rsidRDefault="00B77203" w:rsidP="00882820">
            <w:pPr>
              <w:snapToGrid w:val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E33C7">
              <w:rPr>
                <w:sz w:val="22"/>
                <w:szCs w:val="22"/>
              </w:rPr>
              <w:tab/>
            </w:r>
            <w:r w:rsidR="00AE33C7">
              <w:rPr>
                <w:sz w:val="22"/>
                <w:szCs w:val="22"/>
              </w:rPr>
              <w:tab/>
            </w:r>
            <w:r w:rsidR="00AE33C7">
              <w:rPr>
                <w:sz w:val="22"/>
                <w:szCs w:val="22"/>
              </w:rPr>
              <w:tab/>
            </w:r>
            <w:r w:rsidR="00AE33C7">
              <w:rPr>
                <w:sz w:val="22"/>
                <w:szCs w:val="22"/>
              </w:rPr>
              <w:tab/>
            </w:r>
            <w:r w:rsidR="00AE33C7">
              <w:rPr>
                <w:sz w:val="22"/>
                <w:szCs w:val="22"/>
              </w:rPr>
              <w:tab/>
            </w:r>
            <w:r w:rsidR="00AE33C7">
              <w:rPr>
                <w:sz w:val="22"/>
                <w:szCs w:val="22"/>
              </w:rPr>
              <w:tab/>
            </w:r>
          </w:p>
          <w:p w:rsidR="00AA1BBC" w:rsidRDefault="00661FB9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ПРИЛОЖЕНИЕ 1</w:t>
            </w:r>
          </w:p>
          <w:p w:rsidR="00861C13" w:rsidRDefault="00861C13" w:rsidP="00661FB9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AA1BBC" w:rsidRDefault="00AA1BBC" w:rsidP="00AA1BBC">
      <w:pPr>
        <w:pStyle w:val="a3"/>
        <w:jc w:val="center"/>
        <w:rPr>
          <w:color w:val="FF0000"/>
          <w:szCs w:val="22"/>
        </w:rPr>
      </w:pPr>
      <w:r>
        <w:rPr>
          <w:b/>
          <w:szCs w:val="22"/>
        </w:rPr>
        <w:t>ТЕХНИЧЕСКОЕ ЗАДАНИЕ</w:t>
      </w:r>
    </w:p>
    <w:p w:rsidR="00AA1BBC" w:rsidRDefault="00AA1BBC" w:rsidP="00957553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E33C7">
        <w:rPr>
          <w:b/>
          <w:sz w:val="24"/>
          <w:szCs w:val="24"/>
        </w:rPr>
        <w:t xml:space="preserve">оказание услуг </w:t>
      </w:r>
      <w:r w:rsidR="00ED4CB0">
        <w:rPr>
          <w:b/>
          <w:sz w:val="24"/>
          <w:szCs w:val="24"/>
        </w:rPr>
        <w:t xml:space="preserve">по перевозке грузов </w:t>
      </w:r>
      <w:r w:rsidR="00D5118D">
        <w:rPr>
          <w:b/>
          <w:sz w:val="24"/>
          <w:szCs w:val="24"/>
        </w:rPr>
        <w:t>для ООО «</w:t>
      </w:r>
      <w:r w:rsidR="00BF29CC">
        <w:rPr>
          <w:b/>
          <w:sz w:val="24"/>
          <w:szCs w:val="24"/>
        </w:rPr>
        <w:t>ИЦ «</w:t>
      </w:r>
      <w:proofErr w:type="spellStart"/>
      <w:r w:rsidR="00BF29CC">
        <w:rPr>
          <w:b/>
          <w:sz w:val="24"/>
          <w:szCs w:val="24"/>
        </w:rPr>
        <w:t>ЕвроСибЭнерго</w:t>
      </w:r>
      <w:proofErr w:type="spellEnd"/>
      <w:r w:rsidR="00D5118D">
        <w:rPr>
          <w:b/>
          <w:sz w:val="24"/>
          <w:szCs w:val="24"/>
        </w:rPr>
        <w:t>»</w:t>
      </w:r>
      <w:r w:rsidR="001E7188">
        <w:rPr>
          <w:b/>
          <w:sz w:val="24"/>
          <w:szCs w:val="24"/>
        </w:rPr>
        <w:t>.</w:t>
      </w:r>
    </w:p>
    <w:p w:rsidR="00AA1BBC" w:rsidRDefault="00AA1BBC" w:rsidP="00AA1BBC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1. Требование к месту проведения работ</w:t>
      </w:r>
      <w:r>
        <w:rPr>
          <w:b/>
          <w:sz w:val="22"/>
          <w:szCs w:val="22"/>
        </w:rPr>
        <w:t xml:space="preserve">: </w:t>
      </w:r>
    </w:p>
    <w:p w:rsidR="001C471F" w:rsidRDefault="00BD1A6A" w:rsidP="005D7900">
      <w:pPr>
        <w:ind w:firstLine="284"/>
        <w:jc w:val="both"/>
        <w:rPr>
          <w:b/>
          <w:sz w:val="22"/>
          <w:szCs w:val="22"/>
          <w:u w:val="single"/>
        </w:rPr>
      </w:pPr>
      <w:r>
        <w:rPr>
          <w:rFonts w:eastAsiaTheme="minorEastAsia"/>
          <w:sz w:val="22"/>
          <w:szCs w:val="22"/>
          <w:lang w:eastAsia="ru-RU"/>
        </w:rPr>
        <w:t>Перевозка сборных грузов в</w:t>
      </w:r>
      <w:r w:rsidR="001C471F">
        <w:rPr>
          <w:rFonts w:eastAsiaTheme="minorEastAsia"/>
          <w:sz w:val="22"/>
          <w:szCs w:val="22"/>
          <w:lang w:eastAsia="ru-RU"/>
        </w:rPr>
        <w:t xml:space="preserve"> любые регионы РФ (кроме Иркутской области)</w:t>
      </w:r>
      <w:r w:rsidR="001C471F" w:rsidRPr="001C471F">
        <w:rPr>
          <w:rFonts w:eastAsiaTheme="minorEastAsia"/>
          <w:sz w:val="22"/>
          <w:szCs w:val="22"/>
          <w:lang w:eastAsia="ru-RU"/>
        </w:rPr>
        <w:t xml:space="preserve"> автомобильным транспортом</w:t>
      </w:r>
      <w:r w:rsidR="001C471F">
        <w:rPr>
          <w:b/>
          <w:sz w:val="22"/>
          <w:szCs w:val="22"/>
          <w:u w:val="single"/>
        </w:rPr>
        <w:t xml:space="preserve"> </w:t>
      </w:r>
    </w:p>
    <w:p w:rsidR="00AA1BBC" w:rsidRDefault="00AA1BBC" w:rsidP="001C471F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2. Требование к сроку выполнения работ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</w:p>
    <w:p w:rsidR="00AA1BBC" w:rsidRDefault="001C471F" w:rsidP="005D7900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01</w:t>
      </w:r>
      <w:r w:rsidR="00D6320B" w:rsidRPr="00DA3C46">
        <w:rPr>
          <w:sz w:val="22"/>
          <w:szCs w:val="22"/>
        </w:rPr>
        <w:t xml:space="preserve"> </w:t>
      </w:r>
      <w:r>
        <w:rPr>
          <w:sz w:val="22"/>
          <w:szCs w:val="22"/>
        </w:rPr>
        <w:t>июля</w:t>
      </w:r>
      <w:r w:rsidR="00D6320B" w:rsidRPr="00DA3C46">
        <w:rPr>
          <w:sz w:val="22"/>
          <w:szCs w:val="22"/>
        </w:rPr>
        <w:t xml:space="preserve"> </w:t>
      </w:r>
      <w:r w:rsidR="00BE415F" w:rsidRPr="00DA3C46">
        <w:rPr>
          <w:sz w:val="22"/>
          <w:szCs w:val="22"/>
        </w:rPr>
        <w:t>20</w:t>
      </w:r>
      <w:r w:rsidR="00EA2E9F" w:rsidRPr="00DA3C46">
        <w:rPr>
          <w:sz w:val="22"/>
          <w:szCs w:val="22"/>
        </w:rPr>
        <w:t>2</w:t>
      </w:r>
      <w:r w:rsidR="00E57FCA" w:rsidRPr="00DA3C46">
        <w:rPr>
          <w:sz w:val="22"/>
          <w:szCs w:val="22"/>
        </w:rPr>
        <w:t>2</w:t>
      </w:r>
      <w:r w:rsidR="00DA3C46" w:rsidRPr="00DA3C4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г. </w:t>
      </w:r>
      <w:r w:rsidR="001E7188">
        <w:rPr>
          <w:sz w:val="22"/>
          <w:szCs w:val="22"/>
        </w:rPr>
        <w:t xml:space="preserve">– </w:t>
      </w:r>
      <w:r w:rsidR="00C22EAF" w:rsidRPr="00C22EAF">
        <w:rPr>
          <w:sz w:val="22"/>
          <w:szCs w:val="22"/>
        </w:rPr>
        <w:t>30</w:t>
      </w:r>
      <w:r w:rsidR="00C22EAF">
        <w:rPr>
          <w:sz w:val="22"/>
          <w:szCs w:val="22"/>
        </w:rPr>
        <w:t xml:space="preserve"> июн</w:t>
      </w:r>
      <w:r>
        <w:rPr>
          <w:sz w:val="22"/>
          <w:szCs w:val="22"/>
        </w:rPr>
        <w:t>я</w:t>
      </w:r>
      <w:r w:rsidR="001E7188">
        <w:rPr>
          <w:sz w:val="22"/>
          <w:szCs w:val="22"/>
        </w:rPr>
        <w:t xml:space="preserve"> 20</w:t>
      </w:r>
      <w:r w:rsidR="00EA2E9F">
        <w:rPr>
          <w:sz w:val="22"/>
          <w:szCs w:val="22"/>
        </w:rPr>
        <w:t>2</w:t>
      </w:r>
      <w:r w:rsidR="00276114">
        <w:rPr>
          <w:sz w:val="22"/>
          <w:szCs w:val="22"/>
        </w:rPr>
        <w:t>4</w:t>
      </w:r>
      <w:r w:rsidR="00DA3C46">
        <w:rPr>
          <w:sz w:val="22"/>
          <w:szCs w:val="22"/>
        </w:rPr>
        <w:t xml:space="preserve"> </w:t>
      </w:r>
      <w:r w:rsidR="00AA1BBC">
        <w:rPr>
          <w:sz w:val="22"/>
          <w:szCs w:val="22"/>
        </w:rPr>
        <w:t>г.</w:t>
      </w:r>
      <w:r w:rsidR="00994DED">
        <w:rPr>
          <w:sz w:val="22"/>
          <w:szCs w:val="22"/>
        </w:rPr>
        <w:t xml:space="preserve"> </w:t>
      </w:r>
      <w:r w:rsidR="00A72316">
        <w:rPr>
          <w:sz w:val="22"/>
          <w:szCs w:val="22"/>
        </w:rPr>
        <w:t>Транспортные</w:t>
      </w:r>
      <w:r w:rsidR="00994DED">
        <w:rPr>
          <w:sz w:val="22"/>
          <w:szCs w:val="22"/>
        </w:rPr>
        <w:t xml:space="preserve"> услуг</w:t>
      </w:r>
      <w:r w:rsidR="00A72316">
        <w:rPr>
          <w:sz w:val="22"/>
          <w:szCs w:val="22"/>
        </w:rPr>
        <w:t>и</w:t>
      </w:r>
      <w:r w:rsidR="00994DED">
        <w:rPr>
          <w:sz w:val="22"/>
          <w:szCs w:val="22"/>
        </w:rPr>
        <w:t xml:space="preserve"> по перевозке грузов </w:t>
      </w:r>
      <w:r w:rsidR="00A72316">
        <w:rPr>
          <w:sz w:val="22"/>
          <w:szCs w:val="22"/>
        </w:rPr>
        <w:t>должны</w:t>
      </w:r>
      <w:r w:rsidR="00571B86">
        <w:rPr>
          <w:sz w:val="22"/>
          <w:szCs w:val="22"/>
        </w:rPr>
        <w:t xml:space="preserve"> осуществляться на основании заявки</w:t>
      </w:r>
      <w:r>
        <w:rPr>
          <w:sz w:val="22"/>
          <w:szCs w:val="22"/>
        </w:rPr>
        <w:t xml:space="preserve"> </w:t>
      </w:r>
      <w:r w:rsidR="00916BB9">
        <w:rPr>
          <w:sz w:val="22"/>
          <w:szCs w:val="22"/>
        </w:rPr>
        <w:t>Клиент</w:t>
      </w:r>
      <w:r>
        <w:rPr>
          <w:sz w:val="22"/>
          <w:szCs w:val="22"/>
        </w:rPr>
        <w:t>а</w:t>
      </w:r>
      <w:r w:rsidR="00571B86">
        <w:rPr>
          <w:sz w:val="22"/>
          <w:szCs w:val="22"/>
        </w:rPr>
        <w:t>.</w:t>
      </w:r>
    </w:p>
    <w:p w:rsidR="005D7900" w:rsidRDefault="00E75C4C" w:rsidP="00AA1BBC">
      <w:pPr>
        <w:jc w:val="both"/>
        <w:rPr>
          <w:b/>
          <w:sz w:val="22"/>
          <w:szCs w:val="22"/>
        </w:rPr>
      </w:pPr>
      <w:r w:rsidRPr="00E75C4C">
        <w:rPr>
          <w:b/>
          <w:sz w:val="22"/>
          <w:szCs w:val="22"/>
          <w:u w:val="single"/>
        </w:rPr>
        <w:t>3. Цена договора:</w:t>
      </w:r>
      <w:r>
        <w:rPr>
          <w:b/>
          <w:sz w:val="22"/>
          <w:szCs w:val="22"/>
        </w:rPr>
        <w:t xml:space="preserve"> </w:t>
      </w:r>
    </w:p>
    <w:p w:rsidR="00DA3C46" w:rsidRPr="00DA3C46" w:rsidRDefault="00D6167F" w:rsidP="00DA3C46">
      <w:pPr>
        <w:pStyle w:val="a7"/>
        <w:numPr>
          <w:ilvl w:val="0"/>
          <w:numId w:val="3"/>
        </w:numPr>
        <w:tabs>
          <w:tab w:val="left" w:pos="993"/>
        </w:tabs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Доставка</w:t>
      </w:r>
      <w:r w:rsidR="001C471F">
        <w:rPr>
          <w:sz w:val="22"/>
          <w:szCs w:val="22"/>
        </w:rPr>
        <w:t xml:space="preserve"> груза от </w:t>
      </w:r>
      <w:r>
        <w:rPr>
          <w:sz w:val="22"/>
          <w:szCs w:val="22"/>
        </w:rPr>
        <w:t xml:space="preserve">склада </w:t>
      </w:r>
      <w:r w:rsidR="00916BB9">
        <w:rPr>
          <w:sz w:val="22"/>
          <w:szCs w:val="22"/>
        </w:rPr>
        <w:t>Клиент</w:t>
      </w:r>
      <w:r w:rsidR="001C471F">
        <w:rPr>
          <w:sz w:val="22"/>
          <w:szCs w:val="22"/>
        </w:rPr>
        <w:t>а</w:t>
      </w:r>
      <w:r>
        <w:rPr>
          <w:sz w:val="22"/>
          <w:szCs w:val="22"/>
        </w:rPr>
        <w:t xml:space="preserve"> до терминала ТК</w:t>
      </w:r>
      <w:r w:rsidR="00DA3C46">
        <w:rPr>
          <w:sz w:val="22"/>
          <w:szCs w:val="22"/>
        </w:rPr>
        <w:t>;</w:t>
      </w:r>
      <w:r w:rsidR="00E75C4C" w:rsidRPr="00DA3C46">
        <w:rPr>
          <w:sz w:val="22"/>
          <w:szCs w:val="22"/>
        </w:rPr>
        <w:t xml:space="preserve"> </w:t>
      </w:r>
    </w:p>
    <w:p w:rsidR="00DA3C46" w:rsidRPr="00DA3C46" w:rsidRDefault="001C471F" w:rsidP="00AF6E31">
      <w:pPr>
        <w:pStyle w:val="a7"/>
        <w:numPr>
          <w:ilvl w:val="0"/>
          <w:numId w:val="3"/>
        </w:numPr>
        <w:tabs>
          <w:tab w:val="left" w:pos="993"/>
        </w:tabs>
        <w:spacing w:after="120" w:line="276" w:lineRule="auto"/>
        <w:jc w:val="both"/>
        <w:rPr>
          <w:b/>
          <w:sz w:val="22"/>
          <w:szCs w:val="22"/>
        </w:rPr>
      </w:pPr>
      <w:proofErr w:type="spellStart"/>
      <w:r>
        <w:rPr>
          <w:sz w:val="22"/>
          <w:szCs w:val="22"/>
        </w:rPr>
        <w:t>Межтерминальная</w:t>
      </w:r>
      <w:proofErr w:type="spellEnd"/>
      <w:r>
        <w:rPr>
          <w:sz w:val="22"/>
          <w:szCs w:val="22"/>
        </w:rPr>
        <w:t xml:space="preserve"> перевозка груза</w:t>
      </w:r>
      <w:r w:rsidR="00DA3C46">
        <w:rPr>
          <w:sz w:val="22"/>
          <w:szCs w:val="22"/>
        </w:rPr>
        <w:t>;</w:t>
      </w:r>
    </w:p>
    <w:p w:rsidR="00095050" w:rsidRPr="00095050" w:rsidRDefault="001C471F" w:rsidP="00AF6E31">
      <w:pPr>
        <w:pStyle w:val="a7"/>
        <w:numPr>
          <w:ilvl w:val="0"/>
          <w:numId w:val="3"/>
        </w:numPr>
        <w:tabs>
          <w:tab w:val="left" w:pos="993"/>
        </w:tabs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Доставка груза </w:t>
      </w:r>
      <w:r w:rsidR="00D6167F">
        <w:rPr>
          <w:sz w:val="22"/>
          <w:szCs w:val="22"/>
        </w:rPr>
        <w:t>от терминала ТК до склада Грузополучателя</w:t>
      </w:r>
      <w:r w:rsidR="00095050">
        <w:rPr>
          <w:sz w:val="22"/>
          <w:szCs w:val="22"/>
        </w:rPr>
        <w:t>;</w:t>
      </w:r>
      <w:r w:rsidR="00E75C4C" w:rsidRPr="00DA3C46">
        <w:rPr>
          <w:sz w:val="22"/>
          <w:szCs w:val="22"/>
        </w:rPr>
        <w:t xml:space="preserve"> </w:t>
      </w:r>
    </w:p>
    <w:p w:rsidR="00095050" w:rsidRPr="00095050" w:rsidRDefault="001C471F" w:rsidP="00AF6E31">
      <w:pPr>
        <w:pStyle w:val="a7"/>
        <w:numPr>
          <w:ilvl w:val="0"/>
          <w:numId w:val="3"/>
        </w:numPr>
        <w:tabs>
          <w:tab w:val="left" w:pos="993"/>
        </w:tabs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Жесткая транспортировочная упаковка</w:t>
      </w:r>
      <w:r w:rsidR="00957553">
        <w:rPr>
          <w:sz w:val="22"/>
          <w:szCs w:val="22"/>
        </w:rPr>
        <w:t xml:space="preserve"> (обрешетка)</w:t>
      </w:r>
      <w:r w:rsidR="00095050">
        <w:rPr>
          <w:sz w:val="22"/>
          <w:szCs w:val="22"/>
        </w:rPr>
        <w:t>;</w:t>
      </w:r>
    </w:p>
    <w:p w:rsidR="00E75C4C" w:rsidRPr="00957553" w:rsidRDefault="001C471F" w:rsidP="005D7900">
      <w:pPr>
        <w:pStyle w:val="a7"/>
        <w:numPr>
          <w:ilvl w:val="0"/>
          <w:numId w:val="3"/>
        </w:numPr>
        <w:tabs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Страхование груза</w:t>
      </w:r>
      <w:r w:rsidR="00957553">
        <w:rPr>
          <w:sz w:val="22"/>
          <w:szCs w:val="22"/>
        </w:rPr>
        <w:t>;</w:t>
      </w:r>
    </w:p>
    <w:p w:rsidR="00957553" w:rsidRPr="00916BB9" w:rsidRDefault="00957553" w:rsidP="005D7900">
      <w:pPr>
        <w:pStyle w:val="a7"/>
        <w:numPr>
          <w:ilvl w:val="0"/>
          <w:numId w:val="3"/>
        </w:numPr>
        <w:tabs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Информирование о местоположении груза.</w:t>
      </w:r>
    </w:p>
    <w:p w:rsidR="00916BB9" w:rsidRPr="00916BB9" w:rsidRDefault="00BD1A6A" w:rsidP="00916BB9">
      <w:pPr>
        <w:pStyle w:val="a7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В</w:t>
      </w:r>
      <w:r w:rsidR="00916BB9" w:rsidRPr="00916BB9">
        <w:rPr>
          <w:sz w:val="22"/>
          <w:szCs w:val="22"/>
        </w:rPr>
        <w:t xml:space="preserve">се прочие издержки </w:t>
      </w:r>
      <w:r w:rsidR="00916BB9">
        <w:rPr>
          <w:sz w:val="22"/>
          <w:szCs w:val="22"/>
        </w:rPr>
        <w:t>Экспедитора</w:t>
      </w:r>
      <w:r w:rsidR="00916BB9" w:rsidRPr="00916BB9">
        <w:rPr>
          <w:sz w:val="22"/>
          <w:szCs w:val="22"/>
        </w:rPr>
        <w:t>, связанные с исполнением договора.</w:t>
      </w:r>
    </w:p>
    <w:p w:rsidR="00916BB9" w:rsidRPr="00916BB9" w:rsidRDefault="00916BB9" w:rsidP="00916BB9">
      <w:pPr>
        <w:tabs>
          <w:tab w:val="left" w:pos="993"/>
        </w:tabs>
        <w:spacing w:line="276" w:lineRule="auto"/>
        <w:ind w:left="360"/>
        <w:jc w:val="both"/>
        <w:rPr>
          <w:b/>
          <w:sz w:val="22"/>
          <w:szCs w:val="22"/>
        </w:rPr>
      </w:pPr>
    </w:p>
    <w:p w:rsidR="00AA1BBC" w:rsidRDefault="00CB6A42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</w:t>
      </w:r>
      <w:r w:rsidR="00AA1BBC">
        <w:rPr>
          <w:b/>
          <w:sz w:val="22"/>
          <w:szCs w:val="22"/>
          <w:u w:val="single"/>
        </w:rPr>
        <w:t xml:space="preserve">. </w:t>
      </w:r>
      <w:r w:rsidR="007B45DD">
        <w:rPr>
          <w:b/>
          <w:sz w:val="22"/>
          <w:szCs w:val="22"/>
          <w:u w:val="single"/>
        </w:rPr>
        <w:t>Требования к последовательности</w:t>
      </w:r>
      <w:r w:rsidR="00AA1BBC">
        <w:rPr>
          <w:b/>
          <w:sz w:val="22"/>
          <w:szCs w:val="22"/>
          <w:u w:val="single"/>
        </w:rPr>
        <w:t xml:space="preserve"> выполнения работ, этапам работ:</w:t>
      </w:r>
    </w:p>
    <w:p w:rsidR="00B0029A" w:rsidRDefault="00916BB9" w:rsidP="00B0029A">
      <w:pPr>
        <w:pStyle w:val="a3"/>
        <w:numPr>
          <w:ilvl w:val="0"/>
          <w:numId w:val="4"/>
        </w:numPr>
        <w:spacing w:line="252" w:lineRule="auto"/>
        <w:rPr>
          <w:szCs w:val="22"/>
        </w:rPr>
      </w:pPr>
      <w:r>
        <w:rPr>
          <w:szCs w:val="22"/>
        </w:rPr>
        <w:t>Экспедитор</w:t>
      </w:r>
      <w:r w:rsidR="00AA1BBC">
        <w:rPr>
          <w:szCs w:val="22"/>
        </w:rPr>
        <w:t xml:space="preserve"> обеспечивает выполнен</w:t>
      </w:r>
      <w:r w:rsidR="00095050">
        <w:rPr>
          <w:szCs w:val="22"/>
        </w:rPr>
        <w:t>ие работ в установленное время и</w:t>
      </w:r>
      <w:r w:rsidR="007B45DD">
        <w:rPr>
          <w:szCs w:val="22"/>
        </w:rPr>
        <w:t xml:space="preserve"> сроки,</w:t>
      </w:r>
      <w:r w:rsidR="00AA1BBC">
        <w:rPr>
          <w:szCs w:val="22"/>
        </w:rPr>
        <w:t xml:space="preserve"> соблюдая требования </w:t>
      </w:r>
      <w:r w:rsidR="00AE33C7">
        <w:rPr>
          <w:szCs w:val="22"/>
        </w:rPr>
        <w:t>правил дорожного движения</w:t>
      </w:r>
      <w:r w:rsidR="007B45DD">
        <w:rPr>
          <w:szCs w:val="22"/>
        </w:rPr>
        <w:t xml:space="preserve"> и</w:t>
      </w:r>
      <w:r w:rsidR="00AA1BBC">
        <w:rPr>
          <w:szCs w:val="22"/>
        </w:rPr>
        <w:t xml:space="preserve"> техники безопасности.</w:t>
      </w:r>
    </w:p>
    <w:p w:rsidR="00D6167F" w:rsidRDefault="00B0029A" w:rsidP="00B0029A">
      <w:pPr>
        <w:pStyle w:val="a7"/>
        <w:numPr>
          <w:ilvl w:val="0"/>
          <w:numId w:val="4"/>
        </w:numPr>
        <w:spacing w:after="120"/>
        <w:jc w:val="both"/>
        <w:rPr>
          <w:sz w:val="22"/>
          <w:szCs w:val="22"/>
        </w:rPr>
      </w:pPr>
      <w:r w:rsidRPr="00B0029A">
        <w:rPr>
          <w:sz w:val="22"/>
          <w:szCs w:val="22"/>
        </w:rPr>
        <w:t xml:space="preserve">Изменение сроков возможно по инициативе </w:t>
      </w:r>
      <w:r w:rsidR="00916BB9">
        <w:rPr>
          <w:sz w:val="22"/>
          <w:szCs w:val="22"/>
        </w:rPr>
        <w:t>Клиент</w:t>
      </w:r>
      <w:r w:rsidRPr="00B0029A">
        <w:rPr>
          <w:sz w:val="22"/>
          <w:szCs w:val="22"/>
        </w:rPr>
        <w:t xml:space="preserve">а. Изменение сроков выполнения работ со </w:t>
      </w:r>
      <w:r w:rsidR="00D6167F">
        <w:rPr>
          <w:sz w:val="22"/>
          <w:szCs w:val="22"/>
        </w:rPr>
        <w:t xml:space="preserve">стороны </w:t>
      </w:r>
      <w:r w:rsidR="00916BB9">
        <w:rPr>
          <w:sz w:val="22"/>
          <w:szCs w:val="22"/>
        </w:rPr>
        <w:t>Экспедитора</w:t>
      </w:r>
      <w:r w:rsidR="00D6167F">
        <w:rPr>
          <w:sz w:val="22"/>
          <w:szCs w:val="22"/>
        </w:rPr>
        <w:t xml:space="preserve"> недопустимо;</w:t>
      </w:r>
    </w:p>
    <w:p w:rsidR="005D7900" w:rsidRDefault="00916BB9" w:rsidP="005D7900">
      <w:pPr>
        <w:pStyle w:val="a7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Экспедитор</w:t>
      </w:r>
      <w:r w:rsidR="00D6167F" w:rsidRPr="00D6167F">
        <w:rPr>
          <w:sz w:val="22"/>
          <w:szCs w:val="22"/>
        </w:rPr>
        <w:t xml:space="preserve"> организует подачу автотранспорта в пункт погрузки на дату и в часы, указанные в заявке</w:t>
      </w:r>
      <w:r w:rsidR="005D7900">
        <w:rPr>
          <w:sz w:val="22"/>
          <w:szCs w:val="22"/>
        </w:rPr>
        <w:t>.</w:t>
      </w:r>
    </w:p>
    <w:p w:rsidR="005D7900" w:rsidRPr="005D7900" w:rsidRDefault="00E326D7" w:rsidP="005D7900">
      <w:pPr>
        <w:jc w:val="both"/>
        <w:rPr>
          <w:sz w:val="22"/>
          <w:szCs w:val="22"/>
        </w:rPr>
      </w:pPr>
      <w:r w:rsidRPr="005D7900">
        <w:rPr>
          <w:b/>
          <w:sz w:val="22"/>
          <w:szCs w:val="22"/>
          <w:u w:val="single"/>
        </w:rPr>
        <w:t>5</w:t>
      </w:r>
      <w:r w:rsidR="00AA1BBC" w:rsidRPr="005D7900">
        <w:rPr>
          <w:b/>
          <w:sz w:val="22"/>
          <w:szCs w:val="22"/>
          <w:u w:val="single"/>
        </w:rPr>
        <w:t>. Требова</w:t>
      </w:r>
      <w:r w:rsidR="007B45DD" w:rsidRPr="005D7900">
        <w:rPr>
          <w:b/>
          <w:sz w:val="22"/>
          <w:szCs w:val="22"/>
          <w:u w:val="single"/>
        </w:rPr>
        <w:t xml:space="preserve">ния к </w:t>
      </w:r>
      <w:r w:rsidR="00D6167F" w:rsidRPr="005D7900">
        <w:rPr>
          <w:b/>
          <w:sz w:val="22"/>
          <w:szCs w:val="22"/>
          <w:u w:val="single"/>
        </w:rPr>
        <w:t>перевозке</w:t>
      </w:r>
      <w:r w:rsidR="00AE33C7" w:rsidRPr="005D7900">
        <w:rPr>
          <w:b/>
          <w:sz w:val="22"/>
          <w:szCs w:val="22"/>
          <w:u w:val="single"/>
        </w:rPr>
        <w:t>:</w:t>
      </w:r>
    </w:p>
    <w:p w:rsidR="00D6167F" w:rsidRDefault="00D6167F" w:rsidP="00D6167F">
      <w:pPr>
        <w:spacing w:line="276" w:lineRule="auto"/>
        <w:ind w:firstLine="426"/>
        <w:jc w:val="both"/>
        <w:rPr>
          <w:sz w:val="22"/>
          <w:szCs w:val="22"/>
        </w:rPr>
      </w:pPr>
      <w:r w:rsidRPr="00D6167F">
        <w:rPr>
          <w:sz w:val="22"/>
          <w:szCs w:val="22"/>
        </w:rPr>
        <w:t xml:space="preserve">1. </w:t>
      </w:r>
      <w:r>
        <w:rPr>
          <w:sz w:val="22"/>
          <w:szCs w:val="22"/>
        </w:rPr>
        <w:t xml:space="preserve">Перевозка </w:t>
      </w:r>
      <w:r w:rsidR="00C22EAF">
        <w:rPr>
          <w:sz w:val="22"/>
          <w:szCs w:val="22"/>
        </w:rPr>
        <w:t xml:space="preserve">груза </w:t>
      </w:r>
      <w:r w:rsidR="003A6CAC">
        <w:rPr>
          <w:sz w:val="22"/>
          <w:szCs w:val="22"/>
        </w:rPr>
        <w:t xml:space="preserve">как в </w:t>
      </w:r>
      <w:r w:rsidR="00C22EAF">
        <w:rPr>
          <w:sz w:val="22"/>
          <w:szCs w:val="22"/>
        </w:rPr>
        <w:t>горизонтальном</w:t>
      </w:r>
      <w:r w:rsidR="003A6CAC">
        <w:rPr>
          <w:sz w:val="22"/>
          <w:szCs w:val="22"/>
        </w:rPr>
        <w:t xml:space="preserve">, так и </w:t>
      </w:r>
      <w:r w:rsidR="00C22EAF">
        <w:rPr>
          <w:sz w:val="22"/>
          <w:szCs w:val="22"/>
        </w:rPr>
        <w:t xml:space="preserve">строго в вертикальном </w:t>
      </w:r>
      <w:r>
        <w:rPr>
          <w:sz w:val="22"/>
          <w:szCs w:val="22"/>
        </w:rPr>
        <w:t>положении;</w:t>
      </w:r>
    </w:p>
    <w:p w:rsidR="003A6CAC" w:rsidRDefault="00D6167F" w:rsidP="003A6CAC">
      <w:pPr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3A6CAC">
        <w:rPr>
          <w:sz w:val="22"/>
          <w:szCs w:val="22"/>
        </w:rPr>
        <w:t>Крытый фургон;</w:t>
      </w:r>
    </w:p>
    <w:p w:rsidR="00D6167F" w:rsidRDefault="003A6CAC" w:rsidP="003A6CAC">
      <w:pPr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3. В</w:t>
      </w:r>
      <w:r w:rsidR="00D6167F">
        <w:rPr>
          <w:sz w:val="22"/>
          <w:szCs w:val="22"/>
        </w:rPr>
        <w:t xml:space="preserve">ысота </w:t>
      </w:r>
      <w:r w:rsidR="00C22EAF">
        <w:rPr>
          <w:sz w:val="22"/>
          <w:szCs w:val="22"/>
        </w:rPr>
        <w:t>фургона/кузова</w:t>
      </w:r>
      <w:r>
        <w:rPr>
          <w:sz w:val="22"/>
          <w:szCs w:val="22"/>
        </w:rPr>
        <w:t xml:space="preserve"> при перевозке груза в вертикальном положении</w:t>
      </w:r>
      <w:r w:rsidR="00D6167F">
        <w:rPr>
          <w:sz w:val="22"/>
          <w:szCs w:val="22"/>
        </w:rPr>
        <w:t xml:space="preserve"> не менее 2,2 м</w:t>
      </w:r>
      <w:r w:rsidR="004A6459">
        <w:rPr>
          <w:sz w:val="22"/>
          <w:szCs w:val="22"/>
        </w:rPr>
        <w:t xml:space="preserve">, </w:t>
      </w:r>
      <w:r w:rsidR="004A6459" w:rsidRPr="004A6459">
        <w:rPr>
          <w:sz w:val="22"/>
          <w:szCs w:val="22"/>
        </w:rPr>
        <w:t>грузоподъемность 1.5-8тн, ширина стандартная</w:t>
      </w:r>
      <w:r w:rsidR="00D6167F">
        <w:rPr>
          <w:sz w:val="22"/>
          <w:szCs w:val="22"/>
        </w:rPr>
        <w:t>;</w:t>
      </w:r>
    </w:p>
    <w:p w:rsidR="00D6167F" w:rsidRPr="004E2EA0" w:rsidRDefault="003A6CAC" w:rsidP="00D6167F">
      <w:pPr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D6167F">
        <w:rPr>
          <w:sz w:val="22"/>
          <w:szCs w:val="22"/>
        </w:rPr>
        <w:t xml:space="preserve">. Фиксация груза </w:t>
      </w:r>
      <w:r>
        <w:rPr>
          <w:sz w:val="22"/>
          <w:szCs w:val="22"/>
        </w:rPr>
        <w:t xml:space="preserve">для исключения </w:t>
      </w:r>
      <w:r w:rsidR="00C22EAF">
        <w:rPr>
          <w:sz w:val="22"/>
          <w:szCs w:val="22"/>
        </w:rPr>
        <w:t xml:space="preserve">его </w:t>
      </w:r>
      <w:r>
        <w:rPr>
          <w:sz w:val="22"/>
          <w:szCs w:val="22"/>
        </w:rPr>
        <w:t>опрокидывания</w:t>
      </w:r>
      <w:r w:rsidR="004E2EA0" w:rsidRPr="004E2EA0">
        <w:rPr>
          <w:sz w:val="22"/>
          <w:szCs w:val="22"/>
        </w:rPr>
        <w:t>;</w:t>
      </w:r>
    </w:p>
    <w:p w:rsidR="004E2EA0" w:rsidRPr="004F1512" w:rsidRDefault="004E2EA0" w:rsidP="00D6167F">
      <w:pPr>
        <w:spacing w:line="276" w:lineRule="auto"/>
        <w:ind w:firstLine="426"/>
        <w:jc w:val="both"/>
        <w:rPr>
          <w:sz w:val="22"/>
          <w:szCs w:val="22"/>
        </w:rPr>
      </w:pPr>
      <w:r w:rsidRPr="004E2EA0">
        <w:rPr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4F1512">
        <w:rPr>
          <w:sz w:val="22"/>
          <w:szCs w:val="22"/>
        </w:rPr>
        <w:t>Перевозка сборного груза от одного терминала до другого</w:t>
      </w:r>
      <w:r w:rsidR="004F1512" w:rsidRPr="004F1512">
        <w:rPr>
          <w:sz w:val="22"/>
          <w:szCs w:val="22"/>
        </w:rPr>
        <w:t>;</w:t>
      </w:r>
    </w:p>
    <w:p w:rsidR="004E2EA0" w:rsidRDefault="004F1512" w:rsidP="00D6167F">
      <w:pPr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E2EA0">
        <w:rPr>
          <w:sz w:val="22"/>
          <w:szCs w:val="22"/>
        </w:rPr>
        <w:t>.</w:t>
      </w:r>
      <w:r w:rsidR="00FB44A1">
        <w:rPr>
          <w:sz w:val="22"/>
          <w:szCs w:val="22"/>
        </w:rPr>
        <w:t xml:space="preserve"> Ж</w:t>
      </w:r>
      <w:r w:rsidR="00FB44A1" w:rsidRPr="00FB44A1">
        <w:rPr>
          <w:sz w:val="22"/>
          <w:szCs w:val="22"/>
        </w:rPr>
        <w:t>есткая транспортировочная упаковка (обрешетка)</w:t>
      </w:r>
      <w:r w:rsidR="00BD1A6A">
        <w:rPr>
          <w:sz w:val="22"/>
          <w:szCs w:val="22"/>
        </w:rPr>
        <w:t>;</w:t>
      </w:r>
    </w:p>
    <w:p w:rsidR="00BD1A6A" w:rsidRDefault="00BD1A6A" w:rsidP="00D6167F">
      <w:pPr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 w:rsidRPr="00BD1A6A">
        <w:rPr>
          <w:sz w:val="22"/>
          <w:szCs w:val="22"/>
        </w:rPr>
        <w:t>Доставка груза от склада Клиента до терминала ТК</w:t>
      </w:r>
      <w:r>
        <w:rPr>
          <w:sz w:val="22"/>
          <w:szCs w:val="22"/>
        </w:rPr>
        <w:t>;</w:t>
      </w:r>
    </w:p>
    <w:p w:rsidR="00BD1A6A" w:rsidRPr="00DA3C46" w:rsidRDefault="00BD1A6A" w:rsidP="00BD1A6A">
      <w:pPr>
        <w:pStyle w:val="a7"/>
        <w:numPr>
          <w:ilvl w:val="0"/>
          <w:numId w:val="3"/>
        </w:numPr>
        <w:tabs>
          <w:tab w:val="left" w:pos="993"/>
        </w:tabs>
        <w:spacing w:after="120" w:line="276" w:lineRule="auto"/>
        <w:ind w:hanging="294"/>
        <w:jc w:val="both"/>
        <w:rPr>
          <w:b/>
          <w:sz w:val="22"/>
          <w:szCs w:val="22"/>
        </w:rPr>
      </w:pPr>
      <w:proofErr w:type="spellStart"/>
      <w:r>
        <w:rPr>
          <w:sz w:val="22"/>
          <w:szCs w:val="22"/>
        </w:rPr>
        <w:t>Межтерминальная</w:t>
      </w:r>
      <w:proofErr w:type="spellEnd"/>
      <w:r>
        <w:rPr>
          <w:sz w:val="22"/>
          <w:szCs w:val="22"/>
        </w:rPr>
        <w:t xml:space="preserve"> перевозка груза;</w:t>
      </w:r>
    </w:p>
    <w:p w:rsidR="00BD1A6A" w:rsidRPr="00095050" w:rsidRDefault="00BD1A6A" w:rsidP="00BD1A6A">
      <w:pPr>
        <w:pStyle w:val="a7"/>
        <w:numPr>
          <w:ilvl w:val="0"/>
          <w:numId w:val="3"/>
        </w:numPr>
        <w:tabs>
          <w:tab w:val="left" w:pos="993"/>
        </w:tabs>
        <w:spacing w:after="120" w:line="276" w:lineRule="auto"/>
        <w:ind w:hanging="294"/>
        <w:jc w:val="both"/>
        <w:rPr>
          <w:b/>
          <w:sz w:val="22"/>
          <w:szCs w:val="22"/>
        </w:rPr>
      </w:pPr>
      <w:r>
        <w:rPr>
          <w:sz w:val="22"/>
          <w:szCs w:val="22"/>
        </w:rPr>
        <w:t>Доставка груза от терминала ТК до склада Грузополучателя;</w:t>
      </w:r>
      <w:r w:rsidRPr="00DA3C46">
        <w:rPr>
          <w:sz w:val="22"/>
          <w:szCs w:val="22"/>
        </w:rPr>
        <w:t xml:space="preserve"> </w:t>
      </w:r>
    </w:p>
    <w:p w:rsidR="00BD1A6A" w:rsidRPr="00957553" w:rsidRDefault="00BD1A6A" w:rsidP="00BD1A6A">
      <w:pPr>
        <w:pStyle w:val="a7"/>
        <w:numPr>
          <w:ilvl w:val="0"/>
          <w:numId w:val="3"/>
        </w:numPr>
        <w:tabs>
          <w:tab w:val="left" w:pos="993"/>
        </w:tabs>
        <w:spacing w:line="276" w:lineRule="auto"/>
        <w:ind w:hanging="294"/>
        <w:jc w:val="both"/>
        <w:rPr>
          <w:b/>
          <w:sz w:val="22"/>
          <w:szCs w:val="22"/>
        </w:rPr>
      </w:pPr>
      <w:r>
        <w:rPr>
          <w:sz w:val="22"/>
          <w:szCs w:val="22"/>
        </w:rPr>
        <w:t>Страхование груза;</w:t>
      </w:r>
    </w:p>
    <w:p w:rsidR="00BD1A6A" w:rsidRPr="00916BB9" w:rsidRDefault="00BD1A6A" w:rsidP="00BD1A6A">
      <w:pPr>
        <w:pStyle w:val="a7"/>
        <w:numPr>
          <w:ilvl w:val="0"/>
          <w:numId w:val="3"/>
        </w:numPr>
        <w:tabs>
          <w:tab w:val="left" w:pos="993"/>
        </w:tabs>
        <w:spacing w:line="276" w:lineRule="auto"/>
        <w:ind w:hanging="294"/>
        <w:jc w:val="both"/>
        <w:rPr>
          <w:b/>
          <w:sz w:val="22"/>
          <w:szCs w:val="22"/>
        </w:rPr>
      </w:pPr>
      <w:r>
        <w:rPr>
          <w:sz w:val="22"/>
          <w:szCs w:val="22"/>
        </w:rPr>
        <w:t>Информирование о местоположении груза.</w:t>
      </w:r>
    </w:p>
    <w:p w:rsidR="00BD1A6A" w:rsidRPr="0023331E" w:rsidRDefault="00BD1A6A" w:rsidP="00D6167F">
      <w:pPr>
        <w:spacing w:line="276" w:lineRule="auto"/>
        <w:ind w:firstLine="426"/>
        <w:jc w:val="both"/>
        <w:rPr>
          <w:b/>
          <w:sz w:val="22"/>
          <w:szCs w:val="22"/>
        </w:rPr>
      </w:pPr>
      <w:r w:rsidRPr="0023331E">
        <w:rPr>
          <w:b/>
          <w:sz w:val="22"/>
          <w:szCs w:val="22"/>
        </w:rPr>
        <w:t>Характер груза –</w:t>
      </w:r>
      <w:r w:rsidR="0023331E" w:rsidRPr="0023331E">
        <w:rPr>
          <w:b/>
          <w:sz w:val="22"/>
          <w:szCs w:val="22"/>
        </w:rPr>
        <w:t xml:space="preserve"> э</w:t>
      </w:r>
      <w:r w:rsidRPr="0023331E">
        <w:rPr>
          <w:b/>
          <w:sz w:val="22"/>
          <w:szCs w:val="22"/>
        </w:rPr>
        <w:t>лектротехническая аппаратура, хрупкий груз</w:t>
      </w:r>
      <w:r w:rsidR="0023331E">
        <w:rPr>
          <w:b/>
          <w:sz w:val="22"/>
          <w:szCs w:val="22"/>
        </w:rPr>
        <w:t xml:space="preserve"> (стеклянные двери и окна)</w:t>
      </w:r>
      <w:bookmarkStart w:id="0" w:name="_GoBack"/>
      <w:bookmarkEnd w:id="0"/>
    </w:p>
    <w:p w:rsidR="00AA1BBC" w:rsidRDefault="006D222C" w:rsidP="00AA1BB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6</w:t>
      </w:r>
      <w:r w:rsidR="00AA1BBC">
        <w:rPr>
          <w:b/>
          <w:sz w:val="22"/>
          <w:szCs w:val="22"/>
          <w:u w:val="single"/>
        </w:rPr>
        <w:t>. Требования к выполнению правил при проведении работ</w:t>
      </w:r>
      <w:r w:rsidR="00AA1BBC">
        <w:rPr>
          <w:b/>
          <w:sz w:val="22"/>
          <w:szCs w:val="22"/>
        </w:rPr>
        <w:t xml:space="preserve">: </w:t>
      </w:r>
    </w:p>
    <w:p w:rsidR="007658DA" w:rsidRDefault="00916BB9" w:rsidP="00B0029A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Экспедитор</w:t>
      </w:r>
      <w:r w:rsidR="007B45DD">
        <w:rPr>
          <w:sz w:val="22"/>
          <w:szCs w:val="22"/>
        </w:rPr>
        <w:t xml:space="preserve"> обязан</w:t>
      </w:r>
      <w:r w:rsidR="006D222C" w:rsidRPr="006D222C">
        <w:rPr>
          <w:sz w:val="22"/>
          <w:szCs w:val="22"/>
        </w:rPr>
        <w:t xml:space="preserve"> соблюдать требова</w:t>
      </w:r>
      <w:r w:rsidR="007B45DD">
        <w:rPr>
          <w:sz w:val="22"/>
          <w:szCs w:val="22"/>
        </w:rPr>
        <w:t>ния Правил дорожного движения и</w:t>
      </w:r>
      <w:r w:rsidR="006D222C" w:rsidRPr="006D222C">
        <w:rPr>
          <w:sz w:val="22"/>
          <w:szCs w:val="22"/>
        </w:rPr>
        <w:t xml:space="preserve"> техники безопасности</w:t>
      </w:r>
      <w:r w:rsidR="006D222C">
        <w:rPr>
          <w:sz w:val="22"/>
          <w:szCs w:val="22"/>
        </w:rPr>
        <w:t xml:space="preserve">. При оказании услуг на территории </w:t>
      </w:r>
      <w:r>
        <w:rPr>
          <w:sz w:val="22"/>
          <w:szCs w:val="22"/>
        </w:rPr>
        <w:t>Клиент</w:t>
      </w:r>
      <w:r w:rsidR="006D222C">
        <w:rPr>
          <w:sz w:val="22"/>
          <w:szCs w:val="22"/>
        </w:rPr>
        <w:t>а</w:t>
      </w:r>
      <w:r w:rsidR="00B0029A">
        <w:rPr>
          <w:sz w:val="22"/>
          <w:szCs w:val="22"/>
        </w:rPr>
        <w:t>,</w:t>
      </w:r>
      <w:r w:rsidR="006D222C">
        <w:rPr>
          <w:sz w:val="22"/>
          <w:szCs w:val="22"/>
        </w:rPr>
        <w:t xml:space="preserve"> </w:t>
      </w:r>
      <w:r>
        <w:rPr>
          <w:sz w:val="22"/>
          <w:szCs w:val="22"/>
        </w:rPr>
        <w:t>Экспедитор</w:t>
      </w:r>
      <w:r w:rsidR="006D222C">
        <w:rPr>
          <w:sz w:val="22"/>
          <w:szCs w:val="22"/>
        </w:rPr>
        <w:t xml:space="preserve"> обязан предпринять все необходимые меры для соблюдения требований нормативно-правовых актов по охране труда, промышленной безопасности и правил дорожного движения</w:t>
      </w:r>
      <w:r w:rsidR="00B0029A">
        <w:rPr>
          <w:sz w:val="22"/>
          <w:szCs w:val="22"/>
        </w:rPr>
        <w:t>,</w:t>
      </w:r>
      <w:r w:rsidR="006D222C">
        <w:rPr>
          <w:sz w:val="22"/>
          <w:szCs w:val="22"/>
        </w:rPr>
        <w:t xml:space="preserve"> в соответствии с действующим законодательством Р</w:t>
      </w:r>
      <w:r w:rsidR="00A768AE">
        <w:rPr>
          <w:sz w:val="22"/>
          <w:szCs w:val="22"/>
        </w:rPr>
        <w:t>Ф</w:t>
      </w:r>
      <w:r w:rsidR="006D222C">
        <w:rPr>
          <w:sz w:val="22"/>
          <w:szCs w:val="22"/>
        </w:rPr>
        <w:t>.</w:t>
      </w:r>
    </w:p>
    <w:p w:rsidR="00B0029A" w:rsidRPr="005D7900" w:rsidRDefault="007658DA" w:rsidP="005D7900">
      <w:pPr>
        <w:ind w:firstLine="284"/>
        <w:jc w:val="both"/>
        <w:rPr>
          <w:sz w:val="22"/>
          <w:szCs w:val="22"/>
        </w:rPr>
      </w:pPr>
      <w:r w:rsidRPr="00276114">
        <w:rPr>
          <w:sz w:val="22"/>
          <w:szCs w:val="22"/>
        </w:rPr>
        <w:t xml:space="preserve">Ответственность за нарушение </w:t>
      </w:r>
      <w:r w:rsidR="00AA2155" w:rsidRPr="00276114">
        <w:rPr>
          <w:sz w:val="22"/>
          <w:szCs w:val="22"/>
        </w:rPr>
        <w:t xml:space="preserve">правил по ОТ, </w:t>
      </w:r>
      <w:r w:rsidRPr="00276114">
        <w:rPr>
          <w:sz w:val="22"/>
          <w:szCs w:val="22"/>
        </w:rPr>
        <w:t xml:space="preserve">ТБ, </w:t>
      </w:r>
      <w:r w:rsidR="00AA2155" w:rsidRPr="00276114">
        <w:rPr>
          <w:sz w:val="22"/>
          <w:szCs w:val="22"/>
        </w:rPr>
        <w:t>П</w:t>
      </w:r>
      <w:r w:rsidRPr="00276114">
        <w:rPr>
          <w:sz w:val="22"/>
          <w:szCs w:val="22"/>
        </w:rPr>
        <w:t xml:space="preserve">ПБ, </w:t>
      </w:r>
      <w:r w:rsidR="00AA2155" w:rsidRPr="00276114">
        <w:rPr>
          <w:sz w:val="22"/>
          <w:szCs w:val="22"/>
        </w:rPr>
        <w:t xml:space="preserve">а также компенсация </w:t>
      </w:r>
      <w:r w:rsidRPr="00276114">
        <w:rPr>
          <w:sz w:val="22"/>
          <w:szCs w:val="22"/>
        </w:rPr>
        <w:t>вред</w:t>
      </w:r>
      <w:r w:rsidR="00AA2155" w:rsidRPr="00276114">
        <w:rPr>
          <w:sz w:val="22"/>
          <w:szCs w:val="22"/>
        </w:rPr>
        <w:t>а, причиненного</w:t>
      </w:r>
      <w:r w:rsidRPr="00276114">
        <w:rPr>
          <w:sz w:val="22"/>
          <w:szCs w:val="22"/>
        </w:rPr>
        <w:t xml:space="preserve"> имуществу и оборудованию </w:t>
      </w:r>
      <w:r w:rsidR="00916BB9">
        <w:rPr>
          <w:sz w:val="22"/>
          <w:szCs w:val="22"/>
        </w:rPr>
        <w:t>Клиент</w:t>
      </w:r>
      <w:r w:rsidRPr="00276114">
        <w:rPr>
          <w:sz w:val="22"/>
          <w:szCs w:val="22"/>
        </w:rPr>
        <w:t xml:space="preserve">а </w:t>
      </w:r>
      <w:r w:rsidR="00AA2155" w:rsidRPr="00276114">
        <w:rPr>
          <w:sz w:val="22"/>
          <w:szCs w:val="22"/>
        </w:rPr>
        <w:t>на Объектах,</w:t>
      </w:r>
      <w:r w:rsidRPr="00276114">
        <w:rPr>
          <w:sz w:val="22"/>
          <w:szCs w:val="22"/>
        </w:rPr>
        <w:t xml:space="preserve"> на которых происходят погрузочно-разгрузочные работы</w:t>
      </w:r>
      <w:r w:rsidR="00AA2155" w:rsidRPr="00276114">
        <w:rPr>
          <w:sz w:val="22"/>
          <w:szCs w:val="22"/>
        </w:rPr>
        <w:t>,</w:t>
      </w:r>
      <w:r w:rsidRPr="00276114">
        <w:rPr>
          <w:sz w:val="22"/>
          <w:szCs w:val="22"/>
        </w:rPr>
        <w:t xml:space="preserve"> возлагается на </w:t>
      </w:r>
      <w:r w:rsidR="00916BB9">
        <w:rPr>
          <w:sz w:val="22"/>
          <w:szCs w:val="22"/>
        </w:rPr>
        <w:t>Экспедитора</w:t>
      </w:r>
      <w:r w:rsidRPr="00276114">
        <w:rPr>
          <w:sz w:val="22"/>
          <w:szCs w:val="22"/>
        </w:rPr>
        <w:t>.</w:t>
      </w:r>
      <w:r w:rsidRPr="00C221C4">
        <w:rPr>
          <w:sz w:val="22"/>
          <w:szCs w:val="22"/>
        </w:rPr>
        <w:t xml:space="preserve"> </w:t>
      </w:r>
      <w:r w:rsidR="00E57FCA" w:rsidRPr="00E57FCA">
        <w:rPr>
          <w:sz w:val="22"/>
          <w:szCs w:val="22"/>
        </w:rPr>
        <w:t xml:space="preserve"> </w:t>
      </w:r>
    </w:p>
    <w:p w:rsidR="00BD5FB0" w:rsidRDefault="00BD5FB0" w:rsidP="00BD5FB0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7. Требования к сохранности груза</w:t>
      </w:r>
      <w:r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5D7900" w:rsidRPr="005D7900" w:rsidRDefault="00916BB9" w:rsidP="005D7900">
      <w:pPr>
        <w:tabs>
          <w:tab w:val="left" w:pos="0"/>
          <w:tab w:val="left" w:leader="underscore" w:pos="9360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Экспедитор</w:t>
      </w:r>
      <w:r w:rsidR="00BD5FB0">
        <w:rPr>
          <w:sz w:val="22"/>
          <w:szCs w:val="22"/>
        </w:rPr>
        <w:t xml:space="preserve"> обязан при выполнении работ по доставке ТМЦ перевозить груз с учетом требований маркировки (знаков) на упаковке. Кроме того, самостоятельно обеспечивать страхование груза </w:t>
      </w:r>
      <w:r w:rsidR="00B0029A">
        <w:rPr>
          <w:sz w:val="22"/>
          <w:szCs w:val="22"/>
        </w:rPr>
        <w:t xml:space="preserve">при необходимости </w:t>
      </w:r>
      <w:r w:rsidR="00BD5FB0">
        <w:rPr>
          <w:sz w:val="22"/>
          <w:szCs w:val="22"/>
        </w:rPr>
        <w:t>(</w:t>
      </w:r>
      <w:r w:rsidR="00B0029A">
        <w:rPr>
          <w:sz w:val="22"/>
          <w:szCs w:val="22"/>
        </w:rPr>
        <w:t xml:space="preserve">по требованию </w:t>
      </w:r>
      <w:r>
        <w:rPr>
          <w:sz w:val="22"/>
          <w:szCs w:val="22"/>
        </w:rPr>
        <w:t>Клиент</w:t>
      </w:r>
      <w:r w:rsidR="00B0029A">
        <w:rPr>
          <w:sz w:val="22"/>
          <w:szCs w:val="22"/>
        </w:rPr>
        <w:t>а</w:t>
      </w:r>
      <w:r w:rsidR="00BD5FB0">
        <w:rPr>
          <w:sz w:val="22"/>
          <w:szCs w:val="22"/>
        </w:rPr>
        <w:t>).</w:t>
      </w:r>
      <w:r w:rsidR="00E57FCA">
        <w:rPr>
          <w:sz w:val="22"/>
          <w:szCs w:val="22"/>
        </w:rPr>
        <w:t xml:space="preserve"> </w:t>
      </w:r>
      <w:r>
        <w:rPr>
          <w:sz w:val="22"/>
          <w:szCs w:val="22"/>
        </w:rPr>
        <w:t>Экспедитор</w:t>
      </w:r>
      <w:r w:rsidR="00E57FCA" w:rsidRPr="00E57FCA">
        <w:rPr>
          <w:sz w:val="22"/>
          <w:szCs w:val="22"/>
        </w:rPr>
        <w:t xml:space="preserve"> отвечает за сохранность груза с момента принятия груза к перевозке от </w:t>
      </w:r>
      <w:r>
        <w:rPr>
          <w:sz w:val="22"/>
          <w:szCs w:val="22"/>
        </w:rPr>
        <w:t>Клиент</w:t>
      </w:r>
      <w:r w:rsidR="00E57FCA" w:rsidRPr="00E57FCA">
        <w:rPr>
          <w:sz w:val="22"/>
          <w:szCs w:val="22"/>
        </w:rPr>
        <w:t xml:space="preserve">а до момента сдачи груза </w:t>
      </w:r>
      <w:hyperlink r:id="rId5" w:history="1">
        <w:r w:rsidR="00B0029A">
          <w:t>П</w:t>
        </w:r>
        <w:r w:rsidR="00E57FCA" w:rsidRPr="00E57FCA">
          <w:rPr>
            <w:sz w:val="22"/>
            <w:szCs w:val="22"/>
          </w:rPr>
          <w:t>олучателю</w:t>
        </w:r>
      </w:hyperlink>
      <w:r w:rsidR="00E57FCA">
        <w:rPr>
          <w:sz w:val="22"/>
          <w:szCs w:val="22"/>
        </w:rPr>
        <w:t>, а также</w:t>
      </w:r>
      <w:r w:rsidR="00E57FCA" w:rsidRPr="00E57FCA">
        <w:rPr>
          <w:sz w:val="22"/>
          <w:szCs w:val="22"/>
        </w:rPr>
        <w:t xml:space="preserve"> несет полную </w:t>
      </w:r>
      <w:hyperlink r:id="rId6" w:history="1">
        <w:r w:rsidR="00E57FCA" w:rsidRPr="00E57FCA">
          <w:rPr>
            <w:sz w:val="22"/>
            <w:szCs w:val="22"/>
          </w:rPr>
          <w:t>материальную ответственность</w:t>
        </w:r>
      </w:hyperlink>
      <w:r w:rsidR="00E57FCA" w:rsidRPr="00E57FCA">
        <w:rPr>
          <w:sz w:val="22"/>
          <w:szCs w:val="22"/>
        </w:rPr>
        <w:t xml:space="preserve"> за сохранность/порчу/утрату грузов во время перевозки</w:t>
      </w:r>
      <w:r w:rsidR="00B0029A">
        <w:rPr>
          <w:sz w:val="22"/>
          <w:szCs w:val="22"/>
        </w:rPr>
        <w:t>.</w:t>
      </w:r>
    </w:p>
    <w:p w:rsidR="00AA1BBC" w:rsidRDefault="00BD5FB0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BD5FB0">
        <w:rPr>
          <w:b/>
          <w:sz w:val="22"/>
          <w:szCs w:val="22"/>
          <w:u w:val="single"/>
        </w:rPr>
        <w:t>8</w:t>
      </w:r>
      <w:r w:rsidR="00AA1BBC">
        <w:rPr>
          <w:b/>
          <w:sz w:val="22"/>
          <w:szCs w:val="22"/>
          <w:u w:val="single"/>
        </w:rPr>
        <w:t xml:space="preserve">. Требования к квалификации персонала </w:t>
      </w:r>
      <w:r w:rsidR="00916BB9">
        <w:rPr>
          <w:b/>
          <w:sz w:val="22"/>
          <w:szCs w:val="22"/>
          <w:u w:val="single"/>
        </w:rPr>
        <w:t>Экспедитора</w:t>
      </w:r>
      <w:r w:rsidR="00AA1BBC">
        <w:rPr>
          <w:b/>
          <w:sz w:val="22"/>
          <w:szCs w:val="22"/>
        </w:rPr>
        <w:t>:</w:t>
      </w:r>
      <w:r w:rsidR="00AA1BBC">
        <w:rPr>
          <w:sz w:val="22"/>
          <w:szCs w:val="22"/>
        </w:rPr>
        <w:t xml:space="preserve"> </w:t>
      </w:r>
    </w:p>
    <w:p w:rsidR="00D6320B" w:rsidRDefault="0009289E" w:rsidP="005D7900">
      <w:pPr>
        <w:tabs>
          <w:tab w:val="left" w:pos="0"/>
          <w:tab w:val="left" w:leader="underscore" w:pos="9360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Водители транспортных средств должны иметь водительские </w:t>
      </w:r>
      <w:r w:rsidR="00B0029A">
        <w:rPr>
          <w:sz w:val="22"/>
          <w:szCs w:val="22"/>
        </w:rPr>
        <w:t>удостоверения</w:t>
      </w:r>
      <w:r>
        <w:rPr>
          <w:sz w:val="22"/>
          <w:szCs w:val="22"/>
        </w:rPr>
        <w:t xml:space="preserve"> соответствующих категорий</w:t>
      </w:r>
      <w:r w:rsidR="00B0029A">
        <w:rPr>
          <w:sz w:val="22"/>
          <w:szCs w:val="22"/>
        </w:rPr>
        <w:t>,</w:t>
      </w:r>
      <w:r>
        <w:rPr>
          <w:sz w:val="22"/>
          <w:szCs w:val="22"/>
        </w:rPr>
        <w:t xml:space="preserve"> в зависимости от вида управляемого транспорта.</w:t>
      </w:r>
    </w:p>
    <w:p w:rsidR="00FF1C3E" w:rsidRDefault="00BD5FB0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F1C3E" w:rsidRPr="00FF1C3E">
        <w:rPr>
          <w:b/>
          <w:sz w:val="22"/>
          <w:szCs w:val="22"/>
        </w:rPr>
        <w:t>.</w:t>
      </w:r>
      <w:r w:rsidR="00FF1C3E">
        <w:rPr>
          <w:sz w:val="22"/>
          <w:szCs w:val="22"/>
        </w:rPr>
        <w:t xml:space="preserve"> </w:t>
      </w:r>
      <w:r w:rsidR="00FF1C3E" w:rsidRPr="00FF1C3E">
        <w:rPr>
          <w:b/>
          <w:sz w:val="22"/>
          <w:szCs w:val="22"/>
          <w:u w:val="single"/>
        </w:rPr>
        <w:t>Требования к оплате работ.</w:t>
      </w:r>
    </w:p>
    <w:p w:rsidR="00FF1C3E" w:rsidRDefault="00FF1C3E" w:rsidP="00B0029A">
      <w:pPr>
        <w:tabs>
          <w:tab w:val="left" w:pos="0"/>
          <w:tab w:val="left" w:leader="underscore" w:pos="9360"/>
        </w:tabs>
        <w:ind w:firstLine="284"/>
        <w:jc w:val="both"/>
        <w:rPr>
          <w:sz w:val="23"/>
          <w:szCs w:val="23"/>
        </w:rPr>
      </w:pPr>
      <w:r w:rsidRPr="00FF1C3E">
        <w:rPr>
          <w:sz w:val="23"/>
          <w:szCs w:val="23"/>
        </w:rPr>
        <w:lastRenderedPageBreak/>
        <w:t xml:space="preserve">Оплата услуг </w:t>
      </w:r>
      <w:r w:rsidR="00916BB9">
        <w:rPr>
          <w:sz w:val="23"/>
          <w:szCs w:val="23"/>
        </w:rPr>
        <w:t>Экспедитора</w:t>
      </w:r>
      <w:r w:rsidR="00E326D7">
        <w:rPr>
          <w:sz w:val="23"/>
          <w:szCs w:val="23"/>
        </w:rPr>
        <w:t xml:space="preserve"> за фактически оказанные услуги</w:t>
      </w:r>
      <w:r w:rsidRPr="00FF1C3E">
        <w:rPr>
          <w:sz w:val="23"/>
          <w:szCs w:val="23"/>
        </w:rPr>
        <w:t xml:space="preserve"> производится в течение </w:t>
      </w:r>
      <w:r w:rsidR="00A768AE">
        <w:rPr>
          <w:b/>
          <w:sz w:val="23"/>
          <w:szCs w:val="23"/>
        </w:rPr>
        <w:t>15</w:t>
      </w:r>
      <w:r w:rsidRPr="00945D41">
        <w:rPr>
          <w:b/>
          <w:sz w:val="23"/>
          <w:szCs w:val="23"/>
        </w:rPr>
        <w:t xml:space="preserve"> (</w:t>
      </w:r>
      <w:r w:rsidR="00D6320B">
        <w:rPr>
          <w:b/>
          <w:sz w:val="23"/>
          <w:szCs w:val="23"/>
        </w:rPr>
        <w:t>пятнадцати</w:t>
      </w:r>
      <w:r w:rsidRPr="00945D41">
        <w:rPr>
          <w:b/>
          <w:sz w:val="23"/>
          <w:szCs w:val="23"/>
        </w:rPr>
        <w:t>)</w:t>
      </w:r>
      <w:r w:rsidR="00E326D7">
        <w:rPr>
          <w:sz w:val="23"/>
          <w:szCs w:val="23"/>
        </w:rPr>
        <w:t xml:space="preserve"> календарных</w:t>
      </w:r>
      <w:r w:rsidRPr="00FF1C3E">
        <w:rPr>
          <w:sz w:val="23"/>
          <w:szCs w:val="23"/>
        </w:rPr>
        <w:t xml:space="preserve"> дней с момента получения счета, выставленного и предъявленного </w:t>
      </w:r>
      <w:r w:rsidR="00916BB9">
        <w:rPr>
          <w:sz w:val="23"/>
          <w:szCs w:val="23"/>
        </w:rPr>
        <w:t>Клиент</w:t>
      </w:r>
      <w:r w:rsidRPr="00FF1C3E">
        <w:rPr>
          <w:sz w:val="23"/>
          <w:szCs w:val="23"/>
        </w:rPr>
        <w:t>у на основании подписанного Сторонами акта оказанных услуг и при отсутствии мотивированных возражений к акту.</w:t>
      </w:r>
    </w:p>
    <w:p w:rsidR="00FF1C3E" w:rsidRPr="00D3205A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FF1C3E" w:rsidRDefault="00FF1C3E" w:rsidP="00882820">
      <w:pPr>
        <w:jc w:val="both"/>
        <w:rPr>
          <w:sz w:val="22"/>
          <w:szCs w:val="22"/>
        </w:rPr>
      </w:pPr>
    </w:p>
    <w:p w:rsidR="00A768AE" w:rsidRPr="00B0029A" w:rsidRDefault="00DE347D" w:rsidP="00A768AE">
      <w:pPr>
        <w:rPr>
          <w:rFonts w:eastAsiaTheme="minorHAnsi"/>
          <w:bCs/>
          <w:iCs/>
          <w:sz w:val="24"/>
          <w:szCs w:val="24"/>
          <w:lang w:eastAsia="en-US"/>
        </w:rPr>
      </w:pPr>
      <w:r>
        <w:rPr>
          <w:bCs/>
          <w:iCs/>
          <w:sz w:val="24"/>
          <w:szCs w:val="24"/>
        </w:rPr>
        <w:t>Начальник производственного отдела</w:t>
      </w:r>
      <w:r w:rsidR="001E34F7" w:rsidRPr="00B0029A">
        <w:rPr>
          <w:bCs/>
          <w:iCs/>
          <w:sz w:val="24"/>
          <w:szCs w:val="24"/>
        </w:rPr>
        <w:t xml:space="preserve"> </w:t>
      </w:r>
      <w:r w:rsidR="00BF29CC" w:rsidRPr="00BF29CC">
        <w:rPr>
          <w:bCs/>
          <w:iCs/>
          <w:sz w:val="24"/>
          <w:szCs w:val="24"/>
        </w:rPr>
        <w:t>ООО «ИЦ «</w:t>
      </w:r>
      <w:proofErr w:type="spellStart"/>
      <w:proofErr w:type="gramStart"/>
      <w:r w:rsidR="00BF29CC" w:rsidRPr="00BF29CC">
        <w:rPr>
          <w:bCs/>
          <w:iCs/>
          <w:sz w:val="24"/>
          <w:szCs w:val="24"/>
        </w:rPr>
        <w:t>ЕвроСибЭнерго</w:t>
      </w:r>
      <w:proofErr w:type="spellEnd"/>
      <w:r w:rsidR="00BF29CC" w:rsidRPr="00BF29CC">
        <w:rPr>
          <w:bCs/>
          <w:iCs/>
          <w:sz w:val="24"/>
          <w:szCs w:val="24"/>
        </w:rPr>
        <w:t>»</w:t>
      </w:r>
      <w:r w:rsidR="00BF29CC">
        <w:rPr>
          <w:b/>
          <w:sz w:val="24"/>
          <w:szCs w:val="24"/>
        </w:rPr>
        <w:t xml:space="preserve">   </w:t>
      </w:r>
      <w:proofErr w:type="gramEnd"/>
      <w:r w:rsidR="00BF29CC">
        <w:rPr>
          <w:b/>
          <w:sz w:val="24"/>
          <w:szCs w:val="24"/>
        </w:rPr>
        <w:t xml:space="preserve">                             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Р.А. </w:t>
      </w:r>
      <w:proofErr w:type="spellStart"/>
      <w:r>
        <w:rPr>
          <w:rFonts w:eastAsiaTheme="minorHAnsi"/>
          <w:bCs/>
          <w:iCs/>
          <w:sz w:val="24"/>
          <w:szCs w:val="24"/>
          <w:lang w:eastAsia="en-US"/>
        </w:rPr>
        <w:t>Агаев</w:t>
      </w:r>
      <w:proofErr w:type="spellEnd"/>
    </w:p>
    <w:p w:rsidR="00A768AE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A768AE" w:rsidRDefault="00A768AE" w:rsidP="00882820">
      <w:pPr>
        <w:jc w:val="both"/>
        <w:rPr>
          <w:sz w:val="22"/>
          <w:szCs w:val="22"/>
        </w:rPr>
      </w:pPr>
    </w:p>
    <w:sectPr w:rsidR="00A768AE" w:rsidSect="00B0029A">
      <w:pgSz w:w="11906" w:h="16838"/>
      <w:pgMar w:top="426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37E6"/>
    <w:multiLevelType w:val="hybridMultilevel"/>
    <w:tmpl w:val="5D2E2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107CF"/>
    <w:multiLevelType w:val="hybridMultilevel"/>
    <w:tmpl w:val="86A83DD8"/>
    <w:lvl w:ilvl="0" w:tplc="D6DAF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614E8"/>
    <w:multiLevelType w:val="hybridMultilevel"/>
    <w:tmpl w:val="3296F990"/>
    <w:lvl w:ilvl="0" w:tplc="D6DAF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BC"/>
    <w:rsid w:val="0009289E"/>
    <w:rsid w:val="00095050"/>
    <w:rsid w:val="00116EEB"/>
    <w:rsid w:val="00131275"/>
    <w:rsid w:val="00157F2E"/>
    <w:rsid w:val="001A7C77"/>
    <w:rsid w:val="001C471F"/>
    <w:rsid w:val="001E34F7"/>
    <w:rsid w:val="001E7188"/>
    <w:rsid w:val="001F5CAA"/>
    <w:rsid w:val="0023331E"/>
    <w:rsid w:val="0025439A"/>
    <w:rsid w:val="00276114"/>
    <w:rsid w:val="0029234B"/>
    <w:rsid w:val="002937A4"/>
    <w:rsid w:val="002B1EDA"/>
    <w:rsid w:val="002C7367"/>
    <w:rsid w:val="002D2B9B"/>
    <w:rsid w:val="002F3DDB"/>
    <w:rsid w:val="00376730"/>
    <w:rsid w:val="003962F0"/>
    <w:rsid w:val="003A6CAC"/>
    <w:rsid w:val="00411781"/>
    <w:rsid w:val="0042569C"/>
    <w:rsid w:val="00453CF0"/>
    <w:rsid w:val="00453EBC"/>
    <w:rsid w:val="004930F4"/>
    <w:rsid w:val="004A6459"/>
    <w:rsid w:val="004D34F3"/>
    <w:rsid w:val="004E2EA0"/>
    <w:rsid w:val="004F1512"/>
    <w:rsid w:val="00501AE2"/>
    <w:rsid w:val="005134A1"/>
    <w:rsid w:val="005266FC"/>
    <w:rsid w:val="00536E5F"/>
    <w:rsid w:val="00571B86"/>
    <w:rsid w:val="00572838"/>
    <w:rsid w:val="00591F12"/>
    <w:rsid w:val="005947DA"/>
    <w:rsid w:val="005D7900"/>
    <w:rsid w:val="00661FB9"/>
    <w:rsid w:val="0067474B"/>
    <w:rsid w:val="006C4BC1"/>
    <w:rsid w:val="006D222C"/>
    <w:rsid w:val="00701605"/>
    <w:rsid w:val="007658DA"/>
    <w:rsid w:val="00765C80"/>
    <w:rsid w:val="0078374F"/>
    <w:rsid w:val="00786777"/>
    <w:rsid w:val="007B45DD"/>
    <w:rsid w:val="00824913"/>
    <w:rsid w:val="00861C13"/>
    <w:rsid w:val="00882820"/>
    <w:rsid w:val="008A3C6F"/>
    <w:rsid w:val="008F3104"/>
    <w:rsid w:val="00916BB9"/>
    <w:rsid w:val="00945D41"/>
    <w:rsid w:val="00957553"/>
    <w:rsid w:val="00964E5B"/>
    <w:rsid w:val="00994DED"/>
    <w:rsid w:val="009C751A"/>
    <w:rsid w:val="00A02686"/>
    <w:rsid w:val="00A56D0F"/>
    <w:rsid w:val="00A72316"/>
    <w:rsid w:val="00A768AE"/>
    <w:rsid w:val="00AA1BBC"/>
    <w:rsid w:val="00AA2155"/>
    <w:rsid w:val="00AE33C7"/>
    <w:rsid w:val="00B0029A"/>
    <w:rsid w:val="00B164A4"/>
    <w:rsid w:val="00B77203"/>
    <w:rsid w:val="00BC799E"/>
    <w:rsid w:val="00BD1A6A"/>
    <w:rsid w:val="00BD5FB0"/>
    <w:rsid w:val="00BE415F"/>
    <w:rsid w:val="00BF25E1"/>
    <w:rsid w:val="00BF29CC"/>
    <w:rsid w:val="00C02896"/>
    <w:rsid w:val="00C117E3"/>
    <w:rsid w:val="00C221C4"/>
    <w:rsid w:val="00C22EAF"/>
    <w:rsid w:val="00C87FB5"/>
    <w:rsid w:val="00CB6A42"/>
    <w:rsid w:val="00CE6B94"/>
    <w:rsid w:val="00D2557B"/>
    <w:rsid w:val="00D3205A"/>
    <w:rsid w:val="00D5118D"/>
    <w:rsid w:val="00D547E9"/>
    <w:rsid w:val="00D6167F"/>
    <w:rsid w:val="00D6320B"/>
    <w:rsid w:val="00D87AB3"/>
    <w:rsid w:val="00DA3C46"/>
    <w:rsid w:val="00DA4183"/>
    <w:rsid w:val="00DD31DC"/>
    <w:rsid w:val="00DE347D"/>
    <w:rsid w:val="00E15818"/>
    <w:rsid w:val="00E326D7"/>
    <w:rsid w:val="00E337E9"/>
    <w:rsid w:val="00E57698"/>
    <w:rsid w:val="00E57FCA"/>
    <w:rsid w:val="00E75C4C"/>
    <w:rsid w:val="00E80B16"/>
    <w:rsid w:val="00E90E8D"/>
    <w:rsid w:val="00E91C4F"/>
    <w:rsid w:val="00EA2E9F"/>
    <w:rsid w:val="00ED4CB0"/>
    <w:rsid w:val="00EE2815"/>
    <w:rsid w:val="00F14EB4"/>
    <w:rsid w:val="00F602BC"/>
    <w:rsid w:val="00F80456"/>
    <w:rsid w:val="00F81470"/>
    <w:rsid w:val="00FB44A1"/>
    <w:rsid w:val="00FF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94D5"/>
  <w15:chartTrackingRefBased/>
  <w15:docId w15:val="{2CA5A46A-BEDD-4ECF-8D44-27DB4F2A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BC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1BBC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semiHidden/>
    <w:rsid w:val="00AA1BBC"/>
    <w:rPr>
      <w:rFonts w:ascii="Times New Roman" w:eastAsia="Calibri" w:hAnsi="Times New Roman" w:cs="Times New Roman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D31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1DC"/>
    <w:rPr>
      <w:rFonts w:ascii="Segoe UI" w:eastAsia="Calibri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99"/>
    <w:qFormat/>
    <w:rsid w:val="00E75C4C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eastAsiaTheme="minorEastAsia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E57F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7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materialmznaya_otvetstvennostmz/" TargetMode="External"/><Relationship Id="rId5" Type="http://schemas.openxmlformats.org/officeDocument/2006/relationships/hyperlink" Target="https://pandia.ru/text/category/gruzopoluchatelm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Razmatneva Tatiyana</cp:lastModifiedBy>
  <cp:revision>3</cp:revision>
  <cp:lastPrinted>2022-05-20T03:32:00Z</cp:lastPrinted>
  <dcterms:created xsi:type="dcterms:W3CDTF">2022-06-22T03:24:00Z</dcterms:created>
  <dcterms:modified xsi:type="dcterms:W3CDTF">2022-06-22T03:24:00Z</dcterms:modified>
</cp:coreProperties>
</file>