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7205" w:rsidRPr="00EA7205" w:rsidRDefault="00EA7205" w:rsidP="00EA7205">
      <w:pPr>
        <w:widowControl/>
        <w:ind w:firstLine="0"/>
        <w:jc w:val="center"/>
        <w:rPr>
          <w:rFonts w:eastAsia="Calibri"/>
          <w:b/>
        </w:rPr>
      </w:pPr>
      <w:r w:rsidRPr="00EA7205">
        <w:rPr>
          <w:rFonts w:eastAsia="Calibri"/>
          <w:b/>
        </w:rPr>
        <w:t>ПОРЯДОК РАЗРАБОТКИ СМЕТНОЙ ДОКУМЕНТАЦИИ</w:t>
      </w:r>
    </w:p>
    <w:p w:rsidR="00EA7205" w:rsidRDefault="00E122E4" w:rsidP="00E122E4">
      <w:pPr>
        <w:widowControl/>
        <w:ind w:firstLine="0"/>
        <w:jc w:val="center"/>
        <w:rPr>
          <w:rFonts w:eastAsia="Calibri"/>
          <w:b/>
        </w:rPr>
      </w:pPr>
      <w:r>
        <w:rPr>
          <w:rFonts w:eastAsia="Calibri"/>
          <w:b/>
        </w:rPr>
        <w:t>на выполнение работ</w:t>
      </w:r>
      <w:r w:rsidR="0087298C">
        <w:rPr>
          <w:rFonts w:eastAsia="Calibri"/>
          <w:b/>
        </w:rPr>
        <w:t xml:space="preserve"> </w:t>
      </w:r>
      <w:r w:rsidR="00EA7205" w:rsidRPr="00EA7205">
        <w:rPr>
          <w:rFonts w:eastAsia="Calibri"/>
          <w:b/>
        </w:rPr>
        <w:t>на</w:t>
      </w:r>
      <w:r w:rsidR="0087298C">
        <w:rPr>
          <w:rFonts w:eastAsia="Calibri"/>
          <w:b/>
        </w:rPr>
        <w:t xml:space="preserve"> объектах ТЭЦ АО «РУСАЛ Ачинск»</w:t>
      </w:r>
    </w:p>
    <w:p w:rsidR="00EA7205" w:rsidRPr="00EA7205" w:rsidRDefault="00EA7205" w:rsidP="00EA7205">
      <w:pPr>
        <w:widowControl/>
        <w:ind w:firstLine="0"/>
        <w:jc w:val="center"/>
        <w:rPr>
          <w:rFonts w:eastAsia="Calibri"/>
          <w:b/>
        </w:rPr>
      </w:pPr>
    </w:p>
    <w:p w:rsidR="00EA7205" w:rsidRPr="00134959" w:rsidRDefault="00EA7205" w:rsidP="00134959">
      <w:pPr>
        <w:widowControl/>
        <w:numPr>
          <w:ilvl w:val="0"/>
          <w:numId w:val="28"/>
        </w:numPr>
        <w:tabs>
          <w:tab w:val="left" w:pos="0"/>
          <w:tab w:val="left" w:pos="851"/>
        </w:tabs>
        <w:spacing w:after="240"/>
        <w:ind w:left="0" w:firstLine="556"/>
      </w:pPr>
      <w:r w:rsidRPr="00134959">
        <w:t>Сметная документация разрабатывается в соответствии с СТП 011.504.115-2015, утвержденным ПАО «Иркутскэнерго» (Приложение № 1).</w:t>
      </w:r>
    </w:p>
    <w:p w:rsidR="00EA7205" w:rsidRPr="00134959" w:rsidRDefault="00EA7205" w:rsidP="00134959">
      <w:pPr>
        <w:widowControl/>
        <w:numPr>
          <w:ilvl w:val="0"/>
          <w:numId w:val="28"/>
        </w:numPr>
        <w:tabs>
          <w:tab w:val="left" w:pos="0"/>
          <w:tab w:val="left" w:pos="851"/>
        </w:tabs>
        <w:spacing w:after="240"/>
        <w:ind w:left="0" w:firstLine="556"/>
      </w:pPr>
      <w:proofErr w:type="gramStart"/>
      <w:r w:rsidRPr="00134959">
        <w:t>При составлении сметной документации в базовых ценах по справочникам «Базовые цены на ремонт энергетического оборудования, адекватные условиям функционирования конкурентного рынка услуг по ремонту и техническому перевооружению» использовать выравнивающие коэффициенты, утвержденные ПАО «Иркутскэнерго» согласно Приложению № 1 к письму № 057/9700 от 19.11.2009г. и письмом от 12.02.2015г. № 504-08/1388 (Приложение № 2).</w:t>
      </w:r>
      <w:proofErr w:type="gramEnd"/>
    </w:p>
    <w:p w:rsidR="00EA7205" w:rsidRPr="00134959" w:rsidRDefault="00EA7205" w:rsidP="00134959">
      <w:pPr>
        <w:widowControl/>
        <w:numPr>
          <w:ilvl w:val="0"/>
          <w:numId w:val="28"/>
        </w:numPr>
        <w:tabs>
          <w:tab w:val="left" w:pos="0"/>
          <w:tab w:val="left" w:pos="851"/>
        </w:tabs>
        <w:spacing w:after="240"/>
        <w:ind w:left="0" w:firstLine="556"/>
      </w:pPr>
      <w:r w:rsidRPr="00134959">
        <w:t>Поправочные коэффициенты для перехода в текущие цены к справочникам «Базовые цены на ремонт энергетического оборудования, адекватные условиям функционирования конкурентного рынка услуг по ремонту и техническому перевооружению» определять для внешних подрядных организаций согласно письму № 504-06/10</w:t>
      </w:r>
      <w:r w:rsidR="009A5BE9">
        <w:t>805</w:t>
      </w:r>
      <w:r w:rsidRPr="00134959">
        <w:t xml:space="preserve"> от </w:t>
      </w:r>
      <w:r w:rsidR="009A5BE9">
        <w:t>0</w:t>
      </w:r>
      <w:r w:rsidRPr="00134959">
        <w:t>1.1</w:t>
      </w:r>
      <w:r w:rsidR="009A5BE9">
        <w:t>1</w:t>
      </w:r>
      <w:r w:rsidRPr="00134959">
        <w:t>.201</w:t>
      </w:r>
      <w:r w:rsidR="009A5BE9">
        <w:t>7</w:t>
      </w:r>
      <w:r w:rsidRPr="00134959">
        <w:t>г. (Приложение № 3)</w:t>
      </w:r>
      <w:r w:rsidR="009E18B6">
        <w:t>.</w:t>
      </w:r>
    </w:p>
    <w:p w:rsidR="00EA7205" w:rsidRPr="00134959" w:rsidRDefault="00EA7205" w:rsidP="00134959">
      <w:pPr>
        <w:widowControl/>
        <w:numPr>
          <w:ilvl w:val="0"/>
          <w:numId w:val="28"/>
        </w:numPr>
        <w:tabs>
          <w:tab w:val="left" w:pos="0"/>
          <w:tab w:val="left" w:pos="851"/>
        </w:tabs>
        <w:spacing w:after="240"/>
        <w:ind w:left="0" w:firstLine="556"/>
      </w:pPr>
      <w:r w:rsidRPr="00134959">
        <w:t xml:space="preserve">Поправочные коэффициенты для перехода в текущие цены к прейскурантам на «Экспериментально-наладочные работы по совершенствованию технологии и эксплуатации электростанций и сетей», разработанных фирмой ОРГРЭС определять по показателям для г. Иркутск согласно </w:t>
      </w:r>
      <w:r w:rsidR="003952DE">
        <w:t xml:space="preserve">Приложению №5 к </w:t>
      </w:r>
      <w:r w:rsidRPr="00134959">
        <w:t xml:space="preserve">письму № </w:t>
      </w:r>
      <w:r w:rsidR="009A5BE9" w:rsidRPr="00134959">
        <w:t>504-06/10</w:t>
      </w:r>
      <w:r w:rsidR="009A5BE9">
        <w:t>805</w:t>
      </w:r>
      <w:r w:rsidR="009A5BE9" w:rsidRPr="00134959">
        <w:t xml:space="preserve"> от </w:t>
      </w:r>
      <w:r w:rsidR="009A5BE9">
        <w:t>0</w:t>
      </w:r>
      <w:r w:rsidR="009A5BE9" w:rsidRPr="00134959">
        <w:t>1.1</w:t>
      </w:r>
      <w:r w:rsidR="009A5BE9">
        <w:t>1</w:t>
      </w:r>
      <w:r w:rsidR="009A5BE9" w:rsidRPr="00134959">
        <w:t>.201</w:t>
      </w:r>
      <w:r w:rsidR="009A5BE9">
        <w:t>7г</w:t>
      </w:r>
      <w:r w:rsidRPr="00134959">
        <w:t>. (Приложение № 3)</w:t>
      </w:r>
      <w:r w:rsidR="009E18B6">
        <w:t>.</w:t>
      </w:r>
    </w:p>
    <w:p w:rsidR="00EA7205" w:rsidRPr="00134959" w:rsidRDefault="00EA7205" w:rsidP="00134959">
      <w:pPr>
        <w:widowControl/>
        <w:numPr>
          <w:ilvl w:val="0"/>
          <w:numId w:val="28"/>
        </w:numPr>
        <w:tabs>
          <w:tab w:val="left" w:pos="0"/>
          <w:tab w:val="left" w:pos="851"/>
        </w:tabs>
        <w:spacing w:after="240"/>
        <w:ind w:left="0" w:firstLine="556"/>
      </w:pPr>
      <w:r w:rsidRPr="00134959">
        <w:t xml:space="preserve">При составлении сметной документации ресурсным методом на ремонтно-строительные работы по ремонту зданий и сооружений, определять стоимость часовой заработной платы рабочих-строителей по показателям для г. Иркутск согласно Приложению № 4 к письму № </w:t>
      </w:r>
      <w:r w:rsidR="009A5BE9" w:rsidRPr="00134959">
        <w:t>504-06/10</w:t>
      </w:r>
      <w:r w:rsidR="009A5BE9">
        <w:t>805</w:t>
      </w:r>
      <w:r w:rsidR="009A5BE9" w:rsidRPr="00134959">
        <w:t xml:space="preserve"> от </w:t>
      </w:r>
      <w:r w:rsidR="009A5BE9">
        <w:t>0</w:t>
      </w:r>
      <w:r w:rsidR="009A5BE9" w:rsidRPr="00134959">
        <w:t>1.1</w:t>
      </w:r>
      <w:r w:rsidR="009A5BE9">
        <w:t>1</w:t>
      </w:r>
      <w:r w:rsidR="009A5BE9" w:rsidRPr="00134959">
        <w:t>.201</w:t>
      </w:r>
      <w:r w:rsidR="009A5BE9">
        <w:t>7</w:t>
      </w:r>
      <w:r w:rsidR="009A5BE9" w:rsidRPr="00134959">
        <w:t>г.</w:t>
      </w:r>
      <w:r w:rsidRPr="00134959">
        <w:t xml:space="preserve"> (Приложение № 3).</w:t>
      </w:r>
    </w:p>
    <w:p w:rsidR="00134959" w:rsidRPr="00134959" w:rsidRDefault="00EA7205" w:rsidP="001945E1">
      <w:pPr>
        <w:widowControl/>
        <w:numPr>
          <w:ilvl w:val="0"/>
          <w:numId w:val="28"/>
        </w:numPr>
        <w:tabs>
          <w:tab w:val="left" w:pos="0"/>
          <w:tab w:val="left" w:pos="851"/>
        </w:tabs>
        <w:ind w:left="0" w:firstLine="556"/>
      </w:pPr>
      <w:r w:rsidRPr="00134959">
        <w:t xml:space="preserve">При составлении сметной документации на </w:t>
      </w:r>
      <w:r w:rsidRPr="00134959">
        <w:rPr>
          <w:kern w:val="32"/>
        </w:rPr>
        <w:t>нестандартные работы и услуги, на работы и услуги расценки по которым отсутствуют, стоимость определяется по согласованным калькуляциям с выделением трудозатрат и расчетом стоимости нормо-часа.</w:t>
      </w:r>
      <w:r w:rsidR="00134959" w:rsidRPr="00134959">
        <w:t xml:space="preserve"> </w:t>
      </w:r>
    </w:p>
    <w:p w:rsidR="00EA7205" w:rsidRPr="00134959" w:rsidRDefault="00EA7205" w:rsidP="00134959">
      <w:pPr>
        <w:widowControl/>
        <w:tabs>
          <w:tab w:val="left" w:pos="0"/>
          <w:tab w:val="left" w:pos="851"/>
        </w:tabs>
        <w:spacing w:after="240"/>
        <w:ind w:firstLine="851"/>
      </w:pPr>
      <w:r w:rsidRPr="00134959">
        <w:rPr>
          <w:kern w:val="32"/>
        </w:rPr>
        <w:t xml:space="preserve">Количество трудозатрат определяется по соответствующим ведомственным, отраслевым или </w:t>
      </w:r>
      <w:r w:rsidRPr="00134959">
        <w:t>индивидуальным</w:t>
      </w:r>
      <w:r w:rsidRPr="00134959">
        <w:rPr>
          <w:kern w:val="32"/>
        </w:rPr>
        <w:t xml:space="preserve"> сметным нормативам, либо на основе технически обоснованных норм</w:t>
      </w:r>
      <w:r w:rsidRPr="00134959">
        <w:t xml:space="preserve"> времен (технологические карты), определенных по объектам-аналогам прошлых лет, либо на основании проводимого ранее и оформленного хронометража. </w:t>
      </w:r>
    </w:p>
    <w:p w:rsidR="00EA7205" w:rsidRPr="00134959" w:rsidRDefault="00EA7205" w:rsidP="00134959">
      <w:pPr>
        <w:widowControl/>
        <w:numPr>
          <w:ilvl w:val="0"/>
          <w:numId w:val="28"/>
        </w:numPr>
        <w:tabs>
          <w:tab w:val="left" w:pos="0"/>
          <w:tab w:val="left" w:pos="851"/>
        </w:tabs>
        <w:spacing w:after="240"/>
        <w:ind w:left="0" w:firstLine="556"/>
      </w:pPr>
      <w:r w:rsidRPr="00134959">
        <w:t>Стоимость нормо-часа складывается исходя из тарифных ставок в соответствии с требуемой квалификацией персонала (разряд работ) с начислением на них установленной премии, вредности, районного регулирования, накладных расходов и сметной прибыли</w:t>
      </w:r>
      <w:r w:rsidRPr="00134959">
        <w:rPr>
          <w:b/>
        </w:rPr>
        <w:t xml:space="preserve"> </w:t>
      </w:r>
      <w:r w:rsidR="009A5BE9">
        <w:t xml:space="preserve">по показателям </w:t>
      </w:r>
      <w:r w:rsidRPr="00134959">
        <w:t>для г. Иркутск согласно Приложению № 3 к письму № 504-06/10</w:t>
      </w:r>
      <w:r w:rsidR="009A5BE9">
        <w:t>805 от 0</w:t>
      </w:r>
      <w:r w:rsidRPr="00134959">
        <w:t>1.1</w:t>
      </w:r>
      <w:r w:rsidR="009A5BE9">
        <w:t>1.2017</w:t>
      </w:r>
      <w:r w:rsidRPr="00134959">
        <w:t>г. (Приложение № 3).</w:t>
      </w:r>
    </w:p>
    <w:p w:rsidR="00EA7205" w:rsidRPr="00134959" w:rsidRDefault="00EA7205" w:rsidP="00134959">
      <w:pPr>
        <w:keepLines/>
        <w:widowControl/>
        <w:numPr>
          <w:ilvl w:val="0"/>
          <w:numId w:val="28"/>
        </w:numPr>
        <w:tabs>
          <w:tab w:val="left" w:pos="0"/>
          <w:tab w:val="left" w:pos="851"/>
        </w:tabs>
        <w:spacing w:after="240"/>
        <w:ind w:left="0" w:firstLine="556"/>
      </w:pPr>
      <w:r w:rsidRPr="00134959">
        <w:t>Для расчёта з/</w:t>
      </w:r>
      <w:proofErr w:type="gramStart"/>
      <w:r w:rsidRPr="00134959">
        <w:t>п</w:t>
      </w:r>
      <w:proofErr w:type="gramEnd"/>
      <w:r w:rsidRPr="00134959">
        <w:t xml:space="preserve"> в терр</w:t>
      </w:r>
      <w:r w:rsidR="00134959">
        <w:t xml:space="preserve">иториальных единичных расценках </w:t>
      </w:r>
      <w:r w:rsidRPr="00134959">
        <w:rPr>
          <w:rFonts w:eastAsia="Calibri"/>
        </w:rPr>
        <w:t xml:space="preserve">расчетный уровень з/п не должен превышать размер среднемесячной оплаты труда рабочего 4 разряда по данным Регионального центра по ценообразованию, принятый с </w:t>
      </w:r>
      <w:proofErr w:type="spellStart"/>
      <w:r w:rsidRPr="00134959">
        <w:rPr>
          <w:rFonts w:eastAsia="Calibri"/>
        </w:rPr>
        <w:t>коэф</w:t>
      </w:r>
      <w:proofErr w:type="spellEnd"/>
      <w:r w:rsidRPr="00134959">
        <w:rPr>
          <w:rFonts w:eastAsia="Calibri"/>
        </w:rPr>
        <w:t>-ом К=0,8, за исключением электромонтажных и пусконаладочных работ, по данным работам уровень з/п рассчитывается без применения понижающего коэффициента.</w:t>
      </w:r>
    </w:p>
    <w:p w:rsidR="00EA7205" w:rsidRPr="00134959" w:rsidRDefault="00EA7205" w:rsidP="00134959">
      <w:pPr>
        <w:keepLines/>
        <w:widowControl/>
        <w:numPr>
          <w:ilvl w:val="0"/>
          <w:numId w:val="28"/>
        </w:numPr>
        <w:tabs>
          <w:tab w:val="left" w:pos="0"/>
          <w:tab w:val="left" w:pos="851"/>
        </w:tabs>
        <w:spacing w:after="240"/>
        <w:ind w:left="0" w:firstLine="556"/>
      </w:pPr>
      <w:r w:rsidRPr="00134959">
        <w:lastRenderedPageBreak/>
        <w:t xml:space="preserve">Индексы на автомобильные перевозки определяются при помощи текущего индекса на перевозку грузов для зоны Красноярского края (г. Ачинск, 2 зона), указанный в Информационно-Справочных Материалах Федерального Центра Ценообразования по Красноярскому краю.  Эксплуатация машин и механизмов (ЭММ) определяется при помощи индекса, указанного в Информационно-Справочных Материалах Федерального Центра Ценообразования по Красноярскому краю, для зоны Красноярского края (г. Ачинск, 2 зона). </w:t>
      </w:r>
    </w:p>
    <w:p w:rsidR="00EA7205" w:rsidRPr="00134959" w:rsidRDefault="00EA7205" w:rsidP="00134959">
      <w:pPr>
        <w:widowControl/>
        <w:numPr>
          <w:ilvl w:val="0"/>
          <w:numId w:val="28"/>
        </w:numPr>
        <w:tabs>
          <w:tab w:val="left" w:pos="0"/>
          <w:tab w:val="left" w:pos="851"/>
        </w:tabs>
        <w:spacing w:after="240"/>
        <w:ind w:left="0" w:firstLine="556"/>
        <w:jc w:val="left"/>
      </w:pPr>
      <w:r w:rsidRPr="00134959">
        <w:t>Приложения:</w:t>
      </w:r>
    </w:p>
    <w:p w:rsidR="00EA7205" w:rsidRPr="00134959" w:rsidRDefault="00EA7205" w:rsidP="001945E1">
      <w:pPr>
        <w:widowControl/>
        <w:tabs>
          <w:tab w:val="left" w:pos="0"/>
          <w:tab w:val="left" w:pos="851"/>
        </w:tabs>
        <w:ind w:firstLine="0"/>
        <w:jc w:val="left"/>
        <w:rPr>
          <w:rFonts w:eastAsia="Calibri"/>
        </w:rPr>
      </w:pPr>
      <w:r w:rsidRPr="00134959">
        <w:rPr>
          <w:rFonts w:eastAsia="Calibri"/>
        </w:rPr>
        <w:t>Приложение №</w:t>
      </w:r>
      <w:r w:rsidR="00E122E4" w:rsidRPr="00134959">
        <w:rPr>
          <w:rFonts w:eastAsia="Calibri"/>
        </w:rPr>
        <w:t xml:space="preserve"> </w:t>
      </w:r>
      <w:r w:rsidRPr="00134959">
        <w:rPr>
          <w:rFonts w:eastAsia="Calibri"/>
        </w:rPr>
        <w:t>1. СТП 011.504.115-2015;</w:t>
      </w:r>
    </w:p>
    <w:p w:rsidR="00EA7205" w:rsidRPr="00134959" w:rsidRDefault="00EA7205" w:rsidP="001945E1">
      <w:pPr>
        <w:widowControl/>
        <w:tabs>
          <w:tab w:val="left" w:pos="0"/>
          <w:tab w:val="left" w:pos="851"/>
        </w:tabs>
        <w:ind w:firstLine="0"/>
        <w:jc w:val="left"/>
        <w:rPr>
          <w:rFonts w:eastAsia="Calibri"/>
        </w:rPr>
      </w:pPr>
      <w:r w:rsidRPr="00134959">
        <w:rPr>
          <w:rFonts w:eastAsia="Calibri"/>
        </w:rPr>
        <w:t>Приложение №</w:t>
      </w:r>
      <w:r w:rsidR="00E122E4" w:rsidRPr="00134959">
        <w:rPr>
          <w:rFonts w:eastAsia="Calibri"/>
        </w:rPr>
        <w:t xml:space="preserve"> </w:t>
      </w:r>
      <w:r w:rsidRPr="00134959">
        <w:rPr>
          <w:rFonts w:eastAsia="Calibri"/>
        </w:rPr>
        <w:t xml:space="preserve">3. </w:t>
      </w:r>
      <w:bookmarkStart w:id="0" w:name="_GoBack"/>
      <w:bookmarkEnd w:id="0"/>
    </w:p>
    <w:p w:rsidR="002B05A0" w:rsidRPr="00134959" w:rsidRDefault="002B05A0" w:rsidP="00215418">
      <w:pPr>
        <w:ind w:firstLine="0"/>
        <w:jc w:val="left"/>
        <w:rPr>
          <w:b/>
        </w:rPr>
      </w:pPr>
    </w:p>
    <w:p w:rsidR="00E122E4" w:rsidRPr="00134959" w:rsidRDefault="00E122E4" w:rsidP="00215418">
      <w:pPr>
        <w:ind w:firstLine="0"/>
        <w:jc w:val="left"/>
        <w:rPr>
          <w:b/>
        </w:rPr>
      </w:pPr>
    </w:p>
    <w:p w:rsidR="00E122E4" w:rsidRPr="00134959" w:rsidRDefault="00E122E4" w:rsidP="00215418">
      <w:pPr>
        <w:ind w:firstLine="0"/>
        <w:jc w:val="left"/>
        <w:rPr>
          <w:b/>
        </w:rPr>
      </w:pPr>
    </w:p>
    <w:tbl>
      <w:tblPr>
        <w:tblW w:w="8931" w:type="dxa"/>
        <w:tblInd w:w="108" w:type="dxa"/>
        <w:tblLook w:val="04A0" w:firstRow="1" w:lastRow="0" w:firstColumn="1" w:lastColumn="0" w:noHBand="0" w:noVBand="1"/>
      </w:tblPr>
      <w:tblGrid>
        <w:gridCol w:w="3969"/>
        <w:gridCol w:w="4962"/>
      </w:tblGrid>
      <w:tr w:rsidR="00C360FF" w:rsidTr="00E46137">
        <w:trPr>
          <w:trHeight w:val="1588"/>
        </w:trPr>
        <w:tc>
          <w:tcPr>
            <w:tcW w:w="3969" w:type="dxa"/>
          </w:tcPr>
          <w:p w:rsidR="00C360FF" w:rsidRDefault="00C360FF" w:rsidP="005D0653">
            <w:pPr>
              <w:jc w:val="center"/>
              <w:rPr>
                <w:b/>
                <w:bCs/>
              </w:rPr>
            </w:pPr>
          </w:p>
          <w:p w:rsidR="00C360FF" w:rsidRDefault="00C360FF" w:rsidP="00C360FF">
            <w:pPr>
              <w:ind w:firstLine="34"/>
              <w:rPr>
                <w:b/>
                <w:bCs/>
              </w:rPr>
            </w:pPr>
            <w:r>
              <w:rPr>
                <w:b/>
                <w:bCs/>
              </w:rPr>
              <w:t>Генеральный подрядчик:</w:t>
            </w:r>
          </w:p>
          <w:p w:rsidR="00C360FF" w:rsidRPr="009B35D9" w:rsidRDefault="00C360FF" w:rsidP="00C360FF">
            <w:pPr>
              <w:ind w:firstLine="34"/>
              <w:rPr>
                <w:b/>
              </w:rPr>
            </w:pPr>
          </w:p>
        </w:tc>
        <w:tc>
          <w:tcPr>
            <w:tcW w:w="4962" w:type="dxa"/>
          </w:tcPr>
          <w:p w:rsidR="00C360FF" w:rsidRDefault="00C360FF" w:rsidP="005D0653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            </w:t>
            </w:r>
          </w:p>
          <w:p w:rsidR="00C360FF" w:rsidRDefault="00C360FF" w:rsidP="005D0653">
            <w:pPr>
              <w:ind w:left="354"/>
              <w:rPr>
                <w:b/>
                <w:bCs/>
              </w:rPr>
            </w:pPr>
            <w:r>
              <w:rPr>
                <w:b/>
                <w:bCs/>
              </w:rPr>
              <w:t xml:space="preserve">               Субподрядчик:</w:t>
            </w:r>
          </w:p>
          <w:p w:rsidR="00C360FF" w:rsidRDefault="00C360FF" w:rsidP="005D0653">
            <w:r>
              <w:t xml:space="preserve">              </w:t>
            </w:r>
          </w:p>
        </w:tc>
      </w:tr>
    </w:tbl>
    <w:p w:rsidR="002B05A0" w:rsidRPr="00134959" w:rsidRDefault="002B05A0" w:rsidP="004964E4">
      <w:pPr>
        <w:ind w:firstLine="0"/>
        <w:jc w:val="left"/>
        <w:rPr>
          <w:b/>
        </w:rPr>
      </w:pPr>
    </w:p>
    <w:sectPr w:rsidR="002B05A0" w:rsidRPr="00134959" w:rsidSect="00E122E4">
      <w:headerReference w:type="default" r:id="rId9"/>
      <w:footerReference w:type="default" r:id="rId10"/>
      <w:headerReference w:type="first" r:id="rId11"/>
      <w:pgSz w:w="11906" w:h="16838"/>
      <w:pgMar w:top="1134" w:right="851" w:bottom="1134" w:left="1701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6AD9" w:rsidRDefault="00966AD9" w:rsidP="00487C6D">
      <w:r>
        <w:separator/>
      </w:r>
    </w:p>
  </w:endnote>
  <w:endnote w:type="continuationSeparator" w:id="0">
    <w:p w:rsidR="00966AD9" w:rsidRDefault="00966AD9" w:rsidP="00487C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5F93" w:rsidRPr="00134959" w:rsidRDefault="004964E4" w:rsidP="00E122E4">
    <w:pPr>
      <w:pStyle w:val="a5"/>
      <w:jc w:val="center"/>
      <w:rPr>
        <w:i/>
        <w:sz w:val="20"/>
        <w:szCs w:val="20"/>
      </w:rPr>
    </w:pPr>
    <w:r w:rsidRPr="00134959">
      <w:rPr>
        <w:i/>
        <w:sz w:val="20"/>
        <w:szCs w:val="20"/>
      </w:rPr>
      <w:t xml:space="preserve">Стр. </w:t>
    </w:r>
    <w:r w:rsidRPr="00134959">
      <w:rPr>
        <w:rStyle w:val="ac"/>
        <w:i/>
        <w:sz w:val="20"/>
        <w:szCs w:val="20"/>
      </w:rPr>
      <w:fldChar w:fldCharType="begin"/>
    </w:r>
    <w:r w:rsidRPr="00134959">
      <w:rPr>
        <w:rStyle w:val="ac"/>
        <w:i/>
        <w:sz w:val="20"/>
        <w:szCs w:val="20"/>
      </w:rPr>
      <w:instrText xml:space="preserve"> PAGE </w:instrText>
    </w:r>
    <w:r w:rsidRPr="00134959">
      <w:rPr>
        <w:rStyle w:val="ac"/>
        <w:i/>
        <w:sz w:val="20"/>
        <w:szCs w:val="20"/>
      </w:rPr>
      <w:fldChar w:fldCharType="separate"/>
    </w:r>
    <w:r w:rsidR="00BB0B90">
      <w:rPr>
        <w:rStyle w:val="ac"/>
        <w:i/>
        <w:noProof/>
        <w:sz w:val="20"/>
        <w:szCs w:val="20"/>
      </w:rPr>
      <w:t>2</w:t>
    </w:r>
    <w:r w:rsidRPr="00134959">
      <w:rPr>
        <w:rStyle w:val="ac"/>
        <w:i/>
        <w:sz w:val="20"/>
        <w:szCs w:val="20"/>
      </w:rPr>
      <w:fldChar w:fldCharType="end"/>
    </w:r>
    <w:r w:rsidRPr="00134959">
      <w:rPr>
        <w:rStyle w:val="ac"/>
        <w:i/>
        <w:sz w:val="20"/>
        <w:szCs w:val="20"/>
      </w:rPr>
      <w:t xml:space="preserve"> из </w:t>
    </w:r>
    <w:r w:rsidRPr="00134959">
      <w:rPr>
        <w:rStyle w:val="ac"/>
        <w:i/>
        <w:sz w:val="20"/>
        <w:szCs w:val="20"/>
      </w:rPr>
      <w:fldChar w:fldCharType="begin"/>
    </w:r>
    <w:r w:rsidRPr="00134959">
      <w:rPr>
        <w:rStyle w:val="ac"/>
        <w:i/>
        <w:sz w:val="20"/>
        <w:szCs w:val="20"/>
      </w:rPr>
      <w:instrText xml:space="preserve"> NUMPAGES </w:instrText>
    </w:r>
    <w:r w:rsidRPr="00134959">
      <w:rPr>
        <w:rStyle w:val="ac"/>
        <w:i/>
        <w:sz w:val="20"/>
        <w:szCs w:val="20"/>
      </w:rPr>
      <w:fldChar w:fldCharType="separate"/>
    </w:r>
    <w:r w:rsidR="00BB0B90">
      <w:rPr>
        <w:rStyle w:val="ac"/>
        <w:i/>
        <w:noProof/>
        <w:sz w:val="20"/>
        <w:szCs w:val="20"/>
      </w:rPr>
      <w:t>2</w:t>
    </w:r>
    <w:r w:rsidRPr="00134959">
      <w:rPr>
        <w:rStyle w:val="ac"/>
        <w:i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6AD9" w:rsidRDefault="00966AD9" w:rsidP="00487C6D">
      <w:r>
        <w:separator/>
      </w:r>
    </w:p>
  </w:footnote>
  <w:footnote w:type="continuationSeparator" w:id="0">
    <w:p w:rsidR="00966AD9" w:rsidRDefault="00966AD9" w:rsidP="00487C6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1764" w:rsidRDefault="00991764" w:rsidP="00991764">
    <w:pPr>
      <w:ind w:firstLine="0"/>
      <w:rPr>
        <w:i/>
        <w:sz w:val="20"/>
        <w:szCs w:val="20"/>
      </w:rPr>
    </w:pPr>
  </w:p>
  <w:p w:rsidR="00C360FF" w:rsidRPr="00346B78" w:rsidRDefault="00C360FF" w:rsidP="00C360FF">
    <w:pPr>
      <w:pStyle w:val="a3"/>
      <w:jc w:val="right"/>
      <w:rPr>
        <w:i/>
        <w:sz w:val="20"/>
      </w:rPr>
    </w:pPr>
    <w:r w:rsidRPr="00346B78">
      <w:rPr>
        <w:i/>
        <w:sz w:val="20"/>
      </w:rPr>
      <w:t xml:space="preserve">Приложение № </w:t>
    </w:r>
    <w:r>
      <w:rPr>
        <w:i/>
        <w:sz w:val="20"/>
      </w:rPr>
      <w:t>5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5F93" w:rsidRPr="00985F93" w:rsidRDefault="00985F93" w:rsidP="00985F93">
    <w:pPr>
      <w:ind w:firstLine="0"/>
      <w:jc w:val="right"/>
      <w:rPr>
        <w:i/>
        <w:sz w:val="20"/>
        <w:szCs w:val="20"/>
      </w:rPr>
    </w:pPr>
    <w:r w:rsidRPr="00985F93">
      <w:rPr>
        <w:i/>
        <w:sz w:val="20"/>
        <w:szCs w:val="20"/>
      </w:rPr>
      <w:t>Приложение № 3</w:t>
    </w:r>
  </w:p>
  <w:p w:rsidR="00985F93" w:rsidRPr="00985F93" w:rsidRDefault="00985F93" w:rsidP="00985F93">
    <w:pPr>
      <w:ind w:firstLine="0"/>
      <w:jc w:val="right"/>
      <w:rPr>
        <w:i/>
        <w:sz w:val="20"/>
        <w:szCs w:val="20"/>
      </w:rPr>
    </w:pPr>
    <w:r w:rsidRPr="00985F93">
      <w:rPr>
        <w:i/>
        <w:sz w:val="20"/>
        <w:szCs w:val="20"/>
      </w:rPr>
      <w:t xml:space="preserve"> к договору субподряда № </w:t>
    </w:r>
    <w:r w:rsidR="00A12B6E">
      <w:rPr>
        <w:i/>
        <w:sz w:val="20"/>
        <w:szCs w:val="20"/>
      </w:rPr>
      <w:t xml:space="preserve">42-16 </w:t>
    </w:r>
    <w:r w:rsidRPr="00985F93">
      <w:rPr>
        <w:i/>
        <w:sz w:val="20"/>
        <w:szCs w:val="20"/>
      </w:rPr>
      <w:t xml:space="preserve">от </w:t>
    </w:r>
    <w:r w:rsidR="00A12B6E">
      <w:rPr>
        <w:i/>
        <w:sz w:val="20"/>
        <w:szCs w:val="20"/>
      </w:rPr>
      <w:t>«</w:t>
    </w:r>
    <w:r w:rsidRPr="00985F93">
      <w:rPr>
        <w:i/>
        <w:sz w:val="20"/>
        <w:szCs w:val="20"/>
      </w:rPr>
      <w:t>____</w:t>
    </w:r>
    <w:r w:rsidR="00A12B6E">
      <w:rPr>
        <w:i/>
        <w:sz w:val="20"/>
        <w:szCs w:val="20"/>
      </w:rPr>
      <w:t xml:space="preserve"> »</w:t>
    </w:r>
    <w:r w:rsidRPr="00985F93">
      <w:rPr>
        <w:i/>
        <w:sz w:val="20"/>
        <w:szCs w:val="20"/>
      </w:rPr>
      <w:t>_____________</w:t>
    </w:r>
    <w:r w:rsidR="00A12B6E">
      <w:rPr>
        <w:i/>
        <w:sz w:val="20"/>
        <w:szCs w:val="20"/>
      </w:rPr>
      <w:t xml:space="preserve"> 2016 г.</w:t>
    </w:r>
  </w:p>
  <w:p w:rsidR="00985F93" w:rsidRPr="00985F93" w:rsidRDefault="00985F93" w:rsidP="00985F93">
    <w:pPr>
      <w:ind w:firstLine="0"/>
      <w:jc w:val="right"/>
      <w:rPr>
        <w:i/>
        <w:sz w:val="20"/>
        <w:szCs w:val="20"/>
      </w:rPr>
    </w:pPr>
    <w:r w:rsidRPr="00985F93">
      <w:rPr>
        <w:i/>
        <w:sz w:val="20"/>
        <w:szCs w:val="20"/>
      </w:rPr>
      <w:t>между ЗАО «Братскэнергоремонт» и ООО «</w:t>
    </w:r>
    <w:proofErr w:type="spellStart"/>
    <w:r w:rsidRPr="00985F93">
      <w:rPr>
        <w:i/>
        <w:sz w:val="20"/>
        <w:szCs w:val="20"/>
      </w:rPr>
      <w:t>Ачинскцветметсервис</w:t>
    </w:r>
    <w:proofErr w:type="spellEnd"/>
    <w:r w:rsidRPr="00985F93">
      <w:rPr>
        <w:i/>
        <w:sz w:val="20"/>
        <w:szCs w:val="20"/>
      </w:rPr>
      <w:t>»</w:t>
    </w:r>
  </w:p>
  <w:p w:rsidR="00930D66" w:rsidRDefault="00930D66" w:rsidP="009B6014">
    <w:pPr>
      <w:pStyle w:val="a3"/>
      <w:jc w:val="right"/>
    </w:pPr>
    <w: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9F6F83"/>
    <w:multiLevelType w:val="hybridMultilevel"/>
    <w:tmpl w:val="69289C00"/>
    <w:lvl w:ilvl="0" w:tplc="0419000F">
      <w:start w:val="1"/>
      <w:numFmt w:val="decimal"/>
      <w:lvlText w:val="%1."/>
      <w:lvlJc w:val="left"/>
      <w:pPr>
        <w:ind w:left="1760" w:hanging="360"/>
      </w:pPr>
    </w:lvl>
    <w:lvl w:ilvl="1" w:tplc="04190019" w:tentative="1">
      <w:start w:val="1"/>
      <w:numFmt w:val="lowerLetter"/>
      <w:lvlText w:val="%2."/>
      <w:lvlJc w:val="left"/>
      <w:pPr>
        <w:ind w:left="2480" w:hanging="360"/>
      </w:pPr>
    </w:lvl>
    <w:lvl w:ilvl="2" w:tplc="0419001B" w:tentative="1">
      <w:start w:val="1"/>
      <w:numFmt w:val="lowerRoman"/>
      <w:lvlText w:val="%3."/>
      <w:lvlJc w:val="right"/>
      <w:pPr>
        <w:ind w:left="3200" w:hanging="180"/>
      </w:pPr>
    </w:lvl>
    <w:lvl w:ilvl="3" w:tplc="0419000F" w:tentative="1">
      <w:start w:val="1"/>
      <w:numFmt w:val="decimal"/>
      <w:lvlText w:val="%4."/>
      <w:lvlJc w:val="left"/>
      <w:pPr>
        <w:ind w:left="3920" w:hanging="360"/>
      </w:pPr>
    </w:lvl>
    <w:lvl w:ilvl="4" w:tplc="04190019" w:tentative="1">
      <w:start w:val="1"/>
      <w:numFmt w:val="lowerLetter"/>
      <w:lvlText w:val="%5."/>
      <w:lvlJc w:val="left"/>
      <w:pPr>
        <w:ind w:left="4640" w:hanging="360"/>
      </w:pPr>
    </w:lvl>
    <w:lvl w:ilvl="5" w:tplc="0419001B" w:tentative="1">
      <w:start w:val="1"/>
      <w:numFmt w:val="lowerRoman"/>
      <w:lvlText w:val="%6."/>
      <w:lvlJc w:val="right"/>
      <w:pPr>
        <w:ind w:left="5360" w:hanging="180"/>
      </w:pPr>
    </w:lvl>
    <w:lvl w:ilvl="6" w:tplc="0419000F" w:tentative="1">
      <w:start w:val="1"/>
      <w:numFmt w:val="decimal"/>
      <w:lvlText w:val="%7."/>
      <w:lvlJc w:val="left"/>
      <w:pPr>
        <w:ind w:left="6080" w:hanging="360"/>
      </w:pPr>
    </w:lvl>
    <w:lvl w:ilvl="7" w:tplc="04190019" w:tentative="1">
      <w:start w:val="1"/>
      <w:numFmt w:val="lowerLetter"/>
      <w:lvlText w:val="%8."/>
      <w:lvlJc w:val="left"/>
      <w:pPr>
        <w:ind w:left="6800" w:hanging="360"/>
      </w:pPr>
    </w:lvl>
    <w:lvl w:ilvl="8" w:tplc="0419001B" w:tentative="1">
      <w:start w:val="1"/>
      <w:numFmt w:val="lowerRoman"/>
      <w:lvlText w:val="%9."/>
      <w:lvlJc w:val="right"/>
      <w:pPr>
        <w:ind w:left="7520" w:hanging="180"/>
      </w:pPr>
    </w:lvl>
  </w:abstractNum>
  <w:abstractNum w:abstractNumId="1">
    <w:nsid w:val="062B4C8D"/>
    <w:multiLevelType w:val="hybridMultilevel"/>
    <w:tmpl w:val="FB1268A2"/>
    <w:lvl w:ilvl="0" w:tplc="268C1C9A">
      <w:start w:val="1"/>
      <w:numFmt w:val="bullet"/>
      <w:lvlText w:val=""/>
      <w:lvlJc w:val="left"/>
      <w:pPr>
        <w:tabs>
          <w:tab w:val="num" w:pos="1077"/>
        </w:tabs>
        <w:ind w:left="107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03C05DD"/>
    <w:multiLevelType w:val="hybridMultilevel"/>
    <w:tmpl w:val="04B4E820"/>
    <w:lvl w:ilvl="0" w:tplc="112E6026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3">
    <w:nsid w:val="16D10094"/>
    <w:multiLevelType w:val="hybridMultilevel"/>
    <w:tmpl w:val="D656327E"/>
    <w:lvl w:ilvl="0" w:tplc="C256EBA0">
      <w:start w:val="1"/>
      <w:numFmt w:val="bullet"/>
      <w:lvlText w:val=""/>
      <w:lvlJc w:val="left"/>
      <w:pPr>
        <w:tabs>
          <w:tab w:val="num" w:pos="1077"/>
        </w:tabs>
        <w:ind w:left="107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87B59B8"/>
    <w:multiLevelType w:val="hybridMultilevel"/>
    <w:tmpl w:val="4D2AAB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8A772C"/>
    <w:multiLevelType w:val="hybridMultilevel"/>
    <w:tmpl w:val="91B2F036"/>
    <w:lvl w:ilvl="0" w:tplc="4A7AAB6A">
      <w:start w:val="1"/>
      <w:numFmt w:val="decimal"/>
      <w:lvlText w:val="%1."/>
      <w:lvlJc w:val="left"/>
      <w:pPr>
        <w:ind w:left="1542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1BBE71ED"/>
    <w:multiLevelType w:val="hybridMultilevel"/>
    <w:tmpl w:val="76201FDA"/>
    <w:lvl w:ilvl="0" w:tplc="AE2C8038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7">
    <w:nsid w:val="20970781"/>
    <w:multiLevelType w:val="hybridMultilevel"/>
    <w:tmpl w:val="25860522"/>
    <w:lvl w:ilvl="0" w:tplc="C256EBA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25532682"/>
    <w:multiLevelType w:val="hybridMultilevel"/>
    <w:tmpl w:val="3FC829FE"/>
    <w:lvl w:ilvl="0" w:tplc="268C1C9A">
      <w:start w:val="1"/>
      <w:numFmt w:val="bullet"/>
      <w:lvlText w:val=""/>
      <w:lvlJc w:val="left"/>
      <w:pPr>
        <w:tabs>
          <w:tab w:val="num" w:pos="1077"/>
        </w:tabs>
        <w:ind w:left="1077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E702DCA"/>
    <w:multiLevelType w:val="multilevel"/>
    <w:tmpl w:val="16C2789C"/>
    <w:lvl w:ilvl="0">
      <w:start w:val="1"/>
      <w:numFmt w:val="decimal"/>
      <w:lvlText w:val="%1."/>
      <w:lvlJc w:val="left"/>
      <w:pPr>
        <w:tabs>
          <w:tab w:val="num" w:pos="1838"/>
        </w:tabs>
        <w:ind w:left="1838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271"/>
        </w:tabs>
        <w:ind w:left="1271" w:hanging="420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287"/>
        </w:tabs>
        <w:ind w:left="1287" w:hanging="720"/>
      </w:pPr>
      <w:rPr>
        <w:rFonts w:cs="Times New Roman"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287"/>
        </w:tabs>
        <w:ind w:left="1287" w:hanging="720"/>
      </w:pPr>
      <w:rPr>
        <w:rFonts w:cs="Times New Roman" w:hint="default"/>
        <w:color w:val="000000" w:themeColor="text1"/>
      </w:rPr>
    </w:lvl>
    <w:lvl w:ilvl="4">
      <w:start w:val="1"/>
      <w:numFmt w:val="decimal"/>
      <w:lvlText w:val="%1.%2.%3.%4.%5."/>
      <w:lvlJc w:val="left"/>
      <w:pPr>
        <w:tabs>
          <w:tab w:val="num" w:pos="3800"/>
        </w:tabs>
        <w:ind w:left="38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480"/>
        </w:tabs>
        <w:ind w:left="44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520"/>
        </w:tabs>
        <w:ind w:left="55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200"/>
        </w:tabs>
        <w:ind w:left="620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40"/>
        </w:tabs>
        <w:ind w:left="7240" w:hanging="1800"/>
      </w:pPr>
      <w:rPr>
        <w:rFonts w:cs="Times New Roman" w:hint="default"/>
      </w:rPr>
    </w:lvl>
  </w:abstractNum>
  <w:abstractNum w:abstractNumId="10">
    <w:nsid w:val="34FE271E"/>
    <w:multiLevelType w:val="multilevel"/>
    <w:tmpl w:val="16C2789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271"/>
        </w:tabs>
        <w:ind w:left="1271" w:hanging="420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288"/>
        </w:tabs>
        <w:ind w:left="1288" w:hanging="720"/>
      </w:pPr>
      <w:rPr>
        <w:rFonts w:cs="Times New Roman"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color w:val="000000" w:themeColor="text1"/>
      </w:rPr>
    </w:lvl>
    <w:lvl w:ilvl="4">
      <w:start w:val="1"/>
      <w:numFmt w:val="decimal"/>
      <w:lvlText w:val="%1.%2.%3.%4.%5."/>
      <w:lvlJc w:val="left"/>
      <w:pPr>
        <w:tabs>
          <w:tab w:val="num" w:pos="3800"/>
        </w:tabs>
        <w:ind w:left="38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480"/>
        </w:tabs>
        <w:ind w:left="44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520"/>
        </w:tabs>
        <w:ind w:left="55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200"/>
        </w:tabs>
        <w:ind w:left="620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40"/>
        </w:tabs>
        <w:ind w:left="7240" w:hanging="1800"/>
      </w:pPr>
      <w:rPr>
        <w:rFonts w:cs="Times New Roman" w:hint="default"/>
      </w:rPr>
    </w:lvl>
  </w:abstractNum>
  <w:abstractNum w:abstractNumId="11">
    <w:nsid w:val="3820674D"/>
    <w:multiLevelType w:val="hybridMultilevel"/>
    <w:tmpl w:val="92902772"/>
    <w:lvl w:ilvl="0" w:tplc="5B6A53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3CA30477"/>
    <w:multiLevelType w:val="hybridMultilevel"/>
    <w:tmpl w:val="DB5E6228"/>
    <w:lvl w:ilvl="0" w:tplc="EF9E3F24">
      <w:start w:val="3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4795753D"/>
    <w:multiLevelType w:val="hybridMultilevel"/>
    <w:tmpl w:val="D46CDE5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>
    <w:nsid w:val="48CB5042"/>
    <w:multiLevelType w:val="hybridMultilevel"/>
    <w:tmpl w:val="925A1C5E"/>
    <w:lvl w:ilvl="0" w:tplc="EF9E3F24">
      <w:start w:val="3"/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>
    <w:nsid w:val="4AB01858"/>
    <w:multiLevelType w:val="hybridMultilevel"/>
    <w:tmpl w:val="1B3E807E"/>
    <w:lvl w:ilvl="0" w:tplc="EF9E3F24">
      <w:start w:val="3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4F646ADE"/>
    <w:multiLevelType w:val="hybridMultilevel"/>
    <w:tmpl w:val="8EEEB00C"/>
    <w:lvl w:ilvl="0" w:tplc="268C1C9A">
      <w:start w:val="1"/>
      <w:numFmt w:val="bullet"/>
      <w:lvlText w:val=""/>
      <w:lvlJc w:val="left"/>
      <w:pPr>
        <w:tabs>
          <w:tab w:val="num" w:pos="1259"/>
        </w:tabs>
        <w:ind w:left="1259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979"/>
        </w:tabs>
        <w:ind w:left="197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99"/>
        </w:tabs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19"/>
        </w:tabs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39"/>
        </w:tabs>
        <w:ind w:left="413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59"/>
        </w:tabs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79"/>
        </w:tabs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99"/>
        </w:tabs>
        <w:ind w:left="629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19"/>
        </w:tabs>
        <w:ind w:left="7019" w:hanging="360"/>
      </w:pPr>
      <w:rPr>
        <w:rFonts w:ascii="Wingdings" w:hAnsi="Wingdings" w:hint="default"/>
      </w:rPr>
    </w:lvl>
  </w:abstractNum>
  <w:abstractNum w:abstractNumId="17">
    <w:nsid w:val="5AAA788F"/>
    <w:multiLevelType w:val="hybridMultilevel"/>
    <w:tmpl w:val="A436357E"/>
    <w:lvl w:ilvl="0" w:tplc="C256EBA0">
      <w:start w:val="1"/>
      <w:numFmt w:val="bullet"/>
      <w:lvlText w:val=""/>
      <w:lvlJc w:val="left"/>
      <w:pPr>
        <w:tabs>
          <w:tab w:val="num" w:pos="1757"/>
        </w:tabs>
        <w:ind w:left="175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18">
    <w:nsid w:val="5C560645"/>
    <w:multiLevelType w:val="hybridMultilevel"/>
    <w:tmpl w:val="68C279E2"/>
    <w:lvl w:ilvl="0" w:tplc="C256EB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EC86F60"/>
    <w:multiLevelType w:val="hybridMultilevel"/>
    <w:tmpl w:val="FE70DACA"/>
    <w:lvl w:ilvl="0" w:tplc="C256EBA0">
      <w:start w:val="1"/>
      <w:numFmt w:val="bullet"/>
      <w:lvlText w:val=""/>
      <w:lvlJc w:val="left"/>
      <w:pPr>
        <w:tabs>
          <w:tab w:val="num" w:pos="1757"/>
        </w:tabs>
        <w:ind w:left="175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20">
    <w:nsid w:val="65094C7C"/>
    <w:multiLevelType w:val="hybridMultilevel"/>
    <w:tmpl w:val="B4489AC6"/>
    <w:lvl w:ilvl="0" w:tplc="EA02CDDA">
      <w:start w:val="1"/>
      <w:numFmt w:val="decimal"/>
      <w:lvlText w:val="%1)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21">
    <w:nsid w:val="6E0D45EE"/>
    <w:multiLevelType w:val="hybridMultilevel"/>
    <w:tmpl w:val="1EE6E7A2"/>
    <w:lvl w:ilvl="0" w:tplc="EF9E3F24">
      <w:start w:val="3"/>
      <w:numFmt w:val="bullet"/>
      <w:lvlText w:val="-"/>
      <w:lvlJc w:val="left"/>
      <w:pPr>
        <w:ind w:left="200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7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68" w:hanging="360"/>
      </w:pPr>
      <w:rPr>
        <w:rFonts w:ascii="Wingdings" w:hAnsi="Wingdings" w:hint="default"/>
      </w:rPr>
    </w:lvl>
  </w:abstractNum>
  <w:abstractNum w:abstractNumId="22">
    <w:nsid w:val="70A11E3A"/>
    <w:multiLevelType w:val="hybridMultilevel"/>
    <w:tmpl w:val="A8567320"/>
    <w:lvl w:ilvl="0" w:tplc="C256EBA0">
      <w:start w:val="1"/>
      <w:numFmt w:val="bullet"/>
      <w:lvlText w:val=""/>
      <w:lvlJc w:val="left"/>
      <w:pPr>
        <w:tabs>
          <w:tab w:val="num" w:pos="927"/>
        </w:tabs>
        <w:ind w:left="92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5447EBD"/>
    <w:multiLevelType w:val="hybridMultilevel"/>
    <w:tmpl w:val="C4D47372"/>
    <w:lvl w:ilvl="0" w:tplc="EF9E3F24">
      <w:start w:val="3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>
    <w:nsid w:val="7935309C"/>
    <w:multiLevelType w:val="hybridMultilevel"/>
    <w:tmpl w:val="9DC63D5E"/>
    <w:lvl w:ilvl="0" w:tplc="BE3EC662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7CB454A7"/>
    <w:multiLevelType w:val="hybridMultilevel"/>
    <w:tmpl w:val="863059AA"/>
    <w:lvl w:ilvl="0" w:tplc="EF9E3F24">
      <w:start w:val="3"/>
      <w:numFmt w:val="bullet"/>
      <w:lvlText w:val="-"/>
      <w:lvlJc w:val="left"/>
      <w:pPr>
        <w:ind w:left="14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26">
    <w:nsid w:val="7ED574B5"/>
    <w:multiLevelType w:val="hybridMultilevel"/>
    <w:tmpl w:val="457404DC"/>
    <w:lvl w:ilvl="0" w:tplc="EA02CDDA">
      <w:start w:val="1"/>
      <w:numFmt w:val="decimal"/>
      <w:lvlText w:val="%1)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FEA08FE"/>
    <w:multiLevelType w:val="hybridMultilevel"/>
    <w:tmpl w:val="556A5F38"/>
    <w:lvl w:ilvl="0" w:tplc="EF9E3F24">
      <w:start w:val="3"/>
      <w:numFmt w:val="bullet"/>
      <w:lvlText w:val="-"/>
      <w:lvlJc w:val="left"/>
      <w:pPr>
        <w:ind w:left="199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71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1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2"/>
  </w:num>
  <w:num w:numId="3">
    <w:abstractNumId w:val="16"/>
  </w:num>
  <w:num w:numId="4">
    <w:abstractNumId w:val="7"/>
  </w:num>
  <w:num w:numId="5">
    <w:abstractNumId w:val="18"/>
  </w:num>
  <w:num w:numId="6">
    <w:abstractNumId w:val="11"/>
  </w:num>
  <w:num w:numId="7">
    <w:abstractNumId w:val="19"/>
  </w:num>
  <w:num w:numId="8">
    <w:abstractNumId w:val="25"/>
  </w:num>
  <w:num w:numId="9">
    <w:abstractNumId w:val="24"/>
  </w:num>
  <w:num w:numId="10">
    <w:abstractNumId w:val="10"/>
  </w:num>
  <w:num w:numId="11">
    <w:abstractNumId w:val="5"/>
  </w:num>
  <w:num w:numId="12">
    <w:abstractNumId w:val="27"/>
  </w:num>
  <w:num w:numId="13">
    <w:abstractNumId w:val="4"/>
  </w:num>
  <w:num w:numId="14">
    <w:abstractNumId w:val="9"/>
  </w:num>
  <w:num w:numId="15">
    <w:abstractNumId w:val="17"/>
  </w:num>
  <w:num w:numId="16">
    <w:abstractNumId w:val="8"/>
  </w:num>
  <w:num w:numId="17">
    <w:abstractNumId w:val="1"/>
  </w:num>
  <w:num w:numId="18">
    <w:abstractNumId w:val="12"/>
  </w:num>
  <w:num w:numId="19">
    <w:abstractNumId w:val="6"/>
  </w:num>
  <w:num w:numId="20">
    <w:abstractNumId w:val="2"/>
  </w:num>
  <w:num w:numId="21">
    <w:abstractNumId w:val="20"/>
  </w:num>
  <w:num w:numId="22">
    <w:abstractNumId w:val="26"/>
  </w:num>
  <w:num w:numId="23">
    <w:abstractNumId w:val="0"/>
  </w:num>
  <w:num w:numId="24">
    <w:abstractNumId w:val="14"/>
  </w:num>
  <w:num w:numId="25">
    <w:abstractNumId w:val="23"/>
  </w:num>
  <w:num w:numId="26">
    <w:abstractNumId w:val="21"/>
  </w:num>
  <w:num w:numId="27">
    <w:abstractNumId w:val="15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7C6D"/>
    <w:rsid w:val="0001528B"/>
    <w:rsid w:val="000175FB"/>
    <w:rsid w:val="0003298F"/>
    <w:rsid w:val="0007388D"/>
    <w:rsid w:val="00077771"/>
    <w:rsid w:val="00086911"/>
    <w:rsid w:val="000A17E8"/>
    <w:rsid w:val="000B03C2"/>
    <w:rsid w:val="000D2B13"/>
    <w:rsid w:val="00117CDC"/>
    <w:rsid w:val="001233B1"/>
    <w:rsid w:val="00134959"/>
    <w:rsid w:val="00136DF6"/>
    <w:rsid w:val="001568D9"/>
    <w:rsid w:val="001945E1"/>
    <w:rsid w:val="001E55B4"/>
    <w:rsid w:val="001E594C"/>
    <w:rsid w:val="00211A53"/>
    <w:rsid w:val="00211D13"/>
    <w:rsid w:val="00212A3F"/>
    <w:rsid w:val="00215418"/>
    <w:rsid w:val="00234DAD"/>
    <w:rsid w:val="0024153A"/>
    <w:rsid w:val="00246C6C"/>
    <w:rsid w:val="002533B5"/>
    <w:rsid w:val="002B05A0"/>
    <w:rsid w:val="002E00C0"/>
    <w:rsid w:val="002E6F46"/>
    <w:rsid w:val="00314065"/>
    <w:rsid w:val="00335F9F"/>
    <w:rsid w:val="00376D84"/>
    <w:rsid w:val="003952DE"/>
    <w:rsid w:val="003B5B7A"/>
    <w:rsid w:val="003C5F18"/>
    <w:rsid w:val="003C6EE8"/>
    <w:rsid w:val="0040015B"/>
    <w:rsid w:val="00407A74"/>
    <w:rsid w:val="0041713E"/>
    <w:rsid w:val="00465080"/>
    <w:rsid w:val="00487C6D"/>
    <w:rsid w:val="00492562"/>
    <w:rsid w:val="004964E4"/>
    <w:rsid w:val="004D1086"/>
    <w:rsid w:val="004D4294"/>
    <w:rsid w:val="004E30A5"/>
    <w:rsid w:val="0050391E"/>
    <w:rsid w:val="00517DA5"/>
    <w:rsid w:val="00537792"/>
    <w:rsid w:val="00553EE1"/>
    <w:rsid w:val="005846F2"/>
    <w:rsid w:val="005B238F"/>
    <w:rsid w:val="0061018D"/>
    <w:rsid w:val="006537E6"/>
    <w:rsid w:val="00654867"/>
    <w:rsid w:val="0067267F"/>
    <w:rsid w:val="00696D8C"/>
    <w:rsid w:val="006A6EF5"/>
    <w:rsid w:val="006C789B"/>
    <w:rsid w:val="006D4E80"/>
    <w:rsid w:val="006F3DD3"/>
    <w:rsid w:val="0075527A"/>
    <w:rsid w:val="007775DC"/>
    <w:rsid w:val="007D7F81"/>
    <w:rsid w:val="00835C46"/>
    <w:rsid w:val="0087298C"/>
    <w:rsid w:val="00884BAD"/>
    <w:rsid w:val="00884D3D"/>
    <w:rsid w:val="008950F7"/>
    <w:rsid w:val="00897331"/>
    <w:rsid w:val="008A5257"/>
    <w:rsid w:val="008C6D4C"/>
    <w:rsid w:val="008D0DE2"/>
    <w:rsid w:val="008E2AE1"/>
    <w:rsid w:val="008E6A98"/>
    <w:rsid w:val="009112BD"/>
    <w:rsid w:val="0091353C"/>
    <w:rsid w:val="00922DA0"/>
    <w:rsid w:val="00930D66"/>
    <w:rsid w:val="009441DA"/>
    <w:rsid w:val="0095744B"/>
    <w:rsid w:val="00966AD9"/>
    <w:rsid w:val="00967D54"/>
    <w:rsid w:val="00985F93"/>
    <w:rsid w:val="00991764"/>
    <w:rsid w:val="00996A9A"/>
    <w:rsid w:val="009A0448"/>
    <w:rsid w:val="009A5688"/>
    <w:rsid w:val="009A5BE9"/>
    <w:rsid w:val="009A7AB2"/>
    <w:rsid w:val="009B6014"/>
    <w:rsid w:val="009E18B6"/>
    <w:rsid w:val="00A12B6E"/>
    <w:rsid w:val="00A22B16"/>
    <w:rsid w:val="00A52B7D"/>
    <w:rsid w:val="00A64C85"/>
    <w:rsid w:val="00A815DE"/>
    <w:rsid w:val="00A838B9"/>
    <w:rsid w:val="00A865B3"/>
    <w:rsid w:val="00A90DAB"/>
    <w:rsid w:val="00A94504"/>
    <w:rsid w:val="00AA3E4C"/>
    <w:rsid w:val="00AC078E"/>
    <w:rsid w:val="00AC610D"/>
    <w:rsid w:val="00AE4C8B"/>
    <w:rsid w:val="00B1566F"/>
    <w:rsid w:val="00B205CD"/>
    <w:rsid w:val="00B32261"/>
    <w:rsid w:val="00B37745"/>
    <w:rsid w:val="00B543ED"/>
    <w:rsid w:val="00B63212"/>
    <w:rsid w:val="00B977E8"/>
    <w:rsid w:val="00BB0B90"/>
    <w:rsid w:val="00BF5C62"/>
    <w:rsid w:val="00C01658"/>
    <w:rsid w:val="00C20283"/>
    <w:rsid w:val="00C21DA8"/>
    <w:rsid w:val="00C360FF"/>
    <w:rsid w:val="00C531AB"/>
    <w:rsid w:val="00C76B2E"/>
    <w:rsid w:val="00CA1B27"/>
    <w:rsid w:val="00CA3592"/>
    <w:rsid w:val="00CD41EB"/>
    <w:rsid w:val="00CF7D2E"/>
    <w:rsid w:val="00D2425D"/>
    <w:rsid w:val="00D5265A"/>
    <w:rsid w:val="00D65CCF"/>
    <w:rsid w:val="00D964F2"/>
    <w:rsid w:val="00DA6A6F"/>
    <w:rsid w:val="00DC0CB4"/>
    <w:rsid w:val="00DC19F1"/>
    <w:rsid w:val="00DE321E"/>
    <w:rsid w:val="00E122E4"/>
    <w:rsid w:val="00E14EDA"/>
    <w:rsid w:val="00E46137"/>
    <w:rsid w:val="00E56595"/>
    <w:rsid w:val="00E66D48"/>
    <w:rsid w:val="00E85A32"/>
    <w:rsid w:val="00EA7205"/>
    <w:rsid w:val="00F47678"/>
    <w:rsid w:val="00F828B2"/>
    <w:rsid w:val="00F92D5C"/>
    <w:rsid w:val="00FC2F69"/>
    <w:rsid w:val="00FD2B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C6D"/>
    <w:pPr>
      <w:widowControl w:val="0"/>
      <w:spacing w:after="0" w:line="240" w:lineRule="auto"/>
      <w:ind w:firstLine="68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487C6D"/>
    <w:pPr>
      <w:spacing w:before="240" w:after="120"/>
      <w:ind w:firstLine="0"/>
      <w:outlineLvl w:val="0"/>
    </w:pPr>
    <w:rPr>
      <w:rFonts w:cs="Arial"/>
      <w:b/>
      <w:bCs/>
      <w:kern w:val="32"/>
      <w:sz w:val="28"/>
      <w:szCs w:val="32"/>
    </w:rPr>
  </w:style>
  <w:style w:type="paragraph" w:styleId="2">
    <w:name w:val="heading 2"/>
    <w:basedOn w:val="a"/>
    <w:next w:val="a"/>
    <w:link w:val="20"/>
    <w:uiPriority w:val="99"/>
    <w:qFormat/>
    <w:rsid w:val="00487C6D"/>
    <w:pPr>
      <w:spacing w:before="60" w:after="120"/>
      <w:ind w:firstLine="0"/>
      <w:outlineLvl w:val="1"/>
    </w:pPr>
    <w:rPr>
      <w:rFonts w:cs="Arial"/>
      <w:bCs/>
      <w:iCs/>
      <w:szCs w:val="28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F5C62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87C6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87C6D"/>
  </w:style>
  <w:style w:type="paragraph" w:styleId="a5">
    <w:name w:val="footer"/>
    <w:basedOn w:val="a"/>
    <w:link w:val="a6"/>
    <w:unhideWhenUsed/>
    <w:rsid w:val="00487C6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87C6D"/>
  </w:style>
  <w:style w:type="character" w:customStyle="1" w:styleId="10">
    <w:name w:val="Заголовок 1 Знак"/>
    <w:basedOn w:val="a0"/>
    <w:link w:val="1"/>
    <w:uiPriority w:val="99"/>
    <w:rsid w:val="00487C6D"/>
    <w:rPr>
      <w:rFonts w:ascii="Times New Roman" w:eastAsia="Times New Roman" w:hAnsi="Times New Roman" w:cs="Arial"/>
      <w:b/>
      <w:bCs/>
      <w:kern w:val="32"/>
      <w:sz w:val="28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487C6D"/>
    <w:rPr>
      <w:rFonts w:ascii="Times New Roman" w:eastAsia="Times New Roman" w:hAnsi="Times New Roman" w:cs="Arial"/>
      <w:bCs/>
      <w:iCs/>
      <w:sz w:val="24"/>
      <w:szCs w:val="28"/>
      <w:lang w:eastAsia="ru-RU"/>
    </w:rPr>
  </w:style>
  <w:style w:type="paragraph" w:styleId="a7">
    <w:name w:val="List Paragraph"/>
    <w:basedOn w:val="a"/>
    <w:uiPriority w:val="99"/>
    <w:qFormat/>
    <w:rsid w:val="00487C6D"/>
    <w:pPr>
      <w:ind w:left="720"/>
      <w:contextualSpacing/>
    </w:pPr>
  </w:style>
  <w:style w:type="character" w:customStyle="1" w:styleId="70">
    <w:name w:val="Заголовок 7 Знак"/>
    <w:basedOn w:val="a0"/>
    <w:link w:val="7"/>
    <w:uiPriority w:val="99"/>
    <w:semiHidden/>
    <w:rsid w:val="00BF5C62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2E6F4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E6F46"/>
    <w:rPr>
      <w:rFonts w:ascii="Tahoma" w:eastAsia="Times New Roman" w:hAnsi="Tahoma" w:cs="Tahoma"/>
      <w:sz w:val="16"/>
      <w:szCs w:val="16"/>
      <w:lang w:eastAsia="ru-RU"/>
    </w:rPr>
  </w:style>
  <w:style w:type="table" w:styleId="aa">
    <w:name w:val="Table Grid"/>
    <w:basedOn w:val="a1"/>
    <w:uiPriority w:val="59"/>
    <w:rsid w:val="009A7A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b">
    <w:name w:val="Текст таблицы"/>
    <w:basedOn w:val="a"/>
    <w:rsid w:val="00212A3F"/>
    <w:pPr>
      <w:widowControl/>
      <w:spacing w:before="120"/>
      <w:ind w:firstLine="0"/>
    </w:pPr>
    <w:rPr>
      <w:rFonts w:eastAsia="Calibri"/>
      <w:sz w:val="20"/>
      <w:szCs w:val="20"/>
    </w:rPr>
  </w:style>
  <w:style w:type="character" w:styleId="ac">
    <w:name w:val="page number"/>
    <w:basedOn w:val="a0"/>
    <w:rsid w:val="00985F9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C6D"/>
    <w:pPr>
      <w:widowControl w:val="0"/>
      <w:spacing w:after="0" w:line="240" w:lineRule="auto"/>
      <w:ind w:firstLine="68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487C6D"/>
    <w:pPr>
      <w:spacing w:before="240" w:after="120"/>
      <w:ind w:firstLine="0"/>
      <w:outlineLvl w:val="0"/>
    </w:pPr>
    <w:rPr>
      <w:rFonts w:cs="Arial"/>
      <w:b/>
      <w:bCs/>
      <w:kern w:val="32"/>
      <w:sz w:val="28"/>
      <w:szCs w:val="32"/>
    </w:rPr>
  </w:style>
  <w:style w:type="paragraph" w:styleId="2">
    <w:name w:val="heading 2"/>
    <w:basedOn w:val="a"/>
    <w:next w:val="a"/>
    <w:link w:val="20"/>
    <w:uiPriority w:val="99"/>
    <w:qFormat/>
    <w:rsid w:val="00487C6D"/>
    <w:pPr>
      <w:spacing w:before="60" w:after="120"/>
      <w:ind w:firstLine="0"/>
      <w:outlineLvl w:val="1"/>
    </w:pPr>
    <w:rPr>
      <w:rFonts w:cs="Arial"/>
      <w:bCs/>
      <w:iCs/>
      <w:szCs w:val="28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F5C62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87C6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87C6D"/>
  </w:style>
  <w:style w:type="paragraph" w:styleId="a5">
    <w:name w:val="footer"/>
    <w:basedOn w:val="a"/>
    <w:link w:val="a6"/>
    <w:unhideWhenUsed/>
    <w:rsid w:val="00487C6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87C6D"/>
  </w:style>
  <w:style w:type="character" w:customStyle="1" w:styleId="10">
    <w:name w:val="Заголовок 1 Знак"/>
    <w:basedOn w:val="a0"/>
    <w:link w:val="1"/>
    <w:uiPriority w:val="99"/>
    <w:rsid w:val="00487C6D"/>
    <w:rPr>
      <w:rFonts w:ascii="Times New Roman" w:eastAsia="Times New Roman" w:hAnsi="Times New Roman" w:cs="Arial"/>
      <w:b/>
      <w:bCs/>
      <w:kern w:val="32"/>
      <w:sz w:val="28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487C6D"/>
    <w:rPr>
      <w:rFonts w:ascii="Times New Roman" w:eastAsia="Times New Roman" w:hAnsi="Times New Roman" w:cs="Arial"/>
      <w:bCs/>
      <w:iCs/>
      <w:sz w:val="24"/>
      <w:szCs w:val="28"/>
      <w:lang w:eastAsia="ru-RU"/>
    </w:rPr>
  </w:style>
  <w:style w:type="paragraph" w:styleId="a7">
    <w:name w:val="List Paragraph"/>
    <w:basedOn w:val="a"/>
    <w:uiPriority w:val="99"/>
    <w:qFormat/>
    <w:rsid w:val="00487C6D"/>
    <w:pPr>
      <w:ind w:left="720"/>
      <w:contextualSpacing/>
    </w:pPr>
  </w:style>
  <w:style w:type="character" w:customStyle="1" w:styleId="70">
    <w:name w:val="Заголовок 7 Знак"/>
    <w:basedOn w:val="a0"/>
    <w:link w:val="7"/>
    <w:uiPriority w:val="99"/>
    <w:semiHidden/>
    <w:rsid w:val="00BF5C62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2E6F4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E6F46"/>
    <w:rPr>
      <w:rFonts w:ascii="Tahoma" w:eastAsia="Times New Roman" w:hAnsi="Tahoma" w:cs="Tahoma"/>
      <w:sz w:val="16"/>
      <w:szCs w:val="16"/>
      <w:lang w:eastAsia="ru-RU"/>
    </w:rPr>
  </w:style>
  <w:style w:type="table" w:styleId="aa">
    <w:name w:val="Table Grid"/>
    <w:basedOn w:val="a1"/>
    <w:uiPriority w:val="59"/>
    <w:rsid w:val="009A7A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b">
    <w:name w:val="Текст таблицы"/>
    <w:basedOn w:val="a"/>
    <w:rsid w:val="00212A3F"/>
    <w:pPr>
      <w:widowControl/>
      <w:spacing w:before="120"/>
      <w:ind w:firstLine="0"/>
    </w:pPr>
    <w:rPr>
      <w:rFonts w:eastAsia="Calibri"/>
      <w:sz w:val="20"/>
      <w:szCs w:val="20"/>
    </w:rPr>
  </w:style>
  <w:style w:type="character" w:styleId="ac">
    <w:name w:val="page number"/>
    <w:basedOn w:val="a0"/>
    <w:rsid w:val="00985F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259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8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12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8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7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6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42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308C1A-214F-42B3-8108-944C9A7DF7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270</TotalTime>
  <Pages>1</Pages>
  <Words>524</Words>
  <Characters>2987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Загирова Светлана Евгеньевна</dc:creator>
  <cp:lastModifiedBy>Лайко Анастасия Сергеевна</cp:lastModifiedBy>
  <cp:revision>48</cp:revision>
  <cp:lastPrinted>2018-10-23T08:41:00Z</cp:lastPrinted>
  <dcterms:created xsi:type="dcterms:W3CDTF">2016-04-08T03:55:00Z</dcterms:created>
  <dcterms:modified xsi:type="dcterms:W3CDTF">2021-01-14T09:12:00Z</dcterms:modified>
</cp:coreProperties>
</file>