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4AD" w:rsidRPr="000464AD" w:rsidRDefault="000464AD" w:rsidP="0078305F">
      <w:pPr>
        <w:widowControl w:val="0"/>
        <w:tabs>
          <w:tab w:val="left" w:pos="-2400"/>
          <w:tab w:val="num" w:pos="1302"/>
        </w:tabs>
        <w:adjustRightInd w:val="0"/>
        <w:spacing w:after="12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П</w:t>
      </w:r>
      <w:r w:rsidRPr="000464A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роведение комплекса инженерно-геодезических и кадастровых работ </w:t>
      </w:r>
    </w:p>
    <w:p w:rsidR="000464AD" w:rsidRPr="000464AD" w:rsidRDefault="000464AD" w:rsidP="0078305F">
      <w:pPr>
        <w:widowControl w:val="0"/>
        <w:tabs>
          <w:tab w:val="left" w:pos="-2400"/>
          <w:tab w:val="num" w:pos="1302"/>
        </w:tabs>
        <w:adjustRightInd w:val="0"/>
        <w:spacing w:after="12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0464A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на объектах АО «Иркутскэнерго»</w:t>
      </w:r>
    </w:p>
    <w:p w:rsidR="000464AD" w:rsidRPr="000464AD" w:rsidRDefault="000464AD" w:rsidP="007830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64AD" w:rsidRPr="000464AD" w:rsidRDefault="000464AD" w:rsidP="007830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64A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Закупка на проведение комплекса инженерно-геодезических и кадастровых работ на объектах АО «Иркутскэнерго» состоит из:</w:t>
      </w:r>
    </w:p>
    <w:p w:rsidR="000464AD" w:rsidRPr="000464AD" w:rsidRDefault="000464AD" w:rsidP="00783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6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Раздел земельного участка с кадастровым номером 38:36:000024:9337 на два (один –  под размещение сооружения, другой – оставшаяся площадь); </w:t>
      </w:r>
    </w:p>
    <w:p w:rsidR="000464AD" w:rsidRPr="000464AD" w:rsidRDefault="000464AD" w:rsidP="00783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64AD">
        <w:rPr>
          <w:rFonts w:ascii="Times New Roman" w:eastAsia="Times New Roman" w:hAnsi="Times New Roman" w:cs="Times New Roman"/>
          <w:sz w:val="24"/>
          <w:szCs w:val="24"/>
          <w:lang w:eastAsia="ru-RU"/>
        </w:rPr>
        <w:t>- Уточнения координат сооружения с кадастровым номером 38:36:000024:6915.</w:t>
      </w:r>
    </w:p>
    <w:p w:rsidR="000464AD" w:rsidRPr="000464AD" w:rsidRDefault="000464AD" w:rsidP="007830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64AD" w:rsidRPr="000464AD" w:rsidRDefault="000464AD" w:rsidP="007830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64A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 работ включает в себя:</w:t>
      </w:r>
    </w:p>
    <w:p w:rsidR="000464AD" w:rsidRPr="000464AD" w:rsidRDefault="000464AD" w:rsidP="007830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6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Раздел объекта недвижимости - земельного участка с кадастровым номером 38:36:000024:9337, общей площадью 9562 </w:t>
      </w:r>
      <w:proofErr w:type="spellStart"/>
      <w:r w:rsidRPr="000464A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0464AD">
        <w:rPr>
          <w:rFonts w:ascii="Times New Roman" w:eastAsia="Times New Roman" w:hAnsi="Times New Roman" w:cs="Times New Roman"/>
          <w:sz w:val="24"/>
          <w:szCs w:val="24"/>
          <w:lang w:eastAsia="ru-RU"/>
        </w:rPr>
        <w:t>., по адресу: Иркутская область, г. Иркутск, балансодержатель –</w:t>
      </w:r>
      <w:r w:rsidRPr="000464AD">
        <w:rPr>
          <w:rFonts w:ascii="Calibri" w:eastAsia="Times New Roman" w:hAnsi="Calibri" w:cs="Times New Roman"/>
          <w:lang w:eastAsia="ru-RU"/>
        </w:rPr>
        <w:t xml:space="preserve"> </w:t>
      </w:r>
      <w:r w:rsidRPr="000464A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АО «Иркутскэнерго» Ново-Иркутская ТЭЦ, инвентарный номер КСУ000098646 на два самостоятельных земельных участка (ЗУ1 –  под размещение сооружения, ЗУ2 – оставшаяся площадь);</w:t>
      </w:r>
    </w:p>
    <w:p w:rsidR="00103A4C" w:rsidRPr="0078305F" w:rsidRDefault="000464AD" w:rsidP="007830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6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Уточнения координат объекта недвижимости – Объект ГО «05» (защитное сооружение), назначение: нежилое, 1-этажный (подземных этажей - 1), кадастровый номер 38:36:000024:6915, общей площадью 146 </w:t>
      </w:r>
      <w:proofErr w:type="spellStart"/>
      <w:r w:rsidRPr="000464A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0464AD">
        <w:rPr>
          <w:rFonts w:ascii="Times New Roman" w:eastAsia="Times New Roman" w:hAnsi="Times New Roman" w:cs="Times New Roman"/>
          <w:sz w:val="24"/>
          <w:szCs w:val="24"/>
          <w:lang w:eastAsia="ru-RU"/>
        </w:rPr>
        <w:t>., по адресу: Иркутская область, г. Иркутск, ул. Байкальская, д. 259, балансодержатель – филиал АО «Иркутскэнерго» Иркутская ГЭС, инвентарный номер – ИРГ_000082.</w:t>
      </w:r>
    </w:p>
    <w:sectPr w:rsidR="00103A4C" w:rsidRPr="007830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BE6"/>
    <w:rsid w:val="000464AD"/>
    <w:rsid w:val="00103A4C"/>
    <w:rsid w:val="0078305F"/>
    <w:rsid w:val="00B7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F3971"/>
  <w15:chartTrackingRefBased/>
  <w15:docId w15:val="{CA804796-6A1A-4DA9-A035-7A8C166D9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Yuryshev Aleksandr</dc:creator>
  <cp:keywords/>
  <dc:description/>
  <cp:lastModifiedBy>Yuryshev Aleksandr</cp:lastModifiedBy>
  <cp:revision>3</cp:revision>
  <dcterms:created xsi:type="dcterms:W3CDTF">2023-05-02T07:48:00Z</dcterms:created>
  <dcterms:modified xsi:type="dcterms:W3CDTF">2023-05-02T07:49:00Z</dcterms:modified>
</cp:coreProperties>
</file>