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15547D6B" w:rsidR="003D1C41" w:rsidRDefault="008D6207" w:rsidP="00B27B60">
      <w:pPr>
        <w:jc w:val="center"/>
        <w:outlineLvl w:val="0"/>
        <w:rPr>
          <w:b/>
          <w:bCs/>
        </w:rPr>
      </w:pPr>
      <w:r w:rsidRPr="008D6207">
        <w:rPr>
          <w:b/>
          <w:bCs/>
        </w:rPr>
        <w:t xml:space="preserve">ДОГОВОР </w:t>
      </w:r>
      <w:r w:rsidR="00DE1F75">
        <w:rPr>
          <w:b/>
          <w:bCs/>
        </w:rPr>
        <w:t>№ 401-</w:t>
      </w:r>
      <w:r w:rsidR="000D020D">
        <w:rPr>
          <w:b/>
          <w:bCs/>
        </w:rPr>
        <w:t xml:space="preserve">  </w:t>
      </w:r>
      <w:r w:rsidR="00DE1F75">
        <w:rPr>
          <w:b/>
          <w:bCs/>
        </w:rPr>
        <w:t>-2023</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0770A15E" w:rsidR="003D1C41" w:rsidRDefault="003D1C41" w:rsidP="008C1A39">
      <w:pPr>
        <w:jc w:val="both"/>
      </w:pPr>
      <w:r>
        <w:t xml:space="preserve">г. Иркутск                                                                               </w:t>
      </w:r>
      <w:r w:rsidR="00034D3D">
        <w:t xml:space="preserve">      </w:t>
      </w:r>
      <w:proofErr w:type="gramStart"/>
      <w:r w:rsidR="00034D3D">
        <w:t xml:space="preserve">  </w:t>
      </w:r>
      <w:r w:rsidR="008C1A39">
        <w:t xml:space="preserve"> </w:t>
      </w:r>
      <w:r w:rsidR="00DE1F75">
        <w:t>«</w:t>
      </w:r>
      <w:proofErr w:type="gramEnd"/>
      <w:r w:rsidR="00DE1F75">
        <w:t>___»______________ 2023</w:t>
      </w:r>
      <w:r>
        <w:t xml:space="preserve"> г.</w:t>
      </w:r>
    </w:p>
    <w:p w14:paraId="1473DD49" w14:textId="77777777" w:rsidR="003D1C41" w:rsidRPr="008C0012" w:rsidRDefault="003D1C41"/>
    <w:p w14:paraId="1473DD4A" w14:textId="77777777" w:rsidR="003D1C41" w:rsidRPr="008C0012" w:rsidRDefault="003D1C41"/>
    <w:p w14:paraId="1473DD4D" w14:textId="6533A70E" w:rsidR="003D1C41" w:rsidRPr="008C0012" w:rsidRDefault="00DE1F75" w:rsidP="00B603B9">
      <w:pPr>
        <w:pStyle w:val="a4"/>
        <w:ind w:firstLine="709"/>
      </w:pPr>
      <w:r w:rsidRPr="00DE1F75">
        <w:t xml:space="preserve">Общество с ограниченной ответственностью «Байкальская энергетическая компания» (ООО «Байкальская энергетическая компания»), именуемое в дальнейшем «Заказчик», в лице директора Ново-Иркутской ТЭЦ, филиала ООО «Байкальская энергетическая компания», </w:t>
      </w:r>
      <w:proofErr w:type="spellStart"/>
      <w:r w:rsidRPr="00DE1F75">
        <w:t>Кровушкина</w:t>
      </w:r>
      <w:proofErr w:type="spellEnd"/>
      <w:r w:rsidRPr="00DE1F75">
        <w:t xml:space="preserve"> Александра Владимировича, действующего на основании доверенности № 116 от 01.04.2023 г., </w:t>
      </w:r>
      <w:r w:rsidR="00034D3D">
        <w:t xml:space="preserve">с одной стороны, </w:t>
      </w:r>
      <w:r w:rsidR="003D1C41" w:rsidRPr="008C0012">
        <w:t xml:space="preserve">и </w:t>
      </w:r>
    </w:p>
    <w:p w14:paraId="1473DD4E" w14:textId="77777777" w:rsidR="003D1C41" w:rsidRPr="008C0012" w:rsidRDefault="003D1C41">
      <w:pPr>
        <w:pStyle w:val="a4"/>
      </w:pPr>
    </w:p>
    <w:p w14:paraId="1473DD4F" w14:textId="77777777"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1473DD50" w14:textId="77777777" w:rsidR="003D1C41" w:rsidRPr="008C0012" w:rsidRDefault="003D1C41">
      <w:pPr>
        <w:pStyle w:val="a4"/>
      </w:pPr>
      <w:r w:rsidRPr="008C0012">
        <w:t xml:space="preserve">            (наименование юридического лица)                          </w:t>
      </w:r>
    </w:p>
    <w:p w14:paraId="1473DD51" w14:textId="77777777" w:rsidR="003D1C41" w:rsidRPr="008C0012" w:rsidRDefault="003D1C41">
      <w:pPr>
        <w:pStyle w:val="a4"/>
      </w:pPr>
    </w:p>
    <w:p w14:paraId="1473DD52"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1473DD53"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1473DD54"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1473DD55"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1473DD56" w14:textId="44966352" w:rsidR="003D1C41" w:rsidRPr="00A50A89" w:rsidRDefault="003D1C41">
      <w:pPr>
        <w:pStyle w:val="a4"/>
        <w:rPr>
          <w:sz w:val="20"/>
          <w:szCs w:val="20"/>
        </w:rPr>
      </w:pPr>
      <w:r w:rsidRPr="00A50A89">
        <w:rPr>
          <w:sz w:val="20"/>
          <w:szCs w:val="20"/>
        </w:rPr>
        <w:t xml:space="preserve">                                                     </w:t>
      </w:r>
      <w:r w:rsidR="00A56977" w:rsidRPr="00A50A89">
        <w:rPr>
          <w:sz w:val="20"/>
          <w:szCs w:val="20"/>
        </w:rPr>
        <w:t>представитель Подрядчика</w:t>
      </w:r>
      <w:r w:rsidRPr="00A50A89">
        <w:rPr>
          <w:sz w:val="20"/>
          <w:szCs w:val="20"/>
        </w:rPr>
        <w:t xml:space="preserve"> – Устав, доверенность)</w:t>
      </w:r>
      <w:r w:rsidR="00656FED" w:rsidRPr="00656FED">
        <w:t xml:space="preserve"> </w:t>
      </w:r>
    </w:p>
    <w:p w14:paraId="1473DD57" w14:textId="77777777" w:rsidR="003D1C41" w:rsidRPr="008C0012" w:rsidRDefault="00D15636">
      <w:pPr>
        <w:pStyle w:val="a4"/>
      </w:pPr>
      <w:r>
        <w:t xml:space="preserve">с другой стороны, именуемые в дальнейшем «стороны», </w:t>
      </w:r>
      <w:r w:rsidR="003D1C41" w:rsidRPr="00A50A89">
        <w:t>заключили настоящий договор о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5A" w14:textId="11FCBFF4" w:rsidR="003D1C41" w:rsidRPr="008C0012" w:rsidRDefault="003D1C41" w:rsidP="00DE1F75">
      <w:pPr>
        <w:pStyle w:val="a4"/>
        <w:numPr>
          <w:ilvl w:val="1"/>
          <w:numId w:val="33"/>
        </w:numPr>
        <w:ind w:left="0" w:firstLine="0"/>
      </w:pPr>
      <w:r w:rsidRPr="008C0012">
        <w:t xml:space="preserve">Подрядчик обязуется в установленный настоящим договором срок выполнить по заданию Заказчика </w:t>
      </w:r>
      <w:r w:rsidR="00DE1F75" w:rsidRPr="00DE1F75">
        <w:t xml:space="preserve">на филиале ООО «Байкальская энергетическая компания» Ново-Иркутская ТЭЦ </w:t>
      </w:r>
      <w:proofErr w:type="spellStart"/>
      <w:r w:rsidR="00DE1F75" w:rsidRPr="00DE1F75">
        <w:t>Шелеховский</w:t>
      </w:r>
      <w:proofErr w:type="spellEnd"/>
      <w:r w:rsidR="00DE1F75" w:rsidRPr="00DE1F75">
        <w:t xml:space="preserve"> участок </w:t>
      </w:r>
      <w:r w:rsidRPr="008C0012">
        <w:t>ремонтные работы следующего содержания:</w:t>
      </w:r>
    </w:p>
    <w:p w14:paraId="1473DD60" w14:textId="7F9F16E1" w:rsidR="003D1C41" w:rsidRPr="008C0012" w:rsidRDefault="00550881" w:rsidP="00DE1F75">
      <w:pPr>
        <w:pStyle w:val="a4"/>
      </w:pPr>
      <w:r w:rsidRPr="00550881">
        <w:rPr>
          <w:u w:val="single"/>
        </w:rPr>
        <w:t xml:space="preserve">Выполнение работ по ремонту секционных ворот помещения стояночного бульдозерного бокса на ШУ Н-ИТЭЦ в г. </w:t>
      </w:r>
      <w:proofErr w:type="spellStart"/>
      <w:r w:rsidRPr="00550881">
        <w:rPr>
          <w:u w:val="single"/>
        </w:rPr>
        <w:t>Шелехове</w:t>
      </w:r>
      <w:proofErr w:type="spellEnd"/>
      <w:r w:rsidR="00A26BE8" w:rsidRPr="00DE1F75">
        <w:rPr>
          <w:u w:val="single"/>
        </w:rPr>
        <w:t>,</w:t>
      </w:r>
      <w:r w:rsidR="00A26BE8" w:rsidRPr="008C0012">
        <w:t xml:space="preserve"> </w:t>
      </w:r>
      <w:r w:rsidR="003D1C41"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77777777" w:rsidR="003D1C41" w:rsidRPr="008C0012" w:rsidRDefault="003D1C41">
      <w:pPr>
        <w:pStyle w:val="a4"/>
      </w:pPr>
      <w:r w:rsidRPr="008C0012">
        <w:t>1.2. Техническая документация к настоящему договору включает в себя:</w:t>
      </w:r>
    </w:p>
    <w:p w14:paraId="578D1548" w14:textId="77777777" w:rsidR="00DE1F75" w:rsidRPr="00DE1F75" w:rsidRDefault="00DE1F75" w:rsidP="00DE1F75">
      <w:pPr>
        <w:jc w:val="both"/>
      </w:pPr>
      <w:r w:rsidRPr="00DE1F75">
        <w:t>- Дефектную ведомость № 1 (Приложение № 1);</w:t>
      </w:r>
    </w:p>
    <w:p w14:paraId="5A764538" w14:textId="176D18C4" w:rsidR="00DE1F75" w:rsidRPr="00DE1F75" w:rsidRDefault="00DE1F75" w:rsidP="00DE1F75">
      <w:pPr>
        <w:jc w:val="both"/>
      </w:pPr>
      <w:r w:rsidRPr="00DE1F75">
        <w:t>- Локальн</w:t>
      </w:r>
      <w:r w:rsidR="00C80432">
        <w:t>ую</w:t>
      </w:r>
      <w:r w:rsidR="000D020D">
        <w:t xml:space="preserve"> смет</w:t>
      </w:r>
      <w:r w:rsidR="00C80432">
        <w:t>у</w:t>
      </w:r>
      <w:r w:rsidRPr="00DE1F75">
        <w:t xml:space="preserve"> </w:t>
      </w:r>
      <w:r w:rsidR="000D020D">
        <w:t>№</w:t>
      </w:r>
      <w:r w:rsidRPr="00DE1F75">
        <w:t xml:space="preserve"> 1 (Приложение № 2).</w:t>
      </w:r>
    </w:p>
    <w:p w14:paraId="1473DD66" w14:textId="40ABAC74"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24AA0E21" w:rsidR="003D1C41" w:rsidRPr="008C0012" w:rsidRDefault="003D1C41">
      <w:pPr>
        <w:pStyle w:val="a4"/>
      </w:pPr>
      <w:r w:rsidRPr="008C0012">
        <w:t>2.1.</w:t>
      </w:r>
      <w:r w:rsidR="00531F3C">
        <w:t xml:space="preserve"> </w:t>
      </w:r>
      <w:r w:rsidRPr="008C0012">
        <w:t xml:space="preserve">Цена ремонтных работ, выполняемых по настоящему договору, определена </w:t>
      </w:r>
      <w:r w:rsidR="0093416A" w:rsidRPr="0093416A">
        <w:t>локальн</w:t>
      </w:r>
      <w:r w:rsidR="00C80432">
        <w:t xml:space="preserve">ой сметой </w:t>
      </w:r>
      <w:r w:rsidR="000D020D">
        <w:t>№</w:t>
      </w:r>
      <w:r w:rsidR="0093416A" w:rsidRPr="0093416A">
        <w:t xml:space="preserve"> 1 (Приложение № 2), расчетом стоимости работ (Приложение № 3),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1473DD6A" w14:textId="4CBB66F3" w:rsidR="003D1C41" w:rsidRPr="002B126C" w:rsidRDefault="003D1C41">
      <w:pPr>
        <w:pStyle w:val="a4"/>
      </w:pPr>
      <w:r w:rsidRPr="008C0012">
        <w:t>2.2.</w:t>
      </w:r>
      <w:r w:rsidR="00531F3C">
        <w:t xml:space="preserve"> </w:t>
      </w:r>
      <w:r w:rsidRPr="008C0012">
        <w:t xml:space="preserve">Общая стоимость </w:t>
      </w:r>
      <w:r w:rsidRPr="002B126C">
        <w:t>ремонтных работ, выполняемых по настоящему договору, составляет _____________ рублей</w:t>
      </w:r>
      <w:r w:rsidR="002B2E1D" w:rsidRPr="002B126C">
        <w:rPr>
          <w:b/>
        </w:rPr>
        <w:t xml:space="preserve"> Цена работ по Договору увеличивается на НДС по ставке, установленной Налоговым кодексом РФ</w:t>
      </w:r>
      <w:r w:rsidR="002B2E1D" w:rsidRPr="002B126C">
        <w:t>.</w:t>
      </w:r>
    </w:p>
    <w:p w14:paraId="1473DD6C" w14:textId="739F496C" w:rsidR="002E6602" w:rsidRPr="002B126C" w:rsidRDefault="002E6602" w:rsidP="00FA4EC4">
      <w:pPr>
        <w:pStyle w:val="af3"/>
        <w:jc w:val="both"/>
        <w:rPr>
          <w:i/>
        </w:rPr>
      </w:pPr>
      <w:r w:rsidRPr="002B126C">
        <w:rPr>
          <w:i/>
        </w:rPr>
        <w:t>2.3</w:t>
      </w:r>
      <w:r w:rsidR="00531F3C" w:rsidRPr="002B126C">
        <w:rPr>
          <w:i/>
        </w:rPr>
        <w:t xml:space="preserve">. </w:t>
      </w:r>
      <w:r w:rsidRPr="002B126C">
        <w:rPr>
          <w:i/>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0FBA1E30" w:rsidR="003D1C41" w:rsidRPr="0093416A" w:rsidRDefault="003D1C41">
      <w:pPr>
        <w:pStyle w:val="a4"/>
      </w:pPr>
      <w:r w:rsidRPr="008C0012">
        <w:lastRenderedPageBreak/>
        <w:t>3.1.1.</w:t>
      </w:r>
      <w:r w:rsidR="00ED6D01">
        <w:t xml:space="preserve"> </w:t>
      </w:r>
      <w:r w:rsidRPr="008C0012">
        <w:t xml:space="preserve">Выполнить работы, являющиеся предметом настоящего договора, в соответствии с </w:t>
      </w:r>
      <w:r w:rsidRPr="0093416A">
        <w:t xml:space="preserve">технической документацией и в срок, установленный </w:t>
      </w:r>
      <w:r w:rsidR="00D10C60" w:rsidRPr="0093416A">
        <w:t xml:space="preserve">настоящим </w:t>
      </w:r>
      <w:r w:rsidR="0093416A" w:rsidRPr="0093416A">
        <w:t>графиком выполнения работ (Приложение № 4);</w:t>
      </w:r>
    </w:p>
    <w:p w14:paraId="44E6161E" w14:textId="77777777" w:rsidR="0093416A" w:rsidRPr="0093416A" w:rsidRDefault="003D1C41" w:rsidP="0093416A">
      <w:pPr>
        <w:pStyle w:val="a4"/>
        <w:rPr>
          <w:iCs/>
        </w:rPr>
      </w:pPr>
      <w:r w:rsidRPr="0093416A">
        <w:t>3.1.2.</w:t>
      </w:r>
      <w:r w:rsidR="00ED6D01" w:rsidRPr="0093416A">
        <w:t xml:space="preserve"> </w:t>
      </w:r>
      <w:r w:rsidRPr="0093416A">
        <w:rPr>
          <w:iCs/>
        </w:rPr>
        <w:t xml:space="preserve">Обеспечить выполнение работ </w:t>
      </w:r>
      <w:r w:rsidR="00A00207" w:rsidRPr="0093416A">
        <w:rPr>
          <w:iCs/>
        </w:rPr>
        <w:t xml:space="preserve">необходимыми </w:t>
      </w:r>
      <w:r w:rsidRPr="0093416A">
        <w:rPr>
          <w:iCs/>
        </w:rPr>
        <w:t xml:space="preserve">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w:t>
      </w:r>
      <w:r w:rsidR="0093416A" w:rsidRPr="0093416A">
        <w:rPr>
          <w:iCs/>
        </w:rPr>
        <w:t>с Дефектной ведомостью № 1.</w:t>
      </w:r>
    </w:p>
    <w:p w14:paraId="1473DD70" w14:textId="49EB46A1" w:rsidR="003D1C41" w:rsidRPr="0093416A" w:rsidRDefault="0093416A" w:rsidP="0093416A">
      <w:pPr>
        <w:pStyle w:val="a4"/>
        <w:rPr>
          <w:iCs/>
        </w:rPr>
      </w:pPr>
      <w:r w:rsidRPr="0093416A">
        <w:rPr>
          <w:iCs/>
        </w:rPr>
        <w:t>Материалы должны быть новыми, ранее не использованными, точно соответствовать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w:t>
      </w:r>
    </w:p>
    <w:p w14:paraId="1473DD71" w14:textId="5FE57B4C" w:rsidR="003D1C41" w:rsidRPr="008C0012" w:rsidRDefault="003D1C41" w:rsidP="00F2282F">
      <w:pPr>
        <w:pStyle w:val="a4"/>
      </w:pPr>
      <w:r w:rsidRPr="008C0012">
        <w:t>3</w:t>
      </w:r>
      <w:r w:rsidR="00F2282F">
        <w:t>.1.</w:t>
      </w:r>
      <w:r w:rsidR="0093416A">
        <w:t>3</w:t>
      </w:r>
      <w:r w:rsidRPr="008C0012">
        <w:t>.</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52278F9D" w:rsidR="003D1C41" w:rsidRPr="008C0012" w:rsidRDefault="00F2282F" w:rsidP="00510F50">
      <w:pPr>
        <w:pStyle w:val="a4"/>
        <w:rPr>
          <w:b/>
          <w:bCs/>
          <w:u w:val="single"/>
        </w:rPr>
      </w:pPr>
      <w:r>
        <w:t>3.1.</w:t>
      </w:r>
      <w:r w:rsidR="0093416A">
        <w:t>4</w:t>
      </w:r>
      <w:r w:rsidR="00A8621D" w:rsidRPr="008C0012">
        <w:t>.</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217DF1" w:rsidRDefault="002E6602" w:rsidP="00FA4EC4">
      <w:pPr>
        <w:pStyle w:val="ad"/>
        <w:numPr>
          <w:ilvl w:val="0"/>
          <w:numId w:val="21"/>
        </w:numPr>
        <w:jc w:val="both"/>
      </w:pPr>
      <w:r w:rsidRPr="00217DF1">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7B3C3616" w:rsidR="003D1C41" w:rsidRPr="008C0012" w:rsidRDefault="00F2282F">
      <w:pPr>
        <w:pStyle w:val="a4"/>
      </w:pPr>
      <w:r>
        <w:t>3.1.</w:t>
      </w:r>
      <w:r w:rsidR="0093416A">
        <w:t>5</w:t>
      </w:r>
      <w:r w:rsidR="003D1C41" w:rsidRPr="008C0012">
        <w:t>.</w:t>
      </w:r>
      <w:r w:rsidR="00ED6D01">
        <w:t xml:space="preserve"> </w:t>
      </w:r>
      <w:r w:rsidR="003D1C41" w:rsidRPr="008C0012">
        <w:t>Незамедлительно информир</w:t>
      </w:r>
      <w:r w:rsidR="00531F3C">
        <w:t>овать Заказчика об обнаруженной</w:t>
      </w:r>
      <w:r w:rsidR="003D1C41" w:rsidRPr="008C0012">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4E8A1141" w:rsidR="003D1C41" w:rsidRPr="008C0012" w:rsidRDefault="00F2282F">
      <w:pPr>
        <w:pStyle w:val="a4"/>
      </w:pPr>
      <w:r>
        <w:t>3.1.</w:t>
      </w:r>
      <w:r w:rsidR="0093416A">
        <w:t>6</w:t>
      </w:r>
      <w:r w:rsidR="003D1C41" w:rsidRPr="008C0012">
        <w:t>.</w:t>
      </w:r>
      <w:r w:rsidR="00ED6D01">
        <w:t xml:space="preserve"> </w:t>
      </w:r>
      <w:r w:rsidR="003D1C41" w:rsidRPr="008C0012">
        <w:t>Передать Заказчику результат выполненных работ в сроки и в порядке, предусмотренные настоящим договором;</w:t>
      </w:r>
    </w:p>
    <w:p w14:paraId="1473DD77" w14:textId="0DF3D92A" w:rsidR="003D1C41" w:rsidRPr="008C0012" w:rsidRDefault="0093416A" w:rsidP="00A26BE8">
      <w:pPr>
        <w:pStyle w:val="a4"/>
      </w:pPr>
      <w:r>
        <w:t>3.1.7</w:t>
      </w:r>
      <w:r w:rsidR="003D1C41" w:rsidRPr="008C0012">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A56977" w:rsidRPr="008C0012">
        <w:t>в сроки,</w:t>
      </w:r>
      <w:r w:rsidR="003D1C41"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6CED10C4" w:rsidR="003D1C41" w:rsidRPr="008C0012" w:rsidRDefault="00F2282F">
      <w:pPr>
        <w:pStyle w:val="a4"/>
      </w:pPr>
      <w:r>
        <w:t>3.1.</w:t>
      </w:r>
      <w:r w:rsidR="0093416A">
        <w:t>8</w:t>
      </w:r>
      <w:r w:rsidR="003D1C41" w:rsidRPr="008C0012">
        <w:t>.</w:t>
      </w:r>
      <w:r w:rsidR="00ED6D01">
        <w:t xml:space="preserve"> </w:t>
      </w:r>
      <w:r w:rsidR="003D1C41"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EE742BE" w:rsidR="003D1C41" w:rsidRPr="0093416A" w:rsidRDefault="003D1C41">
      <w:pPr>
        <w:pStyle w:val="a4"/>
      </w:pPr>
      <w:r w:rsidRPr="008C0012">
        <w:t>3.1.</w:t>
      </w:r>
      <w:r w:rsidR="0093416A">
        <w:t>9</w:t>
      </w:r>
      <w:r w:rsidRPr="008C0012">
        <w:t xml:space="preserve">. Обеспечить надлежащую сохранность материалов, оборудования, и другого </w:t>
      </w:r>
      <w:r w:rsidRPr="0093416A">
        <w:t>имущества, передаваемого Заказчиком, до сдачи результата работ Заказчику</w:t>
      </w:r>
      <w:r w:rsidR="005A0EB8" w:rsidRPr="0093416A">
        <w:t>.</w:t>
      </w:r>
      <w:r w:rsidRPr="0093416A">
        <w:t xml:space="preserve"> </w:t>
      </w:r>
    </w:p>
    <w:p w14:paraId="7E4B93A4" w14:textId="4AE4E9BB" w:rsidR="00F2282F" w:rsidRPr="0093416A" w:rsidRDefault="00034D3D" w:rsidP="00314781">
      <w:pPr>
        <w:pStyle w:val="a4"/>
      </w:pPr>
      <w:r w:rsidRPr="0093416A">
        <w:t>3.1.1</w:t>
      </w:r>
      <w:r w:rsidR="0093416A" w:rsidRPr="0093416A">
        <w:t>0</w:t>
      </w:r>
      <w:r w:rsidRPr="0093416A">
        <w:t xml:space="preserve">. </w:t>
      </w:r>
      <w:r w:rsidR="00314781" w:rsidRPr="0093416A">
        <w:t>Обеспечить ведение</w:t>
      </w:r>
      <w:r w:rsidR="0093416A" w:rsidRPr="0093416A">
        <w:t xml:space="preserve"> и передачу Заказчику</w:t>
      </w:r>
      <w:r w:rsidR="00314781" w:rsidRPr="0093416A">
        <w:t xml:space="preserve"> исполнительной документации при выполнении работ</w:t>
      </w:r>
      <w:r w:rsidR="0093416A" w:rsidRPr="0093416A">
        <w:t>.</w:t>
      </w:r>
    </w:p>
    <w:p w14:paraId="1473DD7A" w14:textId="5D109210" w:rsidR="00314781" w:rsidRPr="0093416A" w:rsidRDefault="00314781" w:rsidP="00314781">
      <w:pPr>
        <w:pStyle w:val="a4"/>
      </w:pPr>
      <w:r w:rsidRPr="0093416A">
        <w:rPr>
          <w:bCs/>
        </w:rPr>
        <w:t xml:space="preserve">«Исполнительная документация» </w:t>
      </w:r>
      <w:r w:rsidRPr="0093416A">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64D9C460" w:rsidR="003D1C41" w:rsidRPr="0093416A" w:rsidRDefault="00F2282F" w:rsidP="00C8646E">
      <w:pPr>
        <w:jc w:val="both"/>
      </w:pPr>
      <w:r w:rsidRPr="0093416A">
        <w:t>3.1.1</w:t>
      </w:r>
      <w:r w:rsidR="0093416A">
        <w:t>1</w:t>
      </w:r>
      <w:r w:rsidR="00314781" w:rsidRPr="0093416A">
        <w:t xml:space="preserve">. </w:t>
      </w:r>
      <w:r w:rsidR="00034D3D" w:rsidRPr="0093416A">
        <w:t>Согласовывать с</w:t>
      </w:r>
      <w:r w:rsidR="003D1C41" w:rsidRPr="0093416A">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3C354292" w:rsidR="00F6291F" w:rsidRPr="0093416A" w:rsidRDefault="004B1769" w:rsidP="00FA4EC4">
      <w:pPr>
        <w:pStyle w:val="Style7"/>
        <w:widowControl/>
        <w:tabs>
          <w:tab w:val="left" w:pos="1421"/>
        </w:tabs>
        <w:spacing w:line="240" w:lineRule="auto"/>
        <w:ind w:firstLine="0"/>
      </w:pPr>
      <w:r w:rsidRPr="008C0012">
        <w:t>3.1.1</w:t>
      </w:r>
      <w:r w:rsidR="0093416A">
        <w:t>2</w:t>
      </w:r>
      <w:r w:rsidRPr="008C0012">
        <w:t>.</w:t>
      </w:r>
      <w:r w:rsidR="00ED6D01">
        <w:t xml:space="preserve">  </w:t>
      </w:r>
      <w:r w:rsidRPr="008C0012">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Pr="0093416A">
        <w:t>Подрядчика в течение 5 (Пяти) дней с момента таких изменений.</w:t>
      </w:r>
    </w:p>
    <w:p w14:paraId="1473DD7D" w14:textId="76EA6B96" w:rsidR="002E6602" w:rsidRPr="0093416A" w:rsidRDefault="002E6602" w:rsidP="00FA4EC4">
      <w:pPr>
        <w:pStyle w:val="Style7"/>
        <w:widowControl/>
        <w:tabs>
          <w:tab w:val="left" w:pos="1421"/>
        </w:tabs>
        <w:spacing w:line="240" w:lineRule="auto"/>
        <w:ind w:firstLine="0"/>
      </w:pPr>
      <w:r w:rsidRPr="0093416A">
        <w:lastRenderedPageBreak/>
        <w:t>3.1.1</w:t>
      </w:r>
      <w:r w:rsidR="0093416A">
        <w:t>3</w:t>
      </w:r>
      <w:r w:rsidRPr="0093416A">
        <w:t>. Ежемесячно, предоставлять Заказчику отчет об использовании давальческих материалов (в объеме и количестве).</w:t>
      </w:r>
    </w:p>
    <w:p w14:paraId="1473DD7E" w14:textId="6E53032C" w:rsidR="003012CB" w:rsidRPr="0093416A" w:rsidRDefault="003012CB" w:rsidP="00FA4EC4">
      <w:pPr>
        <w:pStyle w:val="Style7"/>
        <w:widowControl/>
        <w:tabs>
          <w:tab w:val="left" w:pos="1421"/>
        </w:tabs>
        <w:spacing w:line="240" w:lineRule="auto"/>
        <w:ind w:firstLine="0"/>
      </w:pPr>
      <w:r w:rsidRPr="0093416A">
        <w:rPr>
          <w:iCs/>
        </w:rPr>
        <w:t>3.1.1</w:t>
      </w:r>
      <w:r w:rsidR="0093416A">
        <w:rPr>
          <w:iCs/>
        </w:rPr>
        <w:t>4</w:t>
      </w:r>
      <w:r w:rsidRPr="0093416A">
        <w:rPr>
          <w:iCs/>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0B21A295" w:rsidR="00402DA9" w:rsidRPr="002B126C" w:rsidRDefault="00402DA9" w:rsidP="00402DA9">
      <w:pPr>
        <w:jc w:val="both"/>
      </w:pPr>
      <w:r w:rsidRPr="002B126C">
        <w:t>3.1.1</w:t>
      </w:r>
      <w:r w:rsidR="0093416A">
        <w:t xml:space="preserve">5.  </w:t>
      </w:r>
      <w:r w:rsidRPr="002B126C">
        <w:t xml:space="preserve">В период действия Договора и в течение </w:t>
      </w:r>
      <w:r w:rsidR="0093416A">
        <w:t>3 (трех) лет</w:t>
      </w:r>
      <w:r w:rsidRPr="002B126C">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06BEA83A" w:rsidR="00402DA9" w:rsidRPr="002B126C" w:rsidRDefault="00402DA9" w:rsidP="00402DA9">
      <w:pPr>
        <w:jc w:val="both"/>
      </w:pPr>
      <w:r w:rsidRPr="002B126C">
        <w:t>3.1.1</w:t>
      </w:r>
      <w:r w:rsidR="0093416A">
        <w:t>6</w:t>
      </w:r>
      <w:r w:rsidRPr="002B126C">
        <w:t>. Подрядчик гарантирует, что в период</w:t>
      </w:r>
      <w:r w:rsidR="0093416A">
        <w:t xml:space="preserve"> действия Договора и в течение </w:t>
      </w:r>
      <w:r w:rsidRPr="002B126C">
        <w:t xml:space="preserve">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3BD5EE08" w:rsidR="00402DA9" w:rsidRPr="002B126C" w:rsidRDefault="00402DA9" w:rsidP="00402DA9">
      <w:pPr>
        <w:jc w:val="both"/>
      </w:pPr>
      <w:r w:rsidRPr="002B126C">
        <w:t>3.1.1</w:t>
      </w:r>
      <w:r w:rsidR="0093416A">
        <w:t>7</w:t>
      </w:r>
      <w:r w:rsidRPr="002B126C">
        <w:t>.</w:t>
      </w:r>
      <w:r w:rsidR="0093416A">
        <w:t xml:space="preserve"> </w:t>
      </w:r>
      <w:r w:rsidRPr="002B126C">
        <w:t>В случае, если у Подрядчика есть основания полагать, что Подрядчик нарушил обязательство, указанное в 3.1.1</w:t>
      </w:r>
      <w:r w:rsidR="0093416A">
        <w:t>5</w:t>
      </w:r>
      <w:r w:rsidRPr="002B126C">
        <w:t>-3.1.</w:t>
      </w:r>
      <w:r w:rsidR="00D30EF6">
        <w:t>1</w:t>
      </w:r>
      <w:r w:rsidR="0093416A">
        <w:t>6</w:t>
      </w:r>
      <w:r w:rsidRPr="002B126C">
        <w:t>, Заказчик вправе потребова</w:t>
      </w:r>
      <w:r w:rsidR="0093416A">
        <w:t xml:space="preserve">ть выплаты компенсации, равной </w:t>
      </w:r>
      <w:r w:rsidRPr="002B126C">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7E722FA0" w:rsidR="00402DA9" w:rsidRPr="002B126C" w:rsidRDefault="00402DA9" w:rsidP="00402DA9">
      <w:pPr>
        <w:jc w:val="both"/>
      </w:pPr>
      <w:r w:rsidRPr="002B126C">
        <w:t>3.1.</w:t>
      </w:r>
      <w:r w:rsidR="0093416A">
        <w:t>18</w:t>
      </w:r>
      <w:r w:rsidRPr="002B126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1FB613C2" w:rsidR="00402DA9" w:rsidRDefault="00402DA9" w:rsidP="00402DA9">
      <w:pPr>
        <w:jc w:val="both"/>
      </w:pPr>
      <w:r w:rsidRPr="002B126C">
        <w:t xml:space="preserve">В случае нарушения указанного обязательства Заказчик вправе взыскать с </w:t>
      </w:r>
      <w:r w:rsidR="0093416A">
        <w:t xml:space="preserve">Подрядчика неустойку в размере </w:t>
      </w:r>
      <w:r w:rsidRPr="002B126C">
        <w:t>10 (десяти) процентов от общей цены Договора.</w:t>
      </w:r>
    </w:p>
    <w:p w14:paraId="6FD69197" w14:textId="77777777" w:rsidR="00217DF1" w:rsidRDefault="00695FEE" w:rsidP="00217DF1">
      <w:pPr>
        <w:jc w:val="both"/>
      </w:pPr>
      <w:r w:rsidRPr="00A56977">
        <w:t>3.1.</w:t>
      </w:r>
      <w:r w:rsidR="0093416A">
        <w:t>19</w:t>
      </w:r>
      <w:r w:rsidRPr="00A56977">
        <w:t xml:space="preserve">. </w:t>
      </w:r>
      <w:r w:rsidR="00E46321" w:rsidRPr="00A56977">
        <w:t xml:space="preserve">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w:t>
      </w:r>
      <w:r w:rsidR="00217DF1">
        <w:t>Объектов Заказчика являющемся неотъемлемой частью настоящего договора (Приложение № 6). 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159C4284" w14:textId="77777777" w:rsidR="00217DF1" w:rsidRDefault="00217DF1" w:rsidP="00217DF1">
      <w:pPr>
        <w:jc w:val="both"/>
      </w:pPr>
      <w:r>
        <w:t xml:space="preserve">3.1.20.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72BBAA4F" w14:textId="26B08D1C" w:rsidR="00695FEE" w:rsidRPr="002B126C" w:rsidRDefault="00217DF1" w:rsidP="00217DF1">
      <w:pPr>
        <w:jc w:val="both"/>
        <w:rPr>
          <w:bCs/>
        </w:rPr>
      </w:pPr>
      <w:r>
        <w:t xml:space="preserve"> За несоблюдение положений Соглашения (Приложение № 7) –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r w:rsidR="00695FEE" w:rsidRPr="002B126C">
        <w:t>3.1.2</w:t>
      </w:r>
      <w:r w:rsidR="0093416A">
        <w:t>1</w:t>
      </w:r>
      <w:r w:rsidR="00695FEE" w:rsidRPr="002B126C">
        <w:t>.</w:t>
      </w:r>
      <w:r w:rsidR="00695FEE" w:rsidRPr="002B126C">
        <w:rPr>
          <w:sz w:val="22"/>
          <w:szCs w:val="22"/>
        </w:rPr>
        <w:t xml:space="preserve"> </w:t>
      </w:r>
      <w:r w:rsidR="00695FEE" w:rsidRPr="002B126C">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w:t>
      </w:r>
      <w:r w:rsidR="00695FEE" w:rsidRPr="00217DF1">
        <w:t xml:space="preserve">Происшествия) в рамках настоящего Договора. </w:t>
      </w:r>
      <w:r w:rsidR="00695FEE" w:rsidRPr="00217DF1">
        <w:rPr>
          <w:bCs/>
        </w:rPr>
        <w:t>«Происшествие»</w:t>
      </w:r>
      <w:r w:rsidR="00695FEE" w:rsidRPr="00217DF1">
        <w:t xml:space="preserve"> означает событие,</w:t>
      </w:r>
      <w:r w:rsidR="00695FEE" w:rsidRPr="002B126C">
        <w:t xml:space="preserve"> произошедшее в ходе выполнения работ по </w:t>
      </w:r>
      <w:r w:rsidR="00695FEE" w:rsidRPr="002B126C">
        <w:lastRenderedPageBreak/>
        <w:t xml:space="preserve">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A56977" w:rsidRPr="002B126C">
        <w:t>произошел перевод</w:t>
      </w:r>
      <w:r w:rsidR="00695FEE" w:rsidRPr="002B126C">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548FDD77" w:rsidR="00695FEE" w:rsidRPr="002B126C" w:rsidRDefault="00695FEE" w:rsidP="00531F3C">
      <w:pPr>
        <w:jc w:val="both"/>
      </w:pPr>
      <w:r w:rsidRPr="002B126C">
        <w:t>3.1.2</w:t>
      </w:r>
      <w:r w:rsidR="0093416A">
        <w:t>2</w:t>
      </w:r>
      <w:r w:rsidRPr="002B126C">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0E66DA37" w:rsidR="00695FEE" w:rsidRPr="00217DF1" w:rsidRDefault="00695FEE" w:rsidP="00531F3C">
      <w:pPr>
        <w:jc w:val="both"/>
      </w:pPr>
      <w:r w:rsidRPr="002B126C">
        <w:t>3.1.2</w:t>
      </w:r>
      <w:r w:rsidR="0093416A">
        <w:t>3</w:t>
      </w:r>
      <w:r w:rsidRPr="002B126C">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w:t>
      </w:r>
      <w:r w:rsidRPr="00217DF1">
        <w:t>иной безопасности и ответственность за их нарушение.</w:t>
      </w:r>
    </w:p>
    <w:p w14:paraId="019B45AA" w14:textId="43DE6F57" w:rsidR="00531F3C" w:rsidRPr="00217DF1" w:rsidRDefault="00F2282F" w:rsidP="00217DF1">
      <w:pPr>
        <w:jc w:val="both"/>
      </w:pPr>
      <w:r w:rsidRPr="00217DF1">
        <w:t>3.1.2</w:t>
      </w:r>
      <w:r w:rsidR="0093416A" w:rsidRPr="00217DF1">
        <w:t>4</w:t>
      </w:r>
      <w:r w:rsidR="00531F3C" w:rsidRPr="00217DF1">
        <w:t xml:space="preserve">. </w:t>
      </w:r>
      <w:r w:rsidR="001D4FB1" w:rsidRPr="00217DF1">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217DF1">
        <w:t>8</w:t>
      </w:r>
      <w:r w:rsidR="001D4FB1" w:rsidRPr="00217DF1">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217DF1">
        <w:t>6</w:t>
      </w:r>
      <w:r w:rsidR="001D4FB1" w:rsidRPr="00217DF1">
        <w:t xml:space="preserve"> 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623C8E5E" w:rsidR="003D1C41" w:rsidRPr="008C0012" w:rsidRDefault="00753545">
      <w:pPr>
        <w:pStyle w:val="a4"/>
        <w:rPr>
          <w:iCs/>
        </w:rPr>
      </w:pPr>
      <w:r w:rsidRPr="008C0012">
        <w:t>3.2.1</w:t>
      </w:r>
      <w:r w:rsidR="00217DF1">
        <w:t>.</w:t>
      </w:r>
      <w:r w:rsidR="00531F3C">
        <w:rPr>
          <w:iCs/>
        </w:rPr>
        <w:t xml:space="preserve"> </w:t>
      </w:r>
      <w:r w:rsidR="003D1C41" w:rsidRPr="008C0012">
        <w:rPr>
          <w:iCs/>
        </w:rPr>
        <w:t>Своевременно обеспечить готовность объекта к ремонту, предоставить его Подрядчику для выполнения работ;</w:t>
      </w:r>
    </w:p>
    <w:p w14:paraId="2B3AFD9E" w14:textId="77777777" w:rsidR="00217DF1" w:rsidRPr="00217DF1" w:rsidRDefault="00217DF1" w:rsidP="00217DF1">
      <w:pPr>
        <w:jc w:val="both"/>
      </w:pPr>
      <w:r w:rsidRPr="00217DF1">
        <w:t>3.2.2. 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120690C" w14:textId="77777777" w:rsidR="00217DF1" w:rsidRPr="00217DF1" w:rsidRDefault="00217DF1" w:rsidP="00217DF1">
      <w:pPr>
        <w:jc w:val="both"/>
      </w:pPr>
      <w:r w:rsidRPr="00217DF1">
        <w:t>3.2.3. Обеспечить выполнение работ материалами, в том числе деталями и конструкциями;</w:t>
      </w:r>
    </w:p>
    <w:p w14:paraId="236AB240" w14:textId="77777777" w:rsidR="00217DF1" w:rsidRPr="00217DF1" w:rsidRDefault="00217DF1" w:rsidP="00217DF1">
      <w:pPr>
        <w:jc w:val="both"/>
      </w:pPr>
      <w:r w:rsidRPr="00217DF1">
        <w:t>3.2.4. Осуществлять контроль и надзор за ходом и качеством выполняемых работ, соблюдением сроков их выполнения, предусмотренных графиком выполнения работ (Приложение № 4), правильностью использования Подрядчиком материалов Заказчика;</w:t>
      </w:r>
    </w:p>
    <w:p w14:paraId="4F450044" w14:textId="77777777" w:rsidR="00217DF1" w:rsidRPr="00217DF1" w:rsidRDefault="00217DF1" w:rsidP="00217DF1">
      <w:pPr>
        <w:jc w:val="both"/>
      </w:pPr>
      <w:r w:rsidRPr="00217DF1">
        <w:t xml:space="preserve">3.2.6.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техническим директором </w:t>
      </w:r>
      <w:proofErr w:type="spellStart"/>
      <w:r w:rsidRPr="00217DF1">
        <w:t>Шелеховского</w:t>
      </w:r>
      <w:proofErr w:type="spellEnd"/>
      <w:r w:rsidRPr="00217DF1">
        <w:t xml:space="preserve"> участка филиала ООО «Байкальская энергетическая компания» Ново-Иркутская ТЭЦ или иным уполномоченным. Указанный акт направляется Подрядчику для согласования сроков устранения недостатков;</w:t>
      </w:r>
    </w:p>
    <w:p w14:paraId="25280154" w14:textId="77777777" w:rsidR="00217DF1" w:rsidRPr="00217DF1" w:rsidRDefault="00217DF1" w:rsidP="00217DF1">
      <w:pPr>
        <w:jc w:val="both"/>
      </w:pPr>
      <w:r w:rsidRPr="00217DF1">
        <w:t>3.2.7. Своевременно принять выполненные Подрядчиком работы, в соответствии с условиями настоящего договора;</w:t>
      </w:r>
    </w:p>
    <w:p w14:paraId="0AC7B814" w14:textId="77777777" w:rsidR="00217DF1" w:rsidRPr="00217DF1" w:rsidRDefault="00217DF1" w:rsidP="00217DF1">
      <w:pPr>
        <w:jc w:val="both"/>
      </w:pPr>
      <w:r w:rsidRPr="00217DF1">
        <w:t>3.2.8. Оплатить стоимость выполненных работ в порядке и на условиях настоящего договора.</w:t>
      </w:r>
    </w:p>
    <w:p w14:paraId="2AED9276" w14:textId="77777777" w:rsidR="00217DF1" w:rsidRPr="00217DF1" w:rsidRDefault="00217DF1" w:rsidP="00217DF1">
      <w:pPr>
        <w:jc w:val="both"/>
      </w:pPr>
      <w:r w:rsidRPr="00217DF1">
        <w:t>3.2.9. Заказчик вправе:</w:t>
      </w:r>
    </w:p>
    <w:p w14:paraId="77187F5F" w14:textId="77777777" w:rsidR="00217DF1" w:rsidRPr="00217DF1" w:rsidRDefault="00217DF1" w:rsidP="00217DF1">
      <w:pPr>
        <w:jc w:val="both"/>
      </w:pPr>
      <w:r w:rsidRPr="00217DF1">
        <w:t>Предоставить Подрядчику за плату на основании письменной заявки во временное пользование помещение/площадку по двухстороннему акту приема-передачи имущества (Приложение № 11 – Форма акта приема-передачи имущества) с указанием конкретного помещения (площадки), его (ее)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(площадки). Риск случайной гибели или случайного повреждения помещения (площадки) несет Подрядчик. Право собственности на предоставленное в пользование помещение (площадку) сохраняется за собственником. Условия пользования помещением (площадкой) определяются в отдельном договоре, заключаемом Сторонами.</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8F672AF" w14:textId="54B13BEC" w:rsidR="00217DF1" w:rsidRDefault="00217DF1" w:rsidP="00217DF1">
      <w:pPr>
        <w:pStyle w:val="a4"/>
      </w:pPr>
      <w:r>
        <w:lastRenderedPageBreak/>
        <w:t xml:space="preserve">4.1. Работы, предусмотренные настоящим договором, должны быть выполнены Подрядчиком в срок с даты заключения договора по </w:t>
      </w:r>
      <w:r w:rsidR="00550881">
        <w:t>25</w:t>
      </w:r>
      <w:r w:rsidR="0049038E">
        <w:t>.1</w:t>
      </w:r>
      <w:r w:rsidR="00550881">
        <w:t>2</w:t>
      </w:r>
      <w:r>
        <w:t>.2023 г.</w:t>
      </w:r>
    </w:p>
    <w:p w14:paraId="419A5C4C" w14:textId="77777777" w:rsidR="00217DF1" w:rsidRDefault="00217DF1" w:rsidP="00217DF1">
      <w:pPr>
        <w:pStyle w:val="a4"/>
      </w:pPr>
      <w:r>
        <w:t xml:space="preserve">4.2. Сроки выполнения отдельных этапов работ определяются графиком производства работ, являющимся неотъемлемой частью настоящего договора </w:t>
      </w:r>
      <w:bookmarkStart w:id="0" w:name="_GoBack"/>
      <w:bookmarkEnd w:id="0"/>
      <w:r>
        <w:t xml:space="preserve">(Приложение № 4). </w:t>
      </w:r>
    </w:p>
    <w:p w14:paraId="1473DD90" w14:textId="35F824DD" w:rsidR="003D1C41" w:rsidRDefault="00217DF1" w:rsidP="00217DF1">
      <w:pPr>
        <w:pStyle w:val="a4"/>
      </w:pPr>
      <w:r>
        <w:t>4.3. Сроки выполнения работ могут быть изменены путем заключения сторонами дополнительного соглашения к настоящему договору.</w:t>
      </w:r>
    </w:p>
    <w:p w14:paraId="0BAAF08E" w14:textId="77777777" w:rsidR="00217DF1" w:rsidRPr="008C0012" w:rsidRDefault="00217DF1" w:rsidP="00217DF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4B8EFED8"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w:t>
      </w:r>
      <w:r w:rsidR="003D1C41" w:rsidRPr="00217DF1">
        <w:t xml:space="preserve">течение гарантийного срока, составляющего </w:t>
      </w:r>
      <w:r w:rsidR="00217DF1" w:rsidRPr="00217DF1">
        <w:rPr>
          <w:bCs/>
        </w:rPr>
        <w:t xml:space="preserve">2 (два) </w:t>
      </w:r>
      <w:r w:rsidR="003D1C41" w:rsidRPr="00217DF1">
        <w:rPr>
          <w:bCs/>
        </w:rPr>
        <w:t>года</w:t>
      </w:r>
      <w:r w:rsidR="003D1C41" w:rsidRPr="00217DF1">
        <w:t xml:space="preserve"> с даты подписания сторонами</w:t>
      </w:r>
      <w:r w:rsidR="003D1C41" w:rsidRPr="008C0012">
        <w:t xml:space="preserve">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w:t>
      </w:r>
      <w:r w:rsidR="003D1C41" w:rsidRPr="002B126C">
        <w:t>вине Подрядчика, препятствующие нормальной эксплуатации результата выполненных работ,</w:t>
      </w:r>
      <w:r w:rsidR="00972E6A" w:rsidRPr="002B126C">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2B126C">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69DC3CDE" w14:textId="1121D4A6" w:rsidR="00217DF1" w:rsidRPr="00217DF1" w:rsidRDefault="00217DF1" w:rsidP="00217DF1">
      <w:pPr>
        <w:numPr>
          <w:ilvl w:val="1"/>
          <w:numId w:val="22"/>
        </w:numPr>
        <w:tabs>
          <w:tab w:val="left" w:pos="0"/>
          <w:tab w:val="left" w:pos="851"/>
        </w:tabs>
        <w:ind w:left="0" w:firstLine="0"/>
        <w:jc w:val="both"/>
      </w:pPr>
      <w:r>
        <w:t xml:space="preserve"> </w:t>
      </w:r>
      <w:r w:rsidRPr="00217DF1">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41180935" w14:textId="77777777" w:rsidR="00217DF1" w:rsidRPr="00217DF1" w:rsidRDefault="00217DF1" w:rsidP="00217DF1">
      <w:pPr>
        <w:numPr>
          <w:ilvl w:val="1"/>
          <w:numId w:val="22"/>
        </w:numPr>
        <w:tabs>
          <w:tab w:val="left" w:pos="0"/>
        </w:tabs>
        <w:ind w:left="0" w:firstLine="0"/>
        <w:jc w:val="both"/>
      </w:pPr>
      <w:r w:rsidRPr="00217DF1">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52261A0F" w14:textId="77777777" w:rsidR="00217DF1" w:rsidRPr="00217DF1" w:rsidRDefault="00217DF1" w:rsidP="00217DF1">
      <w:pPr>
        <w:numPr>
          <w:ilvl w:val="1"/>
          <w:numId w:val="22"/>
        </w:numPr>
        <w:tabs>
          <w:tab w:val="left" w:pos="0"/>
        </w:tabs>
        <w:ind w:left="0" w:firstLine="0"/>
        <w:jc w:val="both"/>
      </w:pPr>
      <w:r w:rsidRPr="00217DF1">
        <w:t xml:space="preserve">В случае невозможности устранения недостатков в месте нахождения оборудования, Подрядчик осуществляет доставку оборудования за свой счет до места проведения необходимого ремонта. </w:t>
      </w:r>
    </w:p>
    <w:p w14:paraId="1AC28931" w14:textId="77777777" w:rsidR="00217DF1" w:rsidRPr="00217DF1" w:rsidRDefault="00217DF1" w:rsidP="00217DF1">
      <w:pPr>
        <w:numPr>
          <w:ilvl w:val="1"/>
          <w:numId w:val="22"/>
        </w:numPr>
        <w:tabs>
          <w:tab w:val="left" w:pos="0"/>
        </w:tabs>
        <w:ind w:left="0" w:firstLine="0"/>
        <w:jc w:val="both"/>
      </w:pPr>
      <w:r w:rsidRPr="00217DF1">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 (в случае, если доставку оборудования для гарантийного ремонта осуществляет Подрядчик, данный пункт исключить)</w:t>
      </w:r>
    </w:p>
    <w:p w14:paraId="3415EB2D" w14:textId="77777777" w:rsidR="00217DF1" w:rsidRPr="00217DF1" w:rsidRDefault="00217DF1" w:rsidP="00217DF1">
      <w:pPr>
        <w:numPr>
          <w:ilvl w:val="1"/>
          <w:numId w:val="22"/>
        </w:numPr>
        <w:tabs>
          <w:tab w:val="left" w:pos="0"/>
        </w:tabs>
        <w:ind w:left="0" w:firstLine="0"/>
        <w:jc w:val="both"/>
      </w:pPr>
      <w:r w:rsidRPr="00217DF1">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47EBF709" w14:textId="77777777" w:rsidR="00217DF1" w:rsidRPr="00217DF1" w:rsidRDefault="00217DF1" w:rsidP="00217DF1">
      <w:pPr>
        <w:numPr>
          <w:ilvl w:val="1"/>
          <w:numId w:val="22"/>
        </w:numPr>
        <w:tabs>
          <w:tab w:val="left" w:pos="0"/>
        </w:tabs>
        <w:ind w:left="0" w:firstLine="0"/>
        <w:jc w:val="both"/>
      </w:pPr>
      <w:r w:rsidRPr="00217DF1">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Pr="00217DF1">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217DF1" w:rsidRDefault="008C1A39" w:rsidP="005B078D">
      <w:pPr>
        <w:pStyle w:val="a4"/>
        <w:numPr>
          <w:ilvl w:val="1"/>
          <w:numId w:val="23"/>
        </w:numPr>
        <w:tabs>
          <w:tab w:val="left" w:pos="567"/>
        </w:tabs>
        <w:ind w:left="0" w:firstLine="0"/>
      </w:pPr>
      <w:r w:rsidRPr="00217DF1">
        <w:lastRenderedPageBreak/>
        <w:t xml:space="preserve">Заказчик приступает к приемке </w:t>
      </w:r>
      <w:r w:rsidR="003D1C41" w:rsidRPr="00217DF1">
        <w:t>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1473DD9D" w14:textId="195C5F95"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217DF1">
        <w:t>Сдача результата работ (результата отдельного этапа работ)</w:t>
      </w:r>
      <w:r w:rsidR="00531F3C" w:rsidRPr="00217DF1">
        <w:t xml:space="preserve"> Подрядчиком</w:t>
      </w:r>
      <w:r w:rsidRPr="00217DF1">
        <w:t xml:space="preserve"> и приемка его Заказчиком оформляются </w:t>
      </w:r>
      <w:r w:rsidRPr="00217DF1">
        <w:rPr>
          <w:spacing w:val="-4"/>
        </w:rPr>
        <w:t xml:space="preserve">Актом о приемке выполненных работ по унифицированной </w:t>
      </w:r>
      <w:r w:rsidR="00A56977" w:rsidRPr="00217DF1">
        <w:rPr>
          <w:spacing w:val="-4"/>
        </w:rPr>
        <w:t>форме КС</w:t>
      </w:r>
      <w:r w:rsidRPr="00217DF1">
        <w:rPr>
          <w:spacing w:val="-4"/>
        </w:rPr>
        <w:t>-2 и Справкой о стоимости выполненных работ по унифицированной форме № КС-3</w:t>
      </w:r>
      <w:r w:rsidRPr="00217DF1">
        <w:t>, подпис</w:t>
      </w:r>
      <w:r w:rsidR="00D9229C" w:rsidRPr="00217DF1">
        <w:t>ываемыми</w:t>
      </w:r>
      <w:r w:rsidRPr="00217DF1">
        <w:t xml:space="preserve"> обеими сторонами на бумажном носителе и в электронном виде. </w:t>
      </w:r>
      <w:r w:rsidR="00EE7BA7" w:rsidRPr="00217DF1">
        <w:t>Акты о приемке выполненных работ и Справки</w:t>
      </w:r>
      <w:r w:rsidR="00EE7BA7" w:rsidRPr="008C0012">
        <w:t xml:space="preserve">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217DF1" w:rsidRDefault="003D1C41" w:rsidP="005B078D">
      <w:pPr>
        <w:pStyle w:val="a4"/>
        <w:numPr>
          <w:ilvl w:val="1"/>
          <w:numId w:val="23"/>
        </w:numPr>
        <w:tabs>
          <w:tab w:val="left" w:pos="426"/>
        </w:tabs>
        <w:ind w:left="0" w:firstLine="0"/>
      </w:pPr>
      <w:r w:rsidRPr="008C0012">
        <w:t xml:space="preserve">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w:t>
      </w:r>
      <w:r w:rsidRPr="00217DF1">
        <w:t>устранены Подрядчиком или Заказчиком.</w:t>
      </w:r>
    </w:p>
    <w:p w14:paraId="1473DDA3" w14:textId="745D6BB0" w:rsidR="00DE0936" w:rsidRPr="00217DF1" w:rsidRDefault="00DE0936" w:rsidP="00C80432">
      <w:pPr>
        <w:pStyle w:val="a4"/>
        <w:tabs>
          <w:tab w:val="num" w:pos="0"/>
          <w:tab w:val="left" w:pos="567"/>
        </w:tabs>
        <w:rPr>
          <w:spacing w:val="-4"/>
        </w:rPr>
      </w:pPr>
      <w:r w:rsidRPr="00217DF1">
        <w:rPr>
          <w:spacing w:val="-4"/>
        </w:rPr>
        <w:t>6.</w:t>
      </w:r>
      <w:r w:rsidR="00314781" w:rsidRPr="00217DF1">
        <w:rPr>
          <w:spacing w:val="-4"/>
        </w:rPr>
        <w:t>6</w:t>
      </w:r>
      <w:r w:rsidRPr="00217DF1">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5" w14:textId="51CB0F61" w:rsidR="003D1C41" w:rsidRPr="0059219B" w:rsidRDefault="00DE0936" w:rsidP="00FA4EC4">
      <w:pPr>
        <w:pStyle w:val="a4"/>
        <w:tabs>
          <w:tab w:val="left" w:pos="567"/>
        </w:tabs>
      </w:pPr>
      <w:r w:rsidRPr="00217DF1">
        <w:rPr>
          <w:spacing w:val="-4"/>
        </w:rPr>
        <w:t>6.</w:t>
      </w:r>
      <w:r w:rsidR="00C80432">
        <w:rPr>
          <w:spacing w:val="-4"/>
        </w:rPr>
        <w:t>7</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482FBBA4"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217DF1">
        <w:t xml:space="preserve">течение </w:t>
      </w:r>
      <w:r w:rsidR="00217DF1" w:rsidRPr="00217DF1">
        <w:t>7</w:t>
      </w:r>
      <w:r w:rsidR="006C65FC" w:rsidRPr="00217DF1">
        <w:t xml:space="preserve"> (</w:t>
      </w:r>
      <w:r w:rsidR="00217DF1" w:rsidRPr="00217DF1">
        <w:t>семи</w:t>
      </w:r>
      <w:r w:rsidR="006C65FC" w:rsidRPr="00217DF1">
        <w:t xml:space="preserve">) </w:t>
      </w:r>
      <w:r w:rsidR="00217DF1" w:rsidRPr="00217DF1">
        <w:t>рабочи</w:t>
      </w:r>
      <w:r w:rsidR="006C65FC" w:rsidRPr="00217DF1">
        <w:t>х дней</w:t>
      </w:r>
      <w:r w:rsidRPr="00217DF1">
        <w:t xml:space="preserve"> с даты подписания сторонами Акта о приемке выполненных</w:t>
      </w:r>
      <w:r w:rsidRPr="008C0012">
        <w:t xml:space="preserve">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2B126C" w:rsidRDefault="00A51552" w:rsidP="00B64207">
      <w:pPr>
        <w:pStyle w:val="a4"/>
        <w:numPr>
          <w:ilvl w:val="1"/>
          <w:numId w:val="9"/>
        </w:numPr>
        <w:tabs>
          <w:tab w:val="clear" w:pos="510"/>
          <w:tab w:val="left" w:pos="142"/>
          <w:tab w:val="num" w:pos="284"/>
        </w:tabs>
        <w:ind w:left="0" w:firstLine="0"/>
        <w:rPr>
          <w:spacing w:val="-4"/>
        </w:rPr>
      </w:pPr>
      <w:r w:rsidRPr="002B126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2B126C">
        <w:rPr>
          <w:spacing w:val="-4"/>
        </w:rPr>
        <w:t>.</w:t>
      </w:r>
    </w:p>
    <w:p w14:paraId="1473DDAA" w14:textId="77777777" w:rsidR="003D1C41" w:rsidRPr="00BA2A47" w:rsidRDefault="003D1C41" w:rsidP="00FA4EC4">
      <w:pPr>
        <w:numPr>
          <w:ilvl w:val="1"/>
          <w:numId w:val="9"/>
        </w:numPr>
        <w:tabs>
          <w:tab w:val="clear" w:pos="510"/>
          <w:tab w:val="left" w:pos="426"/>
        </w:tabs>
        <w:ind w:left="0" w:firstLine="0"/>
        <w:jc w:val="both"/>
      </w:pPr>
      <w:r w:rsidRPr="00BA2A47">
        <w:rPr>
          <w:spacing w:val="-4"/>
        </w:rPr>
        <w:t>Средства на непредвиденные работы и затраты в пределах сумм, включенных в рас</w:t>
      </w:r>
      <w:r w:rsidR="00034D3D" w:rsidRPr="00BA2A47">
        <w:rPr>
          <w:spacing w:val="-4"/>
        </w:rPr>
        <w:t>чет стоимости работ Подрядчика,</w:t>
      </w:r>
      <w:r w:rsidRPr="00BA2A47">
        <w:rPr>
          <w:spacing w:val="-4"/>
        </w:rPr>
        <w:t xml:space="preserve"> оплачивается Заказчиком </w:t>
      </w:r>
      <w:r w:rsidRPr="00BA2A47">
        <w:t>только с предоставлением согласованной Подрядчиком и утвержденной З</w:t>
      </w:r>
      <w:r w:rsidR="00034D3D" w:rsidRPr="00BA2A47">
        <w:t xml:space="preserve">аказчиком сметы на выполнение </w:t>
      </w:r>
      <w:r w:rsidRPr="00BA2A47">
        <w:t xml:space="preserve">фактические непредвиденных работ и затрат.  </w:t>
      </w:r>
    </w:p>
    <w:p w14:paraId="37B3288E" w14:textId="3DAC8EF9" w:rsidR="00393160" w:rsidRPr="00BA2A47" w:rsidRDefault="00393160" w:rsidP="00B64207">
      <w:pPr>
        <w:numPr>
          <w:ilvl w:val="1"/>
          <w:numId w:val="9"/>
        </w:numPr>
        <w:tabs>
          <w:tab w:val="clear" w:pos="510"/>
          <w:tab w:val="left" w:pos="142"/>
          <w:tab w:val="num" w:pos="851"/>
        </w:tabs>
        <w:ind w:left="0" w:firstLine="0"/>
        <w:jc w:val="both"/>
      </w:pPr>
      <w:r w:rsidRPr="00BA2A47">
        <w:t xml:space="preserve">Оплата производится путем перечисления денежных средств на расчетный счет </w:t>
      </w:r>
      <w:r w:rsidR="003E1587" w:rsidRPr="00BA2A47">
        <w:t>Подрядчика,</w:t>
      </w:r>
      <w:r w:rsidRPr="00BA2A47">
        <w:t xml:space="preserve"> указанный в Договоре, либо иным способом по согласованию между Сторонами. </w:t>
      </w:r>
    </w:p>
    <w:p w14:paraId="6F27980A" w14:textId="70E9D6A9" w:rsidR="00393160" w:rsidRPr="00BA2A47" w:rsidRDefault="00393160" w:rsidP="00B64207">
      <w:pPr>
        <w:numPr>
          <w:ilvl w:val="1"/>
          <w:numId w:val="9"/>
        </w:numPr>
        <w:tabs>
          <w:tab w:val="clear" w:pos="510"/>
          <w:tab w:val="left" w:pos="142"/>
          <w:tab w:val="num" w:pos="851"/>
        </w:tabs>
        <w:ind w:left="0" w:firstLine="0"/>
        <w:jc w:val="both"/>
      </w:pPr>
      <w:r w:rsidRPr="00BA2A47">
        <w:t xml:space="preserve">Обязанность </w:t>
      </w:r>
      <w:r w:rsidR="003E1587" w:rsidRPr="00BA2A47">
        <w:t>Заказчика</w:t>
      </w:r>
      <w:r w:rsidRPr="00BA2A47">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A56977" w:rsidRPr="00BA2A47">
        <w:t>Заказчика по</w:t>
      </w:r>
      <w:r w:rsidRPr="00BA2A47">
        <w:t xml:space="preserve"> каждому платежу соответственно.</w:t>
      </w:r>
    </w:p>
    <w:p w14:paraId="767D4C71" w14:textId="57A2E544" w:rsidR="00A600A9" w:rsidRPr="00BA2A47" w:rsidRDefault="00393160" w:rsidP="00531F3C">
      <w:pPr>
        <w:numPr>
          <w:ilvl w:val="1"/>
          <w:numId w:val="9"/>
        </w:numPr>
        <w:tabs>
          <w:tab w:val="clear" w:pos="510"/>
          <w:tab w:val="left" w:pos="142"/>
          <w:tab w:val="num" w:pos="851"/>
        </w:tabs>
        <w:ind w:left="0" w:firstLine="0"/>
        <w:jc w:val="both"/>
      </w:pPr>
      <w:r w:rsidRPr="00BA2A47">
        <w:lastRenderedPageBreak/>
        <w:t>Стороны будут проводить сверку взаиморасчетов по Договору с подписанием</w:t>
      </w:r>
      <w:r w:rsidR="00BA2A47" w:rsidRPr="00BA2A47">
        <w:t xml:space="preserve"> соответствующих актов не реже 1 раза в год</w:t>
      </w:r>
      <w:r w:rsidRPr="00BA2A47">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367195B" w14:textId="77777777" w:rsidR="00A600A9" w:rsidRPr="00314781" w:rsidRDefault="00A600A9" w:rsidP="00B64207">
      <w:pPr>
        <w:tabs>
          <w:tab w:val="left" w:pos="426"/>
        </w:tabs>
        <w:jc w:val="both"/>
        <w:rPr>
          <w:i/>
        </w:rPr>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0E6CA75"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A56977" w:rsidRPr="00B64207">
        <w:t>взыскать неустойку</w:t>
      </w:r>
      <w:r w:rsidRPr="00B64207">
        <w:t xml:space="preserve"> в размере 0,1 % от общей </w:t>
      </w:r>
      <w:r w:rsidR="00D1655C"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12273606" w:rsidR="00C841BF" w:rsidRPr="00B64207" w:rsidRDefault="00C841BF" w:rsidP="00C841BF">
      <w:pPr>
        <w:pStyle w:val="a4"/>
        <w:tabs>
          <w:tab w:val="num" w:pos="540"/>
        </w:tabs>
      </w:pPr>
      <w:r w:rsidRPr="00B64207">
        <w:lastRenderedPageBreak/>
        <w:t xml:space="preserve">8.9. Стороны оплачивают убытки и неустойку на основании соответствующей претензии. </w:t>
      </w:r>
      <w:r w:rsidRPr="00BA2A47">
        <w:t xml:space="preserve">Указанная претензия должна быть рассмотрена стороной в течение </w:t>
      </w:r>
      <w:r w:rsidR="00E15816" w:rsidRPr="00BA2A47">
        <w:t>10</w:t>
      </w:r>
      <w:r w:rsidRPr="00BA2A47">
        <w:t xml:space="preserve"> календарных дней с</w:t>
      </w:r>
      <w:r w:rsidRPr="00B64207">
        <w:t xml:space="preserve"> момента предъявления.</w:t>
      </w:r>
    </w:p>
    <w:p w14:paraId="285C95F2" w14:textId="55A63D73" w:rsidR="00E46321" w:rsidRPr="00E46321" w:rsidRDefault="00C841BF" w:rsidP="00E46321">
      <w:pPr>
        <w:tabs>
          <w:tab w:val="left" w:pos="426"/>
        </w:tabs>
        <w:jc w:val="both"/>
      </w:pPr>
      <w:r w:rsidRPr="00A56977">
        <w:t>8.10.</w:t>
      </w:r>
      <w:r w:rsidR="00E46321" w:rsidRPr="00A56977">
        <w:t xml:space="preserve">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w:t>
      </w:r>
      <w:r w:rsidR="00BA2A47">
        <w:t>ном  разделом 7 Приложения № 6</w:t>
      </w:r>
      <w:r w:rsidR="00E46321" w:rsidRPr="00A56977">
        <w:t xml:space="preserve"> («</w:t>
      </w:r>
      <w:r w:rsidR="00392679" w:rsidRPr="00392679">
        <w:t>Перечень требований к Подрядчику по охране труда, промышленной, экологической, пожарной и иной безопасности и ответственность за их нарушение</w:t>
      </w:r>
      <w:r w:rsidR="00E46321" w:rsidRPr="00A56977">
        <w:t>») к настоящему договору.</w:t>
      </w:r>
      <w:r w:rsidR="00E46321" w:rsidRPr="00E46321">
        <w:t xml:space="preserve"> </w:t>
      </w:r>
    </w:p>
    <w:p w14:paraId="08694292" w14:textId="0EB3A9DD" w:rsidR="00C841BF" w:rsidRPr="00B64207" w:rsidRDefault="00C841BF" w:rsidP="00C841BF">
      <w:pPr>
        <w:pStyle w:val="a4"/>
        <w:tabs>
          <w:tab w:val="num" w:pos="540"/>
        </w:tabs>
      </w:pPr>
      <w:r w:rsidRPr="00B64207">
        <w:t xml:space="preserve">При повторных нарушениях требований Приложений № </w:t>
      </w:r>
      <w:r w:rsidR="00392679">
        <w:t>6</w:t>
      </w:r>
      <w:r w:rsidRPr="00B64207">
        <w:t xml:space="preserve"> и/или </w:t>
      </w:r>
      <w:r w:rsidR="00392679">
        <w:t xml:space="preserve">7 </w:t>
      </w:r>
      <w:r w:rsidRPr="00B64207">
        <w:t>к настоящему договору Подрядчик выплачивает штраф, в двойном размере.</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049CD94E" w:rsidR="00B873A7" w:rsidRPr="00B873A7" w:rsidRDefault="00B873A7" w:rsidP="00B873A7">
      <w:pPr>
        <w:pStyle w:val="a4"/>
        <w:tabs>
          <w:tab w:val="num" w:pos="540"/>
        </w:tabs>
      </w:pPr>
      <w:r w:rsidRPr="00B873A7">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23D6DCD1" w:rsidR="00B873A7" w:rsidRPr="00B64207" w:rsidRDefault="00B873A7" w:rsidP="00B873A7">
      <w:pPr>
        <w:pStyle w:val="a4"/>
        <w:tabs>
          <w:tab w:val="num" w:pos="540"/>
        </w:tabs>
      </w:pPr>
      <w:r w:rsidRPr="00B873A7">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77777777" w:rsidR="00AF6C2F" w:rsidRPr="002B126C" w:rsidRDefault="00AF6C2F" w:rsidP="00AF6C2F">
      <w:pPr>
        <w:pStyle w:val="a4"/>
        <w:tabs>
          <w:tab w:val="num" w:pos="540"/>
        </w:tabs>
      </w:pPr>
      <w:r w:rsidRPr="002B126C">
        <w:t xml:space="preserve">8.16. В случае появления у Заказчика имущественных потерь по итогам налогового контроля в виде </w:t>
      </w:r>
      <w:proofErr w:type="spellStart"/>
      <w:r w:rsidRPr="002B126C">
        <w:t>доначисленных</w:t>
      </w:r>
      <w:proofErr w:type="spellEnd"/>
      <w:r w:rsidRPr="002B126C">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B126C">
        <w:t>доначисленных</w:t>
      </w:r>
      <w:proofErr w:type="spellEnd"/>
      <w:r w:rsidRPr="002B126C">
        <w:t xml:space="preserve"> налогов, пени, штрафов, в том числе суммы отказа в налоговых вычетах НДС.</w:t>
      </w:r>
    </w:p>
    <w:p w14:paraId="57423AD3" w14:textId="77777777" w:rsidR="00AF6C2F" w:rsidRPr="002B126C" w:rsidRDefault="00AF6C2F" w:rsidP="00AF6C2F">
      <w:pPr>
        <w:pStyle w:val="a4"/>
        <w:tabs>
          <w:tab w:val="num" w:pos="540"/>
        </w:tabs>
      </w:pPr>
      <w:r w:rsidRPr="002B126C">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2B126C" w:rsidRDefault="00AF6C2F" w:rsidP="00AF6C2F">
      <w:pPr>
        <w:pStyle w:val="a4"/>
        <w:tabs>
          <w:tab w:val="num" w:pos="540"/>
        </w:tabs>
      </w:pPr>
      <w:r w:rsidRPr="002B126C">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77777777" w:rsidR="00AF6C2F" w:rsidRPr="002B126C" w:rsidRDefault="00AF6C2F" w:rsidP="00AF6C2F">
      <w:pPr>
        <w:pStyle w:val="a4"/>
        <w:tabs>
          <w:tab w:val="num" w:pos="540"/>
        </w:tabs>
      </w:pPr>
      <w:r w:rsidRPr="002B126C">
        <w:t>8.17.</w:t>
      </w:r>
      <w:r w:rsidRPr="002B126C">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630BCDBF" w:rsidR="00C841BF" w:rsidRPr="002B126C" w:rsidRDefault="00AF6C2F" w:rsidP="00AF6C2F">
      <w:pPr>
        <w:pStyle w:val="a4"/>
        <w:tabs>
          <w:tab w:val="num" w:pos="540"/>
        </w:tabs>
      </w:pPr>
      <w:r w:rsidRPr="002B126C">
        <w:t>8.18.</w:t>
      </w:r>
      <w:r w:rsidRPr="002B126C">
        <w:tab/>
        <w:t xml:space="preserve">Любые убытки </w:t>
      </w:r>
      <w:r w:rsidR="00D6346C" w:rsidRPr="002B126C">
        <w:t>Подрядчика</w:t>
      </w:r>
      <w:r w:rsidRPr="002B126C">
        <w:t xml:space="preserve">, возникшие в связи с заключением, исполнением и / или прекращением Договора, возмещаются Заказчиком только в части реального ущерба и только </w:t>
      </w:r>
      <w:r w:rsidRPr="002B126C">
        <w:lastRenderedPageBreak/>
        <w:t>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6E1124B" w14:textId="77777777" w:rsidR="00531F3C" w:rsidRPr="002B126C" w:rsidRDefault="00531F3C" w:rsidP="00AF6C2F">
      <w:pPr>
        <w:pStyle w:val="a4"/>
        <w:tabs>
          <w:tab w:val="num" w:pos="540"/>
        </w:tabs>
      </w:pPr>
    </w:p>
    <w:p w14:paraId="1473DDBC" w14:textId="77777777" w:rsidR="003D1C41" w:rsidRPr="002B126C" w:rsidRDefault="008B0B1C" w:rsidP="008B0B1C">
      <w:pPr>
        <w:pStyle w:val="a4"/>
        <w:jc w:val="center"/>
        <w:rPr>
          <w:b/>
          <w:bCs/>
        </w:rPr>
      </w:pPr>
      <w:r w:rsidRPr="002B126C">
        <w:rPr>
          <w:b/>
          <w:bCs/>
        </w:rPr>
        <w:t xml:space="preserve">9. </w:t>
      </w:r>
      <w:r w:rsidR="003D1C41" w:rsidRPr="002B126C">
        <w:rPr>
          <w:b/>
          <w:bCs/>
        </w:rPr>
        <w:t>Обстоятельства непреодолимой силы.</w:t>
      </w:r>
    </w:p>
    <w:p w14:paraId="5096BCA3" w14:textId="1B61A776" w:rsidR="000527AA" w:rsidRPr="002B126C" w:rsidRDefault="000527AA" w:rsidP="000527AA">
      <w:pPr>
        <w:pStyle w:val="a4"/>
        <w:numPr>
          <w:ilvl w:val="1"/>
          <w:numId w:val="30"/>
        </w:numPr>
        <w:tabs>
          <w:tab w:val="left" w:pos="426"/>
        </w:tabs>
        <w:ind w:left="0" w:firstLine="0"/>
      </w:pPr>
      <w:r w:rsidRPr="002B126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2B126C" w:rsidRDefault="000527AA" w:rsidP="000527AA">
      <w:pPr>
        <w:numPr>
          <w:ilvl w:val="1"/>
          <w:numId w:val="30"/>
        </w:numPr>
        <w:tabs>
          <w:tab w:val="left" w:pos="426"/>
        </w:tabs>
        <w:ind w:left="0" w:firstLine="0"/>
        <w:jc w:val="both"/>
      </w:pPr>
      <w:r w:rsidRPr="002B126C">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2B126C" w:rsidRDefault="000527AA" w:rsidP="000527AA">
      <w:pPr>
        <w:numPr>
          <w:ilvl w:val="1"/>
          <w:numId w:val="30"/>
        </w:numPr>
        <w:tabs>
          <w:tab w:val="left" w:pos="426"/>
        </w:tabs>
        <w:ind w:left="0" w:firstLine="0"/>
        <w:jc w:val="both"/>
      </w:pPr>
      <w:r w:rsidRPr="002B126C">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2B126C" w:rsidRDefault="000527AA" w:rsidP="000527AA">
      <w:pPr>
        <w:numPr>
          <w:ilvl w:val="1"/>
          <w:numId w:val="30"/>
        </w:numPr>
        <w:tabs>
          <w:tab w:val="left" w:pos="426"/>
        </w:tabs>
        <w:ind w:left="0" w:firstLine="0"/>
        <w:jc w:val="both"/>
      </w:pPr>
      <w:r w:rsidRPr="002B126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2B126C" w:rsidRDefault="000527AA" w:rsidP="000527AA">
      <w:pPr>
        <w:numPr>
          <w:ilvl w:val="1"/>
          <w:numId w:val="30"/>
        </w:numPr>
        <w:tabs>
          <w:tab w:val="left" w:pos="426"/>
        </w:tabs>
        <w:ind w:left="0" w:firstLine="0"/>
        <w:jc w:val="both"/>
      </w:pPr>
      <w:proofErr w:type="spellStart"/>
      <w:r w:rsidRPr="002B126C">
        <w:t>Неизвещение</w:t>
      </w:r>
      <w:proofErr w:type="spellEnd"/>
      <w:r w:rsidRPr="002B126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2B126C">
        <w:t>неизвещением</w:t>
      </w:r>
      <w:proofErr w:type="spellEnd"/>
      <w:r w:rsidRPr="002B126C">
        <w:t xml:space="preserve"> или несвоевременным извещением.</w:t>
      </w:r>
    </w:p>
    <w:p w14:paraId="220AF200" w14:textId="1CEFA67B" w:rsidR="000527AA" w:rsidRPr="002B126C" w:rsidRDefault="000527AA" w:rsidP="000527AA">
      <w:pPr>
        <w:numPr>
          <w:ilvl w:val="1"/>
          <w:numId w:val="30"/>
        </w:numPr>
        <w:tabs>
          <w:tab w:val="left" w:pos="426"/>
        </w:tabs>
        <w:ind w:left="0" w:firstLine="0"/>
        <w:jc w:val="both"/>
      </w:pPr>
      <w:r w:rsidRPr="002B126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w:t>
      </w:r>
      <w:r w:rsidRPr="00392679">
        <w:t xml:space="preserve">результат работ, имеющийся на момент отказа одной из сторон от исполнения договора, а также материалы и </w:t>
      </w:r>
      <w:r w:rsidRPr="00392679">
        <w:lastRenderedPageBreak/>
        <w:t>оборудование, переданные Заказчиком для обеспечения выполнения работ, передаются Подрядчиком Заказчику, а Заказчик оплачивает фактически</w:t>
      </w:r>
      <w:r w:rsidRPr="002B126C">
        <w:t xml:space="preserve"> выполненные Подрядчиком работы.</w:t>
      </w:r>
      <w:r w:rsidR="00E517AD" w:rsidRPr="002B126C">
        <w:t xml:space="preserve"> </w:t>
      </w:r>
      <w:r w:rsidRPr="002B126C">
        <w:t>При этом упущенная выгода не подлежит возмещению.</w:t>
      </w:r>
    </w:p>
    <w:p w14:paraId="18F2B3BB" w14:textId="7AF05047" w:rsidR="000527AA" w:rsidRDefault="000527AA" w:rsidP="000527AA">
      <w:pPr>
        <w:numPr>
          <w:ilvl w:val="1"/>
          <w:numId w:val="30"/>
        </w:numPr>
        <w:tabs>
          <w:tab w:val="left" w:pos="426"/>
        </w:tabs>
        <w:ind w:left="0" w:firstLine="0"/>
        <w:jc w:val="both"/>
      </w:pPr>
      <w:r w:rsidRPr="002B126C">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956424B" w14:textId="77777777" w:rsidR="00392679" w:rsidRPr="00392679" w:rsidRDefault="00392679" w:rsidP="00392679">
      <w:pPr>
        <w:pStyle w:val="ad"/>
        <w:numPr>
          <w:ilvl w:val="1"/>
          <w:numId w:val="30"/>
        </w:numPr>
        <w:ind w:left="0" w:firstLine="0"/>
      </w:pPr>
      <w:r w:rsidRPr="00392679">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392679">
        <w:t>коронавирусной</w:t>
      </w:r>
      <w:proofErr w:type="spellEnd"/>
      <w:r w:rsidRPr="00392679">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044BD49" w14:textId="77777777" w:rsidR="00392679" w:rsidRPr="002B126C" w:rsidRDefault="00392679" w:rsidP="00392679">
      <w:pPr>
        <w:tabs>
          <w:tab w:val="left" w:pos="426"/>
        </w:tabs>
        <w:jc w:val="both"/>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1387B565" w:rsidR="0008289C" w:rsidRDefault="008B0B1C" w:rsidP="0008289C">
      <w:pPr>
        <w:jc w:val="both"/>
      </w:pPr>
      <w:r>
        <w:t>10.1.</w:t>
      </w:r>
      <w:r w:rsidR="00531F3C">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27335D85" w:rsidR="003D1C41" w:rsidRPr="008C0012" w:rsidRDefault="003D1C41">
      <w:pPr>
        <w:numPr>
          <w:ilvl w:val="0"/>
          <w:numId w:val="4"/>
        </w:numPr>
        <w:tabs>
          <w:tab w:val="clear" w:pos="1440"/>
          <w:tab w:val="num" w:pos="426"/>
        </w:tabs>
        <w:ind w:left="426"/>
        <w:jc w:val="both"/>
      </w:pPr>
      <w:r w:rsidRPr="008C0012">
        <w:t xml:space="preserve">по решению </w:t>
      </w:r>
      <w:r w:rsidR="00531F3C">
        <w:t>суда при существенном нарушении</w:t>
      </w:r>
      <w:r w:rsidRPr="008C0012">
        <w:t xml:space="preserve"> обязательств,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E2A8A8"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531F3C">
        <w:t xml:space="preserve"> пропорционально</w:t>
      </w:r>
      <w:r w:rsidR="003D1C41" w:rsidRPr="008C0012">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65F2EADF" w:rsidR="003D1C41" w:rsidRPr="008C0012" w:rsidRDefault="008B0B1C" w:rsidP="008B0B1C">
      <w:pPr>
        <w:jc w:val="both"/>
      </w:pPr>
      <w:r>
        <w:t>10.3.</w:t>
      </w:r>
      <w:r w:rsidR="00392679">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2AAC8E37" w14:textId="7F166F64" w:rsidR="004611FA" w:rsidRPr="00D23AF9" w:rsidRDefault="004611FA" w:rsidP="004611FA">
      <w:pPr>
        <w:jc w:val="both"/>
        <w:rPr>
          <w:i/>
        </w:rPr>
      </w:pPr>
      <w:r>
        <w:t xml:space="preserve">10.5. </w:t>
      </w:r>
      <w:r w:rsidR="00392679" w:rsidRPr="00392679">
        <w:t xml:space="preserve">Обстоятельства, вызванные угрозой распространения </w:t>
      </w:r>
      <w:proofErr w:type="spellStart"/>
      <w:r w:rsidR="00392679" w:rsidRPr="00392679">
        <w:t>коронавирусной</w:t>
      </w:r>
      <w:proofErr w:type="spellEnd"/>
      <w:r w:rsidR="00392679" w:rsidRPr="00392679">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w:t>
      </w:r>
      <w:r w:rsidR="00392679" w:rsidRPr="00392679">
        <w:lastRenderedPageBreak/>
        <w:t>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068D9BA7" w14:textId="77777777" w:rsidR="00392679" w:rsidRPr="00392679" w:rsidRDefault="001B3297" w:rsidP="00392679">
      <w:pPr>
        <w:jc w:val="both"/>
      </w:pPr>
      <w:r w:rsidRPr="002B126C">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w:t>
      </w:r>
      <w:r w:rsidR="00392679" w:rsidRPr="00392679">
        <w:t>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08CAADEE" w:rsidR="002A038B" w:rsidRDefault="00392679" w:rsidP="00392679">
      <w:pPr>
        <w:jc w:val="both"/>
      </w:pPr>
      <w:r w:rsidRPr="00392679">
        <w:t xml:space="preserve">11.2. </w:t>
      </w:r>
      <w:r w:rsidRPr="00392679">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627F39DB" w14:textId="77777777" w:rsidR="00392679" w:rsidRPr="002B126C" w:rsidRDefault="00392679" w:rsidP="00392679">
      <w:pPr>
        <w:pStyle w:val="RUS11"/>
        <w:widowControl w:val="0"/>
        <w:numPr>
          <w:ilvl w:val="0"/>
          <w:numId w:val="0"/>
        </w:numPr>
        <w:tabs>
          <w:tab w:val="left" w:pos="518"/>
        </w:tabs>
        <w:spacing w:after="0" w:line="240" w:lineRule="auto"/>
        <w:ind w:left="1"/>
      </w:pPr>
    </w:p>
    <w:p w14:paraId="51FED196" w14:textId="4A5ECCFE" w:rsidR="002A038B" w:rsidRPr="002B126C" w:rsidRDefault="002A038B" w:rsidP="00B64207">
      <w:pPr>
        <w:numPr>
          <w:ilvl w:val="12"/>
          <w:numId w:val="0"/>
        </w:numPr>
        <w:ind w:left="2124" w:firstLine="708"/>
        <w:jc w:val="both"/>
      </w:pPr>
      <w:r w:rsidRPr="006B1221">
        <w:rPr>
          <w:b/>
        </w:rPr>
        <w:t>12.</w:t>
      </w:r>
      <w:r w:rsidRPr="002B126C">
        <w:tab/>
      </w:r>
      <w:r w:rsidR="00531F3C" w:rsidRPr="002B126C">
        <w:rPr>
          <w:b/>
        </w:rPr>
        <w:t>ЗАВЕРЕНИЯ И ГАРАНТИИ.</w:t>
      </w:r>
    </w:p>
    <w:p w14:paraId="37BB5018" w14:textId="77777777" w:rsidR="002A038B" w:rsidRPr="002B126C" w:rsidRDefault="002A038B" w:rsidP="006B1221">
      <w:pPr>
        <w:jc w:val="both"/>
      </w:pPr>
      <w:r w:rsidRPr="002B126C">
        <w:t xml:space="preserve">12. </w:t>
      </w:r>
      <w:r w:rsidRPr="002B126C">
        <w:tab/>
        <w:t>Каждая из Сторон заявляет и заверяет следующее.</w:t>
      </w:r>
    </w:p>
    <w:p w14:paraId="27FC7213" w14:textId="77777777" w:rsidR="002A038B" w:rsidRPr="002B126C" w:rsidRDefault="002A038B" w:rsidP="00B64207">
      <w:pPr>
        <w:numPr>
          <w:ilvl w:val="12"/>
          <w:numId w:val="0"/>
        </w:numPr>
        <w:jc w:val="both"/>
      </w:pPr>
      <w:r w:rsidRPr="002B126C">
        <w:t xml:space="preserve">12.1. </w:t>
      </w:r>
      <w:r w:rsidRPr="002B126C">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2B126C" w:rsidRDefault="002A038B" w:rsidP="00B64207">
      <w:pPr>
        <w:numPr>
          <w:ilvl w:val="12"/>
          <w:numId w:val="0"/>
        </w:numPr>
        <w:jc w:val="both"/>
      </w:pPr>
      <w:r w:rsidRPr="002B126C">
        <w:t xml:space="preserve">12.2. </w:t>
      </w:r>
      <w:r w:rsidRPr="002B126C">
        <w:tab/>
        <w:t>Сторона имеет право заключить Договор, а также исполнять иные обязательства, предусмотренные Договором.</w:t>
      </w:r>
    </w:p>
    <w:p w14:paraId="16A8A235" w14:textId="77777777" w:rsidR="002A038B" w:rsidRPr="002B126C" w:rsidRDefault="002A038B" w:rsidP="00B64207">
      <w:pPr>
        <w:numPr>
          <w:ilvl w:val="12"/>
          <w:numId w:val="0"/>
        </w:numPr>
        <w:jc w:val="both"/>
      </w:pPr>
      <w:r w:rsidRPr="002B126C">
        <w:t xml:space="preserve">12.3. </w:t>
      </w:r>
      <w:r w:rsidRPr="002B126C">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2B126C" w:rsidRDefault="002A038B" w:rsidP="00B64207">
      <w:pPr>
        <w:numPr>
          <w:ilvl w:val="12"/>
          <w:numId w:val="0"/>
        </w:numPr>
        <w:jc w:val="both"/>
      </w:pPr>
      <w:r w:rsidRPr="002B126C">
        <w:t xml:space="preserve">12.4. </w:t>
      </w:r>
      <w:r w:rsidRPr="002B126C">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2B126C" w:rsidRDefault="002A038B" w:rsidP="00B64207">
      <w:pPr>
        <w:numPr>
          <w:ilvl w:val="12"/>
          <w:numId w:val="0"/>
        </w:numPr>
        <w:jc w:val="both"/>
      </w:pPr>
      <w:r w:rsidRPr="002B126C">
        <w:t xml:space="preserve">12.5. </w:t>
      </w:r>
      <w:r w:rsidRPr="002B126C">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2B126C" w:rsidRDefault="002A038B" w:rsidP="00B64207">
      <w:pPr>
        <w:numPr>
          <w:ilvl w:val="12"/>
          <w:numId w:val="0"/>
        </w:numPr>
        <w:jc w:val="both"/>
      </w:pPr>
      <w:r w:rsidRPr="002B126C">
        <w:t xml:space="preserve">12.6. </w:t>
      </w:r>
      <w:r w:rsidRPr="002B126C">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2B126C" w:rsidRDefault="002A038B" w:rsidP="00B64207">
      <w:pPr>
        <w:numPr>
          <w:ilvl w:val="12"/>
          <w:numId w:val="0"/>
        </w:numPr>
        <w:jc w:val="both"/>
      </w:pPr>
      <w:r w:rsidRPr="002B126C">
        <w:t xml:space="preserve">12.7. </w:t>
      </w:r>
      <w:r w:rsidRPr="002B126C">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2B126C" w:rsidRDefault="002A038B" w:rsidP="00B64207">
      <w:pPr>
        <w:numPr>
          <w:ilvl w:val="12"/>
          <w:numId w:val="0"/>
        </w:numPr>
        <w:jc w:val="both"/>
      </w:pPr>
      <w:r w:rsidRPr="002B126C">
        <w:t xml:space="preserve">12.8. </w:t>
      </w:r>
      <w:r w:rsidRPr="002B126C">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2B126C" w:rsidRDefault="002A038B" w:rsidP="00B64207">
      <w:pPr>
        <w:numPr>
          <w:ilvl w:val="12"/>
          <w:numId w:val="0"/>
        </w:numPr>
        <w:jc w:val="both"/>
      </w:pPr>
      <w:r w:rsidRPr="002B126C">
        <w:t xml:space="preserve">12.9. </w:t>
      </w:r>
      <w:r w:rsidRPr="002B126C">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2B126C" w:rsidRDefault="002A038B" w:rsidP="00B64207">
      <w:pPr>
        <w:numPr>
          <w:ilvl w:val="12"/>
          <w:numId w:val="0"/>
        </w:numPr>
        <w:jc w:val="both"/>
      </w:pPr>
      <w:r w:rsidRPr="002B126C">
        <w:t xml:space="preserve">12.10. </w:t>
      </w:r>
      <w:r w:rsidRPr="002B126C">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2B126C" w:rsidRDefault="002A038B" w:rsidP="00B64207">
      <w:pPr>
        <w:numPr>
          <w:ilvl w:val="12"/>
          <w:numId w:val="0"/>
        </w:numPr>
        <w:jc w:val="both"/>
      </w:pPr>
    </w:p>
    <w:p w14:paraId="2F867D39" w14:textId="21D786E1" w:rsidR="002A038B" w:rsidRPr="002B126C" w:rsidRDefault="002A038B" w:rsidP="00B64207">
      <w:pPr>
        <w:numPr>
          <w:ilvl w:val="12"/>
          <w:numId w:val="0"/>
        </w:numPr>
        <w:ind w:left="1416" w:firstLine="708"/>
        <w:jc w:val="both"/>
      </w:pPr>
      <w:r w:rsidRPr="006B1221">
        <w:rPr>
          <w:b/>
        </w:rPr>
        <w:t>13.</w:t>
      </w:r>
      <w:r w:rsidRPr="002B126C">
        <w:tab/>
      </w:r>
      <w:r w:rsidR="00531F3C" w:rsidRPr="002B126C">
        <w:rPr>
          <w:b/>
        </w:rPr>
        <w:t>УВЕДОМЛЕНИЯ И ОБМЕН ДОКУМЕНТАМИ</w:t>
      </w:r>
    </w:p>
    <w:p w14:paraId="557EAF93" w14:textId="77777777" w:rsidR="002A038B" w:rsidRPr="002B126C" w:rsidRDefault="002A038B" w:rsidP="00B64207">
      <w:pPr>
        <w:numPr>
          <w:ilvl w:val="12"/>
          <w:numId w:val="0"/>
        </w:numPr>
        <w:jc w:val="both"/>
      </w:pPr>
      <w:r w:rsidRPr="002B126C">
        <w:t xml:space="preserve">13.1. </w:t>
      </w:r>
      <w:r w:rsidRPr="002B126C">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2B126C" w:rsidRDefault="002A038B" w:rsidP="00B64207">
      <w:pPr>
        <w:numPr>
          <w:ilvl w:val="12"/>
          <w:numId w:val="0"/>
        </w:numPr>
        <w:jc w:val="both"/>
      </w:pPr>
      <w:r w:rsidRPr="002B126C">
        <w:t>(1)</w:t>
      </w:r>
      <w:r w:rsidRPr="002B126C">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2B126C" w:rsidRDefault="002A038B" w:rsidP="00B64207">
      <w:pPr>
        <w:numPr>
          <w:ilvl w:val="12"/>
          <w:numId w:val="0"/>
        </w:numPr>
        <w:jc w:val="both"/>
      </w:pPr>
      <w:r w:rsidRPr="002B126C">
        <w:t>(2)</w:t>
      </w:r>
      <w:r w:rsidRPr="002B126C">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2B126C" w:rsidRDefault="002A038B" w:rsidP="00B64207">
      <w:pPr>
        <w:numPr>
          <w:ilvl w:val="12"/>
          <w:numId w:val="0"/>
        </w:numPr>
        <w:jc w:val="both"/>
      </w:pPr>
      <w:r w:rsidRPr="002B126C">
        <w:t>13.2.</w:t>
      </w:r>
      <w:r w:rsidRPr="002B126C">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2B126C" w:rsidRDefault="002A038B" w:rsidP="00B64207">
      <w:pPr>
        <w:numPr>
          <w:ilvl w:val="12"/>
          <w:numId w:val="0"/>
        </w:numPr>
        <w:jc w:val="both"/>
      </w:pPr>
      <w:r w:rsidRPr="002B126C">
        <w:t>13.3.</w:t>
      </w:r>
      <w:r w:rsidRPr="002B126C">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2B126C" w:rsidRDefault="002A038B" w:rsidP="00B64207">
      <w:pPr>
        <w:numPr>
          <w:ilvl w:val="12"/>
          <w:numId w:val="0"/>
        </w:numPr>
        <w:jc w:val="both"/>
      </w:pPr>
      <w:r w:rsidRPr="002B126C">
        <w:t xml:space="preserve">13.4. </w:t>
      </w:r>
      <w:r w:rsidRPr="002B126C">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2B126C" w:rsidRDefault="002A038B" w:rsidP="00B64207">
      <w:pPr>
        <w:numPr>
          <w:ilvl w:val="12"/>
          <w:numId w:val="0"/>
        </w:numPr>
        <w:jc w:val="both"/>
      </w:pPr>
      <w:r w:rsidRPr="002B126C">
        <w:t xml:space="preserve">13.5. </w:t>
      </w:r>
      <w:r w:rsidRPr="002B126C">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2B126C" w:rsidRDefault="002A038B" w:rsidP="00B64207">
      <w:pPr>
        <w:numPr>
          <w:ilvl w:val="12"/>
          <w:numId w:val="0"/>
        </w:numPr>
        <w:jc w:val="both"/>
      </w:pPr>
      <w:r w:rsidRPr="002B126C">
        <w:t xml:space="preserve">13.6. </w:t>
      </w:r>
      <w:r w:rsidRPr="002B126C">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2B126C" w:rsidRDefault="002A038B" w:rsidP="00B64207">
      <w:pPr>
        <w:numPr>
          <w:ilvl w:val="12"/>
          <w:numId w:val="0"/>
        </w:numPr>
        <w:jc w:val="both"/>
      </w:pPr>
      <w:r w:rsidRPr="002B126C">
        <w:t xml:space="preserve">13.7. </w:t>
      </w:r>
      <w:r w:rsidRPr="002B126C">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2B126C" w:rsidRDefault="002A038B" w:rsidP="00B64207">
      <w:pPr>
        <w:numPr>
          <w:ilvl w:val="12"/>
          <w:numId w:val="0"/>
        </w:numPr>
        <w:jc w:val="both"/>
      </w:pPr>
      <w:r w:rsidRPr="002B126C">
        <w:t xml:space="preserve">13.8. </w:t>
      </w:r>
      <w:r w:rsidRPr="002B126C">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2B126C" w:rsidRDefault="002A038B" w:rsidP="00B64207">
      <w:pPr>
        <w:numPr>
          <w:ilvl w:val="12"/>
          <w:numId w:val="0"/>
        </w:numPr>
        <w:jc w:val="both"/>
      </w:pPr>
      <w:r w:rsidRPr="002B126C">
        <w:t xml:space="preserve">13.9. </w:t>
      </w:r>
      <w:r w:rsidRPr="002B126C">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2B126C" w:rsidRDefault="002A038B" w:rsidP="00B64207">
      <w:pPr>
        <w:numPr>
          <w:ilvl w:val="12"/>
          <w:numId w:val="0"/>
        </w:numPr>
        <w:jc w:val="both"/>
      </w:pPr>
      <w:r w:rsidRPr="002B126C">
        <w:t xml:space="preserve">13.10. </w:t>
      </w:r>
      <w:r w:rsidRPr="002B126C">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2B126C" w:rsidRDefault="002A038B" w:rsidP="00B64207">
      <w:pPr>
        <w:numPr>
          <w:ilvl w:val="12"/>
          <w:numId w:val="0"/>
        </w:numPr>
        <w:jc w:val="both"/>
      </w:pPr>
      <w:r w:rsidRPr="002B126C">
        <w:t>(1)</w:t>
      </w:r>
      <w:r w:rsidRPr="002B126C">
        <w:tab/>
        <w:t>изменение адреса государственной регистрации и (или) почтового адреса;</w:t>
      </w:r>
    </w:p>
    <w:p w14:paraId="2CA94B4B" w14:textId="77777777" w:rsidR="002A038B" w:rsidRPr="002B126C" w:rsidRDefault="002A038B" w:rsidP="00B64207">
      <w:pPr>
        <w:numPr>
          <w:ilvl w:val="12"/>
          <w:numId w:val="0"/>
        </w:numPr>
        <w:jc w:val="both"/>
      </w:pPr>
      <w:r w:rsidRPr="002B126C">
        <w:t>(2)</w:t>
      </w:r>
      <w:r w:rsidRPr="002B126C">
        <w:tab/>
        <w:t>изменение банковских реквизитов;</w:t>
      </w:r>
    </w:p>
    <w:p w14:paraId="75BA5662" w14:textId="77777777" w:rsidR="002A038B" w:rsidRPr="002B126C" w:rsidRDefault="002A038B" w:rsidP="00B64207">
      <w:pPr>
        <w:numPr>
          <w:ilvl w:val="12"/>
          <w:numId w:val="0"/>
        </w:numPr>
        <w:jc w:val="both"/>
      </w:pPr>
      <w:r w:rsidRPr="002B126C">
        <w:t>(3)</w:t>
      </w:r>
      <w:r w:rsidRPr="002B126C">
        <w:tab/>
        <w:t>изменение учредительных документов;</w:t>
      </w:r>
    </w:p>
    <w:p w14:paraId="0890DB27" w14:textId="77777777" w:rsidR="002A038B" w:rsidRPr="002B126C" w:rsidRDefault="002A038B" w:rsidP="00B64207">
      <w:pPr>
        <w:numPr>
          <w:ilvl w:val="12"/>
          <w:numId w:val="0"/>
        </w:numPr>
        <w:jc w:val="both"/>
      </w:pPr>
      <w:r w:rsidRPr="002B126C">
        <w:t>(4)</w:t>
      </w:r>
      <w:r w:rsidRPr="002B126C">
        <w:tab/>
        <w:t>изменение ИНН и (или) КПП;</w:t>
      </w:r>
    </w:p>
    <w:p w14:paraId="383409DC" w14:textId="77777777" w:rsidR="002A038B" w:rsidRPr="002B126C" w:rsidRDefault="002A038B" w:rsidP="00B64207">
      <w:pPr>
        <w:numPr>
          <w:ilvl w:val="12"/>
          <w:numId w:val="0"/>
        </w:numPr>
        <w:jc w:val="both"/>
      </w:pPr>
      <w:r w:rsidRPr="002B126C">
        <w:t>(5)</w:t>
      </w:r>
      <w:r w:rsidRPr="002B126C">
        <w:tab/>
        <w:t>принятие решения о смене наименования;</w:t>
      </w:r>
    </w:p>
    <w:p w14:paraId="3F6B1A95" w14:textId="77777777" w:rsidR="002A038B" w:rsidRPr="002B126C" w:rsidRDefault="002A038B" w:rsidP="00B64207">
      <w:pPr>
        <w:numPr>
          <w:ilvl w:val="12"/>
          <w:numId w:val="0"/>
        </w:numPr>
        <w:jc w:val="both"/>
      </w:pPr>
      <w:r w:rsidRPr="002B126C">
        <w:t>(6)</w:t>
      </w:r>
      <w:r w:rsidRPr="002B126C">
        <w:tab/>
        <w:t>принятие решения о реорганизации;</w:t>
      </w:r>
    </w:p>
    <w:p w14:paraId="0AE7A1EB" w14:textId="77777777" w:rsidR="002A038B" w:rsidRPr="002B126C" w:rsidRDefault="002A038B" w:rsidP="00B64207">
      <w:pPr>
        <w:numPr>
          <w:ilvl w:val="12"/>
          <w:numId w:val="0"/>
        </w:numPr>
        <w:jc w:val="both"/>
      </w:pPr>
      <w:r w:rsidRPr="002B126C">
        <w:lastRenderedPageBreak/>
        <w:t>(7)</w:t>
      </w:r>
      <w:r w:rsidRPr="002B126C">
        <w:tab/>
        <w:t>введение процедуры банкротства;</w:t>
      </w:r>
    </w:p>
    <w:p w14:paraId="733B7B66" w14:textId="77777777" w:rsidR="002A038B" w:rsidRPr="002B126C" w:rsidRDefault="002A038B" w:rsidP="00B64207">
      <w:pPr>
        <w:numPr>
          <w:ilvl w:val="12"/>
          <w:numId w:val="0"/>
        </w:numPr>
        <w:jc w:val="both"/>
      </w:pPr>
      <w:r w:rsidRPr="002B126C">
        <w:t>(8)</w:t>
      </w:r>
      <w:r w:rsidRPr="002B126C">
        <w:tab/>
        <w:t>принятие решения о добровольной ликвидации;</w:t>
      </w:r>
    </w:p>
    <w:p w14:paraId="4BF9FFC0" w14:textId="77777777" w:rsidR="002A038B" w:rsidRPr="002B126C" w:rsidRDefault="002A038B" w:rsidP="00B64207">
      <w:pPr>
        <w:numPr>
          <w:ilvl w:val="12"/>
          <w:numId w:val="0"/>
        </w:numPr>
        <w:jc w:val="both"/>
      </w:pPr>
      <w:r w:rsidRPr="002B126C">
        <w:t>(9)</w:t>
      </w:r>
      <w:r w:rsidRPr="002B126C">
        <w:tab/>
        <w:t>принятие решения об уменьшении уставного капитала.</w:t>
      </w:r>
    </w:p>
    <w:p w14:paraId="50D540CA" w14:textId="77777777" w:rsidR="002A038B" w:rsidRPr="002B126C" w:rsidRDefault="002A038B" w:rsidP="00B64207">
      <w:pPr>
        <w:numPr>
          <w:ilvl w:val="12"/>
          <w:numId w:val="0"/>
        </w:numPr>
        <w:jc w:val="both"/>
      </w:pPr>
      <w:r w:rsidRPr="002B126C">
        <w:t xml:space="preserve">13.11. </w:t>
      </w:r>
      <w:r w:rsidRPr="002B126C">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45E2FFE" w:rsidR="00861FBC" w:rsidRPr="002B126C" w:rsidRDefault="002A038B" w:rsidP="00B64207">
      <w:pPr>
        <w:numPr>
          <w:ilvl w:val="12"/>
          <w:numId w:val="0"/>
        </w:numPr>
        <w:jc w:val="both"/>
      </w:pPr>
      <w:r w:rsidRPr="002B126C">
        <w:t xml:space="preserve">13.12. </w:t>
      </w:r>
      <w:r w:rsidRPr="002B126C">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C63FD57" w14:textId="77777777" w:rsidR="00531F3C" w:rsidRPr="002B126C" w:rsidRDefault="00531F3C" w:rsidP="00B64207">
      <w:pPr>
        <w:numPr>
          <w:ilvl w:val="12"/>
          <w:numId w:val="0"/>
        </w:numPr>
        <w:jc w:val="both"/>
      </w:pPr>
    </w:p>
    <w:p w14:paraId="189E01F7" w14:textId="16AAEF51" w:rsidR="00861FBC" w:rsidRPr="002B126C" w:rsidRDefault="00861FBC" w:rsidP="00B64207">
      <w:pPr>
        <w:numPr>
          <w:ilvl w:val="12"/>
          <w:numId w:val="0"/>
        </w:numPr>
        <w:jc w:val="center"/>
      </w:pPr>
      <w:r w:rsidRPr="006B1221">
        <w:rPr>
          <w:b/>
        </w:rPr>
        <w:t>14.</w:t>
      </w:r>
      <w:r w:rsidRPr="002B126C">
        <w:tab/>
      </w:r>
      <w:r w:rsidR="00531F3C" w:rsidRPr="002B126C">
        <w:rPr>
          <w:b/>
        </w:rPr>
        <w:t>КОНФИДЕНЦИАЛЬНАЯ ИНФОРМАЦИЯ</w:t>
      </w:r>
    </w:p>
    <w:p w14:paraId="00BE0F44" w14:textId="77777777" w:rsidR="00861FBC" w:rsidRPr="002B126C" w:rsidRDefault="00861FBC" w:rsidP="00861FBC">
      <w:pPr>
        <w:numPr>
          <w:ilvl w:val="12"/>
          <w:numId w:val="0"/>
        </w:numPr>
        <w:jc w:val="both"/>
      </w:pPr>
      <w:r w:rsidRPr="002B126C">
        <w:t xml:space="preserve">14.1. </w:t>
      </w:r>
      <w:r w:rsidRPr="002B126C">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2B126C" w:rsidRDefault="00861FBC" w:rsidP="00861FBC">
      <w:pPr>
        <w:numPr>
          <w:ilvl w:val="12"/>
          <w:numId w:val="0"/>
        </w:numPr>
        <w:jc w:val="both"/>
      </w:pPr>
      <w:r w:rsidRPr="002B126C">
        <w:t xml:space="preserve">14.2. </w:t>
      </w:r>
      <w:r w:rsidRPr="002B126C">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2B126C" w:rsidRDefault="00861FBC" w:rsidP="00861FBC">
      <w:pPr>
        <w:numPr>
          <w:ilvl w:val="12"/>
          <w:numId w:val="0"/>
        </w:numPr>
        <w:jc w:val="both"/>
      </w:pPr>
      <w:r w:rsidRPr="002B126C">
        <w:t>(1)</w:t>
      </w:r>
      <w:r w:rsidRPr="002B126C">
        <w:tab/>
        <w:t>являются или стали общедоступными по причинам, не связанным с действиями Стороны;</w:t>
      </w:r>
    </w:p>
    <w:p w14:paraId="23AF66C2" w14:textId="77777777" w:rsidR="00861FBC" w:rsidRPr="002B126C" w:rsidRDefault="00861FBC" w:rsidP="00861FBC">
      <w:pPr>
        <w:numPr>
          <w:ilvl w:val="12"/>
          <w:numId w:val="0"/>
        </w:numPr>
        <w:jc w:val="both"/>
      </w:pPr>
      <w:r w:rsidRPr="002B126C">
        <w:t>(2)</w:t>
      </w:r>
      <w:r w:rsidRPr="002B126C">
        <w:tab/>
        <w:t>являются общедоступными и (или) были раскрыты Сторонами публично на дату заключения Договора;</w:t>
      </w:r>
    </w:p>
    <w:p w14:paraId="1B05D6CD" w14:textId="77777777" w:rsidR="00861FBC" w:rsidRPr="002B126C" w:rsidRDefault="00861FBC" w:rsidP="00861FBC">
      <w:pPr>
        <w:numPr>
          <w:ilvl w:val="12"/>
          <w:numId w:val="0"/>
        </w:numPr>
        <w:jc w:val="both"/>
      </w:pPr>
      <w:r w:rsidRPr="002B126C">
        <w:t>(3)</w:t>
      </w:r>
      <w:r w:rsidRPr="002B126C">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2B126C" w:rsidRDefault="00861FBC" w:rsidP="00861FBC">
      <w:pPr>
        <w:numPr>
          <w:ilvl w:val="12"/>
          <w:numId w:val="0"/>
        </w:numPr>
        <w:jc w:val="both"/>
      </w:pPr>
      <w:r w:rsidRPr="002B126C">
        <w:t>(4)</w:t>
      </w:r>
      <w:r w:rsidRPr="002B126C">
        <w:tab/>
        <w:t>получены Стороной независимо и на законных основаниях иначе, чем в результате нарушения Договора;</w:t>
      </w:r>
    </w:p>
    <w:p w14:paraId="2062D34D" w14:textId="77777777" w:rsidR="00861FBC" w:rsidRPr="002B126C" w:rsidRDefault="00861FBC" w:rsidP="00861FBC">
      <w:pPr>
        <w:numPr>
          <w:ilvl w:val="12"/>
          <w:numId w:val="0"/>
        </w:numPr>
        <w:jc w:val="both"/>
      </w:pPr>
      <w:r w:rsidRPr="002B126C">
        <w:t>(5)</w:t>
      </w:r>
      <w:r w:rsidRPr="002B126C">
        <w:tab/>
        <w:t>разрешены к раскрытию по письменному согласию другой Стороны на снятие режима конфиденциальности;</w:t>
      </w:r>
    </w:p>
    <w:p w14:paraId="0A50E713" w14:textId="77777777" w:rsidR="00861FBC" w:rsidRPr="002B126C" w:rsidRDefault="00861FBC" w:rsidP="00861FBC">
      <w:pPr>
        <w:numPr>
          <w:ilvl w:val="12"/>
          <w:numId w:val="0"/>
        </w:numPr>
        <w:jc w:val="both"/>
      </w:pPr>
      <w:r w:rsidRPr="002B126C">
        <w:t>(6)</w:t>
      </w:r>
      <w:r w:rsidRPr="002B126C">
        <w:tab/>
        <w:t xml:space="preserve"> не могут являться конфиденциальными в силу прямого указания действующего законодательства.</w:t>
      </w:r>
    </w:p>
    <w:p w14:paraId="5CBD7CEC" w14:textId="77777777" w:rsidR="00861FBC" w:rsidRPr="002B126C" w:rsidRDefault="00861FBC" w:rsidP="00861FBC">
      <w:pPr>
        <w:numPr>
          <w:ilvl w:val="12"/>
          <w:numId w:val="0"/>
        </w:numPr>
        <w:jc w:val="both"/>
      </w:pPr>
      <w:r w:rsidRPr="002B126C">
        <w:t xml:space="preserve">14.3. </w:t>
      </w:r>
      <w:r w:rsidRPr="002B126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2B126C" w:rsidRDefault="00861FBC" w:rsidP="00861FBC">
      <w:pPr>
        <w:numPr>
          <w:ilvl w:val="12"/>
          <w:numId w:val="0"/>
        </w:numPr>
        <w:jc w:val="both"/>
      </w:pPr>
      <w:r w:rsidRPr="002B126C">
        <w:t xml:space="preserve">14.4. </w:t>
      </w:r>
      <w:r w:rsidRPr="002B126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2B126C" w:rsidRDefault="00861FBC" w:rsidP="00861FBC">
      <w:pPr>
        <w:numPr>
          <w:ilvl w:val="12"/>
          <w:numId w:val="0"/>
        </w:numPr>
        <w:jc w:val="both"/>
      </w:pPr>
      <w:r w:rsidRPr="002B126C">
        <w:t xml:space="preserve">14.5. </w:t>
      </w:r>
      <w:r w:rsidRPr="002B126C">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w:t>
      </w:r>
      <w:r w:rsidRPr="002B126C">
        <w:lastRenderedPageBreak/>
        <w:t xml:space="preserve">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2B126C" w:rsidRDefault="00861FBC" w:rsidP="00861FBC">
      <w:pPr>
        <w:numPr>
          <w:ilvl w:val="12"/>
          <w:numId w:val="0"/>
        </w:numPr>
        <w:jc w:val="both"/>
      </w:pPr>
      <w:r w:rsidRPr="002B126C">
        <w:t xml:space="preserve">14.6. </w:t>
      </w:r>
      <w:r w:rsidRPr="002B126C">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12BED11" w14:textId="77777777" w:rsidR="00861FBC" w:rsidRPr="002B126C" w:rsidRDefault="00861FBC" w:rsidP="00861FBC">
      <w:pPr>
        <w:numPr>
          <w:ilvl w:val="12"/>
          <w:numId w:val="0"/>
        </w:numPr>
        <w:jc w:val="both"/>
      </w:pPr>
    </w:p>
    <w:p w14:paraId="0742481B" w14:textId="76CF247A" w:rsidR="00707EE9" w:rsidRPr="002B126C" w:rsidRDefault="00707EE9" w:rsidP="00B64207">
      <w:pPr>
        <w:numPr>
          <w:ilvl w:val="12"/>
          <w:numId w:val="0"/>
        </w:numPr>
        <w:jc w:val="center"/>
      </w:pPr>
      <w:r w:rsidRPr="002B126C">
        <w:rPr>
          <w:b/>
        </w:rPr>
        <w:t>15</w:t>
      </w:r>
      <w:r w:rsidRPr="002B126C">
        <w:t>.</w:t>
      </w:r>
      <w:r w:rsidRPr="002B126C">
        <w:tab/>
      </w:r>
      <w:r w:rsidR="00531F3C" w:rsidRPr="002B126C">
        <w:rPr>
          <w:b/>
        </w:rPr>
        <w:t>ТОЛКОВАНИЕ</w:t>
      </w:r>
    </w:p>
    <w:p w14:paraId="14D4D6E1" w14:textId="77777777" w:rsidR="00707EE9" w:rsidRPr="002B126C" w:rsidRDefault="00707EE9" w:rsidP="00707EE9">
      <w:pPr>
        <w:numPr>
          <w:ilvl w:val="12"/>
          <w:numId w:val="0"/>
        </w:numPr>
        <w:jc w:val="both"/>
      </w:pPr>
      <w:r w:rsidRPr="002B126C">
        <w:t xml:space="preserve">15.1. </w:t>
      </w:r>
      <w:r w:rsidRPr="002B126C">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2B126C" w:rsidRDefault="00707EE9" w:rsidP="00707EE9">
      <w:pPr>
        <w:numPr>
          <w:ilvl w:val="12"/>
          <w:numId w:val="0"/>
        </w:numPr>
        <w:jc w:val="both"/>
      </w:pPr>
      <w:r w:rsidRPr="002B126C">
        <w:t xml:space="preserve">15.2. </w:t>
      </w:r>
      <w:r w:rsidRPr="002B126C">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2B126C" w:rsidRDefault="00707EE9" w:rsidP="00707EE9">
      <w:pPr>
        <w:numPr>
          <w:ilvl w:val="12"/>
          <w:numId w:val="0"/>
        </w:numPr>
        <w:jc w:val="both"/>
      </w:pPr>
      <w:r w:rsidRPr="002B126C">
        <w:t xml:space="preserve">15.3. </w:t>
      </w:r>
      <w:r w:rsidRPr="002B126C">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2B126C" w:rsidRDefault="00707EE9" w:rsidP="00707EE9">
      <w:pPr>
        <w:numPr>
          <w:ilvl w:val="12"/>
          <w:numId w:val="0"/>
        </w:numPr>
        <w:jc w:val="both"/>
      </w:pPr>
      <w:r w:rsidRPr="002B126C">
        <w:t xml:space="preserve">15.4. </w:t>
      </w:r>
      <w:r w:rsidRPr="002B126C">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2B126C" w:rsidRDefault="00707EE9" w:rsidP="00707EE9">
      <w:pPr>
        <w:numPr>
          <w:ilvl w:val="12"/>
          <w:numId w:val="0"/>
        </w:numPr>
        <w:jc w:val="both"/>
      </w:pPr>
      <w:r w:rsidRPr="002B126C">
        <w:t xml:space="preserve">15.5. </w:t>
      </w:r>
      <w:r w:rsidRPr="002B126C">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2B126C" w:rsidRDefault="004178EA" w:rsidP="00707EE9">
      <w:pPr>
        <w:numPr>
          <w:ilvl w:val="12"/>
          <w:numId w:val="0"/>
        </w:numPr>
        <w:jc w:val="both"/>
      </w:pPr>
    </w:p>
    <w:p w14:paraId="79BDBD23" w14:textId="2C8D909E" w:rsidR="004178EA" w:rsidRPr="002B126C" w:rsidRDefault="004178EA" w:rsidP="00B64207">
      <w:pPr>
        <w:numPr>
          <w:ilvl w:val="12"/>
          <w:numId w:val="0"/>
        </w:numPr>
        <w:jc w:val="center"/>
      </w:pPr>
      <w:r w:rsidRPr="002B126C">
        <w:rPr>
          <w:b/>
        </w:rPr>
        <w:t xml:space="preserve">16. </w:t>
      </w:r>
      <w:r w:rsidR="00531F3C" w:rsidRPr="002B126C">
        <w:rPr>
          <w:b/>
        </w:rPr>
        <w:t>АНТИСАНКЦИОННАЯ ОГОВОРКА</w:t>
      </w:r>
    </w:p>
    <w:p w14:paraId="7F0DE930" w14:textId="7598B01A" w:rsidR="004178EA" w:rsidRPr="002B126C" w:rsidRDefault="004178EA" w:rsidP="004178EA">
      <w:pPr>
        <w:numPr>
          <w:ilvl w:val="12"/>
          <w:numId w:val="0"/>
        </w:numPr>
        <w:jc w:val="both"/>
      </w:pPr>
      <w:r w:rsidRPr="002B126C">
        <w:t>[Вариант 1 (если в отношении Подрядчика или его участников (акционеров) не введены международные санкц</w:t>
      </w:r>
      <w:r w:rsidR="00A56977">
        <w:t>ии</w:t>
      </w:r>
      <w:r w:rsidRPr="002B126C">
        <w:t>):</w:t>
      </w:r>
    </w:p>
    <w:p w14:paraId="53B7D1D8" w14:textId="4DF1CA6D" w:rsidR="004178EA" w:rsidRPr="002B126C" w:rsidRDefault="004178EA" w:rsidP="004178EA">
      <w:pPr>
        <w:numPr>
          <w:ilvl w:val="12"/>
          <w:numId w:val="0"/>
        </w:numPr>
        <w:jc w:val="both"/>
      </w:pPr>
      <w:r w:rsidRPr="002B126C">
        <w:t>16.1.</w:t>
      </w:r>
      <w:r w:rsidR="00531F3C" w:rsidRPr="002B126C">
        <w:t xml:space="preserve"> </w:t>
      </w:r>
      <w:r w:rsidRPr="002B126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2B126C" w:rsidRDefault="004178EA" w:rsidP="004178EA">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46599B0B" w:rsidR="004178EA" w:rsidRPr="002B126C" w:rsidRDefault="00531F3C" w:rsidP="004178EA">
      <w:pPr>
        <w:numPr>
          <w:ilvl w:val="12"/>
          <w:numId w:val="0"/>
        </w:numPr>
        <w:jc w:val="both"/>
      </w:pPr>
      <w:r w:rsidRPr="002B126C">
        <w:t>16.2.</w:t>
      </w:r>
      <w:r w:rsidRPr="002B126C">
        <w:tab/>
        <w:t xml:space="preserve">Подрядчик </w:t>
      </w:r>
      <w:r w:rsidR="004178EA" w:rsidRPr="002B126C">
        <w:t xml:space="preserve">обязуется уведомить Заказчика немедленно, если Подрядчик или любое другое физическое или юридическое лицо, указанное в пункте </w:t>
      </w:r>
      <w:r w:rsidR="00A56977">
        <w:t>16.</w:t>
      </w:r>
      <w:r w:rsidR="004178EA" w:rsidRPr="002B126C">
        <w:t>1</w:t>
      </w:r>
      <w:r w:rsidR="00A56977">
        <w:t>.</w:t>
      </w:r>
      <w:r w:rsidR="004178EA" w:rsidRPr="002B126C">
        <w:t xml:space="preserve">, станет объектом каких-либо применимых санкций после заключения Договора.  </w:t>
      </w:r>
    </w:p>
    <w:p w14:paraId="4CD2E9B7" w14:textId="06D9368C" w:rsidR="004178EA" w:rsidRPr="002B126C" w:rsidRDefault="004178EA" w:rsidP="004178EA">
      <w:pPr>
        <w:numPr>
          <w:ilvl w:val="12"/>
          <w:numId w:val="0"/>
        </w:numPr>
        <w:jc w:val="both"/>
      </w:pPr>
      <w:r w:rsidRPr="002B126C">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A56977">
        <w:t>16.</w:t>
      </w:r>
      <w:r w:rsidRPr="002B126C">
        <w:t>1</w:t>
      </w:r>
      <w:r w:rsidR="00A56977">
        <w:t>.</w:t>
      </w:r>
      <w:r w:rsidRPr="002B126C">
        <w:t xml:space="preserve">, являлось объектом применимых санкций в момент заключения </w:t>
      </w:r>
      <w:r w:rsidRPr="002B126C">
        <w:lastRenderedPageBreak/>
        <w:t xml:space="preserve">Договора и данная информация не была раскрыта, или если Подрядчик или любое физическое или юридическое лицо, указанное в пункте </w:t>
      </w:r>
      <w:r w:rsidR="00A56977">
        <w:t>16.</w:t>
      </w:r>
      <w:r w:rsidRPr="002B126C">
        <w:t>1</w:t>
      </w:r>
      <w:r w:rsidR="00A56977">
        <w:t>.</w:t>
      </w:r>
      <w:r w:rsidRPr="002B126C">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29167CE3" w:rsidR="004178EA" w:rsidRPr="002B126C" w:rsidRDefault="004178EA" w:rsidP="004178EA">
      <w:pPr>
        <w:numPr>
          <w:ilvl w:val="12"/>
          <w:numId w:val="0"/>
        </w:numPr>
        <w:jc w:val="both"/>
      </w:pPr>
      <w:r w:rsidRPr="002B126C">
        <w:t>16.4.</w:t>
      </w:r>
      <w:r w:rsidR="00531F3C" w:rsidRPr="002B126C">
        <w:t xml:space="preserve"> </w:t>
      </w:r>
      <w:r w:rsidRPr="002B126C">
        <w:t xml:space="preserve">Расторжение и (или) прекращение исполнения Договора согласно пункту </w:t>
      </w:r>
      <w:r w:rsidR="00A56977">
        <w:t>16.</w:t>
      </w:r>
      <w:r w:rsidRPr="002B126C">
        <w:t>3</w:t>
      </w:r>
      <w:r w:rsidR="00A56977">
        <w:t>.</w:t>
      </w:r>
      <w:r w:rsidRPr="002B126C">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4B63830" w14:textId="77777777" w:rsidR="004178EA" w:rsidRPr="002B126C" w:rsidRDefault="004178EA" w:rsidP="004178EA">
      <w:pPr>
        <w:numPr>
          <w:ilvl w:val="12"/>
          <w:numId w:val="0"/>
        </w:numPr>
        <w:jc w:val="both"/>
      </w:pPr>
    </w:p>
    <w:p w14:paraId="6D967748" w14:textId="77777777" w:rsidR="004178EA" w:rsidRPr="002B126C" w:rsidRDefault="004178EA" w:rsidP="004178EA">
      <w:pPr>
        <w:numPr>
          <w:ilvl w:val="12"/>
          <w:numId w:val="0"/>
        </w:numPr>
        <w:jc w:val="both"/>
      </w:pPr>
      <w:r w:rsidRPr="002B126C">
        <w:t xml:space="preserve">[Вариант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w:t>
      </w:r>
      <w:proofErr w:type="spellStart"/>
      <w:r w:rsidRPr="002B126C">
        <w:t>санкционную</w:t>
      </w:r>
      <w:proofErr w:type="spellEnd"/>
      <w:r w:rsidRPr="002B126C">
        <w:t xml:space="preserve"> оговорку или заключить соглашение о </w:t>
      </w:r>
      <w:proofErr w:type="spellStart"/>
      <w:r w:rsidRPr="002B126C">
        <w:t>санкционных</w:t>
      </w:r>
      <w:proofErr w:type="spellEnd"/>
      <w:r w:rsidRPr="002B126C">
        <w:t xml:space="preserve"> условиях:</w:t>
      </w:r>
    </w:p>
    <w:p w14:paraId="406AE9EF" w14:textId="7F2742C9" w:rsidR="004178EA" w:rsidRPr="002B126C" w:rsidRDefault="004178EA" w:rsidP="004178EA">
      <w:pPr>
        <w:numPr>
          <w:ilvl w:val="12"/>
          <w:numId w:val="0"/>
        </w:numPr>
        <w:jc w:val="both"/>
      </w:pPr>
      <w:r w:rsidRPr="002B126C">
        <w:t>16.1.</w:t>
      </w:r>
      <w:r w:rsidR="00531F3C" w:rsidRPr="002B126C">
        <w:t xml:space="preserve"> </w:t>
      </w:r>
      <w:r w:rsidRPr="002B126C">
        <w:t>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w:t>
      </w:r>
      <w:r w:rsidR="00531F3C" w:rsidRPr="002B126C">
        <w:t>лекут возникновение у Заказчика</w:t>
      </w:r>
      <w:r w:rsidRPr="002B126C">
        <w:t xml:space="preserve"> риска нарушения санкций. </w:t>
      </w:r>
    </w:p>
    <w:p w14:paraId="609D5B80" w14:textId="77777777" w:rsidR="004178EA" w:rsidRPr="002B126C" w:rsidRDefault="004178EA" w:rsidP="004178EA">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FCC2A00" w14:textId="203A2690" w:rsidR="004178EA" w:rsidRPr="002B126C" w:rsidRDefault="004178EA" w:rsidP="004178EA">
      <w:pPr>
        <w:numPr>
          <w:ilvl w:val="12"/>
          <w:numId w:val="0"/>
        </w:numPr>
        <w:jc w:val="both"/>
      </w:pPr>
      <w:r w:rsidRPr="002B126C">
        <w:t>16.2.</w:t>
      </w:r>
      <w:r w:rsidR="00531F3C" w:rsidRPr="002B126C">
        <w:t xml:space="preserve"> </w:t>
      </w:r>
      <w:r w:rsidRPr="002B126C">
        <w:t>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2673F614" w14:textId="5D2B4CAE" w:rsidR="004178EA" w:rsidRPr="002B126C" w:rsidRDefault="004178EA" w:rsidP="004178EA">
      <w:pPr>
        <w:numPr>
          <w:ilvl w:val="12"/>
          <w:numId w:val="0"/>
        </w:numPr>
        <w:jc w:val="both"/>
      </w:pPr>
      <w:r w:rsidRPr="002B126C">
        <w:t>16.3.</w:t>
      </w:r>
      <w:r w:rsidR="00531F3C" w:rsidRPr="002B126C">
        <w:t xml:space="preserve"> </w:t>
      </w:r>
      <w:r w:rsidRPr="002B126C">
        <w:t xml:space="preserve">Если Подрядчик будет признан виновным в нарушении применимых санкций, </w:t>
      </w:r>
      <w:r w:rsidR="003E1587" w:rsidRPr="002B126C">
        <w:t>Подрядчик</w:t>
      </w:r>
      <w:r w:rsidRPr="002B126C">
        <w:t xml:space="preserve"> компенсирует Заказчику любые убытки, возникшие / возникающие в результате нарушения </w:t>
      </w:r>
      <w:r w:rsidR="00A56977" w:rsidRPr="002B126C">
        <w:t>Подрядчиком применимых</w:t>
      </w:r>
      <w:r w:rsidRPr="002B126C">
        <w:t xml:space="preserve"> санкций.  </w:t>
      </w:r>
    </w:p>
    <w:p w14:paraId="64408FEC" w14:textId="21DA8FEE" w:rsidR="00193DA0" w:rsidRPr="002B126C" w:rsidRDefault="004178EA" w:rsidP="00B64207">
      <w:pPr>
        <w:numPr>
          <w:ilvl w:val="12"/>
          <w:numId w:val="0"/>
        </w:numPr>
        <w:jc w:val="both"/>
      </w:pPr>
      <w:r w:rsidRPr="002B126C">
        <w:t>16.4.</w:t>
      </w:r>
      <w:r w:rsidR="00531F3C" w:rsidRPr="002B126C">
        <w:t xml:space="preserve"> </w:t>
      </w:r>
      <w:r w:rsidRPr="002B126C">
        <w:t>Расторжение и (или) прекращение исполнения Договора согласно пункту 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2B126C" w:rsidRDefault="003D1C41" w:rsidP="00B64207">
      <w:pPr>
        <w:numPr>
          <w:ilvl w:val="12"/>
          <w:numId w:val="0"/>
        </w:numPr>
        <w:jc w:val="both"/>
        <w:rPr>
          <w:bCs/>
        </w:rPr>
      </w:pPr>
    </w:p>
    <w:p w14:paraId="4BF3D5CC" w14:textId="087F4545" w:rsidR="00A56977" w:rsidRPr="00A56977" w:rsidRDefault="003D1C41">
      <w:pPr>
        <w:numPr>
          <w:ilvl w:val="12"/>
          <w:numId w:val="0"/>
        </w:numPr>
        <w:jc w:val="center"/>
        <w:rPr>
          <w:b/>
          <w:bCs/>
          <w:highlight w:val="yellow"/>
        </w:rPr>
      </w:pPr>
      <w:r w:rsidRPr="00A56977">
        <w:rPr>
          <w:b/>
          <w:bCs/>
          <w:highlight w:val="yellow"/>
        </w:rPr>
        <w:t>1</w:t>
      </w:r>
      <w:r w:rsidR="00193DA0" w:rsidRPr="00A56977">
        <w:rPr>
          <w:b/>
          <w:bCs/>
          <w:highlight w:val="yellow"/>
        </w:rPr>
        <w:t>7</w:t>
      </w:r>
      <w:r w:rsidRPr="00A56977">
        <w:rPr>
          <w:b/>
          <w:bCs/>
          <w:highlight w:val="yellow"/>
        </w:rPr>
        <w:t>.</w:t>
      </w:r>
      <w:r w:rsidR="00531F3C" w:rsidRPr="00A56977">
        <w:rPr>
          <w:b/>
          <w:bCs/>
          <w:highlight w:val="yellow"/>
        </w:rPr>
        <w:t xml:space="preserve"> </w:t>
      </w:r>
      <w:r w:rsidR="00A56977" w:rsidRPr="00A56977">
        <w:rPr>
          <w:b/>
          <w:bCs/>
          <w:highlight w:val="yellow"/>
        </w:rPr>
        <w:t>Отходы</w:t>
      </w:r>
    </w:p>
    <w:p w14:paraId="00525EBB" w14:textId="6DB8078E" w:rsidR="00A56977" w:rsidRPr="00A56977" w:rsidRDefault="00A56977" w:rsidP="00A56977">
      <w:pPr>
        <w:pStyle w:val="ad"/>
        <w:numPr>
          <w:ilvl w:val="1"/>
          <w:numId w:val="34"/>
        </w:numPr>
        <w:spacing w:before="120" w:after="120"/>
        <w:ind w:left="0" w:firstLine="0"/>
        <w:jc w:val="both"/>
        <w:rPr>
          <w:rFonts w:eastAsia="Calibri"/>
          <w:sz w:val="22"/>
          <w:szCs w:val="22"/>
          <w:highlight w:val="yellow"/>
        </w:rPr>
      </w:pPr>
      <w:bookmarkStart w:id="1" w:name="_Ref496701248"/>
      <w:r w:rsidRPr="00A56977">
        <w:rPr>
          <w:rFonts w:eastAsia="Calibri"/>
          <w:sz w:val="22"/>
          <w:szCs w:val="22"/>
          <w:highlight w:val="yellow"/>
        </w:rPr>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w:t>
      </w:r>
      <w:r w:rsidRPr="00A56977">
        <w:rPr>
          <w:rFonts w:eastAsia="Calibri"/>
          <w:sz w:val="22"/>
          <w:szCs w:val="22"/>
          <w:highlight w:val="yellow"/>
        </w:rPr>
        <w:lastRenderedPageBreak/>
        <w:t>фактические сбор, транспортирование, обезвреживание, утилизацию и размещение отходов (если применимо).</w:t>
      </w:r>
      <w:bookmarkEnd w:id="1"/>
    </w:p>
    <w:p w14:paraId="7308CF4C" w14:textId="533E1869" w:rsidR="00A56977" w:rsidRPr="00A56977" w:rsidRDefault="00A56977" w:rsidP="00A56977">
      <w:pPr>
        <w:pStyle w:val="ad"/>
        <w:numPr>
          <w:ilvl w:val="1"/>
          <w:numId w:val="34"/>
        </w:numPr>
        <w:spacing w:before="120" w:after="120"/>
        <w:ind w:left="0" w:firstLine="142"/>
        <w:jc w:val="both"/>
        <w:rPr>
          <w:rFonts w:eastAsia="Calibri"/>
          <w:sz w:val="22"/>
          <w:szCs w:val="22"/>
          <w:highlight w:val="yellow"/>
        </w:rPr>
      </w:pPr>
      <w:r w:rsidRPr="00A56977">
        <w:rPr>
          <w:rFonts w:eastAsia="Calibri"/>
          <w:sz w:val="22"/>
          <w:szCs w:val="22"/>
          <w:highlight w:val="yellow"/>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4058CA0" w14:textId="77777777" w:rsidR="00A56977" w:rsidRPr="00A56977" w:rsidRDefault="00A56977" w:rsidP="00A56977">
      <w:pPr>
        <w:spacing w:before="120" w:after="120"/>
        <w:jc w:val="both"/>
        <w:rPr>
          <w:rFonts w:eastAsia="Calibri"/>
          <w:sz w:val="22"/>
          <w:szCs w:val="22"/>
          <w:highlight w:val="yellow"/>
        </w:rPr>
      </w:pPr>
      <w:r w:rsidRPr="00A56977">
        <w:rPr>
          <w:rFonts w:eastAsia="Calibri"/>
          <w:sz w:val="22"/>
          <w:szCs w:val="22"/>
          <w:highlight w:val="yellow"/>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3F09B48" w14:textId="4CF17B4C" w:rsidR="00A56977" w:rsidRPr="00A56977" w:rsidRDefault="00A56977" w:rsidP="00A56977">
      <w:pPr>
        <w:pStyle w:val="ad"/>
        <w:numPr>
          <w:ilvl w:val="1"/>
          <w:numId w:val="34"/>
        </w:numPr>
        <w:spacing w:before="120" w:after="120"/>
        <w:ind w:left="0" w:firstLine="0"/>
        <w:jc w:val="both"/>
        <w:rPr>
          <w:rFonts w:eastAsia="Calibri"/>
          <w:sz w:val="22"/>
          <w:szCs w:val="22"/>
          <w:highlight w:val="yellow"/>
        </w:rPr>
      </w:pPr>
      <w:r w:rsidRPr="00A56977">
        <w:rPr>
          <w:rFonts w:eastAsia="Calibri"/>
          <w:sz w:val="22"/>
          <w:szCs w:val="22"/>
          <w:highlight w:val="yellow"/>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0820C18" w14:textId="11C4D600" w:rsidR="00A56977" w:rsidRPr="00A56977" w:rsidRDefault="00A56977" w:rsidP="00A56977">
      <w:pPr>
        <w:pStyle w:val="ad"/>
        <w:numPr>
          <w:ilvl w:val="1"/>
          <w:numId w:val="34"/>
        </w:numPr>
        <w:spacing w:before="120" w:after="120"/>
        <w:ind w:left="0" w:firstLine="0"/>
        <w:jc w:val="both"/>
        <w:rPr>
          <w:rFonts w:eastAsia="Calibri"/>
          <w:sz w:val="22"/>
          <w:szCs w:val="22"/>
          <w:highlight w:val="yellow"/>
        </w:rPr>
      </w:pPr>
      <w:r w:rsidRPr="00A56977">
        <w:rPr>
          <w:rFonts w:eastAsia="Calibri"/>
          <w:sz w:val="22"/>
          <w:szCs w:val="22"/>
          <w:highlight w:val="yellow"/>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2816E6FC" w14:textId="7191D31E" w:rsidR="00A56977" w:rsidRPr="00A56977" w:rsidRDefault="00A56977" w:rsidP="00A56977">
      <w:pPr>
        <w:pStyle w:val="ad"/>
        <w:numPr>
          <w:ilvl w:val="1"/>
          <w:numId w:val="34"/>
        </w:numPr>
        <w:spacing w:before="120" w:after="120"/>
        <w:ind w:left="0" w:firstLine="0"/>
        <w:jc w:val="both"/>
        <w:rPr>
          <w:rFonts w:eastAsia="Calibri"/>
          <w:sz w:val="22"/>
          <w:szCs w:val="22"/>
          <w:highlight w:val="yellow"/>
        </w:rPr>
      </w:pPr>
      <w:bookmarkStart w:id="2" w:name="_Ref496701249"/>
      <w:r w:rsidRPr="00A56977">
        <w:rPr>
          <w:rFonts w:eastAsia="Calibri"/>
          <w:sz w:val="22"/>
          <w:szCs w:val="22"/>
          <w:highlight w:val="yellow"/>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2"/>
    </w:p>
    <w:p w14:paraId="11A82B77" w14:textId="4A736587" w:rsidR="00A56977" w:rsidRPr="00A56977" w:rsidRDefault="00A56977" w:rsidP="00A56977">
      <w:pPr>
        <w:pStyle w:val="ad"/>
        <w:numPr>
          <w:ilvl w:val="1"/>
          <w:numId w:val="34"/>
        </w:numPr>
        <w:spacing w:before="120" w:after="120"/>
        <w:ind w:left="0" w:firstLine="0"/>
        <w:jc w:val="both"/>
        <w:rPr>
          <w:rFonts w:eastAsia="Calibri"/>
          <w:sz w:val="22"/>
          <w:szCs w:val="22"/>
          <w:highlight w:val="yellow"/>
        </w:rPr>
      </w:pPr>
      <w:bookmarkStart w:id="3" w:name="_Ref493724072"/>
      <w:r w:rsidRPr="00A56977">
        <w:rPr>
          <w:rFonts w:eastAsia="Calibri"/>
          <w:sz w:val="22"/>
          <w:szCs w:val="22"/>
          <w:highlight w:val="yellow"/>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3"/>
    </w:p>
    <w:p w14:paraId="7B982681" w14:textId="6402B794" w:rsidR="00A56977" w:rsidRPr="00A56977" w:rsidRDefault="00A56977" w:rsidP="00A56977">
      <w:pPr>
        <w:pStyle w:val="ad"/>
        <w:numPr>
          <w:ilvl w:val="1"/>
          <w:numId w:val="34"/>
        </w:numPr>
        <w:spacing w:before="120" w:after="120"/>
        <w:ind w:left="0" w:firstLine="0"/>
        <w:jc w:val="both"/>
        <w:rPr>
          <w:rFonts w:eastAsia="Calibri"/>
          <w:sz w:val="22"/>
          <w:szCs w:val="22"/>
          <w:highlight w:val="yellow"/>
        </w:rPr>
      </w:pPr>
      <w:r w:rsidRPr="00A56977">
        <w:rPr>
          <w:rFonts w:eastAsia="Calibri"/>
          <w:sz w:val="22"/>
          <w:szCs w:val="22"/>
          <w:highlight w:val="yellow"/>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70A1E7F" w14:textId="524F3886" w:rsidR="00A56977" w:rsidRPr="000A3799" w:rsidRDefault="00A56977" w:rsidP="00A56977">
      <w:pPr>
        <w:spacing w:before="120" w:after="120"/>
        <w:jc w:val="both"/>
        <w:rPr>
          <w:rFonts w:eastAsia="Calibri"/>
          <w:sz w:val="22"/>
          <w:szCs w:val="22"/>
          <w:highlight w:val="yellow"/>
        </w:rPr>
      </w:pPr>
      <w:r w:rsidRPr="00A56977">
        <w:rPr>
          <w:rFonts w:eastAsia="Calibri"/>
          <w:sz w:val="22"/>
          <w:szCs w:val="22"/>
          <w:highlight w:val="yellow"/>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w:t>
      </w:r>
      <w:r w:rsidR="000A3799">
        <w:rPr>
          <w:rFonts w:eastAsia="Calibri"/>
          <w:sz w:val="22"/>
          <w:szCs w:val="22"/>
          <w:highlight w:val="yellow"/>
        </w:rPr>
        <w:t xml:space="preserve"> </w:t>
      </w:r>
      <w:r w:rsidR="000A3799" w:rsidRPr="000A3799">
        <w:rPr>
          <w:rFonts w:eastAsia="Calibri"/>
          <w:sz w:val="22"/>
          <w:szCs w:val="22"/>
          <w:highlight w:val="yellow"/>
        </w:rPr>
        <w:t>на утилизацию, размещение и обезвреживание возлагается на Подрядчика.</w:t>
      </w:r>
    </w:p>
    <w:p w14:paraId="7A40BCE2" w14:textId="77777777" w:rsidR="00A56977" w:rsidRDefault="00A56977" w:rsidP="00A56977">
      <w:pPr>
        <w:spacing w:before="120" w:after="120"/>
        <w:jc w:val="both"/>
        <w:rPr>
          <w:rFonts w:eastAsia="Calibri"/>
          <w:sz w:val="22"/>
          <w:szCs w:val="22"/>
        </w:rPr>
      </w:pPr>
      <w:r w:rsidRPr="00A56977">
        <w:rPr>
          <w:rFonts w:eastAsia="Calibri"/>
          <w:sz w:val="22"/>
          <w:szCs w:val="22"/>
          <w:highlight w:val="yellow"/>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2C2C8863" w14:textId="77777777" w:rsidR="00A56977" w:rsidRDefault="00A56977">
      <w:pPr>
        <w:numPr>
          <w:ilvl w:val="12"/>
          <w:numId w:val="0"/>
        </w:numPr>
        <w:jc w:val="center"/>
        <w:rPr>
          <w:b/>
          <w:bCs/>
        </w:rPr>
      </w:pPr>
    </w:p>
    <w:p w14:paraId="1473DDD0" w14:textId="7764CC46" w:rsidR="003D1C41" w:rsidRPr="002B126C" w:rsidRDefault="00A56977">
      <w:pPr>
        <w:numPr>
          <w:ilvl w:val="12"/>
          <w:numId w:val="0"/>
        </w:numPr>
        <w:jc w:val="center"/>
      </w:pPr>
      <w:r>
        <w:rPr>
          <w:b/>
          <w:bCs/>
        </w:rPr>
        <w:t xml:space="preserve">18. </w:t>
      </w:r>
      <w:r w:rsidR="00531F3C" w:rsidRPr="002B126C">
        <w:rPr>
          <w:b/>
          <w:bCs/>
        </w:rPr>
        <w:t>ЗАКЛЮЧИТЕЛЬНЫЕ ПОЛОЖЕНИЯ</w:t>
      </w:r>
    </w:p>
    <w:p w14:paraId="18A94238" w14:textId="2D2CBC55" w:rsidR="00193DA0" w:rsidRPr="002B126C" w:rsidRDefault="003D1C41" w:rsidP="00193DA0">
      <w:pPr>
        <w:pStyle w:val="a4"/>
        <w:tabs>
          <w:tab w:val="left" w:pos="567"/>
        </w:tabs>
        <w:rPr>
          <w:bCs/>
          <w:i/>
        </w:rPr>
      </w:pPr>
      <w:r w:rsidRPr="002B126C">
        <w:rPr>
          <w:bCs/>
        </w:rPr>
        <w:t>1</w:t>
      </w:r>
      <w:r w:rsidR="00A56977">
        <w:rPr>
          <w:bCs/>
        </w:rPr>
        <w:t>8</w:t>
      </w:r>
      <w:r w:rsidRPr="002B126C">
        <w:rPr>
          <w:bCs/>
        </w:rPr>
        <w:t>.1.</w:t>
      </w:r>
      <w:r w:rsidR="008C1A39" w:rsidRPr="002B126C">
        <w:rPr>
          <w:bCs/>
        </w:rPr>
        <w:tab/>
      </w:r>
      <w:r w:rsidRPr="002B126C">
        <w:rPr>
          <w:bCs/>
        </w:rPr>
        <w:t xml:space="preserve">Настоящий договор вступает в силу с момента его подписания обеими сторонами </w:t>
      </w:r>
      <w:r w:rsidR="006B1221" w:rsidRPr="006B1221">
        <w:rPr>
          <w:bCs/>
        </w:rPr>
        <w:t>и</w:t>
      </w:r>
      <w:r w:rsidR="00193DA0" w:rsidRPr="006B1221">
        <w:rPr>
          <w:bCs/>
        </w:rPr>
        <w:t xml:space="preserve"> </w:t>
      </w:r>
      <w:r w:rsidR="00193DA0" w:rsidRPr="002B126C">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473DDD1" w14:textId="5796108C" w:rsidR="003D1C41" w:rsidRPr="002B126C" w:rsidRDefault="00A56977" w:rsidP="00193DA0">
      <w:pPr>
        <w:pStyle w:val="a4"/>
        <w:rPr>
          <w:bCs/>
        </w:rPr>
      </w:pPr>
      <w:r>
        <w:rPr>
          <w:bCs/>
        </w:rPr>
        <w:t>18</w:t>
      </w:r>
      <w:r w:rsidR="00193DA0" w:rsidRPr="002B126C">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2B126C">
        <w:rPr>
          <w:bCs/>
        </w:rPr>
        <w:t>ом</w:t>
      </w:r>
      <w:r w:rsidR="003D1C41" w:rsidRPr="002B126C">
        <w:rPr>
          <w:bCs/>
        </w:rPr>
        <w:t>.</w:t>
      </w:r>
    </w:p>
    <w:p w14:paraId="7D316853" w14:textId="77777777" w:rsidR="006B1221" w:rsidRPr="006B1221" w:rsidRDefault="006B1221" w:rsidP="006B1221">
      <w:pPr>
        <w:pStyle w:val="a4"/>
        <w:rPr>
          <w:bCs/>
        </w:rPr>
      </w:pPr>
      <w:r w:rsidRPr="006B1221">
        <w:rPr>
          <w:bCs/>
        </w:rPr>
        <w:t xml:space="preserve">18.3. </w:t>
      </w:r>
      <w:r w:rsidRPr="006B1221">
        <w:rPr>
          <w:bCs/>
        </w:rPr>
        <w:tab/>
        <w:t>Договор является обязательным для правопреемников Сторон</w:t>
      </w:r>
    </w:p>
    <w:p w14:paraId="6B7C422B" w14:textId="77777777" w:rsidR="006B1221" w:rsidRPr="006B1221" w:rsidRDefault="006B1221" w:rsidP="006B1221">
      <w:pPr>
        <w:pStyle w:val="a4"/>
        <w:rPr>
          <w:bCs/>
        </w:rPr>
      </w:pPr>
      <w:r w:rsidRPr="006B1221">
        <w:rPr>
          <w:bCs/>
        </w:rPr>
        <w:lastRenderedPageBreak/>
        <w:t>18.4.</w:t>
      </w:r>
      <w:r w:rsidRPr="006B1221">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9035BF1" w14:textId="77777777" w:rsidR="006B1221" w:rsidRPr="006B1221" w:rsidRDefault="006B1221" w:rsidP="006B1221">
      <w:pPr>
        <w:pStyle w:val="a4"/>
        <w:rPr>
          <w:bCs/>
        </w:rPr>
      </w:pPr>
      <w:r w:rsidRPr="006B1221">
        <w:rPr>
          <w:bCs/>
        </w:rPr>
        <w:t xml:space="preserve">18.5. Настоящий договор составлен в двух экземплярах, имеющих равную юридическую силу, по одному для каждой из сторон. </w:t>
      </w:r>
    </w:p>
    <w:p w14:paraId="30EAEAD1" w14:textId="77777777" w:rsidR="006B1221" w:rsidRPr="006B1221" w:rsidRDefault="006B1221" w:rsidP="006B1221">
      <w:pPr>
        <w:pStyle w:val="a4"/>
        <w:rPr>
          <w:bCs/>
        </w:rPr>
      </w:pPr>
      <w:r w:rsidRPr="006B1221">
        <w:rPr>
          <w:bCs/>
        </w:rPr>
        <w:t>18.7.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3F3F2B98" w14:textId="77777777" w:rsidR="006B1221" w:rsidRPr="006B1221" w:rsidRDefault="006B1221" w:rsidP="006B1221">
      <w:pPr>
        <w:pStyle w:val="a4"/>
        <w:rPr>
          <w:bCs/>
        </w:rPr>
      </w:pPr>
      <w:r w:rsidRPr="006B1221">
        <w:rPr>
          <w:bCs/>
        </w:rPr>
        <w:t>18.8.</w:t>
      </w:r>
      <w:r w:rsidRPr="006B122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5782D9F" w14:textId="77777777" w:rsidR="006B1221" w:rsidRPr="006B1221" w:rsidRDefault="006B1221" w:rsidP="006B1221">
      <w:pPr>
        <w:pStyle w:val="a4"/>
        <w:rPr>
          <w:bCs/>
        </w:rPr>
      </w:pPr>
      <w:r w:rsidRPr="006B122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E7B30F0" w14:textId="77777777" w:rsidR="006B1221" w:rsidRPr="006B1221" w:rsidRDefault="006B1221" w:rsidP="006B1221">
      <w:pPr>
        <w:pStyle w:val="a4"/>
        <w:rPr>
          <w:bCs/>
        </w:rPr>
      </w:pPr>
      <w:r w:rsidRPr="006B1221">
        <w:rPr>
          <w:bCs/>
        </w:rPr>
        <w:t>18.10.В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77112A8C" w14:textId="77777777" w:rsidR="006B1221" w:rsidRPr="006B1221" w:rsidRDefault="006B1221" w:rsidP="006B1221">
      <w:pPr>
        <w:pStyle w:val="a4"/>
        <w:rPr>
          <w:bCs/>
        </w:rPr>
      </w:pPr>
      <w:r w:rsidRPr="006B1221">
        <w:rPr>
          <w:bCs/>
        </w:rPr>
        <w:t>18.11.</w:t>
      </w:r>
      <w:r w:rsidRPr="006B1221">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689A2203" w14:textId="77777777" w:rsidR="006B1221" w:rsidRPr="006B1221" w:rsidRDefault="006B1221" w:rsidP="006B1221">
      <w:pPr>
        <w:pStyle w:val="a4"/>
        <w:rPr>
          <w:bCs/>
        </w:rPr>
      </w:pPr>
      <w:r w:rsidRPr="006B1221">
        <w:rPr>
          <w:bCs/>
        </w:rPr>
        <w:t>18.12.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C17AF51" w14:textId="77777777" w:rsidR="006B1221" w:rsidRPr="006B1221" w:rsidRDefault="006B1221" w:rsidP="006B1221">
      <w:pPr>
        <w:pStyle w:val="a4"/>
        <w:rPr>
          <w:bCs/>
        </w:rPr>
      </w:pPr>
      <w:r w:rsidRPr="006B1221">
        <w:rPr>
          <w:bCs/>
        </w:rPr>
        <w:t>18.13.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3ADBBA6" w14:textId="77777777" w:rsidR="006B1221" w:rsidRPr="006B1221" w:rsidRDefault="006B1221" w:rsidP="006B1221">
      <w:pPr>
        <w:pStyle w:val="a4"/>
        <w:rPr>
          <w:bCs/>
        </w:rPr>
      </w:pPr>
      <w:r w:rsidRPr="006B1221">
        <w:rPr>
          <w:bCs/>
        </w:rPr>
        <w:t xml:space="preserve">18.14. Стороны обязуются выполнять условия, предусмотренные Приложением № 5 («Соглашение о соблюдении антикоррупционных условий»), Приложением №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 7 («Соглашение о соблюдении требований в области антитеррористической безопасности»), Приложением № 9 («Соглашение о соблюдении мер санитарно-эпидемиологической защиты, связанной с профилактикой распространения </w:t>
      </w:r>
      <w:proofErr w:type="spellStart"/>
      <w:r w:rsidRPr="006B1221">
        <w:rPr>
          <w:bCs/>
        </w:rPr>
        <w:t>коронавирусной</w:t>
      </w:r>
      <w:proofErr w:type="spellEnd"/>
      <w:r w:rsidRPr="006B1221">
        <w:rPr>
          <w:bCs/>
        </w:rPr>
        <w:t xml:space="preserve"> инфекции COVID-19») и Приложением № 10 («Соглашение об обязательствах обеспечения средствами индивидуальной защиты сотрудников организаций-контрагентов»), являющимися неотъемлемой частью настоящего договора.</w:t>
      </w:r>
    </w:p>
    <w:p w14:paraId="2B04A7A6" w14:textId="77777777" w:rsidR="006B1221" w:rsidRPr="006B1221" w:rsidRDefault="006B1221" w:rsidP="006B1221">
      <w:pPr>
        <w:pStyle w:val="a4"/>
        <w:rPr>
          <w:bCs/>
        </w:rPr>
      </w:pPr>
      <w:r w:rsidRPr="006B1221">
        <w:rPr>
          <w:bCs/>
        </w:rPr>
        <w:t>18.15. Приложениями к договору и его неотъемлемой частью являются:</w:t>
      </w:r>
    </w:p>
    <w:p w14:paraId="6CA044B3" w14:textId="77777777" w:rsidR="006B1221" w:rsidRPr="006B1221" w:rsidRDefault="006B1221" w:rsidP="006B1221">
      <w:pPr>
        <w:pStyle w:val="a4"/>
        <w:rPr>
          <w:bCs/>
        </w:rPr>
      </w:pPr>
      <w:r w:rsidRPr="006B1221">
        <w:rPr>
          <w:bCs/>
        </w:rPr>
        <w:t>-   Приложение № 1 – Дефектная ведомость № 1;</w:t>
      </w:r>
    </w:p>
    <w:p w14:paraId="5B78661C" w14:textId="00DE2A20" w:rsidR="006B1221" w:rsidRPr="006B1221" w:rsidRDefault="006B1221" w:rsidP="006B1221">
      <w:pPr>
        <w:pStyle w:val="a4"/>
        <w:rPr>
          <w:bCs/>
        </w:rPr>
      </w:pPr>
      <w:r w:rsidRPr="006B1221">
        <w:rPr>
          <w:bCs/>
        </w:rPr>
        <w:t xml:space="preserve">-   Приложение № 2 - </w:t>
      </w:r>
      <w:r w:rsidR="00C80432">
        <w:rPr>
          <w:bCs/>
        </w:rPr>
        <w:t>Локальная</w:t>
      </w:r>
      <w:r w:rsidR="000D020D" w:rsidRPr="000D020D">
        <w:rPr>
          <w:bCs/>
        </w:rPr>
        <w:t xml:space="preserve"> смет</w:t>
      </w:r>
      <w:r w:rsidR="00C80432">
        <w:rPr>
          <w:bCs/>
        </w:rPr>
        <w:t>а</w:t>
      </w:r>
      <w:r w:rsidR="000D020D" w:rsidRPr="000D020D">
        <w:rPr>
          <w:bCs/>
        </w:rPr>
        <w:t xml:space="preserve"> №</w:t>
      </w:r>
      <w:r w:rsidR="00C80432">
        <w:rPr>
          <w:bCs/>
        </w:rPr>
        <w:t xml:space="preserve"> </w:t>
      </w:r>
      <w:r w:rsidR="000D020D" w:rsidRPr="000D020D">
        <w:rPr>
          <w:bCs/>
        </w:rPr>
        <w:t>1</w:t>
      </w:r>
      <w:r w:rsidRPr="006B1221">
        <w:rPr>
          <w:bCs/>
        </w:rPr>
        <w:t>;</w:t>
      </w:r>
    </w:p>
    <w:p w14:paraId="34F22D58" w14:textId="77777777" w:rsidR="006B1221" w:rsidRPr="006B1221" w:rsidRDefault="006B1221" w:rsidP="006B1221">
      <w:pPr>
        <w:pStyle w:val="a4"/>
        <w:rPr>
          <w:bCs/>
        </w:rPr>
      </w:pPr>
      <w:r w:rsidRPr="006B1221">
        <w:rPr>
          <w:bCs/>
        </w:rPr>
        <w:t>-   Приложение № 3 - Расчет стоимости работ;</w:t>
      </w:r>
    </w:p>
    <w:p w14:paraId="49C25565" w14:textId="77777777" w:rsidR="006B1221" w:rsidRPr="006B1221" w:rsidRDefault="006B1221" w:rsidP="006B1221">
      <w:pPr>
        <w:pStyle w:val="a4"/>
        <w:rPr>
          <w:bCs/>
        </w:rPr>
      </w:pPr>
      <w:r w:rsidRPr="006B1221">
        <w:rPr>
          <w:bCs/>
        </w:rPr>
        <w:t>-   Приложение № 4 - График выполнения работ;</w:t>
      </w:r>
    </w:p>
    <w:p w14:paraId="3F52E805" w14:textId="77777777" w:rsidR="006B1221" w:rsidRPr="006B1221" w:rsidRDefault="006B1221" w:rsidP="006B1221">
      <w:pPr>
        <w:pStyle w:val="a4"/>
        <w:rPr>
          <w:bCs/>
        </w:rPr>
      </w:pPr>
      <w:r w:rsidRPr="006B1221">
        <w:rPr>
          <w:bCs/>
        </w:rPr>
        <w:t>-   Приложение № 5 - Соглашение о соблюдении антикоррупционных условий;</w:t>
      </w:r>
    </w:p>
    <w:p w14:paraId="6A9BE9F8" w14:textId="77777777" w:rsidR="006B1221" w:rsidRPr="006B1221" w:rsidRDefault="006B1221" w:rsidP="006B1221">
      <w:pPr>
        <w:pStyle w:val="a4"/>
        <w:rPr>
          <w:bCs/>
        </w:rPr>
      </w:pPr>
      <w:r w:rsidRPr="006B1221">
        <w:rPr>
          <w:bCs/>
        </w:rPr>
        <w:t>-   Приложение № 6 - 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p>
    <w:p w14:paraId="7A6BCD58" w14:textId="77777777" w:rsidR="006B1221" w:rsidRPr="006B1221" w:rsidRDefault="006B1221" w:rsidP="006B1221">
      <w:pPr>
        <w:pStyle w:val="a4"/>
        <w:rPr>
          <w:bCs/>
        </w:rPr>
      </w:pPr>
      <w:r w:rsidRPr="006B1221">
        <w:rPr>
          <w:bCs/>
        </w:rPr>
        <w:lastRenderedPageBreak/>
        <w:t>- Приложение № 7 - Соглашение о соблюдении требований в области антитеррористической безопасности;</w:t>
      </w:r>
    </w:p>
    <w:p w14:paraId="14B1ABA6" w14:textId="77777777" w:rsidR="006B1221" w:rsidRPr="006B1221" w:rsidRDefault="006B1221" w:rsidP="006B1221">
      <w:pPr>
        <w:pStyle w:val="a4"/>
        <w:rPr>
          <w:bCs/>
        </w:rPr>
      </w:pPr>
      <w:r w:rsidRPr="006B1221">
        <w:rPr>
          <w:bCs/>
        </w:rPr>
        <w:t>- Приложение № 8 - Унифицированная форма сбора отчетности по охране труда Подрядчиком;</w:t>
      </w:r>
    </w:p>
    <w:p w14:paraId="3717E48B" w14:textId="77777777" w:rsidR="00FD724D" w:rsidRDefault="006B1221" w:rsidP="006B1221">
      <w:pPr>
        <w:pStyle w:val="a4"/>
        <w:rPr>
          <w:bCs/>
        </w:rPr>
      </w:pPr>
      <w:r w:rsidRPr="006B1221">
        <w:rPr>
          <w:bCs/>
        </w:rPr>
        <w:t xml:space="preserve">- Приложение № 9 - Соглашение о соблюдении мер санитарно-эпидемиологической защиты, связанной с профилактикой распространения </w:t>
      </w:r>
      <w:proofErr w:type="spellStart"/>
      <w:r w:rsidRPr="006B1221">
        <w:rPr>
          <w:bCs/>
        </w:rPr>
        <w:t>коронавирусной</w:t>
      </w:r>
      <w:proofErr w:type="spellEnd"/>
      <w:r w:rsidRPr="006B1221">
        <w:rPr>
          <w:bCs/>
        </w:rPr>
        <w:t xml:space="preserve"> инфекции COVID-19;</w:t>
      </w:r>
    </w:p>
    <w:p w14:paraId="0A1F82D1" w14:textId="2B535606" w:rsidR="006B1221" w:rsidRPr="006B1221" w:rsidRDefault="006B1221" w:rsidP="006B1221">
      <w:pPr>
        <w:pStyle w:val="a4"/>
        <w:rPr>
          <w:bCs/>
        </w:rPr>
      </w:pPr>
      <w:r w:rsidRPr="006B1221">
        <w:rPr>
          <w:bCs/>
        </w:rPr>
        <w:t>- Приложение № 10 - Соглашение об обязательствах обеспечения средствами индивидуальной защиты сотрудников организаций-контрагентов;</w:t>
      </w:r>
    </w:p>
    <w:p w14:paraId="75EA404C" w14:textId="77777777" w:rsidR="006B1221" w:rsidRPr="006B1221" w:rsidRDefault="006B1221" w:rsidP="006B1221">
      <w:pPr>
        <w:pStyle w:val="a4"/>
        <w:rPr>
          <w:bCs/>
        </w:rPr>
      </w:pPr>
      <w:r w:rsidRPr="006B1221">
        <w:rPr>
          <w:bCs/>
        </w:rPr>
        <w:t>-   Приложение № 11 - Форма акта приема-передачи имущества.</w:t>
      </w:r>
    </w:p>
    <w:p w14:paraId="36B1A28A" w14:textId="77777777" w:rsidR="006B1221" w:rsidRPr="006B1221" w:rsidRDefault="006B1221" w:rsidP="006B1221">
      <w:pPr>
        <w:pStyle w:val="a4"/>
        <w:rPr>
          <w:bCs/>
          <w:iCs/>
        </w:rPr>
      </w:pPr>
    </w:p>
    <w:p w14:paraId="57B55695" w14:textId="77777777" w:rsidR="006B1221" w:rsidRPr="006B1221" w:rsidRDefault="006B1221" w:rsidP="006B1221">
      <w:pPr>
        <w:pStyle w:val="a4"/>
        <w:rPr>
          <w:bCs/>
        </w:rPr>
      </w:pPr>
      <w:r w:rsidRPr="006B1221">
        <w:rPr>
          <w:bCs/>
        </w:rPr>
        <w:t>Техническая документация является неотъемлемой частью настоящего договора.</w:t>
      </w:r>
    </w:p>
    <w:p w14:paraId="62C772C9" w14:textId="77777777" w:rsidR="006B1221" w:rsidRPr="006B1221" w:rsidRDefault="006B1221" w:rsidP="006B1221">
      <w:pPr>
        <w:pStyle w:val="a4"/>
        <w:rPr>
          <w:bCs/>
        </w:rPr>
      </w:pPr>
    </w:p>
    <w:p w14:paraId="188B6F00" w14:textId="77777777" w:rsidR="006B1221" w:rsidRPr="006B1221" w:rsidRDefault="006B1221" w:rsidP="006B1221">
      <w:pPr>
        <w:pStyle w:val="a4"/>
        <w:rPr>
          <w:b/>
          <w:bCs/>
        </w:rPr>
      </w:pPr>
    </w:p>
    <w:p w14:paraId="382E0EA5" w14:textId="77777777" w:rsidR="006B1221" w:rsidRPr="006B1221" w:rsidRDefault="006B1221" w:rsidP="006B1221">
      <w:pPr>
        <w:pStyle w:val="a4"/>
        <w:rPr>
          <w:b/>
          <w:bCs/>
        </w:rPr>
      </w:pPr>
      <w:r w:rsidRPr="006B1221">
        <w:rPr>
          <w:b/>
          <w:bCs/>
        </w:rPr>
        <w:t>19. ЮРИДИЧЕСКИЕ АДРЕСА И БАНКОВСКИЕ РЕКВИЗИТЫ СТОРОН</w:t>
      </w:r>
    </w:p>
    <w:p w14:paraId="59F499E5" w14:textId="77777777" w:rsidR="006B1221" w:rsidRPr="006B1221" w:rsidRDefault="006B1221" w:rsidP="006B1221">
      <w:pPr>
        <w:pStyle w:val="a4"/>
        <w:rPr>
          <w:bCs/>
        </w:rPr>
      </w:pPr>
    </w:p>
    <w:p w14:paraId="17C0CABF" w14:textId="77777777" w:rsidR="006B1221" w:rsidRPr="006B1221" w:rsidRDefault="006B1221" w:rsidP="006B1221">
      <w:pPr>
        <w:pStyle w:val="a4"/>
        <w:rPr>
          <w:bCs/>
        </w:rPr>
      </w:pPr>
      <w:r w:rsidRPr="006B1221">
        <w:rPr>
          <w:b/>
          <w:bCs/>
          <w:u w:val="single"/>
        </w:rPr>
        <w:t>Заказчик</w:t>
      </w:r>
      <w:r w:rsidRPr="006B1221">
        <w:rPr>
          <w:bCs/>
        </w:rPr>
        <w:t xml:space="preserve">: ООО «Байкальская энергетическая компания» </w:t>
      </w:r>
    </w:p>
    <w:p w14:paraId="5A2ED215" w14:textId="77777777" w:rsidR="006B1221" w:rsidRPr="006B1221" w:rsidRDefault="006B1221" w:rsidP="006B1221">
      <w:pPr>
        <w:pStyle w:val="a4"/>
        <w:rPr>
          <w:bCs/>
        </w:rPr>
      </w:pPr>
      <w:proofErr w:type="spellStart"/>
      <w:r w:rsidRPr="006B1221">
        <w:rPr>
          <w:bCs/>
        </w:rPr>
        <w:t>Email</w:t>
      </w:r>
      <w:proofErr w:type="spellEnd"/>
      <w:r w:rsidRPr="006B1221">
        <w:rPr>
          <w:bCs/>
        </w:rPr>
        <w:t xml:space="preserve">: </w:t>
      </w:r>
      <w:hyperlink r:id="rId12" w:history="1">
        <w:r w:rsidRPr="006B1221">
          <w:rPr>
            <w:rStyle w:val="ae"/>
            <w:bCs/>
          </w:rPr>
          <w:t>office@baikalenergy.com</w:t>
        </w:r>
      </w:hyperlink>
      <w:r w:rsidRPr="006B1221">
        <w:rPr>
          <w:bCs/>
        </w:rPr>
        <w:t xml:space="preserve"> </w:t>
      </w:r>
    </w:p>
    <w:p w14:paraId="513E6185" w14:textId="77777777" w:rsidR="006B1221" w:rsidRPr="006B1221" w:rsidRDefault="006B1221" w:rsidP="006B1221">
      <w:pPr>
        <w:pStyle w:val="a4"/>
        <w:rPr>
          <w:bCs/>
        </w:rPr>
      </w:pPr>
      <w:r w:rsidRPr="006B1221">
        <w:rPr>
          <w:bCs/>
        </w:rPr>
        <w:t xml:space="preserve">Юридический адрес: 664011, Российская Федерация, г. Иркутск, </w:t>
      </w:r>
    </w:p>
    <w:p w14:paraId="613008C0" w14:textId="77777777" w:rsidR="006B1221" w:rsidRPr="006B1221" w:rsidRDefault="006B1221" w:rsidP="006B1221">
      <w:pPr>
        <w:pStyle w:val="a4"/>
        <w:rPr>
          <w:bCs/>
        </w:rPr>
      </w:pPr>
      <w:r w:rsidRPr="006B1221">
        <w:rPr>
          <w:bCs/>
        </w:rPr>
        <w:t xml:space="preserve">ул. </w:t>
      </w:r>
      <w:proofErr w:type="spellStart"/>
      <w:r w:rsidRPr="006B1221">
        <w:rPr>
          <w:bCs/>
        </w:rPr>
        <w:t>Сухэ-Батора</w:t>
      </w:r>
      <w:proofErr w:type="spellEnd"/>
      <w:r w:rsidRPr="006B1221">
        <w:rPr>
          <w:bCs/>
        </w:rPr>
        <w:t>, д.3, кабинет 405</w:t>
      </w:r>
    </w:p>
    <w:p w14:paraId="0ACC9B00" w14:textId="77777777" w:rsidR="006B1221" w:rsidRPr="006B1221" w:rsidRDefault="006B1221" w:rsidP="006B1221">
      <w:pPr>
        <w:pStyle w:val="a4"/>
        <w:rPr>
          <w:bCs/>
        </w:rPr>
      </w:pPr>
      <w:r w:rsidRPr="006B1221">
        <w:rPr>
          <w:bCs/>
        </w:rPr>
        <w:t>тел. 8 (3952) 791124</w:t>
      </w:r>
    </w:p>
    <w:p w14:paraId="6662FC08" w14:textId="77777777" w:rsidR="006B1221" w:rsidRPr="006B1221" w:rsidRDefault="006B1221" w:rsidP="006B1221">
      <w:pPr>
        <w:pStyle w:val="a4"/>
        <w:rPr>
          <w:bCs/>
        </w:rPr>
      </w:pPr>
      <w:r w:rsidRPr="006B1221">
        <w:rPr>
          <w:bCs/>
        </w:rPr>
        <w:t xml:space="preserve">Почтовый адрес: 664011, г. Иркутск, ул. </w:t>
      </w:r>
      <w:proofErr w:type="spellStart"/>
      <w:r w:rsidRPr="006B1221">
        <w:rPr>
          <w:bCs/>
        </w:rPr>
        <w:t>Сухэ-Батора</w:t>
      </w:r>
      <w:proofErr w:type="spellEnd"/>
      <w:r w:rsidRPr="006B1221">
        <w:rPr>
          <w:bCs/>
        </w:rPr>
        <w:t>, д.3</w:t>
      </w:r>
    </w:p>
    <w:p w14:paraId="7E6B9F1C" w14:textId="77777777" w:rsidR="006B1221" w:rsidRPr="006B1221" w:rsidRDefault="006B1221" w:rsidP="006B1221">
      <w:pPr>
        <w:pStyle w:val="a4"/>
        <w:rPr>
          <w:bCs/>
        </w:rPr>
      </w:pPr>
      <w:r w:rsidRPr="006B1221">
        <w:rPr>
          <w:bCs/>
        </w:rPr>
        <w:t xml:space="preserve">ИНН 3808229774  </w:t>
      </w:r>
    </w:p>
    <w:p w14:paraId="01C3FE12" w14:textId="77777777" w:rsidR="006B1221" w:rsidRPr="006B1221" w:rsidRDefault="006B1221" w:rsidP="006B1221">
      <w:pPr>
        <w:pStyle w:val="a4"/>
        <w:rPr>
          <w:bCs/>
        </w:rPr>
      </w:pPr>
      <w:r w:rsidRPr="006B1221">
        <w:rPr>
          <w:bCs/>
        </w:rPr>
        <w:t>КПП 380801001</w:t>
      </w:r>
    </w:p>
    <w:p w14:paraId="56F6A69E" w14:textId="77777777" w:rsidR="006B1221" w:rsidRPr="006B1221" w:rsidRDefault="006B1221" w:rsidP="006B1221">
      <w:pPr>
        <w:pStyle w:val="a4"/>
        <w:rPr>
          <w:bCs/>
        </w:rPr>
      </w:pPr>
      <w:r w:rsidRPr="006B1221">
        <w:rPr>
          <w:bCs/>
        </w:rPr>
        <w:t>Банковские реквизиты: Байкальский банк ПАО «Сбербанк» г. Иркутск</w:t>
      </w:r>
    </w:p>
    <w:p w14:paraId="4F62F070" w14:textId="77777777" w:rsidR="006B1221" w:rsidRPr="006B1221" w:rsidRDefault="006B1221" w:rsidP="006B1221">
      <w:pPr>
        <w:pStyle w:val="a4"/>
        <w:rPr>
          <w:bCs/>
        </w:rPr>
      </w:pPr>
      <w:r w:rsidRPr="006B1221">
        <w:rPr>
          <w:bCs/>
        </w:rPr>
        <w:t>Р/с 40702810918350014312</w:t>
      </w:r>
    </w:p>
    <w:p w14:paraId="21AEDEE4" w14:textId="77777777" w:rsidR="006B1221" w:rsidRPr="006B1221" w:rsidRDefault="006B1221" w:rsidP="006B1221">
      <w:pPr>
        <w:pStyle w:val="a4"/>
        <w:rPr>
          <w:bCs/>
        </w:rPr>
      </w:pPr>
      <w:r w:rsidRPr="006B1221">
        <w:rPr>
          <w:bCs/>
        </w:rPr>
        <w:t>К/с: 30101810900000000607</w:t>
      </w:r>
    </w:p>
    <w:p w14:paraId="4CA9A160" w14:textId="77777777" w:rsidR="006B1221" w:rsidRPr="006B1221" w:rsidRDefault="006B1221" w:rsidP="006B1221">
      <w:pPr>
        <w:pStyle w:val="a4"/>
        <w:rPr>
          <w:bCs/>
        </w:rPr>
      </w:pPr>
      <w:r w:rsidRPr="006B1221">
        <w:rPr>
          <w:bCs/>
        </w:rPr>
        <w:t>БИК 042520607</w:t>
      </w:r>
    </w:p>
    <w:p w14:paraId="22A0C3D5" w14:textId="77777777" w:rsidR="006B1221" w:rsidRPr="006B1221" w:rsidRDefault="006B1221" w:rsidP="006B1221">
      <w:pPr>
        <w:pStyle w:val="a4"/>
        <w:rPr>
          <w:b/>
          <w:bCs/>
          <w:u w:val="single"/>
        </w:rPr>
      </w:pPr>
    </w:p>
    <w:p w14:paraId="1473DDE7" w14:textId="0C8581B2" w:rsidR="003D1C41" w:rsidRPr="008C0012" w:rsidRDefault="006B1221" w:rsidP="006B1221">
      <w:pPr>
        <w:pStyle w:val="a4"/>
      </w:pPr>
      <w:r w:rsidRPr="006B1221">
        <w:rPr>
          <w:b/>
          <w:bCs/>
          <w:u w:val="single"/>
        </w:rPr>
        <w:t>Подрядчик:</w:t>
      </w:r>
      <w:r w:rsidRPr="006B1221">
        <w:rPr>
          <w:bCs/>
        </w:rPr>
        <w:t xml:space="preserve"> </w:t>
      </w:r>
      <w:r w:rsidR="003D1C41" w:rsidRPr="008C0012">
        <w:t>_____________________________________________________________________________</w:t>
      </w:r>
    </w:p>
    <w:p w14:paraId="1473DDE8" w14:textId="198BFD2F" w:rsidR="003D1C41" w:rsidRDefault="003D1C41">
      <w:pPr>
        <w:pStyle w:val="a4"/>
      </w:pPr>
    </w:p>
    <w:p w14:paraId="2AA23BBB" w14:textId="77777777" w:rsidR="00FD724D" w:rsidRPr="00C81317" w:rsidRDefault="00FD724D" w:rsidP="00FD724D">
      <w:pPr>
        <w:jc w:val="both"/>
        <w:outlineLvl w:val="0"/>
        <w:rPr>
          <w:b/>
          <w:bCs/>
        </w:rPr>
      </w:pPr>
      <w:proofErr w:type="gramStart"/>
      <w:r w:rsidRPr="00C81317">
        <w:rPr>
          <w:b/>
          <w:bCs/>
        </w:rPr>
        <w:t xml:space="preserve">Заказчик:   </w:t>
      </w:r>
      <w:proofErr w:type="gramEnd"/>
      <w:r w:rsidRPr="00C81317">
        <w:rPr>
          <w:b/>
          <w:bCs/>
        </w:rPr>
        <w:t xml:space="preserve">                                                                Подрядчик:</w:t>
      </w:r>
    </w:p>
    <w:p w14:paraId="2CDA3C7E" w14:textId="6968D855" w:rsidR="00FD724D" w:rsidRPr="00C81317" w:rsidRDefault="00FD724D" w:rsidP="00FD724D">
      <w:pPr>
        <w:jc w:val="both"/>
      </w:pPr>
      <w:r w:rsidRPr="00C81317">
        <w:t xml:space="preserve">Директор Ново-Иркутской ТЭЦ                              </w:t>
      </w:r>
    </w:p>
    <w:p w14:paraId="4B4F7328" w14:textId="26DA3238" w:rsidR="00FD724D" w:rsidRPr="00C81317" w:rsidRDefault="00FD724D" w:rsidP="00FD724D">
      <w:pPr>
        <w:jc w:val="both"/>
      </w:pPr>
      <w:r w:rsidRPr="00C81317">
        <w:t>ООО «Байкальска</w:t>
      </w:r>
      <w:r>
        <w:t xml:space="preserve">я энергетическая компания»      </w:t>
      </w:r>
    </w:p>
    <w:p w14:paraId="4201A703" w14:textId="77777777" w:rsidR="00FD724D" w:rsidRPr="00C81317" w:rsidRDefault="00FD724D" w:rsidP="00FD724D">
      <w:pPr>
        <w:jc w:val="both"/>
      </w:pPr>
      <w:r w:rsidRPr="00C81317">
        <w:tab/>
      </w:r>
      <w:r w:rsidRPr="00C81317">
        <w:tab/>
      </w:r>
      <w:r w:rsidRPr="00C81317">
        <w:tab/>
        <w:t xml:space="preserve">                                     </w:t>
      </w:r>
      <w:r w:rsidRPr="00C81317">
        <w:tab/>
      </w:r>
      <w:r w:rsidRPr="00C81317">
        <w:tab/>
      </w:r>
    </w:p>
    <w:p w14:paraId="547103FE" w14:textId="6D73FA95" w:rsidR="00FD724D" w:rsidRPr="00C81317" w:rsidRDefault="00FD724D" w:rsidP="00FD724D">
      <w:pPr>
        <w:tabs>
          <w:tab w:val="left" w:pos="5310"/>
        </w:tabs>
      </w:pPr>
      <w:r w:rsidRPr="00C81317">
        <w:t xml:space="preserve">_______________ А.В. </w:t>
      </w:r>
      <w:proofErr w:type="spellStart"/>
      <w:r w:rsidRPr="00C81317">
        <w:t>Кровушкин</w:t>
      </w:r>
      <w:proofErr w:type="spellEnd"/>
      <w:r w:rsidRPr="00C81317">
        <w:t xml:space="preserve">   </w:t>
      </w:r>
      <w:r>
        <w:t xml:space="preserve">                       </w:t>
      </w:r>
      <w:r w:rsidRPr="00A85C35">
        <w:t>_______________</w:t>
      </w:r>
      <w:r>
        <w:t xml:space="preserve"> </w:t>
      </w:r>
    </w:p>
    <w:p w14:paraId="0EB30251" w14:textId="77777777" w:rsidR="00FD724D" w:rsidRPr="008C0012" w:rsidRDefault="00FD724D" w:rsidP="00FD724D">
      <w:pPr>
        <w:pStyle w:val="a4"/>
        <w:outlineLvl w:val="0"/>
      </w:pPr>
      <w:r>
        <w:t xml:space="preserve"> «____» _________ 2023</w:t>
      </w:r>
      <w:r w:rsidRPr="00C81317">
        <w:t xml:space="preserve"> г.</w:t>
      </w:r>
      <w:r w:rsidRPr="00C81317">
        <w:tab/>
      </w:r>
      <w:r>
        <w:t xml:space="preserve">                                      </w:t>
      </w:r>
      <w:r w:rsidRPr="00A85C35">
        <w:t>«____» _________ 202</w:t>
      </w:r>
      <w:r>
        <w:t>3</w:t>
      </w:r>
      <w:r w:rsidRPr="00A85C35">
        <w:t xml:space="preserve"> г.</w:t>
      </w:r>
    </w:p>
    <w:p w14:paraId="046C8524" w14:textId="77777777" w:rsidR="00FD724D" w:rsidRPr="00324BC7" w:rsidRDefault="00FD724D" w:rsidP="00FD724D">
      <w:pPr>
        <w:pStyle w:val="a4"/>
        <w:outlineLvl w:val="0"/>
        <w:rPr>
          <w:b/>
          <w:bCs/>
          <w:u w:val="single"/>
        </w:rPr>
      </w:pPr>
    </w:p>
    <w:p w14:paraId="2A7CC06E" w14:textId="77777777" w:rsidR="00FD724D" w:rsidRPr="008C0012" w:rsidRDefault="00FD724D">
      <w:pPr>
        <w:pStyle w:val="a4"/>
      </w:pPr>
    </w:p>
    <w:sectPr w:rsidR="00FD724D" w:rsidRPr="008C0012" w:rsidSect="00B603B9">
      <w:headerReference w:type="default" r:id="rId13"/>
      <w:footerReference w:type="default" r:id="rId14"/>
      <w:pgSz w:w="11906" w:h="16838"/>
      <w:pgMar w:top="737" w:right="737" w:bottom="567" w:left="1531" w:header="709" w:footer="5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187AA2" w14:textId="77777777" w:rsidR="00D46F1A" w:rsidRDefault="00D46F1A" w:rsidP="00F347FB">
      <w:r>
        <w:separator/>
      </w:r>
    </w:p>
  </w:endnote>
  <w:endnote w:type="continuationSeparator" w:id="0">
    <w:p w14:paraId="0AFEEC65" w14:textId="77777777" w:rsidR="00D46F1A" w:rsidRDefault="00D46F1A"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343002"/>
      <w:docPartObj>
        <w:docPartGallery w:val="Page Numbers (Bottom of Page)"/>
        <w:docPartUnique/>
      </w:docPartObj>
    </w:sdtPr>
    <w:sdtEndPr/>
    <w:sdtContent>
      <w:p w14:paraId="05BE1EBC" w14:textId="77777777" w:rsidR="0093416A" w:rsidRDefault="0093416A">
        <w:pPr>
          <w:pStyle w:val="ab"/>
          <w:jc w:val="right"/>
        </w:pPr>
      </w:p>
      <w:p w14:paraId="29666C9F" w14:textId="37545ACC" w:rsidR="0093416A" w:rsidRDefault="000D020D">
        <w:pPr>
          <w:pStyle w:val="ab"/>
          <w:jc w:val="right"/>
        </w:pPr>
        <w:r>
          <w:t xml:space="preserve">Договор № 401-  </w:t>
        </w:r>
        <w:r w:rsidR="0093416A" w:rsidRPr="0093416A">
          <w:t xml:space="preserve">-2023                              </w:t>
        </w:r>
        <w:r w:rsidR="0093416A">
          <w:t>стр.</w:t>
        </w:r>
        <w:r w:rsidR="0093416A" w:rsidRPr="0093416A">
          <w:t xml:space="preserve"> </w:t>
        </w:r>
        <w:r w:rsidR="0093416A">
          <w:fldChar w:fldCharType="begin"/>
        </w:r>
        <w:r w:rsidR="0093416A">
          <w:instrText>PAGE   \* MERGEFORMAT</w:instrText>
        </w:r>
        <w:r w:rsidR="0093416A">
          <w:fldChar w:fldCharType="separate"/>
        </w:r>
        <w:r w:rsidR="00550881">
          <w:rPr>
            <w:noProof/>
          </w:rPr>
          <w:t>10</w:t>
        </w:r>
        <w:r w:rsidR="0093416A">
          <w:fldChar w:fldCharType="end"/>
        </w:r>
      </w:p>
    </w:sdtContent>
  </w:sdt>
  <w:p w14:paraId="1A65F787" w14:textId="77777777" w:rsidR="0093416A" w:rsidRDefault="0093416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79A92" w14:textId="77777777" w:rsidR="00D46F1A" w:rsidRDefault="00D46F1A" w:rsidP="00F347FB">
      <w:r>
        <w:separator/>
      </w:r>
    </w:p>
  </w:footnote>
  <w:footnote w:type="continuationSeparator" w:id="0">
    <w:p w14:paraId="2AB79FCB" w14:textId="77777777" w:rsidR="00D46F1A" w:rsidRDefault="00D46F1A"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51CB218D"/>
    <w:multiLevelType w:val="multilevel"/>
    <w:tmpl w:val="A6CA3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14A7EA9"/>
    <w:multiLevelType w:val="multilevel"/>
    <w:tmpl w:val="BF9428B6"/>
    <w:lvl w:ilvl="0">
      <w:start w:val="18"/>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3"/>
  </w:num>
  <w:num w:numId="4">
    <w:abstractNumId w:val="5"/>
  </w:num>
  <w:num w:numId="5">
    <w:abstractNumId w:val="4"/>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0"/>
  </w:num>
  <w:num w:numId="13">
    <w:abstractNumId w:val="28"/>
  </w:num>
  <w:num w:numId="14">
    <w:abstractNumId w:val="19"/>
  </w:num>
  <w:num w:numId="15">
    <w:abstractNumId w:val="31"/>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2"/>
  </w:num>
  <w:num w:numId="21">
    <w:abstractNumId w:val="21"/>
  </w:num>
  <w:num w:numId="22">
    <w:abstractNumId w:val="9"/>
  </w:num>
  <w:num w:numId="23">
    <w:abstractNumId w:val="25"/>
  </w:num>
  <w:num w:numId="24">
    <w:abstractNumId w:val="8"/>
  </w:num>
  <w:num w:numId="25">
    <w:abstractNumId w:val="15"/>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9"/>
  </w:num>
  <w:num w:numId="32">
    <w:abstractNumId w:val="14"/>
  </w:num>
  <w:num w:numId="33">
    <w:abstractNumId w:val="17"/>
  </w:num>
  <w:num w:numId="34">
    <w:abstractNumId w:val="16"/>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D3D"/>
    <w:rsid w:val="000355F0"/>
    <w:rsid w:val="00051508"/>
    <w:rsid w:val="000527AA"/>
    <w:rsid w:val="00052BB2"/>
    <w:rsid w:val="00052E90"/>
    <w:rsid w:val="00054D16"/>
    <w:rsid w:val="0007492D"/>
    <w:rsid w:val="0008289C"/>
    <w:rsid w:val="00084A67"/>
    <w:rsid w:val="000858DE"/>
    <w:rsid w:val="000A0967"/>
    <w:rsid w:val="000A3799"/>
    <w:rsid w:val="000A5E23"/>
    <w:rsid w:val="000B511F"/>
    <w:rsid w:val="000C1ED8"/>
    <w:rsid w:val="000C4671"/>
    <w:rsid w:val="000D020D"/>
    <w:rsid w:val="000D1E4C"/>
    <w:rsid w:val="000D2BDB"/>
    <w:rsid w:val="000E0C6C"/>
    <w:rsid w:val="000E0F3D"/>
    <w:rsid w:val="000F2569"/>
    <w:rsid w:val="00114A89"/>
    <w:rsid w:val="00132C7F"/>
    <w:rsid w:val="001369D1"/>
    <w:rsid w:val="00144AC8"/>
    <w:rsid w:val="00151DB6"/>
    <w:rsid w:val="00181225"/>
    <w:rsid w:val="001829CC"/>
    <w:rsid w:val="00184358"/>
    <w:rsid w:val="00193863"/>
    <w:rsid w:val="00193DA0"/>
    <w:rsid w:val="001A227E"/>
    <w:rsid w:val="001B1CC8"/>
    <w:rsid w:val="001B2E6E"/>
    <w:rsid w:val="001B3297"/>
    <w:rsid w:val="001D4FB1"/>
    <w:rsid w:val="001E23A7"/>
    <w:rsid w:val="001E505A"/>
    <w:rsid w:val="00206D48"/>
    <w:rsid w:val="00217DF1"/>
    <w:rsid w:val="00222D98"/>
    <w:rsid w:val="00225F0F"/>
    <w:rsid w:val="0023066D"/>
    <w:rsid w:val="00236263"/>
    <w:rsid w:val="00251489"/>
    <w:rsid w:val="00255660"/>
    <w:rsid w:val="00260531"/>
    <w:rsid w:val="00267541"/>
    <w:rsid w:val="00270DD1"/>
    <w:rsid w:val="00276399"/>
    <w:rsid w:val="00282C5D"/>
    <w:rsid w:val="00292DDB"/>
    <w:rsid w:val="002A038B"/>
    <w:rsid w:val="002B126C"/>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60AA1"/>
    <w:rsid w:val="00362F6B"/>
    <w:rsid w:val="0036569A"/>
    <w:rsid w:val="00366AD0"/>
    <w:rsid w:val="003739C9"/>
    <w:rsid w:val="0037406C"/>
    <w:rsid w:val="00381701"/>
    <w:rsid w:val="00392679"/>
    <w:rsid w:val="00393160"/>
    <w:rsid w:val="003A01A5"/>
    <w:rsid w:val="003C3E09"/>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3B27"/>
    <w:rsid w:val="00485870"/>
    <w:rsid w:val="0049038E"/>
    <w:rsid w:val="00497D4A"/>
    <w:rsid w:val="004A06D8"/>
    <w:rsid w:val="004A3F60"/>
    <w:rsid w:val="004B15DA"/>
    <w:rsid w:val="004B1769"/>
    <w:rsid w:val="004B44E9"/>
    <w:rsid w:val="004B6F12"/>
    <w:rsid w:val="004C44CF"/>
    <w:rsid w:val="004D2670"/>
    <w:rsid w:val="004D5D7E"/>
    <w:rsid w:val="004E0BCB"/>
    <w:rsid w:val="00507A0E"/>
    <w:rsid w:val="00510A73"/>
    <w:rsid w:val="00510F50"/>
    <w:rsid w:val="0051242D"/>
    <w:rsid w:val="00517993"/>
    <w:rsid w:val="00525432"/>
    <w:rsid w:val="00531F3C"/>
    <w:rsid w:val="005343D0"/>
    <w:rsid w:val="0053760F"/>
    <w:rsid w:val="005433BF"/>
    <w:rsid w:val="00544564"/>
    <w:rsid w:val="00550881"/>
    <w:rsid w:val="00554DAA"/>
    <w:rsid w:val="00563055"/>
    <w:rsid w:val="00567114"/>
    <w:rsid w:val="00590C16"/>
    <w:rsid w:val="0059219B"/>
    <w:rsid w:val="00594109"/>
    <w:rsid w:val="005950BF"/>
    <w:rsid w:val="005A0EB8"/>
    <w:rsid w:val="005A4C61"/>
    <w:rsid w:val="005B078D"/>
    <w:rsid w:val="005B122F"/>
    <w:rsid w:val="005B20FC"/>
    <w:rsid w:val="005B2907"/>
    <w:rsid w:val="005D1F9F"/>
    <w:rsid w:val="005E7EB6"/>
    <w:rsid w:val="00604993"/>
    <w:rsid w:val="00610185"/>
    <w:rsid w:val="00625B60"/>
    <w:rsid w:val="006309F5"/>
    <w:rsid w:val="006360C7"/>
    <w:rsid w:val="006518BB"/>
    <w:rsid w:val="00656FED"/>
    <w:rsid w:val="006574F6"/>
    <w:rsid w:val="00694A78"/>
    <w:rsid w:val="00695FEE"/>
    <w:rsid w:val="006A23A2"/>
    <w:rsid w:val="006A57A9"/>
    <w:rsid w:val="006B100C"/>
    <w:rsid w:val="006B1221"/>
    <w:rsid w:val="006C65FC"/>
    <w:rsid w:val="006D1CE4"/>
    <w:rsid w:val="006D5F51"/>
    <w:rsid w:val="006E47FC"/>
    <w:rsid w:val="006E580D"/>
    <w:rsid w:val="006E5903"/>
    <w:rsid w:val="006E5F3B"/>
    <w:rsid w:val="006F17A1"/>
    <w:rsid w:val="006F253B"/>
    <w:rsid w:val="006F2DBF"/>
    <w:rsid w:val="007064AE"/>
    <w:rsid w:val="00706E66"/>
    <w:rsid w:val="00707EE9"/>
    <w:rsid w:val="0071059F"/>
    <w:rsid w:val="007161FB"/>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33344"/>
    <w:rsid w:val="008446E1"/>
    <w:rsid w:val="00844C25"/>
    <w:rsid w:val="008512D7"/>
    <w:rsid w:val="00855C32"/>
    <w:rsid w:val="008619C4"/>
    <w:rsid w:val="00861FBC"/>
    <w:rsid w:val="00866657"/>
    <w:rsid w:val="008721C4"/>
    <w:rsid w:val="008723D8"/>
    <w:rsid w:val="00875A2F"/>
    <w:rsid w:val="00897944"/>
    <w:rsid w:val="008A0FD6"/>
    <w:rsid w:val="008A51A5"/>
    <w:rsid w:val="008B007E"/>
    <w:rsid w:val="008B0B1C"/>
    <w:rsid w:val="008C0012"/>
    <w:rsid w:val="008C0B8B"/>
    <w:rsid w:val="008C1A39"/>
    <w:rsid w:val="008C4ECE"/>
    <w:rsid w:val="008C719A"/>
    <w:rsid w:val="008C75E9"/>
    <w:rsid w:val="008D26B2"/>
    <w:rsid w:val="008D52BF"/>
    <w:rsid w:val="008D6207"/>
    <w:rsid w:val="008F02C5"/>
    <w:rsid w:val="00910203"/>
    <w:rsid w:val="0091799C"/>
    <w:rsid w:val="0093416A"/>
    <w:rsid w:val="009447D5"/>
    <w:rsid w:val="00945824"/>
    <w:rsid w:val="00950742"/>
    <w:rsid w:val="00954FD6"/>
    <w:rsid w:val="009557BE"/>
    <w:rsid w:val="0096583A"/>
    <w:rsid w:val="00972E6A"/>
    <w:rsid w:val="00983741"/>
    <w:rsid w:val="00986800"/>
    <w:rsid w:val="009904DC"/>
    <w:rsid w:val="0099068C"/>
    <w:rsid w:val="00997C16"/>
    <w:rsid w:val="009A61C5"/>
    <w:rsid w:val="009B557D"/>
    <w:rsid w:val="009C1034"/>
    <w:rsid w:val="009C1652"/>
    <w:rsid w:val="009C4017"/>
    <w:rsid w:val="009F4CC4"/>
    <w:rsid w:val="00A00207"/>
    <w:rsid w:val="00A15949"/>
    <w:rsid w:val="00A21B0B"/>
    <w:rsid w:val="00A26BE8"/>
    <w:rsid w:val="00A40EDE"/>
    <w:rsid w:val="00A50A89"/>
    <w:rsid w:val="00A51552"/>
    <w:rsid w:val="00A56977"/>
    <w:rsid w:val="00A600A9"/>
    <w:rsid w:val="00A6564D"/>
    <w:rsid w:val="00A7233D"/>
    <w:rsid w:val="00A751DC"/>
    <w:rsid w:val="00A82040"/>
    <w:rsid w:val="00A8621D"/>
    <w:rsid w:val="00A9269B"/>
    <w:rsid w:val="00AB5C11"/>
    <w:rsid w:val="00AC266B"/>
    <w:rsid w:val="00AC3E43"/>
    <w:rsid w:val="00AE4781"/>
    <w:rsid w:val="00AF6C2F"/>
    <w:rsid w:val="00B0052E"/>
    <w:rsid w:val="00B02A39"/>
    <w:rsid w:val="00B03C7B"/>
    <w:rsid w:val="00B17341"/>
    <w:rsid w:val="00B22836"/>
    <w:rsid w:val="00B2607F"/>
    <w:rsid w:val="00B27B60"/>
    <w:rsid w:val="00B50502"/>
    <w:rsid w:val="00B603B9"/>
    <w:rsid w:val="00B64207"/>
    <w:rsid w:val="00B65AC9"/>
    <w:rsid w:val="00B76D9F"/>
    <w:rsid w:val="00B872FF"/>
    <w:rsid w:val="00B873A7"/>
    <w:rsid w:val="00B9091C"/>
    <w:rsid w:val="00B94436"/>
    <w:rsid w:val="00B95544"/>
    <w:rsid w:val="00BA2A47"/>
    <w:rsid w:val="00BB1189"/>
    <w:rsid w:val="00BC3833"/>
    <w:rsid w:val="00BD1015"/>
    <w:rsid w:val="00BF383B"/>
    <w:rsid w:val="00BF39AB"/>
    <w:rsid w:val="00C00830"/>
    <w:rsid w:val="00C01D7B"/>
    <w:rsid w:val="00C124DC"/>
    <w:rsid w:val="00C13939"/>
    <w:rsid w:val="00C241A3"/>
    <w:rsid w:val="00C42544"/>
    <w:rsid w:val="00C42845"/>
    <w:rsid w:val="00C459C2"/>
    <w:rsid w:val="00C61562"/>
    <w:rsid w:val="00C61BBF"/>
    <w:rsid w:val="00C80432"/>
    <w:rsid w:val="00C819FF"/>
    <w:rsid w:val="00C841BF"/>
    <w:rsid w:val="00C84CEA"/>
    <w:rsid w:val="00C8646E"/>
    <w:rsid w:val="00CA777C"/>
    <w:rsid w:val="00CB375A"/>
    <w:rsid w:val="00CD1F17"/>
    <w:rsid w:val="00CD30D1"/>
    <w:rsid w:val="00CD4997"/>
    <w:rsid w:val="00CD7EE0"/>
    <w:rsid w:val="00CE20EE"/>
    <w:rsid w:val="00CE6CA5"/>
    <w:rsid w:val="00CF1600"/>
    <w:rsid w:val="00CF6632"/>
    <w:rsid w:val="00D01F47"/>
    <w:rsid w:val="00D10C60"/>
    <w:rsid w:val="00D15636"/>
    <w:rsid w:val="00D1655C"/>
    <w:rsid w:val="00D26E97"/>
    <w:rsid w:val="00D30EF6"/>
    <w:rsid w:val="00D317E1"/>
    <w:rsid w:val="00D46F1A"/>
    <w:rsid w:val="00D6346C"/>
    <w:rsid w:val="00D676F5"/>
    <w:rsid w:val="00D7156E"/>
    <w:rsid w:val="00D72A6D"/>
    <w:rsid w:val="00D86C85"/>
    <w:rsid w:val="00D87E50"/>
    <w:rsid w:val="00D91240"/>
    <w:rsid w:val="00D9229C"/>
    <w:rsid w:val="00DA7A16"/>
    <w:rsid w:val="00DC0053"/>
    <w:rsid w:val="00DE0936"/>
    <w:rsid w:val="00DE1F75"/>
    <w:rsid w:val="00E01030"/>
    <w:rsid w:val="00E123D6"/>
    <w:rsid w:val="00E14306"/>
    <w:rsid w:val="00E15816"/>
    <w:rsid w:val="00E20B47"/>
    <w:rsid w:val="00E346EC"/>
    <w:rsid w:val="00E35910"/>
    <w:rsid w:val="00E41354"/>
    <w:rsid w:val="00E43425"/>
    <w:rsid w:val="00E453B3"/>
    <w:rsid w:val="00E45772"/>
    <w:rsid w:val="00E46321"/>
    <w:rsid w:val="00E517AD"/>
    <w:rsid w:val="00E6330F"/>
    <w:rsid w:val="00E644FC"/>
    <w:rsid w:val="00E81922"/>
    <w:rsid w:val="00E8386B"/>
    <w:rsid w:val="00E9459F"/>
    <w:rsid w:val="00E94866"/>
    <w:rsid w:val="00EA0E5C"/>
    <w:rsid w:val="00EA6AC6"/>
    <w:rsid w:val="00EB0690"/>
    <w:rsid w:val="00EB7310"/>
    <w:rsid w:val="00EC63A3"/>
    <w:rsid w:val="00EC6F30"/>
    <w:rsid w:val="00ED1A98"/>
    <w:rsid w:val="00ED6D01"/>
    <w:rsid w:val="00EE7BA7"/>
    <w:rsid w:val="00EF5621"/>
    <w:rsid w:val="00F14D18"/>
    <w:rsid w:val="00F2282F"/>
    <w:rsid w:val="00F23BA7"/>
    <w:rsid w:val="00F309EA"/>
    <w:rsid w:val="00F3120F"/>
    <w:rsid w:val="00F347FB"/>
    <w:rsid w:val="00F40E97"/>
    <w:rsid w:val="00F6291F"/>
    <w:rsid w:val="00F70D9D"/>
    <w:rsid w:val="00F8588B"/>
    <w:rsid w:val="00F869F9"/>
    <w:rsid w:val="00F925EE"/>
    <w:rsid w:val="00FA0A10"/>
    <w:rsid w:val="00FA3932"/>
    <w:rsid w:val="00FA4EC4"/>
    <w:rsid w:val="00FC0296"/>
    <w:rsid w:val="00FD024E"/>
    <w:rsid w:val="00FD724D"/>
    <w:rsid w:val="00FE3037"/>
    <w:rsid w:val="00FF1AC9"/>
    <w:rsid w:val="00FF1F62"/>
    <w:rsid w:val="00FF30B6"/>
    <w:rsid w:val="34F46453"/>
    <w:rsid w:val="361FA204"/>
    <w:rsid w:val="77631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531F3C"/>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95451708">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office@baikalenergy.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WUTACPQVHE7E-1195615845-10103</_dlc_DocId>
    <_dlc_DocIdUrl xmlns="30e719df-8a88-48c9-b375-63b80a03932c">
      <Url>http://uscportal.ie.corp/customers/_layouts/15/DocIdRedir.aspx?ID=WUTACPQVHE7E-1195615845-10103</Url>
      <Description>WUTACPQVHE7E-1195615845-10103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0e719df-8a88-48c9-b375-63b80a03932c"/>
    <ds:schemaRef ds:uri="http://www.w3.org/XML/1998/namespace"/>
    <ds:schemaRef ds:uri="http://purl.org/dc/dcmitype/"/>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BC8A058-1ACE-4B32-9502-088FC7B81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18</Pages>
  <Words>7738</Words>
  <Characters>55891</Characters>
  <Application>Microsoft Office Word</Application>
  <DocSecurity>0</DocSecurity>
  <Lines>465</Lines>
  <Paragraphs>127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Bezesnyuk Irina</cp:lastModifiedBy>
  <cp:revision>11</cp:revision>
  <cp:lastPrinted>2011-10-14T07:34:00Z</cp:lastPrinted>
  <dcterms:created xsi:type="dcterms:W3CDTF">2023-07-17T03:54:00Z</dcterms:created>
  <dcterms:modified xsi:type="dcterms:W3CDTF">2023-10-06T02:25:00Z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d3f60b79-a6b3-416e-abab-4d47def96cec</vt:lpwstr>
  </property>
</Properties>
</file>