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09" w:rsidRDefault="00E37D09" w:rsidP="00E37D09">
      <w:pPr>
        <w:pStyle w:val="a4"/>
        <w:tabs>
          <w:tab w:val="left" w:pos="686"/>
          <w:tab w:val="left" w:pos="6237"/>
        </w:tabs>
        <w:ind w:firstLine="567"/>
        <w:rPr>
          <w:sz w:val="22"/>
          <w:szCs w:val="22"/>
        </w:rPr>
      </w:pPr>
    </w:p>
    <w:p w:rsidR="00E37D09" w:rsidRDefault="00E37D09" w:rsidP="007C6C90">
      <w:pPr>
        <w:pStyle w:val="a4"/>
        <w:tabs>
          <w:tab w:val="left" w:pos="686"/>
          <w:tab w:val="left" w:pos="6237"/>
        </w:tabs>
        <w:jc w:val="left"/>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r w:rsidRPr="003107A8">
        <w:rPr>
          <w:sz w:val="22"/>
          <w:szCs w:val="22"/>
        </w:rPr>
        <w:t>ДОГОВОР ПОДРЯДА №</w:t>
      </w:r>
      <w:r>
        <w:rPr>
          <w:sz w:val="22"/>
          <w:szCs w:val="22"/>
        </w:rPr>
        <w:t> </w:t>
      </w:r>
      <w:r w:rsidR="001849D0">
        <w:rPr>
          <w:sz w:val="22"/>
          <w:szCs w:val="22"/>
        </w:rPr>
        <w:t>______</w:t>
      </w:r>
    </w:p>
    <w:p w:rsidR="001615FC" w:rsidRDefault="001615FC" w:rsidP="00E37D09">
      <w:pPr>
        <w:pStyle w:val="a4"/>
        <w:tabs>
          <w:tab w:val="left" w:pos="686"/>
          <w:tab w:val="left" w:pos="6237"/>
        </w:tabs>
        <w:ind w:firstLine="567"/>
        <w:rPr>
          <w:sz w:val="22"/>
          <w:szCs w:val="22"/>
        </w:rPr>
      </w:pPr>
    </w:p>
    <w:p w:rsidR="001615FC" w:rsidRDefault="001615FC" w:rsidP="00E37D09">
      <w:pPr>
        <w:pStyle w:val="a4"/>
        <w:tabs>
          <w:tab w:val="left" w:pos="686"/>
          <w:tab w:val="left" w:pos="6237"/>
        </w:tabs>
        <w:ind w:firstLine="567"/>
        <w:rPr>
          <w:sz w:val="22"/>
          <w:szCs w:val="22"/>
        </w:rPr>
      </w:pPr>
    </w:p>
    <w:p w:rsidR="00295055" w:rsidRPr="00295055" w:rsidRDefault="00E46DBA" w:rsidP="00295055">
      <w:pPr>
        <w:jc w:val="both"/>
        <w:rPr>
          <w:b/>
          <w:sz w:val="22"/>
          <w:szCs w:val="22"/>
        </w:rPr>
      </w:pPr>
      <w:r w:rsidRPr="00CE6880">
        <w:rPr>
          <w:b/>
        </w:rPr>
        <w:t>н</w:t>
      </w:r>
      <w:r w:rsidR="001615FC" w:rsidRPr="00CE6880">
        <w:rPr>
          <w:b/>
        </w:rPr>
        <w:t xml:space="preserve">а </w:t>
      </w:r>
      <w:r w:rsidR="00295055" w:rsidRPr="00295055">
        <w:rPr>
          <w:b/>
          <w:sz w:val="22"/>
          <w:szCs w:val="22"/>
        </w:rPr>
        <w:t xml:space="preserve">Пусконаладочные работы по титулу: К_В9.2_ «Модернизация ССПИ ПС 110/10кВ </w:t>
      </w:r>
      <w:proofErr w:type="spellStart"/>
      <w:r w:rsidR="00295055" w:rsidRPr="00295055">
        <w:rPr>
          <w:b/>
          <w:sz w:val="22"/>
          <w:szCs w:val="22"/>
        </w:rPr>
        <w:t>Урик</w:t>
      </w:r>
      <w:proofErr w:type="spellEnd"/>
      <w:r w:rsidR="00295055" w:rsidRPr="00295055">
        <w:rPr>
          <w:b/>
          <w:sz w:val="22"/>
          <w:szCs w:val="22"/>
        </w:rPr>
        <w:t xml:space="preserve"> телемеханизация (модернизация ССПИ – 1 комплект) и организация цифровых каналов связи»</w:t>
      </w:r>
    </w:p>
    <w:p w:rsidR="007C6C90" w:rsidRPr="00295055" w:rsidRDefault="007C6C90" w:rsidP="00295055">
      <w:pPr>
        <w:jc w:val="center"/>
        <w:rPr>
          <w:b/>
          <w:bCs/>
          <w:sz w:val="22"/>
          <w:szCs w:val="22"/>
        </w:rPr>
      </w:pPr>
      <w:r w:rsidRPr="00295055">
        <w:rPr>
          <w:b/>
          <w:sz w:val="22"/>
          <w:szCs w:val="22"/>
        </w:rPr>
        <w:t>между</w:t>
      </w:r>
    </w:p>
    <w:p w:rsidR="007C6C90" w:rsidRPr="006805CD" w:rsidRDefault="007C6C90" w:rsidP="007C6C90">
      <w:pPr>
        <w:spacing w:before="280"/>
        <w:jc w:val="center"/>
        <w:rPr>
          <w:b/>
          <w:bCs/>
          <w:sz w:val="24"/>
          <w:szCs w:val="24"/>
        </w:rPr>
      </w:pPr>
      <w:r w:rsidRPr="006805CD">
        <w:rPr>
          <w:b/>
          <w:spacing w:val="-3"/>
          <w:sz w:val="24"/>
          <w:szCs w:val="24"/>
        </w:rPr>
        <w:t xml:space="preserve">Открытым акционерным обществом «Иркутская электросетевая </w:t>
      </w:r>
      <w:proofErr w:type="gramStart"/>
      <w:r w:rsidRPr="006805CD">
        <w:rPr>
          <w:b/>
          <w:spacing w:val="-3"/>
          <w:sz w:val="24"/>
          <w:szCs w:val="24"/>
        </w:rPr>
        <w:t xml:space="preserve">компания»   </w:t>
      </w:r>
      <w:proofErr w:type="gramEnd"/>
      <w:r w:rsidRPr="006805CD">
        <w:rPr>
          <w:b/>
          <w:spacing w:val="-3"/>
          <w:sz w:val="24"/>
          <w:szCs w:val="24"/>
        </w:rPr>
        <w:t xml:space="preserve">        (ОАО «ИЭСК»)</w:t>
      </w:r>
    </w:p>
    <w:p w:rsidR="007C6C90" w:rsidRPr="006805CD" w:rsidRDefault="007C6C90" w:rsidP="007C6C90">
      <w:pPr>
        <w:spacing w:before="280"/>
        <w:jc w:val="center"/>
        <w:rPr>
          <w:b/>
          <w:bCs/>
          <w:sz w:val="24"/>
          <w:szCs w:val="24"/>
        </w:rPr>
      </w:pPr>
      <w:r w:rsidRPr="006805CD">
        <w:rPr>
          <w:b/>
          <w:bCs/>
          <w:sz w:val="24"/>
          <w:szCs w:val="24"/>
        </w:rPr>
        <w:t>и</w:t>
      </w:r>
    </w:p>
    <w:p w:rsidR="007C6C90" w:rsidRPr="006805CD" w:rsidRDefault="001849D0" w:rsidP="007C6C90">
      <w:pPr>
        <w:spacing w:before="280"/>
        <w:jc w:val="center"/>
        <w:rPr>
          <w:b/>
          <w:bCs/>
          <w:sz w:val="24"/>
          <w:szCs w:val="24"/>
        </w:rPr>
      </w:pPr>
      <w:r>
        <w:rPr>
          <w:b/>
          <w:bCs/>
          <w:sz w:val="24"/>
          <w:szCs w:val="24"/>
        </w:rPr>
        <w:t>__________</w:t>
      </w:r>
      <w:r w:rsidR="007C6C90" w:rsidRPr="006805CD">
        <w:rPr>
          <w:b/>
          <w:bCs/>
          <w:sz w:val="24"/>
          <w:szCs w:val="24"/>
        </w:rPr>
        <w:t xml:space="preserve"> (</w:t>
      </w:r>
      <w:r>
        <w:rPr>
          <w:b/>
          <w:bCs/>
          <w:sz w:val="24"/>
          <w:szCs w:val="24"/>
        </w:rPr>
        <w:t>___________</w:t>
      </w:r>
      <w:r w:rsidR="007C6C90" w:rsidRPr="006805CD">
        <w:rPr>
          <w:b/>
          <w:bCs/>
          <w:sz w:val="24"/>
          <w:szCs w:val="24"/>
        </w:rPr>
        <w:t>)</w:t>
      </w:r>
    </w:p>
    <w:p w:rsidR="007C6C90" w:rsidRPr="003107A8" w:rsidRDefault="00F873DF" w:rsidP="007C6C90">
      <w:pPr>
        <w:spacing w:before="2480" w:after="3680"/>
        <w:jc w:val="center"/>
        <w:rPr>
          <w:b/>
          <w:bCs/>
          <w:sz w:val="22"/>
          <w:szCs w:val="22"/>
        </w:rPr>
      </w:pPr>
      <w:r>
        <w:rPr>
          <w:b/>
          <w:bCs/>
          <w:sz w:val="22"/>
          <w:szCs w:val="22"/>
        </w:rPr>
        <w:t xml:space="preserve"> «_______</w:t>
      </w:r>
      <w:proofErr w:type="gramStart"/>
      <w:r>
        <w:rPr>
          <w:b/>
          <w:bCs/>
          <w:sz w:val="22"/>
          <w:szCs w:val="22"/>
        </w:rPr>
        <w:t>_»_</w:t>
      </w:r>
      <w:proofErr w:type="gramEnd"/>
      <w:r>
        <w:rPr>
          <w:b/>
          <w:bCs/>
          <w:sz w:val="22"/>
          <w:szCs w:val="22"/>
        </w:rPr>
        <w:t>_____________20</w:t>
      </w:r>
      <w:r w:rsidR="0006498D">
        <w:rPr>
          <w:b/>
          <w:bCs/>
          <w:sz w:val="22"/>
          <w:szCs w:val="22"/>
        </w:rPr>
        <w:t xml:space="preserve">23 </w:t>
      </w:r>
      <w:r w:rsidR="007C6C90">
        <w:rPr>
          <w:b/>
          <w:bCs/>
          <w:sz w:val="22"/>
          <w:szCs w:val="22"/>
        </w:rPr>
        <w:t>г.</w:t>
      </w:r>
    </w:p>
    <w:p w:rsidR="007C6C90" w:rsidRPr="008E5FD0" w:rsidRDefault="007C6C90" w:rsidP="007C6C9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37D09" w:rsidRPr="008E5FD0" w:rsidRDefault="00E37D09" w:rsidP="00E37D09">
      <w:pPr>
        <w:spacing w:before="120" w:after="120"/>
        <w:jc w:val="center"/>
        <w:rPr>
          <w:b/>
          <w:bCs/>
          <w:sz w:val="22"/>
          <w:szCs w:val="22"/>
        </w:rPr>
        <w:sectPr w:rsidR="00E37D09" w:rsidRPr="008E5FD0" w:rsidSect="004067BB">
          <w:headerReference w:type="default" r:id="rId11"/>
          <w:footerReference w:type="default" r:id="rId12"/>
          <w:type w:val="continuous"/>
          <w:pgSz w:w="11906" w:h="16838" w:code="9"/>
          <w:pgMar w:top="1440" w:right="1440" w:bottom="1134" w:left="1800" w:header="709" w:footer="709" w:gutter="0"/>
          <w:cols w:space="708"/>
          <w:vAlign w:val="bottom"/>
          <w:titlePg/>
          <w:docGrid w:linePitch="360"/>
        </w:sectPr>
      </w:pPr>
    </w:p>
    <w:p w:rsidR="00E37D09" w:rsidRPr="003107A8" w:rsidRDefault="00E37D09" w:rsidP="00E37D09">
      <w:pPr>
        <w:spacing w:before="120" w:after="120"/>
        <w:jc w:val="center"/>
        <w:rPr>
          <w:b/>
          <w:sz w:val="22"/>
          <w:szCs w:val="22"/>
        </w:rPr>
      </w:pPr>
      <w:r w:rsidRPr="003107A8">
        <w:rPr>
          <w:b/>
          <w:sz w:val="22"/>
          <w:szCs w:val="22"/>
        </w:rPr>
        <w:lastRenderedPageBreak/>
        <w:t>ОГЛАВЛЕНИЕ</w:t>
      </w:r>
    </w:p>
    <w:p w:rsidR="00295055" w:rsidRDefault="00E37D09">
      <w:pPr>
        <w:pStyle w:val="11"/>
        <w:rPr>
          <w:rFonts w:asciiTheme="minorHAnsi" w:eastAsiaTheme="minorEastAsia" w:hAnsiTheme="minorHAnsi" w:cstheme="minorBidi"/>
          <w:bCs w:val="0"/>
        </w:rPr>
      </w:pPr>
      <w:r w:rsidRPr="001615FC">
        <w:fldChar w:fldCharType="begin"/>
      </w:r>
      <w:r w:rsidRPr="001615FC">
        <w:instrText xml:space="preserve"> TOC \h \z \t "SCH;3;РАЗДЕЛ;1;RUS 1.;2" </w:instrText>
      </w:r>
      <w:r w:rsidRPr="001615FC">
        <w:fldChar w:fldCharType="separate"/>
      </w:r>
      <w:hyperlink w:anchor="_Toc138254775" w:history="1">
        <w:r w:rsidR="00295055" w:rsidRPr="00222B2C">
          <w:rPr>
            <w:rStyle w:val="ad"/>
            <w14:scene3d>
              <w14:camera w14:prst="orthographicFront"/>
              <w14:lightRig w14:rig="threePt" w14:dir="t">
                <w14:rot w14:lat="0" w14:lon="0" w14:rev="0"/>
              </w14:lightRig>
            </w14:scene3d>
            <w14:props3d w14:extrusionH="0" w14:contourW="0" w14:prstMaterial="warmMatte"/>
          </w:rPr>
          <w:t>РАЗДЕЛ I.</w:t>
        </w:r>
        <w:r w:rsidR="00295055">
          <w:rPr>
            <w:rFonts w:asciiTheme="minorHAnsi" w:eastAsiaTheme="minorEastAsia" w:hAnsiTheme="minorHAnsi" w:cstheme="minorBidi"/>
            <w:bCs w:val="0"/>
          </w:rPr>
          <w:tab/>
        </w:r>
        <w:r w:rsidR="00295055" w:rsidRPr="00222B2C">
          <w:rPr>
            <w:rStyle w:val="ad"/>
          </w:rPr>
          <w:t>ОСНОВНЫЕ ПОЛОЖЕНИЯ ДОГОВОРА</w:t>
        </w:r>
        <w:r w:rsidR="00295055">
          <w:rPr>
            <w:webHidden/>
          </w:rPr>
          <w:tab/>
        </w:r>
        <w:r w:rsidR="00295055">
          <w:rPr>
            <w:webHidden/>
          </w:rPr>
          <w:fldChar w:fldCharType="begin"/>
        </w:r>
        <w:r w:rsidR="00295055">
          <w:rPr>
            <w:webHidden/>
          </w:rPr>
          <w:instrText xml:space="preserve"> PAGEREF _Toc138254775 \h </w:instrText>
        </w:r>
        <w:r w:rsidR="00295055">
          <w:rPr>
            <w:webHidden/>
          </w:rPr>
        </w:r>
        <w:r w:rsidR="00295055">
          <w:rPr>
            <w:webHidden/>
          </w:rPr>
          <w:fldChar w:fldCharType="separate"/>
        </w:r>
        <w:r w:rsidR="00295055">
          <w:rPr>
            <w:webHidden/>
          </w:rPr>
          <w:t>4</w:t>
        </w:r>
        <w:r w:rsidR="00295055">
          <w:rPr>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76"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w:t>
        </w:r>
        <w:r w:rsidR="00295055">
          <w:rPr>
            <w:rFonts w:asciiTheme="minorHAnsi" w:eastAsiaTheme="minorEastAsia" w:hAnsiTheme="minorHAnsi" w:cstheme="minorBidi"/>
            <w:bCs w:val="0"/>
            <w:noProof/>
            <w:szCs w:val="22"/>
          </w:rPr>
          <w:tab/>
        </w:r>
        <w:r w:rsidR="00295055" w:rsidRPr="00222B2C">
          <w:rPr>
            <w:rStyle w:val="ad"/>
            <w:noProof/>
          </w:rPr>
          <w:t>Основные понятия и определения</w:t>
        </w:r>
        <w:r w:rsidR="00295055">
          <w:rPr>
            <w:noProof/>
            <w:webHidden/>
          </w:rPr>
          <w:tab/>
        </w:r>
        <w:r w:rsidR="00295055">
          <w:rPr>
            <w:noProof/>
            <w:webHidden/>
          </w:rPr>
          <w:fldChar w:fldCharType="begin"/>
        </w:r>
        <w:r w:rsidR="00295055">
          <w:rPr>
            <w:noProof/>
            <w:webHidden/>
          </w:rPr>
          <w:instrText xml:space="preserve"> PAGEREF _Toc138254776 \h </w:instrText>
        </w:r>
        <w:r w:rsidR="00295055">
          <w:rPr>
            <w:noProof/>
            <w:webHidden/>
          </w:rPr>
        </w:r>
        <w:r w:rsidR="00295055">
          <w:rPr>
            <w:noProof/>
            <w:webHidden/>
          </w:rPr>
          <w:fldChar w:fldCharType="separate"/>
        </w:r>
        <w:r w:rsidR="00295055">
          <w:rPr>
            <w:noProof/>
            <w:webHidden/>
          </w:rPr>
          <w:t>4</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77"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w:t>
        </w:r>
        <w:r w:rsidR="00295055">
          <w:rPr>
            <w:rFonts w:asciiTheme="minorHAnsi" w:eastAsiaTheme="minorEastAsia" w:hAnsiTheme="minorHAnsi" w:cstheme="minorBidi"/>
            <w:bCs w:val="0"/>
            <w:noProof/>
            <w:szCs w:val="22"/>
          </w:rPr>
          <w:tab/>
        </w:r>
        <w:r w:rsidR="00295055" w:rsidRPr="00222B2C">
          <w:rPr>
            <w:rStyle w:val="ad"/>
            <w:noProof/>
          </w:rPr>
          <w:t>Предмет Договора</w:t>
        </w:r>
        <w:r w:rsidR="00295055">
          <w:rPr>
            <w:noProof/>
            <w:webHidden/>
          </w:rPr>
          <w:tab/>
        </w:r>
        <w:r w:rsidR="00295055">
          <w:rPr>
            <w:noProof/>
            <w:webHidden/>
          </w:rPr>
          <w:fldChar w:fldCharType="begin"/>
        </w:r>
        <w:r w:rsidR="00295055">
          <w:rPr>
            <w:noProof/>
            <w:webHidden/>
          </w:rPr>
          <w:instrText xml:space="preserve"> PAGEREF _Toc138254777 \h </w:instrText>
        </w:r>
        <w:r w:rsidR="00295055">
          <w:rPr>
            <w:noProof/>
            <w:webHidden/>
          </w:rPr>
        </w:r>
        <w:r w:rsidR="00295055">
          <w:rPr>
            <w:noProof/>
            <w:webHidden/>
          </w:rPr>
          <w:fldChar w:fldCharType="separate"/>
        </w:r>
        <w:r w:rsidR="00295055">
          <w:rPr>
            <w:noProof/>
            <w:webHidden/>
          </w:rPr>
          <w:t>7</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78"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w:t>
        </w:r>
        <w:r w:rsidR="00295055">
          <w:rPr>
            <w:rFonts w:asciiTheme="minorHAnsi" w:eastAsiaTheme="minorEastAsia" w:hAnsiTheme="minorHAnsi" w:cstheme="minorBidi"/>
            <w:bCs w:val="0"/>
            <w:noProof/>
            <w:szCs w:val="22"/>
          </w:rPr>
          <w:tab/>
        </w:r>
        <w:r w:rsidR="00295055" w:rsidRPr="00222B2C">
          <w:rPr>
            <w:rStyle w:val="ad"/>
            <w:noProof/>
          </w:rPr>
          <w:t>Сроки выполнения Работ</w:t>
        </w:r>
        <w:r w:rsidR="00295055">
          <w:rPr>
            <w:noProof/>
            <w:webHidden/>
          </w:rPr>
          <w:tab/>
        </w:r>
        <w:r w:rsidR="00295055">
          <w:rPr>
            <w:noProof/>
            <w:webHidden/>
          </w:rPr>
          <w:fldChar w:fldCharType="begin"/>
        </w:r>
        <w:r w:rsidR="00295055">
          <w:rPr>
            <w:noProof/>
            <w:webHidden/>
          </w:rPr>
          <w:instrText xml:space="preserve"> PAGEREF _Toc138254778 \h </w:instrText>
        </w:r>
        <w:r w:rsidR="00295055">
          <w:rPr>
            <w:noProof/>
            <w:webHidden/>
          </w:rPr>
        </w:r>
        <w:r w:rsidR="00295055">
          <w:rPr>
            <w:noProof/>
            <w:webHidden/>
          </w:rPr>
          <w:fldChar w:fldCharType="separate"/>
        </w:r>
        <w:r w:rsidR="00295055">
          <w:rPr>
            <w:noProof/>
            <w:webHidden/>
          </w:rPr>
          <w:t>8</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79"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4.</w:t>
        </w:r>
        <w:r w:rsidR="00295055">
          <w:rPr>
            <w:rFonts w:asciiTheme="minorHAnsi" w:eastAsiaTheme="minorEastAsia" w:hAnsiTheme="minorHAnsi" w:cstheme="minorBidi"/>
            <w:bCs w:val="0"/>
            <w:noProof/>
            <w:szCs w:val="22"/>
          </w:rPr>
          <w:tab/>
        </w:r>
        <w:r w:rsidR="00295055" w:rsidRPr="00222B2C">
          <w:rPr>
            <w:rStyle w:val="ad"/>
            <w:noProof/>
          </w:rPr>
          <w:t>Цена по Договору</w:t>
        </w:r>
        <w:r w:rsidR="00295055">
          <w:rPr>
            <w:noProof/>
            <w:webHidden/>
          </w:rPr>
          <w:tab/>
        </w:r>
        <w:r w:rsidR="00295055">
          <w:rPr>
            <w:noProof/>
            <w:webHidden/>
          </w:rPr>
          <w:fldChar w:fldCharType="begin"/>
        </w:r>
        <w:r w:rsidR="00295055">
          <w:rPr>
            <w:noProof/>
            <w:webHidden/>
          </w:rPr>
          <w:instrText xml:space="preserve"> PAGEREF _Toc138254779 \h </w:instrText>
        </w:r>
        <w:r w:rsidR="00295055">
          <w:rPr>
            <w:noProof/>
            <w:webHidden/>
          </w:rPr>
        </w:r>
        <w:r w:rsidR="00295055">
          <w:rPr>
            <w:noProof/>
            <w:webHidden/>
          </w:rPr>
          <w:fldChar w:fldCharType="separate"/>
        </w:r>
        <w:r w:rsidR="00295055">
          <w:rPr>
            <w:noProof/>
            <w:webHidden/>
          </w:rPr>
          <w:t>8</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80"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5.</w:t>
        </w:r>
        <w:r w:rsidR="00295055">
          <w:rPr>
            <w:rFonts w:asciiTheme="minorHAnsi" w:eastAsiaTheme="minorEastAsia" w:hAnsiTheme="minorHAnsi" w:cstheme="minorBidi"/>
            <w:bCs w:val="0"/>
            <w:noProof/>
            <w:szCs w:val="22"/>
          </w:rPr>
          <w:tab/>
        </w:r>
        <w:r w:rsidR="00295055" w:rsidRPr="00222B2C">
          <w:rPr>
            <w:rStyle w:val="ad"/>
            <w:noProof/>
          </w:rPr>
          <w:t>Порядок и условия платежей</w:t>
        </w:r>
        <w:r w:rsidR="00295055">
          <w:rPr>
            <w:noProof/>
            <w:webHidden/>
          </w:rPr>
          <w:tab/>
        </w:r>
        <w:r w:rsidR="00295055">
          <w:rPr>
            <w:noProof/>
            <w:webHidden/>
          </w:rPr>
          <w:fldChar w:fldCharType="begin"/>
        </w:r>
        <w:r w:rsidR="00295055">
          <w:rPr>
            <w:noProof/>
            <w:webHidden/>
          </w:rPr>
          <w:instrText xml:space="preserve"> PAGEREF _Toc138254780 \h </w:instrText>
        </w:r>
        <w:r w:rsidR="00295055">
          <w:rPr>
            <w:noProof/>
            <w:webHidden/>
          </w:rPr>
        </w:r>
        <w:r w:rsidR="00295055">
          <w:rPr>
            <w:noProof/>
            <w:webHidden/>
          </w:rPr>
          <w:fldChar w:fldCharType="separate"/>
        </w:r>
        <w:r w:rsidR="00295055">
          <w:rPr>
            <w:noProof/>
            <w:webHidden/>
          </w:rPr>
          <w:t>9</w:t>
        </w:r>
        <w:r w:rsidR="00295055">
          <w:rPr>
            <w:noProof/>
            <w:webHidden/>
          </w:rPr>
          <w:fldChar w:fldCharType="end"/>
        </w:r>
      </w:hyperlink>
    </w:p>
    <w:p w:rsidR="00295055" w:rsidRDefault="00207892">
      <w:pPr>
        <w:pStyle w:val="11"/>
        <w:rPr>
          <w:rFonts w:asciiTheme="minorHAnsi" w:eastAsiaTheme="minorEastAsia" w:hAnsiTheme="minorHAnsi" w:cstheme="minorBidi"/>
          <w:bCs w:val="0"/>
        </w:rPr>
      </w:pPr>
      <w:hyperlink w:anchor="_Toc138254781" w:history="1">
        <w:r w:rsidR="00295055" w:rsidRPr="00222B2C">
          <w:rPr>
            <w:rStyle w:val="ad"/>
            <w14:scene3d>
              <w14:camera w14:prst="orthographicFront"/>
              <w14:lightRig w14:rig="threePt" w14:dir="t">
                <w14:rot w14:lat="0" w14:lon="0" w14:rev="0"/>
              </w14:lightRig>
            </w14:scene3d>
            <w14:props3d w14:extrusionH="0" w14:contourW="0" w14:prstMaterial="warmMatte"/>
          </w:rPr>
          <w:t>РАЗДЕЛ II.</w:t>
        </w:r>
        <w:r w:rsidR="00295055">
          <w:rPr>
            <w:rFonts w:asciiTheme="minorHAnsi" w:eastAsiaTheme="minorEastAsia" w:hAnsiTheme="minorHAnsi" w:cstheme="minorBidi"/>
            <w:bCs w:val="0"/>
          </w:rPr>
          <w:tab/>
        </w:r>
        <w:r w:rsidR="00295055" w:rsidRPr="00222B2C">
          <w:rPr>
            <w:rStyle w:val="ad"/>
          </w:rPr>
          <w:t>ОБЩИЕ ОБЯЗАТЕЛЬСТВА СТОРОН</w:t>
        </w:r>
        <w:r w:rsidR="00295055">
          <w:rPr>
            <w:webHidden/>
          </w:rPr>
          <w:tab/>
        </w:r>
        <w:r w:rsidR="00295055">
          <w:rPr>
            <w:webHidden/>
          </w:rPr>
          <w:fldChar w:fldCharType="begin"/>
        </w:r>
        <w:r w:rsidR="00295055">
          <w:rPr>
            <w:webHidden/>
          </w:rPr>
          <w:instrText xml:space="preserve"> PAGEREF _Toc138254781 \h </w:instrText>
        </w:r>
        <w:r w:rsidR="00295055">
          <w:rPr>
            <w:webHidden/>
          </w:rPr>
        </w:r>
        <w:r w:rsidR="00295055">
          <w:rPr>
            <w:webHidden/>
          </w:rPr>
          <w:fldChar w:fldCharType="separate"/>
        </w:r>
        <w:r w:rsidR="00295055">
          <w:rPr>
            <w:webHidden/>
          </w:rPr>
          <w:t>10</w:t>
        </w:r>
        <w:r w:rsidR="00295055">
          <w:rPr>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82"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6.</w:t>
        </w:r>
        <w:r w:rsidR="00295055">
          <w:rPr>
            <w:rFonts w:asciiTheme="minorHAnsi" w:eastAsiaTheme="minorEastAsia" w:hAnsiTheme="minorHAnsi" w:cstheme="minorBidi"/>
            <w:bCs w:val="0"/>
            <w:noProof/>
            <w:szCs w:val="22"/>
          </w:rPr>
          <w:tab/>
        </w:r>
        <w:r w:rsidR="00295055" w:rsidRPr="00222B2C">
          <w:rPr>
            <w:rStyle w:val="ad"/>
            <w:noProof/>
          </w:rPr>
          <w:t>Обязательства Подрядчика</w:t>
        </w:r>
        <w:r w:rsidR="00295055">
          <w:rPr>
            <w:noProof/>
            <w:webHidden/>
          </w:rPr>
          <w:tab/>
        </w:r>
        <w:r w:rsidR="00295055">
          <w:rPr>
            <w:noProof/>
            <w:webHidden/>
          </w:rPr>
          <w:fldChar w:fldCharType="begin"/>
        </w:r>
        <w:r w:rsidR="00295055">
          <w:rPr>
            <w:noProof/>
            <w:webHidden/>
          </w:rPr>
          <w:instrText xml:space="preserve"> PAGEREF _Toc138254782 \h </w:instrText>
        </w:r>
        <w:r w:rsidR="00295055">
          <w:rPr>
            <w:noProof/>
            <w:webHidden/>
          </w:rPr>
        </w:r>
        <w:r w:rsidR="00295055">
          <w:rPr>
            <w:noProof/>
            <w:webHidden/>
          </w:rPr>
          <w:fldChar w:fldCharType="separate"/>
        </w:r>
        <w:r w:rsidR="00295055">
          <w:rPr>
            <w:noProof/>
            <w:webHidden/>
          </w:rPr>
          <w:t>10</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83"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7.</w:t>
        </w:r>
        <w:r w:rsidR="00295055">
          <w:rPr>
            <w:rFonts w:asciiTheme="minorHAnsi" w:eastAsiaTheme="minorEastAsia" w:hAnsiTheme="minorHAnsi" w:cstheme="minorBidi"/>
            <w:bCs w:val="0"/>
            <w:noProof/>
            <w:szCs w:val="22"/>
          </w:rPr>
          <w:tab/>
        </w:r>
        <w:r w:rsidR="00295055" w:rsidRPr="00222B2C">
          <w:rPr>
            <w:rStyle w:val="ad"/>
            <w:noProof/>
          </w:rPr>
          <w:t>Права Подрядчика</w:t>
        </w:r>
        <w:r w:rsidR="00295055">
          <w:rPr>
            <w:noProof/>
            <w:webHidden/>
          </w:rPr>
          <w:tab/>
        </w:r>
        <w:r w:rsidR="00295055">
          <w:rPr>
            <w:noProof/>
            <w:webHidden/>
          </w:rPr>
          <w:fldChar w:fldCharType="begin"/>
        </w:r>
        <w:r w:rsidR="00295055">
          <w:rPr>
            <w:noProof/>
            <w:webHidden/>
          </w:rPr>
          <w:instrText xml:space="preserve"> PAGEREF _Toc138254783 \h </w:instrText>
        </w:r>
        <w:r w:rsidR="00295055">
          <w:rPr>
            <w:noProof/>
            <w:webHidden/>
          </w:rPr>
        </w:r>
        <w:r w:rsidR="00295055">
          <w:rPr>
            <w:noProof/>
            <w:webHidden/>
          </w:rPr>
          <w:fldChar w:fldCharType="separate"/>
        </w:r>
        <w:r w:rsidR="00295055">
          <w:rPr>
            <w:noProof/>
            <w:webHidden/>
          </w:rPr>
          <w:t>14</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84"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8.</w:t>
        </w:r>
        <w:r w:rsidR="00295055">
          <w:rPr>
            <w:rFonts w:asciiTheme="minorHAnsi" w:eastAsiaTheme="minorEastAsia" w:hAnsiTheme="minorHAnsi" w:cstheme="minorBidi"/>
            <w:bCs w:val="0"/>
            <w:noProof/>
            <w:szCs w:val="22"/>
          </w:rPr>
          <w:tab/>
        </w:r>
        <w:r w:rsidR="00295055" w:rsidRPr="00222B2C">
          <w:rPr>
            <w:rStyle w:val="ad"/>
            <w:noProof/>
          </w:rPr>
          <w:t>Обязательства Заказчика</w:t>
        </w:r>
        <w:r w:rsidR="00295055">
          <w:rPr>
            <w:noProof/>
            <w:webHidden/>
          </w:rPr>
          <w:tab/>
        </w:r>
        <w:r w:rsidR="00295055">
          <w:rPr>
            <w:noProof/>
            <w:webHidden/>
          </w:rPr>
          <w:fldChar w:fldCharType="begin"/>
        </w:r>
        <w:r w:rsidR="00295055">
          <w:rPr>
            <w:noProof/>
            <w:webHidden/>
          </w:rPr>
          <w:instrText xml:space="preserve"> PAGEREF _Toc138254784 \h </w:instrText>
        </w:r>
        <w:r w:rsidR="00295055">
          <w:rPr>
            <w:noProof/>
            <w:webHidden/>
          </w:rPr>
        </w:r>
        <w:r w:rsidR="00295055">
          <w:rPr>
            <w:noProof/>
            <w:webHidden/>
          </w:rPr>
          <w:fldChar w:fldCharType="separate"/>
        </w:r>
        <w:r w:rsidR="00295055">
          <w:rPr>
            <w:noProof/>
            <w:webHidden/>
          </w:rPr>
          <w:t>15</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85"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9.</w:t>
        </w:r>
        <w:r w:rsidR="00295055">
          <w:rPr>
            <w:rFonts w:asciiTheme="minorHAnsi" w:eastAsiaTheme="minorEastAsia" w:hAnsiTheme="minorHAnsi" w:cstheme="minorBidi"/>
            <w:bCs w:val="0"/>
            <w:noProof/>
            <w:szCs w:val="22"/>
          </w:rPr>
          <w:tab/>
        </w:r>
        <w:r w:rsidR="00295055" w:rsidRPr="00222B2C">
          <w:rPr>
            <w:rStyle w:val="ad"/>
            <w:noProof/>
          </w:rPr>
          <w:t>Права Заказчика</w:t>
        </w:r>
        <w:r w:rsidR="00295055">
          <w:rPr>
            <w:noProof/>
            <w:webHidden/>
          </w:rPr>
          <w:tab/>
        </w:r>
        <w:r w:rsidR="00295055">
          <w:rPr>
            <w:noProof/>
            <w:webHidden/>
          </w:rPr>
          <w:fldChar w:fldCharType="begin"/>
        </w:r>
        <w:r w:rsidR="00295055">
          <w:rPr>
            <w:noProof/>
            <w:webHidden/>
          </w:rPr>
          <w:instrText xml:space="preserve"> PAGEREF _Toc138254785 \h </w:instrText>
        </w:r>
        <w:r w:rsidR="00295055">
          <w:rPr>
            <w:noProof/>
            <w:webHidden/>
          </w:rPr>
        </w:r>
        <w:r w:rsidR="00295055">
          <w:rPr>
            <w:noProof/>
            <w:webHidden/>
          </w:rPr>
          <w:fldChar w:fldCharType="separate"/>
        </w:r>
        <w:r w:rsidR="00295055">
          <w:rPr>
            <w:noProof/>
            <w:webHidden/>
          </w:rPr>
          <w:t>15</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86"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10.</w:t>
        </w:r>
        <w:r w:rsidR="00295055">
          <w:rPr>
            <w:rFonts w:asciiTheme="minorHAnsi" w:eastAsiaTheme="minorEastAsia" w:hAnsiTheme="minorHAnsi" w:cstheme="minorBidi"/>
            <w:bCs w:val="0"/>
            <w:noProof/>
            <w:szCs w:val="22"/>
          </w:rPr>
          <w:tab/>
        </w:r>
        <w:r w:rsidR="00295055" w:rsidRPr="00222B2C">
          <w:rPr>
            <w:rStyle w:val="ad"/>
            <w:noProof/>
          </w:rPr>
          <w:t>Персонал Подрядчика</w:t>
        </w:r>
        <w:r w:rsidR="00295055">
          <w:rPr>
            <w:noProof/>
            <w:webHidden/>
          </w:rPr>
          <w:tab/>
        </w:r>
        <w:r w:rsidR="00295055">
          <w:rPr>
            <w:noProof/>
            <w:webHidden/>
          </w:rPr>
          <w:fldChar w:fldCharType="begin"/>
        </w:r>
        <w:r w:rsidR="00295055">
          <w:rPr>
            <w:noProof/>
            <w:webHidden/>
          </w:rPr>
          <w:instrText xml:space="preserve"> PAGEREF _Toc138254786 \h </w:instrText>
        </w:r>
        <w:r w:rsidR="00295055">
          <w:rPr>
            <w:noProof/>
            <w:webHidden/>
          </w:rPr>
        </w:r>
        <w:r w:rsidR="00295055">
          <w:rPr>
            <w:noProof/>
            <w:webHidden/>
          </w:rPr>
          <w:fldChar w:fldCharType="separate"/>
        </w:r>
        <w:r w:rsidR="00295055">
          <w:rPr>
            <w:noProof/>
            <w:webHidden/>
          </w:rPr>
          <w:t>16</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87"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11.</w:t>
        </w:r>
        <w:r w:rsidR="00295055">
          <w:rPr>
            <w:rFonts w:asciiTheme="minorHAnsi" w:eastAsiaTheme="minorEastAsia" w:hAnsiTheme="minorHAnsi" w:cstheme="minorBidi"/>
            <w:bCs w:val="0"/>
            <w:noProof/>
            <w:szCs w:val="22"/>
          </w:rPr>
          <w:tab/>
        </w:r>
        <w:r w:rsidR="00295055" w:rsidRPr="00222B2C">
          <w:rPr>
            <w:rStyle w:val="ad"/>
            <w:noProof/>
          </w:rPr>
          <w:t>Членство в саморегулируемой организации</w:t>
        </w:r>
        <w:r w:rsidR="00295055">
          <w:rPr>
            <w:noProof/>
            <w:webHidden/>
          </w:rPr>
          <w:tab/>
        </w:r>
        <w:r w:rsidR="00295055">
          <w:rPr>
            <w:noProof/>
            <w:webHidden/>
          </w:rPr>
          <w:fldChar w:fldCharType="begin"/>
        </w:r>
        <w:r w:rsidR="00295055">
          <w:rPr>
            <w:noProof/>
            <w:webHidden/>
          </w:rPr>
          <w:instrText xml:space="preserve"> PAGEREF _Toc138254787 \h </w:instrText>
        </w:r>
        <w:r w:rsidR="00295055">
          <w:rPr>
            <w:noProof/>
            <w:webHidden/>
          </w:rPr>
        </w:r>
        <w:r w:rsidR="00295055">
          <w:rPr>
            <w:noProof/>
            <w:webHidden/>
          </w:rPr>
          <w:fldChar w:fldCharType="separate"/>
        </w:r>
        <w:r w:rsidR="00295055">
          <w:rPr>
            <w:noProof/>
            <w:webHidden/>
          </w:rPr>
          <w:t>17</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88"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12.</w:t>
        </w:r>
        <w:r w:rsidR="00295055">
          <w:rPr>
            <w:rFonts w:asciiTheme="minorHAnsi" w:eastAsiaTheme="minorEastAsia" w:hAnsiTheme="minorHAnsi" w:cstheme="minorBidi"/>
            <w:bCs w:val="0"/>
            <w:noProof/>
            <w:szCs w:val="22"/>
          </w:rPr>
          <w:tab/>
        </w:r>
        <w:r w:rsidR="00295055" w:rsidRPr="00222B2C">
          <w:rPr>
            <w:rStyle w:val="ad"/>
            <w:noProof/>
          </w:rPr>
          <w:t>Привлечение Субподрядных организаций</w:t>
        </w:r>
        <w:r w:rsidR="00295055">
          <w:rPr>
            <w:noProof/>
            <w:webHidden/>
          </w:rPr>
          <w:tab/>
        </w:r>
        <w:r w:rsidR="00295055">
          <w:rPr>
            <w:noProof/>
            <w:webHidden/>
          </w:rPr>
          <w:fldChar w:fldCharType="begin"/>
        </w:r>
        <w:r w:rsidR="00295055">
          <w:rPr>
            <w:noProof/>
            <w:webHidden/>
          </w:rPr>
          <w:instrText xml:space="preserve"> PAGEREF _Toc138254788 \h </w:instrText>
        </w:r>
        <w:r w:rsidR="00295055">
          <w:rPr>
            <w:noProof/>
            <w:webHidden/>
          </w:rPr>
        </w:r>
        <w:r w:rsidR="00295055">
          <w:rPr>
            <w:noProof/>
            <w:webHidden/>
          </w:rPr>
          <w:fldChar w:fldCharType="separate"/>
        </w:r>
        <w:r w:rsidR="00295055">
          <w:rPr>
            <w:noProof/>
            <w:webHidden/>
          </w:rPr>
          <w:t>17</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89"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13.</w:t>
        </w:r>
        <w:r w:rsidR="00295055">
          <w:rPr>
            <w:rFonts w:asciiTheme="minorHAnsi" w:eastAsiaTheme="minorEastAsia" w:hAnsiTheme="minorHAnsi" w:cstheme="minorBidi"/>
            <w:bCs w:val="0"/>
            <w:noProof/>
            <w:szCs w:val="22"/>
          </w:rPr>
          <w:tab/>
        </w:r>
        <w:r w:rsidR="00295055" w:rsidRPr="00222B2C">
          <w:rPr>
            <w:rStyle w:val="ad"/>
            <w:noProof/>
          </w:rPr>
          <w:t>Исходные данные</w:t>
        </w:r>
        <w:r w:rsidR="00295055">
          <w:rPr>
            <w:noProof/>
            <w:webHidden/>
          </w:rPr>
          <w:tab/>
        </w:r>
        <w:r w:rsidR="00295055">
          <w:rPr>
            <w:noProof/>
            <w:webHidden/>
          </w:rPr>
          <w:fldChar w:fldCharType="begin"/>
        </w:r>
        <w:r w:rsidR="00295055">
          <w:rPr>
            <w:noProof/>
            <w:webHidden/>
          </w:rPr>
          <w:instrText xml:space="preserve"> PAGEREF _Toc138254789 \h </w:instrText>
        </w:r>
        <w:r w:rsidR="00295055">
          <w:rPr>
            <w:noProof/>
            <w:webHidden/>
          </w:rPr>
        </w:r>
        <w:r w:rsidR="00295055">
          <w:rPr>
            <w:noProof/>
            <w:webHidden/>
          </w:rPr>
          <w:fldChar w:fldCharType="separate"/>
        </w:r>
        <w:r w:rsidR="00295055">
          <w:rPr>
            <w:noProof/>
            <w:webHidden/>
          </w:rPr>
          <w:t>19</w:t>
        </w:r>
        <w:r w:rsidR="00295055">
          <w:rPr>
            <w:noProof/>
            <w:webHidden/>
          </w:rPr>
          <w:fldChar w:fldCharType="end"/>
        </w:r>
      </w:hyperlink>
    </w:p>
    <w:p w:rsidR="00295055" w:rsidRDefault="00207892">
      <w:pPr>
        <w:pStyle w:val="11"/>
        <w:rPr>
          <w:rFonts w:asciiTheme="minorHAnsi" w:eastAsiaTheme="minorEastAsia" w:hAnsiTheme="minorHAnsi" w:cstheme="minorBidi"/>
          <w:bCs w:val="0"/>
        </w:rPr>
      </w:pPr>
      <w:hyperlink w:anchor="_Toc138254790" w:history="1">
        <w:r w:rsidR="00295055" w:rsidRPr="00222B2C">
          <w:rPr>
            <w:rStyle w:val="ad"/>
            <w14:scene3d>
              <w14:camera w14:prst="orthographicFront"/>
              <w14:lightRig w14:rig="threePt" w14:dir="t">
                <w14:rot w14:lat="0" w14:lon="0" w14:rev="0"/>
              </w14:lightRig>
            </w14:scene3d>
            <w14:props3d w14:extrusionH="0" w14:contourW="0" w14:prstMaterial="warmMatte"/>
          </w:rPr>
          <w:t>РАЗДЕЛ III.</w:t>
        </w:r>
        <w:r w:rsidR="00295055">
          <w:rPr>
            <w:rFonts w:asciiTheme="minorHAnsi" w:eastAsiaTheme="minorEastAsia" w:hAnsiTheme="minorHAnsi" w:cstheme="minorBidi"/>
            <w:bCs w:val="0"/>
          </w:rPr>
          <w:tab/>
        </w:r>
        <w:r w:rsidR="00295055" w:rsidRPr="00222B2C">
          <w:rPr>
            <w:rStyle w:val="ad"/>
          </w:rPr>
          <w:t>МАТЕРИАЛЫ, ОБОРУДОВАНИЕ</w:t>
        </w:r>
        <w:r w:rsidR="00295055">
          <w:rPr>
            <w:webHidden/>
          </w:rPr>
          <w:tab/>
        </w:r>
        <w:r w:rsidR="00295055">
          <w:rPr>
            <w:webHidden/>
          </w:rPr>
          <w:fldChar w:fldCharType="begin"/>
        </w:r>
        <w:r w:rsidR="00295055">
          <w:rPr>
            <w:webHidden/>
          </w:rPr>
          <w:instrText xml:space="preserve"> PAGEREF _Toc138254790 \h </w:instrText>
        </w:r>
        <w:r w:rsidR="00295055">
          <w:rPr>
            <w:webHidden/>
          </w:rPr>
        </w:r>
        <w:r w:rsidR="00295055">
          <w:rPr>
            <w:webHidden/>
          </w:rPr>
          <w:fldChar w:fldCharType="separate"/>
        </w:r>
        <w:r w:rsidR="00295055">
          <w:rPr>
            <w:webHidden/>
          </w:rPr>
          <w:t>20</w:t>
        </w:r>
        <w:r w:rsidR="00295055">
          <w:rPr>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91"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14.</w:t>
        </w:r>
        <w:r w:rsidR="00295055">
          <w:rPr>
            <w:rFonts w:asciiTheme="minorHAnsi" w:eastAsiaTheme="minorEastAsia" w:hAnsiTheme="minorHAnsi" w:cstheme="minorBidi"/>
            <w:bCs w:val="0"/>
            <w:noProof/>
            <w:szCs w:val="22"/>
          </w:rPr>
          <w:tab/>
        </w:r>
        <w:r w:rsidR="00295055" w:rsidRPr="00222B2C">
          <w:rPr>
            <w:rStyle w:val="ad"/>
            <w:noProof/>
          </w:rPr>
          <w:t>Обеспечение Материалами и Оборудованием</w:t>
        </w:r>
        <w:r w:rsidR="00295055">
          <w:rPr>
            <w:noProof/>
            <w:webHidden/>
          </w:rPr>
          <w:tab/>
        </w:r>
        <w:r w:rsidR="00295055">
          <w:rPr>
            <w:noProof/>
            <w:webHidden/>
          </w:rPr>
          <w:fldChar w:fldCharType="begin"/>
        </w:r>
        <w:r w:rsidR="00295055">
          <w:rPr>
            <w:noProof/>
            <w:webHidden/>
          </w:rPr>
          <w:instrText xml:space="preserve"> PAGEREF _Toc138254791 \h </w:instrText>
        </w:r>
        <w:r w:rsidR="00295055">
          <w:rPr>
            <w:noProof/>
            <w:webHidden/>
          </w:rPr>
        </w:r>
        <w:r w:rsidR="00295055">
          <w:rPr>
            <w:noProof/>
            <w:webHidden/>
          </w:rPr>
          <w:fldChar w:fldCharType="separate"/>
        </w:r>
        <w:r w:rsidR="00295055">
          <w:rPr>
            <w:noProof/>
            <w:webHidden/>
          </w:rPr>
          <w:t>20</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92"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15.</w:t>
        </w:r>
        <w:r w:rsidR="00295055">
          <w:rPr>
            <w:rFonts w:asciiTheme="minorHAnsi" w:eastAsiaTheme="minorEastAsia" w:hAnsiTheme="minorHAnsi" w:cstheme="minorBidi"/>
            <w:bCs w:val="0"/>
            <w:noProof/>
            <w:szCs w:val="22"/>
          </w:rPr>
          <w:tab/>
        </w:r>
        <w:r w:rsidR="00295055" w:rsidRPr="00222B2C">
          <w:rPr>
            <w:rStyle w:val="ad"/>
            <w:noProof/>
          </w:rPr>
          <w:t>Транспортировка грузов</w:t>
        </w:r>
        <w:r w:rsidR="00295055">
          <w:rPr>
            <w:noProof/>
            <w:webHidden/>
          </w:rPr>
          <w:tab/>
        </w:r>
        <w:r w:rsidR="00295055">
          <w:rPr>
            <w:noProof/>
            <w:webHidden/>
          </w:rPr>
          <w:fldChar w:fldCharType="begin"/>
        </w:r>
        <w:r w:rsidR="00295055">
          <w:rPr>
            <w:noProof/>
            <w:webHidden/>
          </w:rPr>
          <w:instrText xml:space="preserve"> PAGEREF _Toc138254792 \h </w:instrText>
        </w:r>
        <w:r w:rsidR="00295055">
          <w:rPr>
            <w:noProof/>
            <w:webHidden/>
          </w:rPr>
        </w:r>
        <w:r w:rsidR="00295055">
          <w:rPr>
            <w:noProof/>
            <w:webHidden/>
          </w:rPr>
          <w:fldChar w:fldCharType="separate"/>
        </w:r>
        <w:r w:rsidR="00295055">
          <w:rPr>
            <w:noProof/>
            <w:webHidden/>
          </w:rPr>
          <w:t>22</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93"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16.</w:t>
        </w:r>
        <w:r w:rsidR="00295055">
          <w:rPr>
            <w:rFonts w:asciiTheme="minorHAnsi" w:eastAsiaTheme="minorEastAsia" w:hAnsiTheme="minorHAnsi" w:cstheme="minorBidi"/>
            <w:bCs w:val="0"/>
            <w:noProof/>
            <w:szCs w:val="22"/>
          </w:rPr>
          <w:tab/>
        </w:r>
        <w:r w:rsidR="00295055" w:rsidRPr="00222B2C">
          <w:rPr>
            <w:rStyle w:val="ad"/>
            <w:noProof/>
          </w:rPr>
          <w:t>Запасные части</w:t>
        </w:r>
        <w:r w:rsidR="00295055">
          <w:rPr>
            <w:noProof/>
            <w:webHidden/>
          </w:rPr>
          <w:tab/>
        </w:r>
        <w:r w:rsidR="00295055">
          <w:rPr>
            <w:noProof/>
            <w:webHidden/>
          </w:rPr>
          <w:fldChar w:fldCharType="begin"/>
        </w:r>
        <w:r w:rsidR="00295055">
          <w:rPr>
            <w:noProof/>
            <w:webHidden/>
          </w:rPr>
          <w:instrText xml:space="preserve"> PAGEREF _Toc138254793 \h </w:instrText>
        </w:r>
        <w:r w:rsidR="00295055">
          <w:rPr>
            <w:noProof/>
            <w:webHidden/>
          </w:rPr>
        </w:r>
        <w:r w:rsidR="00295055">
          <w:rPr>
            <w:noProof/>
            <w:webHidden/>
          </w:rPr>
          <w:fldChar w:fldCharType="separate"/>
        </w:r>
        <w:r w:rsidR="00295055">
          <w:rPr>
            <w:noProof/>
            <w:webHidden/>
          </w:rPr>
          <w:t>22</w:t>
        </w:r>
        <w:r w:rsidR="00295055">
          <w:rPr>
            <w:noProof/>
            <w:webHidden/>
          </w:rPr>
          <w:fldChar w:fldCharType="end"/>
        </w:r>
      </w:hyperlink>
    </w:p>
    <w:p w:rsidR="00295055" w:rsidRDefault="00207892">
      <w:pPr>
        <w:pStyle w:val="11"/>
        <w:rPr>
          <w:rFonts w:asciiTheme="minorHAnsi" w:eastAsiaTheme="minorEastAsia" w:hAnsiTheme="minorHAnsi" w:cstheme="minorBidi"/>
          <w:bCs w:val="0"/>
        </w:rPr>
      </w:pPr>
      <w:hyperlink w:anchor="_Toc138254794" w:history="1">
        <w:r w:rsidR="00295055" w:rsidRPr="00222B2C">
          <w:rPr>
            <w:rStyle w:val="ad"/>
            <w14:scene3d>
              <w14:camera w14:prst="orthographicFront"/>
              <w14:lightRig w14:rig="threePt" w14:dir="t">
                <w14:rot w14:lat="0" w14:lon="0" w14:rev="0"/>
              </w14:lightRig>
            </w14:scene3d>
            <w14:props3d w14:extrusionH="0" w14:contourW="0" w14:prstMaterial="warmMatte"/>
          </w:rPr>
          <w:t>РАЗДЕЛ IV.</w:t>
        </w:r>
        <w:r w:rsidR="00295055">
          <w:rPr>
            <w:rFonts w:asciiTheme="minorHAnsi" w:eastAsiaTheme="minorEastAsia" w:hAnsiTheme="minorHAnsi" w:cstheme="minorBidi"/>
            <w:bCs w:val="0"/>
          </w:rPr>
          <w:tab/>
        </w:r>
        <w:r w:rsidR="00295055" w:rsidRPr="00222B2C">
          <w:rPr>
            <w:rStyle w:val="ad"/>
          </w:rPr>
          <w:t>ОРГАНИЗАЦИЯ РАБОТ</w:t>
        </w:r>
        <w:r w:rsidR="00295055">
          <w:rPr>
            <w:webHidden/>
          </w:rPr>
          <w:tab/>
        </w:r>
        <w:r w:rsidR="00295055">
          <w:rPr>
            <w:webHidden/>
          </w:rPr>
          <w:fldChar w:fldCharType="begin"/>
        </w:r>
        <w:r w:rsidR="00295055">
          <w:rPr>
            <w:webHidden/>
          </w:rPr>
          <w:instrText xml:space="preserve"> PAGEREF _Toc138254794 \h </w:instrText>
        </w:r>
        <w:r w:rsidR="00295055">
          <w:rPr>
            <w:webHidden/>
          </w:rPr>
        </w:r>
        <w:r w:rsidR="00295055">
          <w:rPr>
            <w:webHidden/>
          </w:rPr>
          <w:fldChar w:fldCharType="separate"/>
        </w:r>
        <w:r w:rsidR="00295055">
          <w:rPr>
            <w:webHidden/>
          </w:rPr>
          <w:t>23</w:t>
        </w:r>
        <w:r w:rsidR="00295055">
          <w:rPr>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95"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17.</w:t>
        </w:r>
        <w:r w:rsidR="00295055">
          <w:rPr>
            <w:rFonts w:asciiTheme="minorHAnsi" w:eastAsiaTheme="minorEastAsia" w:hAnsiTheme="minorHAnsi" w:cstheme="minorBidi"/>
            <w:bCs w:val="0"/>
            <w:noProof/>
            <w:szCs w:val="22"/>
          </w:rPr>
          <w:tab/>
        </w:r>
        <w:r w:rsidR="00295055" w:rsidRPr="00222B2C">
          <w:rPr>
            <w:rStyle w:val="ad"/>
            <w:noProof/>
          </w:rPr>
          <w:t>Строительная площадка</w:t>
        </w:r>
        <w:r w:rsidR="00295055">
          <w:rPr>
            <w:noProof/>
            <w:webHidden/>
          </w:rPr>
          <w:tab/>
        </w:r>
        <w:r w:rsidR="00295055">
          <w:rPr>
            <w:noProof/>
            <w:webHidden/>
          </w:rPr>
          <w:fldChar w:fldCharType="begin"/>
        </w:r>
        <w:r w:rsidR="00295055">
          <w:rPr>
            <w:noProof/>
            <w:webHidden/>
          </w:rPr>
          <w:instrText xml:space="preserve"> PAGEREF _Toc138254795 \h </w:instrText>
        </w:r>
        <w:r w:rsidR="00295055">
          <w:rPr>
            <w:noProof/>
            <w:webHidden/>
          </w:rPr>
        </w:r>
        <w:r w:rsidR="00295055">
          <w:rPr>
            <w:noProof/>
            <w:webHidden/>
          </w:rPr>
          <w:fldChar w:fldCharType="separate"/>
        </w:r>
        <w:r w:rsidR="00295055">
          <w:rPr>
            <w:noProof/>
            <w:webHidden/>
          </w:rPr>
          <w:t>23</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96"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18.</w:t>
        </w:r>
        <w:r w:rsidR="00295055">
          <w:rPr>
            <w:rFonts w:asciiTheme="minorHAnsi" w:eastAsiaTheme="minorEastAsia" w:hAnsiTheme="minorHAnsi" w:cstheme="minorBidi"/>
            <w:bCs w:val="0"/>
            <w:noProof/>
            <w:szCs w:val="22"/>
          </w:rPr>
          <w:tab/>
        </w:r>
        <w:r w:rsidR="00295055" w:rsidRPr="00222B2C">
          <w:rPr>
            <w:rStyle w:val="ad"/>
            <w:noProof/>
          </w:rPr>
          <w:t>Порядок осуществления работ</w:t>
        </w:r>
        <w:r w:rsidR="00295055">
          <w:rPr>
            <w:noProof/>
            <w:webHidden/>
          </w:rPr>
          <w:tab/>
        </w:r>
        <w:r w:rsidR="00295055">
          <w:rPr>
            <w:noProof/>
            <w:webHidden/>
          </w:rPr>
          <w:fldChar w:fldCharType="begin"/>
        </w:r>
        <w:r w:rsidR="00295055">
          <w:rPr>
            <w:noProof/>
            <w:webHidden/>
          </w:rPr>
          <w:instrText xml:space="preserve"> PAGEREF _Toc138254796 \h </w:instrText>
        </w:r>
        <w:r w:rsidR="00295055">
          <w:rPr>
            <w:noProof/>
            <w:webHidden/>
          </w:rPr>
        </w:r>
        <w:r w:rsidR="00295055">
          <w:rPr>
            <w:noProof/>
            <w:webHidden/>
          </w:rPr>
          <w:fldChar w:fldCharType="separate"/>
        </w:r>
        <w:r w:rsidR="00295055">
          <w:rPr>
            <w:noProof/>
            <w:webHidden/>
          </w:rPr>
          <w:t>23</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97"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19.</w:t>
        </w:r>
        <w:r w:rsidR="00295055">
          <w:rPr>
            <w:rFonts w:asciiTheme="minorHAnsi" w:eastAsiaTheme="minorEastAsia" w:hAnsiTheme="minorHAnsi" w:cstheme="minorBidi"/>
            <w:bCs w:val="0"/>
            <w:noProof/>
            <w:szCs w:val="22"/>
          </w:rPr>
          <w:tab/>
        </w:r>
        <w:r w:rsidR="00295055" w:rsidRPr="00222B2C">
          <w:rPr>
            <w:rStyle w:val="ad"/>
            <w:noProof/>
          </w:rPr>
          <w:t>Изменение Работ</w:t>
        </w:r>
        <w:r w:rsidR="00295055">
          <w:rPr>
            <w:noProof/>
            <w:webHidden/>
          </w:rPr>
          <w:tab/>
        </w:r>
        <w:r w:rsidR="00295055">
          <w:rPr>
            <w:noProof/>
            <w:webHidden/>
          </w:rPr>
          <w:fldChar w:fldCharType="begin"/>
        </w:r>
        <w:r w:rsidR="00295055">
          <w:rPr>
            <w:noProof/>
            <w:webHidden/>
          </w:rPr>
          <w:instrText xml:space="preserve"> PAGEREF _Toc138254797 \h </w:instrText>
        </w:r>
        <w:r w:rsidR="00295055">
          <w:rPr>
            <w:noProof/>
            <w:webHidden/>
          </w:rPr>
        </w:r>
        <w:r w:rsidR="00295055">
          <w:rPr>
            <w:noProof/>
            <w:webHidden/>
          </w:rPr>
          <w:fldChar w:fldCharType="separate"/>
        </w:r>
        <w:r w:rsidR="00295055">
          <w:rPr>
            <w:noProof/>
            <w:webHidden/>
          </w:rPr>
          <w:t>30</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98"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20.</w:t>
        </w:r>
        <w:r w:rsidR="00295055">
          <w:rPr>
            <w:rFonts w:asciiTheme="minorHAnsi" w:eastAsiaTheme="minorEastAsia" w:hAnsiTheme="minorHAnsi" w:cstheme="minorBidi"/>
            <w:bCs w:val="0"/>
            <w:noProof/>
            <w:szCs w:val="22"/>
          </w:rPr>
          <w:tab/>
        </w:r>
        <w:r w:rsidR="00295055" w:rsidRPr="00222B2C">
          <w:rPr>
            <w:rStyle w:val="ad"/>
            <w:noProof/>
          </w:rPr>
          <w:t>Дополнительные Работы</w:t>
        </w:r>
        <w:r w:rsidR="00295055">
          <w:rPr>
            <w:noProof/>
            <w:webHidden/>
          </w:rPr>
          <w:tab/>
        </w:r>
        <w:r w:rsidR="00295055">
          <w:rPr>
            <w:noProof/>
            <w:webHidden/>
          </w:rPr>
          <w:fldChar w:fldCharType="begin"/>
        </w:r>
        <w:r w:rsidR="00295055">
          <w:rPr>
            <w:noProof/>
            <w:webHidden/>
          </w:rPr>
          <w:instrText xml:space="preserve"> PAGEREF _Toc138254798 \h </w:instrText>
        </w:r>
        <w:r w:rsidR="00295055">
          <w:rPr>
            <w:noProof/>
            <w:webHidden/>
          </w:rPr>
        </w:r>
        <w:r w:rsidR="00295055">
          <w:rPr>
            <w:noProof/>
            <w:webHidden/>
          </w:rPr>
          <w:fldChar w:fldCharType="separate"/>
        </w:r>
        <w:r w:rsidR="00295055">
          <w:rPr>
            <w:noProof/>
            <w:webHidden/>
          </w:rPr>
          <w:t>30</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799"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21.</w:t>
        </w:r>
        <w:r w:rsidR="00295055">
          <w:rPr>
            <w:rFonts w:asciiTheme="minorHAnsi" w:eastAsiaTheme="minorEastAsia" w:hAnsiTheme="minorHAnsi" w:cstheme="minorBidi"/>
            <w:bCs w:val="0"/>
            <w:noProof/>
            <w:szCs w:val="22"/>
          </w:rPr>
          <w:tab/>
        </w:r>
        <w:r w:rsidR="00295055" w:rsidRPr="00222B2C">
          <w:rPr>
            <w:rStyle w:val="ad"/>
            <w:noProof/>
          </w:rPr>
          <w:t>Требования к документации</w:t>
        </w:r>
        <w:r w:rsidR="00295055">
          <w:rPr>
            <w:noProof/>
            <w:webHidden/>
          </w:rPr>
          <w:tab/>
        </w:r>
        <w:r w:rsidR="00295055">
          <w:rPr>
            <w:noProof/>
            <w:webHidden/>
          </w:rPr>
          <w:fldChar w:fldCharType="begin"/>
        </w:r>
        <w:r w:rsidR="00295055">
          <w:rPr>
            <w:noProof/>
            <w:webHidden/>
          </w:rPr>
          <w:instrText xml:space="preserve"> PAGEREF _Toc138254799 \h </w:instrText>
        </w:r>
        <w:r w:rsidR="00295055">
          <w:rPr>
            <w:noProof/>
            <w:webHidden/>
          </w:rPr>
        </w:r>
        <w:r w:rsidR="00295055">
          <w:rPr>
            <w:noProof/>
            <w:webHidden/>
          </w:rPr>
          <w:fldChar w:fldCharType="separate"/>
        </w:r>
        <w:r w:rsidR="00295055">
          <w:rPr>
            <w:noProof/>
            <w:webHidden/>
          </w:rPr>
          <w:t>30</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00"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22.</w:t>
        </w:r>
        <w:r w:rsidR="00295055">
          <w:rPr>
            <w:rFonts w:asciiTheme="minorHAnsi" w:eastAsiaTheme="minorEastAsia" w:hAnsiTheme="minorHAnsi" w:cstheme="minorBidi"/>
            <w:bCs w:val="0"/>
            <w:noProof/>
            <w:szCs w:val="22"/>
          </w:rPr>
          <w:tab/>
        </w:r>
        <w:r w:rsidR="00295055" w:rsidRPr="00222B2C">
          <w:rPr>
            <w:rStyle w:val="ad"/>
            <w:noProof/>
          </w:rPr>
          <w:t>Приемка выполненных Работ</w:t>
        </w:r>
        <w:r w:rsidR="00295055">
          <w:rPr>
            <w:noProof/>
            <w:webHidden/>
          </w:rPr>
          <w:tab/>
        </w:r>
        <w:r w:rsidR="00295055">
          <w:rPr>
            <w:noProof/>
            <w:webHidden/>
          </w:rPr>
          <w:fldChar w:fldCharType="begin"/>
        </w:r>
        <w:r w:rsidR="00295055">
          <w:rPr>
            <w:noProof/>
            <w:webHidden/>
          </w:rPr>
          <w:instrText xml:space="preserve"> PAGEREF _Toc138254800 \h </w:instrText>
        </w:r>
        <w:r w:rsidR="00295055">
          <w:rPr>
            <w:noProof/>
            <w:webHidden/>
          </w:rPr>
        </w:r>
        <w:r w:rsidR="00295055">
          <w:rPr>
            <w:noProof/>
            <w:webHidden/>
          </w:rPr>
          <w:fldChar w:fldCharType="separate"/>
        </w:r>
        <w:r w:rsidR="00295055">
          <w:rPr>
            <w:noProof/>
            <w:webHidden/>
          </w:rPr>
          <w:t>31</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01"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23.</w:t>
        </w:r>
        <w:r w:rsidR="00295055">
          <w:rPr>
            <w:rFonts w:asciiTheme="minorHAnsi" w:eastAsiaTheme="minorEastAsia" w:hAnsiTheme="minorHAnsi" w:cstheme="minorBidi"/>
            <w:bCs w:val="0"/>
            <w:noProof/>
            <w:szCs w:val="22"/>
          </w:rPr>
          <w:tab/>
        </w:r>
        <w:r w:rsidR="00295055" w:rsidRPr="00222B2C">
          <w:rPr>
            <w:rStyle w:val="ad"/>
            <w:noProof/>
          </w:rPr>
          <w:t>Предпусковые и пусковые приемо-сдаточные испытания</w:t>
        </w:r>
        <w:r w:rsidR="00295055">
          <w:rPr>
            <w:noProof/>
            <w:webHidden/>
          </w:rPr>
          <w:tab/>
        </w:r>
        <w:r w:rsidR="00295055">
          <w:rPr>
            <w:noProof/>
            <w:webHidden/>
          </w:rPr>
          <w:fldChar w:fldCharType="begin"/>
        </w:r>
        <w:r w:rsidR="00295055">
          <w:rPr>
            <w:noProof/>
            <w:webHidden/>
          </w:rPr>
          <w:instrText xml:space="preserve"> PAGEREF _Toc138254801 \h </w:instrText>
        </w:r>
        <w:r w:rsidR="00295055">
          <w:rPr>
            <w:noProof/>
            <w:webHidden/>
          </w:rPr>
        </w:r>
        <w:r w:rsidR="00295055">
          <w:rPr>
            <w:noProof/>
            <w:webHidden/>
          </w:rPr>
          <w:fldChar w:fldCharType="separate"/>
        </w:r>
        <w:r w:rsidR="00295055">
          <w:rPr>
            <w:noProof/>
            <w:webHidden/>
          </w:rPr>
          <w:t>32</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02"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24.</w:t>
        </w:r>
        <w:r w:rsidR="00295055">
          <w:rPr>
            <w:rFonts w:asciiTheme="minorHAnsi" w:eastAsiaTheme="minorEastAsia" w:hAnsiTheme="minorHAnsi" w:cstheme="minorBidi"/>
            <w:bCs w:val="0"/>
            <w:noProof/>
            <w:szCs w:val="22"/>
          </w:rPr>
          <w:tab/>
        </w:r>
        <w:r w:rsidR="00295055" w:rsidRPr="00222B2C">
          <w:rPr>
            <w:rStyle w:val="ad"/>
            <w:noProof/>
          </w:rPr>
          <w:t>Гарантии качества по сданным Работам</w:t>
        </w:r>
        <w:r w:rsidR="00295055">
          <w:rPr>
            <w:noProof/>
            <w:webHidden/>
          </w:rPr>
          <w:tab/>
        </w:r>
        <w:r w:rsidR="00295055">
          <w:rPr>
            <w:noProof/>
            <w:webHidden/>
          </w:rPr>
          <w:fldChar w:fldCharType="begin"/>
        </w:r>
        <w:r w:rsidR="00295055">
          <w:rPr>
            <w:noProof/>
            <w:webHidden/>
          </w:rPr>
          <w:instrText xml:space="preserve"> PAGEREF _Toc138254802 \h </w:instrText>
        </w:r>
        <w:r w:rsidR="00295055">
          <w:rPr>
            <w:noProof/>
            <w:webHidden/>
          </w:rPr>
        </w:r>
        <w:r w:rsidR="00295055">
          <w:rPr>
            <w:noProof/>
            <w:webHidden/>
          </w:rPr>
          <w:fldChar w:fldCharType="separate"/>
        </w:r>
        <w:r w:rsidR="00295055">
          <w:rPr>
            <w:noProof/>
            <w:webHidden/>
          </w:rPr>
          <w:t>32</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03"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25.</w:t>
        </w:r>
        <w:r w:rsidR="00295055">
          <w:rPr>
            <w:rFonts w:asciiTheme="minorHAnsi" w:eastAsiaTheme="minorEastAsia" w:hAnsiTheme="minorHAnsi" w:cstheme="minorBidi"/>
            <w:bCs w:val="0"/>
            <w:noProof/>
            <w:szCs w:val="22"/>
          </w:rPr>
          <w:tab/>
        </w:r>
        <w:r w:rsidR="00295055" w:rsidRPr="00222B2C">
          <w:rPr>
            <w:rStyle w:val="ad"/>
            <w:noProof/>
          </w:rPr>
          <w:t>Отходы</w:t>
        </w:r>
        <w:r w:rsidR="00295055">
          <w:rPr>
            <w:noProof/>
            <w:webHidden/>
          </w:rPr>
          <w:tab/>
        </w:r>
        <w:r w:rsidR="00295055">
          <w:rPr>
            <w:noProof/>
            <w:webHidden/>
          </w:rPr>
          <w:fldChar w:fldCharType="begin"/>
        </w:r>
        <w:r w:rsidR="00295055">
          <w:rPr>
            <w:noProof/>
            <w:webHidden/>
          </w:rPr>
          <w:instrText xml:space="preserve"> PAGEREF _Toc138254803 \h </w:instrText>
        </w:r>
        <w:r w:rsidR="00295055">
          <w:rPr>
            <w:noProof/>
            <w:webHidden/>
          </w:rPr>
        </w:r>
        <w:r w:rsidR="00295055">
          <w:rPr>
            <w:noProof/>
            <w:webHidden/>
          </w:rPr>
          <w:fldChar w:fldCharType="separate"/>
        </w:r>
        <w:r w:rsidR="00295055">
          <w:rPr>
            <w:noProof/>
            <w:webHidden/>
          </w:rPr>
          <w:t>33</w:t>
        </w:r>
        <w:r w:rsidR="00295055">
          <w:rPr>
            <w:noProof/>
            <w:webHidden/>
          </w:rPr>
          <w:fldChar w:fldCharType="end"/>
        </w:r>
      </w:hyperlink>
    </w:p>
    <w:p w:rsidR="00295055" w:rsidRDefault="00207892">
      <w:pPr>
        <w:pStyle w:val="11"/>
        <w:rPr>
          <w:rFonts w:asciiTheme="minorHAnsi" w:eastAsiaTheme="minorEastAsia" w:hAnsiTheme="minorHAnsi" w:cstheme="minorBidi"/>
          <w:bCs w:val="0"/>
        </w:rPr>
      </w:pPr>
      <w:hyperlink w:anchor="_Toc138254804" w:history="1">
        <w:r w:rsidR="00295055" w:rsidRPr="00222B2C">
          <w:rPr>
            <w:rStyle w:val="ad"/>
            <w14:scene3d>
              <w14:camera w14:prst="orthographicFront"/>
              <w14:lightRig w14:rig="threePt" w14:dir="t">
                <w14:rot w14:lat="0" w14:lon="0" w14:rev="0"/>
              </w14:lightRig>
            </w14:scene3d>
            <w14:props3d w14:extrusionH="0" w14:contourW="0" w14:prstMaterial="warmMatte"/>
          </w:rPr>
          <w:t>РАЗДЕЛ V.</w:t>
        </w:r>
        <w:r w:rsidR="00295055">
          <w:rPr>
            <w:rFonts w:asciiTheme="minorHAnsi" w:eastAsiaTheme="minorEastAsia" w:hAnsiTheme="minorHAnsi" w:cstheme="minorBidi"/>
            <w:bCs w:val="0"/>
          </w:rPr>
          <w:tab/>
        </w:r>
        <w:r w:rsidR="00295055" w:rsidRPr="00222B2C">
          <w:rPr>
            <w:rStyle w:val="ad"/>
          </w:rPr>
          <w:t>ПРАВА НА РЕЗУЛЬТАТЫ РАБОТ ПО ДОГОВОРУ</w:t>
        </w:r>
        <w:r w:rsidR="00295055">
          <w:rPr>
            <w:webHidden/>
          </w:rPr>
          <w:tab/>
        </w:r>
        <w:r w:rsidR="00295055">
          <w:rPr>
            <w:webHidden/>
          </w:rPr>
          <w:fldChar w:fldCharType="begin"/>
        </w:r>
        <w:r w:rsidR="00295055">
          <w:rPr>
            <w:webHidden/>
          </w:rPr>
          <w:instrText xml:space="preserve"> PAGEREF _Toc138254804 \h </w:instrText>
        </w:r>
        <w:r w:rsidR="00295055">
          <w:rPr>
            <w:webHidden/>
          </w:rPr>
        </w:r>
        <w:r w:rsidR="00295055">
          <w:rPr>
            <w:webHidden/>
          </w:rPr>
          <w:fldChar w:fldCharType="separate"/>
        </w:r>
        <w:r w:rsidR="00295055">
          <w:rPr>
            <w:webHidden/>
          </w:rPr>
          <w:t>34</w:t>
        </w:r>
        <w:r w:rsidR="00295055">
          <w:rPr>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05"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26.</w:t>
        </w:r>
        <w:r w:rsidR="00295055">
          <w:rPr>
            <w:rFonts w:asciiTheme="minorHAnsi" w:eastAsiaTheme="minorEastAsia" w:hAnsiTheme="minorHAnsi" w:cstheme="minorBidi"/>
            <w:bCs w:val="0"/>
            <w:noProof/>
            <w:szCs w:val="22"/>
          </w:rPr>
          <w:tab/>
        </w:r>
        <w:r w:rsidR="00295055" w:rsidRPr="00222B2C">
          <w:rPr>
            <w:rStyle w:val="ad"/>
            <w:noProof/>
          </w:rPr>
          <w:t>Риски случайной гибели или случайного повреждения Объекта и право собственности</w:t>
        </w:r>
        <w:r w:rsidR="00295055">
          <w:rPr>
            <w:noProof/>
            <w:webHidden/>
          </w:rPr>
          <w:tab/>
        </w:r>
        <w:r w:rsidR="00295055">
          <w:rPr>
            <w:noProof/>
            <w:webHidden/>
          </w:rPr>
          <w:fldChar w:fldCharType="begin"/>
        </w:r>
        <w:r w:rsidR="00295055">
          <w:rPr>
            <w:noProof/>
            <w:webHidden/>
          </w:rPr>
          <w:instrText xml:space="preserve"> PAGEREF _Toc138254805 \h </w:instrText>
        </w:r>
        <w:r w:rsidR="00295055">
          <w:rPr>
            <w:noProof/>
            <w:webHidden/>
          </w:rPr>
        </w:r>
        <w:r w:rsidR="00295055">
          <w:rPr>
            <w:noProof/>
            <w:webHidden/>
          </w:rPr>
          <w:fldChar w:fldCharType="separate"/>
        </w:r>
        <w:r w:rsidR="00295055">
          <w:rPr>
            <w:noProof/>
            <w:webHidden/>
          </w:rPr>
          <w:t>34</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06"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27.</w:t>
        </w:r>
        <w:r w:rsidR="00295055">
          <w:rPr>
            <w:rFonts w:asciiTheme="minorHAnsi" w:eastAsiaTheme="minorEastAsia" w:hAnsiTheme="minorHAnsi" w:cstheme="minorBidi"/>
            <w:bCs w:val="0"/>
            <w:noProof/>
            <w:szCs w:val="22"/>
          </w:rPr>
          <w:tab/>
        </w:r>
        <w:r w:rsidR="00295055" w:rsidRPr="00222B2C">
          <w:rPr>
            <w:rStyle w:val="ad"/>
            <w:noProof/>
          </w:rPr>
          <w:t>Распределение прав на результаты интеллектуальной деятельности</w:t>
        </w:r>
        <w:r w:rsidR="00295055">
          <w:rPr>
            <w:noProof/>
            <w:webHidden/>
          </w:rPr>
          <w:tab/>
        </w:r>
        <w:r w:rsidR="00295055">
          <w:rPr>
            <w:noProof/>
            <w:webHidden/>
          </w:rPr>
          <w:fldChar w:fldCharType="begin"/>
        </w:r>
        <w:r w:rsidR="00295055">
          <w:rPr>
            <w:noProof/>
            <w:webHidden/>
          </w:rPr>
          <w:instrText xml:space="preserve"> PAGEREF _Toc138254806 \h </w:instrText>
        </w:r>
        <w:r w:rsidR="00295055">
          <w:rPr>
            <w:noProof/>
            <w:webHidden/>
          </w:rPr>
        </w:r>
        <w:r w:rsidR="00295055">
          <w:rPr>
            <w:noProof/>
            <w:webHidden/>
          </w:rPr>
          <w:fldChar w:fldCharType="separate"/>
        </w:r>
        <w:r w:rsidR="00295055">
          <w:rPr>
            <w:noProof/>
            <w:webHidden/>
          </w:rPr>
          <w:t>34</w:t>
        </w:r>
        <w:r w:rsidR="00295055">
          <w:rPr>
            <w:noProof/>
            <w:webHidden/>
          </w:rPr>
          <w:fldChar w:fldCharType="end"/>
        </w:r>
      </w:hyperlink>
    </w:p>
    <w:p w:rsidR="00295055" w:rsidRDefault="00207892">
      <w:pPr>
        <w:pStyle w:val="11"/>
        <w:rPr>
          <w:rFonts w:asciiTheme="minorHAnsi" w:eastAsiaTheme="minorEastAsia" w:hAnsiTheme="minorHAnsi" w:cstheme="minorBidi"/>
          <w:bCs w:val="0"/>
        </w:rPr>
      </w:pPr>
      <w:hyperlink w:anchor="_Toc138254807" w:history="1">
        <w:r w:rsidR="00295055" w:rsidRPr="00222B2C">
          <w:rPr>
            <w:rStyle w:val="ad"/>
            <w14:scene3d>
              <w14:camera w14:prst="orthographicFront"/>
              <w14:lightRig w14:rig="threePt" w14:dir="t">
                <w14:rot w14:lat="0" w14:lon="0" w14:rev="0"/>
              </w14:lightRig>
            </w14:scene3d>
            <w14:props3d w14:extrusionH="0" w14:contourW="0" w14:prstMaterial="warmMatte"/>
          </w:rPr>
          <w:t>РАЗДЕЛ VI.</w:t>
        </w:r>
        <w:r w:rsidR="00295055">
          <w:rPr>
            <w:rFonts w:asciiTheme="minorHAnsi" w:eastAsiaTheme="minorEastAsia" w:hAnsiTheme="minorHAnsi" w:cstheme="minorBidi"/>
            <w:bCs w:val="0"/>
          </w:rPr>
          <w:tab/>
        </w:r>
        <w:r w:rsidR="00295055" w:rsidRPr="00222B2C">
          <w:rPr>
            <w:rStyle w:val="ad"/>
          </w:rPr>
          <w:t>ОТВЕТСТВЕННОСТЬ СТОРОН,  ПРИМЕНИМОЕ ПРАВО, РАЗРЕШЕНИЕ СПОРОВ</w:t>
        </w:r>
        <w:r w:rsidR="00295055">
          <w:rPr>
            <w:webHidden/>
          </w:rPr>
          <w:tab/>
        </w:r>
        <w:r w:rsidR="00295055">
          <w:rPr>
            <w:webHidden/>
          </w:rPr>
          <w:fldChar w:fldCharType="begin"/>
        </w:r>
        <w:r w:rsidR="00295055">
          <w:rPr>
            <w:webHidden/>
          </w:rPr>
          <w:instrText xml:space="preserve"> PAGEREF _Toc138254807 \h </w:instrText>
        </w:r>
        <w:r w:rsidR="00295055">
          <w:rPr>
            <w:webHidden/>
          </w:rPr>
        </w:r>
        <w:r w:rsidR="00295055">
          <w:rPr>
            <w:webHidden/>
          </w:rPr>
          <w:fldChar w:fldCharType="separate"/>
        </w:r>
        <w:r w:rsidR="00295055">
          <w:rPr>
            <w:webHidden/>
          </w:rPr>
          <w:t>35</w:t>
        </w:r>
        <w:r w:rsidR="00295055">
          <w:rPr>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08"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28.</w:t>
        </w:r>
        <w:r w:rsidR="00295055">
          <w:rPr>
            <w:rFonts w:asciiTheme="minorHAnsi" w:eastAsiaTheme="minorEastAsia" w:hAnsiTheme="minorHAnsi" w:cstheme="minorBidi"/>
            <w:bCs w:val="0"/>
            <w:noProof/>
            <w:szCs w:val="22"/>
          </w:rPr>
          <w:tab/>
        </w:r>
        <w:r w:rsidR="00295055" w:rsidRPr="00222B2C">
          <w:rPr>
            <w:rStyle w:val="ad"/>
            <w:noProof/>
          </w:rPr>
          <w:t>Ответственность сторон</w:t>
        </w:r>
        <w:r w:rsidR="00295055">
          <w:rPr>
            <w:noProof/>
            <w:webHidden/>
          </w:rPr>
          <w:tab/>
        </w:r>
        <w:r w:rsidR="00295055">
          <w:rPr>
            <w:noProof/>
            <w:webHidden/>
          </w:rPr>
          <w:fldChar w:fldCharType="begin"/>
        </w:r>
        <w:r w:rsidR="00295055">
          <w:rPr>
            <w:noProof/>
            <w:webHidden/>
          </w:rPr>
          <w:instrText xml:space="preserve"> PAGEREF _Toc138254808 \h </w:instrText>
        </w:r>
        <w:r w:rsidR="00295055">
          <w:rPr>
            <w:noProof/>
            <w:webHidden/>
          </w:rPr>
        </w:r>
        <w:r w:rsidR="00295055">
          <w:rPr>
            <w:noProof/>
            <w:webHidden/>
          </w:rPr>
          <w:fldChar w:fldCharType="separate"/>
        </w:r>
        <w:r w:rsidR="00295055">
          <w:rPr>
            <w:noProof/>
            <w:webHidden/>
          </w:rPr>
          <w:t>35</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09"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29.</w:t>
        </w:r>
        <w:r w:rsidR="00295055">
          <w:rPr>
            <w:rFonts w:asciiTheme="minorHAnsi" w:eastAsiaTheme="minorEastAsia" w:hAnsiTheme="minorHAnsi" w:cstheme="minorBidi"/>
            <w:bCs w:val="0"/>
            <w:noProof/>
            <w:szCs w:val="22"/>
          </w:rPr>
          <w:tab/>
        </w:r>
        <w:r w:rsidR="00295055" w:rsidRPr="00222B2C">
          <w:rPr>
            <w:rStyle w:val="ad"/>
            <w:noProof/>
          </w:rPr>
          <w:t>Разрешение споров</w:t>
        </w:r>
        <w:r w:rsidR="00295055">
          <w:rPr>
            <w:noProof/>
            <w:webHidden/>
          </w:rPr>
          <w:tab/>
        </w:r>
        <w:r w:rsidR="00295055">
          <w:rPr>
            <w:noProof/>
            <w:webHidden/>
          </w:rPr>
          <w:fldChar w:fldCharType="begin"/>
        </w:r>
        <w:r w:rsidR="00295055">
          <w:rPr>
            <w:noProof/>
            <w:webHidden/>
          </w:rPr>
          <w:instrText xml:space="preserve"> PAGEREF _Toc138254809 \h </w:instrText>
        </w:r>
        <w:r w:rsidR="00295055">
          <w:rPr>
            <w:noProof/>
            <w:webHidden/>
          </w:rPr>
        </w:r>
        <w:r w:rsidR="00295055">
          <w:rPr>
            <w:noProof/>
            <w:webHidden/>
          </w:rPr>
          <w:fldChar w:fldCharType="separate"/>
        </w:r>
        <w:r w:rsidR="00295055">
          <w:rPr>
            <w:noProof/>
            <w:webHidden/>
          </w:rPr>
          <w:t>39</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10"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30.</w:t>
        </w:r>
        <w:r w:rsidR="00295055">
          <w:rPr>
            <w:rFonts w:asciiTheme="minorHAnsi" w:eastAsiaTheme="minorEastAsia" w:hAnsiTheme="minorHAnsi" w:cstheme="minorBidi"/>
            <w:bCs w:val="0"/>
            <w:noProof/>
            <w:szCs w:val="22"/>
          </w:rPr>
          <w:tab/>
        </w:r>
        <w:r w:rsidR="00295055" w:rsidRPr="00222B2C">
          <w:rPr>
            <w:rStyle w:val="ad"/>
            <w:noProof/>
          </w:rPr>
          <w:t>Применимое право</w:t>
        </w:r>
        <w:r w:rsidR="00295055">
          <w:rPr>
            <w:noProof/>
            <w:webHidden/>
          </w:rPr>
          <w:tab/>
        </w:r>
        <w:r w:rsidR="00295055">
          <w:rPr>
            <w:noProof/>
            <w:webHidden/>
          </w:rPr>
          <w:fldChar w:fldCharType="begin"/>
        </w:r>
        <w:r w:rsidR="00295055">
          <w:rPr>
            <w:noProof/>
            <w:webHidden/>
          </w:rPr>
          <w:instrText xml:space="preserve"> PAGEREF _Toc138254810 \h </w:instrText>
        </w:r>
        <w:r w:rsidR="00295055">
          <w:rPr>
            <w:noProof/>
            <w:webHidden/>
          </w:rPr>
        </w:r>
        <w:r w:rsidR="00295055">
          <w:rPr>
            <w:noProof/>
            <w:webHidden/>
          </w:rPr>
          <w:fldChar w:fldCharType="separate"/>
        </w:r>
        <w:r w:rsidR="00295055">
          <w:rPr>
            <w:noProof/>
            <w:webHidden/>
          </w:rPr>
          <w:t>40</w:t>
        </w:r>
        <w:r w:rsidR="00295055">
          <w:rPr>
            <w:noProof/>
            <w:webHidden/>
          </w:rPr>
          <w:fldChar w:fldCharType="end"/>
        </w:r>
      </w:hyperlink>
    </w:p>
    <w:p w:rsidR="00295055" w:rsidRDefault="00207892">
      <w:pPr>
        <w:pStyle w:val="11"/>
        <w:rPr>
          <w:rFonts w:asciiTheme="minorHAnsi" w:eastAsiaTheme="minorEastAsia" w:hAnsiTheme="minorHAnsi" w:cstheme="minorBidi"/>
          <w:bCs w:val="0"/>
        </w:rPr>
      </w:pPr>
      <w:hyperlink w:anchor="_Toc138254811" w:history="1">
        <w:r w:rsidR="00295055" w:rsidRPr="00222B2C">
          <w:rPr>
            <w:rStyle w:val="ad"/>
            <w14:scene3d>
              <w14:camera w14:prst="orthographicFront"/>
              <w14:lightRig w14:rig="threePt" w14:dir="t">
                <w14:rot w14:lat="0" w14:lon="0" w14:rev="0"/>
              </w14:lightRig>
            </w14:scene3d>
            <w14:props3d w14:extrusionH="0" w14:contourW="0" w14:prstMaterial="warmMatte"/>
          </w:rPr>
          <w:t>РАЗДЕЛ VII.</w:t>
        </w:r>
        <w:r w:rsidR="00295055">
          <w:rPr>
            <w:rFonts w:asciiTheme="minorHAnsi" w:eastAsiaTheme="minorEastAsia" w:hAnsiTheme="minorHAnsi" w:cstheme="minorBidi"/>
            <w:bCs w:val="0"/>
          </w:rPr>
          <w:tab/>
        </w:r>
        <w:r w:rsidR="00295055" w:rsidRPr="00222B2C">
          <w:rPr>
            <w:rStyle w:val="ad"/>
          </w:rPr>
          <w:t>ОСОБЫЕ УСЛОВИЯ</w:t>
        </w:r>
        <w:r w:rsidR="00295055">
          <w:rPr>
            <w:webHidden/>
          </w:rPr>
          <w:tab/>
        </w:r>
        <w:r w:rsidR="00295055">
          <w:rPr>
            <w:webHidden/>
          </w:rPr>
          <w:fldChar w:fldCharType="begin"/>
        </w:r>
        <w:r w:rsidR="00295055">
          <w:rPr>
            <w:webHidden/>
          </w:rPr>
          <w:instrText xml:space="preserve"> PAGEREF _Toc138254811 \h </w:instrText>
        </w:r>
        <w:r w:rsidR="00295055">
          <w:rPr>
            <w:webHidden/>
          </w:rPr>
        </w:r>
        <w:r w:rsidR="00295055">
          <w:rPr>
            <w:webHidden/>
          </w:rPr>
          <w:fldChar w:fldCharType="separate"/>
        </w:r>
        <w:r w:rsidR="00295055">
          <w:rPr>
            <w:webHidden/>
          </w:rPr>
          <w:t>40</w:t>
        </w:r>
        <w:r w:rsidR="00295055">
          <w:rPr>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12"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31.</w:t>
        </w:r>
        <w:r w:rsidR="00295055">
          <w:rPr>
            <w:rFonts w:asciiTheme="minorHAnsi" w:eastAsiaTheme="minorEastAsia" w:hAnsiTheme="minorHAnsi" w:cstheme="minorBidi"/>
            <w:bCs w:val="0"/>
            <w:noProof/>
            <w:szCs w:val="22"/>
          </w:rPr>
          <w:tab/>
        </w:r>
        <w:r w:rsidR="00295055" w:rsidRPr="00222B2C">
          <w:rPr>
            <w:rStyle w:val="ad"/>
            <w:noProof/>
          </w:rPr>
          <w:t>Изменение, прекращение и расторжение Договора</w:t>
        </w:r>
        <w:r w:rsidR="00295055">
          <w:rPr>
            <w:noProof/>
            <w:webHidden/>
          </w:rPr>
          <w:tab/>
        </w:r>
        <w:r w:rsidR="00295055">
          <w:rPr>
            <w:noProof/>
            <w:webHidden/>
          </w:rPr>
          <w:fldChar w:fldCharType="begin"/>
        </w:r>
        <w:r w:rsidR="00295055">
          <w:rPr>
            <w:noProof/>
            <w:webHidden/>
          </w:rPr>
          <w:instrText xml:space="preserve"> PAGEREF _Toc138254812 \h </w:instrText>
        </w:r>
        <w:r w:rsidR="00295055">
          <w:rPr>
            <w:noProof/>
            <w:webHidden/>
          </w:rPr>
        </w:r>
        <w:r w:rsidR="00295055">
          <w:rPr>
            <w:noProof/>
            <w:webHidden/>
          </w:rPr>
          <w:fldChar w:fldCharType="separate"/>
        </w:r>
        <w:r w:rsidR="00295055">
          <w:rPr>
            <w:noProof/>
            <w:webHidden/>
          </w:rPr>
          <w:t>40</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13"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32.</w:t>
        </w:r>
        <w:r w:rsidR="00295055">
          <w:rPr>
            <w:rFonts w:asciiTheme="minorHAnsi" w:eastAsiaTheme="minorEastAsia" w:hAnsiTheme="minorHAnsi" w:cstheme="minorBidi"/>
            <w:bCs w:val="0"/>
            <w:noProof/>
            <w:szCs w:val="22"/>
          </w:rPr>
          <w:tab/>
        </w:r>
        <w:r w:rsidR="00295055" w:rsidRPr="00222B2C">
          <w:rPr>
            <w:rStyle w:val="ad"/>
            <w:noProof/>
          </w:rPr>
          <w:t>Обстоятельства непреодолимой силы</w:t>
        </w:r>
        <w:r w:rsidR="00295055">
          <w:rPr>
            <w:noProof/>
            <w:webHidden/>
          </w:rPr>
          <w:tab/>
        </w:r>
        <w:r w:rsidR="00295055">
          <w:rPr>
            <w:noProof/>
            <w:webHidden/>
          </w:rPr>
          <w:fldChar w:fldCharType="begin"/>
        </w:r>
        <w:r w:rsidR="00295055">
          <w:rPr>
            <w:noProof/>
            <w:webHidden/>
          </w:rPr>
          <w:instrText xml:space="preserve"> PAGEREF _Toc138254813 \h </w:instrText>
        </w:r>
        <w:r w:rsidR="00295055">
          <w:rPr>
            <w:noProof/>
            <w:webHidden/>
          </w:rPr>
        </w:r>
        <w:r w:rsidR="00295055">
          <w:rPr>
            <w:noProof/>
            <w:webHidden/>
          </w:rPr>
          <w:fldChar w:fldCharType="separate"/>
        </w:r>
        <w:r w:rsidR="00295055">
          <w:rPr>
            <w:noProof/>
            <w:webHidden/>
          </w:rPr>
          <w:t>43</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14"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33.</w:t>
        </w:r>
        <w:r w:rsidR="00295055">
          <w:rPr>
            <w:rFonts w:asciiTheme="minorHAnsi" w:eastAsiaTheme="minorEastAsia" w:hAnsiTheme="minorHAnsi" w:cstheme="minorBidi"/>
            <w:bCs w:val="0"/>
            <w:noProof/>
            <w:szCs w:val="22"/>
          </w:rPr>
          <w:tab/>
        </w:r>
        <w:r w:rsidR="00295055" w:rsidRPr="00222B2C">
          <w:rPr>
            <w:rStyle w:val="ad"/>
            <w:noProof/>
          </w:rPr>
          <w:t>Способы обеспечения исполнения обязательств Подрядчика</w:t>
        </w:r>
        <w:r w:rsidR="00295055">
          <w:rPr>
            <w:noProof/>
            <w:webHidden/>
          </w:rPr>
          <w:tab/>
        </w:r>
        <w:r w:rsidR="00295055">
          <w:rPr>
            <w:noProof/>
            <w:webHidden/>
          </w:rPr>
          <w:fldChar w:fldCharType="begin"/>
        </w:r>
        <w:r w:rsidR="00295055">
          <w:rPr>
            <w:noProof/>
            <w:webHidden/>
          </w:rPr>
          <w:instrText xml:space="preserve"> PAGEREF _Toc138254814 \h </w:instrText>
        </w:r>
        <w:r w:rsidR="00295055">
          <w:rPr>
            <w:noProof/>
            <w:webHidden/>
          </w:rPr>
        </w:r>
        <w:r w:rsidR="00295055">
          <w:rPr>
            <w:noProof/>
            <w:webHidden/>
          </w:rPr>
          <w:fldChar w:fldCharType="separate"/>
        </w:r>
        <w:r w:rsidR="00295055">
          <w:rPr>
            <w:noProof/>
            <w:webHidden/>
          </w:rPr>
          <w:t>44</w:t>
        </w:r>
        <w:r w:rsidR="00295055">
          <w:rPr>
            <w:noProof/>
            <w:webHidden/>
          </w:rPr>
          <w:fldChar w:fldCharType="end"/>
        </w:r>
      </w:hyperlink>
    </w:p>
    <w:p w:rsidR="00295055" w:rsidRDefault="00207892">
      <w:pPr>
        <w:pStyle w:val="11"/>
        <w:rPr>
          <w:rFonts w:asciiTheme="minorHAnsi" w:eastAsiaTheme="minorEastAsia" w:hAnsiTheme="minorHAnsi" w:cstheme="minorBidi"/>
          <w:bCs w:val="0"/>
        </w:rPr>
      </w:pPr>
      <w:hyperlink w:anchor="_Toc138254815" w:history="1">
        <w:r w:rsidR="00295055" w:rsidRPr="00222B2C">
          <w:rPr>
            <w:rStyle w:val="ad"/>
            <w14:scene3d>
              <w14:camera w14:prst="orthographicFront"/>
              <w14:lightRig w14:rig="threePt" w14:dir="t">
                <w14:rot w14:lat="0" w14:lon="0" w14:rev="0"/>
              </w14:lightRig>
            </w14:scene3d>
            <w14:props3d w14:extrusionH="0" w14:contourW="0" w14:prstMaterial="warmMatte"/>
          </w:rPr>
          <w:t>РАЗДЕЛ VIII.</w:t>
        </w:r>
        <w:r w:rsidR="00295055">
          <w:rPr>
            <w:rFonts w:asciiTheme="minorHAnsi" w:eastAsiaTheme="minorEastAsia" w:hAnsiTheme="minorHAnsi" w:cstheme="minorBidi"/>
            <w:bCs w:val="0"/>
          </w:rPr>
          <w:tab/>
        </w:r>
        <w:r w:rsidR="00295055" w:rsidRPr="00222B2C">
          <w:rPr>
            <w:rStyle w:val="ad"/>
          </w:rPr>
          <w:t>ПРОЧИЕ УСЛОВИЯ</w:t>
        </w:r>
        <w:r w:rsidR="00295055">
          <w:rPr>
            <w:webHidden/>
          </w:rPr>
          <w:tab/>
        </w:r>
        <w:r w:rsidR="00295055">
          <w:rPr>
            <w:webHidden/>
          </w:rPr>
          <w:fldChar w:fldCharType="begin"/>
        </w:r>
        <w:r w:rsidR="00295055">
          <w:rPr>
            <w:webHidden/>
          </w:rPr>
          <w:instrText xml:space="preserve"> PAGEREF _Toc138254815 \h </w:instrText>
        </w:r>
        <w:r w:rsidR="00295055">
          <w:rPr>
            <w:webHidden/>
          </w:rPr>
        </w:r>
        <w:r w:rsidR="00295055">
          <w:rPr>
            <w:webHidden/>
          </w:rPr>
          <w:fldChar w:fldCharType="separate"/>
        </w:r>
        <w:r w:rsidR="00295055">
          <w:rPr>
            <w:webHidden/>
          </w:rPr>
          <w:t>45</w:t>
        </w:r>
        <w:r w:rsidR="00295055">
          <w:rPr>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16"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34.</w:t>
        </w:r>
        <w:r w:rsidR="00295055">
          <w:rPr>
            <w:rFonts w:asciiTheme="minorHAnsi" w:eastAsiaTheme="minorEastAsia" w:hAnsiTheme="minorHAnsi" w:cstheme="minorBidi"/>
            <w:bCs w:val="0"/>
            <w:noProof/>
            <w:szCs w:val="22"/>
          </w:rPr>
          <w:tab/>
        </w:r>
        <w:r w:rsidR="00295055" w:rsidRPr="00222B2C">
          <w:rPr>
            <w:rStyle w:val="ad"/>
            <w:noProof/>
          </w:rPr>
          <w:t>Конфиденциальность</w:t>
        </w:r>
        <w:r w:rsidR="00295055">
          <w:rPr>
            <w:noProof/>
            <w:webHidden/>
          </w:rPr>
          <w:tab/>
        </w:r>
        <w:r w:rsidR="00295055">
          <w:rPr>
            <w:noProof/>
            <w:webHidden/>
          </w:rPr>
          <w:fldChar w:fldCharType="begin"/>
        </w:r>
        <w:r w:rsidR="00295055">
          <w:rPr>
            <w:noProof/>
            <w:webHidden/>
          </w:rPr>
          <w:instrText xml:space="preserve"> PAGEREF _Toc138254816 \h </w:instrText>
        </w:r>
        <w:r w:rsidR="00295055">
          <w:rPr>
            <w:noProof/>
            <w:webHidden/>
          </w:rPr>
        </w:r>
        <w:r w:rsidR="00295055">
          <w:rPr>
            <w:noProof/>
            <w:webHidden/>
          </w:rPr>
          <w:fldChar w:fldCharType="separate"/>
        </w:r>
        <w:r w:rsidR="00295055">
          <w:rPr>
            <w:noProof/>
            <w:webHidden/>
          </w:rPr>
          <w:t>45</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17"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35.</w:t>
        </w:r>
        <w:r w:rsidR="00295055">
          <w:rPr>
            <w:rFonts w:asciiTheme="minorHAnsi" w:eastAsiaTheme="minorEastAsia" w:hAnsiTheme="minorHAnsi" w:cstheme="minorBidi"/>
            <w:bCs w:val="0"/>
            <w:noProof/>
            <w:szCs w:val="22"/>
          </w:rPr>
          <w:tab/>
        </w:r>
        <w:r w:rsidR="00295055" w:rsidRPr="00222B2C">
          <w:rPr>
            <w:rStyle w:val="ad"/>
            <w:noProof/>
          </w:rPr>
          <w:t>Толкование</w:t>
        </w:r>
        <w:r w:rsidR="00295055">
          <w:rPr>
            <w:noProof/>
            <w:webHidden/>
          </w:rPr>
          <w:tab/>
        </w:r>
        <w:r w:rsidR="00295055">
          <w:rPr>
            <w:noProof/>
            <w:webHidden/>
          </w:rPr>
          <w:fldChar w:fldCharType="begin"/>
        </w:r>
        <w:r w:rsidR="00295055">
          <w:rPr>
            <w:noProof/>
            <w:webHidden/>
          </w:rPr>
          <w:instrText xml:space="preserve"> PAGEREF _Toc138254817 \h </w:instrText>
        </w:r>
        <w:r w:rsidR="00295055">
          <w:rPr>
            <w:noProof/>
            <w:webHidden/>
          </w:rPr>
        </w:r>
        <w:r w:rsidR="00295055">
          <w:rPr>
            <w:noProof/>
            <w:webHidden/>
          </w:rPr>
          <w:fldChar w:fldCharType="separate"/>
        </w:r>
        <w:r w:rsidR="00295055">
          <w:rPr>
            <w:noProof/>
            <w:webHidden/>
          </w:rPr>
          <w:t>45</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18"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36.</w:t>
        </w:r>
        <w:r w:rsidR="00295055">
          <w:rPr>
            <w:rFonts w:asciiTheme="minorHAnsi" w:eastAsiaTheme="minorEastAsia" w:hAnsiTheme="minorHAnsi" w:cstheme="minorBidi"/>
            <w:bCs w:val="0"/>
            <w:noProof/>
            <w:szCs w:val="22"/>
          </w:rPr>
          <w:tab/>
        </w:r>
        <w:r w:rsidR="00295055" w:rsidRPr="00222B2C">
          <w:rPr>
            <w:rStyle w:val="ad"/>
            <w:noProof/>
          </w:rPr>
          <w:t>Уведомления</w:t>
        </w:r>
        <w:r w:rsidR="00295055">
          <w:rPr>
            <w:noProof/>
            <w:webHidden/>
          </w:rPr>
          <w:tab/>
        </w:r>
        <w:r w:rsidR="00295055">
          <w:rPr>
            <w:noProof/>
            <w:webHidden/>
          </w:rPr>
          <w:fldChar w:fldCharType="begin"/>
        </w:r>
        <w:r w:rsidR="00295055">
          <w:rPr>
            <w:noProof/>
            <w:webHidden/>
          </w:rPr>
          <w:instrText xml:space="preserve"> PAGEREF _Toc138254818 \h </w:instrText>
        </w:r>
        <w:r w:rsidR="00295055">
          <w:rPr>
            <w:noProof/>
            <w:webHidden/>
          </w:rPr>
        </w:r>
        <w:r w:rsidR="00295055">
          <w:rPr>
            <w:noProof/>
            <w:webHidden/>
          </w:rPr>
          <w:fldChar w:fldCharType="separate"/>
        </w:r>
        <w:r w:rsidR="00295055">
          <w:rPr>
            <w:noProof/>
            <w:webHidden/>
          </w:rPr>
          <w:t>46</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19"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37.</w:t>
        </w:r>
        <w:r w:rsidR="00295055">
          <w:rPr>
            <w:rFonts w:asciiTheme="minorHAnsi" w:eastAsiaTheme="minorEastAsia" w:hAnsiTheme="minorHAnsi" w:cstheme="minorBidi"/>
            <w:bCs w:val="0"/>
            <w:noProof/>
            <w:szCs w:val="22"/>
          </w:rPr>
          <w:tab/>
        </w:r>
        <w:r w:rsidR="00295055" w:rsidRPr="00222B2C">
          <w:rPr>
            <w:rStyle w:val="ad"/>
            <w:noProof/>
          </w:rPr>
          <w:t>Заключительные положения</w:t>
        </w:r>
        <w:r w:rsidR="00295055">
          <w:rPr>
            <w:noProof/>
            <w:webHidden/>
          </w:rPr>
          <w:tab/>
        </w:r>
        <w:r w:rsidR="00295055">
          <w:rPr>
            <w:noProof/>
            <w:webHidden/>
          </w:rPr>
          <w:fldChar w:fldCharType="begin"/>
        </w:r>
        <w:r w:rsidR="00295055">
          <w:rPr>
            <w:noProof/>
            <w:webHidden/>
          </w:rPr>
          <w:instrText xml:space="preserve"> PAGEREF _Toc138254819 \h </w:instrText>
        </w:r>
        <w:r w:rsidR="00295055">
          <w:rPr>
            <w:noProof/>
            <w:webHidden/>
          </w:rPr>
        </w:r>
        <w:r w:rsidR="00295055">
          <w:rPr>
            <w:noProof/>
            <w:webHidden/>
          </w:rPr>
          <w:fldChar w:fldCharType="separate"/>
        </w:r>
        <w:r w:rsidR="00295055">
          <w:rPr>
            <w:noProof/>
            <w:webHidden/>
          </w:rPr>
          <w:t>47</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20"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38.</w:t>
        </w:r>
        <w:r w:rsidR="00295055">
          <w:rPr>
            <w:rFonts w:asciiTheme="minorHAnsi" w:eastAsiaTheme="minorEastAsia" w:hAnsiTheme="minorHAnsi" w:cstheme="minorBidi"/>
            <w:bCs w:val="0"/>
            <w:noProof/>
            <w:szCs w:val="22"/>
          </w:rPr>
          <w:tab/>
        </w:r>
        <w:r w:rsidR="00295055" w:rsidRPr="00222B2C">
          <w:rPr>
            <w:rStyle w:val="ad"/>
            <w:noProof/>
          </w:rPr>
          <w:t>Антисанкционная оговорка</w:t>
        </w:r>
        <w:r w:rsidR="00295055">
          <w:rPr>
            <w:noProof/>
            <w:webHidden/>
          </w:rPr>
          <w:tab/>
        </w:r>
        <w:r w:rsidR="00295055">
          <w:rPr>
            <w:noProof/>
            <w:webHidden/>
          </w:rPr>
          <w:fldChar w:fldCharType="begin"/>
        </w:r>
        <w:r w:rsidR="00295055">
          <w:rPr>
            <w:noProof/>
            <w:webHidden/>
          </w:rPr>
          <w:instrText xml:space="preserve"> PAGEREF _Toc138254820 \h </w:instrText>
        </w:r>
        <w:r w:rsidR="00295055">
          <w:rPr>
            <w:noProof/>
            <w:webHidden/>
          </w:rPr>
        </w:r>
        <w:r w:rsidR="00295055">
          <w:rPr>
            <w:noProof/>
            <w:webHidden/>
          </w:rPr>
          <w:fldChar w:fldCharType="separate"/>
        </w:r>
        <w:r w:rsidR="00295055">
          <w:rPr>
            <w:noProof/>
            <w:webHidden/>
          </w:rPr>
          <w:t>48</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21"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39.</w:t>
        </w:r>
        <w:r w:rsidR="00295055">
          <w:rPr>
            <w:rFonts w:asciiTheme="minorHAnsi" w:eastAsiaTheme="minorEastAsia" w:hAnsiTheme="minorHAnsi" w:cstheme="minorBidi"/>
            <w:bCs w:val="0"/>
            <w:noProof/>
            <w:szCs w:val="22"/>
          </w:rPr>
          <w:tab/>
        </w:r>
        <w:r w:rsidR="00295055" w:rsidRPr="00222B2C">
          <w:rPr>
            <w:rStyle w:val="ad"/>
            <w:noProof/>
          </w:rPr>
          <w:t>Антикоррупционная оговорка</w:t>
        </w:r>
        <w:r w:rsidR="00295055">
          <w:rPr>
            <w:noProof/>
            <w:webHidden/>
          </w:rPr>
          <w:tab/>
        </w:r>
        <w:r w:rsidR="00295055">
          <w:rPr>
            <w:noProof/>
            <w:webHidden/>
          </w:rPr>
          <w:fldChar w:fldCharType="begin"/>
        </w:r>
        <w:r w:rsidR="00295055">
          <w:rPr>
            <w:noProof/>
            <w:webHidden/>
          </w:rPr>
          <w:instrText xml:space="preserve"> PAGEREF _Toc138254821 \h </w:instrText>
        </w:r>
        <w:r w:rsidR="00295055">
          <w:rPr>
            <w:noProof/>
            <w:webHidden/>
          </w:rPr>
        </w:r>
        <w:r w:rsidR="00295055">
          <w:rPr>
            <w:noProof/>
            <w:webHidden/>
          </w:rPr>
          <w:fldChar w:fldCharType="separate"/>
        </w:r>
        <w:r w:rsidR="00295055">
          <w:rPr>
            <w:noProof/>
            <w:webHidden/>
          </w:rPr>
          <w:t>48</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22"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40.</w:t>
        </w:r>
        <w:r w:rsidR="00295055">
          <w:rPr>
            <w:rFonts w:asciiTheme="minorHAnsi" w:eastAsiaTheme="minorEastAsia" w:hAnsiTheme="minorHAnsi" w:cstheme="minorBidi"/>
            <w:bCs w:val="0"/>
            <w:noProof/>
            <w:szCs w:val="22"/>
          </w:rPr>
          <w:tab/>
        </w:r>
        <w:r w:rsidR="00295055" w:rsidRPr="00222B2C">
          <w:rPr>
            <w:rStyle w:val="ad"/>
            <w:noProof/>
          </w:rPr>
          <w:t>Перечень документов, прилагаемых к настоящему Договору</w:t>
        </w:r>
        <w:r w:rsidR="00295055">
          <w:rPr>
            <w:noProof/>
            <w:webHidden/>
          </w:rPr>
          <w:tab/>
        </w:r>
        <w:r w:rsidR="00295055">
          <w:rPr>
            <w:noProof/>
            <w:webHidden/>
          </w:rPr>
          <w:fldChar w:fldCharType="begin"/>
        </w:r>
        <w:r w:rsidR="00295055">
          <w:rPr>
            <w:noProof/>
            <w:webHidden/>
          </w:rPr>
          <w:instrText xml:space="preserve"> PAGEREF _Toc138254822 \h </w:instrText>
        </w:r>
        <w:r w:rsidR="00295055">
          <w:rPr>
            <w:noProof/>
            <w:webHidden/>
          </w:rPr>
        </w:r>
        <w:r w:rsidR="00295055">
          <w:rPr>
            <w:noProof/>
            <w:webHidden/>
          </w:rPr>
          <w:fldChar w:fldCharType="separate"/>
        </w:r>
        <w:r w:rsidR="00295055">
          <w:rPr>
            <w:noProof/>
            <w:webHidden/>
          </w:rPr>
          <w:t>49</w:t>
        </w:r>
        <w:r w:rsidR="00295055">
          <w:rPr>
            <w:noProof/>
            <w:webHidden/>
          </w:rPr>
          <w:fldChar w:fldCharType="end"/>
        </w:r>
      </w:hyperlink>
    </w:p>
    <w:p w:rsidR="00295055" w:rsidRDefault="00207892">
      <w:pPr>
        <w:pStyle w:val="23"/>
        <w:rPr>
          <w:rFonts w:asciiTheme="minorHAnsi" w:eastAsiaTheme="minorEastAsia" w:hAnsiTheme="minorHAnsi" w:cstheme="minorBidi"/>
          <w:bCs w:val="0"/>
          <w:noProof/>
          <w:szCs w:val="22"/>
        </w:rPr>
      </w:pPr>
      <w:hyperlink w:anchor="_Toc138254823" w:history="1">
        <w:r w:rsidR="00295055" w:rsidRPr="00222B2C">
          <w:rPr>
            <w:rStyle w:val="ad"/>
            <w:noProof/>
            <w14:scene3d>
              <w14:camera w14:prst="orthographicFront"/>
              <w14:lightRig w14:rig="threePt" w14:dir="t">
                <w14:rot w14:lat="0" w14:lon="0" w14:rev="0"/>
              </w14:lightRig>
            </w14:scene3d>
            <w14:props3d w14:extrusionH="0" w14:contourW="0" w14:prstMaterial="warmMatte"/>
          </w:rPr>
          <w:t>41.</w:t>
        </w:r>
        <w:r w:rsidR="00295055">
          <w:rPr>
            <w:rFonts w:asciiTheme="minorHAnsi" w:eastAsiaTheme="minorEastAsia" w:hAnsiTheme="minorHAnsi" w:cstheme="minorBidi"/>
            <w:bCs w:val="0"/>
            <w:noProof/>
            <w:szCs w:val="22"/>
          </w:rPr>
          <w:tab/>
        </w:r>
        <w:r w:rsidR="00295055" w:rsidRPr="00222B2C">
          <w:rPr>
            <w:rStyle w:val="ad"/>
            <w:noProof/>
          </w:rPr>
          <w:t>Реквизиты и подписи Сторон</w:t>
        </w:r>
        <w:r w:rsidR="00295055">
          <w:rPr>
            <w:noProof/>
            <w:webHidden/>
          </w:rPr>
          <w:tab/>
        </w:r>
        <w:r w:rsidR="00295055">
          <w:rPr>
            <w:noProof/>
            <w:webHidden/>
          </w:rPr>
          <w:fldChar w:fldCharType="begin"/>
        </w:r>
        <w:r w:rsidR="00295055">
          <w:rPr>
            <w:noProof/>
            <w:webHidden/>
          </w:rPr>
          <w:instrText xml:space="preserve"> PAGEREF _Toc138254823 \h </w:instrText>
        </w:r>
        <w:r w:rsidR="00295055">
          <w:rPr>
            <w:noProof/>
            <w:webHidden/>
          </w:rPr>
        </w:r>
        <w:r w:rsidR="00295055">
          <w:rPr>
            <w:noProof/>
            <w:webHidden/>
          </w:rPr>
          <w:fldChar w:fldCharType="separate"/>
        </w:r>
        <w:r w:rsidR="00295055">
          <w:rPr>
            <w:noProof/>
            <w:webHidden/>
          </w:rPr>
          <w:t>50</w:t>
        </w:r>
        <w:r w:rsidR="00295055">
          <w:rPr>
            <w:noProof/>
            <w:webHidden/>
          </w:rPr>
          <w:fldChar w:fldCharType="end"/>
        </w:r>
      </w:hyperlink>
    </w:p>
    <w:p w:rsidR="00295055" w:rsidRDefault="00207892">
      <w:pPr>
        <w:pStyle w:val="33"/>
        <w:rPr>
          <w:rFonts w:asciiTheme="minorHAnsi" w:eastAsiaTheme="minorEastAsia" w:hAnsiTheme="minorHAnsi" w:cstheme="minorBidi"/>
          <w:szCs w:val="22"/>
        </w:rPr>
      </w:pPr>
      <w:hyperlink w:anchor="_Toc138254824" w:history="1">
        <w:r w:rsidR="00295055" w:rsidRPr="00222B2C">
          <w:rPr>
            <w:rStyle w:val="ad"/>
          </w:rPr>
          <w:t>Приложение № 1 Акт приема-передачи технической документации</w:t>
        </w:r>
        <w:r w:rsidR="00295055">
          <w:rPr>
            <w:webHidden/>
          </w:rPr>
          <w:tab/>
        </w:r>
        <w:r w:rsidR="00295055">
          <w:rPr>
            <w:webHidden/>
          </w:rPr>
          <w:fldChar w:fldCharType="begin"/>
        </w:r>
        <w:r w:rsidR="00295055">
          <w:rPr>
            <w:webHidden/>
          </w:rPr>
          <w:instrText xml:space="preserve"> PAGEREF _Toc138254824 \h </w:instrText>
        </w:r>
        <w:r w:rsidR="00295055">
          <w:rPr>
            <w:webHidden/>
          </w:rPr>
        </w:r>
        <w:r w:rsidR="00295055">
          <w:rPr>
            <w:webHidden/>
          </w:rPr>
          <w:fldChar w:fldCharType="separate"/>
        </w:r>
        <w:r w:rsidR="00295055">
          <w:rPr>
            <w:webHidden/>
          </w:rPr>
          <w:t>51</w:t>
        </w:r>
        <w:r w:rsidR="00295055">
          <w:rPr>
            <w:webHidden/>
          </w:rPr>
          <w:fldChar w:fldCharType="end"/>
        </w:r>
      </w:hyperlink>
    </w:p>
    <w:p w:rsidR="00295055" w:rsidRDefault="00207892">
      <w:pPr>
        <w:pStyle w:val="33"/>
        <w:rPr>
          <w:rFonts w:asciiTheme="minorHAnsi" w:eastAsiaTheme="minorEastAsia" w:hAnsiTheme="minorHAnsi" w:cstheme="minorBidi"/>
          <w:szCs w:val="22"/>
        </w:rPr>
      </w:pPr>
      <w:hyperlink w:anchor="_Toc138254825" w:history="1">
        <w:r w:rsidR="00295055" w:rsidRPr="00222B2C">
          <w:rPr>
            <w:rStyle w:val="ad"/>
          </w:rPr>
          <w:t>Приложение № 2 Расчет договорной цены</w:t>
        </w:r>
        <w:r w:rsidR="00295055">
          <w:rPr>
            <w:webHidden/>
          </w:rPr>
          <w:tab/>
        </w:r>
        <w:r w:rsidR="00295055">
          <w:rPr>
            <w:webHidden/>
          </w:rPr>
          <w:fldChar w:fldCharType="begin"/>
        </w:r>
        <w:r w:rsidR="00295055">
          <w:rPr>
            <w:webHidden/>
          </w:rPr>
          <w:instrText xml:space="preserve"> PAGEREF _Toc138254825 \h </w:instrText>
        </w:r>
        <w:r w:rsidR="00295055">
          <w:rPr>
            <w:webHidden/>
          </w:rPr>
        </w:r>
        <w:r w:rsidR="00295055">
          <w:rPr>
            <w:webHidden/>
          </w:rPr>
          <w:fldChar w:fldCharType="separate"/>
        </w:r>
        <w:r w:rsidR="00295055">
          <w:rPr>
            <w:webHidden/>
          </w:rPr>
          <w:t>52</w:t>
        </w:r>
        <w:r w:rsidR="00295055">
          <w:rPr>
            <w:webHidden/>
          </w:rPr>
          <w:fldChar w:fldCharType="end"/>
        </w:r>
      </w:hyperlink>
    </w:p>
    <w:p w:rsidR="00295055" w:rsidRDefault="00207892">
      <w:pPr>
        <w:pStyle w:val="33"/>
        <w:rPr>
          <w:rFonts w:asciiTheme="minorHAnsi" w:eastAsiaTheme="minorEastAsia" w:hAnsiTheme="minorHAnsi" w:cstheme="minorBidi"/>
          <w:szCs w:val="22"/>
        </w:rPr>
      </w:pPr>
      <w:hyperlink w:anchor="_Toc138254826" w:history="1">
        <w:r w:rsidR="00295055" w:rsidRPr="00222B2C">
          <w:rPr>
            <w:rStyle w:val="ad"/>
          </w:rPr>
          <w:t>Приложение № 3 График выполнения Работ</w:t>
        </w:r>
        <w:r w:rsidR="00295055">
          <w:rPr>
            <w:webHidden/>
          </w:rPr>
          <w:tab/>
        </w:r>
        <w:r w:rsidR="00295055">
          <w:rPr>
            <w:webHidden/>
          </w:rPr>
          <w:fldChar w:fldCharType="begin"/>
        </w:r>
        <w:r w:rsidR="00295055">
          <w:rPr>
            <w:webHidden/>
          </w:rPr>
          <w:instrText xml:space="preserve"> PAGEREF _Toc138254826 \h </w:instrText>
        </w:r>
        <w:r w:rsidR="00295055">
          <w:rPr>
            <w:webHidden/>
          </w:rPr>
        </w:r>
        <w:r w:rsidR="00295055">
          <w:rPr>
            <w:webHidden/>
          </w:rPr>
          <w:fldChar w:fldCharType="separate"/>
        </w:r>
        <w:r w:rsidR="00295055">
          <w:rPr>
            <w:webHidden/>
          </w:rPr>
          <w:t>53</w:t>
        </w:r>
        <w:r w:rsidR="00295055">
          <w:rPr>
            <w:webHidden/>
          </w:rPr>
          <w:fldChar w:fldCharType="end"/>
        </w:r>
      </w:hyperlink>
    </w:p>
    <w:p w:rsidR="00295055" w:rsidRDefault="00207892">
      <w:pPr>
        <w:pStyle w:val="33"/>
        <w:rPr>
          <w:rFonts w:asciiTheme="minorHAnsi" w:eastAsiaTheme="minorEastAsia" w:hAnsiTheme="minorHAnsi" w:cstheme="minorBidi"/>
          <w:szCs w:val="22"/>
        </w:rPr>
      </w:pPr>
      <w:hyperlink w:anchor="_Toc138254827" w:history="1">
        <w:r w:rsidR="00295055" w:rsidRPr="00222B2C">
          <w:rPr>
            <w:rStyle w:val="ad"/>
          </w:rPr>
          <w:t>Приложение № 4 Гарантии и заверения</w:t>
        </w:r>
        <w:r w:rsidR="00295055">
          <w:rPr>
            <w:webHidden/>
          </w:rPr>
          <w:tab/>
        </w:r>
        <w:r w:rsidR="00295055">
          <w:rPr>
            <w:webHidden/>
          </w:rPr>
          <w:fldChar w:fldCharType="begin"/>
        </w:r>
        <w:r w:rsidR="00295055">
          <w:rPr>
            <w:webHidden/>
          </w:rPr>
          <w:instrText xml:space="preserve"> PAGEREF _Toc138254827 \h </w:instrText>
        </w:r>
        <w:r w:rsidR="00295055">
          <w:rPr>
            <w:webHidden/>
          </w:rPr>
        </w:r>
        <w:r w:rsidR="00295055">
          <w:rPr>
            <w:webHidden/>
          </w:rPr>
          <w:fldChar w:fldCharType="separate"/>
        </w:r>
        <w:r w:rsidR="00295055">
          <w:rPr>
            <w:webHidden/>
          </w:rPr>
          <w:t>54</w:t>
        </w:r>
        <w:r w:rsidR="00295055">
          <w:rPr>
            <w:webHidden/>
          </w:rPr>
          <w:fldChar w:fldCharType="end"/>
        </w:r>
      </w:hyperlink>
    </w:p>
    <w:p w:rsidR="00295055" w:rsidRDefault="00207892">
      <w:pPr>
        <w:pStyle w:val="33"/>
        <w:rPr>
          <w:rFonts w:asciiTheme="minorHAnsi" w:eastAsiaTheme="minorEastAsia" w:hAnsiTheme="minorHAnsi" w:cstheme="minorBidi"/>
          <w:szCs w:val="22"/>
        </w:rPr>
      </w:pPr>
      <w:hyperlink w:anchor="_Toc138254828" w:history="1">
        <w:r w:rsidR="00295055" w:rsidRPr="00222B2C">
          <w:rPr>
            <w:rStyle w:val="ad"/>
          </w:rPr>
          <w:t>Приложение № 5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295055">
          <w:rPr>
            <w:webHidden/>
          </w:rPr>
          <w:tab/>
        </w:r>
        <w:r w:rsidR="00295055">
          <w:rPr>
            <w:webHidden/>
          </w:rPr>
          <w:fldChar w:fldCharType="begin"/>
        </w:r>
        <w:r w:rsidR="00295055">
          <w:rPr>
            <w:webHidden/>
          </w:rPr>
          <w:instrText xml:space="preserve"> PAGEREF _Toc138254828 \h </w:instrText>
        </w:r>
        <w:r w:rsidR="00295055">
          <w:rPr>
            <w:webHidden/>
          </w:rPr>
        </w:r>
        <w:r w:rsidR="00295055">
          <w:rPr>
            <w:webHidden/>
          </w:rPr>
          <w:fldChar w:fldCharType="separate"/>
        </w:r>
        <w:r w:rsidR="00295055">
          <w:rPr>
            <w:webHidden/>
          </w:rPr>
          <w:t>59</w:t>
        </w:r>
        <w:r w:rsidR="00295055">
          <w:rPr>
            <w:webHidden/>
          </w:rPr>
          <w:fldChar w:fldCharType="end"/>
        </w:r>
      </w:hyperlink>
    </w:p>
    <w:p w:rsidR="00295055" w:rsidRDefault="00207892">
      <w:pPr>
        <w:pStyle w:val="33"/>
        <w:rPr>
          <w:rFonts w:asciiTheme="minorHAnsi" w:eastAsiaTheme="minorEastAsia" w:hAnsiTheme="minorHAnsi" w:cstheme="minorBidi"/>
          <w:szCs w:val="22"/>
        </w:rPr>
      </w:pPr>
      <w:hyperlink w:anchor="_Toc138254829" w:history="1">
        <w:r w:rsidR="00295055" w:rsidRPr="00222B2C">
          <w:rPr>
            <w:rStyle w:val="ad"/>
          </w:rPr>
          <w:t>Приложение №</w:t>
        </w:r>
        <w:r w:rsidR="00295055" w:rsidRPr="00222B2C">
          <w:rPr>
            <w:rStyle w:val="ad"/>
            <w:lang w:val="en-US"/>
          </w:rPr>
          <w:t> </w:t>
        </w:r>
        <w:r w:rsidR="00295055" w:rsidRPr="00222B2C">
          <w:rPr>
            <w:rStyle w:val="ad"/>
          </w:rPr>
          <w:t>6 Нормативно-техническая документация</w:t>
        </w:r>
        <w:r w:rsidR="00295055">
          <w:rPr>
            <w:webHidden/>
          </w:rPr>
          <w:tab/>
        </w:r>
        <w:r w:rsidR="00295055">
          <w:rPr>
            <w:webHidden/>
          </w:rPr>
          <w:fldChar w:fldCharType="begin"/>
        </w:r>
        <w:r w:rsidR="00295055">
          <w:rPr>
            <w:webHidden/>
          </w:rPr>
          <w:instrText xml:space="preserve"> PAGEREF _Toc138254829 \h </w:instrText>
        </w:r>
        <w:r w:rsidR="00295055">
          <w:rPr>
            <w:webHidden/>
          </w:rPr>
        </w:r>
        <w:r w:rsidR="00295055">
          <w:rPr>
            <w:webHidden/>
          </w:rPr>
          <w:fldChar w:fldCharType="separate"/>
        </w:r>
        <w:r w:rsidR="00295055">
          <w:rPr>
            <w:webHidden/>
          </w:rPr>
          <w:t>72</w:t>
        </w:r>
        <w:r w:rsidR="00295055">
          <w:rPr>
            <w:webHidden/>
          </w:rPr>
          <w:fldChar w:fldCharType="end"/>
        </w:r>
      </w:hyperlink>
    </w:p>
    <w:p w:rsidR="00295055" w:rsidRDefault="00207892">
      <w:pPr>
        <w:pStyle w:val="33"/>
        <w:rPr>
          <w:rFonts w:asciiTheme="minorHAnsi" w:eastAsiaTheme="minorEastAsia" w:hAnsiTheme="minorHAnsi" w:cstheme="minorBidi"/>
          <w:szCs w:val="22"/>
        </w:rPr>
      </w:pPr>
      <w:hyperlink w:anchor="_Toc138254830" w:history="1">
        <w:r w:rsidR="00295055" w:rsidRPr="00222B2C">
          <w:rPr>
            <w:rStyle w:val="ad"/>
          </w:rPr>
          <w:t>Приложение №</w:t>
        </w:r>
        <w:r w:rsidR="00295055" w:rsidRPr="00222B2C">
          <w:rPr>
            <w:rStyle w:val="ad"/>
            <w:lang w:val="en-US"/>
          </w:rPr>
          <w:t> </w:t>
        </w:r>
        <w:r w:rsidR="00295055" w:rsidRPr="00222B2C">
          <w:rPr>
            <w:rStyle w:val="ad"/>
          </w:rPr>
          <w:t>7 Форма акта приема-передачи имущества</w:t>
        </w:r>
        <w:r w:rsidR="00295055">
          <w:rPr>
            <w:webHidden/>
          </w:rPr>
          <w:tab/>
        </w:r>
        <w:r w:rsidR="00295055">
          <w:rPr>
            <w:webHidden/>
          </w:rPr>
          <w:fldChar w:fldCharType="begin"/>
        </w:r>
        <w:r w:rsidR="00295055">
          <w:rPr>
            <w:webHidden/>
          </w:rPr>
          <w:instrText xml:space="preserve"> PAGEREF _Toc138254830 \h </w:instrText>
        </w:r>
        <w:r w:rsidR="00295055">
          <w:rPr>
            <w:webHidden/>
          </w:rPr>
        </w:r>
        <w:r w:rsidR="00295055">
          <w:rPr>
            <w:webHidden/>
          </w:rPr>
          <w:fldChar w:fldCharType="separate"/>
        </w:r>
        <w:r w:rsidR="00295055">
          <w:rPr>
            <w:webHidden/>
          </w:rPr>
          <w:t>74</w:t>
        </w:r>
        <w:r w:rsidR="00295055">
          <w:rPr>
            <w:webHidden/>
          </w:rPr>
          <w:fldChar w:fldCharType="end"/>
        </w:r>
      </w:hyperlink>
    </w:p>
    <w:p w:rsidR="00295055" w:rsidRDefault="00207892">
      <w:pPr>
        <w:pStyle w:val="33"/>
        <w:rPr>
          <w:rFonts w:asciiTheme="minorHAnsi" w:eastAsiaTheme="minorEastAsia" w:hAnsiTheme="minorHAnsi" w:cstheme="minorBidi"/>
          <w:szCs w:val="22"/>
        </w:rPr>
      </w:pPr>
      <w:hyperlink w:anchor="_Toc138254831" w:history="1">
        <w:r w:rsidR="00295055" w:rsidRPr="00222B2C">
          <w:rPr>
            <w:rStyle w:val="ad"/>
          </w:rPr>
          <w:t>Приложение №</w:t>
        </w:r>
        <w:r w:rsidR="00295055" w:rsidRPr="00222B2C">
          <w:rPr>
            <w:rStyle w:val="ad"/>
            <w:lang w:val="en-US"/>
          </w:rPr>
          <w:t> </w:t>
        </w:r>
        <w:r w:rsidR="00295055" w:rsidRPr="00222B2C">
          <w:rPr>
            <w:rStyle w:val="ad"/>
          </w:rPr>
          <w:t>8 Соглашение о соблюдении Подрядчиком требований в области антитеррористической безопасности</w:t>
        </w:r>
        <w:r w:rsidR="00295055">
          <w:rPr>
            <w:webHidden/>
          </w:rPr>
          <w:tab/>
        </w:r>
        <w:r w:rsidR="00295055">
          <w:rPr>
            <w:webHidden/>
          </w:rPr>
          <w:fldChar w:fldCharType="begin"/>
        </w:r>
        <w:r w:rsidR="00295055">
          <w:rPr>
            <w:webHidden/>
          </w:rPr>
          <w:instrText xml:space="preserve"> PAGEREF _Toc138254831 \h </w:instrText>
        </w:r>
        <w:r w:rsidR="00295055">
          <w:rPr>
            <w:webHidden/>
          </w:rPr>
        </w:r>
        <w:r w:rsidR="00295055">
          <w:rPr>
            <w:webHidden/>
          </w:rPr>
          <w:fldChar w:fldCharType="separate"/>
        </w:r>
        <w:r w:rsidR="00295055">
          <w:rPr>
            <w:webHidden/>
          </w:rPr>
          <w:t>75</w:t>
        </w:r>
        <w:r w:rsidR="00295055">
          <w:rPr>
            <w:webHidden/>
          </w:rPr>
          <w:fldChar w:fldCharType="end"/>
        </w:r>
      </w:hyperlink>
    </w:p>
    <w:p w:rsidR="00295055" w:rsidRDefault="00207892">
      <w:pPr>
        <w:pStyle w:val="33"/>
        <w:rPr>
          <w:rFonts w:asciiTheme="minorHAnsi" w:eastAsiaTheme="minorEastAsia" w:hAnsiTheme="minorHAnsi" w:cstheme="minorBidi"/>
          <w:szCs w:val="22"/>
        </w:rPr>
      </w:pPr>
      <w:hyperlink w:anchor="_Toc138254832" w:history="1">
        <w:r w:rsidR="00295055" w:rsidRPr="00222B2C">
          <w:rPr>
            <w:rStyle w:val="ad"/>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295055">
          <w:rPr>
            <w:webHidden/>
          </w:rPr>
          <w:tab/>
        </w:r>
        <w:r w:rsidR="00295055">
          <w:rPr>
            <w:webHidden/>
          </w:rPr>
          <w:fldChar w:fldCharType="begin"/>
        </w:r>
        <w:r w:rsidR="00295055">
          <w:rPr>
            <w:webHidden/>
          </w:rPr>
          <w:instrText xml:space="preserve"> PAGEREF _Toc138254832 \h </w:instrText>
        </w:r>
        <w:r w:rsidR="00295055">
          <w:rPr>
            <w:webHidden/>
          </w:rPr>
        </w:r>
        <w:r w:rsidR="00295055">
          <w:rPr>
            <w:webHidden/>
          </w:rPr>
          <w:fldChar w:fldCharType="separate"/>
        </w:r>
        <w:r w:rsidR="00295055">
          <w:rPr>
            <w:webHidden/>
          </w:rPr>
          <w:t>79</w:t>
        </w:r>
        <w:r w:rsidR="00295055">
          <w:rPr>
            <w:webHidden/>
          </w:rPr>
          <w:fldChar w:fldCharType="end"/>
        </w:r>
      </w:hyperlink>
    </w:p>
    <w:p w:rsidR="00564CD2" w:rsidRDefault="00E37D09" w:rsidP="001615FC">
      <w:r w:rsidRPr="001615FC">
        <w:rPr>
          <w:sz w:val="22"/>
          <w:szCs w:val="22"/>
        </w:rPr>
        <w:fldChar w:fldCharType="end"/>
      </w:r>
      <w:r w:rsidR="004067BB" w:rsidRPr="007B45EE">
        <w:t xml:space="preserve"> </w:t>
      </w:r>
    </w:p>
    <w:p w:rsidR="00564CD2" w:rsidRDefault="00564CD2" w:rsidP="00564CD2">
      <w:pPr>
        <w:tabs>
          <w:tab w:val="left" w:pos="5970"/>
        </w:tabs>
      </w:pPr>
      <w:r>
        <w:tab/>
      </w:r>
    </w:p>
    <w:p w:rsidR="001615FC" w:rsidRPr="00BD4EFC" w:rsidRDefault="00564CD2" w:rsidP="00564CD2">
      <w:pPr>
        <w:tabs>
          <w:tab w:val="left" w:pos="5970"/>
        </w:tabs>
        <w:sectPr w:rsidR="001615FC" w:rsidRPr="00BD4EFC" w:rsidSect="00CB71DE">
          <w:pgSz w:w="11906" w:h="16838" w:code="9"/>
          <w:pgMar w:top="1134" w:right="624" w:bottom="851" w:left="1701" w:header="709" w:footer="709" w:gutter="0"/>
          <w:cols w:space="708"/>
          <w:docGrid w:linePitch="360"/>
        </w:sectPr>
      </w:pPr>
      <w:r>
        <w:tab/>
      </w:r>
    </w:p>
    <w:p w:rsidR="00E37D09" w:rsidRPr="009B08A6" w:rsidRDefault="00E37D09" w:rsidP="0022669C">
      <w:pPr>
        <w:pStyle w:val="11"/>
        <w:spacing w:before="0" w:after="120"/>
        <w:ind w:right="0" w:firstLine="567"/>
      </w:pPr>
      <w:r w:rsidRPr="009B08A6">
        <w:lastRenderedPageBreak/>
        <w:t>Настоящий договор подряда заключен в дату, указанную на титульном листе, между</w:t>
      </w:r>
    </w:p>
    <w:p w:rsidR="007C6C90" w:rsidRPr="00404CC2" w:rsidRDefault="00662536" w:rsidP="0022669C">
      <w:pPr>
        <w:spacing w:after="120"/>
        <w:ind w:firstLine="567"/>
        <w:jc w:val="both"/>
        <w:rPr>
          <w:sz w:val="22"/>
          <w:szCs w:val="22"/>
        </w:rPr>
      </w:pPr>
      <w:r>
        <w:rPr>
          <w:b/>
          <w:sz w:val="22"/>
          <w:szCs w:val="22"/>
        </w:rPr>
        <w:t>Открытым</w:t>
      </w:r>
      <w:r w:rsidR="007C6C90" w:rsidRPr="00A83EDE">
        <w:rPr>
          <w:b/>
          <w:sz w:val="22"/>
          <w:szCs w:val="22"/>
        </w:rPr>
        <w:t xml:space="preserve"> акционерн</w:t>
      </w:r>
      <w:r w:rsidR="003A6981">
        <w:rPr>
          <w:b/>
          <w:sz w:val="22"/>
          <w:szCs w:val="22"/>
        </w:rPr>
        <w:t>ым</w:t>
      </w:r>
      <w:r w:rsidR="007C6C90" w:rsidRPr="00A83EDE">
        <w:rPr>
          <w:b/>
          <w:sz w:val="22"/>
          <w:szCs w:val="22"/>
        </w:rPr>
        <w:t xml:space="preserve"> общество</w:t>
      </w:r>
      <w:r w:rsidR="003A6981">
        <w:rPr>
          <w:b/>
          <w:sz w:val="22"/>
          <w:szCs w:val="22"/>
        </w:rPr>
        <w:t>м</w:t>
      </w:r>
      <w:r w:rsidR="007C6C90" w:rsidRPr="00A83EDE">
        <w:rPr>
          <w:b/>
          <w:sz w:val="22"/>
          <w:szCs w:val="22"/>
        </w:rPr>
        <w:t xml:space="preserve"> «Иркутская электросетевая компания» (ОАО «ИЭСК»),</w:t>
      </w:r>
      <w:r w:rsidR="007C6C90" w:rsidRPr="00A83EDE">
        <w:rPr>
          <w:sz w:val="22"/>
          <w:szCs w:val="22"/>
        </w:rPr>
        <w:t xml:space="preserve"> </w:t>
      </w:r>
      <w:r w:rsidR="003A6981">
        <w:rPr>
          <w:sz w:val="22"/>
          <w:szCs w:val="22"/>
        </w:rPr>
        <w:t>именуемым</w:t>
      </w:r>
      <w:r w:rsidR="007C6C90" w:rsidRPr="00A83EDE">
        <w:rPr>
          <w:sz w:val="22"/>
          <w:szCs w:val="22"/>
        </w:rPr>
        <w:t xml:space="preserve"> в дальнейшем </w:t>
      </w:r>
      <w:r w:rsidR="007C6C90" w:rsidRPr="00A83EDE">
        <w:rPr>
          <w:b/>
          <w:sz w:val="22"/>
          <w:szCs w:val="22"/>
        </w:rPr>
        <w:t>«Заказчик»,</w:t>
      </w:r>
      <w:r w:rsidR="007C6C90" w:rsidRPr="00A83EDE">
        <w:rPr>
          <w:sz w:val="22"/>
          <w:szCs w:val="22"/>
        </w:rPr>
        <w:t xml:space="preserve"> </w:t>
      </w:r>
      <w:r w:rsidR="007C6C90" w:rsidRPr="003F5A0C">
        <w:rPr>
          <w:sz w:val="22"/>
          <w:szCs w:val="22"/>
        </w:rPr>
        <w:t xml:space="preserve">в лице </w:t>
      </w:r>
      <w:r w:rsidR="001849D0">
        <w:rPr>
          <w:sz w:val="22"/>
          <w:szCs w:val="22"/>
        </w:rPr>
        <w:t>________</w:t>
      </w:r>
      <w:r w:rsidR="007C6C90" w:rsidRPr="003F5A0C">
        <w:rPr>
          <w:b/>
          <w:sz w:val="22"/>
          <w:szCs w:val="22"/>
        </w:rPr>
        <w:t xml:space="preserve">, </w:t>
      </w:r>
      <w:r w:rsidR="007C6C90" w:rsidRPr="003F5A0C">
        <w:rPr>
          <w:sz w:val="22"/>
          <w:szCs w:val="22"/>
        </w:rPr>
        <w:t>действующего на</w:t>
      </w:r>
      <w:r w:rsidR="007C6C90">
        <w:rPr>
          <w:sz w:val="22"/>
          <w:szCs w:val="22"/>
        </w:rPr>
        <w:t xml:space="preserve"> основании </w:t>
      </w:r>
      <w:r w:rsidR="001849D0">
        <w:rPr>
          <w:sz w:val="22"/>
          <w:szCs w:val="22"/>
        </w:rPr>
        <w:t>_______</w:t>
      </w:r>
      <w:r w:rsidR="007C6C90" w:rsidRPr="00404CC2">
        <w:rPr>
          <w:sz w:val="22"/>
          <w:szCs w:val="22"/>
        </w:rPr>
        <w:t xml:space="preserve">, с одной стороны, и </w:t>
      </w:r>
    </w:p>
    <w:p w:rsidR="007C6C90" w:rsidRPr="00A83EDE" w:rsidRDefault="001849D0" w:rsidP="0022669C">
      <w:pPr>
        <w:pStyle w:val="a6"/>
        <w:spacing w:after="120"/>
        <w:ind w:firstLine="567"/>
        <w:jc w:val="both"/>
        <w:rPr>
          <w:sz w:val="22"/>
          <w:szCs w:val="22"/>
        </w:rPr>
      </w:pPr>
      <w:r>
        <w:rPr>
          <w:b/>
          <w:sz w:val="22"/>
          <w:szCs w:val="22"/>
        </w:rPr>
        <w:t>___________</w:t>
      </w:r>
      <w:r w:rsidR="00E46DBA">
        <w:rPr>
          <w:b/>
          <w:sz w:val="22"/>
          <w:szCs w:val="22"/>
        </w:rPr>
        <w:t xml:space="preserve"> (_______)</w:t>
      </w:r>
      <w:r w:rsidR="007C6C90" w:rsidRPr="00A83EDE">
        <w:rPr>
          <w:sz w:val="22"/>
          <w:szCs w:val="22"/>
        </w:rPr>
        <w:t>, именуем</w:t>
      </w:r>
      <w:r w:rsidR="003A6981">
        <w:rPr>
          <w:sz w:val="22"/>
          <w:szCs w:val="22"/>
        </w:rPr>
        <w:t>ым</w:t>
      </w:r>
      <w:r w:rsidR="007C6C90" w:rsidRPr="00A83EDE">
        <w:rPr>
          <w:sz w:val="22"/>
          <w:szCs w:val="22"/>
        </w:rPr>
        <w:t xml:space="preserve"> в дальнейшем </w:t>
      </w:r>
      <w:r w:rsidR="007C6C90" w:rsidRPr="00A83EDE">
        <w:rPr>
          <w:b/>
          <w:sz w:val="22"/>
          <w:szCs w:val="22"/>
        </w:rPr>
        <w:t>«Подрядчик»</w:t>
      </w:r>
      <w:r w:rsidR="007C6C90">
        <w:rPr>
          <w:sz w:val="22"/>
          <w:szCs w:val="22"/>
        </w:rPr>
        <w:t xml:space="preserve">, в лице </w:t>
      </w:r>
      <w:r>
        <w:rPr>
          <w:sz w:val="22"/>
          <w:szCs w:val="22"/>
        </w:rPr>
        <w:t>________</w:t>
      </w:r>
      <w:r w:rsidR="007C6C90">
        <w:rPr>
          <w:b/>
          <w:sz w:val="22"/>
          <w:szCs w:val="22"/>
        </w:rPr>
        <w:t xml:space="preserve">, </w:t>
      </w:r>
      <w:r w:rsidR="007C6C90" w:rsidRPr="00A83EDE">
        <w:rPr>
          <w:sz w:val="22"/>
          <w:szCs w:val="22"/>
        </w:rPr>
        <w:t xml:space="preserve">действующего на основании </w:t>
      </w:r>
      <w:r>
        <w:rPr>
          <w:sz w:val="22"/>
          <w:szCs w:val="22"/>
        </w:rPr>
        <w:t>____</w:t>
      </w:r>
      <w:r w:rsidR="007C6C90" w:rsidRPr="00A83EDE">
        <w:rPr>
          <w:sz w:val="22"/>
          <w:szCs w:val="22"/>
        </w:rPr>
        <w:t xml:space="preserve">, с другой стороны, при совместном упоминании именуемые </w:t>
      </w:r>
      <w:r w:rsidR="007C6C90" w:rsidRPr="00A83EDE">
        <w:rPr>
          <w:b/>
          <w:sz w:val="22"/>
          <w:szCs w:val="22"/>
        </w:rPr>
        <w:t>«Стороны»</w:t>
      </w:r>
      <w:r w:rsidR="007C6C90" w:rsidRPr="00A83EDE">
        <w:rPr>
          <w:sz w:val="22"/>
          <w:szCs w:val="22"/>
        </w:rPr>
        <w:t xml:space="preserve"> и по отдельности </w:t>
      </w:r>
      <w:r w:rsidR="007C6C90" w:rsidRPr="00A83EDE">
        <w:rPr>
          <w:b/>
          <w:sz w:val="22"/>
          <w:szCs w:val="22"/>
        </w:rPr>
        <w:t>«Сторона»</w:t>
      </w:r>
      <w:r w:rsidR="00662536">
        <w:rPr>
          <w:sz w:val="22"/>
          <w:szCs w:val="22"/>
        </w:rPr>
        <w:t>, на следующих условиях:</w:t>
      </w:r>
    </w:p>
    <w:p w:rsidR="00E37D09" w:rsidRPr="003107A8" w:rsidRDefault="00E37D09" w:rsidP="00E37D09">
      <w:pPr>
        <w:pStyle w:val="a"/>
        <w:spacing w:before="120"/>
      </w:pPr>
      <w:bookmarkStart w:id="0" w:name="_Toc502142534"/>
      <w:bookmarkStart w:id="1" w:name="_Toc499813131"/>
      <w:bookmarkStart w:id="2" w:name="_Toc138254775"/>
      <w:r w:rsidRPr="003107A8">
        <w:t>ОСНОВНЫЕ ПОЛОЖЕНИЯ ДОГОВОРА</w:t>
      </w:r>
      <w:bookmarkEnd w:id="0"/>
      <w:bookmarkEnd w:id="1"/>
      <w:bookmarkEnd w:id="2"/>
    </w:p>
    <w:p w:rsidR="00E37D09" w:rsidRPr="003107A8" w:rsidRDefault="00E37D09" w:rsidP="00E37D09">
      <w:pPr>
        <w:pStyle w:val="RUS1"/>
        <w:spacing w:before="120"/>
        <w:ind w:left="0" w:firstLine="0"/>
      </w:pPr>
      <w:bookmarkStart w:id="3" w:name="_Toc502142535"/>
      <w:bookmarkStart w:id="4" w:name="_Toc499813132"/>
      <w:bookmarkStart w:id="5" w:name="_Toc138254776"/>
      <w:r w:rsidRPr="003107A8">
        <w:t>Основные понятия и определения</w:t>
      </w:r>
      <w:bookmarkEnd w:id="3"/>
      <w:bookmarkEnd w:id="4"/>
      <w:bookmarkEnd w:id="5"/>
    </w:p>
    <w:p w:rsidR="00E37D09" w:rsidRPr="003107A8" w:rsidRDefault="00E37D09" w:rsidP="00EC57B8">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E37D09" w:rsidRPr="003107A8" w:rsidRDefault="00E37D09" w:rsidP="00EC57B8">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511D2">
        <w:t>22.2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37D09" w:rsidRPr="003107A8" w:rsidRDefault="00E37D09" w:rsidP="00EC57B8">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37D09" w:rsidRPr="003107A8" w:rsidRDefault="00E37D09" w:rsidP="00EC57B8">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37D09" w:rsidRPr="003107A8" w:rsidRDefault="00E37D09" w:rsidP="00EC57B8">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BF7720">
        <w:t>18.6.2</w:t>
      </w:r>
      <w:r w:rsidRPr="003107A8">
        <w:fldChar w:fldCharType="end"/>
      </w:r>
      <w:r w:rsidRPr="003107A8">
        <w:t>.</w:t>
      </w:r>
    </w:p>
    <w:p w:rsidR="00E37D09" w:rsidRPr="003107A8" w:rsidRDefault="00E37D09" w:rsidP="00EC57B8">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BF7720">
        <w:t>24.1</w:t>
      </w:r>
      <w:r w:rsidRPr="003107A8">
        <w:fldChar w:fldCharType="end"/>
      </w:r>
      <w:r w:rsidRPr="003107A8">
        <w:t xml:space="preserve"> (если иной срок не установлен в </w:t>
      </w:r>
      <w:r w:rsidR="006E4F93">
        <w:t xml:space="preserve"> Технической документации, переданной по Акту приема-передачи  (</w:t>
      </w:r>
      <w:r w:rsidRPr="003107A8">
        <w:t xml:space="preserve">Приложении </w:t>
      </w:r>
      <w:r w:rsidRPr="003107A8">
        <w:fldChar w:fldCharType="begin"/>
      </w:r>
      <w:r w:rsidRPr="003107A8">
        <w:instrText xml:space="preserve"> REF RefSCH1_No \h  \* MERGEFORMAT </w:instrText>
      </w:r>
      <w:r w:rsidRPr="003107A8">
        <w:fldChar w:fldCharType="separate"/>
      </w:r>
      <w:r w:rsidR="00795907">
        <w:t>№ </w:t>
      </w:r>
      <w:r w:rsidR="00795907" w:rsidRPr="003107A8">
        <w:t>1</w:t>
      </w:r>
      <w:r w:rsidRPr="003107A8">
        <w:fldChar w:fldCharType="end"/>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37D09" w:rsidRPr="003C6927" w:rsidRDefault="00E37D09" w:rsidP="00EC57B8">
      <w:pPr>
        <w:pStyle w:val="RUS111"/>
        <w:spacing w:before="0"/>
        <w:ind w:left="0"/>
      </w:pPr>
      <w:r w:rsidRPr="003C6927">
        <w:t>«</w:t>
      </w:r>
      <w:r w:rsidRPr="003C6927">
        <w:rPr>
          <w:b/>
        </w:rPr>
        <w:t>Гарантийный фонд</w:t>
      </w:r>
      <w:r w:rsidRPr="003C6927">
        <w:t xml:space="preserve">» обозначает сумму, удерживаемую Заказчиком согласно условиям настоящего Договора. Размер Гарантийного фонда составляет </w:t>
      </w:r>
      <w:r w:rsidR="00564CD2" w:rsidRPr="003C6927">
        <w:rPr>
          <w:rFonts w:eastAsia="Calibri"/>
        </w:rPr>
        <w:t>0% (</w:t>
      </w:r>
      <w:r w:rsidR="00043BA7">
        <w:rPr>
          <w:rFonts w:eastAsia="Calibri"/>
        </w:rPr>
        <w:t>ноль</w:t>
      </w:r>
      <w:r w:rsidR="00564CD2" w:rsidRPr="003C6927">
        <w:rPr>
          <w:rFonts w:eastAsia="Calibri"/>
        </w:rPr>
        <w:t xml:space="preserve">) </w:t>
      </w:r>
      <w:r w:rsidRPr="003C6927">
        <w:t>процентов 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C6927">
        <w:rPr>
          <w:rStyle w:val="aa"/>
          <w:color w:val="C00000"/>
        </w:rPr>
        <w:t xml:space="preserve"> </w:t>
      </w:r>
      <w:r w:rsidRPr="003C6927">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3C6927">
        <w:fldChar w:fldCharType="begin"/>
      </w:r>
      <w:r w:rsidRPr="003C6927">
        <w:instrText xml:space="preserve"> REF _Ref499555346 \n \h  \* MERGEFORMAT </w:instrText>
      </w:r>
      <w:r w:rsidRPr="003C6927">
        <w:fldChar w:fldCharType="separate"/>
      </w:r>
      <w:r w:rsidR="00795907">
        <w:t>2</w:t>
      </w:r>
      <w:r w:rsidR="00A812C0" w:rsidRPr="00A812C0">
        <w:t>2</w:t>
      </w:r>
      <w:r w:rsidR="00795907">
        <w:t>.2</w:t>
      </w:r>
      <w:r w:rsidRPr="003C6927">
        <w:fldChar w:fldCharType="end"/>
      </w:r>
      <w:r w:rsidRPr="003C6927">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37D09" w:rsidRPr="003107A8" w:rsidRDefault="00E37D09" w:rsidP="00EC57B8">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6E4F93" w:rsidRPr="003107A8" w:rsidRDefault="00E37D09" w:rsidP="00EC57B8">
      <w:pPr>
        <w:pStyle w:val="RUS111"/>
        <w:spacing w:before="0"/>
        <w:ind w:left="0"/>
      </w:pPr>
      <w:r w:rsidRPr="003107A8">
        <w:lastRenderedPageBreak/>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w:t>
      </w:r>
      <w:r w:rsidR="006E4F93" w:rsidRPr="006E4F93">
        <w:t xml:space="preserve"> </w:t>
      </w:r>
      <w:r w:rsidR="006E4F93" w:rsidRPr="003107A8">
        <w:t xml:space="preserve">приведенный Приложении </w:t>
      </w:r>
      <w:r w:rsidR="00C15546">
        <w:t>№ 3</w:t>
      </w:r>
      <w:r w:rsidR="006E4F93" w:rsidRPr="003107A8">
        <w:t xml:space="preserve"> (</w:t>
      </w:r>
      <w:r w:rsidR="00C15546">
        <w:t>График выполнения работ</w:t>
      </w:r>
      <w:r w:rsidR="006E4F93" w:rsidRPr="003107A8">
        <w:t>).</w:t>
      </w:r>
    </w:p>
    <w:p w:rsidR="00D8509C" w:rsidRDefault="00E37D09" w:rsidP="00EC57B8">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00C15546">
        <w:t>1.1.15</w:t>
      </w:r>
      <w:r w:rsidR="003C6927" w:rsidRPr="003C6927">
        <w:t xml:space="preserve"> </w:t>
      </w:r>
      <w:r w:rsidR="00662536">
        <w:t xml:space="preserve">и </w:t>
      </w:r>
      <w:r w:rsidR="00CE6880">
        <w:t>1.1.17</w:t>
      </w:r>
      <w:r w:rsidR="003C6927" w:rsidRPr="00685CA1">
        <w:t>.</w:t>
      </w:r>
    </w:p>
    <w:p w:rsidR="00E37D09" w:rsidRPr="003107A8" w:rsidRDefault="00E37D09" w:rsidP="00EC57B8">
      <w:pPr>
        <w:pStyle w:val="RUS111"/>
        <w:spacing w:before="0"/>
        <w:ind w:left="0"/>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37D09" w:rsidRPr="003107A8" w:rsidRDefault="00E37D09" w:rsidP="00EC57B8">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37D09" w:rsidRDefault="00E37D09" w:rsidP="00EC57B8">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44B8C" w:rsidRPr="00D65C23" w:rsidRDefault="00E37D09" w:rsidP="00844B8C">
      <w:pPr>
        <w:pStyle w:val="RUS111"/>
        <w:spacing w:before="0"/>
        <w:ind w:left="0"/>
      </w:pPr>
      <w:r w:rsidRPr="00D65C23">
        <w:t>«</w:t>
      </w:r>
      <w:r w:rsidRPr="00D65C23">
        <w:rPr>
          <w:b/>
        </w:rPr>
        <w:t>Исполнительная документация</w:t>
      </w:r>
      <w:r w:rsidRPr="00D65C23">
        <w:t xml:space="preserve">» обозначает комплект документации, которая представляет собой </w:t>
      </w:r>
      <w:r w:rsidR="00844B8C" w:rsidRPr="00844B8C">
        <w:t>Паспорта оборудования, Протоколы приемо-сдаточные, Протоколы испытаний системы, Схемы принципиально-монтажные, Структурная схема, Схемы электропитания, Протоколы испытания силового кабеля, автоматических выключателей, ИБП. Кабельный журнал, Структурно-адресные схемы подключения (таблицы) информационных кабельных связей по портам оборудования, инструкции по эксплуатации (руководства пользователя); руководства по тех</w:t>
      </w:r>
      <w:r w:rsidR="00D65C23">
        <w:t xml:space="preserve">ническому обслуживанию; </w:t>
      </w:r>
      <w:r w:rsidR="00844B8C" w:rsidRPr="00D65C23">
        <w:t xml:space="preserve">Протоколы настройки и испытаний </w:t>
      </w:r>
      <w:r w:rsidR="00D65C23" w:rsidRPr="00D65C23">
        <w:t>с перечнем прописанных сигналов;</w:t>
      </w:r>
      <w:r w:rsidR="00D65C23">
        <w:t xml:space="preserve"> </w:t>
      </w:r>
      <w:r w:rsidR="00844B8C" w:rsidRPr="00D65C23">
        <w:t xml:space="preserve">ПО на </w:t>
      </w:r>
      <w:r w:rsidR="00844B8C" w:rsidRPr="00D65C23">
        <w:rPr>
          <w:lang w:val="en-US"/>
        </w:rPr>
        <w:t>CD</w:t>
      </w:r>
      <w:r w:rsidR="00844B8C" w:rsidRPr="00D65C23">
        <w:t xml:space="preserve">, </w:t>
      </w:r>
      <w:r w:rsidR="00844B8C" w:rsidRPr="00D65C23">
        <w:rPr>
          <w:lang w:val="en-US"/>
        </w:rPr>
        <w:t>DVD</w:t>
      </w:r>
      <w:r w:rsidR="00D65C23" w:rsidRPr="00D65C23">
        <w:t xml:space="preserve"> дисках с лицензиями;</w:t>
      </w:r>
      <w:r w:rsidR="00D65C23">
        <w:t xml:space="preserve"> </w:t>
      </w:r>
      <w:r w:rsidR="00844B8C" w:rsidRPr="00D65C23">
        <w:t>Конфигурации настроенного оборудования</w:t>
      </w:r>
      <w:r w:rsidR="00D65C23" w:rsidRPr="00D65C23">
        <w:t xml:space="preserve"> в электронном и текстовом виде;</w:t>
      </w:r>
      <w:r w:rsidR="00D65C23">
        <w:t xml:space="preserve"> </w:t>
      </w:r>
      <w:r w:rsidR="00844B8C" w:rsidRPr="00D65C23">
        <w:t xml:space="preserve">Документацию предоставить на бумажном носителе и электронном виде в формате </w:t>
      </w:r>
      <w:r w:rsidR="00844B8C" w:rsidRPr="00D65C23">
        <w:rPr>
          <w:lang w:val="en-US"/>
        </w:rPr>
        <w:t>pdf</w:t>
      </w:r>
      <w:r w:rsidR="00844B8C" w:rsidRPr="00D65C23">
        <w:t xml:space="preserve"> и </w:t>
      </w:r>
      <w:proofErr w:type="spellStart"/>
      <w:r w:rsidR="00844B8C" w:rsidRPr="00D65C23">
        <w:t>Visio</w:t>
      </w:r>
      <w:proofErr w:type="spellEnd"/>
      <w:r w:rsidR="00844B8C" w:rsidRPr="00D65C23">
        <w:t>.</w:t>
      </w:r>
    </w:p>
    <w:p w:rsidR="001615FC" w:rsidRDefault="00C15546" w:rsidP="00844B8C">
      <w:pPr>
        <w:pStyle w:val="RUS111"/>
        <w:spacing w:before="0"/>
        <w:ind w:left="0"/>
      </w:pPr>
      <w:r w:rsidRPr="001615FC">
        <w:rPr>
          <w:b/>
        </w:rPr>
        <w:t xml:space="preserve"> </w:t>
      </w:r>
      <w:r w:rsidR="00E37D09" w:rsidRPr="001615FC">
        <w:rPr>
          <w:b/>
        </w:rPr>
        <w:t xml:space="preserve">«Исходные данные» </w:t>
      </w:r>
      <w:r w:rsidR="00E37D09" w:rsidRPr="003107A8">
        <w:t xml:space="preserve">обозначает сведения и документацию, предоставленные Заказчиком Подрядчику для выполнения Работ в соответствии с </w:t>
      </w:r>
      <w:bookmarkStart w:id="6" w:name="_Ref495978182"/>
      <w:r w:rsidR="001615FC" w:rsidRPr="005A207A">
        <w:t>Техническ</w:t>
      </w:r>
      <w:r w:rsidR="001615FC">
        <w:t>ой</w:t>
      </w:r>
      <w:r w:rsidR="001615FC" w:rsidRPr="005A207A">
        <w:t xml:space="preserve"> документаци</w:t>
      </w:r>
      <w:r w:rsidR="001615FC">
        <w:t xml:space="preserve">ей, переданной Подрядчику по </w:t>
      </w:r>
      <w:r w:rsidR="001615FC" w:rsidRPr="00D40ABA">
        <w:t>Акт</w:t>
      </w:r>
      <w:r w:rsidR="001615FC">
        <w:t>у</w:t>
      </w:r>
      <w:r w:rsidR="001615FC" w:rsidRPr="00D40ABA">
        <w:t xml:space="preserve"> приема-передачи технической документации</w:t>
      </w:r>
      <w:r w:rsidR="001615FC" w:rsidRPr="009A38FB">
        <w:t xml:space="preserve"> (Приложение №</w:t>
      </w:r>
      <w:r>
        <w:t xml:space="preserve"> </w:t>
      </w:r>
      <w:r w:rsidR="001615FC">
        <w:t>1).</w:t>
      </w:r>
      <w:r w:rsidR="001615FC" w:rsidRPr="003107A8">
        <w:t xml:space="preserve"> </w:t>
      </w:r>
    </w:p>
    <w:p w:rsidR="003C6927" w:rsidRPr="002358B0" w:rsidRDefault="00E37D09" w:rsidP="003C6927">
      <w:pPr>
        <w:pStyle w:val="RUS111"/>
        <w:tabs>
          <w:tab w:val="num" w:pos="2978"/>
        </w:tabs>
        <w:spacing w:before="0"/>
        <w:ind w:left="0"/>
      </w:pPr>
      <w:r w:rsidRPr="00C15546">
        <w:t>«</w:t>
      </w:r>
      <w:r w:rsidRPr="00C15546">
        <w:rPr>
          <w:b/>
        </w:rPr>
        <w:t>Материалы</w:t>
      </w:r>
      <w:r w:rsidRPr="00C15546">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w:t>
      </w:r>
      <w:bookmarkEnd w:id="6"/>
    </w:p>
    <w:p w:rsidR="005B1BEA" w:rsidRPr="003107A8" w:rsidRDefault="005B1BEA" w:rsidP="00EC57B8">
      <w:pPr>
        <w:pStyle w:val="RUS111"/>
        <w:tabs>
          <w:tab w:val="num" w:pos="2978"/>
        </w:tabs>
        <w:spacing w:before="0"/>
        <w:ind w:left="0"/>
      </w:pPr>
      <w:r w:rsidRPr="005B1BEA">
        <w:rPr>
          <w:b/>
        </w:rPr>
        <w:t>«Накладная на отпуск материалов на сторону»</w:t>
      </w:r>
      <w:r w:rsidRPr="003107A8">
        <w:t xml:space="preserve"> о</w:t>
      </w:r>
      <w:r>
        <w:t>бо</w:t>
      </w:r>
      <w:r w:rsidRPr="003107A8">
        <w:t xml:space="preserve">значает документ, составленный по </w:t>
      </w:r>
      <w:r w:rsidRPr="00AB5409">
        <w:t>фор</w:t>
      </w:r>
      <w:r>
        <w:t>ме №</w:t>
      </w:r>
      <w:r w:rsidR="00844B8C">
        <w:t>ВН-</w:t>
      </w:r>
      <w:r w:rsidR="00D65C23">
        <w:t>1,</w:t>
      </w:r>
      <w:r w:rsidR="00D65C23" w:rsidRPr="003107A8">
        <w:t xml:space="preserve"> свидетельствующий</w:t>
      </w:r>
      <w:r w:rsidRPr="003107A8">
        <w:t xml:space="preserve">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E37D09" w:rsidRDefault="005B1BEA" w:rsidP="00EC57B8">
      <w:pPr>
        <w:pStyle w:val="RUS111"/>
        <w:tabs>
          <w:tab w:val="left" w:pos="1276"/>
          <w:tab w:val="left" w:pos="1560"/>
          <w:tab w:val="num" w:pos="2978"/>
          <w:tab w:val="num" w:pos="3545"/>
        </w:tabs>
        <w:spacing w:before="0"/>
        <w:ind w:left="0"/>
      </w:pPr>
      <w:r w:rsidRPr="003107A8">
        <w:t>«</w:t>
      </w:r>
      <w:r w:rsidRPr="003107A8">
        <w:rPr>
          <w:b/>
        </w:rPr>
        <w:t>Оборудование</w:t>
      </w:r>
      <w:r w:rsidRPr="003107A8">
        <w:t xml:space="preserve">» обозначает инженерное оборудование, необходимое для нормального функционирования всех инженерных и вспомогательных систем Объекта. </w:t>
      </w:r>
    </w:p>
    <w:p w:rsidR="00E37D09" w:rsidRPr="00295055" w:rsidRDefault="00E37D09" w:rsidP="00295055">
      <w:pPr>
        <w:pStyle w:val="RUS111"/>
        <w:tabs>
          <w:tab w:val="left" w:pos="1276"/>
          <w:tab w:val="left" w:pos="1560"/>
          <w:tab w:val="num" w:pos="2978"/>
          <w:tab w:val="num" w:pos="3545"/>
        </w:tabs>
        <w:spacing w:before="0"/>
        <w:ind w:left="0"/>
        <w:rPr>
          <w:b/>
        </w:rPr>
      </w:pPr>
      <w:r w:rsidRPr="00295055">
        <w:rPr>
          <w:b/>
        </w:rPr>
        <w:t>«Объект»</w:t>
      </w:r>
      <w:r w:rsidRPr="00295055">
        <w:rPr>
          <w:color w:val="FF0000"/>
        </w:rPr>
        <w:t xml:space="preserve"> </w:t>
      </w:r>
      <w:r w:rsidRPr="00100B39">
        <w:t>обозначает</w:t>
      </w:r>
      <w:r>
        <w:t xml:space="preserve">: </w:t>
      </w:r>
      <w:r w:rsidR="007C6C90" w:rsidRPr="00295055">
        <w:rPr>
          <w:b/>
        </w:rPr>
        <w:t>в</w:t>
      </w:r>
      <w:r w:rsidR="00D8509C" w:rsidRPr="00295055">
        <w:rPr>
          <w:b/>
        </w:rPr>
        <w:t xml:space="preserve">ыполнение </w:t>
      </w:r>
      <w:r w:rsidR="00295055" w:rsidRPr="00295055">
        <w:rPr>
          <w:b/>
        </w:rPr>
        <w:t>Пусконаладочны</w:t>
      </w:r>
      <w:r w:rsidR="00295055">
        <w:rPr>
          <w:b/>
        </w:rPr>
        <w:t>х</w:t>
      </w:r>
      <w:r w:rsidR="00295055" w:rsidRPr="00295055">
        <w:rPr>
          <w:b/>
        </w:rPr>
        <w:t xml:space="preserve"> работ по титулу: К_В9.2_ «Модернизация ССПИ ПС 110/10кВ </w:t>
      </w:r>
      <w:proofErr w:type="spellStart"/>
      <w:r w:rsidR="00295055" w:rsidRPr="00295055">
        <w:rPr>
          <w:b/>
        </w:rPr>
        <w:t>Урик</w:t>
      </w:r>
      <w:proofErr w:type="spellEnd"/>
      <w:r w:rsidR="00295055" w:rsidRPr="00295055">
        <w:rPr>
          <w:b/>
        </w:rPr>
        <w:t xml:space="preserve"> телемеханизация (модернизация ССПИ – 1 комплект) и организация цифровых каналов связи»</w:t>
      </w:r>
      <w:r w:rsidR="00295055">
        <w:rPr>
          <w:b/>
        </w:rPr>
        <w:t xml:space="preserve"> и </w:t>
      </w:r>
      <w:r w:rsidRPr="003107A8">
        <w:t>обозначает все объекты интеллектуальных прав, включая патентоспособные объекты и средства индивидуализации.</w:t>
      </w:r>
    </w:p>
    <w:p w:rsidR="005B1BEA" w:rsidRDefault="00E37D09" w:rsidP="00EC57B8">
      <w:pPr>
        <w:pStyle w:val="RUS111"/>
        <w:spacing w:before="0"/>
        <w:ind w:left="0"/>
      </w:pPr>
      <w:r w:rsidRPr="005700F1">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00795907" w:rsidRPr="00795907">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w:t>
      </w:r>
      <w:r w:rsidRPr="003107A8">
        <w:lastRenderedPageBreak/>
        <w:t xml:space="preserve">сооружений, предназначенных для целей, указанных в </w:t>
      </w:r>
      <w:r w:rsidR="005B1BEA" w:rsidRPr="005A207A">
        <w:t>Техническ</w:t>
      </w:r>
      <w:r w:rsidR="005B1BEA">
        <w:t>ой</w:t>
      </w:r>
      <w:r w:rsidR="005B1BEA" w:rsidRPr="005A207A">
        <w:t xml:space="preserve"> документаци</w:t>
      </w:r>
      <w:r w:rsidR="005B1BEA">
        <w:t>и,</w:t>
      </w:r>
      <w:r w:rsidR="005B1BEA" w:rsidRPr="005B1BEA">
        <w:t xml:space="preserve"> </w:t>
      </w:r>
      <w:r w:rsidR="005B1BEA">
        <w:t xml:space="preserve">переданной Подрядчику по </w:t>
      </w:r>
      <w:r w:rsidR="005B1BEA" w:rsidRPr="00D40ABA">
        <w:t>Акт</w:t>
      </w:r>
      <w:r w:rsidR="005B1BEA">
        <w:t>у</w:t>
      </w:r>
      <w:r w:rsidR="005B1BEA" w:rsidRPr="00D40ABA">
        <w:t xml:space="preserve"> приема-передачи технической документации</w:t>
      </w:r>
      <w:r w:rsidR="005B1BEA" w:rsidRPr="003107A8">
        <w:t xml:space="preserve"> </w:t>
      </w:r>
      <w:r w:rsidR="005B1BEA">
        <w:t>(Приложение</w:t>
      </w:r>
      <w:r w:rsidR="005B1BEA" w:rsidRPr="003107A8">
        <w:t xml:space="preserve"> </w:t>
      </w:r>
      <w:r w:rsidR="005B1BEA" w:rsidRPr="003107A8">
        <w:fldChar w:fldCharType="begin"/>
      </w:r>
      <w:r w:rsidR="005B1BEA" w:rsidRPr="003107A8">
        <w:instrText xml:space="preserve"> REF RefSCH1_No \h  \* MERGEFORMAT </w:instrText>
      </w:r>
      <w:r w:rsidR="005B1BEA" w:rsidRPr="003107A8">
        <w:fldChar w:fldCharType="separate"/>
      </w:r>
      <w:r w:rsidR="00795907">
        <w:t>№ </w:t>
      </w:r>
      <w:r w:rsidR="00795907" w:rsidRPr="003107A8">
        <w:t>1</w:t>
      </w:r>
      <w:r w:rsidR="005B1BEA" w:rsidRPr="003107A8">
        <w:fldChar w:fldCharType="end"/>
      </w:r>
      <w:r w:rsidR="005B1BEA">
        <w:t>).</w:t>
      </w:r>
      <w:r w:rsidR="005B1BEA" w:rsidRPr="003107A8">
        <w:t xml:space="preserve"> </w:t>
      </w:r>
      <w:r w:rsidR="005B1BEA">
        <w:t xml:space="preserve"> </w:t>
      </w:r>
    </w:p>
    <w:p w:rsidR="00E37D09" w:rsidRPr="005B1BEA" w:rsidRDefault="005B1BEA" w:rsidP="00EC57B8">
      <w:pPr>
        <w:pStyle w:val="RUS111"/>
        <w:numPr>
          <w:ilvl w:val="0"/>
          <w:numId w:val="0"/>
        </w:numPr>
        <w:spacing w:before="0"/>
        <w:ind w:firstLine="567"/>
      </w:pPr>
      <w:r>
        <w:t xml:space="preserve">        </w:t>
      </w:r>
      <w:r w:rsidR="00E37D09" w:rsidRPr="005B1BEA">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E37D09" w:rsidRPr="005B1BEA">
          <w:rPr>
            <w:rStyle w:val="ad"/>
          </w:rPr>
          <w:t>https://irk-esk.ru/поставщикам-работ-услуг</w:t>
        </w:r>
      </w:hyperlink>
      <w:r w:rsidR="00E37D09" w:rsidRPr="005B1BEA">
        <w:t>.</w:t>
      </w:r>
      <w:r w:rsidR="00E37D09">
        <w:t xml:space="preserve"> </w:t>
      </w:r>
      <w:r w:rsidR="00E37D09" w:rsidRPr="005B1BEA">
        <w:t>В этом случае Подрядчик считается ознакомленным с организационно-распорядительными документами Заказчика.</w:t>
      </w:r>
    </w:p>
    <w:p w:rsidR="00E37D09" w:rsidRPr="003107A8" w:rsidRDefault="00E37D09" w:rsidP="00EC57B8">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37D09" w:rsidRPr="003107A8" w:rsidRDefault="00E37D09" w:rsidP="00EC57B8">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37D09" w:rsidRPr="003107A8" w:rsidRDefault="00E37D09" w:rsidP="00EC57B8">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37D09" w:rsidRPr="003107A8" w:rsidRDefault="00E37D09" w:rsidP="00EC57B8">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37D09" w:rsidRPr="0091732C" w:rsidRDefault="00E37D09" w:rsidP="00EC57B8">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E37D09" w:rsidRPr="0091732C" w:rsidRDefault="00E37D09" w:rsidP="00EC57B8">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37D09" w:rsidRPr="003107A8" w:rsidRDefault="00E37D09" w:rsidP="00EC57B8">
      <w:pPr>
        <w:pStyle w:val="RUS111"/>
        <w:spacing w:before="0"/>
        <w:ind w:left="0"/>
      </w:pPr>
      <w:bookmarkStart w:id="7" w:name="_Ref493705294"/>
      <w:r w:rsidRPr="003107A8">
        <w:rPr>
          <w:b/>
        </w:rPr>
        <w:t>«ПСИ»</w:t>
      </w:r>
      <w:r w:rsidRPr="003107A8">
        <w:t xml:space="preserve"> обозначает приемо-сдаточные испытания.</w:t>
      </w:r>
    </w:p>
    <w:p w:rsidR="00E37D09" w:rsidRPr="003107A8" w:rsidRDefault="00E37D09" w:rsidP="00EC57B8">
      <w:pPr>
        <w:pStyle w:val="RUS111"/>
        <w:spacing w:before="0"/>
        <w:ind w:left="0"/>
      </w:pPr>
      <w:r w:rsidRPr="003107A8">
        <w:rPr>
          <w:b/>
        </w:rPr>
        <w:t xml:space="preserve">«Работы» </w:t>
      </w:r>
      <w:r w:rsidRPr="003107A8">
        <w:t>имеет значение, предусмотренное в пункте</w:t>
      </w:r>
      <w:r w:rsidR="00A13A89">
        <w:t xml:space="preserve"> 2.1</w:t>
      </w:r>
      <w:r w:rsidRPr="003107A8">
        <w:t>.</w:t>
      </w:r>
      <w:bookmarkEnd w:id="7"/>
    </w:p>
    <w:p w:rsidR="00E37D09" w:rsidRPr="003107A8" w:rsidRDefault="00E37D09" w:rsidP="00EC57B8">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37D09" w:rsidRPr="003107A8" w:rsidRDefault="00E37D09" w:rsidP="00EC57B8">
      <w:pPr>
        <w:pStyle w:val="RUS111"/>
        <w:spacing w:before="0"/>
        <w:ind w:left="0"/>
      </w:pPr>
      <w:bookmarkStart w:id="8"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E37D09" w:rsidRPr="003107A8" w:rsidRDefault="00E37D09" w:rsidP="00EC57B8">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37D09" w:rsidRPr="003107A8" w:rsidRDefault="00E37D09" w:rsidP="00EC57B8">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w:t>
      </w:r>
      <w:r w:rsidRPr="003107A8">
        <w:lastRenderedPageBreak/>
        <w:t>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62536">
        <w:t>22.2</w:t>
      </w:r>
      <w:r w:rsidRPr="00B975DB">
        <w:fldChar w:fldCharType="end"/>
      </w:r>
      <w:r>
        <w:t>)</w:t>
      </w:r>
      <w:r w:rsidRPr="003107A8">
        <w:t>.</w:t>
      </w:r>
    </w:p>
    <w:p w:rsidR="00E37D09" w:rsidRPr="003107A8" w:rsidRDefault="00E37D09" w:rsidP="00EC57B8">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E37D09" w:rsidRPr="003107A8" w:rsidRDefault="00E37D09" w:rsidP="00EC57B8">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37D09" w:rsidRPr="003107A8" w:rsidRDefault="00E37D09" w:rsidP="00EC57B8">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37D09" w:rsidRPr="003107A8" w:rsidRDefault="00E37D09" w:rsidP="00EC57B8">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37D09" w:rsidRPr="003107A8" w:rsidRDefault="00E37D09" w:rsidP="00EC57B8">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795907">
        <w:t>4</w:t>
      </w:r>
      <w:r w:rsidRPr="003107A8">
        <w:fldChar w:fldCharType="end"/>
      </w:r>
      <w:r w:rsidRPr="003107A8">
        <w:t xml:space="preserve"> Договора и в приложениях к нему.</w:t>
      </w:r>
    </w:p>
    <w:p w:rsidR="00E37D09" w:rsidRDefault="00E37D09" w:rsidP="00EC57B8">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00EC57B8">
        <w:t xml:space="preserve">№ 3 </w:t>
      </w:r>
      <w:r w:rsidR="006E4F93" w:rsidRPr="003107A8">
        <w:t>(</w:t>
      </w:r>
      <w:r w:rsidR="00EC57B8">
        <w:t>График выполнения работ</w:t>
      </w:r>
      <w:r w:rsidR="006E4F93" w:rsidRPr="003107A8">
        <w:t>).</w:t>
      </w:r>
    </w:p>
    <w:p w:rsidR="00E37D09" w:rsidRPr="00B81472" w:rsidRDefault="00E37D09" w:rsidP="00EC57B8">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E37D09" w:rsidRPr="003107A8" w:rsidRDefault="00E37D09" w:rsidP="00E37D09">
      <w:pPr>
        <w:pStyle w:val="RUS1"/>
        <w:spacing w:before="120"/>
        <w:ind w:left="0" w:firstLine="0"/>
      </w:pPr>
      <w:bookmarkStart w:id="9" w:name="_Toc502142536"/>
      <w:bookmarkStart w:id="10" w:name="_Toc499813133"/>
      <w:bookmarkStart w:id="11" w:name="_Toc138254777"/>
      <w:r w:rsidRPr="003107A8">
        <w:t>Предмет Договора</w:t>
      </w:r>
      <w:bookmarkEnd w:id="9"/>
      <w:bookmarkEnd w:id="10"/>
      <w:bookmarkEnd w:id="11"/>
    </w:p>
    <w:p w:rsidR="00295055" w:rsidRPr="00295055" w:rsidRDefault="00E37D09" w:rsidP="00295055">
      <w:pPr>
        <w:pStyle w:val="RUS11"/>
        <w:rPr>
          <w:b/>
          <w:u w:val="single"/>
        </w:rPr>
      </w:pPr>
      <w:bookmarkStart w:id="12" w:name="_Ref496028070"/>
      <w:bookmarkStart w:id="13" w:name="_Ref497237746"/>
      <w:r w:rsidRPr="00EC57B8">
        <w:t>Подрядчик принимает на себя обязательства выполнить</w:t>
      </w:r>
      <w:r w:rsidRPr="00662536">
        <w:t xml:space="preserve"> </w:t>
      </w:r>
      <w:bookmarkEnd w:id="12"/>
      <w:bookmarkEnd w:id="13"/>
      <w:r w:rsidR="00295055" w:rsidRPr="00295055">
        <w:rPr>
          <w:b/>
        </w:rPr>
        <w:t xml:space="preserve">Пусконаладочные работы по титулу: К_В9.2_ «Модернизация ССПИ ПС 110/10кВ </w:t>
      </w:r>
      <w:proofErr w:type="spellStart"/>
      <w:r w:rsidR="00295055" w:rsidRPr="00295055">
        <w:rPr>
          <w:b/>
        </w:rPr>
        <w:t>Урик</w:t>
      </w:r>
      <w:proofErr w:type="spellEnd"/>
      <w:r w:rsidR="00295055" w:rsidRPr="00295055">
        <w:rPr>
          <w:b/>
        </w:rPr>
        <w:t xml:space="preserve"> телемеханизация (модернизация ССПИ – 1 комплект) и организация цифровых каналов связи»</w:t>
      </w:r>
    </w:p>
    <w:p w:rsidR="005B1BEA" w:rsidRPr="009C3C93" w:rsidRDefault="005B1BEA" w:rsidP="00B00BB3">
      <w:pPr>
        <w:pStyle w:val="RUS11"/>
        <w:numPr>
          <w:ilvl w:val="0"/>
          <w:numId w:val="0"/>
        </w:numPr>
        <w:rPr>
          <w:color w:val="0000FF"/>
        </w:rPr>
      </w:pPr>
      <w:r w:rsidRPr="00EC57B8">
        <w:t>в соответствии с Технической документацией, переданной Подрядчику по Акту приема-передачи технической документации (Приложение №</w:t>
      </w:r>
      <w:r w:rsidR="007E383B">
        <w:t xml:space="preserve"> </w:t>
      </w:r>
      <w:r w:rsidRPr="00EC57B8">
        <w:t xml:space="preserve">1) и сдать работы, результаты выполненных работ Заказчику (далее – </w:t>
      </w:r>
      <w:r w:rsidRPr="009C3C93">
        <w:rPr>
          <w:b/>
        </w:rPr>
        <w:t>«Работы»</w:t>
      </w:r>
      <w:r w:rsidRPr="00EC57B8">
        <w:t>), а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rsidR="005B1BEA" w:rsidRPr="00EC57B8" w:rsidRDefault="00295055" w:rsidP="00EC57B8">
      <w:pPr>
        <w:pStyle w:val="RUS11"/>
        <w:numPr>
          <w:ilvl w:val="0"/>
          <w:numId w:val="0"/>
        </w:numPr>
        <w:ind w:firstLine="567"/>
      </w:pPr>
      <w:r>
        <w:t>2.</w:t>
      </w:r>
      <w:proofErr w:type="gramStart"/>
      <w:r>
        <w:t>2.</w:t>
      </w:r>
      <w:r w:rsidR="005B1BEA" w:rsidRPr="00EC57B8">
        <w:t>Объем</w:t>
      </w:r>
      <w:proofErr w:type="gramEnd"/>
      <w:r w:rsidR="005B1BEA" w:rsidRPr="00EC57B8">
        <w:t xml:space="preserve"> Работ закреплен в Технической документации, переданной Подрядчику по Акту приема-передачи технической документации (Приложение №</w:t>
      </w:r>
      <w:r w:rsidR="005700F1">
        <w:t xml:space="preserve"> </w:t>
      </w:r>
      <w:r w:rsidR="005B1BEA" w:rsidRPr="00EC57B8">
        <w:t>1) с прилагаемой к ним Проектно-сметной документацией и в любом случае включает в себя (без ограничения приведенным ниже перечнем):</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5B1BEA" w:rsidRPr="00EC57B8" w:rsidRDefault="00E52710" w:rsidP="00EC57B8">
      <w:pPr>
        <w:pStyle w:val="RUS10"/>
        <w:spacing w:before="0"/>
        <w:ind w:firstLine="567"/>
      </w:pPr>
      <w:r>
        <w:t>в</w:t>
      </w:r>
      <w:r w:rsidRPr="00B205C4">
        <w:t>ыполнить</w:t>
      </w:r>
      <w:r w:rsidRPr="00EC57B8">
        <w:t xml:space="preserve"> </w:t>
      </w:r>
      <w:r>
        <w:t>приобретение Материалов,</w:t>
      </w:r>
      <w:r w:rsidR="005B1BEA" w:rsidRPr="00EC57B8">
        <w:t xml:space="preserve"> Оборудования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организацию питания и страхования персонала Подрядчика;</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предоставление Заказчику документации, необходимой для эксплуатации Объекта и ремонта установленного Оборудования;</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инструктаж персонала Подрядчика и / или Заказчика;</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устранение дефектов и недоделок, выявленных Заказчиком на момент получения разрешения на ввод Объекта в эксплуатацию;</w:t>
      </w:r>
    </w:p>
    <w:p w:rsidR="00E37D09" w:rsidRPr="00EC57B8" w:rsidRDefault="00E37D09" w:rsidP="00EC57B8">
      <w:pPr>
        <w:pStyle w:val="RUS11"/>
      </w:pPr>
      <w:r w:rsidRPr="00EC57B8">
        <w:t xml:space="preserve">Подрядчик обязан передать Заказчику Результат Работ, как он определен в п. </w:t>
      </w:r>
      <w:r w:rsidRPr="00EC57B8">
        <w:fldChar w:fldCharType="begin"/>
      </w:r>
      <w:r w:rsidRPr="00EC57B8">
        <w:instrText xml:space="preserve"> REF _Ref496181471 \r \h  \* MERGEFORMAT </w:instrText>
      </w:r>
      <w:r w:rsidRPr="00EC57B8">
        <w:fldChar w:fldCharType="separate"/>
      </w:r>
      <w:r w:rsidR="000610D0">
        <w:t>1.1.</w:t>
      </w:r>
      <w:r w:rsidR="000610D0" w:rsidRPr="000610D0">
        <w:rPr>
          <w:lang w:val="en-US"/>
        </w:rPr>
        <w:t>29</w:t>
      </w:r>
      <w:r w:rsidRPr="00EC57B8">
        <w:fldChar w:fldCharType="end"/>
      </w:r>
      <w:r w:rsidRPr="00EC57B8">
        <w:t xml:space="preserve"> Договора.</w:t>
      </w:r>
    </w:p>
    <w:p w:rsidR="00E37D09" w:rsidRPr="003107A8" w:rsidRDefault="00E37D09" w:rsidP="00E37D09">
      <w:pPr>
        <w:pStyle w:val="RUS1"/>
        <w:spacing w:before="120"/>
        <w:ind w:left="0" w:firstLine="0"/>
      </w:pPr>
      <w:bookmarkStart w:id="14" w:name="_Toc502142537"/>
      <w:bookmarkStart w:id="15" w:name="_Toc499813134"/>
      <w:bookmarkStart w:id="16" w:name="_Toc138254778"/>
      <w:bookmarkStart w:id="17" w:name="_Ref493705058"/>
      <w:r w:rsidRPr="003107A8">
        <w:t>Сроки выполнения Работ</w:t>
      </w:r>
      <w:bookmarkEnd w:id="14"/>
      <w:bookmarkEnd w:id="15"/>
      <w:bookmarkEnd w:id="16"/>
    </w:p>
    <w:p w:rsidR="00F01648" w:rsidRPr="00611B46" w:rsidRDefault="00E37D09" w:rsidP="00F01648">
      <w:pPr>
        <w:pStyle w:val="RUS11"/>
      </w:pPr>
      <w:r w:rsidRPr="003107A8">
        <w:lastRenderedPageBreak/>
        <w:t>Подрядчик обязуется выполнить Работы и обеспечить Результат Работ в сроки, последовательности и порядке, устано</w:t>
      </w:r>
      <w:r w:rsidR="00F01648">
        <w:t xml:space="preserve">вленные Договором и </w:t>
      </w:r>
      <w:r w:rsidR="00F01648" w:rsidRPr="00611B46">
        <w:t>Приложение</w:t>
      </w:r>
      <w:r w:rsidR="00F01648" w:rsidRPr="00F01648">
        <w:t>м</w:t>
      </w:r>
      <w:r w:rsidR="00F01648" w:rsidRPr="00611B46">
        <w:t xml:space="preserve"> №</w:t>
      </w:r>
      <w:r w:rsidR="00BF7720">
        <w:t xml:space="preserve"> </w:t>
      </w:r>
      <w:r w:rsidR="008A6E84" w:rsidRPr="00611B46">
        <w:t>3</w:t>
      </w:r>
      <w:r w:rsidR="008A6E84">
        <w:t xml:space="preserve"> (</w:t>
      </w:r>
      <w:r w:rsidR="00F01648" w:rsidRPr="00611B46">
        <w:t>График выполнения Работ</w:t>
      </w:r>
      <w:r w:rsidR="00F01648">
        <w:t>).</w:t>
      </w:r>
    </w:p>
    <w:p w:rsidR="006E4F93" w:rsidRPr="003107A8" w:rsidRDefault="00E37D09" w:rsidP="00477EB0">
      <w:pPr>
        <w:pStyle w:val="RUS11"/>
      </w:pPr>
      <w:bookmarkStart w:id="18" w:name="_Ref496634419"/>
      <w:r w:rsidRPr="008A6E84">
        <w:t xml:space="preserve">Начало Работ: с даты заключения настоящего договора, окончание Работ: </w:t>
      </w:r>
      <w:r w:rsidRPr="008A6E84">
        <w:rPr>
          <w:color w:val="000000"/>
        </w:rPr>
        <w:t xml:space="preserve">по </w:t>
      </w:r>
      <w:r w:rsidRPr="008A6E84">
        <w:rPr>
          <w:b/>
          <w:color w:val="000000"/>
        </w:rPr>
        <w:t>«</w:t>
      </w:r>
      <w:r w:rsidR="005B1BEA" w:rsidRPr="008A6E84">
        <w:rPr>
          <w:b/>
          <w:color w:val="000000"/>
        </w:rPr>
        <w:t>20</w:t>
      </w:r>
      <w:r w:rsidRPr="008A6E84">
        <w:rPr>
          <w:b/>
          <w:color w:val="000000"/>
        </w:rPr>
        <w:t xml:space="preserve">» </w:t>
      </w:r>
      <w:r w:rsidR="00ED6F9F">
        <w:rPr>
          <w:b/>
          <w:color w:val="000000"/>
        </w:rPr>
        <w:t>октября</w:t>
      </w:r>
      <w:r w:rsidR="008A4B58" w:rsidRPr="008A6E84">
        <w:rPr>
          <w:b/>
          <w:color w:val="000000"/>
        </w:rPr>
        <w:t xml:space="preserve"> </w:t>
      </w:r>
      <w:r w:rsidRPr="008A6E84">
        <w:rPr>
          <w:b/>
          <w:color w:val="000000"/>
        </w:rPr>
        <w:t>20</w:t>
      </w:r>
      <w:r w:rsidR="00C64293" w:rsidRPr="008A6E84">
        <w:rPr>
          <w:b/>
          <w:color w:val="000000"/>
        </w:rPr>
        <w:t>2</w:t>
      </w:r>
      <w:r w:rsidR="00ED6F9F">
        <w:rPr>
          <w:b/>
          <w:color w:val="000000"/>
        </w:rPr>
        <w:t>3</w:t>
      </w:r>
      <w:r w:rsidRPr="00477EB0">
        <w:rPr>
          <w:color w:val="000000"/>
        </w:rPr>
        <w:t xml:space="preserve"> г., включительно</w:t>
      </w:r>
      <w:r w:rsidRPr="00100B39">
        <w:t xml:space="preserve">. Промежуточные сроки выполнения Работ указаны </w:t>
      </w:r>
      <w:r w:rsidR="007E383B" w:rsidRPr="00100B39">
        <w:t xml:space="preserve">в </w:t>
      </w:r>
      <w:r w:rsidR="007E383B" w:rsidRPr="003107A8">
        <w:t>Приложении</w:t>
      </w:r>
      <w:r w:rsidR="006E4F93" w:rsidRPr="003107A8">
        <w:t xml:space="preserve"> </w:t>
      </w:r>
      <w:r w:rsidR="005700F1">
        <w:t>№ 3</w:t>
      </w:r>
      <w:r w:rsidR="006E4F93" w:rsidRPr="003107A8">
        <w:t xml:space="preserve"> (</w:t>
      </w:r>
      <w:r w:rsidR="005700F1">
        <w:t>График выполнения работ).</w:t>
      </w:r>
    </w:p>
    <w:bookmarkEnd w:id="18"/>
    <w:p w:rsidR="00E37D09" w:rsidRPr="00477EB0" w:rsidRDefault="00E37D09" w:rsidP="00EC57B8">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E37D09" w:rsidRPr="00477EB0" w:rsidRDefault="00E37D09" w:rsidP="00477EB0">
      <w:pPr>
        <w:pStyle w:val="RUS11"/>
        <w:tabs>
          <w:tab w:val="left" w:pos="1418"/>
        </w:tabs>
        <w:rPr>
          <w:b/>
          <w:bCs/>
          <w:i/>
        </w:rPr>
      </w:pPr>
      <w:r w:rsidRPr="003107A8">
        <w:t xml:space="preserve">В случае если в процессе выполнения Работ возникнет необходимость внести отдельные изменения в </w:t>
      </w:r>
      <w:r w:rsidR="00EC57B8">
        <w:t>График выполнения работ</w:t>
      </w:r>
      <w:r w:rsidR="006E4F93" w:rsidRPr="003107A8">
        <w:t xml:space="preserve"> (Приложени</w:t>
      </w:r>
      <w:r w:rsidR="006E4F93">
        <w:t>е</w:t>
      </w:r>
      <w:r w:rsidR="005700F1">
        <w:t xml:space="preserve"> </w:t>
      </w:r>
      <w:r w:rsidR="00EC57B8">
        <w:t>№ 3</w:t>
      </w:r>
      <w:r w:rsidR="006E4F93" w:rsidRPr="003107A8">
        <w:t>), такие изменения вносятся в порядке, установленном п</w:t>
      </w:r>
      <w:r w:rsidR="006E4F93">
        <w:t>унктом</w:t>
      </w:r>
      <w:r w:rsidR="006E4F93" w:rsidRPr="003107A8">
        <w:t xml:space="preserve"> </w:t>
      </w:r>
      <w:r w:rsidR="006E4F93" w:rsidRPr="003107A8">
        <w:fldChar w:fldCharType="begin"/>
      </w:r>
      <w:r w:rsidR="006E4F93" w:rsidRPr="003107A8">
        <w:instrText xml:space="preserve"> REF _Ref496809304 \n \h  \* MERGEFORMAT </w:instrText>
      </w:r>
      <w:r w:rsidR="006E4F93" w:rsidRPr="003107A8">
        <w:fldChar w:fldCharType="separate"/>
      </w:r>
      <w:r w:rsidR="000610D0">
        <w:t>37.5</w:t>
      </w:r>
      <w:r w:rsidR="006E4F93" w:rsidRPr="003107A8">
        <w:fldChar w:fldCharType="end"/>
      </w:r>
      <w:r w:rsidR="006E4F93" w:rsidRPr="003107A8">
        <w:t xml:space="preserve"> Договора.</w:t>
      </w:r>
    </w:p>
    <w:p w:rsidR="00E37D09" w:rsidRPr="003107A8" w:rsidRDefault="00E37D09" w:rsidP="00E37D09">
      <w:pPr>
        <w:pStyle w:val="RUS1"/>
        <w:spacing w:before="120"/>
        <w:ind w:left="0" w:firstLine="0"/>
      </w:pPr>
      <w:bookmarkStart w:id="19" w:name="_Ref496808651"/>
      <w:bookmarkStart w:id="20" w:name="_Toc502142538"/>
      <w:bookmarkStart w:id="21" w:name="_Toc499813135"/>
      <w:bookmarkStart w:id="22" w:name="_Toc138254779"/>
      <w:r w:rsidRPr="003107A8">
        <w:t xml:space="preserve">Цена </w:t>
      </w:r>
      <w:bookmarkEnd w:id="17"/>
      <w:r w:rsidRPr="003107A8">
        <w:t>по Договору</w:t>
      </w:r>
      <w:bookmarkEnd w:id="19"/>
      <w:bookmarkEnd w:id="20"/>
      <w:bookmarkEnd w:id="21"/>
      <w:bookmarkEnd w:id="22"/>
    </w:p>
    <w:p w:rsidR="00F62D70" w:rsidRDefault="00F62D70" w:rsidP="00EC57B8">
      <w:pPr>
        <w:pStyle w:val="RUS11"/>
        <w:tabs>
          <w:tab w:val="left" w:pos="1418"/>
        </w:tabs>
      </w:pPr>
      <w:bookmarkStart w:id="23" w:name="_Ref493723668"/>
      <w:r w:rsidRPr="003107A8">
        <w:t xml:space="preserve">Цена Работ по Договору определена Приложением </w:t>
      </w:r>
      <w:r>
        <w:t>№ 2</w:t>
      </w:r>
      <w:r w:rsidRPr="003107A8">
        <w:t xml:space="preserve"> (</w:t>
      </w:r>
      <w:r>
        <w:t>Расчет договорной цены</w:t>
      </w:r>
      <w:r w:rsidRPr="003107A8">
        <w:t>)</w:t>
      </w:r>
      <w:bookmarkEnd w:id="23"/>
      <w:r w:rsidR="007C6C90">
        <w:t>.</w:t>
      </w:r>
    </w:p>
    <w:p w:rsidR="007C6C90" w:rsidRPr="007C6C90" w:rsidRDefault="007C6C90" w:rsidP="00EC57B8">
      <w:pPr>
        <w:pStyle w:val="RUS11"/>
        <w:rPr>
          <w:b/>
        </w:rPr>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w:t>
      </w:r>
      <w:r>
        <w:t>,</w:t>
      </w:r>
      <w:r w:rsidRPr="00047947">
        <w:t xml:space="preserve"> и составляет </w:t>
      </w:r>
      <w:r w:rsidR="001849D0">
        <w:rPr>
          <w:b/>
        </w:rPr>
        <w:t>____</w:t>
      </w:r>
      <w:r w:rsidRPr="000215FF">
        <w:rPr>
          <w:b/>
        </w:rPr>
        <w:t>рубл</w:t>
      </w:r>
      <w:r>
        <w:rPr>
          <w:b/>
        </w:rPr>
        <w:t>я</w:t>
      </w:r>
      <w:r w:rsidRPr="000215FF">
        <w:rPr>
          <w:b/>
        </w:rPr>
        <w:t xml:space="preserve"> (</w:t>
      </w:r>
      <w:r w:rsidR="001849D0">
        <w:rPr>
          <w:b/>
        </w:rPr>
        <w:t>_______</w:t>
      </w:r>
      <w:r w:rsidRPr="000215FF">
        <w:rPr>
          <w:b/>
        </w:rPr>
        <w:t xml:space="preserve">), </w:t>
      </w:r>
      <w:r w:rsidRPr="004A2699">
        <w:t>кроме того НДС 20 %</w:t>
      </w:r>
      <w:r w:rsidRPr="000215FF">
        <w:rPr>
          <w:b/>
        </w:rPr>
        <w:t xml:space="preserve"> - </w:t>
      </w:r>
      <w:r w:rsidR="001849D0">
        <w:rPr>
          <w:b/>
        </w:rPr>
        <w:t>______</w:t>
      </w:r>
      <w:r w:rsidR="005700F1">
        <w:rPr>
          <w:b/>
        </w:rPr>
        <w:t>_</w:t>
      </w:r>
      <w:r w:rsidR="005700F1" w:rsidRPr="000215FF">
        <w:rPr>
          <w:b/>
        </w:rPr>
        <w:t xml:space="preserve"> (</w:t>
      </w:r>
      <w:r w:rsidR="001849D0">
        <w:rPr>
          <w:b/>
        </w:rPr>
        <w:t>__________</w:t>
      </w:r>
      <w:r w:rsidRPr="000215FF">
        <w:rPr>
          <w:b/>
        </w:rPr>
        <w:t xml:space="preserve">), </w:t>
      </w:r>
      <w:r w:rsidRPr="008176A6">
        <w:t>а всего с учетом НДС составляет</w:t>
      </w:r>
      <w:r>
        <w:t xml:space="preserve"> </w:t>
      </w:r>
      <w:r w:rsidR="001849D0">
        <w:rPr>
          <w:b/>
        </w:rPr>
        <w:t>_________</w:t>
      </w:r>
      <w:r w:rsidRPr="000215FF">
        <w:rPr>
          <w:b/>
        </w:rPr>
        <w:t xml:space="preserve"> (</w:t>
      </w:r>
      <w:r w:rsidR="001849D0">
        <w:rPr>
          <w:b/>
        </w:rPr>
        <w:t>__________</w:t>
      </w:r>
      <w:r w:rsidRPr="000215FF">
        <w:rPr>
          <w:b/>
        </w:rPr>
        <w:t>).</w:t>
      </w:r>
    </w:p>
    <w:p w:rsidR="00F62D70" w:rsidRDefault="00F62D70" w:rsidP="00ED11F1">
      <w:pPr>
        <w:pStyle w:val="RUS11"/>
      </w:pPr>
      <w:r w:rsidRPr="0005396C">
        <w:t xml:space="preserve">Стоимость </w:t>
      </w:r>
      <w:r w:rsidR="00ED11F1">
        <w:t>пуско</w:t>
      </w:r>
      <w:r w:rsidRPr="0005396C">
        <w:t xml:space="preserve">наладочных, прочих работ, выполняемых по настоящему договору, </w:t>
      </w:r>
      <w:r w:rsidR="000610D0">
        <w:t>является твердой</w:t>
      </w:r>
      <w:r w:rsidRPr="0005396C">
        <w:t>.</w:t>
      </w:r>
    </w:p>
    <w:p w:rsidR="00ED11F1" w:rsidRDefault="00ED11F1" w:rsidP="00ED11F1">
      <w:pPr>
        <w:pStyle w:val="RUS11"/>
        <w:tabs>
          <w:tab w:val="left" w:pos="993"/>
          <w:tab w:val="left" w:pos="1276"/>
          <w:tab w:val="left" w:pos="1560"/>
        </w:tabs>
      </w:pPr>
      <w:r w:rsidRPr="00B47366">
        <w:t xml:space="preserve">Часовая заработная плата рабочих по ПНР применяется согласно часовой заработной платы рабочего 1 разряда по </w:t>
      </w:r>
      <w:r w:rsidRPr="0099147A">
        <w:rPr>
          <w:color w:val="000000"/>
        </w:rPr>
        <w:t>сборник</w:t>
      </w:r>
      <w:r>
        <w:rPr>
          <w:color w:val="000000"/>
        </w:rPr>
        <w:t>у</w:t>
      </w:r>
      <w:r w:rsidRPr="0099147A">
        <w:rPr>
          <w:color w:val="000000"/>
        </w:rPr>
        <w:t xml:space="preserve"> текущих отпускных цен по Иркутской области за </w:t>
      </w:r>
      <w:r>
        <w:rPr>
          <w:color w:val="000000"/>
        </w:rPr>
        <w:t>1 квартал 2023</w:t>
      </w:r>
      <w:r w:rsidRPr="0099147A">
        <w:rPr>
          <w:color w:val="000000"/>
        </w:rPr>
        <w:t xml:space="preserve">г. </w:t>
      </w:r>
      <w:r w:rsidRPr="00B47366">
        <w:t xml:space="preserve">с учетом </w:t>
      </w:r>
      <w:proofErr w:type="spellStart"/>
      <w:r w:rsidRPr="00B47366">
        <w:t>межразрядных</w:t>
      </w:r>
      <w:proofErr w:type="spellEnd"/>
      <w:r w:rsidRPr="00B47366">
        <w:t xml:space="preserve"> коэффициентов, согласно Методики применения сметных цен строительных ресурсов. </w:t>
      </w:r>
    </w:p>
    <w:p w:rsidR="0005396C" w:rsidRPr="0005396C" w:rsidRDefault="0005396C" w:rsidP="0005396C">
      <w:pPr>
        <w:pStyle w:val="RUS11"/>
      </w:pPr>
      <w:bookmarkStart w:id="24" w:name="_GoBack"/>
      <w:bookmarkEnd w:id="24"/>
      <w:r w:rsidRPr="0005396C">
        <w:t xml:space="preserve">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 </w:t>
      </w:r>
    </w:p>
    <w:p w:rsidR="00F62D70" w:rsidRDefault="00F62D70" w:rsidP="00EC57B8">
      <w:pPr>
        <w:pStyle w:val="RUS11"/>
      </w:pPr>
      <w:r>
        <w:t>При расчете договорной цены к сметной стоимости работ (ПНР, Прочие затраты, кроме стоимости оборудования с учетом транспортных расходов) применяется коэффициент снижения по ре</w:t>
      </w:r>
      <w:r w:rsidR="005B1BEA">
        <w:t>зультатам закупки (Приложение №</w:t>
      </w:r>
      <w:r w:rsidR="005700F1">
        <w:t xml:space="preserve"> </w:t>
      </w:r>
      <w:r>
        <w:t xml:space="preserve">2). </w:t>
      </w:r>
    </w:p>
    <w:p w:rsidR="00F62D70" w:rsidRPr="00FA0D81" w:rsidRDefault="00F62D70" w:rsidP="00EC57B8">
      <w:pPr>
        <w:pStyle w:val="RUS11"/>
        <w:tabs>
          <w:tab w:val="left" w:pos="1418"/>
        </w:tabs>
      </w:pPr>
      <w:r w:rsidRPr="00FA0D81">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F62D70" w:rsidRPr="00FA0D81" w:rsidRDefault="00F62D70" w:rsidP="00EC57B8">
      <w:pPr>
        <w:pStyle w:val="RUS11"/>
      </w:pPr>
      <w:r w:rsidRPr="00FA0D8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F62D70" w:rsidRPr="00FA0D81" w:rsidRDefault="00F62D70" w:rsidP="00EC57B8">
      <w:pPr>
        <w:pStyle w:val="RUS11"/>
      </w:pPr>
      <w:r w:rsidRPr="00FA0D81">
        <w:t>Прочие затраты определяются расчетами, согласованными с Заказчиком.</w:t>
      </w:r>
    </w:p>
    <w:p w:rsidR="000610D0" w:rsidRPr="00FA0D81" w:rsidRDefault="000610D0" w:rsidP="000610D0">
      <w:pPr>
        <w:pStyle w:val="RUS11"/>
      </w:pPr>
      <w:r w:rsidRPr="000610D0">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r>
        <w:t>.</w:t>
      </w:r>
    </w:p>
    <w:p w:rsidR="00E37D09" w:rsidRPr="003107A8" w:rsidRDefault="00E37D09" w:rsidP="00E37D09">
      <w:pPr>
        <w:pStyle w:val="RUS1"/>
        <w:spacing w:before="120"/>
        <w:ind w:left="0" w:firstLine="0"/>
      </w:pPr>
      <w:bookmarkStart w:id="25" w:name="_Ref493723332"/>
      <w:bookmarkStart w:id="26" w:name="_Toc502142539"/>
      <w:bookmarkStart w:id="27" w:name="_Toc499813136"/>
      <w:bookmarkStart w:id="28" w:name="_Toc138254780"/>
      <w:r w:rsidRPr="003107A8">
        <w:t>Порядок и условия платежей</w:t>
      </w:r>
      <w:bookmarkEnd w:id="25"/>
      <w:bookmarkEnd w:id="26"/>
      <w:bookmarkEnd w:id="27"/>
      <w:bookmarkEnd w:id="28"/>
    </w:p>
    <w:p w:rsidR="00E37D09" w:rsidRPr="003107A8" w:rsidRDefault="00E37D09" w:rsidP="00EC57B8">
      <w:pPr>
        <w:pStyle w:val="RUS11"/>
        <w:tabs>
          <w:tab w:val="left" w:pos="1418"/>
        </w:tabs>
      </w:pPr>
      <w:bookmarkStart w:id="29" w:name="_Ref493723351"/>
      <w:r w:rsidRPr="003107A8">
        <w:rPr>
          <w:iCs/>
        </w:rPr>
        <w:t>Подрядчик</w:t>
      </w:r>
      <w:r w:rsidRPr="003107A8">
        <w:t xml:space="preserve"> не позднее </w:t>
      </w:r>
      <w:r w:rsidRPr="008F6E18">
        <w:t>20-го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795907">
        <w:t>2</w:t>
      </w:r>
      <w:r w:rsidR="00A812C0">
        <w:t>2</w:t>
      </w:r>
      <w:r w:rsidR="00795907">
        <w:t>.2</w:t>
      </w:r>
      <w:r w:rsidRPr="00B975DB">
        <w:fldChar w:fldCharType="end"/>
      </w:r>
      <w:r w:rsidRPr="00537596">
        <w:t xml:space="preserve">) направляет </w:t>
      </w:r>
      <w:r w:rsidRPr="003107A8">
        <w:t>Заказчику оригиналы следующих документов:</w:t>
      </w:r>
      <w:bookmarkEnd w:id="29"/>
    </w:p>
    <w:p w:rsidR="00E37D09" w:rsidRPr="003107A8" w:rsidRDefault="00E37D09" w:rsidP="00EC57B8">
      <w:pPr>
        <w:pStyle w:val="RUS10"/>
        <w:spacing w:before="0"/>
        <w:ind w:firstLine="567"/>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E37D09" w:rsidRPr="003107A8" w:rsidRDefault="00E37D09" w:rsidP="00EC57B8">
      <w:pPr>
        <w:pStyle w:val="RUS10"/>
        <w:spacing w:before="0"/>
        <w:ind w:firstLine="567"/>
      </w:pPr>
      <w:r w:rsidRPr="003107A8">
        <w:lastRenderedPageBreak/>
        <w:t>Справку о стоимости выполненных работ (в трех экземплярах);</w:t>
      </w:r>
    </w:p>
    <w:p w:rsidR="00E37D09" w:rsidRPr="003107A8" w:rsidRDefault="00E37D09" w:rsidP="00EC57B8">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37D09" w:rsidRPr="003107A8" w:rsidRDefault="00E37D09" w:rsidP="00EC57B8">
      <w:pPr>
        <w:pStyle w:val="RUS10"/>
        <w:spacing w:before="0"/>
        <w:ind w:firstLine="567"/>
      </w:pPr>
      <w:r w:rsidRPr="003107A8">
        <w:t>счет на оплату выполненных Работ с указанием:</w:t>
      </w:r>
    </w:p>
    <w:p w:rsidR="00E37D09" w:rsidRPr="00FC66E6" w:rsidRDefault="00E37D09" w:rsidP="00EC57B8">
      <w:pPr>
        <w:pStyle w:val="RUS"/>
        <w:ind w:left="0" w:firstLine="567"/>
      </w:pPr>
      <w:r w:rsidRPr="00FC66E6">
        <w:t>общей стоимости выполненных Работ;</w:t>
      </w:r>
    </w:p>
    <w:p w:rsidR="00E37D09" w:rsidRPr="00FC66E6" w:rsidRDefault="00E37D09" w:rsidP="00EC57B8">
      <w:pPr>
        <w:pStyle w:val="RUS"/>
        <w:ind w:left="0" w:firstLine="567"/>
      </w:pPr>
      <w:r w:rsidRPr="00FC66E6">
        <w:t>суммы, удерживаемой в счет Гарантийного фонда;</w:t>
      </w:r>
    </w:p>
    <w:p w:rsidR="00E37D09" w:rsidRPr="003107A8" w:rsidRDefault="00E37D09" w:rsidP="00EC57B8">
      <w:pPr>
        <w:pStyle w:val="RUS"/>
        <w:ind w:left="0" w:firstLine="567"/>
      </w:pPr>
      <w:r w:rsidRPr="00FC66E6">
        <w:t>суммы</w:t>
      </w:r>
      <w:r w:rsidRPr="003107A8">
        <w:t>, подлежащей выплате;</w:t>
      </w:r>
    </w:p>
    <w:p w:rsidR="00E37D09" w:rsidRPr="003107A8" w:rsidRDefault="00E37D09" w:rsidP="00EC57B8">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37D09" w:rsidRPr="003107A8" w:rsidRDefault="00E37D09" w:rsidP="00EC57B8">
      <w:pPr>
        <w:pStyle w:val="RUS11"/>
        <w:tabs>
          <w:tab w:val="left" w:pos="1418"/>
        </w:tabs>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E37D09" w:rsidRPr="003107A8" w:rsidRDefault="00E37D09" w:rsidP="00EC57B8">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A23A0E" w:rsidRPr="003107A8" w:rsidRDefault="00A23A0E" w:rsidP="00A23A0E">
      <w:pPr>
        <w:pStyle w:val="RUS11"/>
        <w:tabs>
          <w:tab w:val="left" w:pos="1418"/>
        </w:tabs>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proofErr w:type="gramStart"/>
      <w:r w:rsidRPr="00701427">
        <w:rPr>
          <w:b/>
          <w:iCs/>
        </w:rPr>
        <w:t xml:space="preserve">в </w:t>
      </w:r>
      <w:r w:rsidR="000E189B" w:rsidRPr="00940269">
        <w:rPr>
          <w:iCs/>
        </w:rPr>
        <w:t xml:space="preserve"> течении</w:t>
      </w:r>
      <w:proofErr w:type="gramEnd"/>
      <w:r w:rsidR="000E189B" w:rsidRPr="00940269">
        <w:rPr>
          <w:iCs/>
        </w:rPr>
        <w:t xml:space="preserve"> 60 (шестидесяти) календарных дней, в случае, если Подрядчик относится к субъектам малого и среднего предпринимательства, в течении 7</w:t>
      </w:r>
      <w:r w:rsidR="000E189B" w:rsidRPr="00940269">
        <w:rPr>
          <w:b/>
          <w:iCs/>
        </w:rPr>
        <w:t xml:space="preserve"> </w:t>
      </w:r>
      <w:r w:rsidR="000E189B" w:rsidRPr="00940269">
        <w:rPr>
          <w:iCs/>
        </w:rPr>
        <w:t>(рабочих) дней</w:t>
      </w:r>
      <w:r w:rsidR="000E189B" w:rsidRPr="00940269">
        <w:t xml:space="preserve"> </w:t>
      </w:r>
      <w:r w:rsidRPr="003107A8">
        <w:t>подписания Сторонами Акта о приемке выполненных работ и Справки о стоимости выполненных работ.</w:t>
      </w:r>
    </w:p>
    <w:p w:rsidR="00E37D09" w:rsidRPr="003107A8" w:rsidRDefault="00E37D09" w:rsidP="00EC57B8">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E37D09" w:rsidRPr="003107A8" w:rsidRDefault="00E37D09" w:rsidP="00EC57B8">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795907">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37D09" w:rsidRPr="003107A8" w:rsidRDefault="00E37D09" w:rsidP="00EC57B8">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37D09" w:rsidRPr="003107A8" w:rsidRDefault="00E37D09" w:rsidP="00EC57B8">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E37D09" w:rsidRPr="003107A8" w:rsidRDefault="00E37D09" w:rsidP="00EC57B8">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E37D09" w:rsidRPr="003107A8" w:rsidRDefault="00E37D09" w:rsidP="00E37D09">
      <w:pPr>
        <w:pStyle w:val="a"/>
        <w:spacing w:before="120"/>
      </w:pPr>
      <w:bookmarkStart w:id="31" w:name="_Toc502142540"/>
      <w:bookmarkStart w:id="32" w:name="_Toc499813137"/>
      <w:bookmarkStart w:id="33" w:name="_Toc138254781"/>
      <w:r w:rsidRPr="003107A8">
        <w:t>ОБЩИЕ ОБЯЗАТЕЛЬСТВА СТОРОН</w:t>
      </w:r>
      <w:bookmarkEnd w:id="31"/>
      <w:bookmarkEnd w:id="32"/>
      <w:bookmarkEnd w:id="33"/>
    </w:p>
    <w:p w:rsidR="00E37D09" w:rsidRPr="003107A8" w:rsidRDefault="00E37D09" w:rsidP="00E37D09">
      <w:pPr>
        <w:pStyle w:val="RUS1"/>
        <w:spacing w:before="120"/>
        <w:ind w:left="0" w:firstLine="0"/>
      </w:pPr>
      <w:bookmarkStart w:id="34" w:name="_Toc502142541"/>
      <w:bookmarkStart w:id="35" w:name="_Toc499813138"/>
      <w:bookmarkStart w:id="36" w:name="_Toc138254782"/>
      <w:r w:rsidRPr="003107A8">
        <w:t>Обязательства Подрядчика</w:t>
      </w:r>
      <w:bookmarkEnd w:id="34"/>
      <w:bookmarkEnd w:id="35"/>
      <w:bookmarkEnd w:id="36"/>
    </w:p>
    <w:p w:rsidR="00E37D09" w:rsidRPr="00EC57B8" w:rsidRDefault="00E37D09" w:rsidP="00EC57B8">
      <w:pPr>
        <w:pStyle w:val="RUS11"/>
      </w:pPr>
      <w:r w:rsidRPr="00EC57B8">
        <w:lastRenderedPageBreak/>
        <w:t>Подрядчик в счет Цены Работ выполняет в полном объеме все обязательства, предусмотренные Договором, в том числе:</w:t>
      </w:r>
    </w:p>
    <w:p w:rsidR="00E37D09" w:rsidRPr="00EC57B8" w:rsidRDefault="00E37D09" w:rsidP="00EC57B8">
      <w:pPr>
        <w:pStyle w:val="RUS111"/>
        <w:spacing w:before="0"/>
        <w:ind w:left="0"/>
      </w:pPr>
      <w:r w:rsidRPr="00EC57B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E37D09" w:rsidRPr="00EC57B8" w:rsidRDefault="003014DD" w:rsidP="00EC57B8">
      <w:pPr>
        <w:pStyle w:val="RUS111"/>
        <w:spacing w:before="0"/>
        <w:ind w:left="0"/>
        <w:rPr>
          <w:iCs/>
        </w:rPr>
      </w:pPr>
      <w:r w:rsidRPr="00EC57B8">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w:t>
      </w:r>
      <w:r w:rsidR="00AC4A50" w:rsidRPr="00EC57B8">
        <w:rPr>
          <w:iCs/>
        </w:rPr>
        <w:t>е всего срока действия Договора</w:t>
      </w:r>
      <w:r w:rsidR="00E37D09" w:rsidRPr="00EC57B8">
        <w:rPr>
          <w:iCs/>
        </w:rPr>
        <w:t>.</w:t>
      </w:r>
    </w:p>
    <w:p w:rsidR="00E37D09" w:rsidRPr="00EC57B8" w:rsidRDefault="00E37D09" w:rsidP="00EC57B8">
      <w:pPr>
        <w:pStyle w:val="RUS111"/>
        <w:spacing w:before="0"/>
        <w:ind w:left="0"/>
      </w:pPr>
      <w:r w:rsidRPr="00EC57B8">
        <w:t xml:space="preserve">За 5 (пять) дней до начала Работ (в соответствии с </w:t>
      </w:r>
      <w:r w:rsidR="00772DCB" w:rsidRPr="00EC57B8">
        <w:t>пунктом</w:t>
      </w:r>
      <w:r w:rsidRPr="00EC57B8">
        <w:t xml:space="preserve"> </w:t>
      </w:r>
      <w:r w:rsidRPr="00EC57B8">
        <w:fldChar w:fldCharType="begin"/>
      </w:r>
      <w:r w:rsidRPr="00EC57B8">
        <w:instrText xml:space="preserve"> REF _Ref496634419 \n \h  \* MERGEFORMAT </w:instrText>
      </w:r>
      <w:r w:rsidRPr="00EC57B8">
        <w:fldChar w:fldCharType="separate"/>
      </w:r>
      <w:r w:rsidR="008A6E84">
        <w:t>3.2</w:t>
      </w:r>
      <w:r w:rsidRPr="00EC57B8">
        <w:fldChar w:fldCharType="end"/>
      </w:r>
      <w:r w:rsidR="00AC4A50" w:rsidRPr="00EC57B8">
        <w:t xml:space="preserve"> </w:t>
      </w:r>
      <w:r w:rsidRPr="00EC57B8">
        <w:t>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37D09" w:rsidRPr="00EC57B8" w:rsidRDefault="00E37D09" w:rsidP="00EC57B8">
      <w:pPr>
        <w:pStyle w:val="RUS111"/>
        <w:spacing w:before="0"/>
        <w:ind w:left="0"/>
      </w:pPr>
      <w:r w:rsidRPr="00EC57B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E37D09" w:rsidRPr="00EC57B8" w:rsidRDefault="00E37D09" w:rsidP="00EC57B8">
      <w:pPr>
        <w:pStyle w:val="RUS111"/>
        <w:spacing w:before="0"/>
        <w:ind w:left="0"/>
      </w:pPr>
      <w:r w:rsidRPr="00EC57B8">
        <w:t>Обеспечивает соответствие качества Работ по Договору, в том</w:t>
      </w:r>
      <w:r w:rsidR="00222085" w:rsidRPr="00EC57B8">
        <w:t xml:space="preserve"> числе</w:t>
      </w:r>
      <w:r w:rsidRPr="00EC57B8">
        <w:t xml:space="preserve"> </w:t>
      </w:r>
      <w:r w:rsidR="00222085" w:rsidRPr="00EC57B8">
        <w:t xml:space="preserve">Технической документацией, переданной по Акту приема передачи технической документации (Приложение № 1)  </w:t>
      </w:r>
      <w:r w:rsidRPr="00EC57B8">
        <w:t xml:space="preserve"> и Обязательным техническим правилам.</w:t>
      </w:r>
    </w:p>
    <w:p w:rsidR="00E37D09" w:rsidRPr="00EC57B8" w:rsidRDefault="00E37D09" w:rsidP="00EC57B8">
      <w:pPr>
        <w:pStyle w:val="RUS111"/>
        <w:spacing w:before="0"/>
        <w:ind w:left="0"/>
      </w:pPr>
      <w:r w:rsidRPr="00EC57B8">
        <w:t>Осуществляет координацию выполнения всех Работ Субподрядными организациями с целью обеспечения своевременной сдачи-приемки Работ.</w:t>
      </w:r>
    </w:p>
    <w:p w:rsidR="00E37D09" w:rsidRPr="00EC57B8" w:rsidRDefault="00E37D09" w:rsidP="00EC57B8">
      <w:pPr>
        <w:pStyle w:val="RUS111"/>
        <w:spacing w:before="0"/>
        <w:ind w:left="0"/>
      </w:pPr>
      <w:r w:rsidRPr="00EC57B8">
        <w:t>Еженедельно информирует Заказчика о состоянии выполнения Договора.</w:t>
      </w:r>
    </w:p>
    <w:p w:rsidR="00E37D09" w:rsidRPr="00EC57B8" w:rsidRDefault="00E37D09" w:rsidP="00EC57B8">
      <w:pPr>
        <w:pStyle w:val="RUS111"/>
        <w:spacing w:before="0"/>
        <w:ind w:left="0"/>
      </w:pPr>
      <w:r w:rsidRPr="00EC57B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37D09" w:rsidRPr="00EC57B8" w:rsidRDefault="00E37D09" w:rsidP="00EC57B8">
      <w:pPr>
        <w:pStyle w:val="RUS111"/>
        <w:spacing w:before="0"/>
        <w:ind w:left="0"/>
      </w:pPr>
      <w:r w:rsidRPr="00EC57B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37D09" w:rsidRPr="00EC57B8" w:rsidRDefault="00E37D09" w:rsidP="00EC57B8">
      <w:pPr>
        <w:pStyle w:val="RUS111"/>
        <w:spacing w:before="0"/>
        <w:ind w:left="0"/>
        <w:rPr>
          <w:iCs/>
        </w:rPr>
      </w:pPr>
      <w:r w:rsidRPr="00EC57B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37D09" w:rsidRPr="00EC57B8" w:rsidRDefault="00E37D09" w:rsidP="00EC57B8">
      <w:pPr>
        <w:pStyle w:val="RUS111"/>
        <w:spacing w:before="0"/>
        <w:ind w:left="0"/>
      </w:pPr>
      <w:r w:rsidRPr="00EC57B8">
        <w:t>Устраняет недостатки и дефекты в выполненных им Работах безвозмездно в порядке и сроки, предусмотренные условиями Договора.</w:t>
      </w:r>
    </w:p>
    <w:p w:rsidR="00E37D09" w:rsidRPr="00EC57B8" w:rsidRDefault="00E37D09" w:rsidP="00EC57B8">
      <w:pPr>
        <w:pStyle w:val="RUS111"/>
        <w:spacing w:before="0"/>
        <w:ind w:left="0"/>
      </w:pPr>
      <w:bookmarkStart w:id="37" w:name="_Ref496268918"/>
      <w:r w:rsidRPr="00EC57B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6F39B5" w:rsidRPr="00EC57B8" w:rsidRDefault="006F39B5" w:rsidP="00EC57B8">
      <w:pPr>
        <w:pStyle w:val="RUS111"/>
        <w:tabs>
          <w:tab w:val="num" w:pos="2978"/>
        </w:tabs>
        <w:spacing w:before="0"/>
        <w:ind w:left="0"/>
      </w:pPr>
      <w:r w:rsidRPr="00EC57B8">
        <w:t>Не разглашает информацию, полученную от Заказчика в ходе выполнения Работ.</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Обеспечивает строительство (реконструкцию) и расположение объекта КС в пределах границ земельного участка для строительства (реконструкции).</w:t>
      </w:r>
    </w:p>
    <w:p w:rsidR="006F39B5" w:rsidRDefault="006F39B5" w:rsidP="00EC57B8">
      <w:pPr>
        <w:pStyle w:val="RUS111"/>
        <w:tabs>
          <w:tab w:val="left" w:pos="1276"/>
          <w:tab w:val="left" w:pos="1560"/>
          <w:tab w:val="num" w:pos="2978"/>
          <w:tab w:val="num" w:pos="3545"/>
        </w:tabs>
        <w:spacing w:before="0"/>
        <w:ind w:left="0"/>
      </w:pPr>
      <w:r w:rsidRPr="00EC57B8">
        <w:lastRenderedPageBreak/>
        <w:t>В случае размещения объекта КС или его частей за пределами земельного участка для строительства (реконструкции)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строительства.</w:t>
      </w:r>
      <w:r w:rsidRPr="00EC57B8" w:rsidDel="006A09B3">
        <w:rPr>
          <w:rStyle w:val="aa"/>
        </w:rPr>
        <w:t xml:space="preserve"> </w:t>
      </w:r>
    </w:p>
    <w:p w:rsidR="0057593B" w:rsidRPr="008A6E84" w:rsidRDefault="0057593B" w:rsidP="0057593B">
      <w:pPr>
        <w:pStyle w:val="RUS111"/>
        <w:tabs>
          <w:tab w:val="left" w:pos="1276"/>
          <w:tab w:val="left" w:pos="1560"/>
          <w:tab w:val="num" w:pos="2978"/>
          <w:tab w:val="num" w:pos="3545"/>
        </w:tabs>
        <w:spacing w:before="0"/>
        <w:ind w:left="0"/>
      </w:pPr>
      <w:r w:rsidRPr="008A6E84">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57593B" w:rsidRDefault="0057593B" w:rsidP="0057593B">
      <w:pPr>
        <w:pStyle w:val="RUS111"/>
        <w:numPr>
          <w:ilvl w:val="0"/>
          <w:numId w:val="0"/>
        </w:numPr>
        <w:tabs>
          <w:tab w:val="left" w:pos="1276"/>
          <w:tab w:val="left" w:pos="1560"/>
          <w:tab w:val="num" w:pos="3545"/>
        </w:tabs>
        <w:spacing w:before="0"/>
      </w:pPr>
      <w:r w:rsidRPr="008A6E84">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Pr="00561BED">
        <w:t xml:space="preserve"> </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полное соответствие работ, результатов работ (построенного (реконструированного)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rsidR="006F39B5" w:rsidRPr="00EC57B8" w:rsidRDefault="006F39B5" w:rsidP="00EC57B8">
      <w:pPr>
        <w:pStyle w:val="RUS111"/>
        <w:tabs>
          <w:tab w:val="left" w:pos="1276"/>
          <w:tab w:val="left" w:pos="1560"/>
          <w:tab w:val="num" w:pos="2978"/>
          <w:tab w:val="num" w:pos="3545"/>
        </w:tabs>
        <w:spacing w:before="0"/>
        <w:ind w:left="0"/>
      </w:pPr>
      <w:r w:rsidRPr="00EC57B8">
        <w:t xml:space="preserve">Возвратить Заказчику демонтированные оборудование, </w:t>
      </w:r>
      <w:r w:rsidR="000610D0" w:rsidRPr="00EC57B8">
        <w:t>материалы,</w:t>
      </w:r>
      <w:r w:rsidRPr="00EC57B8">
        <w:t xml:space="preserve"> Демонтированные оборудование, материалы доставить с места демонтажа до места хранения Заказчика. Оборудование, материалы, демонтированные в ходе выполнения работ по договору, являются собственностью Заказчика. Демонтированные оборудование, материалы передаются Подрядчиком Заказчику по Акту о приемке-передаче демонтированного оборудования, материалов. До момента приемке-передаче демонтированных оборудования, материалов Заказчику Подрядчик осуществляет их безвозмездное хранение посредством принятия на подотчет, размещения на складе или иным способом.</w:t>
      </w:r>
    </w:p>
    <w:p w:rsidR="006F39B5" w:rsidRPr="00EC57B8" w:rsidRDefault="006F39B5" w:rsidP="00EC57B8">
      <w:pPr>
        <w:pStyle w:val="RUS111"/>
        <w:tabs>
          <w:tab w:val="left" w:pos="1276"/>
          <w:tab w:val="left" w:pos="1560"/>
          <w:tab w:val="num" w:pos="2978"/>
          <w:tab w:val="num" w:pos="3545"/>
        </w:tabs>
        <w:spacing w:before="0"/>
        <w:ind w:left="0"/>
      </w:pPr>
      <w:r w:rsidRPr="00EC57B8">
        <w:t>Подписанные с проставленными печатями с каждой из сторон Акты о приемке-передаче демонтированного оборудования, материалов прилагать к актам выполненных работ по форме № КС-2. В актах КС-2 указывать номенклатуру оборудования, материалов их количество с указанием о передаче в РЭС.</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полную сохранность строящегося (реконструируемого) объекта КС, оборудования, материалов используемых при выполнении работ по Заявке Заказчика,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 по Заявке.</w:t>
      </w:r>
    </w:p>
    <w:p w:rsidR="006F39B5" w:rsidRPr="00EC57B8" w:rsidRDefault="006F39B5" w:rsidP="00EC57B8">
      <w:pPr>
        <w:pStyle w:val="RUS111"/>
        <w:tabs>
          <w:tab w:val="left" w:pos="1276"/>
          <w:tab w:val="left" w:pos="1560"/>
          <w:tab w:val="num" w:pos="2978"/>
          <w:tab w:val="num" w:pos="3545"/>
        </w:tabs>
        <w:spacing w:before="0"/>
        <w:ind w:left="0"/>
      </w:pPr>
      <w:r w:rsidRPr="00EC57B8">
        <w:t xml:space="preserve">Оформить и передать Заказчику вместе с результатом выполненных работ исполнительную, приемосдаточную документацию, </w:t>
      </w:r>
      <w:r w:rsidR="0069454E">
        <w:t>указанную в п.</w:t>
      </w:r>
      <w:r w:rsidR="000610D0">
        <w:t xml:space="preserve"> </w:t>
      </w:r>
      <w:r w:rsidR="0069454E">
        <w:t>1.1.13</w:t>
      </w:r>
      <w:r w:rsidRPr="00EC57B8">
        <w:t xml:space="preserve">. </w:t>
      </w:r>
    </w:p>
    <w:p w:rsidR="006F39B5" w:rsidRPr="00EC57B8" w:rsidRDefault="006F39B5" w:rsidP="00EC57B8">
      <w:pPr>
        <w:pStyle w:val="RUS111"/>
        <w:tabs>
          <w:tab w:val="num" w:pos="2978"/>
          <w:tab w:val="num" w:pos="3545"/>
        </w:tabs>
        <w:spacing w:before="0"/>
        <w:ind w:left="0"/>
      </w:pPr>
      <w:r w:rsidRPr="00EC57B8">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6F39B5" w:rsidRPr="00EC57B8" w:rsidRDefault="006F39B5" w:rsidP="00EC57B8">
      <w:pPr>
        <w:pStyle w:val="RUS111"/>
        <w:tabs>
          <w:tab w:val="num" w:pos="2978"/>
          <w:tab w:val="num" w:pos="3545"/>
        </w:tabs>
        <w:spacing w:before="0"/>
        <w:ind w:left="0"/>
      </w:pPr>
      <w:r w:rsidRPr="00EC57B8">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6F39B5" w:rsidRPr="00EC57B8" w:rsidRDefault="006F39B5" w:rsidP="00EC57B8">
      <w:pPr>
        <w:pStyle w:val="RUS111"/>
        <w:tabs>
          <w:tab w:val="num" w:pos="2978"/>
          <w:tab w:val="num" w:pos="3545"/>
        </w:tabs>
        <w:spacing w:before="0"/>
        <w:ind w:left="0"/>
      </w:pPr>
      <w:r w:rsidRPr="00EC57B8">
        <w:t>Получить в монтаж со</w:t>
      </w:r>
      <w:r w:rsidR="00507E74">
        <w:t xml:space="preserve"> склада Заказчика оборудование </w:t>
      </w:r>
      <w:r w:rsidRPr="00EC57B8">
        <w:t>и доставить его со склада Заказчика до места монтажа.</w:t>
      </w:r>
    </w:p>
    <w:p w:rsidR="006F39B5" w:rsidRPr="00EC57B8" w:rsidRDefault="006F39B5" w:rsidP="00EC57B8">
      <w:pPr>
        <w:pStyle w:val="RUS111"/>
        <w:tabs>
          <w:tab w:val="num" w:pos="2978"/>
          <w:tab w:val="num" w:pos="3545"/>
        </w:tabs>
        <w:spacing w:before="0"/>
        <w:ind w:left="0"/>
      </w:pPr>
      <w:r w:rsidRPr="00EC57B8">
        <w:t>Предоставить Заказчику первичные учетные, финансовые документы, оформленные в соответствии с требованиями Заказчика.</w:t>
      </w:r>
    </w:p>
    <w:p w:rsidR="006F39B5" w:rsidRPr="00EC57B8" w:rsidRDefault="006F39B5" w:rsidP="00EC57B8">
      <w:pPr>
        <w:pStyle w:val="RUS111"/>
        <w:tabs>
          <w:tab w:val="num" w:pos="2978"/>
          <w:tab w:val="num" w:pos="3545"/>
        </w:tabs>
        <w:spacing w:before="0"/>
        <w:ind w:left="0"/>
      </w:pPr>
      <w:r w:rsidRPr="00EC57B8">
        <w:t>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rsidR="006F39B5" w:rsidRPr="00EC57B8" w:rsidRDefault="006F39B5" w:rsidP="00EC57B8">
      <w:pPr>
        <w:pStyle w:val="RUS111"/>
        <w:tabs>
          <w:tab w:val="num" w:pos="2978"/>
          <w:tab w:val="num" w:pos="3545"/>
        </w:tabs>
        <w:spacing w:before="0"/>
        <w:ind w:left="0"/>
      </w:pPr>
      <w:r w:rsidRPr="00EC57B8">
        <w:lastRenderedPageBreak/>
        <w:t xml:space="preserve">При выполнении работ соблюдать требования действующих нормативных правовых актов: </w:t>
      </w:r>
    </w:p>
    <w:p w:rsidR="006F39B5" w:rsidRPr="00EC57B8" w:rsidRDefault="006F39B5" w:rsidP="00EC57B8">
      <w:pPr>
        <w:pStyle w:val="RUS111"/>
        <w:numPr>
          <w:ilvl w:val="0"/>
          <w:numId w:val="0"/>
        </w:numPr>
        <w:spacing w:before="0"/>
        <w:ind w:firstLine="567"/>
      </w:pPr>
      <w:r w:rsidRPr="00EC57B8">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rsidR="006F39B5" w:rsidRPr="00EC57B8" w:rsidRDefault="006F39B5" w:rsidP="00EC57B8">
      <w:pPr>
        <w:pStyle w:val="RUS111"/>
        <w:numPr>
          <w:ilvl w:val="0"/>
          <w:numId w:val="0"/>
        </w:numPr>
        <w:spacing w:before="0"/>
        <w:ind w:firstLine="567"/>
      </w:pPr>
      <w:r w:rsidRPr="00EC57B8">
        <w:t>- по санитарно-эпидемиологическому благополучию.</w:t>
      </w:r>
    </w:p>
    <w:p w:rsidR="006F39B5" w:rsidRPr="00EC57B8" w:rsidRDefault="006F39B5" w:rsidP="00EC57B8">
      <w:pPr>
        <w:pStyle w:val="RUS111"/>
        <w:tabs>
          <w:tab w:val="num" w:pos="2978"/>
          <w:tab w:val="num" w:pos="3545"/>
        </w:tabs>
        <w:spacing w:before="0"/>
        <w:ind w:left="0"/>
      </w:pPr>
      <w:r w:rsidRPr="00EC57B8">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rsidR="006F39B5" w:rsidRPr="00EC57B8" w:rsidRDefault="006F39B5" w:rsidP="00EC57B8">
      <w:pPr>
        <w:pStyle w:val="RUS111"/>
        <w:tabs>
          <w:tab w:val="num" w:pos="2978"/>
          <w:tab w:val="num" w:pos="3545"/>
        </w:tabs>
        <w:spacing w:before="0"/>
        <w:ind w:left="0"/>
      </w:pPr>
      <w:r w:rsidRPr="00EC57B8">
        <w:t>Предъявить объект КС к приемке рабочей комиссии.</w:t>
      </w:r>
    </w:p>
    <w:p w:rsidR="006F39B5" w:rsidRPr="00EC57B8" w:rsidRDefault="006F39B5" w:rsidP="00EC57B8">
      <w:pPr>
        <w:pStyle w:val="RUS111"/>
        <w:tabs>
          <w:tab w:val="num" w:pos="2978"/>
          <w:tab w:val="num" w:pos="3545"/>
        </w:tabs>
        <w:spacing w:before="0"/>
        <w:ind w:left="0"/>
      </w:pPr>
      <w:r w:rsidRPr="00EC57B8">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rsidR="006F39B5" w:rsidRPr="00EC57B8" w:rsidRDefault="006F39B5" w:rsidP="00EC57B8">
      <w:pPr>
        <w:pStyle w:val="RUS111"/>
        <w:tabs>
          <w:tab w:val="num" w:pos="2978"/>
          <w:tab w:val="num" w:pos="3545"/>
        </w:tabs>
        <w:spacing w:before="0"/>
        <w:ind w:left="0"/>
      </w:pPr>
      <w:r w:rsidRPr="00EC57B8">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w:t>
      </w:r>
    </w:p>
    <w:p w:rsidR="006F39B5" w:rsidRPr="00EC57B8" w:rsidRDefault="006F39B5" w:rsidP="00EC57B8">
      <w:pPr>
        <w:pStyle w:val="RUS111"/>
        <w:tabs>
          <w:tab w:val="num" w:pos="2978"/>
          <w:tab w:val="num" w:pos="3545"/>
        </w:tabs>
        <w:spacing w:before="0"/>
        <w:ind w:left="0"/>
      </w:pPr>
      <w:r w:rsidRPr="00EC57B8">
        <w:t xml:space="preserve">Комплектовать каждый экземпляр пакета документов о выполнении работ по объекту в следующем составе, порядке: </w:t>
      </w:r>
    </w:p>
    <w:p w:rsidR="006F39B5" w:rsidRPr="00EC57B8" w:rsidRDefault="006F39B5" w:rsidP="00EC57B8">
      <w:pPr>
        <w:pStyle w:val="RUS111"/>
        <w:numPr>
          <w:ilvl w:val="0"/>
          <w:numId w:val="0"/>
        </w:numPr>
        <w:spacing w:before="0"/>
        <w:ind w:firstLine="567"/>
      </w:pPr>
      <w:r w:rsidRPr="00EC57B8">
        <w:t xml:space="preserve">1. Акт выполненных работ (оригинал), к нему подшиваются: </w:t>
      </w:r>
    </w:p>
    <w:p w:rsidR="006F39B5" w:rsidRPr="00EC57B8" w:rsidRDefault="006F39B5" w:rsidP="00EC57B8">
      <w:pPr>
        <w:pStyle w:val="RUS111"/>
        <w:numPr>
          <w:ilvl w:val="0"/>
          <w:numId w:val="0"/>
        </w:numPr>
        <w:spacing w:before="0"/>
        <w:ind w:firstLine="567"/>
      </w:pPr>
      <w:r w:rsidRPr="00EC57B8">
        <w:t xml:space="preserve">2. Акт о приемке-передаче оборудования в монтаж (копия, при закрытии работ по монтажу оборудования), </w:t>
      </w:r>
    </w:p>
    <w:p w:rsidR="006F39B5" w:rsidRPr="00EC57B8" w:rsidRDefault="006F39B5" w:rsidP="00EC57B8">
      <w:pPr>
        <w:pStyle w:val="RUS111"/>
        <w:numPr>
          <w:ilvl w:val="0"/>
          <w:numId w:val="0"/>
        </w:numPr>
        <w:spacing w:before="0"/>
        <w:ind w:firstLine="567"/>
      </w:pPr>
      <w:r w:rsidRPr="00EC57B8">
        <w:t xml:space="preserve">3. Акт о приемке-передаче демонтированного оборудования, материалов (оригинал, при закрытии работ по демонтажу материалов, оборудования), </w:t>
      </w:r>
    </w:p>
    <w:p w:rsidR="006F39B5" w:rsidRPr="00EC57B8" w:rsidRDefault="006F39B5" w:rsidP="00EC57B8">
      <w:pPr>
        <w:pStyle w:val="RUS111"/>
        <w:numPr>
          <w:ilvl w:val="0"/>
          <w:numId w:val="0"/>
        </w:numPr>
        <w:spacing w:before="0"/>
        <w:ind w:firstLine="567"/>
      </w:pPr>
      <w:r w:rsidRPr="00EC57B8">
        <w:t xml:space="preserve">4. Акт на списания давальческих материалов (оригинал), </w:t>
      </w:r>
    </w:p>
    <w:p w:rsidR="006F39B5" w:rsidRPr="00EC57B8" w:rsidRDefault="006F39B5" w:rsidP="00EC57B8">
      <w:pPr>
        <w:pStyle w:val="RUS111"/>
        <w:numPr>
          <w:ilvl w:val="0"/>
          <w:numId w:val="0"/>
        </w:numPr>
        <w:spacing w:before="0"/>
        <w:ind w:firstLine="567"/>
      </w:pPr>
      <w:r w:rsidRPr="00EC57B8">
        <w:t>5. Акт приемки законченного строительством объекта по форме № КС-11 или № КС-14 (оригинал).</w:t>
      </w:r>
    </w:p>
    <w:p w:rsidR="006F39B5" w:rsidRPr="00EC57B8" w:rsidRDefault="006F39B5" w:rsidP="00EC57B8">
      <w:pPr>
        <w:pStyle w:val="RUS111"/>
        <w:tabs>
          <w:tab w:val="num" w:pos="2978"/>
          <w:tab w:val="num" w:pos="3545"/>
        </w:tabs>
        <w:spacing w:before="0"/>
        <w:ind w:left="0"/>
      </w:pPr>
      <w:r w:rsidRPr="00EC57B8">
        <w:t>Ежемесячно, до 15 числа текущего месяца, представлять Заказчику прогноз выполнения работ на предстоящий месяц.</w:t>
      </w:r>
    </w:p>
    <w:p w:rsidR="006F39B5" w:rsidRPr="00EC57B8" w:rsidRDefault="006F39B5" w:rsidP="00EC57B8">
      <w:pPr>
        <w:pStyle w:val="RUS111"/>
        <w:tabs>
          <w:tab w:val="num" w:pos="2978"/>
          <w:tab w:val="num" w:pos="3545"/>
        </w:tabs>
        <w:spacing w:before="0"/>
        <w:ind w:left="0"/>
      </w:pPr>
      <w:r w:rsidRPr="00EC57B8">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6F39B5" w:rsidRPr="00EC57B8" w:rsidRDefault="006F39B5" w:rsidP="00EC57B8">
      <w:pPr>
        <w:pStyle w:val="RUS111"/>
        <w:tabs>
          <w:tab w:val="num" w:pos="2978"/>
          <w:tab w:val="num" w:pos="3545"/>
        </w:tabs>
        <w:spacing w:before="0"/>
        <w:ind w:left="0"/>
      </w:pPr>
      <w:r w:rsidRPr="00EC57B8">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6F39B5" w:rsidRPr="00EC57B8" w:rsidRDefault="006F39B5" w:rsidP="00EC57B8">
      <w:pPr>
        <w:pStyle w:val="RUS111"/>
        <w:tabs>
          <w:tab w:val="num" w:pos="2978"/>
          <w:tab w:val="num" w:pos="3545"/>
        </w:tabs>
        <w:spacing w:before="0"/>
        <w:ind w:left="0"/>
      </w:pPr>
      <w:r w:rsidRPr="00EC57B8">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6F39B5" w:rsidRPr="00EC57B8" w:rsidRDefault="001D5355" w:rsidP="00EC57B8">
      <w:pPr>
        <w:pStyle w:val="RUS111"/>
        <w:tabs>
          <w:tab w:val="num" w:pos="3545"/>
        </w:tabs>
        <w:spacing w:before="0"/>
        <w:ind w:left="0"/>
      </w:pPr>
      <w:r w:rsidRPr="00EC57B8">
        <w:t xml:space="preserve"> </w:t>
      </w:r>
      <w:r w:rsidR="006F39B5" w:rsidRPr="00EC57B8">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в области охраны труда, охраны окружающей среды, промышленной, пожарной безопасности, режима допуска и пребывания на территории О</w:t>
      </w:r>
      <w:r w:rsidR="00406DF6" w:rsidRPr="00EC57B8">
        <w:t>бъектов Заказчика (Приложение №</w:t>
      </w:r>
      <w:r w:rsidR="00EC57B8">
        <w:t xml:space="preserve"> </w:t>
      </w:r>
      <w:r w:rsidR="00406DF6" w:rsidRPr="00EC57B8">
        <w:t>6</w:t>
      </w:r>
      <w:r w:rsidR="006F39B5" w:rsidRPr="00EC57B8">
        <w:t>), положений Соглашения о соблюдении требований Подрядчиком в области антитеррористичес</w:t>
      </w:r>
      <w:r w:rsidR="00406DF6" w:rsidRPr="00EC57B8">
        <w:t>кой безопасности (Приложение №</w:t>
      </w:r>
      <w:r w:rsidR="00EC57B8">
        <w:t xml:space="preserve"> </w:t>
      </w:r>
      <w:r w:rsidR="00406DF6" w:rsidRPr="00EC57B8">
        <w:t>9</w:t>
      </w:r>
      <w:r w:rsidR="006F39B5" w:rsidRPr="00EC57B8">
        <w:t>) за их нарушение.</w:t>
      </w:r>
    </w:p>
    <w:p w:rsidR="006F39B5" w:rsidRPr="00EC57B8" w:rsidRDefault="006F39B5" w:rsidP="00EC57B8">
      <w:pPr>
        <w:pStyle w:val="RUS111"/>
        <w:widowControl w:val="0"/>
        <w:tabs>
          <w:tab w:val="left" w:pos="1276"/>
          <w:tab w:val="left" w:pos="1560"/>
          <w:tab w:val="num" w:pos="2978"/>
          <w:tab w:val="num" w:pos="3545"/>
        </w:tabs>
        <w:spacing w:before="0"/>
        <w:ind w:left="0"/>
      </w:pPr>
      <w:r w:rsidRPr="00EC57B8">
        <w:t xml:space="preserve">Выполняет требования, установленные в Приложении </w:t>
      </w:r>
      <w:r w:rsidR="00406DF6" w:rsidRPr="00EC57B8">
        <w:t>№</w:t>
      </w:r>
      <w:r w:rsidR="00EC57B8">
        <w:t xml:space="preserve"> </w:t>
      </w:r>
      <w:r w:rsidR="00507E74">
        <w:t>4</w:t>
      </w:r>
      <w:r w:rsidRPr="00EC57B8">
        <w:t xml:space="preserve"> (</w:t>
      </w:r>
      <w:r w:rsidRPr="00EC57B8">
        <w:fldChar w:fldCharType="begin"/>
      </w:r>
      <w:r w:rsidRPr="00EC57B8">
        <w:instrText xml:space="preserve"> REF RefSCH6_1 \h  \* MERGEFORMAT </w:instrText>
      </w:r>
      <w:r w:rsidRPr="00EC57B8">
        <w:fldChar w:fldCharType="separate"/>
      </w:r>
      <w:r w:rsidR="00795907" w:rsidRPr="00795907">
        <w:t>Гарантии и заверения</w:t>
      </w:r>
      <w:r w:rsidRPr="00EC57B8">
        <w:fldChar w:fldCharType="end"/>
      </w:r>
      <w:r w:rsidRPr="00EC57B8">
        <w:t>) к настоящему Договору. Выполнение Подрядчиком требований, указанных в Приложении №</w:t>
      </w:r>
      <w:r w:rsidR="00EC57B8">
        <w:t xml:space="preserve"> </w:t>
      </w:r>
      <w:r w:rsidR="00507E74">
        <w:t>4</w:t>
      </w:r>
      <w:r w:rsidRPr="00EC57B8">
        <w:t xml:space="preserve"> </w:t>
      </w:r>
      <w:r w:rsidRPr="00EC57B8">
        <w:fldChar w:fldCharType="begin"/>
      </w:r>
      <w:r w:rsidRPr="00EC57B8">
        <w:instrText xml:space="preserve"> REF RefSCH6_1 \h  \* MERGEFORMAT </w:instrText>
      </w:r>
      <w:r w:rsidRPr="00EC57B8">
        <w:fldChar w:fldCharType="separate"/>
      </w:r>
      <w:r w:rsidR="00795907" w:rsidRPr="00795907">
        <w:t xml:space="preserve">Гарантии </w:t>
      </w:r>
      <w:r w:rsidR="00795907" w:rsidRPr="00795907">
        <w:lastRenderedPageBreak/>
        <w:t>и заверения</w:t>
      </w:r>
      <w:r w:rsidRPr="00EC57B8">
        <w:fldChar w:fldCharType="end"/>
      </w:r>
      <w:r w:rsidR="00AC4A50" w:rsidRPr="00EC57B8">
        <w:t xml:space="preserve"> </w:t>
      </w:r>
      <w:r w:rsidRPr="00EC57B8">
        <w:t>к настоящему Договору, является существенным условием настоящего Договора.</w:t>
      </w:r>
    </w:p>
    <w:p w:rsidR="006F39B5" w:rsidRPr="00EC57B8" w:rsidRDefault="006F39B5" w:rsidP="00EC57B8">
      <w:pPr>
        <w:pStyle w:val="RUS111"/>
        <w:tabs>
          <w:tab w:val="num" w:pos="2978"/>
          <w:tab w:val="num" w:pos="3545"/>
        </w:tabs>
        <w:spacing w:before="0"/>
        <w:ind w:left="0"/>
      </w:pPr>
      <w:r w:rsidRPr="00EC57B8">
        <w:t>Произвести поставку оборудования и материалов, указанных в Перечне материалов поставки Подрядчика (Приложение №</w:t>
      </w:r>
      <w:r w:rsidR="00EC57B8">
        <w:t xml:space="preserve"> </w:t>
      </w:r>
      <w:r w:rsidRPr="00EC57B8">
        <w:t xml:space="preserve">4.1), материалов, в том числе конструкций, деталей с документацией предприятий изготовителей, сертификатами соответствий. </w:t>
      </w:r>
    </w:p>
    <w:p w:rsidR="004123E2" w:rsidRPr="00EC57B8" w:rsidRDefault="004123E2" w:rsidP="00EC57B8">
      <w:pPr>
        <w:pStyle w:val="RUS11"/>
      </w:pPr>
      <w:r w:rsidRPr="00EC57B8">
        <w:t>Подрядчик обязан ежемесячно в срок до 15 числа следующего месяца за отчетным предоставлять следующую информацию:</w:t>
      </w:r>
    </w:p>
    <w:p w:rsidR="004123E2" w:rsidRPr="00EC57B8" w:rsidRDefault="00DB0D1D" w:rsidP="00EC57B8">
      <w:pPr>
        <w:pStyle w:val="RUS111"/>
        <w:numPr>
          <w:ilvl w:val="0"/>
          <w:numId w:val="0"/>
        </w:numPr>
        <w:spacing w:before="0"/>
        <w:ind w:firstLine="567"/>
        <w:rPr>
          <w:lang w:eastAsia="en-US"/>
        </w:rPr>
      </w:pPr>
      <w:r w:rsidRPr="00EC57B8">
        <w:rPr>
          <w:lang w:eastAsia="en-US"/>
        </w:rPr>
        <w:t>- с</w:t>
      </w:r>
      <w:r w:rsidR="004123E2" w:rsidRPr="00EC57B8">
        <w:rPr>
          <w:lang w:eastAsia="en-US"/>
        </w:rPr>
        <w:t xml:space="preserve">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4123E2" w:rsidRPr="00EC57B8" w:rsidRDefault="00DB0D1D" w:rsidP="00EC57B8">
      <w:pPr>
        <w:pStyle w:val="RUS111"/>
        <w:numPr>
          <w:ilvl w:val="0"/>
          <w:numId w:val="0"/>
        </w:numPr>
        <w:spacing w:before="0"/>
        <w:ind w:firstLine="567"/>
      </w:pPr>
      <w:r w:rsidRPr="00EC57B8">
        <w:t>- к</w:t>
      </w:r>
      <w:r w:rsidR="004123E2" w:rsidRPr="00EC57B8">
        <w:t xml:space="preserve">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4123E2" w:rsidRPr="00EC57B8" w:rsidRDefault="004123E2" w:rsidP="00EC57B8">
      <w:pPr>
        <w:spacing w:after="120"/>
        <w:ind w:firstLine="567"/>
        <w:jc w:val="both"/>
        <w:rPr>
          <w:sz w:val="22"/>
          <w:szCs w:val="22"/>
        </w:rPr>
      </w:pPr>
      <w:r w:rsidRPr="00EC57B8">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4123E2" w:rsidRPr="00EC57B8" w:rsidRDefault="004123E2" w:rsidP="00EC57B8">
      <w:pPr>
        <w:pStyle w:val="RUS111"/>
        <w:numPr>
          <w:ilvl w:val="0"/>
          <w:numId w:val="0"/>
        </w:numPr>
        <w:spacing w:before="0"/>
        <w:ind w:firstLine="567"/>
      </w:pPr>
      <w:r w:rsidRPr="00EC57B8">
        <w:t>Количество травм, повлекших смерть пострадавшего. Учитываются случаи смерти, наступившей в результате получения производственной травмы</w:t>
      </w:r>
    </w:p>
    <w:p w:rsidR="004123E2" w:rsidRPr="00EC57B8" w:rsidRDefault="004123E2" w:rsidP="00EC57B8">
      <w:pPr>
        <w:pStyle w:val="RUS111"/>
        <w:spacing w:before="0"/>
        <w:ind w:left="0"/>
      </w:pPr>
      <w:r w:rsidRPr="00EC57B8">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w:t>
      </w:r>
      <w:r w:rsidR="00651463">
        <w:t>8</w:t>
      </w:r>
      <w:r w:rsidRPr="00EC57B8">
        <w:t>.3</w:t>
      </w:r>
      <w:r w:rsidR="00727F4E" w:rsidRPr="00EC57B8">
        <w:t>1</w:t>
      </w:r>
      <w:r w:rsidRPr="00EC57B8">
        <w:t xml:space="preserve"> настоящего Договора</w:t>
      </w:r>
    </w:p>
    <w:p w:rsidR="00E37D09" w:rsidRPr="00EC57B8" w:rsidRDefault="00E37D09" w:rsidP="00EC57B8">
      <w:pPr>
        <w:pStyle w:val="RUS11"/>
      </w:pPr>
      <w:r w:rsidRPr="00EC57B8">
        <w:t xml:space="preserve">В течение 10 рабочих дней с момента подписания договора, предоставить Заказчику календарно-сетевой график выполнения работ в </w:t>
      </w:r>
      <w:r w:rsidRPr="00EC57B8">
        <w:rPr>
          <w:lang w:val="en-US"/>
        </w:rPr>
        <w:t>MS</w:t>
      </w:r>
      <w:r w:rsidRPr="00EC57B8">
        <w:t xml:space="preserve"> </w:t>
      </w:r>
      <w:r w:rsidRPr="00EC57B8">
        <w:rPr>
          <w:lang w:val="en-US"/>
        </w:rPr>
        <w:t>Project</w:t>
      </w:r>
      <w:r w:rsidRPr="00EC57B8">
        <w:t>.</w:t>
      </w:r>
    </w:p>
    <w:p w:rsidR="00E37D09" w:rsidRPr="00EC57B8" w:rsidRDefault="00E37D09" w:rsidP="00EC57B8">
      <w:pPr>
        <w:pStyle w:val="RUS111"/>
        <w:spacing w:before="0"/>
        <w:ind w:left="0"/>
      </w:pPr>
      <w:r w:rsidRPr="00EC57B8">
        <w:t xml:space="preserve">В случае несоблюдения сроков выполнения работ, указанных в согласованном «календарно-сетевом графике выполнения работ в </w:t>
      </w:r>
      <w:r w:rsidRPr="00EC57B8">
        <w:rPr>
          <w:lang w:val="en-US"/>
        </w:rPr>
        <w:t>MS</w:t>
      </w:r>
      <w:r w:rsidRPr="00EC57B8">
        <w:t xml:space="preserve"> </w:t>
      </w:r>
      <w:r w:rsidRPr="00EC57B8">
        <w:rPr>
          <w:lang w:val="en-US"/>
        </w:rPr>
        <w:t>Project</w:t>
      </w:r>
      <w:r w:rsidRPr="00EC57B8">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EC57B8">
        <w:rPr>
          <w:lang w:val="en-US"/>
        </w:rPr>
        <w:t>MS</w:t>
      </w:r>
      <w:r w:rsidRPr="00EC57B8">
        <w:t xml:space="preserve"> </w:t>
      </w:r>
      <w:r w:rsidRPr="00EC57B8">
        <w:rPr>
          <w:lang w:val="en-US"/>
        </w:rPr>
        <w:t>Project</w:t>
      </w:r>
      <w:r w:rsidRPr="00EC57B8">
        <w:t>» без изменения конечног</w:t>
      </w:r>
      <w:r w:rsidR="00EC57B8">
        <w:t>о срока, предусмотренного п. 3.2.</w:t>
      </w:r>
      <w:r w:rsidRPr="00EC57B8">
        <w:t xml:space="preserve"> Договора.</w:t>
      </w:r>
    </w:p>
    <w:p w:rsidR="00E37D09" w:rsidRPr="00EC57B8" w:rsidRDefault="00E37D09" w:rsidP="00EC57B8">
      <w:pPr>
        <w:pStyle w:val="RUS11"/>
      </w:pPr>
      <w:r w:rsidRPr="00EC57B8">
        <w:t>Согласовать с Заказчиком возможность привлечения субподрядчиков для выполнения работ в рамках настоящего договора:</w:t>
      </w:r>
    </w:p>
    <w:p w:rsidR="00E37D09" w:rsidRPr="00EC57B8" w:rsidRDefault="00E37D09" w:rsidP="00EC57B8">
      <w:pPr>
        <w:pStyle w:val="RUS111"/>
        <w:spacing w:before="0"/>
        <w:ind w:left="0"/>
      </w:pPr>
      <w:r w:rsidRPr="00EC57B8">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rsidRPr="00EC57B8">
        <w:t>альном сайте www.zakupki.gov.ru.</w:t>
      </w:r>
    </w:p>
    <w:p w:rsidR="00E37D09" w:rsidRPr="00EC57B8" w:rsidRDefault="00E37D09" w:rsidP="00EC57B8">
      <w:pPr>
        <w:pStyle w:val="RUS111"/>
        <w:spacing w:before="0"/>
        <w:ind w:left="0"/>
      </w:pPr>
      <w:r w:rsidRPr="00EC57B8">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E37D09" w:rsidRPr="00EC57B8" w:rsidRDefault="00E37D09" w:rsidP="00EC57B8">
      <w:pPr>
        <w:pStyle w:val="RUS111"/>
        <w:spacing w:before="0"/>
        <w:ind w:left="0"/>
      </w:pPr>
      <w:r w:rsidRPr="00EC57B8">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E37D09" w:rsidRPr="00EC57B8" w:rsidRDefault="00E37D09" w:rsidP="00EC57B8">
      <w:pPr>
        <w:pStyle w:val="RUS111"/>
        <w:numPr>
          <w:ilvl w:val="0"/>
          <w:numId w:val="0"/>
        </w:numPr>
        <w:spacing w:before="0"/>
        <w:ind w:firstLine="567"/>
      </w:pPr>
      <w:r w:rsidRPr="00EC57B8">
        <w:t xml:space="preserve">- наличие у </w:t>
      </w:r>
      <w:r w:rsidR="009777AE">
        <w:t>с</w:t>
      </w:r>
      <w:r w:rsidR="009777AE" w:rsidRPr="00EC57B8">
        <w:t>убподрядч</w:t>
      </w:r>
      <w:r w:rsidRPr="00EC57B8">
        <w:t>ика соответствующих ресурсов, необходимых для выполнения работ (строительной тех</w:t>
      </w:r>
      <w:r w:rsidR="00EC57B8">
        <w:t xml:space="preserve">ники, квалификации работников и </w:t>
      </w:r>
      <w:r w:rsidRPr="00EC57B8">
        <w:t>т.д.);</w:t>
      </w:r>
    </w:p>
    <w:p w:rsidR="00E37D09" w:rsidRPr="00EC57B8" w:rsidRDefault="00E37D09" w:rsidP="00EC57B8">
      <w:pPr>
        <w:pStyle w:val="RUS111"/>
        <w:numPr>
          <w:ilvl w:val="0"/>
          <w:numId w:val="0"/>
        </w:numPr>
        <w:spacing w:before="0"/>
        <w:ind w:firstLine="567"/>
      </w:pPr>
      <w:r w:rsidRPr="00EC57B8">
        <w:lastRenderedPageBreak/>
        <w:t>- учредительные документы;</w:t>
      </w:r>
    </w:p>
    <w:p w:rsidR="00E37D09" w:rsidRPr="00EC57B8" w:rsidRDefault="00E37D09" w:rsidP="00EC57B8">
      <w:pPr>
        <w:pStyle w:val="RUS111"/>
        <w:numPr>
          <w:ilvl w:val="0"/>
          <w:numId w:val="0"/>
        </w:numPr>
        <w:spacing w:before="0"/>
        <w:ind w:firstLine="567"/>
      </w:pPr>
      <w:r w:rsidRPr="00EC57B8">
        <w:t>- другие документы, в соответствие с условиями выполнения работ по договору.</w:t>
      </w:r>
    </w:p>
    <w:p w:rsidR="00167106" w:rsidRDefault="001D5355" w:rsidP="00EC57B8">
      <w:pPr>
        <w:pStyle w:val="RUS111"/>
        <w:numPr>
          <w:ilvl w:val="0"/>
          <w:numId w:val="0"/>
        </w:numPr>
        <w:spacing w:before="0"/>
        <w:ind w:firstLine="567"/>
        <w:rPr>
          <w:bCs w:val="0"/>
        </w:rPr>
      </w:pPr>
      <w:r w:rsidRPr="00EC57B8">
        <w:rPr>
          <w:bCs w:val="0"/>
        </w:rPr>
        <w:t>6.5</w:t>
      </w:r>
      <w:r w:rsidR="00F5337B" w:rsidRPr="00EC57B8">
        <w:rPr>
          <w:bCs w:val="0"/>
        </w:rPr>
        <w:t xml:space="preserve">.  </w:t>
      </w:r>
      <w:r w:rsidR="00167106" w:rsidRPr="00EC57B8">
        <w:rPr>
          <w:bCs w:val="0"/>
        </w:rPr>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w:t>
      </w:r>
      <w:r w:rsidR="00C72A00" w:rsidRPr="00EC57B8">
        <w:rPr>
          <w:bCs w:val="0"/>
        </w:rPr>
        <w:t xml:space="preserve">бъектов Заказчика (Приложение № </w:t>
      </w:r>
      <w:r w:rsidR="00167106" w:rsidRPr="00EC57B8">
        <w:rPr>
          <w:bCs w:val="0"/>
        </w:rPr>
        <w:t>6), положений Соглашения о соблюдении требований Подрядчиком в области антитеррористической безопасности (Приложение № 9).</w:t>
      </w:r>
    </w:p>
    <w:p w:rsidR="000610D0" w:rsidRPr="00EC57B8" w:rsidRDefault="000610D0" w:rsidP="00EC57B8">
      <w:pPr>
        <w:pStyle w:val="RUS111"/>
        <w:numPr>
          <w:ilvl w:val="0"/>
          <w:numId w:val="0"/>
        </w:numPr>
        <w:spacing w:before="0"/>
        <w:ind w:firstLine="567"/>
        <w:rPr>
          <w:bCs w:val="0"/>
        </w:rPr>
      </w:pPr>
      <w:r>
        <w:rPr>
          <w:bCs w:val="0"/>
        </w:rPr>
        <w:t xml:space="preserve">6.6. </w:t>
      </w:r>
      <w:r w:rsidRPr="000610D0">
        <w:rPr>
          <w:bCs w:val="0"/>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E37D09" w:rsidRPr="003107A8" w:rsidRDefault="00E37D09" w:rsidP="00E37D09">
      <w:pPr>
        <w:pStyle w:val="RUS1"/>
        <w:spacing w:before="120"/>
        <w:ind w:left="0" w:firstLine="0"/>
      </w:pPr>
      <w:bookmarkStart w:id="38" w:name="_Toc502142542"/>
      <w:bookmarkStart w:id="39" w:name="_Toc499813139"/>
      <w:bookmarkStart w:id="40" w:name="_Toc138254783"/>
      <w:r w:rsidRPr="003107A8">
        <w:t>Права Подрядчика</w:t>
      </w:r>
      <w:bookmarkEnd w:id="38"/>
      <w:bookmarkEnd w:id="39"/>
      <w:bookmarkEnd w:id="40"/>
    </w:p>
    <w:p w:rsidR="00E37D09" w:rsidRPr="003107A8" w:rsidRDefault="00E37D09" w:rsidP="00EC57B8">
      <w:pPr>
        <w:pStyle w:val="RUS11"/>
      </w:pPr>
      <w:r w:rsidRPr="003107A8">
        <w:t>Подрядчик вправе:</w:t>
      </w:r>
    </w:p>
    <w:p w:rsidR="00E37D09" w:rsidRPr="003107A8" w:rsidRDefault="00E37D09" w:rsidP="00EC57B8">
      <w:pPr>
        <w:pStyle w:val="RUS111"/>
        <w:spacing w:before="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37D09" w:rsidRPr="008F6E18" w:rsidRDefault="00167106" w:rsidP="00EC57B8">
      <w:pPr>
        <w:pStyle w:val="RUS111"/>
        <w:spacing w:before="0"/>
        <w:ind w:left="0"/>
      </w:pPr>
      <w:r w:rsidRPr="008F6E18">
        <w:t xml:space="preserve">Иметь доступ своего персонала к Объекту в соответствии с Порядком пропускного и </w:t>
      </w:r>
      <w:proofErr w:type="spellStart"/>
      <w:r w:rsidRPr="008F6E18">
        <w:t>внутриобъектового</w:t>
      </w:r>
      <w:proofErr w:type="spellEnd"/>
      <w:r w:rsidRPr="008F6E18">
        <w:t xml:space="preserve"> режима, опубликованным на веб-сайте </w:t>
      </w:r>
      <w:r w:rsidRPr="008F6E18">
        <w:rPr>
          <w:rFonts w:ascii="Calibri" w:eastAsiaTheme="minorHAnsi" w:hAnsi="Calibri" w:cs="Calibri"/>
          <w:lang w:eastAsia="en-US"/>
        </w:rPr>
        <w:t xml:space="preserve"> </w:t>
      </w:r>
      <w:hyperlink r:id="rId15" w:history="1">
        <w:r w:rsidRPr="008F6E18">
          <w:t>http://irk-esk.ru/поставщикам-работ-услуг</w:t>
        </w:r>
      </w:hyperlink>
      <w:r w:rsidR="00EC57B8">
        <w:t xml:space="preserve"> </w:t>
      </w:r>
      <w:r w:rsidRPr="008F6E1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7.2.  Приложения </w:t>
      </w:r>
      <w:r w:rsidRPr="008F6E18">
        <w:fldChar w:fldCharType="begin"/>
      </w:r>
      <w:r w:rsidRPr="008F6E18">
        <w:instrText xml:space="preserve"> REF RefSCH7_No \h  \* MERGEFORMAT </w:instrText>
      </w:r>
      <w:r w:rsidRPr="008F6E18">
        <w:fldChar w:fldCharType="separate"/>
      </w:r>
      <w:r w:rsidR="00795907" w:rsidRPr="003107A8">
        <w:t>№</w:t>
      </w:r>
      <w:r w:rsidR="00795907">
        <w:t> </w:t>
      </w:r>
      <w:r w:rsidRPr="008F6E18">
        <w:fldChar w:fldCharType="end"/>
      </w:r>
      <w:r w:rsidR="00C72A00">
        <w:t>6</w:t>
      </w:r>
      <w:r w:rsidR="008F6E18">
        <w:t>).</w:t>
      </w:r>
    </w:p>
    <w:p w:rsidR="00E37D09" w:rsidRPr="003107A8" w:rsidRDefault="00E37D09" w:rsidP="00EC57B8">
      <w:pPr>
        <w:pStyle w:val="RUS111"/>
        <w:spacing w:before="0"/>
        <w:ind w:left="0"/>
      </w:pPr>
      <w:r w:rsidRPr="008F6E18">
        <w:t>Требовать оплаты Заказчиком надлежащим</w:t>
      </w:r>
      <w:r w:rsidRPr="003107A8">
        <w:t xml:space="preserve"> образом выполненного и сданного Заказчику объема Работ в соответствии с Договором.</w:t>
      </w:r>
    </w:p>
    <w:p w:rsidR="00E37D09" w:rsidRPr="003107A8" w:rsidRDefault="00E37D09" w:rsidP="00EC57B8">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37D09" w:rsidRPr="003107A8" w:rsidRDefault="00E37D09" w:rsidP="00EC57B8">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rsidR="00E37D09" w:rsidRPr="003107A8" w:rsidRDefault="00E37D09" w:rsidP="00E37D09">
      <w:pPr>
        <w:pStyle w:val="RUS1"/>
        <w:spacing w:before="120"/>
        <w:ind w:left="0" w:firstLine="0"/>
      </w:pPr>
      <w:bookmarkStart w:id="41" w:name="_Toc502142543"/>
      <w:bookmarkStart w:id="42" w:name="_Toc499813140"/>
      <w:bookmarkStart w:id="43" w:name="_Toc138254784"/>
      <w:r w:rsidRPr="003107A8">
        <w:t>Обязательства Заказчика</w:t>
      </w:r>
      <w:bookmarkEnd w:id="41"/>
      <w:bookmarkEnd w:id="42"/>
      <w:bookmarkEnd w:id="43"/>
    </w:p>
    <w:p w:rsidR="00E37D09" w:rsidRPr="003107A8" w:rsidRDefault="00E37D09" w:rsidP="00EC57B8">
      <w:pPr>
        <w:pStyle w:val="RUS11"/>
      </w:pPr>
      <w:r w:rsidRPr="003107A8">
        <w:t>Заказчик:</w:t>
      </w:r>
    </w:p>
    <w:p w:rsidR="00E37D09" w:rsidRPr="003107A8" w:rsidRDefault="00E37D09" w:rsidP="00EC57B8">
      <w:pPr>
        <w:pStyle w:val="RUS111"/>
        <w:spacing w:before="0"/>
        <w:ind w:left="0"/>
      </w:pPr>
      <w:r w:rsidRPr="003107A8">
        <w:t>Своевременно производит приемку и оплату выполненных в соответствии с Договором Работ.</w:t>
      </w:r>
    </w:p>
    <w:p w:rsidR="00E37D09" w:rsidRPr="003107A8" w:rsidRDefault="00E37D09" w:rsidP="00EC57B8">
      <w:pPr>
        <w:pStyle w:val="RUS111"/>
        <w:spacing w:before="0"/>
        <w:ind w:left="0"/>
      </w:pPr>
      <w:r w:rsidRPr="003107A8">
        <w:t>Передает Подрядчику Исходные данные.</w:t>
      </w:r>
    </w:p>
    <w:p w:rsidR="00E37D09" w:rsidRPr="003107A8" w:rsidRDefault="00E37D09" w:rsidP="00EC57B8">
      <w:pPr>
        <w:pStyle w:val="RUS111"/>
        <w:spacing w:before="0"/>
        <w:ind w:left="0"/>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E37D09" w:rsidRPr="003107A8" w:rsidRDefault="00E37D09" w:rsidP="00EC57B8">
      <w:pPr>
        <w:pStyle w:val="RUS111"/>
        <w:spacing w:before="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E37D09" w:rsidRPr="00737B19" w:rsidRDefault="00E37D09" w:rsidP="00EC57B8">
      <w:pPr>
        <w:pStyle w:val="RUS111"/>
        <w:spacing w:before="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E37D09" w:rsidRPr="003107A8" w:rsidRDefault="00E37D09" w:rsidP="00EC57B8">
      <w:pPr>
        <w:pStyle w:val="RUS111"/>
        <w:spacing w:before="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37D09" w:rsidRPr="003107A8" w:rsidRDefault="00E37D09" w:rsidP="00EC57B8">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37D09" w:rsidRPr="003107A8" w:rsidRDefault="00E37D09" w:rsidP="00EC57B8">
      <w:pPr>
        <w:pStyle w:val="RUS111"/>
        <w:spacing w:before="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37D09" w:rsidRPr="003107A8" w:rsidRDefault="00E37D09" w:rsidP="00EC57B8">
      <w:pPr>
        <w:pStyle w:val="RUS111"/>
        <w:spacing w:before="0"/>
        <w:ind w:left="0"/>
      </w:pPr>
      <w:r w:rsidRPr="003107A8">
        <w:lastRenderedPageBreak/>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317DF3">
        <w:t>7.2</w:t>
      </w:r>
      <w:r w:rsidR="00DB25C3">
        <w:t xml:space="preserve"> </w:t>
      </w:r>
      <w:r w:rsidRPr="003107A8">
        <w:t>Приложения </w:t>
      </w:r>
      <w:r w:rsidRPr="003107A8">
        <w:fldChar w:fldCharType="begin"/>
      </w:r>
      <w:r>
        <w:instrText xml:space="preserve"> REF RefSCH7_No  \* MERGEFORMAT </w:instrText>
      </w:r>
      <w:r w:rsidRPr="003107A8">
        <w:fldChar w:fldCharType="separate"/>
      </w:r>
      <w:r w:rsidR="00795907" w:rsidRPr="003107A8">
        <w:t>№</w:t>
      </w:r>
      <w:r w:rsidR="00795907">
        <w:t> </w:t>
      </w:r>
      <w:r w:rsidRPr="003107A8">
        <w:fldChar w:fldCharType="end"/>
      </w:r>
      <w:r w:rsidR="00E41A91">
        <w:t>6</w:t>
      </w:r>
      <w:r w:rsidRPr="003107A8">
        <w:t xml:space="preserve"> к Договору.</w:t>
      </w:r>
    </w:p>
    <w:p w:rsidR="00E37D09" w:rsidRPr="003107A8" w:rsidRDefault="00E37D09" w:rsidP="00EC57B8">
      <w:pPr>
        <w:pStyle w:val="RUS111"/>
        <w:spacing w:before="0"/>
        <w:ind w:left="0"/>
      </w:pPr>
      <w:r w:rsidRPr="003107A8">
        <w:t>Осуществляет контроль за качеством и технологией выполнения Работ в соответствии с Проектной документацией.</w:t>
      </w:r>
    </w:p>
    <w:p w:rsidR="00E37D09" w:rsidRPr="003107A8" w:rsidRDefault="00E37D09" w:rsidP="00EC57B8">
      <w:pPr>
        <w:pStyle w:val="RUS111"/>
        <w:spacing w:before="0"/>
        <w:ind w:left="0"/>
      </w:pPr>
      <w:r w:rsidRPr="003107A8">
        <w:t>Выполняет иные обязанности Заказчика, предусмотренные Договором и законодательством Российской Федерации.</w:t>
      </w:r>
    </w:p>
    <w:p w:rsidR="00E37D09" w:rsidRPr="003107A8" w:rsidRDefault="00E37D09" w:rsidP="00E37D09">
      <w:pPr>
        <w:pStyle w:val="RUS1"/>
        <w:spacing w:before="120"/>
        <w:ind w:left="0" w:firstLine="0"/>
      </w:pPr>
      <w:bookmarkStart w:id="44" w:name="_Toc502142544"/>
      <w:bookmarkStart w:id="45" w:name="_Toc499813141"/>
      <w:bookmarkStart w:id="46" w:name="_Toc138254785"/>
      <w:r w:rsidRPr="003107A8">
        <w:t>Права Заказчика</w:t>
      </w:r>
      <w:bookmarkEnd w:id="44"/>
      <w:bookmarkEnd w:id="45"/>
      <w:bookmarkEnd w:id="46"/>
    </w:p>
    <w:p w:rsidR="00E37D09" w:rsidRPr="003107A8" w:rsidRDefault="00E37D09" w:rsidP="00EC57B8">
      <w:pPr>
        <w:pStyle w:val="RUS11"/>
        <w:tabs>
          <w:tab w:val="left" w:pos="1418"/>
        </w:tabs>
      </w:pPr>
      <w:r w:rsidRPr="003107A8">
        <w:t>Заказчик вправе:</w:t>
      </w:r>
    </w:p>
    <w:p w:rsidR="00E37D09" w:rsidRDefault="00E37D09" w:rsidP="00EC57B8">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DB0D1D" w:rsidRPr="003107A8" w:rsidRDefault="00DB0D1D" w:rsidP="00477EB0">
      <w:pPr>
        <w:pStyle w:val="RUS111"/>
        <w:tabs>
          <w:tab w:val="clear" w:pos="3261"/>
          <w:tab w:val="num" w:pos="2836"/>
        </w:tabs>
        <w:spacing w:before="0"/>
        <w:ind w:left="0"/>
      </w:pPr>
      <w:r w:rsidRPr="00477EB0">
        <w:rPr>
          <w:iCs/>
        </w:rPr>
        <w:t>Осуществлять контроль и надзора за выполнением Работ по Договору</w:t>
      </w:r>
      <w:r w:rsidRPr="003107A8">
        <w:t>:</w:t>
      </w:r>
    </w:p>
    <w:p w:rsidR="00E37D09" w:rsidRPr="003107A8" w:rsidRDefault="00E37D09" w:rsidP="00EC57B8">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E37D09" w:rsidRPr="003107A8" w:rsidRDefault="00E37D09" w:rsidP="00EC57B8">
      <w:pPr>
        <w:pStyle w:val="RU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37D09" w:rsidRPr="003107A8" w:rsidRDefault="00E37D09" w:rsidP="00EC57B8">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37D09" w:rsidRPr="003107A8" w:rsidRDefault="00E37D09" w:rsidP="00EC57B8">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E37D09" w:rsidRPr="003107A8" w:rsidRDefault="00E37D09" w:rsidP="00EC57B8">
      <w:pPr>
        <w:pStyle w:val="RUS"/>
        <w:ind w:left="0" w:firstLine="567"/>
      </w:pPr>
      <w:r w:rsidRPr="003107A8">
        <w:t>осуществлять контроль за сроками выполнения Работ, предусмотренными Договором;</w:t>
      </w:r>
    </w:p>
    <w:p w:rsidR="00E37D09" w:rsidRPr="003107A8" w:rsidRDefault="00E37D09" w:rsidP="00EC57B8">
      <w:pPr>
        <w:pStyle w:val="RU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E37D09" w:rsidRPr="003107A8" w:rsidRDefault="00E37D09" w:rsidP="00EC57B8">
      <w:pPr>
        <w:pStyle w:val="RUS"/>
        <w:ind w:left="0" w:firstLine="567"/>
      </w:pPr>
      <w:r w:rsidRPr="003107A8">
        <w:t>участвовать в приемке Работ;</w:t>
      </w:r>
    </w:p>
    <w:p w:rsidR="00E37D09" w:rsidRPr="003107A8" w:rsidRDefault="00E37D09" w:rsidP="00EC57B8">
      <w:pPr>
        <w:pStyle w:val="RUS"/>
        <w:ind w:left="0" w:firstLine="567"/>
      </w:pPr>
      <w:r w:rsidRPr="003107A8">
        <w:t>осуществлять проверку актов на соответствие выполненным объемам Работ и их качеству.</w:t>
      </w:r>
    </w:p>
    <w:p w:rsidR="00E37D09" w:rsidRPr="003107A8" w:rsidRDefault="00E37D09" w:rsidP="00EC57B8">
      <w:pPr>
        <w:pStyle w:val="RUS111"/>
        <w:spacing w:before="0"/>
        <w:ind w:left="0"/>
      </w:pPr>
      <w:r w:rsidRPr="003107A8">
        <w:t>Производить проверку соответствия используемых Подрядчиком Материалов и Оборудования условиям Договора.</w:t>
      </w:r>
    </w:p>
    <w:p w:rsidR="00E37D09" w:rsidRPr="003107A8" w:rsidRDefault="00E37D09" w:rsidP="00EC57B8">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37D09" w:rsidRPr="003107A8" w:rsidRDefault="00E37D09" w:rsidP="00EC57B8">
      <w:pPr>
        <w:pStyle w:val="RUS111"/>
        <w:spacing w:before="0"/>
        <w:ind w:left="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E37D09" w:rsidRPr="003107A8" w:rsidRDefault="00E37D09" w:rsidP="00EC57B8">
      <w:pPr>
        <w:pStyle w:val="RUS111"/>
        <w:spacing w:before="0"/>
        <w:ind w:left="0"/>
      </w:pPr>
      <w:r w:rsidRPr="003107A8">
        <w:t>В любое время отказаться от исполнения Договора.</w:t>
      </w:r>
    </w:p>
    <w:p w:rsidR="00E37D09" w:rsidRPr="003107A8" w:rsidRDefault="00E37D09" w:rsidP="00EC57B8">
      <w:pPr>
        <w:pStyle w:val="RUS111"/>
        <w:spacing w:before="0"/>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37D09" w:rsidRPr="003107A8" w:rsidRDefault="00E37D09" w:rsidP="00EC57B8">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w:t>
      </w:r>
      <w:r w:rsidR="00793FA7">
        <w:t>8</w:t>
      </w:r>
      <w:r>
        <w:t xml:space="preserve"> </w:t>
      </w:r>
      <w:r w:rsidRPr="003107A8">
        <w:t xml:space="preserve">– </w:t>
      </w:r>
      <w:r w:rsidRPr="003107A8">
        <w:fldChar w:fldCharType="begin"/>
      </w:r>
      <w:r>
        <w:instrText xml:space="preserve"> REF RefSCH12_1  \* MERGEFORMAT </w:instrText>
      </w:r>
      <w:r w:rsidRPr="003107A8">
        <w:fldChar w:fldCharType="separate"/>
      </w:r>
      <w:r w:rsidR="00795907" w:rsidRPr="00795907">
        <w:t>Форма акта приема-передачи имущества</w:t>
      </w:r>
      <w:r w:rsidRPr="003107A8">
        <w:fldChar w:fldCharType="end"/>
      </w:r>
      <w:r w:rsidRPr="003107A8">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w:t>
      </w:r>
      <w:r w:rsidRPr="003107A8">
        <w:lastRenderedPageBreak/>
        <w:t>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37D09" w:rsidRPr="00737B19" w:rsidRDefault="00E37D09" w:rsidP="00EC57B8">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E37D09" w:rsidRPr="003107A8" w:rsidRDefault="00E37D09" w:rsidP="00E37D09">
      <w:pPr>
        <w:pStyle w:val="RUS1"/>
        <w:spacing w:before="120"/>
        <w:ind w:left="0" w:firstLine="0"/>
      </w:pPr>
      <w:bookmarkStart w:id="48" w:name="_Toc502142545"/>
      <w:bookmarkStart w:id="49" w:name="_Toc499813142"/>
      <w:bookmarkStart w:id="50" w:name="_Toc138254786"/>
      <w:r w:rsidRPr="003107A8">
        <w:t>Персонал Подрядчика</w:t>
      </w:r>
      <w:bookmarkEnd w:id="48"/>
      <w:bookmarkEnd w:id="49"/>
      <w:bookmarkEnd w:id="50"/>
    </w:p>
    <w:p w:rsidR="00E37D09" w:rsidRPr="003107A8" w:rsidRDefault="00E37D09" w:rsidP="00E37D09">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37D09" w:rsidRPr="003107A8" w:rsidRDefault="00E37D09" w:rsidP="00E37D09">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37D09" w:rsidRPr="003107A8" w:rsidRDefault="00E37D09" w:rsidP="00E37D09">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E37D09" w:rsidRPr="003107A8" w:rsidRDefault="00E37D09" w:rsidP="00E37D09">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6F485D">
        <w:t>8</w:t>
      </w:r>
      <w:r w:rsidRPr="003107A8">
        <w:t xml:space="preserve"> Договора.</w:t>
      </w:r>
      <w:bookmarkEnd w:id="51"/>
    </w:p>
    <w:p w:rsidR="00E37D09" w:rsidRPr="003107A8" w:rsidRDefault="00E37D09" w:rsidP="00E37D09">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37D09" w:rsidRPr="003107A8" w:rsidRDefault="00E37D09" w:rsidP="00E37D09">
      <w:pPr>
        <w:pStyle w:val="RUS1"/>
        <w:spacing w:before="120"/>
        <w:ind w:left="0" w:firstLine="0"/>
      </w:pPr>
      <w:bookmarkStart w:id="52" w:name="_Toc502142546"/>
      <w:bookmarkStart w:id="53" w:name="_Toc499813143"/>
      <w:bookmarkStart w:id="54" w:name="_Toc138254787"/>
      <w:r w:rsidRPr="003107A8">
        <w:t>Членство в саморегулируемой организации</w:t>
      </w:r>
      <w:bookmarkEnd w:id="52"/>
      <w:bookmarkEnd w:id="53"/>
      <w:bookmarkEnd w:id="54"/>
      <w:r w:rsidRPr="003107A8">
        <w:t xml:space="preserve"> </w:t>
      </w:r>
    </w:p>
    <w:p w:rsidR="00E37D09" w:rsidRPr="003107A8" w:rsidRDefault="00E37D09" w:rsidP="00C15546">
      <w:pPr>
        <w:pStyle w:val="RUS11"/>
        <w:tabs>
          <w:tab w:val="left" w:pos="1418"/>
        </w:tabs>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E37D09" w:rsidRPr="003107A8" w:rsidRDefault="00E37D09" w:rsidP="00134ABB">
      <w:pPr>
        <w:pStyle w:val="RUS1"/>
        <w:spacing w:before="120"/>
        <w:ind w:left="0" w:firstLine="0"/>
      </w:pPr>
      <w:bookmarkStart w:id="56" w:name="_Ref493725629"/>
      <w:bookmarkStart w:id="57" w:name="_Toc502142547"/>
      <w:bookmarkStart w:id="58" w:name="_Toc499813144"/>
      <w:bookmarkStart w:id="59" w:name="_Toc138254788"/>
      <w:r w:rsidRPr="003107A8">
        <w:t>Привлечение Субподрядных организаций</w:t>
      </w:r>
      <w:bookmarkEnd w:id="56"/>
      <w:bookmarkEnd w:id="57"/>
      <w:bookmarkEnd w:id="58"/>
      <w:bookmarkEnd w:id="59"/>
    </w:p>
    <w:p w:rsidR="00E37D09" w:rsidRPr="003107A8" w:rsidRDefault="00E37D09" w:rsidP="00C1554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795907">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795907">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37D09" w:rsidRPr="003107A8" w:rsidRDefault="00E37D09" w:rsidP="00C15546">
      <w:pPr>
        <w:pStyle w:val="RUS11"/>
        <w:tabs>
          <w:tab w:val="left" w:pos="1418"/>
        </w:tabs>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E37D09" w:rsidRPr="003107A8" w:rsidRDefault="00E37D09" w:rsidP="00C15546">
      <w:pPr>
        <w:pStyle w:val="RUS11"/>
        <w:tabs>
          <w:tab w:val="left" w:pos="1418"/>
        </w:tabs>
      </w:pPr>
      <w:bookmarkStart w:id="61" w:name="_Ref497406208"/>
      <w:r w:rsidRPr="003107A8">
        <w:lastRenderedPageBreak/>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E37D09" w:rsidRPr="003107A8" w:rsidRDefault="00E37D09" w:rsidP="00C15546">
      <w:pPr>
        <w:pStyle w:val="RUS10"/>
        <w:spacing w:before="0"/>
        <w:ind w:firstLine="567"/>
      </w:pPr>
      <w:r w:rsidRPr="003107A8">
        <w:t>полное наименование, адрес, банковские реквизиты Субподрядной организации;</w:t>
      </w:r>
    </w:p>
    <w:p w:rsidR="00E37D09" w:rsidRPr="003107A8" w:rsidRDefault="00E37D09" w:rsidP="00C15546">
      <w:pPr>
        <w:pStyle w:val="RUS10"/>
        <w:spacing w:before="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37D09" w:rsidRPr="003107A8" w:rsidRDefault="00E37D09" w:rsidP="00C15546">
      <w:pPr>
        <w:pStyle w:val="RUS10"/>
        <w:spacing w:before="0"/>
        <w:ind w:firstLine="567"/>
      </w:pPr>
      <w:r w:rsidRPr="003107A8">
        <w:t>копии учредительных документов Субподрядной организации (если применимо);</w:t>
      </w:r>
    </w:p>
    <w:p w:rsidR="00E37D09" w:rsidRPr="003107A8" w:rsidRDefault="00E37D09" w:rsidP="00C15546">
      <w:pPr>
        <w:pStyle w:val="RUS10"/>
        <w:spacing w:before="0"/>
        <w:ind w:firstLine="567"/>
      </w:pPr>
      <w:r w:rsidRPr="003107A8">
        <w:t>копии свидетельств о государственной регистрации, о постановке на налоговый учет;</w:t>
      </w:r>
    </w:p>
    <w:p w:rsidR="00E37D09" w:rsidRPr="003107A8" w:rsidRDefault="00E37D09" w:rsidP="00C15546">
      <w:pPr>
        <w:pStyle w:val="RUS10"/>
        <w:spacing w:before="0"/>
        <w:ind w:firstLine="567"/>
      </w:pPr>
      <w:r w:rsidRPr="003107A8">
        <w:t>копию паспо</w:t>
      </w:r>
      <w:r>
        <w:t>рта (для физического лица или индивидуального предпринимателя</w:t>
      </w:r>
      <w:r w:rsidRPr="003107A8">
        <w:t>);</w:t>
      </w:r>
    </w:p>
    <w:p w:rsidR="00E37D09" w:rsidRPr="003107A8" w:rsidRDefault="00E37D09" w:rsidP="00C15546">
      <w:pPr>
        <w:pStyle w:val="RUS10"/>
        <w:spacing w:before="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37D09" w:rsidRPr="003107A8" w:rsidRDefault="00E37D09" w:rsidP="00C15546">
      <w:pPr>
        <w:pStyle w:val="RUS10"/>
        <w:spacing w:before="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E37D09" w:rsidRPr="003107A8" w:rsidRDefault="00E37D09" w:rsidP="00C15546">
      <w:pPr>
        <w:pStyle w:val="RUS10"/>
        <w:spacing w:before="0"/>
        <w:ind w:firstLine="567"/>
      </w:pPr>
      <w:r w:rsidRPr="003107A8">
        <w:t>копию разрешительной до</w:t>
      </w:r>
      <w:r>
        <w:t>кументации на выполнение Работ;</w:t>
      </w:r>
    </w:p>
    <w:p w:rsidR="00E37D09" w:rsidRDefault="00E37D09" w:rsidP="00C15546">
      <w:pPr>
        <w:pStyle w:val="RUS10"/>
        <w:spacing w:before="0"/>
        <w:ind w:firstLine="567"/>
      </w:pPr>
      <w:r w:rsidRPr="003107A8">
        <w:t>сведения о наличии успешного опыта выполнения аналогичных Ра</w:t>
      </w:r>
      <w:r>
        <w:t>бот;</w:t>
      </w:r>
    </w:p>
    <w:p w:rsidR="00E37D09" w:rsidRDefault="00E37D09" w:rsidP="00C15546">
      <w:pPr>
        <w:pStyle w:val="RUS10"/>
        <w:spacing w:before="0"/>
        <w:ind w:firstLine="567"/>
      </w:pPr>
      <w:r>
        <w:t>информацию о кодах статистики ОКПО, ОКТМО, ОКОПФ;</w:t>
      </w:r>
    </w:p>
    <w:p w:rsidR="00E37D09" w:rsidRDefault="00E37D09" w:rsidP="00C15546">
      <w:pPr>
        <w:pStyle w:val="RUS10"/>
        <w:spacing w:before="0"/>
        <w:ind w:firstLine="567"/>
      </w:pPr>
      <w:r>
        <w:t xml:space="preserve"> копию документа, подтверждающего сведения из единого реестра субъектов малого и среднего предпринимательства; </w:t>
      </w:r>
    </w:p>
    <w:p w:rsidR="00E37D09" w:rsidRPr="003107A8" w:rsidRDefault="00E37D09" w:rsidP="00C15546">
      <w:pPr>
        <w:pStyle w:val="RUS10"/>
        <w:spacing w:before="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E37D09" w:rsidRPr="003107A8" w:rsidRDefault="00E37D09" w:rsidP="00C15546">
      <w:pPr>
        <w:pStyle w:val="RUSa"/>
        <w:numPr>
          <w:ilvl w:val="0"/>
          <w:numId w:val="0"/>
        </w:numPr>
        <w:spacing w:before="0"/>
        <w:ind w:firstLine="567"/>
      </w:pPr>
      <w:r w:rsidRPr="003107A8">
        <w:t>Копии документов должны быть надлежащим образом удостоверены.</w:t>
      </w:r>
    </w:p>
    <w:p w:rsidR="00E37D09" w:rsidRPr="003107A8" w:rsidRDefault="00E37D09" w:rsidP="00C15546">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E37D09" w:rsidRPr="003107A8" w:rsidRDefault="00E37D09" w:rsidP="00C15546">
      <w:pPr>
        <w:pStyle w:val="RUS11"/>
        <w:tabs>
          <w:tab w:val="left" w:pos="1418"/>
        </w:tabs>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E37D09" w:rsidRPr="003107A8" w:rsidRDefault="00E37D09" w:rsidP="00C1554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E37D09" w:rsidRPr="003107A8" w:rsidRDefault="00E37D09" w:rsidP="00C15546">
      <w:pPr>
        <w:pStyle w:val="RUS10"/>
        <w:spacing w:before="0"/>
        <w:ind w:firstLine="567"/>
      </w:pPr>
      <w:r w:rsidRPr="003107A8">
        <w:t>Субподрядная организация не должна находиться в стадии банкротства или ликвидации;</w:t>
      </w:r>
    </w:p>
    <w:p w:rsidR="00E37D09" w:rsidRPr="003107A8" w:rsidRDefault="00E37D09" w:rsidP="00C1554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E37D09" w:rsidRPr="003107A8" w:rsidRDefault="00E37D09" w:rsidP="00C1554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37D09" w:rsidRPr="003107A8" w:rsidRDefault="00E37D09" w:rsidP="00C1554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37D09" w:rsidRPr="003107A8" w:rsidRDefault="00E37D09" w:rsidP="00C1554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37D09" w:rsidRPr="003107A8" w:rsidRDefault="00E37D09" w:rsidP="00C1554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37D09" w:rsidRPr="003107A8" w:rsidRDefault="00E37D09" w:rsidP="00C15546">
      <w:pPr>
        <w:pStyle w:val="RUS10"/>
        <w:spacing w:before="0"/>
        <w:ind w:firstLine="567"/>
      </w:pPr>
      <w:r w:rsidRPr="003107A8">
        <w:t>отсутствуют отрицательные отзывы ее контрагентов;</w:t>
      </w:r>
    </w:p>
    <w:p w:rsidR="00E37D09" w:rsidRPr="003107A8" w:rsidRDefault="00E37D09" w:rsidP="00C1554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7D09" w:rsidRPr="003107A8" w:rsidRDefault="00E37D09" w:rsidP="00C15546">
      <w:pPr>
        <w:pStyle w:val="RUS11"/>
        <w:tabs>
          <w:tab w:val="left" w:pos="1418"/>
        </w:tabs>
      </w:pPr>
      <w:bookmarkStart w:id="62" w:name="_Ref497412744"/>
      <w:r w:rsidRPr="003107A8">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E37D09" w:rsidRPr="003107A8" w:rsidRDefault="00E37D09" w:rsidP="00C1554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37D09" w:rsidRPr="003107A8" w:rsidRDefault="00E37D09" w:rsidP="00C1554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37D09" w:rsidRPr="003107A8" w:rsidRDefault="00E37D09" w:rsidP="00C1554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E37D09" w:rsidRPr="003107A8" w:rsidRDefault="00E37D09" w:rsidP="00C1554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37D09" w:rsidRPr="003107A8" w:rsidRDefault="00E37D09" w:rsidP="00C1554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E37D09" w:rsidRPr="003107A8" w:rsidRDefault="00E37D09" w:rsidP="00C1554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37D09" w:rsidRPr="003107A8" w:rsidRDefault="00E37D09" w:rsidP="00C15546">
      <w:pPr>
        <w:pStyle w:val="RUS11"/>
        <w:tabs>
          <w:tab w:val="left" w:pos="1418"/>
        </w:tabs>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795907">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37D09" w:rsidRPr="003107A8" w:rsidRDefault="00E37D09" w:rsidP="00C1554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37D09" w:rsidRPr="003107A8" w:rsidRDefault="00E37D09" w:rsidP="00C1554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8F6E18">
        <w:t xml:space="preserve">менее </w:t>
      </w:r>
      <w:r w:rsidR="00E95303">
        <w:t>5</w:t>
      </w:r>
      <w:r w:rsidR="006934AD" w:rsidRPr="008F6E18">
        <w:t>0</w:t>
      </w:r>
      <w:r w:rsidRPr="008F6E18">
        <w:t>% (</w:t>
      </w:r>
      <w:r w:rsidR="00E95303">
        <w:t>пятидесяти</w:t>
      </w:r>
      <w:r w:rsidR="003548E4" w:rsidRPr="008F6E18">
        <w:t xml:space="preserve"> </w:t>
      </w:r>
      <w:r w:rsidRPr="008F6E18">
        <w:t>процентов) объема</w:t>
      </w:r>
      <w:r w:rsidRPr="003107A8">
        <w:t xml:space="preserve"> Работ, указанных в </w:t>
      </w:r>
      <w:r w:rsidR="00DB0D1D">
        <w:t>Технической документации, переданной по Акту приема-передачи</w:t>
      </w:r>
      <w:r w:rsidR="00DB0D1D" w:rsidRPr="00DB0D1D">
        <w:t xml:space="preserve"> </w:t>
      </w:r>
      <w:r w:rsidR="00DB0D1D">
        <w:t xml:space="preserve">технической </w:t>
      </w:r>
      <w:r w:rsidR="00C15546">
        <w:t>документации (</w:t>
      </w:r>
      <w:r w:rsidR="003548E4">
        <w:t>Приложение №</w:t>
      </w:r>
      <w:r w:rsidR="00C15546">
        <w:t xml:space="preserve"> </w:t>
      </w:r>
      <w:r w:rsidR="003548E4">
        <w:t>1</w:t>
      </w:r>
      <w:r>
        <w:t>)</w:t>
      </w:r>
      <w:r w:rsidRPr="003107A8">
        <w:t>.</w:t>
      </w:r>
    </w:p>
    <w:p w:rsidR="00E37D09" w:rsidRPr="003107A8" w:rsidRDefault="00E37D09" w:rsidP="00C1554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37D09" w:rsidRPr="003107A8" w:rsidRDefault="00E37D09" w:rsidP="00C1554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E37D09" w:rsidRPr="003107A8" w:rsidRDefault="00E37D09" w:rsidP="00C15546">
      <w:pPr>
        <w:pStyle w:val="RUS10"/>
        <w:spacing w:before="0"/>
        <w:ind w:firstLine="567"/>
      </w:pPr>
      <w:r w:rsidRPr="003107A8">
        <w:t>отсутствие предварительного согласования Субподрядной организации Заказчиком;</w:t>
      </w:r>
    </w:p>
    <w:p w:rsidR="00E37D09" w:rsidRPr="003107A8" w:rsidRDefault="00E37D09" w:rsidP="00C1554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E37D09" w:rsidRPr="003107A8" w:rsidRDefault="00E37D09" w:rsidP="00C15546">
      <w:pPr>
        <w:pStyle w:val="RUS10"/>
        <w:spacing w:before="0"/>
        <w:ind w:firstLine="567"/>
      </w:pPr>
      <w:r w:rsidRPr="003107A8">
        <w:t>несоответствие Субподрядной организации требованиям Договора;</w:t>
      </w:r>
    </w:p>
    <w:p w:rsidR="00E37D09" w:rsidRPr="003107A8" w:rsidRDefault="00E37D09" w:rsidP="00C1554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37D09" w:rsidRPr="003107A8" w:rsidRDefault="00E37D09" w:rsidP="00C15546">
      <w:pPr>
        <w:pStyle w:val="RUS10"/>
        <w:spacing w:before="0"/>
        <w:ind w:firstLine="567"/>
      </w:pPr>
      <w:r w:rsidRPr="003107A8">
        <w:t>отсутствие у Субподрядной организации разрешительной документации для выполнения Работ.</w:t>
      </w:r>
    </w:p>
    <w:p w:rsidR="00E37D09" w:rsidRPr="003107A8" w:rsidRDefault="00E37D09" w:rsidP="00C1554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37D09" w:rsidRPr="003107A8" w:rsidRDefault="00E37D09" w:rsidP="00C15546">
      <w:pPr>
        <w:pStyle w:val="RUS11"/>
        <w:tabs>
          <w:tab w:val="left" w:pos="1418"/>
        </w:tabs>
      </w:pPr>
      <w:r w:rsidRPr="003107A8">
        <w:lastRenderedPageBreak/>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37D09" w:rsidRPr="003107A8" w:rsidRDefault="00E37D09" w:rsidP="006F485D">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795907">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E37D09" w:rsidRPr="003107A8" w:rsidRDefault="00E37D09" w:rsidP="00C1554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E37D09" w:rsidRPr="003107A8" w:rsidRDefault="00E37D09" w:rsidP="00C15546">
      <w:pPr>
        <w:pStyle w:val="RUS11"/>
        <w:tabs>
          <w:tab w:val="left" w:pos="1418"/>
        </w:tabs>
      </w:pPr>
      <w:r w:rsidRPr="003107A8">
        <w:t>Все расчеты с Субподрядными организациями осуществляет Подрядчик.</w:t>
      </w:r>
    </w:p>
    <w:p w:rsidR="00E37D09" w:rsidRPr="003107A8" w:rsidRDefault="00E37D09" w:rsidP="00E37D09">
      <w:pPr>
        <w:pStyle w:val="RUS1"/>
        <w:spacing w:before="120"/>
        <w:ind w:left="0" w:firstLine="0"/>
      </w:pPr>
      <w:bookmarkStart w:id="63" w:name="_Toc502142548"/>
      <w:bookmarkStart w:id="64" w:name="_Toc499813145"/>
      <w:bookmarkStart w:id="65" w:name="_Toc138254789"/>
      <w:r w:rsidRPr="003107A8">
        <w:t>Исходные данные</w:t>
      </w:r>
      <w:bookmarkEnd w:id="63"/>
      <w:bookmarkEnd w:id="64"/>
      <w:bookmarkEnd w:id="65"/>
    </w:p>
    <w:p w:rsidR="003548E4" w:rsidRPr="003107A8" w:rsidRDefault="00E37D09" w:rsidP="00C15546">
      <w:pPr>
        <w:pStyle w:val="RUS11"/>
        <w:tabs>
          <w:tab w:val="left" w:pos="1418"/>
        </w:tabs>
      </w:pPr>
      <w:r w:rsidRPr="003107A8">
        <w:t>Заказчик передает Подрядчику все Исходные данные по Договору</w:t>
      </w:r>
      <w:r w:rsidR="003548E4" w:rsidRPr="003548E4">
        <w:t xml:space="preserve"> </w:t>
      </w:r>
      <w:r w:rsidR="003548E4">
        <w:t>по Акту приема-передачи</w:t>
      </w:r>
      <w:r w:rsidR="003548E4" w:rsidRPr="00DB0D1D">
        <w:t xml:space="preserve"> </w:t>
      </w:r>
      <w:r w:rsidR="003548E4">
        <w:t xml:space="preserve">технической </w:t>
      </w:r>
      <w:r w:rsidR="00C15546">
        <w:t>документации (</w:t>
      </w:r>
      <w:r w:rsidR="003548E4">
        <w:t>Приложение №</w:t>
      </w:r>
      <w:r w:rsidR="00C15546">
        <w:t xml:space="preserve"> </w:t>
      </w:r>
      <w:r w:rsidR="003548E4">
        <w:t>1)</w:t>
      </w:r>
      <w:r w:rsidR="003548E4" w:rsidRPr="003107A8">
        <w:t>.</w:t>
      </w:r>
    </w:p>
    <w:p w:rsidR="00E37D09" w:rsidRDefault="00E37D09" w:rsidP="00C15546">
      <w:pPr>
        <w:pStyle w:val="RUS11"/>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E37D09" w:rsidRDefault="00E37D09" w:rsidP="00C15546">
      <w:pPr>
        <w:pStyle w:val="RUS11"/>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37D09" w:rsidRPr="003107A8" w:rsidRDefault="00E37D09" w:rsidP="00C1554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E37D09" w:rsidRPr="003107A8" w:rsidRDefault="00E37D09" w:rsidP="00C1554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37D09" w:rsidRPr="003107A8" w:rsidRDefault="00E37D09" w:rsidP="00C15546">
      <w:pPr>
        <w:pStyle w:val="RUS111"/>
        <w:spacing w:before="0"/>
        <w:ind w:left="0"/>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E37D09" w:rsidRPr="003107A8" w:rsidRDefault="00E37D09" w:rsidP="00C1554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207892">
        <w:fldChar w:fldCharType="begin"/>
      </w:r>
      <w:r w:rsidR="00207892">
        <w:instrText xml:space="preserve"> REF _Ref493722964 \r  \* MERGEFORMAT </w:instrText>
      </w:r>
      <w:r w:rsidR="00207892">
        <w:fldChar w:fldCharType="separate"/>
      </w:r>
      <w:r w:rsidR="00795907">
        <w:t>13.3.3</w:t>
      </w:r>
      <w:r w:rsidR="00207892">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207892">
        <w:fldChar w:fldCharType="begin"/>
      </w:r>
      <w:r w:rsidR="00207892">
        <w:instrText xml:space="preserve"> REF _Ref493722979 \r  \* MERGEFORMAT </w:instrText>
      </w:r>
      <w:r w:rsidR="00207892">
        <w:fldChar w:fldCharType="separate"/>
      </w:r>
      <w:r w:rsidR="00795907">
        <w:t>13.3</w:t>
      </w:r>
      <w:r w:rsidR="00207892">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37D09" w:rsidRPr="003107A8" w:rsidRDefault="00E37D09" w:rsidP="00C1554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r w:rsidR="00207892">
        <w:fldChar w:fldCharType="begin"/>
      </w:r>
      <w:r w:rsidR="00207892">
        <w:instrText xml:space="preserve"> REF _Ref493722979 \r  \* MERGEFORMAT </w:instrText>
      </w:r>
      <w:r w:rsidR="00207892">
        <w:fldChar w:fldCharType="separate"/>
      </w:r>
      <w:r w:rsidR="00795907">
        <w:t>13.3</w:t>
      </w:r>
      <w:r w:rsidR="00207892">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37D09" w:rsidRPr="00AB5409" w:rsidRDefault="00E37D09" w:rsidP="00C15546">
      <w:pPr>
        <w:pStyle w:val="RUS111"/>
        <w:spacing w:before="0"/>
        <w:ind w:left="0"/>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207892">
        <w:fldChar w:fldCharType="begin"/>
      </w:r>
      <w:r w:rsidR="00207892">
        <w:instrText xml:space="preserve"> REF _Ref493722979 \r  \* MERGEFORMAT </w:instrText>
      </w:r>
      <w:r w:rsidR="00207892">
        <w:fldChar w:fldCharType="separate"/>
      </w:r>
      <w:r w:rsidR="00795907">
        <w:t>13.3</w:t>
      </w:r>
      <w:r w:rsidR="00207892">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E37D09" w:rsidRPr="003107A8" w:rsidRDefault="00E37D09" w:rsidP="00C15546">
      <w:pPr>
        <w:pStyle w:val="RUS11"/>
      </w:pPr>
      <w:r w:rsidRPr="003107A8">
        <w:lastRenderedPageBreak/>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37D09" w:rsidRPr="003107A8" w:rsidRDefault="00E37D09" w:rsidP="00C1554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37D09" w:rsidRPr="003107A8" w:rsidRDefault="00E37D09" w:rsidP="00E37D09">
      <w:pPr>
        <w:pStyle w:val="a"/>
        <w:spacing w:before="120"/>
      </w:pPr>
      <w:bookmarkStart w:id="70" w:name="_Toc502142549"/>
      <w:bookmarkStart w:id="71" w:name="_Toc499813146"/>
      <w:bookmarkStart w:id="72" w:name="_Toc138254790"/>
      <w:r w:rsidRPr="003107A8">
        <w:t>МАТЕРИАЛЫ, ОБОРУДОВАНИЕ</w:t>
      </w:r>
      <w:bookmarkEnd w:id="70"/>
      <w:bookmarkEnd w:id="71"/>
      <w:bookmarkEnd w:id="72"/>
    </w:p>
    <w:p w:rsidR="00564E1A" w:rsidRPr="003107A8" w:rsidRDefault="00564E1A" w:rsidP="00564E1A">
      <w:pPr>
        <w:pStyle w:val="RUS1"/>
        <w:spacing w:before="120"/>
        <w:ind w:left="0"/>
      </w:pPr>
      <w:bookmarkStart w:id="73" w:name="_Toc502142550"/>
      <w:bookmarkStart w:id="74" w:name="_Toc499813147"/>
      <w:bookmarkStart w:id="75" w:name="_Toc42502207"/>
      <w:bookmarkStart w:id="76" w:name="_Toc42516913"/>
      <w:bookmarkStart w:id="77" w:name="_Toc63085505"/>
      <w:bookmarkStart w:id="78" w:name="_Toc138254791"/>
      <w:bookmarkStart w:id="79" w:name="_Toc502142551"/>
      <w:bookmarkStart w:id="80" w:name="_Toc499813148"/>
      <w:r w:rsidRPr="003107A8">
        <w:t>Обеспечение Материалами и Оборудованием</w:t>
      </w:r>
      <w:bookmarkEnd w:id="73"/>
      <w:bookmarkEnd w:id="74"/>
      <w:bookmarkEnd w:id="75"/>
      <w:bookmarkEnd w:id="76"/>
      <w:bookmarkEnd w:id="77"/>
      <w:bookmarkEnd w:id="78"/>
    </w:p>
    <w:p w:rsidR="00564E1A" w:rsidRPr="003107A8" w:rsidRDefault="00564E1A" w:rsidP="00C15546">
      <w:pPr>
        <w:pStyle w:val="RUS11"/>
      </w:pPr>
      <w:bookmarkStart w:id="81" w:name="_Ref493704771"/>
      <w:r w:rsidRPr="003107A8">
        <w:rPr>
          <w:b/>
        </w:rPr>
        <w:t>Выполнение Работ из Материалов и Оборудования Подрядчика</w:t>
      </w:r>
      <w:r w:rsidRPr="003107A8">
        <w:t>:</w:t>
      </w:r>
    </w:p>
    <w:p w:rsidR="00564E1A" w:rsidRPr="00317DF3" w:rsidRDefault="00564E1A" w:rsidP="00C15546">
      <w:pPr>
        <w:pStyle w:val="RUS111"/>
        <w:spacing w:before="0"/>
        <w:ind w:left="0"/>
      </w:pPr>
      <w:r w:rsidRPr="00317DF3">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1"/>
      <w:r w:rsidRPr="00317DF3">
        <w:t>, а также должны предоставляться в любое иное время по требованию Заказчика.</w:t>
      </w:r>
    </w:p>
    <w:p w:rsidR="00564E1A" w:rsidRPr="00317DF3" w:rsidRDefault="00564E1A" w:rsidP="00C15546">
      <w:pPr>
        <w:pStyle w:val="RUS111"/>
        <w:spacing w:before="0"/>
        <w:ind w:left="0"/>
      </w:pPr>
      <w:r w:rsidRPr="00317DF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64E1A" w:rsidRPr="00317DF3" w:rsidRDefault="00564E1A" w:rsidP="00C15546">
      <w:pPr>
        <w:pStyle w:val="RUS111"/>
        <w:spacing w:before="0"/>
        <w:ind w:left="0"/>
      </w:pPr>
      <w:r w:rsidRPr="00317DF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564E1A" w:rsidRPr="00317DF3" w:rsidRDefault="00564E1A" w:rsidP="00C15546">
      <w:pPr>
        <w:pStyle w:val="RUS111"/>
        <w:spacing w:before="0"/>
        <w:ind w:left="0"/>
      </w:pPr>
      <w:r w:rsidRPr="00317DF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564E1A" w:rsidRPr="00317DF3" w:rsidRDefault="00564E1A" w:rsidP="00C15546">
      <w:pPr>
        <w:pStyle w:val="RUS111"/>
        <w:spacing w:before="0"/>
        <w:ind w:left="0"/>
        <w:rPr>
          <w:iCs/>
        </w:rPr>
      </w:pPr>
      <w:r w:rsidRPr="00317DF3">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64E1A" w:rsidRPr="00317DF3" w:rsidRDefault="00564E1A" w:rsidP="00C15546">
      <w:pPr>
        <w:pStyle w:val="RUS111"/>
        <w:spacing w:before="0"/>
        <w:ind w:left="0"/>
      </w:pPr>
      <w:r w:rsidRPr="00317DF3">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w:t>
      </w:r>
      <w:r w:rsidRPr="00317DF3">
        <w:lastRenderedPageBreak/>
        <w:t>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564E1A" w:rsidRDefault="00564E1A" w:rsidP="00C15546">
      <w:pPr>
        <w:pStyle w:val="RUS111"/>
        <w:spacing w:before="0"/>
        <w:ind w:left="0"/>
      </w:pPr>
      <w:r w:rsidRPr="00317DF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64E1A" w:rsidRPr="00317DF3" w:rsidRDefault="00564E1A" w:rsidP="00C15546">
      <w:pPr>
        <w:pStyle w:val="RUS11"/>
        <w:rPr>
          <w:lang w:eastAsia="en-US"/>
        </w:rPr>
      </w:pPr>
      <w:bookmarkStart w:id="82" w:name="_Ref496625171"/>
      <w:r w:rsidRPr="00317DF3">
        <w:rPr>
          <w:b/>
          <w:lang w:eastAsia="en-US"/>
        </w:rPr>
        <w:t>Заводские приемо-сдаточные испытания Оборудования Подрядчика</w:t>
      </w:r>
      <w:r w:rsidRPr="00317DF3">
        <w:rPr>
          <w:lang w:eastAsia="en-US"/>
        </w:rPr>
        <w:t>:</w:t>
      </w:r>
    </w:p>
    <w:bookmarkEnd w:id="82"/>
    <w:p w:rsidR="00564E1A" w:rsidRPr="00317DF3" w:rsidRDefault="00564E1A" w:rsidP="00C15546">
      <w:pPr>
        <w:pStyle w:val="RUS111"/>
        <w:spacing w:before="0"/>
        <w:ind w:left="0"/>
      </w:pPr>
      <w:r w:rsidRPr="00317DF3">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64E1A" w:rsidRPr="00317DF3" w:rsidRDefault="00564E1A" w:rsidP="00C15546">
      <w:pPr>
        <w:pStyle w:val="RUS111"/>
        <w:spacing w:before="0"/>
        <w:ind w:left="0"/>
      </w:pPr>
      <w:r w:rsidRPr="00317DF3">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64E1A" w:rsidRPr="00317DF3" w:rsidRDefault="00564E1A" w:rsidP="00C15546">
      <w:pPr>
        <w:pStyle w:val="RUS111"/>
        <w:spacing w:before="0"/>
        <w:ind w:left="0"/>
      </w:pPr>
      <w:r w:rsidRPr="00317DF3">
        <w:t>ПСИ включают:</w:t>
      </w:r>
    </w:p>
    <w:p w:rsidR="00564E1A" w:rsidRPr="00317DF3" w:rsidRDefault="00564E1A" w:rsidP="00C15546">
      <w:pPr>
        <w:pStyle w:val="RUS10"/>
        <w:spacing w:before="0"/>
        <w:ind w:firstLine="567"/>
      </w:pPr>
      <w:r w:rsidRPr="00317DF3">
        <w:t>проведение индивидуальных испытаний Оборудования и подсистем Объекта;</w:t>
      </w:r>
    </w:p>
    <w:p w:rsidR="00564E1A" w:rsidRPr="00317DF3" w:rsidRDefault="00564E1A" w:rsidP="00C15546">
      <w:pPr>
        <w:pStyle w:val="RUS10"/>
        <w:spacing w:before="0"/>
        <w:ind w:firstLine="567"/>
      </w:pPr>
      <w:r w:rsidRPr="00317DF3">
        <w:t>проведение комплексного опробования всего комплекса Оборудования, приобретаемого по настоящему Договору в целом (комплексное испытание).</w:t>
      </w:r>
    </w:p>
    <w:p w:rsidR="00564E1A" w:rsidRPr="00317DF3" w:rsidRDefault="00564E1A" w:rsidP="00C15546">
      <w:pPr>
        <w:pStyle w:val="RUS111"/>
        <w:spacing w:before="0"/>
        <w:ind w:left="0"/>
      </w:pPr>
      <w:r w:rsidRPr="00317DF3">
        <w:t>Результаты ПСИ оформляются соответствующими актами рабочих комиссий.</w:t>
      </w:r>
    </w:p>
    <w:p w:rsidR="00564E1A" w:rsidRPr="00317DF3" w:rsidRDefault="003548E4" w:rsidP="00C15546">
      <w:pPr>
        <w:pStyle w:val="RUS11"/>
      </w:pPr>
      <w:r w:rsidRPr="00317DF3">
        <w:rPr>
          <w:b/>
        </w:rPr>
        <w:t xml:space="preserve">Выполнение Работ из Материалов и Оборудования </w:t>
      </w:r>
      <w:r w:rsidR="00564E1A" w:rsidRPr="00317DF3">
        <w:rPr>
          <w:b/>
        </w:rPr>
        <w:t>Заказчика</w:t>
      </w:r>
      <w:r w:rsidR="00564E1A" w:rsidRPr="00317DF3">
        <w:t>:</w:t>
      </w:r>
    </w:p>
    <w:p w:rsidR="00022F62" w:rsidRPr="00317DF3" w:rsidRDefault="003548E4" w:rsidP="00022F62">
      <w:pPr>
        <w:pStyle w:val="RUS111"/>
        <w:tabs>
          <w:tab w:val="left" w:pos="1276"/>
          <w:tab w:val="left" w:pos="1560"/>
          <w:tab w:val="num" w:pos="2978"/>
          <w:tab w:val="num" w:pos="3545"/>
        </w:tabs>
        <w:spacing w:before="0"/>
        <w:ind w:left="0"/>
      </w:pPr>
      <w:bookmarkStart w:id="83" w:name="_Ref496807543"/>
      <w:r w:rsidRPr="00317DF3">
        <w:t xml:space="preserve">Передача Заказчиком Подрядчику Оборудования осуществляется в объеме, указанном в Приложении </w:t>
      </w:r>
      <w:hyperlink w:anchor="RefSCH4" w:history="1">
        <w:r w:rsidRPr="00022F62">
          <w:rPr>
            <w:rStyle w:val="ad"/>
            <w:u w:val="none"/>
          </w:rPr>
          <w:fldChar w:fldCharType="begin"/>
        </w:r>
        <w:r w:rsidRPr="00022F62">
          <w:rPr>
            <w:rStyle w:val="ad"/>
            <w:u w:val="none"/>
          </w:rPr>
          <w:instrText xml:space="preserve"> REF RefSCH4_No  \* MERGEFORMAT </w:instrText>
        </w:r>
        <w:r w:rsidRPr="00022F62">
          <w:rPr>
            <w:rStyle w:val="ad"/>
            <w:u w:val="none"/>
          </w:rPr>
          <w:fldChar w:fldCharType="separate"/>
        </w:r>
        <w:r w:rsidR="00795907" w:rsidRPr="00022F62">
          <w:rPr>
            <w:rStyle w:val="ad"/>
            <w:u w:val="none"/>
          </w:rPr>
          <w:t>№ 4</w:t>
        </w:r>
        <w:r w:rsidRPr="00022F62">
          <w:rPr>
            <w:rStyle w:val="ad"/>
            <w:u w:val="none"/>
          </w:rPr>
          <w:fldChar w:fldCharType="end"/>
        </w:r>
      </w:hyperlink>
      <w:r w:rsidRPr="00022F62">
        <w:rPr>
          <w:rStyle w:val="ad"/>
          <w:color w:val="auto"/>
          <w:u w:val="none"/>
        </w:rPr>
        <w:t>.2</w:t>
      </w:r>
      <w:r w:rsidRPr="00317DF3">
        <w:t xml:space="preserve"> (Перечень оборудования поставки Заказчика) и </w:t>
      </w:r>
      <w:r w:rsidR="00022F62" w:rsidRPr="00317DF3">
        <w:t>актом по унифицированной форме ОС-15 «Акт о приемке – передаче оборудования в монтаж», утвержденной Постановлением Госкомстата России от 21.01.2003 № 7 - Приложение № 11.2</w:t>
      </w:r>
      <w:r w:rsidR="00022F62" w:rsidRPr="00317DF3">
        <w:rPr>
          <w:rStyle w:val="ad"/>
          <w:color w:val="auto"/>
          <w:u w:val="none"/>
        </w:rPr>
        <w:t>.</w:t>
      </w:r>
      <w:r w:rsidR="00022F62" w:rsidRPr="00317DF3">
        <w:t xml:space="preserve"> Все расходы по получению, доставке со склада Заказчика, хранению Давальческих материалов и другие связанные с этим расходы несет Подрядчик.</w:t>
      </w:r>
    </w:p>
    <w:p w:rsidR="003548E4" w:rsidRPr="00317DF3" w:rsidRDefault="003548E4" w:rsidP="00C15546">
      <w:pPr>
        <w:pStyle w:val="RUS111"/>
        <w:tabs>
          <w:tab w:val="left" w:pos="1276"/>
          <w:tab w:val="left" w:pos="1560"/>
          <w:tab w:val="num" w:pos="2978"/>
          <w:tab w:val="num" w:pos="3545"/>
        </w:tabs>
        <w:spacing w:before="0"/>
        <w:ind w:left="0"/>
      </w:pPr>
      <w:r w:rsidRPr="00317DF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«Акт о приемке – передаче оборудования в монтаж», утвержденной Постановлением Госкомстата России от 21.01.2003 № 7 - Приложение </w:t>
      </w:r>
      <w:r w:rsidR="00C15546" w:rsidRPr="00317DF3">
        <w:rPr>
          <w:rStyle w:val="SCH0"/>
          <w:b w:val="0"/>
          <w:i w:val="0"/>
          <w:sz w:val="22"/>
          <w:szCs w:val="22"/>
        </w:rPr>
        <w:t>№ 11.2,</w:t>
      </w:r>
      <w:r w:rsidRPr="00317DF3">
        <w:t xml:space="preserve"> указанной в п. </w:t>
      </w:r>
      <w:r w:rsidRPr="00317DF3">
        <w:fldChar w:fldCharType="begin"/>
      </w:r>
      <w:r w:rsidRPr="00317DF3">
        <w:instrText xml:space="preserve"> REF _Ref496807543 \r \h </w:instrText>
      </w:r>
      <w:r w:rsidR="00317DF3">
        <w:instrText xml:space="preserve"> \* MERGEFORMAT </w:instrText>
      </w:r>
      <w:r w:rsidRPr="00317DF3">
        <w:fldChar w:fldCharType="separate"/>
      </w:r>
      <w:r w:rsidR="000610D0">
        <w:t>14.3.1</w:t>
      </w:r>
      <w:r w:rsidRPr="00317DF3">
        <w:fldChar w:fldCharType="end"/>
      </w:r>
      <w:r w:rsidRPr="00317DF3">
        <w:t xml:space="preserve"> выше.</w:t>
      </w:r>
    </w:p>
    <w:p w:rsidR="00E37D09" w:rsidRPr="003107A8" w:rsidRDefault="00E37D09" w:rsidP="00E37D09">
      <w:pPr>
        <w:pStyle w:val="RUS1"/>
        <w:spacing w:before="120"/>
        <w:ind w:left="0" w:firstLine="0"/>
      </w:pPr>
      <w:bookmarkStart w:id="84" w:name="_Toc138254792"/>
      <w:bookmarkEnd w:id="83"/>
      <w:r w:rsidRPr="003107A8">
        <w:t>Транспортировка грузов</w:t>
      </w:r>
      <w:bookmarkEnd w:id="79"/>
      <w:bookmarkEnd w:id="80"/>
      <w:bookmarkEnd w:id="84"/>
    </w:p>
    <w:p w:rsidR="00E37D09" w:rsidRPr="003107A8" w:rsidRDefault="00E37D09" w:rsidP="00C15546">
      <w:pPr>
        <w:pStyle w:val="RUS11"/>
        <w:tabs>
          <w:tab w:val="left" w:pos="1418"/>
        </w:tabs>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37D09" w:rsidRPr="003107A8" w:rsidRDefault="00E37D09" w:rsidP="00C15546">
      <w:pPr>
        <w:pStyle w:val="RUS11"/>
        <w:tabs>
          <w:tab w:val="left" w:pos="1418"/>
        </w:tabs>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37D09" w:rsidRPr="003107A8" w:rsidRDefault="00E37D09" w:rsidP="00C15546">
      <w:pPr>
        <w:pStyle w:val="RUS11"/>
        <w:tabs>
          <w:tab w:val="left" w:pos="1418"/>
        </w:tabs>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37D09" w:rsidRDefault="00E37D09" w:rsidP="00C1554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w:t>
      </w:r>
      <w:r w:rsidRPr="003107A8">
        <w:lastRenderedPageBreak/>
        <w:t xml:space="preserve">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F73051" w:rsidRDefault="00F73051" w:rsidP="00C15546">
      <w:pPr>
        <w:pStyle w:val="RUS11"/>
        <w:tabs>
          <w:tab w:val="left" w:pos="1418"/>
        </w:tabs>
      </w:pPr>
      <w:r>
        <w:t>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w:t>
      </w:r>
    </w:p>
    <w:p w:rsidR="00795907" w:rsidRDefault="00795907" w:rsidP="00795907">
      <w:pPr>
        <w:pStyle w:val="RUS1"/>
        <w:ind w:left="0"/>
      </w:pPr>
      <w:bookmarkStart w:id="85" w:name="_Ref27509732"/>
      <w:bookmarkStart w:id="86" w:name="_Toc99637571"/>
      <w:bookmarkStart w:id="87" w:name="_Toc127975038"/>
      <w:bookmarkStart w:id="88" w:name="_Toc130212195"/>
      <w:bookmarkStart w:id="89" w:name="_Toc138254793"/>
      <w:r>
        <w:t>Запасные части</w:t>
      </w:r>
      <w:bookmarkEnd w:id="85"/>
      <w:bookmarkEnd w:id="86"/>
      <w:bookmarkEnd w:id="87"/>
      <w:bookmarkEnd w:id="88"/>
      <w:bookmarkEnd w:id="89"/>
    </w:p>
    <w:p w:rsidR="00795907" w:rsidRPr="00B7521F" w:rsidRDefault="00795907" w:rsidP="00795907">
      <w:pPr>
        <w:pStyle w:val="RUS11"/>
        <w:tabs>
          <w:tab w:val="left" w:pos="1276"/>
          <w:tab w:val="left" w:pos="1418"/>
        </w:tabs>
      </w:pPr>
      <w:r>
        <w:t xml:space="preserve">В течение Гарантийного периода эксплуатации Объекта </w:t>
      </w:r>
      <w:r w:rsidRPr="00741C6B">
        <w:t>в рамках своих обязательств по данному Договору</w:t>
      </w:r>
      <w:r>
        <w:t xml:space="preserve"> Подрядчик обеспечивает Заказчика необходимым количеством запасных частей, включая </w:t>
      </w:r>
      <w:r w:rsidRPr="00873BAB">
        <w:t>все смазочные материалы и технические жидкости</w:t>
      </w:r>
      <w:r>
        <w:t xml:space="preserve"> (за исключением поступающих из внешних источников при эксплуатации в нормальном режиме, как то: топливный газ и т. д.)</w:t>
      </w:r>
      <w:r w:rsidRPr="00873BAB">
        <w:t>,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w:t>
      </w:r>
      <w:r>
        <w:t xml:space="preserve"> (в том числе в случае, если такая необходимость возникает в связи поломкой каких-либо элементов Оборудования).</w:t>
      </w:r>
    </w:p>
    <w:p w:rsidR="00795907" w:rsidRPr="0098798E" w:rsidRDefault="00795907" w:rsidP="00795907">
      <w:pPr>
        <w:pStyle w:val="RUS11"/>
        <w:tabs>
          <w:tab w:val="left" w:pos="1276"/>
          <w:tab w:val="left" w:pos="1418"/>
        </w:tabs>
      </w:pPr>
      <w:r w:rsidRPr="00580935">
        <w:t xml:space="preserve">Подрядчик </w:t>
      </w:r>
      <w:r>
        <w:t xml:space="preserve">обязан </w:t>
      </w:r>
      <w:r w:rsidRPr="00580935">
        <w:t>обеспечит</w:t>
      </w:r>
      <w:r>
        <w:t>ь</w:t>
      </w:r>
      <w:r w:rsidRPr="00580935">
        <w:t xml:space="preserve"> </w:t>
      </w:r>
      <w:r>
        <w:t>поставку</w:t>
      </w:r>
      <w:r w:rsidRPr="00580935">
        <w:t xml:space="preserve"> Запасны</w:t>
      </w:r>
      <w:r>
        <w:t>х</w:t>
      </w:r>
      <w:r w:rsidRPr="00580935">
        <w:t xml:space="preserve"> част</w:t>
      </w:r>
      <w:r>
        <w:t>ей</w:t>
      </w:r>
      <w:r w:rsidRPr="00580935">
        <w:t xml:space="preserve"> и передат</w:t>
      </w:r>
      <w:r>
        <w:t>ь</w:t>
      </w:r>
      <w:r w:rsidRPr="00580935">
        <w:t xml:space="preserve"> их Заказчику в течение 10 </w:t>
      </w:r>
      <w:r>
        <w:t xml:space="preserve">(десяти) </w:t>
      </w:r>
      <w:r w:rsidRPr="00580935">
        <w:t xml:space="preserve">дней после направления Заказчику письменного уведомления о готовности к сдаче каждого из </w:t>
      </w:r>
      <w:r w:rsidRPr="005A2C7F">
        <w:t>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w:t>
      </w:r>
      <w:r>
        <w:t xml:space="preserve"> а</w:t>
      </w:r>
      <w:r w:rsidRPr="00580935">
        <w:t>кту приемки Запасных частей.</w:t>
      </w:r>
    </w:p>
    <w:p w:rsidR="00795907" w:rsidRPr="0098798E" w:rsidRDefault="00795907" w:rsidP="00795907">
      <w:pPr>
        <w:pStyle w:val="RUS11"/>
        <w:tabs>
          <w:tab w:val="left" w:pos="1276"/>
          <w:tab w:val="left" w:pos="1418"/>
        </w:tabs>
      </w:pPr>
      <w:r w:rsidRPr="00BE4EF2">
        <w:t>Перечень Запасных частей должен быть согласован с Заказчиком заблаговременно.</w:t>
      </w:r>
    </w:p>
    <w:p w:rsidR="00795907" w:rsidRDefault="00795907" w:rsidP="00795907">
      <w:pPr>
        <w:pStyle w:val="RUS11"/>
        <w:tabs>
          <w:tab w:val="left" w:pos="1276"/>
          <w:tab w:val="left" w:pos="1418"/>
        </w:tabs>
      </w:pPr>
      <w:r w:rsidRPr="00C23906">
        <w:t xml:space="preserve">Запасные части поставляются Подрядчиком в объеме, необходимом для бесперебойной эксплуатации Объекта на Гарантийный срок и 2 (два) года после окончания </w:t>
      </w:r>
      <w:r w:rsidRPr="00646F33">
        <w:t>Гарантийн</w:t>
      </w:r>
      <w:r>
        <w:t>ого срока эксплуатации Объекта.</w:t>
      </w:r>
    </w:p>
    <w:p w:rsidR="00E37D09" w:rsidRPr="003107A8" w:rsidRDefault="00E37D09" w:rsidP="00E37D09">
      <w:pPr>
        <w:pStyle w:val="a"/>
        <w:spacing w:before="120"/>
      </w:pPr>
      <w:bookmarkStart w:id="90" w:name="_Toc502142552"/>
      <w:bookmarkStart w:id="91" w:name="_Toc499813149"/>
      <w:bookmarkStart w:id="92" w:name="_Toc138254794"/>
      <w:r w:rsidRPr="003107A8">
        <w:t>ОРГАНИЗАЦИЯ РАБОТ</w:t>
      </w:r>
      <w:bookmarkEnd w:id="90"/>
      <w:bookmarkEnd w:id="91"/>
      <w:bookmarkEnd w:id="92"/>
    </w:p>
    <w:p w:rsidR="00E37D09" w:rsidRPr="003107A8" w:rsidRDefault="00E37D09" w:rsidP="00E37D09">
      <w:pPr>
        <w:pStyle w:val="RUS1"/>
        <w:spacing w:before="120"/>
        <w:ind w:left="0" w:firstLine="0"/>
      </w:pPr>
      <w:bookmarkStart w:id="93" w:name="_Toc502142553"/>
      <w:bookmarkStart w:id="94" w:name="_Toc499813150"/>
      <w:bookmarkStart w:id="95" w:name="_Toc138254795"/>
      <w:r w:rsidRPr="003107A8">
        <w:t>Строительная площадка</w:t>
      </w:r>
      <w:bookmarkEnd w:id="93"/>
      <w:bookmarkEnd w:id="94"/>
      <w:bookmarkEnd w:id="95"/>
    </w:p>
    <w:p w:rsidR="00E37D09" w:rsidRPr="003107A8" w:rsidRDefault="00E37D09" w:rsidP="00C15546">
      <w:pPr>
        <w:pStyle w:val="RUS11"/>
        <w:rPr>
          <w:b/>
        </w:rPr>
      </w:pPr>
      <w:r w:rsidRPr="003107A8">
        <w:rPr>
          <w:b/>
        </w:rPr>
        <w:t>Строительная площадка</w:t>
      </w:r>
    </w:p>
    <w:p w:rsidR="00E37D09" w:rsidRPr="003107A8" w:rsidRDefault="00E37D09" w:rsidP="00C15546">
      <w:pPr>
        <w:pStyle w:val="RUS111"/>
        <w:spacing w:before="0"/>
        <w:ind w:left="0"/>
      </w:pPr>
      <w:r w:rsidRPr="003107A8">
        <w:t>Строительная площадка передается Подрядчику по акту передачи Строительной площадки.</w:t>
      </w:r>
    </w:p>
    <w:p w:rsidR="00E37D09" w:rsidRPr="003107A8" w:rsidRDefault="00E37D09" w:rsidP="00C1554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37D09" w:rsidRPr="003107A8" w:rsidRDefault="00E37D09" w:rsidP="00C1554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37D09" w:rsidRPr="003107A8" w:rsidRDefault="00E37D09" w:rsidP="00C1554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B511D2">
        <w:t>10.4</w:t>
      </w:r>
      <w:r>
        <w:fldChar w:fldCharType="end"/>
      </w:r>
      <w:r w:rsidRPr="003107A8">
        <w:t>.</w:t>
      </w:r>
    </w:p>
    <w:p w:rsidR="00E37D09" w:rsidRPr="003107A8" w:rsidRDefault="00E37D09" w:rsidP="00C15546">
      <w:pPr>
        <w:pStyle w:val="RUS111"/>
        <w:spacing w:before="0"/>
        <w:ind w:left="0"/>
      </w:pPr>
      <w:r w:rsidRPr="003107A8">
        <w:t>Подрядчик выполняет необходимые подготовительные работы на Строительной площадке.</w:t>
      </w:r>
    </w:p>
    <w:p w:rsidR="00E37D09" w:rsidRPr="003107A8" w:rsidRDefault="00E37D09" w:rsidP="00C1554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37D09" w:rsidRPr="003107A8" w:rsidRDefault="00E37D09" w:rsidP="00C15546">
      <w:pPr>
        <w:pStyle w:val="RUS111"/>
        <w:spacing w:before="0"/>
        <w:ind w:left="0"/>
      </w:pPr>
      <w:r w:rsidRPr="003107A8">
        <w:t xml:space="preserve">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w:t>
      </w:r>
      <w:r w:rsidRPr="003107A8">
        <w:lastRenderedPageBreak/>
        <w:t>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37D09" w:rsidRPr="003107A8" w:rsidRDefault="00E37D09" w:rsidP="00E37D09">
      <w:pPr>
        <w:pStyle w:val="RUS1"/>
        <w:spacing w:before="120"/>
        <w:ind w:left="0" w:firstLine="0"/>
      </w:pPr>
      <w:bookmarkStart w:id="96" w:name="_Toc502142554"/>
      <w:bookmarkStart w:id="97" w:name="_Toc499813151"/>
      <w:bookmarkStart w:id="98" w:name="_Toc138254796"/>
      <w:r w:rsidRPr="003107A8">
        <w:t>Порядок осуществления работ</w:t>
      </w:r>
      <w:bookmarkEnd w:id="96"/>
      <w:bookmarkEnd w:id="97"/>
      <w:bookmarkEnd w:id="98"/>
    </w:p>
    <w:p w:rsidR="00E37D09" w:rsidRPr="00C15546" w:rsidRDefault="00E37D09" w:rsidP="00C15546">
      <w:pPr>
        <w:pStyle w:val="RUS11"/>
        <w:rPr>
          <w:b/>
        </w:rPr>
      </w:pPr>
      <w:r w:rsidRPr="00C15546">
        <w:rPr>
          <w:b/>
        </w:rPr>
        <w:t>Требования к производству Работ</w:t>
      </w:r>
    </w:p>
    <w:p w:rsidR="00E37D09" w:rsidRPr="00C15546" w:rsidRDefault="00E37D09" w:rsidP="00C15546">
      <w:pPr>
        <w:pStyle w:val="RUS111"/>
        <w:spacing w:before="0"/>
        <w:ind w:left="0"/>
      </w:pPr>
      <w:r w:rsidRPr="00C15546">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37D09" w:rsidRPr="00C15546" w:rsidRDefault="00E37D09" w:rsidP="00C15546">
      <w:pPr>
        <w:pStyle w:val="RUS111"/>
        <w:spacing w:before="0"/>
        <w:ind w:left="0"/>
        <w:rPr>
          <w:b/>
          <w:i/>
        </w:rPr>
      </w:pPr>
      <w:r w:rsidRPr="00C15546">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E37D09" w:rsidRPr="00C15546" w:rsidRDefault="00E37D09" w:rsidP="00C15546">
      <w:pPr>
        <w:pStyle w:val="RUS111"/>
        <w:spacing w:before="0"/>
        <w:ind w:left="0"/>
      </w:pPr>
      <w:r w:rsidRPr="00C15546">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37D09" w:rsidRPr="00C15546" w:rsidRDefault="00E37D09" w:rsidP="00C15546">
      <w:pPr>
        <w:pStyle w:val="RUS111"/>
        <w:spacing w:before="0"/>
        <w:ind w:left="0"/>
      </w:pPr>
      <w:bookmarkStart w:id="99" w:name="_Ref497231617"/>
      <w:r w:rsidRPr="00C15546">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F73051" w:rsidRPr="00C15546">
        <w:t xml:space="preserve">Технической документацией, переданной по Акту приема-передачи </w:t>
      </w:r>
      <w:r w:rsidR="006F485D">
        <w:t>т</w:t>
      </w:r>
      <w:r w:rsidR="006F485D" w:rsidRPr="00C15546">
        <w:t>ехнической документаци</w:t>
      </w:r>
      <w:r w:rsidR="006F485D">
        <w:t>и</w:t>
      </w:r>
      <w:r w:rsidR="006F485D" w:rsidRPr="00C15546">
        <w:t xml:space="preserve"> </w:t>
      </w:r>
      <w:r w:rsidR="00F73051" w:rsidRPr="00C15546">
        <w:t>(Приложение</w:t>
      </w:r>
      <w:r w:rsidRPr="00C15546">
        <w:t> </w:t>
      </w:r>
      <w:r w:rsidRPr="00C15546">
        <w:fldChar w:fldCharType="begin"/>
      </w:r>
      <w:r w:rsidRPr="00C15546">
        <w:instrText xml:space="preserve"> REF RefSCH1_No \h  \* MERGEFORMAT </w:instrText>
      </w:r>
      <w:r w:rsidRPr="00C15546">
        <w:fldChar w:fldCharType="separate"/>
      </w:r>
      <w:r w:rsidR="00795907">
        <w:t>№ </w:t>
      </w:r>
      <w:r w:rsidR="00795907" w:rsidRPr="003107A8">
        <w:t>1</w:t>
      </w:r>
      <w:r w:rsidRPr="00C15546">
        <w:fldChar w:fldCharType="end"/>
      </w:r>
      <w:r w:rsidRPr="00C15546">
        <w:t>)</w:t>
      </w:r>
      <w:bookmarkEnd w:id="99"/>
      <w:r w:rsidRPr="00C15546">
        <w:t>.</w:t>
      </w:r>
    </w:p>
    <w:p w:rsidR="00E37D09" w:rsidRPr="00C15546" w:rsidRDefault="00E37D09" w:rsidP="00C15546">
      <w:pPr>
        <w:pStyle w:val="RUS111"/>
        <w:spacing w:before="0"/>
        <w:ind w:left="0"/>
      </w:pPr>
      <w:r w:rsidRPr="00C15546">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37D09" w:rsidRPr="00C15546" w:rsidRDefault="00E37D09" w:rsidP="00C15546">
      <w:pPr>
        <w:pStyle w:val="RUS111"/>
        <w:spacing w:before="0"/>
        <w:ind w:left="0"/>
      </w:pPr>
      <w:r w:rsidRPr="00C15546">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37D09" w:rsidRPr="00C15546" w:rsidRDefault="00E37D09" w:rsidP="00C15546">
      <w:pPr>
        <w:pStyle w:val="RUS111"/>
        <w:spacing w:before="0"/>
        <w:ind w:left="0"/>
      </w:pPr>
      <w:r w:rsidRPr="00C15546">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37D09" w:rsidRPr="00C15546" w:rsidRDefault="00E37D09" w:rsidP="00C15546">
      <w:pPr>
        <w:pStyle w:val="RUS111"/>
        <w:spacing w:before="0"/>
        <w:ind w:left="0"/>
      </w:pPr>
      <w:r w:rsidRPr="00C15546">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C15546">
        <w:t>ресурсоснабжающих</w:t>
      </w:r>
      <w:proofErr w:type="spellEnd"/>
      <w:r w:rsidRPr="00C15546">
        <w:t xml:space="preserve"> организаций.</w:t>
      </w:r>
    </w:p>
    <w:p w:rsidR="00E37D09" w:rsidRPr="00C15546" w:rsidRDefault="00E37D09" w:rsidP="00C15546">
      <w:pPr>
        <w:pStyle w:val="RUS111"/>
        <w:spacing w:before="0"/>
        <w:ind w:left="0"/>
      </w:pPr>
      <w:r w:rsidRPr="00C15546">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37D09" w:rsidRPr="00C15546" w:rsidRDefault="00E37D09" w:rsidP="00C15546">
      <w:pPr>
        <w:pStyle w:val="RUS111"/>
        <w:spacing w:before="0"/>
        <w:ind w:left="0"/>
      </w:pPr>
      <w:r w:rsidRPr="00C15546">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37D09" w:rsidRPr="00C15546" w:rsidRDefault="00E37D09" w:rsidP="00C15546">
      <w:pPr>
        <w:pStyle w:val="RUS111"/>
        <w:spacing w:before="0"/>
        <w:ind w:left="0"/>
        <w:rPr>
          <w:iCs/>
        </w:rPr>
      </w:pPr>
      <w:r w:rsidRPr="00C15546">
        <w:lastRenderedPageBreak/>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C15546">
        <w:rPr>
          <w:iCs/>
        </w:rPr>
        <w:t>е допускать при выполнении Работ превышения установленных норм выбросов в воздух, поверхностные стоки и отводимые сточные воды.</w:t>
      </w:r>
    </w:p>
    <w:p w:rsidR="00E37D09" w:rsidRPr="00C15546" w:rsidRDefault="00E37D09" w:rsidP="00C15546">
      <w:pPr>
        <w:pStyle w:val="RUS111"/>
        <w:spacing w:before="0"/>
        <w:ind w:left="0"/>
      </w:pPr>
      <w:r w:rsidRPr="00C15546">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37D09" w:rsidRPr="00C15546" w:rsidRDefault="00E37D09" w:rsidP="00C15546">
      <w:pPr>
        <w:pStyle w:val="RUS111"/>
        <w:spacing w:before="0"/>
        <w:ind w:left="0"/>
      </w:pPr>
      <w:r w:rsidRPr="00C15546">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E37D09" w:rsidRPr="00C15546" w:rsidRDefault="00E37D09" w:rsidP="00C15546">
      <w:pPr>
        <w:pStyle w:val="RUS111"/>
        <w:spacing w:before="0"/>
        <w:ind w:left="0"/>
      </w:pPr>
      <w:r w:rsidRPr="00C15546">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C15546">
        <w:fldChar w:fldCharType="begin"/>
      </w:r>
      <w:r w:rsidRPr="00C15546">
        <w:instrText xml:space="preserve"> REF _Ref499555346 \n \h  \* MERGEFORMAT </w:instrText>
      </w:r>
      <w:r w:rsidRPr="00C15546">
        <w:fldChar w:fldCharType="separate"/>
      </w:r>
      <w:r w:rsidR="00795907">
        <w:t>2</w:t>
      </w:r>
      <w:r w:rsidR="00A812C0">
        <w:t>2</w:t>
      </w:r>
      <w:r w:rsidR="00795907">
        <w:t>.2</w:t>
      </w:r>
      <w:r w:rsidRPr="00C15546">
        <w:fldChar w:fldCharType="end"/>
      </w:r>
      <w:r w:rsidRPr="00C15546">
        <w:t>), передает Заказчику следующую документацию:</w:t>
      </w:r>
    </w:p>
    <w:p w:rsidR="00E37D09" w:rsidRPr="00C15546" w:rsidRDefault="00E37D09" w:rsidP="00C15546">
      <w:pPr>
        <w:pStyle w:val="RUS"/>
        <w:ind w:left="0" w:firstLine="567"/>
      </w:pPr>
      <w:r w:rsidRPr="00C15546">
        <w:t>общий и специальный журналы производства Работ;</w:t>
      </w:r>
    </w:p>
    <w:p w:rsidR="00E37D09" w:rsidRPr="00C15546" w:rsidRDefault="00E37D09" w:rsidP="00C15546">
      <w:pPr>
        <w:pStyle w:val="RUS"/>
        <w:ind w:left="0" w:firstLine="567"/>
      </w:pPr>
      <w:r w:rsidRPr="00C15546">
        <w:t>протоколы технических решений по выявленным, но не устраненным дефектам;</w:t>
      </w:r>
    </w:p>
    <w:p w:rsidR="00E37D09" w:rsidRPr="00C15546" w:rsidRDefault="00E37D09" w:rsidP="00C15546">
      <w:pPr>
        <w:pStyle w:val="RUS"/>
        <w:ind w:left="0" w:firstLine="567"/>
      </w:pPr>
      <w:r w:rsidRPr="00C15546">
        <w:t>протоколы испытаний, карты измерений;</w:t>
      </w:r>
    </w:p>
    <w:p w:rsidR="00E37D09" w:rsidRPr="00C15546" w:rsidRDefault="00E37D09" w:rsidP="00C15546">
      <w:pPr>
        <w:pStyle w:val="RUS"/>
        <w:ind w:left="0" w:firstLine="567"/>
      </w:pPr>
      <w:r w:rsidRPr="00C15546">
        <w:t>результаты входного контроля, сертификаты на использованные в процессе строительства Материалы и запасные части;</w:t>
      </w:r>
    </w:p>
    <w:p w:rsidR="00E37D09" w:rsidRPr="00C15546" w:rsidRDefault="00E37D09" w:rsidP="00C15546">
      <w:pPr>
        <w:pStyle w:val="RUS"/>
        <w:ind w:left="0" w:firstLine="567"/>
      </w:pPr>
      <w:r w:rsidRPr="00C15546">
        <w:t>протоколы опробования отдельных видов Оборудования, входящего в установку;</w:t>
      </w:r>
    </w:p>
    <w:p w:rsidR="00E37D09" w:rsidRPr="00C15546" w:rsidRDefault="00E37D09" w:rsidP="00C15546">
      <w:pPr>
        <w:pStyle w:val="RUS"/>
        <w:ind w:left="0" w:firstLine="567"/>
      </w:pPr>
      <w:r w:rsidRPr="00C15546">
        <w:t>акты на Скрытые работы;</w:t>
      </w:r>
    </w:p>
    <w:p w:rsidR="00E37D09" w:rsidRPr="00C15546" w:rsidRDefault="00E37D09" w:rsidP="00C15546">
      <w:pPr>
        <w:pStyle w:val="RUS"/>
        <w:ind w:left="0" w:firstLine="567"/>
      </w:pPr>
      <w:r w:rsidRPr="00C15546">
        <w:t>другие документы по согласованию Заказчика и Подрядчика.</w:t>
      </w:r>
    </w:p>
    <w:p w:rsidR="00E37D09" w:rsidRPr="00C15546" w:rsidRDefault="00E37D09" w:rsidP="00C15546">
      <w:pPr>
        <w:pStyle w:val="RUS111"/>
        <w:spacing w:before="0"/>
        <w:ind w:left="0"/>
      </w:pPr>
      <w:bookmarkStart w:id="100" w:name="_Ref496552311"/>
      <w:r w:rsidRPr="00C15546">
        <w:t xml:space="preserve">Представитель Подрядчика в письменной форме сообщает Представителю Заказчика о необходимости проведения промежуточной приемки </w:t>
      </w:r>
      <w:r w:rsidRPr="00C15546">
        <w:rPr>
          <w:iCs/>
        </w:rPr>
        <w:t xml:space="preserve">ответственных узлов или </w:t>
      </w:r>
      <w:r w:rsidRPr="00C15546">
        <w:t>части Работ, подлежащих закрытию, заблаговременно, но не позднее, чем за 2 (два) рабочих дня до начала проведения этой приемки.</w:t>
      </w:r>
      <w:bookmarkEnd w:id="100"/>
    </w:p>
    <w:p w:rsidR="00E37D09" w:rsidRPr="00C15546" w:rsidRDefault="00E37D09" w:rsidP="00C15546">
      <w:pPr>
        <w:pStyle w:val="RUS111"/>
        <w:spacing w:before="0"/>
        <w:ind w:left="0"/>
      </w:pPr>
      <w:bookmarkStart w:id="101" w:name="_Ref493723088"/>
      <w:r w:rsidRPr="00C15546">
        <w:t xml:space="preserve">Если Заказчик, уведомленный в порядке, установленном п. </w:t>
      </w:r>
      <w:r w:rsidRPr="00C15546">
        <w:fldChar w:fldCharType="begin"/>
      </w:r>
      <w:r w:rsidRPr="00C15546">
        <w:instrText xml:space="preserve"> REF _Ref496552311 \r \h  \* MERGEFORMAT </w:instrText>
      </w:r>
      <w:r w:rsidRPr="00C15546">
        <w:fldChar w:fldCharType="separate"/>
      </w:r>
      <w:r w:rsidR="00B511D2">
        <w:t>18.1.1</w:t>
      </w:r>
      <w:r w:rsidR="00507E74">
        <w:t>5</w:t>
      </w:r>
      <w:r w:rsidRPr="00C15546">
        <w:fldChar w:fldCharType="end"/>
      </w:r>
      <w:r w:rsidRPr="00C1554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1"/>
    </w:p>
    <w:p w:rsidR="00E37D09" w:rsidRPr="00C15546" w:rsidRDefault="00E37D09" w:rsidP="00C15546">
      <w:pPr>
        <w:pStyle w:val="RUS111"/>
        <w:spacing w:before="0"/>
        <w:ind w:left="0"/>
      </w:pPr>
      <w:r w:rsidRPr="00C15546">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37D09" w:rsidRPr="00C15546" w:rsidRDefault="00E37D09" w:rsidP="00C15546">
      <w:pPr>
        <w:pStyle w:val="RUS111"/>
        <w:spacing w:before="0"/>
        <w:ind w:left="0"/>
      </w:pPr>
      <w:r w:rsidRPr="00C15546">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07892">
        <w:fldChar w:fldCharType="begin"/>
      </w:r>
      <w:r w:rsidR="00207892">
        <w:instrText xml:space="preserve"> REF _Ref493723088 \r  \* MERGEFORMAT </w:instrText>
      </w:r>
      <w:r w:rsidR="00207892">
        <w:fldChar w:fldCharType="separate"/>
      </w:r>
      <w:r w:rsidR="00B511D2">
        <w:t>18.1.17</w:t>
      </w:r>
      <w:r w:rsidR="00207892">
        <w:fldChar w:fldCharType="end"/>
      </w:r>
      <w:r w:rsidRPr="00C1554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37D09" w:rsidRPr="00C15546" w:rsidRDefault="00E37D09" w:rsidP="00C15546">
      <w:pPr>
        <w:pStyle w:val="RUS111"/>
        <w:spacing w:before="0"/>
        <w:ind w:left="0"/>
      </w:pPr>
      <w:r w:rsidRPr="00C15546">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37D09" w:rsidRPr="00C15546" w:rsidRDefault="00E37D09" w:rsidP="00C15546">
      <w:pPr>
        <w:pStyle w:val="RUS111"/>
        <w:spacing w:before="0"/>
        <w:ind w:left="0"/>
      </w:pPr>
      <w:r w:rsidRPr="00C15546">
        <w:t>В течение 1 (одного) рабочего дня с момента окончания выполнения Работ в целом, Подрядчик письменно уведомляет об этом Заказчика.</w:t>
      </w:r>
    </w:p>
    <w:p w:rsidR="00E37D09" w:rsidRPr="00C15546" w:rsidRDefault="00E37D09" w:rsidP="00C15546">
      <w:pPr>
        <w:pStyle w:val="RUS111"/>
        <w:spacing w:before="0"/>
        <w:ind w:left="0"/>
      </w:pPr>
      <w:r w:rsidRPr="00C15546">
        <w:rPr>
          <w:iCs/>
        </w:rPr>
        <w:t xml:space="preserve">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w:t>
      </w:r>
      <w:r w:rsidRPr="00C15546">
        <w:rPr>
          <w:iCs/>
        </w:rPr>
        <w:lastRenderedPageBreak/>
        <w:t>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37D09" w:rsidRPr="00C15546" w:rsidRDefault="00E37D09" w:rsidP="00C15546">
      <w:pPr>
        <w:pStyle w:val="RUS10"/>
        <w:spacing w:before="0"/>
        <w:ind w:firstLine="567"/>
      </w:pPr>
      <w:r w:rsidRPr="00C15546">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37D09" w:rsidRPr="00C15546" w:rsidRDefault="00E37D09" w:rsidP="00C15546">
      <w:pPr>
        <w:pStyle w:val="RUS10"/>
        <w:spacing w:before="0"/>
        <w:ind w:firstLine="567"/>
      </w:pPr>
      <w:r w:rsidRPr="00C15546">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37D09" w:rsidRPr="00C15546" w:rsidRDefault="00E37D09" w:rsidP="00C15546">
      <w:pPr>
        <w:pStyle w:val="RUS10"/>
        <w:spacing w:before="0"/>
        <w:ind w:firstLine="567"/>
      </w:pPr>
      <w:r w:rsidRPr="00C15546">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37D09" w:rsidRPr="00C15546" w:rsidRDefault="00E37D09" w:rsidP="00C15546">
      <w:pPr>
        <w:pStyle w:val="RUS10"/>
        <w:spacing w:before="0"/>
        <w:ind w:firstLine="567"/>
      </w:pPr>
      <w:r w:rsidRPr="00C15546">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E37D09" w:rsidRPr="00C15546" w:rsidRDefault="00E37D09" w:rsidP="00C15546">
      <w:pPr>
        <w:pStyle w:val="RUS111"/>
        <w:spacing w:before="0"/>
        <w:ind w:left="0"/>
      </w:pPr>
      <w:r w:rsidRPr="00C15546">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37D09" w:rsidRPr="00C15546" w:rsidRDefault="00E37D09" w:rsidP="00C15546">
      <w:pPr>
        <w:pStyle w:val="RUS111"/>
        <w:spacing w:before="0"/>
        <w:ind w:left="0"/>
      </w:pPr>
      <w:r w:rsidRPr="00C15546">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37D09" w:rsidRPr="00C15546" w:rsidRDefault="00E37D09" w:rsidP="00C15546">
      <w:pPr>
        <w:pStyle w:val="RUS11"/>
        <w:rPr>
          <w:b/>
        </w:rPr>
      </w:pPr>
      <w:r w:rsidRPr="00C15546">
        <w:rPr>
          <w:b/>
        </w:rPr>
        <w:t>Качество выполнения Работ и контроль качества</w:t>
      </w:r>
    </w:p>
    <w:p w:rsidR="00E37D09" w:rsidRPr="00C15546" w:rsidRDefault="00E37D09" w:rsidP="00C15546">
      <w:pPr>
        <w:pStyle w:val="RUS111"/>
        <w:spacing w:before="0"/>
        <w:ind w:left="0"/>
      </w:pPr>
      <w:r w:rsidRPr="00C1554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37D09" w:rsidRPr="00C15546" w:rsidRDefault="00E37D09" w:rsidP="00C15546">
      <w:pPr>
        <w:pStyle w:val="RUS111"/>
        <w:spacing w:before="0"/>
        <w:ind w:left="0"/>
      </w:pPr>
      <w:r w:rsidRPr="00C15546">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37D09" w:rsidRPr="00C15546" w:rsidRDefault="00E37D09" w:rsidP="00C15546">
      <w:pPr>
        <w:pStyle w:val="RUS111"/>
        <w:spacing w:before="0"/>
        <w:ind w:left="0"/>
      </w:pPr>
      <w:r w:rsidRPr="00C15546">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37D09" w:rsidRPr="00C15546" w:rsidRDefault="00E37D09" w:rsidP="00C15546">
      <w:pPr>
        <w:pStyle w:val="RUS111"/>
        <w:spacing w:before="0"/>
        <w:ind w:left="0"/>
      </w:pPr>
      <w:r w:rsidRPr="00C1554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37D09" w:rsidRPr="00C15546" w:rsidRDefault="00E37D09" w:rsidP="00C15546">
      <w:pPr>
        <w:pStyle w:val="RUS111"/>
        <w:spacing w:before="0"/>
        <w:ind w:left="0"/>
      </w:pPr>
      <w:r w:rsidRPr="00C15546">
        <w:t>Заказчик вправе вмешаться в производство Работ, если Подрядчик и / или Субподрядная организация:</w:t>
      </w:r>
    </w:p>
    <w:p w:rsidR="00E37D09" w:rsidRPr="00C15546" w:rsidRDefault="00E37D09" w:rsidP="00C15546">
      <w:pPr>
        <w:pStyle w:val="RUS10"/>
        <w:spacing w:before="0"/>
        <w:ind w:firstLine="567"/>
      </w:pPr>
      <w:r w:rsidRPr="00C15546">
        <w:t>своими действиями вызвал угрозу нарушения нормальной эксплуатации оборудования или нарушает Обязательные технические правила;</w:t>
      </w:r>
    </w:p>
    <w:p w:rsidR="009C1879" w:rsidRPr="00C15546" w:rsidRDefault="00E37D09" w:rsidP="00C15546">
      <w:pPr>
        <w:pStyle w:val="RUS10"/>
        <w:spacing w:before="0"/>
        <w:ind w:firstLine="567"/>
      </w:pPr>
      <w:r w:rsidRPr="00C15546">
        <w:lastRenderedPageBreak/>
        <w:t>выполняет Работы с нарушением согласованных Сторонами в Приложении</w:t>
      </w:r>
      <w:r w:rsidR="009C1879" w:rsidRPr="00C15546">
        <w:t xml:space="preserve"> №</w:t>
      </w:r>
      <w:r w:rsidR="00C15546">
        <w:t xml:space="preserve"> </w:t>
      </w:r>
      <w:r w:rsidR="009C1879" w:rsidRPr="00C15546">
        <w:t xml:space="preserve">3 (График выполнения </w:t>
      </w:r>
      <w:r w:rsidR="00C15546" w:rsidRPr="00C15546">
        <w:t>работ) сроков</w:t>
      </w:r>
      <w:r w:rsidR="009C1879" w:rsidRPr="00C15546">
        <w:t>, если окончание их в срок оказывается под угрозой;</w:t>
      </w:r>
    </w:p>
    <w:p w:rsidR="00E37D09" w:rsidRPr="00C15546" w:rsidRDefault="00E37D09" w:rsidP="00C15546">
      <w:pPr>
        <w:pStyle w:val="RUS10"/>
        <w:spacing w:before="0"/>
        <w:ind w:firstLine="567"/>
      </w:pPr>
      <w:r w:rsidRPr="00C15546">
        <w:t>) сроков, если окончание их в срок оказывается под угрозой;</w:t>
      </w:r>
    </w:p>
    <w:p w:rsidR="00E37D09" w:rsidRPr="00C15546" w:rsidRDefault="00E37D09" w:rsidP="00C15546">
      <w:pPr>
        <w:pStyle w:val="RUS10"/>
        <w:spacing w:before="0"/>
        <w:ind w:firstLine="567"/>
      </w:pPr>
      <w:r w:rsidRPr="00C15546">
        <w:t>допустил дефекты, которые могут быть скрыты последующими Работами;</w:t>
      </w:r>
    </w:p>
    <w:p w:rsidR="00E37D09" w:rsidRPr="00C15546" w:rsidRDefault="00E37D09" w:rsidP="00C15546">
      <w:pPr>
        <w:pStyle w:val="RUS10"/>
        <w:spacing w:before="0"/>
        <w:ind w:firstLine="567"/>
      </w:pPr>
      <w:r w:rsidRPr="00C15546">
        <w:t>привлек к исполнению Договора Субподрядную организацию без согласования с Заказчиком.</w:t>
      </w:r>
    </w:p>
    <w:p w:rsidR="00E37D09" w:rsidRPr="00C15546" w:rsidRDefault="00E37D09" w:rsidP="00C15546">
      <w:pPr>
        <w:pStyle w:val="RUS111"/>
        <w:numPr>
          <w:ilvl w:val="0"/>
          <w:numId w:val="0"/>
        </w:numPr>
        <w:spacing w:before="0"/>
        <w:ind w:firstLine="567"/>
      </w:pPr>
      <w:r w:rsidRPr="00C15546">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FC0FEA">
        <w:t>31.6</w:t>
      </w:r>
      <w:r w:rsidRPr="00C15546">
        <w:fldChar w:fldCharType="end"/>
      </w:r>
      <w:r w:rsidRPr="00C15546">
        <w:t xml:space="preserve"> полностью или в части, без возмещения Подрядчику убытков, в том числе упущенной выгоды.</w:t>
      </w:r>
    </w:p>
    <w:p w:rsidR="00E37D09" w:rsidRPr="00C15546" w:rsidRDefault="00E37D09" w:rsidP="00C15546">
      <w:pPr>
        <w:pStyle w:val="RUS111"/>
        <w:spacing w:before="0"/>
        <w:ind w:left="0"/>
      </w:pPr>
      <w:r w:rsidRPr="00C1554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37D09" w:rsidRPr="00C15546" w:rsidRDefault="00E37D09" w:rsidP="00C15546">
      <w:pPr>
        <w:pStyle w:val="RUS10"/>
        <w:spacing w:before="0"/>
        <w:ind w:firstLine="567"/>
      </w:pPr>
      <w:r w:rsidRPr="00C15546">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37D09" w:rsidRPr="00C15546" w:rsidRDefault="00E37D09" w:rsidP="00C15546">
      <w:pPr>
        <w:pStyle w:val="RUS10"/>
        <w:spacing w:before="0"/>
        <w:ind w:firstLine="567"/>
      </w:pPr>
      <w:r w:rsidRPr="00C15546">
        <w:t>дальнейшее выполнение Работ может привести к снижению качества и эксплуатационной надежности Объекта.</w:t>
      </w:r>
    </w:p>
    <w:p w:rsidR="00E37D09" w:rsidRPr="00C15546" w:rsidRDefault="00E37D09" w:rsidP="00C15546">
      <w:pPr>
        <w:pStyle w:val="RUS111"/>
        <w:numPr>
          <w:ilvl w:val="0"/>
          <w:numId w:val="0"/>
        </w:numPr>
        <w:spacing w:before="0"/>
        <w:ind w:firstLine="567"/>
      </w:pPr>
      <w:r w:rsidRPr="00C1554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37D09" w:rsidRPr="00C15546" w:rsidRDefault="00E37D09" w:rsidP="00C15546">
      <w:pPr>
        <w:pStyle w:val="RUS111"/>
        <w:spacing w:before="0"/>
        <w:ind w:left="0"/>
        <w:rPr>
          <w:b/>
          <w:i/>
        </w:rPr>
      </w:pPr>
      <w:bookmarkStart w:id="102" w:name="_Ref496302621"/>
      <w:r w:rsidRPr="00C15546">
        <w:t>Подрядчик обеспечивает в результате выполнения Работ соответствие Объекта техническим характеристикам</w:t>
      </w:r>
      <w:bookmarkEnd w:id="102"/>
      <w:r w:rsidRPr="00C15546">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E37D09" w:rsidRPr="00C15546" w:rsidRDefault="00E37D09" w:rsidP="00C15546">
      <w:pPr>
        <w:pStyle w:val="RUS11"/>
        <w:rPr>
          <w:b/>
        </w:rPr>
      </w:pPr>
      <w:r w:rsidRPr="00C15546">
        <w:rPr>
          <w:b/>
        </w:rPr>
        <w:t>Устранение недостатков в период производства Работ</w:t>
      </w:r>
    </w:p>
    <w:p w:rsidR="00E37D09" w:rsidRPr="00C15546" w:rsidRDefault="00E37D09" w:rsidP="00C15546">
      <w:pPr>
        <w:pStyle w:val="RUS111"/>
        <w:spacing w:before="0"/>
        <w:ind w:left="0"/>
      </w:pPr>
      <w:r w:rsidRPr="00C15546">
        <w:t>Подрядчик устраняет за свой счет все дефекты, выявленные в процессе производства Работ и в Гарантийный период.</w:t>
      </w:r>
    </w:p>
    <w:p w:rsidR="00E37D09" w:rsidRPr="00C15546" w:rsidRDefault="00E37D09" w:rsidP="00C15546">
      <w:pPr>
        <w:pStyle w:val="RUS111"/>
        <w:spacing w:before="0"/>
        <w:ind w:left="0"/>
      </w:pPr>
      <w:r w:rsidRPr="00C15546">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E37D09" w:rsidRPr="00C15546" w:rsidRDefault="00E37D09" w:rsidP="00C15546">
      <w:pPr>
        <w:pStyle w:val="RUS111"/>
        <w:spacing w:before="0"/>
        <w:ind w:left="0"/>
      </w:pPr>
      <w:r w:rsidRPr="00C15546">
        <w:t>При этом Заказчик вправе по своему выбору:</w:t>
      </w:r>
    </w:p>
    <w:p w:rsidR="00E37D09" w:rsidRPr="00C15546" w:rsidRDefault="00E37D09" w:rsidP="00C15546">
      <w:pPr>
        <w:pStyle w:val="RUS"/>
        <w:ind w:left="0" w:firstLine="567"/>
      </w:pPr>
      <w:r w:rsidRPr="00C15546">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37D09" w:rsidRPr="00C15546" w:rsidRDefault="00E37D09" w:rsidP="00C15546">
      <w:pPr>
        <w:pStyle w:val="RUS"/>
        <w:ind w:left="0" w:firstLine="567"/>
      </w:pPr>
      <w:r w:rsidRPr="00C15546">
        <w:t>потребовать от Подрядчика соразмерного уменьшения Цены Работ;</w:t>
      </w:r>
    </w:p>
    <w:p w:rsidR="00E37D09" w:rsidRPr="00C15546" w:rsidRDefault="00E37D09" w:rsidP="00C15546">
      <w:pPr>
        <w:pStyle w:val="RUS"/>
        <w:ind w:left="0" w:firstLine="567"/>
      </w:pPr>
      <w:r w:rsidRPr="00C15546">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37D09" w:rsidRPr="00C15546" w:rsidRDefault="00E37D09" w:rsidP="00C15546">
      <w:pPr>
        <w:pStyle w:val="RUS11"/>
        <w:rPr>
          <w:b/>
        </w:rPr>
      </w:pPr>
      <w:bookmarkStart w:id="103" w:name="_Toc496879570"/>
      <w:bookmarkEnd w:id="103"/>
      <w:r w:rsidRPr="00C15546">
        <w:rPr>
          <w:b/>
        </w:rPr>
        <w:t>Предотвращение повреждений и ущерба</w:t>
      </w:r>
    </w:p>
    <w:p w:rsidR="00E37D09" w:rsidRPr="00C15546" w:rsidRDefault="00E37D09" w:rsidP="00C15546">
      <w:pPr>
        <w:pStyle w:val="RUS111"/>
        <w:spacing w:before="0"/>
        <w:ind w:left="0"/>
      </w:pPr>
      <w:r w:rsidRPr="00C15546">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w:t>
      </w:r>
      <w:r w:rsidRPr="00C15546">
        <w:lastRenderedPageBreak/>
        <w:t>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207892">
        <w:fldChar w:fldCharType="begin"/>
      </w:r>
      <w:r w:rsidR="00207892">
        <w:instrText xml:space="preserve"> REF RefSCH8_No  \* MERGEFORMAT </w:instrText>
      </w:r>
      <w:r w:rsidR="00207892">
        <w:fldChar w:fldCharType="separate"/>
      </w:r>
      <w:r w:rsidR="00795907" w:rsidRPr="003107A8">
        <w:t>№</w:t>
      </w:r>
      <w:r w:rsidR="00795907" w:rsidRPr="00795907">
        <w:t> </w:t>
      </w:r>
      <w:r w:rsidR="00207892">
        <w:fldChar w:fldCharType="end"/>
      </w:r>
      <w:r w:rsidR="009C1879" w:rsidRPr="00C15546">
        <w:t>7</w:t>
      </w:r>
      <w:r w:rsidRPr="00C15546">
        <w:t xml:space="preserve"> (</w:t>
      </w:r>
      <w:r w:rsidR="00207892">
        <w:fldChar w:fldCharType="begin"/>
      </w:r>
      <w:r w:rsidR="00207892">
        <w:instrText xml:space="preserve"> REF RefSCH8_1  \* MERGEFORMAT </w:instrText>
      </w:r>
      <w:r w:rsidR="00207892">
        <w:fldChar w:fldCharType="separate"/>
      </w:r>
      <w:r w:rsidR="00795907" w:rsidRPr="00795907">
        <w:t>Нормативно-техническая документация</w:t>
      </w:r>
      <w:r w:rsidR="00207892">
        <w:fldChar w:fldCharType="end"/>
      </w:r>
      <w:r w:rsidRPr="00C15546">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9605BE" w:rsidRPr="00C15546">
          <w:rPr>
            <w:rStyle w:val="ad"/>
          </w:rPr>
          <w:t>https://irk-esk.ru/поставщикам-работ-услуг</w:t>
        </w:r>
      </w:hyperlink>
      <w:r w:rsidR="009605BE" w:rsidRPr="00C15546">
        <w:t xml:space="preserve">. </w:t>
      </w:r>
    </w:p>
    <w:p w:rsidR="00E37D09" w:rsidRPr="00C15546" w:rsidRDefault="00E37D09" w:rsidP="00C15546">
      <w:pPr>
        <w:pStyle w:val="RUS111"/>
        <w:numPr>
          <w:ilvl w:val="0"/>
          <w:numId w:val="0"/>
        </w:numPr>
        <w:spacing w:before="0"/>
        <w:ind w:firstLine="567"/>
      </w:pPr>
      <w:r w:rsidRPr="00C1554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37D09" w:rsidRPr="00C15546" w:rsidRDefault="00E37D09" w:rsidP="00C15546">
      <w:pPr>
        <w:pStyle w:val="RUS111"/>
        <w:spacing w:before="0"/>
        <w:ind w:left="0"/>
      </w:pPr>
      <w:r w:rsidRPr="00C1554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w:t>
      </w:r>
      <w:r w:rsidR="00134ABB">
        <w:t>е ограничиваясь ими) положений т</w:t>
      </w:r>
      <w:r w:rsidRPr="00C15546">
        <w:t>ребований</w:t>
      </w:r>
      <w:r w:rsidR="00134ABB">
        <w:t xml:space="preserve">  Соглашения </w:t>
      </w:r>
      <w:r w:rsidR="00134ABB" w:rsidRPr="0005139F">
        <w:t xml:space="preserve">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t xml:space="preserve"> (Приложение </w:t>
      </w:r>
      <w:r w:rsidR="009605BE" w:rsidRPr="00C15546">
        <w:t>№ 6</w:t>
      </w:r>
      <w:r w:rsidRPr="00C15546">
        <w:t xml:space="preserve"> к Договору). В случае выявления нарушений Заказчик вправе требовать замены персонала.</w:t>
      </w:r>
    </w:p>
    <w:p w:rsidR="00E37D09" w:rsidRPr="00C15546" w:rsidRDefault="00E37D09" w:rsidP="00C15546">
      <w:pPr>
        <w:pStyle w:val="RUS111"/>
        <w:spacing w:before="0"/>
        <w:ind w:left="0"/>
      </w:pPr>
      <w:r w:rsidRPr="00C15546">
        <w:t>Подрядчик поставляет на Объект все необходимые средства пожаротушения и пожарной безопасности за свой счет.</w:t>
      </w:r>
    </w:p>
    <w:p w:rsidR="00E37D09" w:rsidRPr="00C15546" w:rsidRDefault="00E37D09" w:rsidP="00C15546">
      <w:pPr>
        <w:pStyle w:val="RUS111"/>
        <w:spacing w:before="0"/>
        <w:ind w:left="0"/>
      </w:pPr>
      <w:r w:rsidRPr="00C1554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37D09" w:rsidRPr="00C15546" w:rsidRDefault="00E37D09" w:rsidP="00C15546">
      <w:pPr>
        <w:pStyle w:val="RUS111"/>
        <w:spacing w:before="0"/>
        <w:ind w:left="0"/>
      </w:pPr>
      <w:bookmarkStart w:id="104" w:name="_Ref493724063"/>
      <w:r w:rsidRPr="00C15546">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4"/>
    </w:p>
    <w:p w:rsidR="00E37D09" w:rsidRPr="00C15546" w:rsidRDefault="00E37D09" w:rsidP="00C15546">
      <w:pPr>
        <w:pStyle w:val="RUS111"/>
        <w:spacing w:before="0"/>
        <w:ind w:left="0"/>
      </w:pPr>
      <w:r w:rsidRPr="00C1554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37D09" w:rsidRPr="00C15546" w:rsidRDefault="00E37D09" w:rsidP="00C15546">
      <w:pPr>
        <w:pStyle w:val="RUS111"/>
        <w:spacing w:before="0"/>
        <w:ind w:left="0"/>
      </w:pPr>
      <w:r w:rsidRPr="00C15546">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E37D09" w:rsidRPr="00C15546" w:rsidRDefault="00E37D09" w:rsidP="00C15546">
      <w:pPr>
        <w:pStyle w:val="RUS111"/>
        <w:spacing w:before="0"/>
        <w:ind w:left="0"/>
      </w:pPr>
      <w:r w:rsidRPr="00C1554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37D09" w:rsidRPr="00C15546" w:rsidRDefault="00E37D09" w:rsidP="00C15546">
      <w:pPr>
        <w:pStyle w:val="RUS111"/>
        <w:spacing w:before="0"/>
        <w:ind w:left="0"/>
      </w:pPr>
      <w:r w:rsidRPr="00C15546">
        <w:t xml:space="preserve">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w:t>
      </w:r>
      <w:r w:rsidRPr="00C15546">
        <w:lastRenderedPageBreak/>
        <w:t>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E37D09" w:rsidRPr="00C15546" w:rsidRDefault="00E37D09" w:rsidP="00C15546">
      <w:pPr>
        <w:pStyle w:val="RUS111"/>
        <w:spacing w:before="0"/>
        <w:ind w:left="0"/>
      </w:pPr>
      <w:r w:rsidRPr="00C15546">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E37D09" w:rsidRPr="00C15546" w:rsidRDefault="00E37D09" w:rsidP="00C15546">
      <w:pPr>
        <w:pStyle w:val="RUS10"/>
        <w:spacing w:before="0"/>
        <w:ind w:firstLine="567"/>
      </w:pPr>
      <w:r w:rsidRPr="00C15546">
        <w:t>непригодности или недоброкачественности Давальческих материалов, Исходных данных;</w:t>
      </w:r>
    </w:p>
    <w:p w:rsidR="00E37D09" w:rsidRPr="00C15546" w:rsidRDefault="00E37D09" w:rsidP="00C15546">
      <w:pPr>
        <w:pStyle w:val="RUS10"/>
        <w:spacing w:before="0"/>
        <w:ind w:firstLine="567"/>
      </w:pPr>
      <w:r w:rsidRPr="00C15546">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37D09" w:rsidRPr="00C15546" w:rsidRDefault="00E37D09" w:rsidP="00C15546">
      <w:pPr>
        <w:pStyle w:val="RUS10"/>
        <w:spacing w:before="0"/>
        <w:ind w:firstLine="567"/>
      </w:pPr>
      <w:r w:rsidRPr="00C15546">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37D09" w:rsidRPr="00C15546" w:rsidRDefault="00E37D09" w:rsidP="00C15546">
      <w:pPr>
        <w:pStyle w:val="RUS111"/>
        <w:spacing w:before="0"/>
        <w:ind w:left="0"/>
      </w:pPr>
      <w:r w:rsidRPr="00C15546">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37D09" w:rsidRPr="00C15546" w:rsidRDefault="00E37D09" w:rsidP="00C15546">
      <w:pPr>
        <w:pStyle w:val="RUS10"/>
        <w:spacing w:before="0"/>
        <w:ind w:firstLine="567"/>
      </w:pPr>
      <w:r w:rsidRPr="00C15546">
        <w:t>техногенные аварии;</w:t>
      </w:r>
    </w:p>
    <w:p w:rsidR="00E37D09" w:rsidRPr="00C15546" w:rsidRDefault="00E37D09" w:rsidP="00C15546">
      <w:pPr>
        <w:pStyle w:val="RUS10"/>
        <w:spacing w:before="0"/>
        <w:ind w:firstLine="567"/>
      </w:pPr>
      <w:r w:rsidRPr="00C15546">
        <w:t>несчастные случаи;</w:t>
      </w:r>
    </w:p>
    <w:p w:rsidR="00E37D09" w:rsidRPr="00C15546" w:rsidRDefault="00E37D09" w:rsidP="00C15546">
      <w:pPr>
        <w:pStyle w:val="RUS10"/>
        <w:spacing w:before="0"/>
        <w:ind w:firstLine="567"/>
      </w:pPr>
      <w:r w:rsidRPr="00C15546">
        <w:t>происшествия на производстве;</w:t>
      </w:r>
    </w:p>
    <w:p w:rsidR="00E37D09" w:rsidRPr="00C15546" w:rsidRDefault="00E37D09" w:rsidP="00C15546">
      <w:pPr>
        <w:pStyle w:val="RUS10"/>
        <w:spacing w:before="0"/>
        <w:ind w:firstLine="567"/>
      </w:pPr>
      <w:r w:rsidRPr="00C15546">
        <w:t>нарушения технологического режима;</w:t>
      </w:r>
    </w:p>
    <w:p w:rsidR="00E37D09" w:rsidRPr="00C15546" w:rsidRDefault="00E37D09" w:rsidP="00C15546">
      <w:pPr>
        <w:pStyle w:val="RUS10"/>
        <w:spacing w:before="0"/>
        <w:ind w:firstLine="567"/>
      </w:pPr>
      <w:r w:rsidRPr="00C15546">
        <w:t>случаи загрязнения окружающей среды, произошедшие в ходе выполнения Работ;</w:t>
      </w:r>
    </w:p>
    <w:p w:rsidR="00E37D09" w:rsidRPr="00C15546" w:rsidRDefault="00E37D09" w:rsidP="00C15546">
      <w:pPr>
        <w:pStyle w:val="RUS10"/>
        <w:spacing w:before="0"/>
        <w:ind w:firstLine="567"/>
      </w:pPr>
      <w:r w:rsidRPr="00C15546">
        <w:t>хищения и иные противоправные действия;</w:t>
      </w:r>
    </w:p>
    <w:p w:rsidR="00E37D09" w:rsidRPr="00C15546" w:rsidRDefault="00E37D09" w:rsidP="00C15546">
      <w:pPr>
        <w:pStyle w:val="RUS10"/>
        <w:spacing w:before="0"/>
        <w:ind w:firstLine="567"/>
      </w:pPr>
      <w:r w:rsidRPr="00C15546">
        <w:t>забастовки персонала Подрядчика.</w:t>
      </w:r>
    </w:p>
    <w:p w:rsidR="00E37D09" w:rsidRPr="00C15546" w:rsidRDefault="00E37D09" w:rsidP="00C15546">
      <w:pPr>
        <w:pStyle w:val="RUS111"/>
        <w:numPr>
          <w:ilvl w:val="0"/>
          <w:numId w:val="0"/>
        </w:numPr>
        <w:spacing w:before="0"/>
        <w:ind w:firstLine="567"/>
      </w:pPr>
      <w:r w:rsidRPr="00C1554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37D09" w:rsidRPr="00C15546" w:rsidRDefault="00E37D09" w:rsidP="00C15546">
      <w:pPr>
        <w:pStyle w:val="RUS11"/>
        <w:rPr>
          <w:b/>
        </w:rPr>
      </w:pPr>
      <w:r w:rsidRPr="00C15546">
        <w:rPr>
          <w:b/>
        </w:rPr>
        <w:t>Журнал производства Работ</w:t>
      </w:r>
    </w:p>
    <w:p w:rsidR="00E37D09" w:rsidRPr="00C15546" w:rsidRDefault="00E37D09" w:rsidP="00C15546">
      <w:pPr>
        <w:pStyle w:val="RUS111"/>
        <w:spacing w:before="0"/>
        <w:ind w:left="0"/>
      </w:pPr>
      <w:r w:rsidRPr="00C15546">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37D09" w:rsidRPr="00C15546" w:rsidRDefault="00E37D09" w:rsidP="00C15546">
      <w:pPr>
        <w:pStyle w:val="RUS111"/>
        <w:spacing w:before="0"/>
        <w:ind w:left="0"/>
      </w:pPr>
      <w:r w:rsidRPr="00C15546">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37D09" w:rsidRPr="00C15546" w:rsidRDefault="00E37D09" w:rsidP="00C15546">
      <w:pPr>
        <w:pStyle w:val="RUS111"/>
        <w:spacing w:before="0"/>
        <w:ind w:left="0"/>
      </w:pPr>
      <w:r w:rsidRPr="00C15546">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37D09" w:rsidRPr="00C15546" w:rsidRDefault="00E37D09" w:rsidP="00C15546">
      <w:pPr>
        <w:pStyle w:val="RUS111"/>
        <w:spacing w:before="0"/>
        <w:ind w:left="0"/>
      </w:pPr>
      <w:r w:rsidRPr="00C15546">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37D09" w:rsidRPr="00C15546" w:rsidRDefault="00E37D09" w:rsidP="00C15546">
      <w:pPr>
        <w:pStyle w:val="RUS11"/>
        <w:rPr>
          <w:b/>
        </w:rPr>
      </w:pPr>
      <w:r w:rsidRPr="00C15546">
        <w:rPr>
          <w:b/>
        </w:rPr>
        <w:t>Действия Подрядчика по окончании выполнения Работ</w:t>
      </w:r>
    </w:p>
    <w:p w:rsidR="00E37D09" w:rsidRPr="00C15546" w:rsidRDefault="00E37D09" w:rsidP="00C15546">
      <w:pPr>
        <w:pStyle w:val="RUS111"/>
        <w:spacing w:before="0"/>
        <w:ind w:left="0"/>
      </w:pPr>
      <w:r w:rsidRPr="00C15546">
        <w:t xml:space="preserve">По окончании Работ на Объекте Подрядчик передает Заказчику </w:t>
      </w:r>
      <w:r w:rsidR="00134ABB">
        <w:t>документацию согласно п.1.1.13.</w:t>
      </w:r>
    </w:p>
    <w:p w:rsidR="00E37D09" w:rsidRPr="00C15546" w:rsidRDefault="00E37D09" w:rsidP="00C15546">
      <w:pPr>
        <w:pStyle w:val="RUS111"/>
        <w:spacing w:before="0"/>
        <w:ind w:left="0"/>
      </w:pPr>
      <w:bookmarkStart w:id="105" w:name="_Ref496806887"/>
      <w:r w:rsidRPr="00C15546">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w:t>
      </w:r>
      <w:r w:rsidRPr="00C15546">
        <w:lastRenderedPageBreak/>
        <w:t>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105"/>
    </w:p>
    <w:p w:rsidR="00E37D09" w:rsidRPr="00C15546" w:rsidRDefault="00E37D09" w:rsidP="00C15546">
      <w:pPr>
        <w:pStyle w:val="RUS111"/>
        <w:spacing w:before="0"/>
        <w:ind w:left="0"/>
      </w:pPr>
      <w:r w:rsidRPr="00C15546">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37D09" w:rsidRPr="00C15546" w:rsidRDefault="00E37D09" w:rsidP="00C15546">
      <w:pPr>
        <w:pStyle w:val="RUS10"/>
        <w:spacing w:before="0"/>
        <w:ind w:firstLine="567"/>
      </w:pPr>
      <w:r w:rsidRPr="00C15546">
        <w:t>задержать оплату выполненных Работ Подрядчику до даты освобождения им Строительной площадки;</w:t>
      </w:r>
    </w:p>
    <w:p w:rsidR="00E37D09" w:rsidRPr="00C15546" w:rsidRDefault="00E37D09" w:rsidP="00C15546">
      <w:pPr>
        <w:pStyle w:val="RUS10"/>
        <w:spacing w:before="0"/>
        <w:ind w:firstLine="567"/>
      </w:pPr>
      <w:r w:rsidRPr="00C15546">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37D09" w:rsidRPr="003107A8" w:rsidRDefault="00E37D09" w:rsidP="00E37D09">
      <w:pPr>
        <w:pStyle w:val="RUS1"/>
        <w:spacing w:before="120"/>
        <w:ind w:left="0" w:firstLine="0"/>
      </w:pPr>
      <w:bookmarkStart w:id="106" w:name="_Toc502142555"/>
      <w:bookmarkStart w:id="107" w:name="_Toc499813152"/>
      <w:bookmarkStart w:id="108" w:name="_Toc138254797"/>
      <w:r w:rsidRPr="003107A8">
        <w:t>Изменение Работ</w:t>
      </w:r>
      <w:bookmarkEnd w:id="106"/>
      <w:bookmarkEnd w:id="107"/>
      <w:bookmarkEnd w:id="108"/>
    </w:p>
    <w:p w:rsidR="00E37D09" w:rsidRPr="003107A8" w:rsidRDefault="00E37D09" w:rsidP="00C15546">
      <w:pPr>
        <w:pStyle w:val="RUS11"/>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37D09" w:rsidRPr="003107A8" w:rsidRDefault="00E37D09" w:rsidP="00C15546">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37D09" w:rsidRPr="003107A8" w:rsidRDefault="00E37D09" w:rsidP="00C15546">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37D09" w:rsidRPr="003107A8" w:rsidRDefault="00E37D09" w:rsidP="00C15546">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37D09" w:rsidRPr="003107A8" w:rsidRDefault="00E37D09" w:rsidP="00C15546">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37D09" w:rsidRPr="003107A8" w:rsidRDefault="00E37D09" w:rsidP="00C15546">
      <w:pPr>
        <w:pStyle w:val="RUS10"/>
        <w:spacing w:before="0"/>
        <w:ind w:firstLine="567"/>
      </w:pPr>
      <w:r w:rsidRPr="003107A8">
        <w:t>сократить или увеличить объем отдельной части Работ;</w:t>
      </w:r>
    </w:p>
    <w:p w:rsidR="00E37D09" w:rsidRPr="003107A8" w:rsidRDefault="00E37D09" w:rsidP="00C15546">
      <w:pPr>
        <w:pStyle w:val="RUS10"/>
        <w:spacing w:before="0"/>
        <w:ind w:firstLine="567"/>
      </w:pPr>
      <w:r w:rsidRPr="003107A8">
        <w:t>исключить любую Работу;</w:t>
      </w:r>
    </w:p>
    <w:p w:rsidR="00E37D09" w:rsidRPr="003107A8" w:rsidRDefault="00E37D09" w:rsidP="00C15546">
      <w:pPr>
        <w:pStyle w:val="RUS10"/>
        <w:spacing w:before="0"/>
        <w:ind w:firstLine="567"/>
      </w:pPr>
      <w:r w:rsidRPr="003107A8">
        <w:t>внести изменения в Рабочую документацию;</w:t>
      </w:r>
    </w:p>
    <w:p w:rsidR="00E37D09" w:rsidRPr="003107A8" w:rsidRDefault="00E37D09" w:rsidP="00C15546">
      <w:pPr>
        <w:pStyle w:val="RUS10"/>
        <w:spacing w:before="0"/>
        <w:ind w:firstLine="567"/>
      </w:pPr>
      <w:r w:rsidRPr="003107A8">
        <w:t>изменить характер, качество или вид отдельной части Работ.</w:t>
      </w:r>
    </w:p>
    <w:p w:rsidR="004B7139" w:rsidRDefault="00E37D09" w:rsidP="004B7139">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4B7139" w:rsidRPr="00B511D2" w:rsidRDefault="004B7139" w:rsidP="004B7139">
      <w:pPr>
        <w:pStyle w:val="RUS11"/>
      </w:pPr>
      <w:r w:rsidRPr="00B511D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4B7139" w:rsidRPr="00B511D2" w:rsidRDefault="004B7139" w:rsidP="004B7139">
      <w:pPr>
        <w:pStyle w:val="RUS11"/>
      </w:pPr>
      <w:r w:rsidRPr="00B511D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E37D09" w:rsidRPr="003107A8" w:rsidRDefault="00E37D09" w:rsidP="00E37D09">
      <w:pPr>
        <w:pStyle w:val="RUS1"/>
        <w:spacing w:before="120"/>
        <w:ind w:left="0" w:firstLine="0"/>
      </w:pPr>
      <w:bookmarkStart w:id="109" w:name="_Toc502142556"/>
      <w:bookmarkStart w:id="110" w:name="_Toc499813153"/>
      <w:bookmarkStart w:id="111" w:name="_Toc138254798"/>
      <w:bookmarkStart w:id="112" w:name="_Ref493704750"/>
      <w:r w:rsidRPr="003107A8">
        <w:t>Дополнительные Работы</w:t>
      </w:r>
      <w:bookmarkEnd w:id="109"/>
      <w:bookmarkEnd w:id="110"/>
      <w:bookmarkEnd w:id="111"/>
    </w:p>
    <w:p w:rsidR="00E37D09" w:rsidRPr="003107A8" w:rsidRDefault="00E37D09" w:rsidP="00C15546">
      <w:pPr>
        <w:pStyle w:val="RUS11"/>
      </w:pPr>
      <w:r w:rsidRPr="003107A8">
        <w:lastRenderedPageBreak/>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37D09" w:rsidRPr="003107A8" w:rsidRDefault="00E37D09" w:rsidP="00C15546">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37D09" w:rsidRPr="003107A8" w:rsidRDefault="00E37D09" w:rsidP="00E37D09">
      <w:pPr>
        <w:pStyle w:val="RUS1"/>
        <w:spacing w:before="120"/>
        <w:ind w:left="0" w:firstLine="0"/>
      </w:pPr>
      <w:bookmarkStart w:id="113" w:name="_Ref496212597"/>
      <w:bookmarkStart w:id="114" w:name="_Toc502142557"/>
      <w:bookmarkStart w:id="115" w:name="_Toc499813154"/>
      <w:bookmarkStart w:id="116" w:name="_Toc138254799"/>
      <w:r w:rsidRPr="003107A8">
        <w:t>Требования к документации</w:t>
      </w:r>
      <w:bookmarkEnd w:id="113"/>
      <w:bookmarkEnd w:id="114"/>
      <w:bookmarkEnd w:id="115"/>
      <w:bookmarkEnd w:id="116"/>
    </w:p>
    <w:p w:rsidR="00E37D09" w:rsidRPr="003107A8" w:rsidRDefault="00E37D09" w:rsidP="00C15546">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E37D09" w:rsidRPr="003107A8" w:rsidRDefault="00E37D09" w:rsidP="00E37D09">
      <w:pPr>
        <w:pStyle w:val="RUS1"/>
        <w:spacing w:before="120"/>
        <w:ind w:left="0" w:firstLine="0"/>
      </w:pPr>
      <w:bookmarkStart w:id="117" w:name="_Toc502142558"/>
      <w:bookmarkStart w:id="118" w:name="_Toc499813155"/>
      <w:bookmarkStart w:id="119" w:name="_Toc138254800"/>
      <w:r w:rsidRPr="003107A8">
        <w:t>Приемка выполненных Работ</w:t>
      </w:r>
      <w:bookmarkEnd w:id="112"/>
      <w:bookmarkEnd w:id="117"/>
      <w:bookmarkEnd w:id="118"/>
      <w:bookmarkEnd w:id="119"/>
    </w:p>
    <w:p w:rsidR="00E37D09" w:rsidRPr="003107A8" w:rsidRDefault="00E37D09" w:rsidP="00C15546">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37D09" w:rsidRPr="003107A8" w:rsidRDefault="003C6927" w:rsidP="00C15546">
      <w:pPr>
        <w:pStyle w:val="RUS11"/>
      </w:pPr>
      <w:bookmarkStart w:id="120" w:name="_Ref499555346"/>
      <w:r w:rsidRPr="003C6927">
        <w:t xml:space="preserve"> </w:t>
      </w:r>
      <w:r w:rsidR="00E37D09" w:rsidRPr="003107A8">
        <w:t xml:space="preserve">Приемка </w:t>
      </w:r>
      <w:r w:rsidR="00E37D09">
        <w:t>Р</w:t>
      </w:r>
      <w:r w:rsidR="00E37D09" w:rsidRPr="003107A8">
        <w:t xml:space="preserve">абот по Договору </w:t>
      </w:r>
      <w:r w:rsidR="00E37D09" w:rsidRPr="00A45DDD">
        <w:t xml:space="preserve">осуществляется ежемесячно в соответствии с Графиком выполнения Работ и оформляется документами, указанными в подразделе </w:t>
      </w:r>
      <w:r w:rsidR="00E37D09" w:rsidRPr="00A45DDD">
        <w:fldChar w:fldCharType="begin"/>
      </w:r>
      <w:r w:rsidR="00E37D09" w:rsidRPr="00A45DDD">
        <w:instrText xml:space="preserve"> REF _Ref493723332 \n \h  \* MERGEFORMAT </w:instrText>
      </w:r>
      <w:r w:rsidR="00E37D09" w:rsidRPr="00A45DDD">
        <w:fldChar w:fldCharType="separate"/>
      </w:r>
      <w:r w:rsidR="00795907">
        <w:t>5</w:t>
      </w:r>
      <w:r w:rsidR="00E37D09" w:rsidRPr="00A45DDD">
        <w:fldChar w:fldCharType="end"/>
      </w:r>
      <w:r w:rsidR="00E37D09" w:rsidRPr="00A45DDD">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00E37D09" w:rsidRPr="00A45DDD">
        <w:fldChar w:fldCharType="begin"/>
      </w:r>
      <w:r w:rsidR="00E37D09" w:rsidRPr="00A45DDD">
        <w:instrText xml:space="preserve"> REF _Ref493723351 \n \h  \* MERGEFORMAT </w:instrText>
      </w:r>
      <w:r w:rsidR="00E37D09" w:rsidRPr="00A45DDD">
        <w:fldChar w:fldCharType="separate"/>
      </w:r>
      <w:r w:rsidR="00795907">
        <w:t>5.1</w:t>
      </w:r>
      <w:r w:rsidR="00E37D09" w:rsidRPr="00A45DDD">
        <w:fldChar w:fldCharType="end"/>
      </w:r>
      <w:r w:rsidR="00E37D09" w:rsidRPr="00A45DDD">
        <w:t>-</w:t>
      </w:r>
      <w:r w:rsidR="00E37D09" w:rsidRPr="00A45DDD">
        <w:fldChar w:fldCharType="begin"/>
      </w:r>
      <w:r w:rsidR="00E37D09" w:rsidRPr="00A45DDD">
        <w:instrText xml:space="preserve"> REF _Ref496615859 \n \h  \* MERGEFORMAT </w:instrText>
      </w:r>
      <w:r w:rsidR="00E37D09" w:rsidRPr="00A45DDD">
        <w:fldChar w:fldCharType="separate"/>
      </w:r>
      <w:r w:rsidR="00795907">
        <w:t>5.2</w:t>
      </w:r>
      <w:r w:rsidR="00E37D09" w:rsidRPr="00A45DDD">
        <w:fldChar w:fldCharType="end"/>
      </w:r>
      <w:r w:rsidR="00E37D09" w:rsidRPr="00A45DDD">
        <w:t xml:space="preserve"> Договора, Исполнит</w:t>
      </w:r>
      <w:r w:rsidR="00E37D09" w:rsidRPr="003107A8">
        <w:t>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20"/>
    </w:p>
    <w:p w:rsidR="00E37D09" w:rsidRPr="003107A8" w:rsidRDefault="00E37D09" w:rsidP="00C15546">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37D09" w:rsidRPr="003107A8" w:rsidRDefault="00E37D09" w:rsidP="00C15546">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37D09" w:rsidRPr="003107A8" w:rsidRDefault="00E37D09" w:rsidP="00C15546">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37D09" w:rsidRPr="003107A8" w:rsidRDefault="00E37D09" w:rsidP="00C15546">
      <w:pPr>
        <w:pStyle w:val="RUS11"/>
      </w:pPr>
      <w:r w:rsidRPr="003107A8">
        <w:lastRenderedPageBreak/>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37D09" w:rsidRDefault="00E37D09" w:rsidP="00C15546">
      <w:pPr>
        <w:pStyle w:val="RUS11"/>
      </w:pPr>
      <w:r w:rsidRPr="003107A8">
        <w:t xml:space="preserve">Если в результате осмотра и проверки выполненных Работ Заказчиком будут выявлены нарушения требований к выполнению Работ, изложенных в </w:t>
      </w:r>
      <w:r w:rsidR="00666483">
        <w:t>Технической документацией, переданной по Акту приема-передачи (Приложение</w:t>
      </w:r>
      <w:r w:rsidR="00666483" w:rsidRPr="003107A8">
        <w:t> </w:t>
      </w:r>
      <w:r w:rsidR="00666483" w:rsidRPr="003107A8">
        <w:fldChar w:fldCharType="begin"/>
      </w:r>
      <w:r w:rsidR="00666483" w:rsidRPr="003107A8">
        <w:instrText xml:space="preserve"> REF RefSCH1_No \h  \* MERGEFORMAT </w:instrText>
      </w:r>
      <w:r w:rsidR="00666483" w:rsidRPr="003107A8">
        <w:fldChar w:fldCharType="separate"/>
      </w:r>
      <w:r w:rsidR="00795907">
        <w:t>№ </w:t>
      </w:r>
      <w:r w:rsidR="00795907" w:rsidRPr="003107A8">
        <w:t>1</w:t>
      </w:r>
      <w:r w:rsidR="00666483" w:rsidRPr="003107A8">
        <w:fldChar w:fldCharType="end"/>
      </w:r>
      <w:r w:rsidR="00666483" w:rsidRPr="003107A8">
        <w:t>)</w:t>
      </w:r>
      <w:r w:rsidR="00666483">
        <w:t xml:space="preserve">, </w:t>
      </w:r>
      <w:r w:rsidRPr="003107A8">
        <w:t xml:space="preserve">Стороны составляют </w:t>
      </w:r>
      <w:hyperlink r:id="rId17" w:history="1">
        <w:r w:rsidRPr="003107A8">
          <w:t>акт</w:t>
        </w:r>
      </w:hyperlink>
      <w:r w:rsidRPr="003107A8">
        <w:t xml:space="preserve"> с отражением в нем выявленных недостатков.</w:t>
      </w:r>
    </w:p>
    <w:p w:rsidR="00C454D1" w:rsidRPr="00FA0D81" w:rsidRDefault="00C454D1" w:rsidP="00C15546">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C454D1" w:rsidRPr="003107A8" w:rsidRDefault="00C454D1" w:rsidP="00C15546">
      <w:pPr>
        <w:pStyle w:val="RUS11"/>
      </w:pPr>
      <w:r w:rsidRPr="00FA0D81">
        <w:t>Закрытие КС-2 будет производится только по согласованным с заказчиком сметам и утвержденной программе ПНР, и не выше расчетного лимита</w:t>
      </w:r>
      <w:r>
        <w:t>.</w:t>
      </w:r>
    </w:p>
    <w:p w:rsidR="00E37D09" w:rsidRPr="003107A8" w:rsidRDefault="00E37D09" w:rsidP="00E37D09">
      <w:pPr>
        <w:pStyle w:val="RUS1"/>
        <w:spacing w:before="120"/>
        <w:ind w:left="0" w:firstLine="0"/>
      </w:pPr>
      <w:bookmarkStart w:id="121" w:name="_Ref496625407"/>
      <w:bookmarkStart w:id="122" w:name="_Toc502142559"/>
      <w:bookmarkStart w:id="123" w:name="_Toc499813156"/>
      <w:bookmarkStart w:id="124" w:name="_Toc138254801"/>
      <w:r w:rsidRPr="003107A8">
        <w:t>Предпусковые и пусковые приемо-сдаточные испытания</w:t>
      </w:r>
      <w:bookmarkEnd w:id="121"/>
      <w:bookmarkEnd w:id="122"/>
      <w:bookmarkEnd w:id="123"/>
      <w:bookmarkEnd w:id="124"/>
    </w:p>
    <w:p w:rsidR="00E37D09" w:rsidRPr="003107A8" w:rsidRDefault="00E37D09" w:rsidP="00C15546">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37D09" w:rsidRPr="003107A8" w:rsidRDefault="00E37D09" w:rsidP="00C15546">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37D09" w:rsidRPr="003107A8" w:rsidRDefault="00E37D09" w:rsidP="00C15546">
      <w:pPr>
        <w:pStyle w:val="RUS11"/>
      </w:pPr>
      <w:r w:rsidRPr="003107A8">
        <w:t>ПСИ включают:</w:t>
      </w:r>
    </w:p>
    <w:p w:rsidR="00E37D09" w:rsidRPr="003107A8" w:rsidRDefault="00E37D09" w:rsidP="00C15546">
      <w:pPr>
        <w:pStyle w:val="RUS10"/>
        <w:spacing w:before="0"/>
        <w:ind w:firstLine="567"/>
      </w:pPr>
      <w:r w:rsidRPr="003107A8">
        <w:t>проведение индивидуальных испытаний оборудования и подсистем Объекта;</w:t>
      </w:r>
    </w:p>
    <w:p w:rsidR="00E37D09" w:rsidRPr="003107A8" w:rsidRDefault="00E37D09" w:rsidP="00C15546">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E37D09" w:rsidRPr="003107A8" w:rsidRDefault="00E37D09" w:rsidP="00C15546">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37D09" w:rsidRPr="003107A8" w:rsidRDefault="00E37D09" w:rsidP="00C15546">
      <w:pPr>
        <w:pStyle w:val="RUS11"/>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37D09" w:rsidRPr="003107A8" w:rsidRDefault="00E37D09" w:rsidP="00E37D09">
      <w:pPr>
        <w:pStyle w:val="RUS1"/>
        <w:spacing w:before="120"/>
        <w:ind w:left="0" w:firstLine="0"/>
      </w:pPr>
      <w:bookmarkStart w:id="125" w:name="_Toc502142560"/>
      <w:bookmarkStart w:id="126" w:name="_Toc499813157"/>
      <w:bookmarkStart w:id="127" w:name="_Toc138254802"/>
      <w:r w:rsidRPr="003107A8">
        <w:t>Гарантии качества по сданным Работам</w:t>
      </w:r>
      <w:bookmarkEnd w:id="125"/>
      <w:bookmarkEnd w:id="126"/>
      <w:bookmarkEnd w:id="127"/>
    </w:p>
    <w:p w:rsidR="00E37D09" w:rsidRPr="003107A8" w:rsidRDefault="00E37D09" w:rsidP="00C15546">
      <w:pPr>
        <w:pStyle w:val="RUS11"/>
      </w:pPr>
      <w:bookmarkStart w:id="128" w:name="_Ref493723393"/>
      <w:r w:rsidRPr="003107A8">
        <w:t xml:space="preserve">Подрядчик гарантирует в течение Гарантийного срока, </w:t>
      </w:r>
      <w:r w:rsidRPr="00A45DDD">
        <w:t>составляющего 60 месяцев с</w:t>
      </w:r>
      <w:r w:rsidRPr="003107A8">
        <w:t xml:space="preserve"> даты получения от уполномоченного Государственного органа разрешения на ввод Объекта в эксплуатацию:</w:t>
      </w:r>
      <w:bookmarkEnd w:id="128"/>
    </w:p>
    <w:p w:rsidR="00E37D09" w:rsidRPr="003107A8" w:rsidRDefault="00E37D09" w:rsidP="00C15546">
      <w:pPr>
        <w:pStyle w:val="RUS10"/>
        <w:spacing w:before="0"/>
        <w:ind w:firstLine="567"/>
      </w:pPr>
      <w:r w:rsidRPr="003107A8">
        <w:t>возможность безаварийной эксплуатации Объекта;</w:t>
      </w:r>
    </w:p>
    <w:p w:rsidR="00E37D09" w:rsidRPr="003107A8" w:rsidRDefault="00E37D09" w:rsidP="00C15546">
      <w:pPr>
        <w:pStyle w:val="RUS10"/>
        <w:spacing w:before="0"/>
        <w:ind w:firstLine="567"/>
      </w:pPr>
      <w:r w:rsidRPr="003107A8">
        <w:t>бесперебойное функционирование инженерных систем, смонтированных Подрядчиком;</w:t>
      </w:r>
    </w:p>
    <w:p w:rsidR="00E37D09" w:rsidRPr="003107A8" w:rsidRDefault="00E37D09" w:rsidP="00C15546">
      <w:pPr>
        <w:pStyle w:val="RUS10"/>
        <w:spacing w:before="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E37D09" w:rsidRPr="003107A8" w:rsidRDefault="00E37D09" w:rsidP="00C15546">
      <w:pPr>
        <w:pStyle w:val="RUS10"/>
        <w:spacing w:before="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E37D09" w:rsidRPr="003107A8" w:rsidRDefault="00E37D09" w:rsidP="00C15546">
      <w:pPr>
        <w:pStyle w:val="RUS10"/>
        <w:spacing w:before="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37D09" w:rsidRPr="003107A8" w:rsidRDefault="00E37D09" w:rsidP="00C15546">
      <w:pPr>
        <w:pStyle w:val="RUS10"/>
        <w:spacing w:before="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37D09" w:rsidRPr="003107A8" w:rsidRDefault="00E37D09" w:rsidP="00C15546">
      <w:pPr>
        <w:pStyle w:val="RUS11"/>
      </w:pPr>
      <w:r w:rsidRPr="003107A8">
        <w:lastRenderedPageBreak/>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207892">
        <w:fldChar w:fldCharType="begin"/>
      </w:r>
      <w:r w:rsidR="00207892">
        <w:instrText xml:space="preserve"> REF _Ref493723393 \r  \* MERGEFORMAT </w:instrText>
      </w:r>
      <w:r w:rsidR="00207892">
        <w:fldChar w:fldCharType="separate"/>
      </w:r>
      <w:r w:rsidR="00795907">
        <w:t>2</w:t>
      </w:r>
      <w:r w:rsidR="00761DE4">
        <w:t>4</w:t>
      </w:r>
      <w:r w:rsidR="00795907">
        <w:t>.1</w:t>
      </w:r>
      <w:r w:rsidR="00207892">
        <w:fldChar w:fldCharType="end"/>
      </w:r>
      <w:r w:rsidRPr="003107A8">
        <w:t xml:space="preserve"> Договора.</w:t>
      </w:r>
    </w:p>
    <w:p w:rsidR="00E37D09" w:rsidRPr="003107A8" w:rsidRDefault="00E37D09" w:rsidP="00C15546">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37D09" w:rsidRPr="003107A8" w:rsidRDefault="00E37D09" w:rsidP="00C15546">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37D09" w:rsidRPr="003107A8" w:rsidRDefault="00E37D09" w:rsidP="00C15546">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37D09" w:rsidRPr="003107A8" w:rsidRDefault="00E37D09" w:rsidP="00C15546">
      <w:pPr>
        <w:pStyle w:val="RUS11"/>
      </w:pPr>
      <w:bookmarkStart w:id="129"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9"/>
      <w:r w:rsidRPr="003107A8">
        <w:t>.</w:t>
      </w:r>
    </w:p>
    <w:p w:rsidR="00E37D09" w:rsidRPr="003107A8" w:rsidRDefault="00E37D09" w:rsidP="00C15546">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E37D09" w:rsidRPr="003107A8" w:rsidRDefault="00E37D09" w:rsidP="00C15546">
      <w:pPr>
        <w:pStyle w:val="RUS11"/>
      </w:pPr>
      <w:bookmarkStart w:id="130"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30"/>
      <w:r w:rsidRPr="003107A8">
        <w:t>Подрядчика.</w:t>
      </w:r>
    </w:p>
    <w:p w:rsidR="00E37D09" w:rsidRPr="003107A8" w:rsidRDefault="00E37D09" w:rsidP="00C15546">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B511D2">
        <w:t>24.4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795907">
        <w:t>2</w:t>
      </w:r>
      <w:r w:rsidR="00761DE4">
        <w:t>4</w:t>
      </w:r>
      <w:r w:rsidR="00795907">
        <w:t>.6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37D09" w:rsidRPr="003107A8" w:rsidRDefault="00E37D09" w:rsidP="00C15546">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37D09" w:rsidRPr="003107A8" w:rsidRDefault="00E37D09" w:rsidP="00C15546">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37D09" w:rsidRPr="003107A8" w:rsidRDefault="00E37D09" w:rsidP="00C15546">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E37D09" w:rsidRPr="003107A8" w:rsidRDefault="00E37D09" w:rsidP="00E37D09">
      <w:pPr>
        <w:pStyle w:val="RUS1"/>
        <w:spacing w:before="120"/>
        <w:ind w:left="0" w:firstLine="0"/>
      </w:pPr>
      <w:bookmarkStart w:id="131" w:name="_Ref496700701"/>
      <w:bookmarkStart w:id="132" w:name="_Toc502142562"/>
      <w:bookmarkStart w:id="133" w:name="_Toc499813159"/>
      <w:bookmarkStart w:id="134" w:name="_Toc138254803"/>
      <w:r w:rsidRPr="003107A8">
        <w:t>Отходы</w:t>
      </w:r>
      <w:bookmarkEnd w:id="131"/>
      <w:bookmarkEnd w:id="132"/>
      <w:bookmarkEnd w:id="133"/>
      <w:bookmarkEnd w:id="134"/>
    </w:p>
    <w:p w:rsidR="00E37D09" w:rsidRPr="003107A8" w:rsidRDefault="00E37D09" w:rsidP="00C15546">
      <w:pPr>
        <w:pStyle w:val="RUS11"/>
      </w:pPr>
      <w:bookmarkStart w:id="135"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5"/>
    </w:p>
    <w:p w:rsidR="00E37D09" w:rsidRPr="003107A8" w:rsidRDefault="00E37D09" w:rsidP="00C15546">
      <w:pPr>
        <w:pStyle w:val="RUS11"/>
      </w:pPr>
      <w:r w:rsidRPr="003107A8">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37D09" w:rsidRPr="003107A8" w:rsidRDefault="00E37D09" w:rsidP="00C15546">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37D09" w:rsidRPr="003107A8" w:rsidRDefault="00E37D09" w:rsidP="00C15546">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37D09" w:rsidRPr="003107A8" w:rsidRDefault="00E37D09" w:rsidP="00C15546">
      <w:pPr>
        <w:pStyle w:val="RUS11"/>
      </w:pPr>
      <w:bookmarkStart w:id="136"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6"/>
    </w:p>
    <w:p w:rsidR="00E37D09" w:rsidRPr="003107A8" w:rsidRDefault="00E37D09" w:rsidP="00C15546">
      <w:pPr>
        <w:pStyle w:val="RUS11"/>
      </w:pPr>
      <w:bookmarkStart w:id="137"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rsidR="00E37D09" w:rsidRPr="003107A8" w:rsidRDefault="00E37D09" w:rsidP="00E37D09">
      <w:pPr>
        <w:pStyle w:val="a"/>
      </w:pPr>
      <w:bookmarkStart w:id="138" w:name="_Toc502142563"/>
      <w:bookmarkStart w:id="139" w:name="_Toc499813160"/>
      <w:bookmarkStart w:id="140" w:name="_Toc138254804"/>
      <w:r w:rsidRPr="003107A8">
        <w:t>ПРАВА НА РЕЗУЛЬТАТЫ РАБОТ ПО ДОГОВОРУ</w:t>
      </w:r>
      <w:bookmarkEnd w:id="138"/>
      <w:bookmarkEnd w:id="139"/>
      <w:bookmarkEnd w:id="140"/>
    </w:p>
    <w:p w:rsidR="00E37D09" w:rsidRPr="003107A8" w:rsidRDefault="00E37D09" w:rsidP="00E37D09">
      <w:pPr>
        <w:pStyle w:val="RUS1"/>
        <w:spacing w:before="120"/>
        <w:ind w:left="0" w:firstLine="0"/>
      </w:pPr>
      <w:bookmarkStart w:id="141" w:name="_Toc502142564"/>
      <w:bookmarkStart w:id="142" w:name="_Toc499813161"/>
      <w:bookmarkStart w:id="143" w:name="_Toc138254805"/>
      <w:r w:rsidRPr="003107A8">
        <w:t>Риски случайной гибели или случайного повреждения Объекта и право собственности</w:t>
      </w:r>
      <w:bookmarkEnd w:id="141"/>
      <w:bookmarkEnd w:id="142"/>
      <w:bookmarkEnd w:id="143"/>
    </w:p>
    <w:p w:rsidR="00E37D09" w:rsidRPr="003107A8" w:rsidRDefault="00E37D09" w:rsidP="00C15546">
      <w:pPr>
        <w:pStyle w:val="RUS11"/>
      </w:pPr>
      <w:bookmarkStart w:id="144"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4"/>
    </w:p>
    <w:p w:rsidR="00E37D09" w:rsidRPr="003107A8" w:rsidRDefault="00E37D09" w:rsidP="00C15546">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E37D09" w:rsidRPr="003107A8" w:rsidRDefault="00E37D09" w:rsidP="00C15546">
      <w:pPr>
        <w:pStyle w:val="RUS11"/>
      </w:pPr>
      <w:r w:rsidRPr="003107A8">
        <w:t xml:space="preserve">При просрочке передачи или приемки результатов Работ, риски, предусмотренные в пункте </w:t>
      </w:r>
      <w:r w:rsidR="00207892">
        <w:fldChar w:fldCharType="begin"/>
      </w:r>
      <w:r w:rsidR="00207892">
        <w:instrText xml:space="preserve"> REF _Ref493723421 \r  \* MERGEFORMAT </w:instrText>
      </w:r>
      <w:r w:rsidR="00207892">
        <w:fldChar w:fldCharType="separate"/>
      </w:r>
      <w:r w:rsidR="00795907">
        <w:t>2</w:t>
      </w:r>
      <w:r w:rsidR="00651463">
        <w:t>6</w:t>
      </w:r>
      <w:r w:rsidR="00795907">
        <w:t>.1</w:t>
      </w:r>
      <w:r w:rsidR="00207892">
        <w:fldChar w:fldCharType="end"/>
      </w:r>
      <w:r w:rsidRPr="003107A8">
        <w:t xml:space="preserve"> Договора, несет Сторона, допустившая просрочку.</w:t>
      </w:r>
    </w:p>
    <w:p w:rsidR="00E37D09" w:rsidRPr="003107A8" w:rsidRDefault="00E37D09" w:rsidP="00C15546">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37D09" w:rsidRPr="003107A8" w:rsidRDefault="00E37D09" w:rsidP="00C15546">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E37D09" w:rsidRPr="003107A8" w:rsidRDefault="00E37D09" w:rsidP="00E37D09">
      <w:pPr>
        <w:pStyle w:val="RUS1"/>
        <w:spacing w:before="120"/>
        <w:ind w:left="0" w:firstLine="0"/>
      </w:pPr>
      <w:bookmarkStart w:id="145" w:name="_Toc502142565"/>
      <w:bookmarkStart w:id="146" w:name="_Toc499813162"/>
      <w:bookmarkStart w:id="147" w:name="_Toc138254806"/>
      <w:r w:rsidRPr="003107A8">
        <w:t>Распределение прав на результаты интеллектуальной деятельности</w:t>
      </w:r>
      <w:bookmarkEnd w:id="145"/>
      <w:bookmarkEnd w:id="146"/>
      <w:bookmarkEnd w:id="147"/>
    </w:p>
    <w:p w:rsidR="00E37D09" w:rsidRPr="003107A8" w:rsidRDefault="00E37D09" w:rsidP="00C15546">
      <w:pPr>
        <w:pStyle w:val="RUS11"/>
      </w:pPr>
      <w:bookmarkStart w:id="148" w:name="_Ref493723459"/>
      <w:r w:rsidRPr="003107A8">
        <w:t>Подрядчик гарантирует, что выполнение Работ не нарушает интеллектуальные права третьих лиц.</w:t>
      </w:r>
      <w:bookmarkEnd w:id="148"/>
    </w:p>
    <w:p w:rsidR="00E37D09" w:rsidRPr="003107A8" w:rsidRDefault="00E37D09" w:rsidP="00C15546">
      <w:pPr>
        <w:pStyle w:val="RUS11"/>
      </w:pPr>
      <w:bookmarkStart w:id="149"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207892">
        <w:fldChar w:fldCharType="begin"/>
      </w:r>
      <w:r w:rsidR="00207892">
        <w:instrText xml:space="preserve"> REF _Ref493723459</w:instrText>
      </w:r>
      <w:r w:rsidR="00207892">
        <w:instrText xml:space="preserve"> \r  \* MERGEFORMAT </w:instrText>
      </w:r>
      <w:r w:rsidR="00207892">
        <w:fldChar w:fldCharType="separate"/>
      </w:r>
      <w:r w:rsidR="00B511D2">
        <w:t>27.1</w:t>
      </w:r>
      <w:r w:rsidR="00207892">
        <w:fldChar w:fldCharType="end"/>
      </w:r>
      <w:r w:rsidRPr="003107A8">
        <w:t xml:space="preserve"> и </w:t>
      </w:r>
      <w:r w:rsidR="00207892">
        <w:fldChar w:fldCharType="begin"/>
      </w:r>
      <w:r w:rsidR="00207892">
        <w:instrText xml:space="preserve"> REF _Ref493723469 \r  \* MERGEFORMAT </w:instrText>
      </w:r>
      <w:r w:rsidR="00207892">
        <w:fldChar w:fldCharType="separate"/>
      </w:r>
      <w:r w:rsidR="00B511D2">
        <w:t>27.2</w:t>
      </w:r>
      <w:r w:rsidR="00207892">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9"/>
    </w:p>
    <w:p w:rsidR="00E37D09" w:rsidRPr="003107A8" w:rsidRDefault="00E37D09" w:rsidP="00C15546">
      <w:pPr>
        <w:pStyle w:val="RUS11"/>
      </w:pPr>
      <w:r w:rsidRPr="003107A8">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37D09" w:rsidRPr="003107A8" w:rsidRDefault="00E37D09" w:rsidP="00C15546">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3107A8" w:rsidRDefault="00E37D09" w:rsidP="00C15546">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37D09" w:rsidRPr="003107A8" w:rsidRDefault="00E37D09" w:rsidP="00C15546">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37D09" w:rsidRPr="003107A8" w:rsidRDefault="00E37D09" w:rsidP="00C15546">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37D09" w:rsidRPr="003107A8" w:rsidRDefault="00E37D09" w:rsidP="00E37D09">
      <w:pPr>
        <w:pStyle w:val="a"/>
        <w:spacing w:before="120"/>
      </w:pPr>
      <w:bookmarkStart w:id="150" w:name="_Toc502142567"/>
      <w:bookmarkStart w:id="151" w:name="_Toc499813164"/>
      <w:bookmarkStart w:id="152" w:name="_Toc138254807"/>
      <w:r w:rsidRPr="003107A8">
        <w:t xml:space="preserve">ОТВЕТСТВЕННОСТЬ СТОРОН, </w:t>
      </w:r>
      <w:r>
        <w:br/>
      </w:r>
      <w:r w:rsidRPr="003107A8">
        <w:t>ПРИМЕНИМОЕ ПРАВО, РАЗРЕШЕНИЕ СПОРОВ</w:t>
      </w:r>
      <w:bookmarkEnd w:id="150"/>
      <w:bookmarkEnd w:id="151"/>
      <w:bookmarkEnd w:id="152"/>
    </w:p>
    <w:p w:rsidR="00E37D09" w:rsidRPr="003107A8" w:rsidRDefault="00E37D09" w:rsidP="00E37D09">
      <w:pPr>
        <w:pStyle w:val="RUS1"/>
        <w:spacing w:before="120"/>
        <w:ind w:left="0" w:firstLine="0"/>
      </w:pPr>
      <w:bookmarkStart w:id="153" w:name="_Ref496284723"/>
      <w:bookmarkStart w:id="154" w:name="_Ref496284743"/>
      <w:bookmarkStart w:id="155" w:name="_Toc502142568"/>
      <w:bookmarkStart w:id="156" w:name="_Toc499813165"/>
      <w:bookmarkStart w:id="157" w:name="_Toc138254808"/>
      <w:r w:rsidRPr="003107A8">
        <w:t>Ответственность сторон</w:t>
      </w:r>
      <w:bookmarkEnd w:id="153"/>
      <w:bookmarkEnd w:id="154"/>
      <w:bookmarkEnd w:id="155"/>
      <w:bookmarkEnd w:id="156"/>
      <w:bookmarkEnd w:id="157"/>
    </w:p>
    <w:p w:rsidR="00E37D09" w:rsidRPr="00C15546" w:rsidRDefault="00E37D09" w:rsidP="00C15546">
      <w:pPr>
        <w:pStyle w:val="RUS11"/>
      </w:pPr>
      <w:bookmarkStart w:id="158" w:name="_Ref496696736"/>
      <w:r w:rsidRPr="00C15546">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rsidR="00E37D09" w:rsidRPr="00C15546" w:rsidRDefault="00E37D09" w:rsidP="00C15546">
      <w:pPr>
        <w:pStyle w:val="RUS11"/>
      </w:pPr>
      <w:r w:rsidRPr="00C15546">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37D09" w:rsidRPr="00C15546" w:rsidRDefault="00E37D09" w:rsidP="00C15546">
      <w:pPr>
        <w:pStyle w:val="RUS11"/>
      </w:pPr>
      <w:r w:rsidRPr="00C15546">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E37D09" w:rsidRPr="00C15546" w:rsidRDefault="00E37D09" w:rsidP="00C15546">
      <w:pPr>
        <w:pStyle w:val="RUS11"/>
        <w:numPr>
          <w:ilvl w:val="0"/>
          <w:numId w:val="0"/>
        </w:numPr>
        <w:ind w:firstLine="567"/>
      </w:pPr>
      <w:r w:rsidRPr="00C15546">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37D09" w:rsidRPr="00C15546" w:rsidRDefault="00E37D09" w:rsidP="00C15546">
      <w:pPr>
        <w:pStyle w:val="RUS11"/>
        <w:numPr>
          <w:ilvl w:val="0"/>
          <w:numId w:val="0"/>
        </w:numPr>
        <w:ind w:firstLine="567"/>
      </w:pPr>
      <w:r w:rsidRPr="00C15546">
        <w:lastRenderedPageBreak/>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37D09" w:rsidRPr="00C15546" w:rsidRDefault="00E37D09" w:rsidP="00C15546">
      <w:pPr>
        <w:pStyle w:val="RUS11"/>
      </w:pPr>
      <w:r w:rsidRPr="00C15546">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37D09" w:rsidRPr="00C15546" w:rsidRDefault="00E37D09" w:rsidP="00C15546">
      <w:pPr>
        <w:pStyle w:val="RUS11"/>
      </w:pPr>
      <w:r w:rsidRPr="00C15546">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C15546">
        <w:fldChar w:fldCharType="begin"/>
      </w:r>
      <w:r w:rsidRPr="00C15546">
        <w:instrText xml:space="preserve"> REF _Ref496634419 \n \h  \* MERGEFORMAT </w:instrText>
      </w:r>
      <w:r w:rsidRPr="00C15546">
        <w:fldChar w:fldCharType="separate"/>
      </w:r>
      <w:r w:rsidR="00795907">
        <w:t>3.</w:t>
      </w:r>
      <w:r w:rsidR="00761DE4">
        <w:t>1</w:t>
      </w:r>
      <w:r w:rsidRPr="00C15546">
        <w:fldChar w:fldCharType="end"/>
      </w:r>
      <w:r w:rsidRPr="00C15546">
        <w:t xml:space="preserve"> Договора) Заказчик вправе требовать от Подрядчика уплаты штрафа в размере 0,5 (ноля целых пяти десятых) процента от</w:t>
      </w:r>
      <w:r w:rsidR="00E774AC" w:rsidRPr="00C15546">
        <w:t xml:space="preserve"> Цены Работ, указанной в пункте </w:t>
      </w:r>
      <w:r w:rsidR="00C04BEF" w:rsidRPr="0009660A">
        <w:fldChar w:fldCharType="begin"/>
      </w:r>
      <w:r w:rsidR="00C04BEF" w:rsidRPr="0009660A">
        <w:instrText xml:space="preserve"> REF _Ref493723668 \n \h  \* MERGEFORMAT </w:instrText>
      </w:r>
      <w:r w:rsidR="00C04BEF" w:rsidRPr="0009660A">
        <w:fldChar w:fldCharType="separate"/>
      </w:r>
      <w:r w:rsidR="00B511D2">
        <w:t>4.1</w:t>
      </w:r>
      <w:r w:rsidR="00C04BEF" w:rsidRPr="0009660A">
        <w:fldChar w:fldCharType="end"/>
      </w:r>
      <w:r w:rsidR="00C04BEF">
        <w:t xml:space="preserve"> </w:t>
      </w:r>
      <w:r w:rsidRPr="00C15546">
        <w:t>Договора.</w:t>
      </w:r>
    </w:p>
    <w:p w:rsidR="00E37D09" w:rsidRPr="00C15546" w:rsidRDefault="00E37D09" w:rsidP="00C15546">
      <w:pPr>
        <w:pStyle w:val="RUS11"/>
      </w:pPr>
      <w:r w:rsidRPr="00C15546">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37D09" w:rsidRPr="00C15546" w:rsidRDefault="00E37D09" w:rsidP="00C15546">
      <w:pPr>
        <w:pStyle w:val="RUS11"/>
      </w:pPr>
      <w:r w:rsidRPr="00C15546">
        <w:t>Заказчик вправе требовать от Подрядчика уплаты неустойки:</w:t>
      </w:r>
    </w:p>
    <w:p w:rsidR="00E37D09" w:rsidRPr="00C15546" w:rsidRDefault="00E37D09" w:rsidP="00C15546">
      <w:pPr>
        <w:pStyle w:val="RUS10"/>
        <w:spacing w:before="0"/>
        <w:ind w:firstLine="567"/>
      </w:pPr>
      <w:r w:rsidRPr="00C15546">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E37D09" w:rsidRPr="00C15546" w:rsidRDefault="00E37D09" w:rsidP="00C15546">
      <w:pPr>
        <w:pStyle w:val="RUS10"/>
        <w:spacing w:before="0"/>
        <w:ind w:firstLine="567"/>
      </w:pPr>
      <w:r w:rsidRPr="00C15546">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E37D09" w:rsidRPr="00C15546" w:rsidRDefault="00E37D09" w:rsidP="00C15546">
      <w:pPr>
        <w:pStyle w:val="RUS10"/>
        <w:spacing w:before="0"/>
        <w:ind w:firstLine="567"/>
      </w:pPr>
      <w:r w:rsidRPr="00C15546">
        <w:t xml:space="preserve">за </w:t>
      </w:r>
      <w:proofErr w:type="spellStart"/>
      <w:r w:rsidRPr="00C15546">
        <w:t>несоставление</w:t>
      </w:r>
      <w:proofErr w:type="spellEnd"/>
      <w:r w:rsidRPr="00C15546">
        <w:t xml:space="preserve"> актов освидетельствования Скрытых работ – в размере 50 000 (пятидесяти тысяч) рублей;</w:t>
      </w:r>
    </w:p>
    <w:p w:rsidR="00E37D09" w:rsidRPr="00C15546" w:rsidRDefault="00E37D09" w:rsidP="00C15546">
      <w:pPr>
        <w:pStyle w:val="RUS10"/>
        <w:spacing w:before="0"/>
        <w:ind w:firstLine="567"/>
      </w:pPr>
      <w:r w:rsidRPr="00C15546">
        <w:t>за не проведение индивидуального и / или комплексного испытания смонтированного Оборудования – в размере 70 000 (семидесяти тысяч) рублей;</w:t>
      </w:r>
    </w:p>
    <w:p w:rsidR="00E37D09" w:rsidRPr="00C15546" w:rsidRDefault="00E37D09" w:rsidP="00C15546">
      <w:pPr>
        <w:pStyle w:val="RUS10"/>
        <w:spacing w:before="0"/>
        <w:ind w:firstLine="567"/>
      </w:pPr>
      <w:r w:rsidRPr="00C15546">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E37D09" w:rsidRPr="00C15546" w:rsidRDefault="00E37D09" w:rsidP="00C15546">
      <w:pPr>
        <w:pStyle w:val="RUS10"/>
        <w:spacing w:before="0"/>
        <w:ind w:firstLine="567"/>
      </w:pPr>
      <w:r w:rsidRPr="00C15546">
        <w:t>за нарушение условия об освобождении Строительной площадки от принадлежащего Подрядчику имущества – в размере 70 000 (семидесяти тысяч) рублей;</w:t>
      </w:r>
    </w:p>
    <w:p w:rsidR="00E37D09" w:rsidRPr="00C15546" w:rsidRDefault="00E37D09" w:rsidP="00C15546">
      <w:pPr>
        <w:pStyle w:val="RUS10"/>
        <w:spacing w:before="0"/>
        <w:ind w:firstLine="567"/>
      </w:pPr>
      <w:r w:rsidRPr="00C15546">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E37D09" w:rsidRPr="00C15546" w:rsidRDefault="00E37D09" w:rsidP="00C15546">
      <w:pPr>
        <w:pStyle w:val="RUS10"/>
        <w:spacing w:before="0"/>
        <w:ind w:firstLine="567"/>
      </w:pPr>
      <w:r w:rsidRPr="00C15546">
        <w:t xml:space="preserve">за несоблюдение обязанности, установленной в пункте </w:t>
      </w:r>
      <w:r w:rsidRPr="00C15546">
        <w:fldChar w:fldCharType="begin"/>
      </w:r>
      <w:r w:rsidRPr="00C15546">
        <w:instrText xml:space="preserve"> REF _Ref497412744 \n \h  \* MERGEFORMAT </w:instrText>
      </w:r>
      <w:r w:rsidRPr="00C15546">
        <w:fldChar w:fldCharType="separate"/>
      </w:r>
      <w:r w:rsidR="00B511D2">
        <w:t>12.5</w:t>
      </w:r>
      <w:r w:rsidRPr="00C15546">
        <w:fldChar w:fldCharType="end"/>
      </w:r>
      <w:r w:rsidRPr="00C15546">
        <w:t>, – в размере 50 000 (пятидесяти тысяч) рублей;</w:t>
      </w:r>
    </w:p>
    <w:p w:rsidR="00E37D09" w:rsidRPr="00C15546" w:rsidRDefault="00E37D09" w:rsidP="00C15546">
      <w:pPr>
        <w:pStyle w:val="RUS10"/>
        <w:spacing w:before="0"/>
        <w:ind w:firstLine="567"/>
      </w:pPr>
      <w:r w:rsidRPr="00C15546">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E37D09" w:rsidRPr="00C15546" w:rsidRDefault="00E37D09" w:rsidP="00C15546">
      <w:pPr>
        <w:pStyle w:val="RUS10"/>
        <w:spacing w:before="0"/>
        <w:ind w:firstLine="567"/>
      </w:pPr>
      <w:r w:rsidRPr="00C15546">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37D09" w:rsidRPr="00C15546" w:rsidRDefault="00E37D09" w:rsidP="00C15546">
      <w:pPr>
        <w:pStyle w:val="RUS10"/>
        <w:spacing w:before="0"/>
        <w:ind w:firstLine="567"/>
      </w:pPr>
      <w:r w:rsidRPr="00C15546">
        <w:t>в случае замены Материалов без предварительного согласования с Заказчиком – в размере 50 000 (пятидесяти тысяч) рублей;</w:t>
      </w:r>
    </w:p>
    <w:p w:rsidR="00E37D09" w:rsidRPr="00C15546" w:rsidRDefault="00E37D09" w:rsidP="00C15546">
      <w:pPr>
        <w:pStyle w:val="RUS10"/>
        <w:spacing w:before="0"/>
        <w:ind w:firstLine="567"/>
      </w:pPr>
      <w:r w:rsidRPr="00C15546">
        <w:lastRenderedPageBreak/>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37D09" w:rsidRPr="00C15546" w:rsidRDefault="00E37D09" w:rsidP="00C15546">
      <w:pPr>
        <w:pStyle w:val="RUS10"/>
        <w:spacing w:before="0"/>
        <w:ind w:firstLine="567"/>
      </w:pPr>
      <w:r w:rsidRPr="00C15546">
        <w:t>в случае уступки Подрядчиком права требования без предварительного согласия Заказчика – в размере 50 000 (пятидесяти тысяч) рублей;</w:t>
      </w:r>
    </w:p>
    <w:p w:rsidR="00E37D09" w:rsidRPr="00C15546" w:rsidRDefault="00E37D09" w:rsidP="00C15546">
      <w:pPr>
        <w:pStyle w:val="RUS10"/>
        <w:spacing w:before="0"/>
        <w:ind w:firstLine="567"/>
        <w:rPr>
          <w:iCs/>
        </w:rPr>
      </w:pPr>
      <w:r w:rsidRPr="00C15546">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37D09" w:rsidRPr="00C15546" w:rsidRDefault="00E37D09" w:rsidP="00C15546">
      <w:pPr>
        <w:pStyle w:val="RUS10"/>
        <w:spacing w:before="0"/>
        <w:ind w:firstLine="567"/>
        <w:rPr>
          <w:iCs/>
        </w:rPr>
      </w:pPr>
      <w:r w:rsidRPr="00C15546">
        <w:t xml:space="preserve">за нарушение обязанности, установленной пунктом </w:t>
      </w:r>
      <w:r w:rsidRPr="00C15546">
        <w:fldChar w:fldCharType="begin"/>
      </w:r>
      <w:r w:rsidRPr="00C15546">
        <w:instrText xml:space="preserve"> REF _Ref498959983 \n \h  \* MERGEFORMAT </w:instrText>
      </w:r>
      <w:r w:rsidRPr="00C15546">
        <w:fldChar w:fldCharType="separate"/>
      </w:r>
      <w:r w:rsidR="00B511D2">
        <w:t>11.1</w:t>
      </w:r>
      <w:r w:rsidRPr="00C15546">
        <w:fldChar w:fldCharType="end"/>
      </w:r>
      <w:r w:rsidRPr="00C15546">
        <w:t xml:space="preserve"> и / или </w:t>
      </w:r>
      <w:r w:rsidRPr="00C15546">
        <w:fldChar w:fldCharType="begin"/>
      </w:r>
      <w:r w:rsidRPr="00C15546">
        <w:instrText xml:space="preserve"> REF _Ref497231617 \n \h  \* MERGEFORMAT </w:instrText>
      </w:r>
      <w:r w:rsidRPr="00C15546">
        <w:fldChar w:fldCharType="separate"/>
      </w:r>
      <w:r w:rsidR="000610D0">
        <w:t>18.1.4</w:t>
      </w:r>
      <w:r w:rsidRPr="00C15546">
        <w:fldChar w:fldCharType="end"/>
      </w:r>
      <w:r w:rsidRPr="00C15546">
        <w:t xml:space="preserve">, </w:t>
      </w:r>
      <w:r w:rsidRPr="00C15546">
        <w:rPr>
          <w:iCs/>
        </w:rPr>
        <w:t>–</w:t>
      </w:r>
      <w:r w:rsidRPr="00C15546">
        <w:t xml:space="preserve"> </w:t>
      </w:r>
      <w:r w:rsidRPr="00C15546">
        <w:rPr>
          <w:bCs/>
        </w:rPr>
        <w:t>в размере 10% (десяти процентов) от общей Цены Работ</w:t>
      </w:r>
      <w:r w:rsidRPr="00C15546">
        <w:t>;</w:t>
      </w:r>
    </w:p>
    <w:p w:rsidR="00E37D09" w:rsidRPr="00C15546" w:rsidRDefault="00E37D09" w:rsidP="00C15546">
      <w:pPr>
        <w:pStyle w:val="RUS10"/>
        <w:spacing w:before="0"/>
        <w:ind w:firstLine="567"/>
        <w:rPr>
          <w:iCs/>
        </w:rPr>
      </w:pPr>
      <w:r w:rsidRPr="00C15546">
        <w:t xml:space="preserve">за выявленные Заказчиком объемы </w:t>
      </w:r>
      <w:r w:rsidR="009605BE" w:rsidRPr="00C15546">
        <w:t>работ,</w:t>
      </w:r>
      <w:r w:rsidRPr="00C15546">
        <w:t xml:space="preserve"> принятых по актам выполненных работ КС-2, но фактически не выполненных (приписок) – в 5</w:t>
      </w:r>
      <w:r w:rsidR="009605BE" w:rsidRPr="00C15546">
        <w:t xml:space="preserve"> (пяти)</w:t>
      </w:r>
      <w:r w:rsidRPr="00C15546">
        <w:t xml:space="preserve"> кратном размере от суммы выявленных приписок.</w:t>
      </w:r>
    </w:p>
    <w:p w:rsidR="00E37D09" w:rsidRPr="00C15546" w:rsidRDefault="00E37D09" w:rsidP="00C15546">
      <w:pPr>
        <w:pStyle w:val="RUS11"/>
      </w:pPr>
      <w:r w:rsidRPr="00C15546">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C15546">
        <w:fldChar w:fldCharType="begin"/>
      </w:r>
      <w:r w:rsidRPr="00C15546">
        <w:instrText xml:space="preserve"> REF _Ref497229329 \n \h  \* MERGEFORMAT </w:instrText>
      </w:r>
      <w:r w:rsidRPr="00C15546">
        <w:fldChar w:fldCharType="separate"/>
      </w:r>
      <w:r w:rsidR="00B511D2">
        <w:t>36.10</w:t>
      </w:r>
      <w:r w:rsidRPr="00C15546">
        <w:fldChar w:fldCharType="end"/>
      </w:r>
      <w:r w:rsidRPr="00C15546">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C15546">
        <w:fldChar w:fldCharType="begin"/>
      </w:r>
      <w:r w:rsidRPr="00C15546">
        <w:instrText xml:space="preserve"> REF _Ref497229329 \n \h  \* MERGEFORMAT </w:instrText>
      </w:r>
      <w:r w:rsidRPr="00C15546">
        <w:fldChar w:fldCharType="separate"/>
      </w:r>
      <w:r w:rsidR="00B511D2">
        <w:t>36.10</w:t>
      </w:r>
      <w:r w:rsidRPr="00C15546">
        <w:fldChar w:fldCharType="end"/>
      </w:r>
      <w:r w:rsidRPr="00C15546">
        <w:t xml:space="preserve"> Договора.</w:t>
      </w:r>
    </w:p>
    <w:p w:rsidR="00E37D09" w:rsidRPr="00C15546" w:rsidRDefault="00E37D09" w:rsidP="00C15546">
      <w:pPr>
        <w:pStyle w:val="RUS11"/>
      </w:pPr>
      <w:r w:rsidRPr="00C15546">
        <w:t xml:space="preserve">В случае </w:t>
      </w:r>
      <w:proofErr w:type="spellStart"/>
      <w:r w:rsidRPr="00C15546">
        <w:t>непредоставления</w:t>
      </w:r>
      <w:proofErr w:type="spellEnd"/>
      <w:r w:rsidRPr="00C15546">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E37D09" w:rsidRPr="00C15546" w:rsidRDefault="00E37D09" w:rsidP="00C15546">
      <w:pPr>
        <w:pStyle w:val="RUS11"/>
      </w:pPr>
      <w:r w:rsidRPr="00C15546">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37D09" w:rsidRPr="00C15546" w:rsidRDefault="00E37D09" w:rsidP="00C15546">
      <w:pPr>
        <w:pStyle w:val="RUS11"/>
      </w:pPr>
      <w:r w:rsidRPr="00C15546">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37D09" w:rsidRPr="00C15546" w:rsidRDefault="00E37D09" w:rsidP="00C15546">
      <w:pPr>
        <w:pStyle w:val="RUS11"/>
      </w:pPr>
      <w:r w:rsidRPr="00C15546">
        <w:t xml:space="preserve">За несоблюдение положений Требований (Приложение </w:t>
      </w:r>
      <w:r w:rsidR="00207892">
        <w:fldChar w:fldCharType="begin"/>
      </w:r>
      <w:r w:rsidR="00207892">
        <w:instrText xml:space="preserve"> REF RefSCH7_No  \* MERGEFORMAT </w:instrText>
      </w:r>
      <w:r w:rsidR="00207892">
        <w:fldChar w:fldCharType="separate"/>
      </w:r>
      <w:r w:rsidR="00795907" w:rsidRPr="003107A8">
        <w:t>№</w:t>
      </w:r>
      <w:r w:rsidR="00795907">
        <w:t> </w:t>
      </w:r>
      <w:r w:rsidR="00207892">
        <w:fldChar w:fldCharType="end"/>
      </w:r>
      <w:r w:rsidRPr="00C15546">
        <w:t xml:space="preserve"> </w:t>
      </w:r>
      <w:r w:rsidR="00295055">
        <w:t>5</w:t>
      </w:r>
      <w:r w:rsidR="00820C8C" w:rsidRPr="00C15546">
        <w:t xml:space="preserve"> </w:t>
      </w:r>
      <w:r w:rsidRPr="00C15546">
        <w:t xml:space="preserve">– </w:t>
      </w:r>
      <w:r w:rsidR="00D43F83" w:rsidRPr="00C15546">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t>), Подрядчик несет ответственность, предусмотренную Приложением</w:t>
      </w:r>
      <w:r w:rsidR="009605BE" w:rsidRPr="00C15546">
        <w:t xml:space="preserve"> № 6 </w:t>
      </w:r>
      <w:r w:rsidRPr="00C15546">
        <w:t>к Договору.</w:t>
      </w:r>
    </w:p>
    <w:p w:rsidR="00E37D09" w:rsidRPr="00C15546" w:rsidRDefault="00E37D09" w:rsidP="00C15546">
      <w:pPr>
        <w:pStyle w:val="RUS11"/>
      </w:pPr>
      <w:r w:rsidRPr="00C15546">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E37D09" w:rsidRPr="00C15546" w:rsidRDefault="00E37D09" w:rsidP="00C15546">
      <w:pPr>
        <w:pStyle w:val="RUS11"/>
      </w:pPr>
      <w:r w:rsidRPr="00C15546">
        <w:lastRenderedPageBreak/>
        <w:t xml:space="preserve">В случае неисполнения Подрядчиком обязанностей, установленных в пунктах </w:t>
      </w:r>
      <w:r w:rsidRPr="00C15546">
        <w:fldChar w:fldCharType="begin"/>
      </w:r>
      <w:r w:rsidRPr="00C15546">
        <w:instrText xml:space="preserve"> REF _Ref496701248 \n \h  \* MERGEFORMAT </w:instrText>
      </w:r>
      <w:r w:rsidRPr="00C15546">
        <w:fldChar w:fldCharType="separate"/>
      </w:r>
      <w:r w:rsidR="00B511D2">
        <w:t>25.1</w:t>
      </w:r>
      <w:r w:rsidRPr="00C15546">
        <w:fldChar w:fldCharType="end"/>
      </w:r>
      <w:r w:rsidRPr="00C15546">
        <w:t>-</w:t>
      </w:r>
      <w:r w:rsidRPr="00C15546">
        <w:fldChar w:fldCharType="begin"/>
      </w:r>
      <w:r w:rsidRPr="00C15546">
        <w:instrText xml:space="preserve"> REF _Ref496701249 \n \h  \* MERGEFORMAT </w:instrText>
      </w:r>
      <w:r w:rsidRPr="00C15546">
        <w:fldChar w:fldCharType="separate"/>
      </w:r>
      <w:r w:rsidR="00B511D2">
        <w:t>25.5</w:t>
      </w:r>
      <w:r w:rsidRPr="00C15546">
        <w:fldChar w:fldCharType="end"/>
      </w:r>
      <w:r w:rsidRPr="00C15546">
        <w:t xml:space="preserve"> Договора (в </w:t>
      </w:r>
      <w:r w:rsidRPr="00C15546">
        <w:rPr>
          <w:bCs/>
          <w:iCs/>
        </w:rPr>
        <w:t>том числе,</w:t>
      </w:r>
      <w:r w:rsidRPr="00C15546">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37D09" w:rsidRPr="00C15546" w:rsidRDefault="00E37D09" w:rsidP="00C15546">
      <w:pPr>
        <w:pStyle w:val="RUS11"/>
      </w:pPr>
      <w:r w:rsidRPr="00C15546">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37D09" w:rsidRPr="00C15546" w:rsidRDefault="00E37D09" w:rsidP="00C15546">
      <w:pPr>
        <w:pStyle w:val="RUS11"/>
      </w:pPr>
      <w:r w:rsidRPr="00C15546">
        <w:t xml:space="preserve">В случае появления у Заказчика имущественных </w:t>
      </w:r>
      <w:r w:rsidRPr="00C15546">
        <w:rPr>
          <w:bCs/>
        </w:rPr>
        <w:t>потерь</w:t>
      </w:r>
      <w:r w:rsidRPr="00C15546">
        <w:rPr>
          <w:b/>
          <w:bCs/>
        </w:rPr>
        <w:t xml:space="preserve"> </w:t>
      </w:r>
      <w:r w:rsidRPr="00C15546">
        <w:t xml:space="preserve">по итогам налогового контроля в виде </w:t>
      </w:r>
      <w:proofErr w:type="spellStart"/>
      <w:r w:rsidRPr="00C15546">
        <w:t>доначисленных</w:t>
      </w:r>
      <w:proofErr w:type="spellEnd"/>
      <w:r w:rsidRPr="00C15546">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C15546">
        <w:t>доначисленных</w:t>
      </w:r>
      <w:proofErr w:type="spellEnd"/>
      <w:r w:rsidRPr="00C15546">
        <w:t xml:space="preserve"> налогов, пени, штрафов, в том числе, суммы отказа в налоговых вычетах НДС.</w:t>
      </w:r>
    </w:p>
    <w:p w:rsidR="00E37D09" w:rsidRPr="00C15546" w:rsidRDefault="00E37D09" w:rsidP="00C15546">
      <w:pPr>
        <w:pStyle w:val="RUS11"/>
        <w:numPr>
          <w:ilvl w:val="0"/>
          <w:numId w:val="0"/>
        </w:numPr>
        <w:ind w:firstLine="567"/>
      </w:pPr>
      <w:r w:rsidRPr="00C15546">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37D09" w:rsidRPr="00C15546" w:rsidRDefault="00E37D09" w:rsidP="00C15546">
      <w:pPr>
        <w:pStyle w:val="RUS11"/>
        <w:numPr>
          <w:ilvl w:val="0"/>
          <w:numId w:val="0"/>
        </w:numPr>
        <w:ind w:firstLine="567"/>
      </w:pPr>
      <w:r w:rsidRPr="00C15546">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C15546">
        <w:fldChar w:fldCharType="begin"/>
      </w:r>
      <w:r w:rsidRPr="00C15546">
        <w:instrText xml:space="preserve"> REF _Ref496714458 \n \h </w:instrText>
      </w:r>
      <w:r w:rsidR="00C15546" w:rsidRPr="00C15546">
        <w:instrText xml:space="preserve"> \* MERGEFORMAT </w:instrText>
      </w:r>
      <w:r w:rsidRPr="00C15546">
        <w:fldChar w:fldCharType="separate"/>
      </w:r>
      <w:r w:rsidR="00B511D2">
        <w:t>31.5</w:t>
      </w:r>
      <w:r w:rsidRPr="00C15546">
        <w:fldChar w:fldCharType="end"/>
      </w:r>
      <w:r w:rsidRPr="00C15546">
        <w:t xml:space="preserve"> -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B511D2">
        <w:t>31.6</w:t>
      </w:r>
      <w:r w:rsidRPr="00C15546">
        <w:fldChar w:fldCharType="end"/>
      </w:r>
      <w:r w:rsidRPr="00C15546">
        <w:t>.</w:t>
      </w:r>
    </w:p>
    <w:p w:rsidR="00E37D09" w:rsidRPr="00C15546" w:rsidRDefault="00E37D09" w:rsidP="00C15546">
      <w:pPr>
        <w:pStyle w:val="RUS11"/>
      </w:pPr>
      <w:r w:rsidRPr="00C15546">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37D09" w:rsidRPr="00C15546" w:rsidRDefault="00E37D09" w:rsidP="00C15546">
      <w:pPr>
        <w:pStyle w:val="RUS11"/>
      </w:pPr>
      <w:r w:rsidRPr="00C15546">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37D09" w:rsidRPr="00C15546" w:rsidRDefault="00E37D09" w:rsidP="00C15546">
      <w:pPr>
        <w:pStyle w:val="RUS11"/>
      </w:pPr>
      <w:r w:rsidRPr="00C15546">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37D09" w:rsidRPr="00C15546" w:rsidRDefault="00E37D09" w:rsidP="00C15546">
      <w:pPr>
        <w:pStyle w:val="RUS11"/>
      </w:pPr>
      <w:r w:rsidRPr="00C15546">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C15546">
        <w:fldChar w:fldCharType="begin"/>
      </w:r>
      <w:r w:rsidRPr="00C15546">
        <w:instrText xml:space="preserve"> REF _Ref496212597 \n \h  \* MERGEFORMAT </w:instrText>
      </w:r>
      <w:r w:rsidRPr="00C15546">
        <w:fldChar w:fldCharType="separate"/>
      </w:r>
      <w:r w:rsidR="00795907">
        <w:t>20</w:t>
      </w:r>
      <w:r w:rsidRPr="00C15546">
        <w:fldChar w:fldCharType="end"/>
      </w:r>
      <w:r w:rsidRPr="00C15546">
        <w:t xml:space="preserve"> Договора:</w:t>
      </w:r>
    </w:p>
    <w:p w:rsidR="00E37D09" w:rsidRPr="00C15546" w:rsidRDefault="00E37D09" w:rsidP="00C15546">
      <w:pPr>
        <w:pStyle w:val="RUS10"/>
        <w:spacing w:before="0"/>
        <w:ind w:firstLine="567"/>
      </w:pPr>
      <w:r w:rsidRPr="00C15546">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C15546">
        <w:t>непредоставления</w:t>
      </w:r>
      <w:proofErr w:type="spellEnd"/>
      <w:r w:rsidRPr="00C15546">
        <w:t xml:space="preserve"> соответствующего документа в требуемой форме;</w:t>
      </w:r>
    </w:p>
    <w:p w:rsidR="00E37D09" w:rsidRPr="00C15546" w:rsidRDefault="00E37D09" w:rsidP="00C15546">
      <w:pPr>
        <w:pStyle w:val="RUS10"/>
        <w:spacing w:before="0"/>
        <w:ind w:firstLine="567"/>
      </w:pPr>
      <w:r w:rsidRPr="00C15546">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w:t>
      </w:r>
      <w:r w:rsidRPr="00C15546">
        <w:lastRenderedPageBreak/>
        <w:t>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E37D09" w:rsidRPr="00C15546" w:rsidRDefault="00E37D09" w:rsidP="00C15546">
      <w:pPr>
        <w:pStyle w:val="RUS11"/>
      </w:pPr>
      <w:r w:rsidRPr="00C15546">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37D09" w:rsidRPr="00C15546" w:rsidRDefault="00E37D09" w:rsidP="00C15546">
      <w:pPr>
        <w:pStyle w:val="RUS11"/>
      </w:pPr>
      <w:r w:rsidRPr="00C15546">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37D09" w:rsidRPr="00C15546" w:rsidRDefault="00E37D09" w:rsidP="00C15546">
      <w:pPr>
        <w:pStyle w:val="RUS11"/>
      </w:pPr>
      <w:r w:rsidRPr="00C15546">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C15546" w:rsidRDefault="00E37D09" w:rsidP="00C15546">
      <w:pPr>
        <w:pStyle w:val="RUS11"/>
      </w:pPr>
      <w:r w:rsidRPr="00C15546">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37D09" w:rsidRPr="00C15546" w:rsidRDefault="00E37D09" w:rsidP="00C15546">
      <w:pPr>
        <w:pStyle w:val="RUS11"/>
      </w:pPr>
      <w:r w:rsidRPr="00C15546">
        <w:t xml:space="preserve">При несоблюдении Подрядчиком сроков выполнения земляных работ, согласованных Сторонами в </w:t>
      </w:r>
      <w:r w:rsidR="006E4F93" w:rsidRPr="00C15546">
        <w:t>Графике выполнения Работ (Приложение</w:t>
      </w:r>
      <w:r w:rsidR="003A789C">
        <w:t xml:space="preserve"> № 3</w:t>
      </w:r>
      <w:r w:rsidR="006E4F93" w:rsidRPr="00C15546">
        <w:t>),</w:t>
      </w:r>
      <w:r w:rsidRPr="00C15546">
        <w:t xml:space="preserve">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37D09" w:rsidRPr="00C15546" w:rsidRDefault="00E37D09" w:rsidP="00C15546">
      <w:pPr>
        <w:pStyle w:val="RUS11"/>
      </w:pPr>
      <w:bookmarkStart w:id="159" w:name="_Ref496644133"/>
      <w:r w:rsidRPr="00C15546">
        <w:t xml:space="preserve">В случае не предоставления или нарушения сроков предоставления уведомления </w:t>
      </w:r>
      <w:r w:rsidRPr="00C15546">
        <w:rPr>
          <w:color w:val="000000"/>
        </w:rPr>
        <w:t>о заключении договора подряда с субподрядной организацией, выполняющей работы по объекту, а также</w:t>
      </w:r>
      <w:r w:rsidR="00DB4747">
        <w:rPr>
          <w:color w:val="000000"/>
        </w:rPr>
        <w:t xml:space="preserve"> информации в соответствии с п.</w:t>
      </w:r>
      <w:r w:rsidR="00FC0FEA">
        <w:rPr>
          <w:color w:val="000000"/>
        </w:rPr>
        <w:t xml:space="preserve"> </w:t>
      </w:r>
      <w:r w:rsidRPr="00C15546">
        <w:rPr>
          <w:color w:val="000000"/>
        </w:rPr>
        <w:t>6.</w:t>
      </w:r>
      <w:r w:rsidR="009D25CC" w:rsidRPr="00C15546">
        <w:rPr>
          <w:color w:val="000000"/>
        </w:rPr>
        <w:t>4</w:t>
      </w:r>
      <w:r w:rsidRPr="00C15546">
        <w:rPr>
          <w:color w:val="000000"/>
        </w:rPr>
        <w:t>.</w:t>
      </w:r>
      <w:r w:rsidR="00D43F83" w:rsidRPr="00C15546">
        <w:rPr>
          <w:color w:val="000000"/>
        </w:rPr>
        <w:t>1</w:t>
      </w:r>
      <w:r w:rsidRPr="00C15546">
        <w:rPr>
          <w:color w:val="000000"/>
        </w:rPr>
        <w:t xml:space="preserve">. Договора, необходимой для размещения на официальном сайте </w:t>
      </w:r>
      <w:r w:rsidRPr="00C15546">
        <w:rPr>
          <w:color w:val="000000"/>
          <w:lang w:val="en-US"/>
        </w:rPr>
        <w:t>www</w:t>
      </w:r>
      <w:r w:rsidRPr="00C15546">
        <w:rPr>
          <w:color w:val="000000"/>
        </w:rPr>
        <w:t>.</w:t>
      </w:r>
      <w:proofErr w:type="spellStart"/>
      <w:r w:rsidRPr="00C15546">
        <w:rPr>
          <w:color w:val="000000"/>
          <w:lang w:val="en-US"/>
        </w:rPr>
        <w:t>zakupki</w:t>
      </w:r>
      <w:proofErr w:type="spellEnd"/>
      <w:r w:rsidRPr="00C15546">
        <w:rPr>
          <w:color w:val="000000"/>
        </w:rPr>
        <w:t>.</w:t>
      </w:r>
      <w:proofErr w:type="spellStart"/>
      <w:r w:rsidRPr="00C15546">
        <w:rPr>
          <w:color w:val="000000"/>
          <w:lang w:val="en-US"/>
        </w:rPr>
        <w:t>gov</w:t>
      </w:r>
      <w:proofErr w:type="spellEnd"/>
      <w:r w:rsidRPr="00C15546">
        <w:rPr>
          <w:color w:val="000000"/>
        </w:rPr>
        <w:t>.</w:t>
      </w:r>
      <w:proofErr w:type="spellStart"/>
      <w:r w:rsidRPr="00C15546">
        <w:rPr>
          <w:color w:val="000000"/>
          <w:lang w:val="en-US"/>
        </w:rPr>
        <w:t>ru</w:t>
      </w:r>
      <w:proofErr w:type="spellEnd"/>
      <w:r w:rsidRPr="00C15546">
        <w:rPr>
          <w:color w:val="000000"/>
        </w:rPr>
        <w:t>., Заказчик вправе взыскать с Подрядчика штраф в размере 300 000 рублей.</w:t>
      </w:r>
    </w:p>
    <w:p w:rsidR="00E37D09" w:rsidRPr="00C15546" w:rsidRDefault="00E37D09" w:rsidP="00C15546">
      <w:pPr>
        <w:pStyle w:val="RUS11"/>
      </w:pPr>
      <w:bookmarkStart w:id="160" w:name="_Ref506223789"/>
      <w:r w:rsidRPr="00C15546">
        <w:rPr>
          <w:lang w:eastAsia="en-US"/>
        </w:rPr>
        <w:t xml:space="preserve">В случае заключения настоящего Договора в соответствии с </w:t>
      </w:r>
      <w:r w:rsidRPr="00C15546">
        <w:t>Федеральным законом от 18.07.2011 № 223-ФЗ «О закупках товаров, работ, услуг отдельными видами юридических лиц»</w:t>
      </w:r>
      <w:r w:rsidRPr="00C15546">
        <w:rPr>
          <w:lang w:eastAsia="en-US"/>
        </w:rPr>
        <w:t xml:space="preserve"> и последующего </w:t>
      </w:r>
      <w:r w:rsidRPr="00C15546">
        <w:t xml:space="preserve">нарушения Подрядчиком существенных условий настоящего Договора, включая Приложение </w:t>
      </w:r>
      <w:r w:rsidRPr="00C15546">
        <w:fldChar w:fldCharType="begin"/>
      </w:r>
      <w:r w:rsidRPr="00C15546">
        <w:instrText xml:space="preserve"> REF RefSCH6_No \h </w:instrText>
      </w:r>
      <w:r w:rsidR="00C15546" w:rsidRPr="00C15546">
        <w:instrText xml:space="preserve"> \* MERGEFORMAT </w:instrText>
      </w:r>
      <w:r w:rsidRPr="00C15546">
        <w:fldChar w:fldCharType="separate"/>
      </w:r>
      <w:r w:rsidR="00795907" w:rsidRPr="003107A8">
        <w:t>№</w:t>
      </w:r>
      <w:r w:rsidR="00795907">
        <w:t> </w:t>
      </w:r>
      <w:r w:rsidRPr="00C15546">
        <w:fldChar w:fldCharType="end"/>
      </w:r>
      <w:r w:rsidR="00906128" w:rsidRPr="00C15546">
        <w:t>5</w:t>
      </w:r>
      <w:r w:rsidRPr="00C15546">
        <w:t xml:space="preserve"> (</w:t>
      </w:r>
      <w:r w:rsidRPr="00C15546">
        <w:fldChar w:fldCharType="begin"/>
      </w:r>
      <w:r w:rsidRPr="00C15546">
        <w:instrText xml:space="preserve"> REF RefSCH6_1 \h  \* MERGEFORMAT </w:instrText>
      </w:r>
      <w:r w:rsidRPr="00C15546">
        <w:fldChar w:fldCharType="separate"/>
      </w:r>
      <w:r w:rsidR="00795907" w:rsidRPr="00795907">
        <w:t>Гарантии и заверения</w:t>
      </w:r>
      <w:r w:rsidRPr="00C15546">
        <w:fldChar w:fldCharType="end"/>
      </w:r>
      <w:r w:rsidRPr="00C15546">
        <w:t xml:space="preserve">), в связи с чем настоящий Договор расторгнут по решению суда, </w:t>
      </w:r>
      <w:r w:rsidRPr="00C15546">
        <w:rPr>
          <w:iCs/>
        </w:rPr>
        <w:t>Заказчик имеет право направить</w:t>
      </w:r>
      <w:r w:rsidRPr="00C15546">
        <w:rPr>
          <w:i/>
          <w:iCs/>
        </w:rPr>
        <w:t xml:space="preserve"> </w:t>
      </w:r>
      <w:r w:rsidRPr="00C15546">
        <w:t>сведения о Подрядчике в федеральный орган исполнительной власти, уполномоченный на ведение реестра недобросовестных поставщиков.</w:t>
      </w:r>
    </w:p>
    <w:p w:rsidR="00E37D09" w:rsidRPr="00C15546" w:rsidRDefault="00E37D09" w:rsidP="00C15546">
      <w:pPr>
        <w:pStyle w:val="RUS11"/>
      </w:pPr>
      <w:r w:rsidRPr="00C15546">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9"/>
      <w:bookmarkEnd w:id="160"/>
    </w:p>
    <w:p w:rsidR="00E37D09" w:rsidRPr="00C15546" w:rsidRDefault="00E37D09" w:rsidP="00C15546">
      <w:pPr>
        <w:pStyle w:val="RUS11"/>
      </w:pPr>
      <w:r w:rsidRPr="00C15546">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37D09" w:rsidRPr="00C15546" w:rsidRDefault="00E37D09" w:rsidP="00C15546">
      <w:pPr>
        <w:pStyle w:val="RUS11"/>
      </w:pPr>
      <w:r w:rsidRPr="00C15546">
        <w:t xml:space="preserve">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w:t>
      </w:r>
      <w:r w:rsidRPr="00C15546">
        <w:lastRenderedPageBreak/>
        <w:t>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167106" w:rsidRPr="00C15546" w:rsidRDefault="00167106" w:rsidP="00C15546">
      <w:pPr>
        <w:pStyle w:val="RUS11"/>
      </w:pPr>
      <w:r w:rsidRPr="00C15546">
        <w:rPr>
          <w:bCs/>
        </w:rPr>
        <w:t>За несоблюдение требований о предоставл</w:t>
      </w:r>
      <w:r w:rsidR="00134ABB">
        <w:rPr>
          <w:bCs/>
        </w:rPr>
        <w:t>ении информации, указанной в п.</w:t>
      </w:r>
      <w:r w:rsidRPr="00C15546">
        <w:rPr>
          <w:bCs/>
        </w:rPr>
        <w:t>6.2 Подрядчик несет ответственность, предусмотренную Разделом 7 («</w:t>
      </w:r>
      <w:r w:rsidR="00D43F83" w:rsidRPr="00C15546">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295055">
        <w:rPr>
          <w:bCs/>
        </w:rPr>
        <w:t>») Приложения № 5</w:t>
      </w:r>
      <w:r w:rsidRPr="00C15546">
        <w:rPr>
          <w:bCs/>
        </w:rPr>
        <w:t xml:space="preserve"> к Договору.</w:t>
      </w:r>
    </w:p>
    <w:p w:rsidR="00E37D09" w:rsidRPr="003107A8" w:rsidRDefault="00E37D09" w:rsidP="00E37D09">
      <w:pPr>
        <w:pStyle w:val="RUS1"/>
        <w:spacing w:before="120"/>
        <w:ind w:left="0" w:firstLine="0"/>
      </w:pPr>
      <w:bookmarkStart w:id="161" w:name="_Toc502142569"/>
      <w:bookmarkStart w:id="162" w:name="_Toc499813166"/>
      <w:bookmarkStart w:id="163" w:name="_Toc138254809"/>
      <w:r w:rsidRPr="003107A8">
        <w:t>Разрешение споров</w:t>
      </w:r>
      <w:bookmarkEnd w:id="161"/>
      <w:bookmarkEnd w:id="162"/>
      <w:bookmarkEnd w:id="163"/>
    </w:p>
    <w:p w:rsidR="00E37D09" w:rsidRPr="003107A8" w:rsidRDefault="00E37D09" w:rsidP="00C15546">
      <w:pPr>
        <w:pStyle w:val="RUS11"/>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4"/>
    </w:p>
    <w:p w:rsidR="00E37D09" w:rsidRPr="003107A8" w:rsidRDefault="00E37D09" w:rsidP="00C15546">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37D09" w:rsidRPr="003107A8" w:rsidRDefault="00E37D09" w:rsidP="00C15546">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37D09" w:rsidRPr="003107A8" w:rsidRDefault="00E37D09" w:rsidP="00C15546">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37D09" w:rsidRPr="003107A8" w:rsidRDefault="00E37D09" w:rsidP="00E37D09">
      <w:pPr>
        <w:pStyle w:val="RUS1"/>
        <w:spacing w:before="120"/>
        <w:ind w:left="0" w:firstLine="0"/>
      </w:pPr>
      <w:bookmarkStart w:id="165" w:name="_Toc502142570"/>
      <w:bookmarkStart w:id="166" w:name="_Toc499813167"/>
      <w:bookmarkStart w:id="167" w:name="_Toc138254810"/>
      <w:r w:rsidRPr="003107A8">
        <w:t>Применимое право</w:t>
      </w:r>
      <w:bookmarkEnd w:id="165"/>
      <w:bookmarkEnd w:id="166"/>
      <w:bookmarkEnd w:id="167"/>
    </w:p>
    <w:p w:rsidR="00E37D09" w:rsidRPr="003107A8" w:rsidRDefault="00E37D09" w:rsidP="00C15546">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37D09" w:rsidRPr="003107A8" w:rsidRDefault="00E37D09" w:rsidP="00E37D09">
      <w:pPr>
        <w:pStyle w:val="a"/>
        <w:spacing w:before="120"/>
      </w:pPr>
      <w:bookmarkStart w:id="168" w:name="_Toc502142571"/>
      <w:bookmarkStart w:id="169" w:name="_Toc499813168"/>
      <w:bookmarkStart w:id="170" w:name="_Toc138254811"/>
      <w:r w:rsidRPr="003107A8">
        <w:t>ОСОБЫЕ УСЛОВИЯ</w:t>
      </w:r>
      <w:bookmarkEnd w:id="168"/>
      <w:bookmarkEnd w:id="169"/>
      <w:bookmarkEnd w:id="170"/>
    </w:p>
    <w:p w:rsidR="00E37D09" w:rsidRPr="003107A8" w:rsidRDefault="00E37D09" w:rsidP="00E37D09">
      <w:pPr>
        <w:pStyle w:val="RUS1"/>
        <w:spacing w:before="120"/>
        <w:ind w:left="0" w:firstLine="0"/>
      </w:pPr>
      <w:bookmarkStart w:id="171" w:name="_Toc502142572"/>
      <w:bookmarkStart w:id="172" w:name="_Toc499813169"/>
      <w:bookmarkStart w:id="173" w:name="_Toc138254812"/>
      <w:r w:rsidRPr="003107A8">
        <w:t>Изменение, прекращение и расторжение Договора</w:t>
      </w:r>
      <w:bookmarkEnd w:id="171"/>
      <w:bookmarkEnd w:id="172"/>
      <w:bookmarkEnd w:id="173"/>
    </w:p>
    <w:p w:rsidR="00E37D09" w:rsidRPr="003107A8" w:rsidRDefault="00E37D09" w:rsidP="00C15546">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37D09" w:rsidRPr="003107A8" w:rsidRDefault="00E37D09" w:rsidP="00C15546">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37D09" w:rsidRPr="003107A8" w:rsidRDefault="00E37D09" w:rsidP="00C15546">
      <w:pPr>
        <w:pStyle w:val="RUS11"/>
      </w:pPr>
      <w:bookmarkStart w:id="174"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B511D2">
        <w:rPr>
          <w:lang w:eastAsia="en-US"/>
        </w:rPr>
        <w:t>31.5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795907">
        <w:rPr>
          <w:lang w:eastAsia="en-US"/>
        </w:rPr>
        <w:t>3</w:t>
      </w:r>
      <w:r w:rsidR="00C04BEF">
        <w:rPr>
          <w:lang w:eastAsia="en-US"/>
        </w:rPr>
        <w:t>1</w:t>
      </w:r>
      <w:r w:rsidR="00795907">
        <w:rPr>
          <w:lang w:eastAsia="en-US"/>
        </w:rPr>
        <w:t>.6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4"/>
      <w:r w:rsidRPr="003107A8">
        <w:t xml:space="preserve"> </w:t>
      </w:r>
    </w:p>
    <w:p w:rsidR="00E37D09" w:rsidRPr="003107A8" w:rsidRDefault="00E37D09" w:rsidP="00C15546">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134ABB">
        <w:t>31</w:t>
      </w:r>
      <w:r w:rsidR="00795907">
        <w:t>.3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w:t>
      </w:r>
      <w:r w:rsidRPr="003107A8">
        <w:lastRenderedPageBreak/>
        <w:t>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37D09" w:rsidRPr="003107A8" w:rsidRDefault="00E37D09" w:rsidP="00C15546">
      <w:pPr>
        <w:pStyle w:val="RUS11"/>
      </w:pPr>
      <w:bookmarkStart w:id="175" w:name="_Ref496714458"/>
      <w:r w:rsidRPr="003107A8">
        <w:t>В случае:</w:t>
      </w:r>
      <w:bookmarkEnd w:id="175"/>
    </w:p>
    <w:p w:rsidR="00E37D09" w:rsidRPr="003107A8" w:rsidRDefault="00E37D09" w:rsidP="00C15546">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37D09" w:rsidRPr="003107A8" w:rsidRDefault="00E37D09" w:rsidP="00C15546">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37D09" w:rsidRPr="003107A8" w:rsidRDefault="00E37D09" w:rsidP="00C15546">
      <w:pPr>
        <w:pStyle w:val="RUS10"/>
        <w:spacing w:before="0"/>
        <w:ind w:firstLine="567"/>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E37D09" w:rsidRPr="003107A8" w:rsidRDefault="00E37D09" w:rsidP="00C15546">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37D09" w:rsidRPr="003107A8" w:rsidRDefault="00E37D09" w:rsidP="00C15546">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37D09" w:rsidRPr="003107A8" w:rsidRDefault="00E37D09" w:rsidP="00C15546">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37D09" w:rsidRPr="003107A8" w:rsidRDefault="00E37D09" w:rsidP="00C15546">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37D09" w:rsidRPr="003107A8" w:rsidRDefault="00E37D09" w:rsidP="00C15546">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511D2">
        <w:t>22.2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37D09" w:rsidRPr="003107A8" w:rsidRDefault="00E37D09" w:rsidP="00C15546">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F7720">
        <w:t>22.2</w:t>
      </w:r>
      <w:r w:rsidRPr="00B975DB">
        <w:fldChar w:fldCharType="end"/>
      </w:r>
      <w:r>
        <w:t xml:space="preserve">) </w:t>
      </w:r>
      <w:r w:rsidRPr="003107A8">
        <w:t>свыше 45 (сорока пяти) календарных дней;</w:t>
      </w:r>
    </w:p>
    <w:p w:rsidR="00E37D09" w:rsidRPr="003107A8" w:rsidRDefault="00E37D09" w:rsidP="00C15546">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795907">
        <w:t>2</w:t>
      </w:r>
      <w:r w:rsidR="00C04BEF">
        <w:t>2</w:t>
      </w:r>
      <w:r w:rsidR="00795907">
        <w:t>.2</w:t>
      </w:r>
      <w:r w:rsidRPr="00B975DB">
        <w:fldChar w:fldCharType="end"/>
      </w:r>
      <w:r>
        <w:t xml:space="preserve">) </w:t>
      </w:r>
      <w:r w:rsidRPr="003107A8">
        <w:t>Работах;</w:t>
      </w:r>
    </w:p>
    <w:p w:rsidR="00E37D09" w:rsidRPr="003107A8" w:rsidRDefault="00E37D09" w:rsidP="00C15546">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E37D09" w:rsidRPr="003107A8" w:rsidRDefault="00E37D09" w:rsidP="00C15546">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37D09" w:rsidRPr="003107A8" w:rsidRDefault="00E37D09" w:rsidP="00C15546">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37D09" w:rsidRPr="003107A8" w:rsidRDefault="00E37D09" w:rsidP="00C15546">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E37D09" w:rsidRPr="003107A8" w:rsidRDefault="00E37D09" w:rsidP="00C15546">
      <w:pPr>
        <w:pStyle w:val="RUS10"/>
        <w:spacing w:before="0"/>
        <w:ind w:firstLine="567"/>
      </w:pPr>
      <w:r w:rsidRPr="003107A8">
        <w:t>уступки прав по Договору без письменного согласия Заказчика;</w:t>
      </w:r>
    </w:p>
    <w:p w:rsidR="00E37D09" w:rsidRPr="003107A8" w:rsidRDefault="00E37D09" w:rsidP="00C15546">
      <w:pPr>
        <w:pStyle w:val="RUS10"/>
        <w:spacing w:before="0"/>
        <w:ind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37D09" w:rsidRDefault="00E37D09" w:rsidP="00C15546">
      <w:pPr>
        <w:pStyle w:val="RUS10"/>
        <w:spacing w:before="0"/>
        <w:ind w:firstLine="567"/>
      </w:pPr>
      <w:r w:rsidRPr="003107A8">
        <w:lastRenderedPageBreak/>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37D09" w:rsidRPr="003107A8" w:rsidRDefault="00E37D09" w:rsidP="00C15546">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37D09" w:rsidRPr="003107A8" w:rsidRDefault="00E37D09" w:rsidP="00C15546">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37D09" w:rsidRPr="003107A8" w:rsidRDefault="00E37D09" w:rsidP="00C15546">
      <w:pPr>
        <w:pStyle w:val="RUS11"/>
      </w:pPr>
      <w:bookmarkStart w:id="176"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B511D2">
        <w:t>31.5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3107A8">
        <w:t xml:space="preserve"> </w:t>
      </w:r>
    </w:p>
    <w:p w:rsidR="00E37D09" w:rsidRPr="003107A8" w:rsidRDefault="00E37D09" w:rsidP="00C15546">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37D09" w:rsidRPr="003107A8" w:rsidRDefault="00E37D09" w:rsidP="00C15546">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795907">
        <w:t>3</w:t>
      </w:r>
      <w:r w:rsidR="00C04BEF">
        <w:t>1</w:t>
      </w:r>
      <w:r w:rsidR="00795907">
        <w:t>.3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795907">
        <w:t>3</w:t>
      </w:r>
      <w:r w:rsidR="00C04BEF">
        <w:t>1</w:t>
      </w:r>
      <w:r w:rsidR="00795907">
        <w:t>.5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37D09" w:rsidRPr="003107A8" w:rsidRDefault="00E37D09" w:rsidP="00C15546">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37D09" w:rsidRPr="003107A8" w:rsidRDefault="00E37D09" w:rsidP="00C15546">
      <w:pPr>
        <w:pStyle w:val="RUS11"/>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rsidR="00E37D09" w:rsidRPr="003107A8" w:rsidRDefault="00E37D09" w:rsidP="00C15546">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37D09" w:rsidRPr="003107A8" w:rsidRDefault="00E37D09" w:rsidP="00C15546">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37D09" w:rsidRPr="003107A8" w:rsidRDefault="00E37D09" w:rsidP="00C15546">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37D09" w:rsidRDefault="00E37D09" w:rsidP="00C15546">
      <w:pPr>
        <w:pStyle w:val="RUS11"/>
      </w:pPr>
      <w:r w:rsidRPr="003107A8">
        <w:lastRenderedPageBreak/>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E37D09" w:rsidRPr="0054630C" w:rsidRDefault="00E37D09" w:rsidP="00C15546">
      <w:pPr>
        <w:pStyle w:val="RUS11"/>
      </w:pPr>
      <w:r w:rsidRPr="0054630C">
        <w:t xml:space="preserve">Обстоятельства, вызванные угрозой распространения </w:t>
      </w:r>
      <w:proofErr w:type="spellStart"/>
      <w:r w:rsidRPr="0054630C">
        <w:t>коронавирусной</w:t>
      </w:r>
      <w:proofErr w:type="spellEnd"/>
      <w:r w:rsidRPr="0054630C">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37D09" w:rsidRPr="0054630C" w:rsidRDefault="00E37D09" w:rsidP="00B511D2">
      <w:pPr>
        <w:pStyle w:val="RUS11"/>
        <w:numPr>
          <w:ilvl w:val="0"/>
          <w:numId w:val="0"/>
        </w:numPr>
        <w:ind w:firstLine="567"/>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37D09" w:rsidRDefault="00E37D09" w:rsidP="00B511D2">
      <w:pPr>
        <w:pStyle w:val="RUS11"/>
        <w:numPr>
          <w:ilvl w:val="0"/>
          <w:numId w:val="0"/>
        </w:numPr>
        <w:ind w:firstLine="567"/>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37D09" w:rsidRPr="003107A8" w:rsidRDefault="00E37D09" w:rsidP="00E37D09">
      <w:pPr>
        <w:pStyle w:val="RUS1"/>
        <w:spacing w:before="120"/>
        <w:ind w:left="0" w:firstLine="0"/>
      </w:pPr>
      <w:bookmarkStart w:id="178" w:name="_Toc502142574"/>
      <w:bookmarkStart w:id="179" w:name="_Toc499813171"/>
      <w:bookmarkStart w:id="180" w:name="_Toc138254813"/>
      <w:r w:rsidRPr="003107A8">
        <w:t>Обстоятельства непреодолимой силы</w:t>
      </w:r>
      <w:bookmarkEnd w:id="178"/>
      <w:bookmarkEnd w:id="179"/>
      <w:bookmarkEnd w:id="180"/>
    </w:p>
    <w:p w:rsidR="00E37D09" w:rsidRPr="003107A8" w:rsidRDefault="00E37D09" w:rsidP="00C15546">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7D09" w:rsidRPr="003107A8" w:rsidRDefault="00E37D09" w:rsidP="00C15546">
      <w:pPr>
        <w:pStyle w:val="RUS11"/>
      </w:pPr>
      <w:bookmarkStart w:id="181"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1"/>
    </w:p>
    <w:p w:rsidR="00E37D09" w:rsidRPr="003107A8" w:rsidRDefault="00E37D09" w:rsidP="00C15546">
      <w:pPr>
        <w:pStyle w:val="RUS11"/>
      </w:pPr>
      <w:bookmarkStart w:id="182" w:name="_Ref493723585"/>
      <w:r w:rsidRPr="003107A8">
        <w:t xml:space="preserve">При наступлении обстоятельств, указанных в пункте </w:t>
      </w:r>
      <w:r w:rsidR="00207892">
        <w:fldChar w:fldCharType="begin"/>
      </w:r>
      <w:r w:rsidR="00207892">
        <w:instrText xml:space="preserve"> REF _Ref493723566 \r  \* MERGEFORMAT </w:instrText>
      </w:r>
      <w:r w:rsidR="00207892">
        <w:fldChar w:fldCharType="separate"/>
      </w:r>
      <w:r w:rsidR="00B511D2">
        <w:t>32.2</w:t>
      </w:r>
      <w:r w:rsidR="00207892">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2"/>
      <w:r w:rsidRPr="003107A8">
        <w:t xml:space="preserve"> </w:t>
      </w:r>
    </w:p>
    <w:p w:rsidR="00E37D09" w:rsidRPr="003107A8" w:rsidRDefault="00E37D09" w:rsidP="00C15546">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7D09" w:rsidRPr="003107A8" w:rsidRDefault="00E37D09" w:rsidP="00C15546">
      <w:pPr>
        <w:pStyle w:val="RUS11"/>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7D09" w:rsidRPr="003107A8" w:rsidRDefault="00E37D09" w:rsidP="00C15546">
      <w:pPr>
        <w:pStyle w:val="RUS11"/>
      </w:pPr>
      <w:r w:rsidRPr="003107A8">
        <w:t xml:space="preserve">После получения сообщения, указанного в пункте </w:t>
      </w:r>
      <w:r w:rsidR="00207892">
        <w:fldChar w:fldCharType="begin"/>
      </w:r>
      <w:r w:rsidR="00207892">
        <w:instrText xml:space="preserve"> REF _Ref493723585 \r  \* MERGEFORMAT </w:instrText>
      </w:r>
      <w:r w:rsidR="00207892">
        <w:fldChar w:fldCharType="separate"/>
      </w:r>
      <w:r w:rsidR="00795907">
        <w:t>3</w:t>
      </w:r>
      <w:r w:rsidR="00C04BEF">
        <w:t>2</w:t>
      </w:r>
      <w:r w:rsidR="00795907">
        <w:t>.3</w:t>
      </w:r>
      <w:r w:rsidR="00207892">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37D09" w:rsidRPr="003107A8" w:rsidRDefault="00E37D09" w:rsidP="00C15546">
      <w:pPr>
        <w:pStyle w:val="RUS11"/>
      </w:pPr>
      <w:r w:rsidRPr="003107A8">
        <w:t xml:space="preserve">При отсутствии своевременного извещения, предусмотренного в пункте </w:t>
      </w:r>
      <w:r w:rsidR="00207892">
        <w:fldChar w:fldCharType="begin"/>
      </w:r>
      <w:r w:rsidR="00207892">
        <w:instrText xml:space="preserve"> REF _Ref49372</w:instrText>
      </w:r>
      <w:r w:rsidR="00207892">
        <w:instrText xml:space="preserve">3585 \r  \* MERGEFORMAT </w:instrText>
      </w:r>
      <w:r w:rsidR="00207892">
        <w:fldChar w:fldCharType="separate"/>
      </w:r>
      <w:r w:rsidR="00795907">
        <w:t>3</w:t>
      </w:r>
      <w:r w:rsidR="00C04BEF">
        <w:t>2</w:t>
      </w:r>
      <w:r w:rsidR="00795907">
        <w:t>.3</w:t>
      </w:r>
      <w:r w:rsidR="00207892">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37D09" w:rsidRPr="003107A8" w:rsidRDefault="00E37D09" w:rsidP="00C15546">
      <w:pPr>
        <w:pStyle w:val="RUS11"/>
      </w:pPr>
      <w:r w:rsidRPr="003107A8">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w:t>
      </w:r>
      <w:r w:rsidRPr="003107A8">
        <w:lastRenderedPageBreak/>
        <w:t>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37D09" w:rsidRDefault="00E37D09" w:rsidP="00C15546">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37D09" w:rsidRPr="00A6745E" w:rsidRDefault="00E37D09" w:rsidP="00C15546">
      <w:pPr>
        <w:pStyle w:val="RUS11"/>
      </w:pPr>
      <w:r w:rsidRPr="0054630C">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54630C">
        <w:rPr>
          <w:iCs/>
        </w:rPr>
        <w:t>коронавирусной</w:t>
      </w:r>
      <w:proofErr w:type="spellEnd"/>
      <w:r w:rsidRPr="0054630C">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6745E" w:rsidRDefault="00A6745E" w:rsidP="00A6745E">
      <w:pPr>
        <w:pStyle w:val="RUS1"/>
        <w:ind w:left="1985" w:firstLine="0"/>
        <w:jc w:val="left"/>
      </w:pPr>
      <w:bookmarkStart w:id="183" w:name="_Toc138254814"/>
      <w:r w:rsidRPr="00014A19">
        <w:t>Способы обеспечения исполнения обязательств Подрядчика</w:t>
      </w:r>
      <w:bookmarkEnd w:id="183"/>
    </w:p>
    <w:p w:rsidR="00484D02" w:rsidRPr="00F5337B" w:rsidRDefault="00484D02" w:rsidP="00484D02">
      <w:pPr>
        <w:numPr>
          <w:ilvl w:val="2"/>
          <w:numId w:val="12"/>
        </w:numPr>
        <w:spacing w:after="120"/>
        <w:jc w:val="both"/>
        <w:rPr>
          <w:rFonts w:eastAsia="Calibri"/>
          <w:sz w:val="22"/>
          <w:szCs w:val="22"/>
        </w:rPr>
      </w:pPr>
      <w:bookmarkStart w:id="184" w:name="_Toc502142575"/>
      <w:bookmarkStart w:id="185" w:name="_Toc499813172"/>
      <w:r w:rsidRPr="00F5337B">
        <w:rPr>
          <w:rFonts w:eastAsia="Calibri"/>
          <w:sz w:val="22"/>
          <w:szCs w:val="22"/>
        </w:rPr>
        <w:t>В качестве способа обеспечения обязательств Подрядчика по надлежащему исполнению своих обязательств по Договору Заказчик формирует Га</w:t>
      </w:r>
      <w:r w:rsidR="00043BA7">
        <w:rPr>
          <w:rFonts w:eastAsia="Calibri"/>
          <w:sz w:val="22"/>
          <w:szCs w:val="22"/>
        </w:rPr>
        <w:t xml:space="preserve">рантийный фонд путем удержания </w:t>
      </w:r>
      <w:r w:rsidRPr="00F5337B">
        <w:rPr>
          <w:rFonts w:eastAsia="Calibri"/>
          <w:sz w:val="22"/>
          <w:szCs w:val="22"/>
        </w:rPr>
        <w:t>0% (</w:t>
      </w:r>
      <w:r w:rsidR="00043BA7">
        <w:rPr>
          <w:rFonts w:eastAsia="Calibri"/>
          <w:sz w:val="22"/>
          <w:szCs w:val="22"/>
        </w:rPr>
        <w:t xml:space="preserve">ноль </w:t>
      </w:r>
      <w:r w:rsidRPr="00F5337B">
        <w:rPr>
          <w:rFonts w:eastAsia="Calibri"/>
          <w:sz w:val="22"/>
          <w:szCs w:val="22"/>
        </w:rPr>
        <w:t xml:space="preserve">процентов), в том числе НДС (20%) от суммы каждого счет-фактуры (Акта о приемке выполненных работ).  </w:t>
      </w:r>
    </w:p>
    <w:p w:rsidR="00484D02" w:rsidRPr="00F5337B" w:rsidRDefault="00484D02" w:rsidP="00484D02">
      <w:pPr>
        <w:numPr>
          <w:ilvl w:val="2"/>
          <w:numId w:val="12"/>
        </w:numPr>
        <w:spacing w:after="120"/>
        <w:jc w:val="both"/>
        <w:rPr>
          <w:rFonts w:eastAsia="Calibri"/>
          <w:sz w:val="22"/>
          <w:szCs w:val="22"/>
        </w:rPr>
      </w:pPr>
      <w:r w:rsidRPr="00F5337B">
        <w:rPr>
          <w:rFonts w:eastAsia="Calibri"/>
          <w:sz w:val="22"/>
          <w:szCs w:val="22"/>
        </w:rPr>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 </w:t>
      </w:r>
    </w:p>
    <w:p w:rsidR="00484D02" w:rsidRPr="00F5337B" w:rsidRDefault="00484D02" w:rsidP="00484D02">
      <w:pPr>
        <w:numPr>
          <w:ilvl w:val="2"/>
          <w:numId w:val="12"/>
        </w:numPr>
        <w:spacing w:after="120"/>
        <w:jc w:val="both"/>
        <w:rPr>
          <w:rFonts w:eastAsia="Calibri"/>
          <w:sz w:val="22"/>
          <w:szCs w:val="22"/>
        </w:rPr>
      </w:pPr>
      <w:r w:rsidRPr="00F5337B">
        <w:rPr>
          <w:rFonts w:eastAsia="Calibri"/>
          <w:sz w:val="22"/>
          <w:szCs w:val="22"/>
        </w:rPr>
        <w:t xml:space="preserve">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 </w:t>
      </w:r>
    </w:p>
    <w:p w:rsidR="00484D02" w:rsidRPr="00F5337B" w:rsidRDefault="00484D02" w:rsidP="00484D02">
      <w:pPr>
        <w:numPr>
          <w:ilvl w:val="2"/>
          <w:numId w:val="12"/>
        </w:numPr>
        <w:spacing w:after="120"/>
        <w:jc w:val="both"/>
        <w:rPr>
          <w:rFonts w:eastAsia="Calibri"/>
          <w:sz w:val="22"/>
          <w:szCs w:val="22"/>
        </w:rPr>
      </w:pPr>
      <w:r w:rsidRPr="00F5337B">
        <w:rPr>
          <w:rFonts w:eastAsia="Calibri"/>
          <w:sz w:val="22"/>
          <w:szCs w:val="22"/>
        </w:rPr>
        <w:t>Гарантийный фонд, предусмотренн</w:t>
      </w:r>
      <w:r>
        <w:rPr>
          <w:rFonts w:eastAsia="Calibri"/>
          <w:sz w:val="22"/>
          <w:szCs w:val="22"/>
        </w:rPr>
        <w:t>ый пунктам 33</w:t>
      </w:r>
      <w:r w:rsidRPr="00F5337B">
        <w:rPr>
          <w:rFonts w:eastAsia="Calibri"/>
          <w:sz w:val="22"/>
          <w:szCs w:val="22"/>
        </w:rPr>
        <w:t xml:space="preserve">.1 Договора, выплачивается / возвращается Подрядчику в течение 30 (тридцати) календарных дней после наступления последнего из нижеуказанных условий: </w:t>
      </w:r>
    </w:p>
    <w:p w:rsidR="00484D02" w:rsidRPr="00F5337B" w:rsidRDefault="00484D02" w:rsidP="00484D02">
      <w:pPr>
        <w:spacing w:after="120"/>
        <w:ind w:firstLine="567"/>
        <w:jc w:val="both"/>
        <w:rPr>
          <w:rFonts w:eastAsia="Calibri"/>
          <w:sz w:val="22"/>
          <w:szCs w:val="22"/>
        </w:rPr>
      </w:pPr>
      <w:r w:rsidRPr="00F5337B">
        <w:rPr>
          <w:rFonts w:eastAsia="Calibri"/>
          <w:sz w:val="22"/>
          <w:szCs w:val="22"/>
        </w:rPr>
        <w:t xml:space="preserve">* подписания Сторонами Акта приемки законченного строительством Объекта; </w:t>
      </w:r>
    </w:p>
    <w:p w:rsidR="00484D02" w:rsidRPr="00F5337B" w:rsidRDefault="00484D02" w:rsidP="00484D02">
      <w:pPr>
        <w:spacing w:after="120"/>
        <w:ind w:firstLine="567"/>
        <w:jc w:val="both"/>
        <w:rPr>
          <w:rFonts w:eastAsia="Calibri"/>
          <w:sz w:val="22"/>
          <w:szCs w:val="22"/>
        </w:rPr>
      </w:pPr>
      <w:r w:rsidRPr="00F5337B">
        <w:rPr>
          <w:rFonts w:eastAsia="Calibri"/>
          <w:sz w:val="22"/>
          <w:szCs w:val="22"/>
        </w:rPr>
        <w:t xml:space="preserve">* передачи Заказчику полного комплекта Исполнительной документации;  </w:t>
      </w:r>
    </w:p>
    <w:p w:rsidR="00484D02" w:rsidRPr="00F5337B" w:rsidRDefault="00484D02" w:rsidP="00484D02">
      <w:pPr>
        <w:spacing w:after="120"/>
        <w:ind w:firstLine="567"/>
        <w:jc w:val="both"/>
        <w:rPr>
          <w:rFonts w:eastAsia="Calibri"/>
          <w:sz w:val="22"/>
          <w:szCs w:val="22"/>
        </w:rPr>
      </w:pPr>
      <w:r w:rsidRPr="00F5337B">
        <w:rPr>
          <w:rFonts w:eastAsia="Calibri"/>
          <w:sz w:val="22"/>
          <w:szCs w:val="22"/>
        </w:rPr>
        <w:t xml:space="preserve">*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 </w:t>
      </w:r>
    </w:p>
    <w:p w:rsidR="00484D02" w:rsidRPr="00F5337B" w:rsidRDefault="00484D02" w:rsidP="00484D02">
      <w:pPr>
        <w:spacing w:after="120"/>
        <w:ind w:firstLine="567"/>
        <w:jc w:val="both"/>
        <w:rPr>
          <w:rFonts w:eastAsia="Calibri"/>
          <w:sz w:val="22"/>
          <w:szCs w:val="22"/>
        </w:rPr>
      </w:pPr>
      <w:r w:rsidRPr="00F5337B">
        <w:rPr>
          <w:rFonts w:eastAsia="Calibri"/>
          <w:sz w:val="22"/>
          <w:szCs w:val="22"/>
        </w:rP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w:t>
      </w:r>
    </w:p>
    <w:p w:rsidR="00484D02" w:rsidRPr="00F5337B" w:rsidRDefault="00484D02" w:rsidP="00484D02">
      <w:pPr>
        <w:spacing w:after="120"/>
        <w:ind w:firstLine="567"/>
        <w:jc w:val="both"/>
        <w:rPr>
          <w:rFonts w:eastAsia="Calibri"/>
          <w:sz w:val="22"/>
          <w:szCs w:val="22"/>
        </w:rPr>
      </w:pPr>
      <w:r w:rsidRPr="00F5337B">
        <w:rPr>
          <w:rFonts w:eastAsia="Calibri"/>
          <w:sz w:val="22"/>
          <w:szCs w:val="22"/>
        </w:rPr>
        <w:t xml:space="preserve">разрешения на ввод Объекта в эксплуатацию; </w:t>
      </w:r>
    </w:p>
    <w:p w:rsidR="00484D02" w:rsidRPr="00F5337B" w:rsidRDefault="00484D02" w:rsidP="00484D02">
      <w:pPr>
        <w:spacing w:after="120"/>
        <w:ind w:firstLine="567"/>
        <w:jc w:val="both"/>
        <w:rPr>
          <w:rFonts w:eastAsia="Calibri"/>
          <w:sz w:val="22"/>
          <w:szCs w:val="22"/>
        </w:rPr>
      </w:pPr>
      <w:r w:rsidRPr="00F5337B">
        <w:rPr>
          <w:rFonts w:eastAsia="Calibri"/>
          <w:sz w:val="22"/>
          <w:szCs w:val="22"/>
        </w:rPr>
        <w:lastRenderedPageBreak/>
        <w:t xml:space="preserve">*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 </w:t>
      </w:r>
    </w:p>
    <w:p w:rsidR="00484D02" w:rsidRPr="00F5337B" w:rsidRDefault="00484D02" w:rsidP="00484D02">
      <w:pPr>
        <w:spacing w:after="120"/>
        <w:ind w:firstLine="567"/>
        <w:jc w:val="both"/>
        <w:rPr>
          <w:rFonts w:eastAsia="Calibri"/>
          <w:sz w:val="22"/>
          <w:szCs w:val="22"/>
        </w:rPr>
      </w:pPr>
      <w:r w:rsidRPr="00F5337B">
        <w:rPr>
          <w:rFonts w:eastAsia="Calibri"/>
          <w:sz w:val="22"/>
          <w:szCs w:val="22"/>
        </w:rPr>
        <w:t xml:space="preserve">*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 </w:t>
      </w:r>
    </w:p>
    <w:p w:rsidR="00484D02" w:rsidRPr="00F5337B" w:rsidRDefault="00484D02" w:rsidP="00484D02">
      <w:pPr>
        <w:spacing w:after="120"/>
        <w:ind w:firstLine="567"/>
        <w:jc w:val="both"/>
        <w:rPr>
          <w:rFonts w:eastAsia="Calibri"/>
          <w:sz w:val="22"/>
          <w:szCs w:val="22"/>
        </w:rPr>
      </w:pPr>
      <w:r w:rsidRPr="00F5337B">
        <w:rPr>
          <w:rFonts w:eastAsia="Calibri"/>
          <w:sz w:val="22"/>
          <w:szCs w:val="22"/>
        </w:rPr>
        <w:t>3</w:t>
      </w:r>
      <w:r>
        <w:rPr>
          <w:rFonts w:eastAsia="Calibri"/>
          <w:sz w:val="22"/>
          <w:szCs w:val="22"/>
        </w:rPr>
        <w:t>2</w:t>
      </w:r>
      <w:r w:rsidRPr="00F5337B">
        <w:rPr>
          <w:rFonts w:eastAsia="Calibri"/>
          <w:sz w:val="22"/>
          <w:szCs w:val="22"/>
        </w:rPr>
        <w:t>.5.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w:t>
      </w:r>
      <w:r>
        <w:rPr>
          <w:rFonts w:eastAsia="Calibri"/>
          <w:sz w:val="22"/>
          <w:szCs w:val="22"/>
        </w:rPr>
        <w:t>налогичных описанным в пункте 33</w:t>
      </w:r>
      <w:r w:rsidRPr="00F5337B">
        <w:rPr>
          <w:rFonts w:eastAsia="Calibri"/>
          <w:sz w:val="22"/>
          <w:szCs w:val="22"/>
        </w:rPr>
        <w:t>.</w:t>
      </w:r>
      <w:r>
        <w:rPr>
          <w:rFonts w:eastAsia="Calibri"/>
          <w:sz w:val="22"/>
          <w:szCs w:val="22"/>
        </w:rPr>
        <w:t>4</w:t>
      </w:r>
      <w:r w:rsidRPr="00F5337B">
        <w:rPr>
          <w:rFonts w:eastAsia="Calibri"/>
          <w:sz w:val="22"/>
          <w:szCs w:val="22"/>
        </w:rPr>
        <w:t>. При этом Заказчик вправе удержать (путем зачета) из Гарантийного фонда ден</w:t>
      </w:r>
      <w:r>
        <w:rPr>
          <w:rFonts w:eastAsia="Calibri"/>
          <w:sz w:val="22"/>
          <w:szCs w:val="22"/>
        </w:rPr>
        <w:t>ежную сумму, рассчитанную как 5</w:t>
      </w:r>
      <w:r w:rsidRPr="00F5337B">
        <w:rPr>
          <w:rFonts w:eastAsia="Calibri"/>
          <w:sz w:val="22"/>
          <w:szCs w:val="22"/>
        </w:rPr>
        <w:t>% (</w:t>
      </w:r>
      <w:r>
        <w:rPr>
          <w:rFonts w:eastAsia="Calibri"/>
          <w:sz w:val="22"/>
          <w:szCs w:val="22"/>
        </w:rPr>
        <w:t xml:space="preserve">пять </w:t>
      </w:r>
      <w:r w:rsidRPr="00F5337B">
        <w:rPr>
          <w:rFonts w:eastAsia="Calibri"/>
          <w:sz w:val="22"/>
          <w:szCs w:val="22"/>
        </w:rPr>
        <w:t>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Pr>
          <w:rFonts w:eastAsia="Calibri"/>
          <w:sz w:val="22"/>
          <w:szCs w:val="22"/>
        </w:rPr>
        <w:t>.</w:t>
      </w:r>
    </w:p>
    <w:p w:rsidR="00E37D09" w:rsidRPr="003107A8" w:rsidRDefault="00E37D09" w:rsidP="00E37D09">
      <w:pPr>
        <w:pStyle w:val="a"/>
        <w:spacing w:before="120"/>
      </w:pPr>
      <w:bookmarkStart w:id="186" w:name="_Toc138254815"/>
      <w:r w:rsidRPr="003107A8">
        <w:t>ПРОЧИЕ УСЛОВИЯ</w:t>
      </w:r>
      <w:bookmarkEnd w:id="184"/>
      <w:bookmarkEnd w:id="185"/>
      <w:bookmarkEnd w:id="186"/>
    </w:p>
    <w:p w:rsidR="00E37D09" w:rsidRPr="003107A8" w:rsidRDefault="00E37D09" w:rsidP="00E37D09">
      <w:pPr>
        <w:pStyle w:val="RUS1"/>
        <w:spacing w:before="120"/>
        <w:ind w:left="0" w:firstLine="0"/>
        <w:rPr>
          <w:bCs/>
        </w:rPr>
      </w:pPr>
      <w:bookmarkStart w:id="187" w:name="_Toc502142576"/>
      <w:bookmarkStart w:id="188" w:name="_Ref502157185"/>
      <w:bookmarkStart w:id="189" w:name="_Toc499813173"/>
      <w:bookmarkStart w:id="190" w:name="_Toc138254816"/>
      <w:bookmarkStart w:id="191" w:name="_Ref493722501"/>
      <w:r w:rsidRPr="003107A8">
        <w:t>Конфиденциальность</w:t>
      </w:r>
      <w:bookmarkEnd w:id="187"/>
      <w:bookmarkEnd w:id="188"/>
      <w:bookmarkEnd w:id="189"/>
      <w:bookmarkEnd w:id="190"/>
    </w:p>
    <w:p w:rsidR="00E37D09" w:rsidRPr="003107A8" w:rsidRDefault="00E37D09" w:rsidP="00C15546">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E37D09" w:rsidRPr="003107A8" w:rsidRDefault="00E37D09" w:rsidP="00C15546">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37D09" w:rsidRPr="003107A8" w:rsidRDefault="00E37D09" w:rsidP="00C15546">
      <w:pPr>
        <w:pStyle w:val="RUS10"/>
        <w:spacing w:before="0"/>
        <w:ind w:firstLine="567"/>
      </w:pPr>
      <w:r w:rsidRPr="003107A8">
        <w:t>являются или стали общедоступными по причинам, не связанным с действиями Стороны;</w:t>
      </w:r>
    </w:p>
    <w:p w:rsidR="00E37D09" w:rsidRPr="003107A8" w:rsidRDefault="00E37D09" w:rsidP="00C15546">
      <w:pPr>
        <w:pStyle w:val="RUS10"/>
        <w:spacing w:before="0"/>
        <w:ind w:firstLine="567"/>
      </w:pPr>
      <w:r w:rsidRPr="003107A8">
        <w:t>являются общедоступными и (или) были раскрыты Сторонами публично на дату заключения Договора;</w:t>
      </w:r>
    </w:p>
    <w:p w:rsidR="00E37D09" w:rsidRPr="003107A8" w:rsidRDefault="00E37D09" w:rsidP="00C15546">
      <w:pPr>
        <w:pStyle w:val="RUS10"/>
        <w:spacing w:before="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E37D09" w:rsidRPr="003107A8" w:rsidRDefault="00E37D09" w:rsidP="00C15546">
      <w:pPr>
        <w:pStyle w:val="RUS10"/>
        <w:spacing w:before="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37D09" w:rsidRPr="003107A8" w:rsidRDefault="00E37D09" w:rsidP="00C15546">
      <w:pPr>
        <w:pStyle w:val="RUS10"/>
        <w:spacing w:before="0"/>
        <w:ind w:firstLine="567"/>
      </w:pPr>
      <w:r w:rsidRPr="003107A8">
        <w:t>разрешены к раскрытию по письменному согласию другой Стороны на снятие режима конфиденциальности;</w:t>
      </w:r>
    </w:p>
    <w:p w:rsidR="00E37D09" w:rsidRPr="003107A8" w:rsidRDefault="00E37D09" w:rsidP="00C15546">
      <w:pPr>
        <w:pStyle w:val="RUS10"/>
        <w:spacing w:before="0"/>
        <w:ind w:firstLine="567"/>
      </w:pPr>
      <w:r w:rsidRPr="003107A8">
        <w:t>не могут являться конфиденциальными в силу прямого указания действующего законодательства.</w:t>
      </w:r>
    </w:p>
    <w:p w:rsidR="00E37D09" w:rsidRPr="003107A8" w:rsidRDefault="00E37D09" w:rsidP="00C15546">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37D09" w:rsidRPr="003107A8" w:rsidRDefault="00E37D09" w:rsidP="00C15546">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37D09" w:rsidRPr="003107A8" w:rsidRDefault="00E37D09" w:rsidP="00C15546">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37D09" w:rsidRPr="003107A8" w:rsidRDefault="00E37D09" w:rsidP="00C15546">
      <w:pPr>
        <w:pStyle w:val="RUS11"/>
      </w:pPr>
      <w:r w:rsidRPr="003107A8">
        <w:lastRenderedPageBreak/>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37D09" w:rsidRPr="003107A8" w:rsidRDefault="00E37D09" w:rsidP="00E37D09">
      <w:pPr>
        <w:pStyle w:val="RUS1"/>
        <w:spacing w:before="120"/>
        <w:ind w:left="0" w:firstLine="0"/>
      </w:pPr>
      <w:bookmarkStart w:id="192" w:name="_Toc502142577"/>
      <w:bookmarkStart w:id="193" w:name="_Toc499813174"/>
      <w:bookmarkStart w:id="194" w:name="_Toc138254817"/>
      <w:bookmarkEnd w:id="191"/>
      <w:r w:rsidRPr="003107A8">
        <w:t>Толкование</w:t>
      </w:r>
      <w:bookmarkEnd w:id="192"/>
      <w:bookmarkEnd w:id="193"/>
      <w:bookmarkEnd w:id="194"/>
    </w:p>
    <w:p w:rsidR="00E37D09" w:rsidRPr="003107A8" w:rsidRDefault="00E37D09" w:rsidP="00C15546">
      <w:pPr>
        <w:pStyle w:val="RUS11"/>
      </w:pPr>
      <w:bookmarkStart w:id="195"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37D09" w:rsidRPr="003107A8" w:rsidRDefault="00E37D09" w:rsidP="00C15546">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37D09" w:rsidRPr="003107A8" w:rsidRDefault="00E37D09" w:rsidP="00C15546">
      <w:pPr>
        <w:pStyle w:val="RUS11"/>
      </w:pPr>
      <w:bookmarkStart w:id="196"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6"/>
    </w:p>
    <w:p w:rsidR="00E37D09" w:rsidRPr="003107A8" w:rsidRDefault="00E37D09" w:rsidP="00C15546">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37D09" w:rsidRPr="003107A8" w:rsidRDefault="00E37D09" w:rsidP="00C15546">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37D09" w:rsidRPr="003107A8" w:rsidRDefault="00E37D09" w:rsidP="00E37D09">
      <w:pPr>
        <w:pStyle w:val="RUS1"/>
        <w:spacing w:before="120"/>
        <w:ind w:left="0" w:firstLine="0"/>
      </w:pPr>
      <w:bookmarkStart w:id="197" w:name="_Ref499579127"/>
      <w:bookmarkStart w:id="198" w:name="_Toc502142578"/>
      <w:bookmarkStart w:id="199" w:name="_Toc499813175"/>
      <w:bookmarkStart w:id="200" w:name="_Toc138254818"/>
      <w:r w:rsidRPr="003107A8">
        <w:t>Уведомления</w:t>
      </w:r>
      <w:bookmarkEnd w:id="195"/>
      <w:bookmarkEnd w:id="197"/>
      <w:bookmarkEnd w:id="198"/>
      <w:bookmarkEnd w:id="199"/>
      <w:bookmarkEnd w:id="200"/>
    </w:p>
    <w:p w:rsidR="00E37D09" w:rsidRPr="003107A8" w:rsidRDefault="00E37D09" w:rsidP="00C15546">
      <w:pPr>
        <w:pStyle w:val="RUS11"/>
      </w:pPr>
      <w:bookmarkStart w:id="201"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1"/>
    </w:p>
    <w:p w:rsidR="00E37D09" w:rsidRPr="003107A8" w:rsidRDefault="00E37D09" w:rsidP="00C15546">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37D09" w:rsidRPr="003107A8" w:rsidRDefault="00E37D09" w:rsidP="00C15546">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37D09" w:rsidRPr="003107A8" w:rsidRDefault="00E37D09" w:rsidP="00C15546">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37D09" w:rsidRPr="003107A8" w:rsidRDefault="00E37D09" w:rsidP="00C15546">
      <w:pPr>
        <w:pStyle w:val="RUS11"/>
      </w:pPr>
      <w:bookmarkStart w:id="202"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2"/>
    </w:p>
    <w:tbl>
      <w:tblPr>
        <w:tblW w:w="0" w:type="auto"/>
        <w:tblInd w:w="72" w:type="dxa"/>
        <w:tblLook w:val="04A0" w:firstRow="1" w:lastRow="0" w:firstColumn="1" w:lastColumn="0" w:noHBand="0" w:noVBand="1"/>
      </w:tblPr>
      <w:tblGrid>
        <w:gridCol w:w="4771"/>
        <w:gridCol w:w="4511"/>
      </w:tblGrid>
      <w:tr w:rsidR="00A45DDD" w:rsidTr="00A45DDD">
        <w:tc>
          <w:tcPr>
            <w:tcW w:w="4771" w:type="dxa"/>
          </w:tcPr>
          <w:p w:rsidR="00A45DDD" w:rsidRPr="00FB0F04" w:rsidRDefault="00A45DDD" w:rsidP="00A45DDD">
            <w:pPr>
              <w:pStyle w:val="afc"/>
              <w:spacing w:after="0"/>
              <w:jc w:val="left"/>
              <w:rPr>
                <w:b w:val="0"/>
                <w:i w:val="0"/>
                <w:color w:val="auto"/>
                <w:lang w:val="en-US" w:eastAsia="en-US"/>
              </w:rPr>
            </w:pPr>
            <w:proofErr w:type="spellStart"/>
            <w:r w:rsidRPr="00FB0F04">
              <w:rPr>
                <w:b w:val="0"/>
                <w:i w:val="0"/>
                <w:color w:val="auto"/>
                <w:lang w:val="en-US" w:eastAsia="en-US"/>
              </w:rPr>
              <w:t>Для</w:t>
            </w:r>
            <w:proofErr w:type="spellEnd"/>
            <w:r w:rsidRPr="00FB0F04">
              <w:rPr>
                <w:b w:val="0"/>
                <w:i w:val="0"/>
                <w:color w:val="auto"/>
                <w:lang w:val="en-US" w:eastAsia="en-US"/>
              </w:rPr>
              <w:t xml:space="preserve"> </w:t>
            </w:r>
            <w:proofErr w:type="spellStart"/>
            <w:r w:rsidRPr="00FB0F04">
              <w:rPr>
                <w:b w:val="0"/>
                <w:i w:val="0"/>
                <w:color w:val="auto"/>
                <w:lang w:val="en-US" w:eastAsia="en-US"/>
              </w:rPr>
              <w:t>Заказчика</w:t>
            </w:r>
            <w:proofErr w:type="spellEnd"/>
            <w:r w:rsidRPr="00FB0F04">
              <w:rPr>
                <w:b w:val="0"/>
                <w:i w:val="0"/>
                <w:color w:val="auto"/>
                <w:lang w:val="en-US" w:eastAsia="en-US"/>
              </w:rPr>
              <w:t>:</w:t>
            </w:r>
          </w:p>
        </w:tc>
        <w:tc>
          <w:tcPr>
            <w:tcW w:w="4511" w:type="dxa"/>
          </w:tcPr>
          <w:p w:rsidR="00A45DDD" w:rsidRPr="00FB0F04" w:rsidRDefault="00A45DDD" w:rsidP="00A45DDD">
            <w:pPr>
              <w:pStyle w:val="afc"/>
              <w:spacing w:after="0"/>
              <w:jc w:val="left"/>
              <w:rPr>
                <w:b w:val="0"/>
                <w:i w:val="0"/>
                <w:color w:val="auto"/>
                <w:lang w:val="en-US" w:eastAsia="en-US"/>
              </w:rPr>
            </w:pPr>
            <w:proofErr w:type="spellStart"/>
            <w:r w:rsidRPr="00FB0F04">
              <w:rPr>
                <w:b w:val="0"/>
                <w:i w:val="0"/>
                <w:color w:val="auto"/>
                <w:lang w:val="en-US" w:eastAsia="en-US"/>
              </w:rPr>
              <w:t>Для</w:t>
            </w:r>
            <w:proofErr w:type="spellEnd"/>
            <w:r w:rsidRPr="00FB0F04">
              <w:rPr>
                <w:b w:val="0"/>
                <w:i w:val="0"/>
                <w:color w:val="auto"/>
                <w:lang w:val="en-US" w:eastAsia="en-US"/>
              </w:rPr>
              <w:t xml:space="preserve"> </w:t>
            </w:r>
            <w:proofErr w:type="spellStart"/>
            <w:r w:rsidRPr="00FB0F04">
              <w:rPr>
                <w:b w:val="0"/>
                <w:i w:val="0"/>
                <w:color w:val="auto"/>
                <w:lang w:val="en-US" w:eastAsia="en-US"/>
              </w:rPr>
              <w:t>Подрядчика</w:t>
            </w:r>
            <w:proofErr w:type="spellEnd"/>
            <w:r w:rsidRPr="00FB0F04">
              <w:rPr>
                <w:b w:val="0"/>
                <w:i w:val="0"/>
                <w:color w:val="auto"/>
                <w:lang w:val="en-US" w:eastAsia="en-US"/>
              </w:rPr>
              <w:t>:</w:t>
            </w:r>
          </w:p>
        </w:tc>
      </w:tr>
      <w:tr w:rsidR="00A45DDD" w:rsidTr="00A45DDD">
        <w:tc>
          <w:tcPr>
            <w:tcW w:w="477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t>Уведомления</w:t>
            </w:r>
            <w:r w:rsidRPr="00FB0F04">
              <w:rPr>
                <w:b w:val="0"/>
                <w:i w:val="0"/>
                <w:color w:val="auto"/>
                <w:lang w:eastAsia="en-US"/>
              </w:rPr>
              <w:br/>
              <w:t xml:space="preserve">Вниманию: </w:t>
            </w:r>
          </w:p>
          <w:p w:rsidR="00A45DDD" w:rsidRPr="00FB0F04" w:rsidRDefault="00A45DDD" w:rsidP="00A45DDD">
            <w:pPr>
              <w:widowControl w:val="0"/>
              <w:autoSpaceDE w:val="0"/>
              <w:autoSpaceDN w:val="0"/>
              <w:adjustRightInd w:val="0"/>
              <w:rPr>
                <w:sz w:val="22"/>
                <w:szCs w:val="22"/>
                <w:lang w:eastAsia="en-US"/>
              </w:rPr>
            </w:pPr>
            <w:r w:rsidRPr="00FB0F04">
              <w:rPr>
                <w:caps/>
                <w:sz w:val="22"/>
                <w:szCs w:val="22"/>
                <w:lang w:eastAsia="en-US"/>
              </w:rPr>
              <w:t xml:space="preserve">ФИО: </w:t>
            </w:r>
          </w:p>
          <w:p w:rsidR="00A45DDD" w:rsidRPr="00FB0F04" w:rsidRDefault="00A45DDD" w:rsidP="00A45DDD">
            <w:pPr>
              <w:tabs>
                <w:tab w:val="center" w:pos="4677"/>
                <w:tab w:val="right" w:pos="9355"/>
              </w:tabs>
              <w:rPr>
                <w:sz w:val="22"/>
                <w:szCs w:val="22"/>
              </w:rPr>
            </w:pPr>
            <w:r w:rsidRPr="00FB0F04">
              <w:rPr>
                <w:sz w:val="22"/>
                <w:szCs w:val="22"/>
                <w:lang w:eastAsia="en-US"/>
              </w:rPr>
              <w:lastRenderedPageBreak/>
              <w:t>Адрес:</w:t>
            </w:r>
            <w:r w:rsidRPr="00FB0F04">
              <w:rPr>
                <w:sz w:val="22"/>
                <w:szCs w:val="22"/>
              </w:rPr>
              <w:t xml:space="preserve"> </w:t>
            </w:r>
          </w:p>
          <w:p w:rsidR="00564CD2" w:rsidRDefault="00A45DDD" w:rsidP="00A45DDD">
            <w:pPr>
              <w:widowControl w:val="0"/>
              <w:autoSpaceDE w:val="0"/>
              <w:autoSpaceDN w:val="0"/>
              <w:adjustRightInd w:val="0"/>
              <w:rPr>
                <w:sz w:val="22"/>
                <w:szCs w:val="22"/>
                <w:lang w:eastAsia="en-US"/>
              </w:rPr>
            </w:pPr>
            <w:r w:rsidRPr="00FB0F04">
              <w:rPr>
                <w:sz w:val="22"/>
                <w:szCs w:val="22"/>
                <w:lang w:eastAsia="en-US"/>
              </w:rPr>
              <w:t xml:space="preserve">Факс: </w:t>
            </w:r>
          </w:p>
          <w:p w:rsidR="00A45DDD" w:rsidRDefault="00A45DDD" w:rsidP="00A45DDD">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Default="00A45DDD" w:rsidP="00A45DDD">
            <w:pPr>
              <w:widowControl w:val="0"/>
              <w:autoSpaceDE w:val="0"/>
              <w:autoSpaceDN w:val="0"/>
              <w:adjustRightInd w:val="0"/>
              <w:rPr>
                <w:sz w:val="22"/>
                <w:szCs w:val="22"/>
                <w:u w:val="single"/>
                <w:lang w:eastAsia="en-US"/>
              </w:rPr>
            </w:pPr>
          </w:p>
          <w:p w:rsidR="00A45DDD" w:rsidRPr="00FB0F04" w:rsidRDefault="00A45DDD" w:rsidP="00A45DDD">
            <w:pPr>
              <w:widowControl w:val="0"/>
              <w:autoSpaceDE w:val="0"/>
              <w:autoSpaceDN w:val="0"/>
              <w:adjustRightInd w:val="0"/>
              <w:rPr>
                <w:sz w:val="22"/>
                <w:szCs w:val="22"/>
                <w:u w:val="single"/>
                <w:lang w:eastAsia="en-US"/>
              </w:rPr>
            </w:pPr>
            <w:r w:rsidRPr="00FB0F04">
              <w:rPr>
                <w:sz w:val="22"/>
                <w:szCs w:val="22"/>
                <w:u w:val="single"/>
                <w:lang w:eastAsia="en-US"/>
              </w:rPr>
              <w:t>Счета и иные платежные документы</w:t>
            </w:r>
          </w:p>
          <w:p w:rsidR="00A45DDD" w:rsidRPr="00FB0F04" w:rsidRDefault="00A45DDD" w:rsidP="00A45DDD">
            <w:pPr>
              <w:widowControl w:val="0"/>
              <w:autoSpaceDE w:val="0"/>
              <w:autoSpaceDN w:val="0"/>
              <w:adjustRightInd w:val="0"/>
              <w:rPr>
                <w:sz w:val="22"/>
                <w:szCs w:val="22"/>
                <w:lang w:eastAsia="en-US"/>
              </w:rPr>
            </w:pPr>
            <w:r w:rsidRPr="00FB0F04">
              <w:rPr>
                <w:sz w:val="22"/>
                <w:szCs w:val="22"/>
                <w:lang w:eastAsia="en-US"/>
              </w:rPr>
              <w:t xml:space="preserve">Вниманию: </w:t>
            </w:r>
          </w:p>
          <w:p w:rsidR="00564CD2" w:rsidRPr="00FB0F04" w:rsidRDefault="00564CD2" w:rsidP="00564CD2">
            <w:pPr>
              <w:widowControl w:val="0"/>
              <w:autoSpaceDE w:val="0"/>
              <w:autoSpaceDN w:val="0"/>
              <w:adjustRightInd w:val="0"/>
              <w:rPr>
                <w:sz w:val="22"/>
                <w:szCs w:val="22"/>
                <w:lang w:eastAsia="en-US"/>
              </w:rPr>
            </w:pPr>
            <w:r w:rsidRPr="00FB0F04">
              <w:rPr>
                <w:caps/>
                <w:sz w:val="22"/>
                <w:szCs w:val="22"/>
                <w:lang w:eastAsia="en-US"/>
              </w:rPr>
              <w:t xml:space="preserve">ФИО: </w:t>
            </w:r>
          </w:p>
          <w:p w:rsidR="00564CD2" w:rsidRPr="00FB0F04" w:rsidRDefault="00564CD2" w:rsidP="00564CD2">
            <w:pPr>
              <w:tabs>
                <w:tab w:val="center" w:pos="4677"/>
                <w:tab w:val="right" w:pos="9355"/>
              </w:tabs>
              <w:rPr>
                <w:sz w:val="22"/>
                <w:szCs w:val="22"/>
              </w:rPr>
            </w:pPr>
            <w:r w:rsidRPr="00FB0F04">
              <w:rPr>
                <w:sz w:val="22"/>
                <w:szCs w:val="22"/>
                <w:lang w:eastAsia="en-US"/>
              </w:rPr>
              <w:t>Адрес:</w:t>
            </w:r>
            <w:r w:rsidRPr="00FB0F04">
              <w:rPr>
                <w:sz w:val="22"/>
                <w:szCs w:val="22"/>
              </w:rPr>
              <w:t xml:space="preserve"> </w:t>
            </w:r>
          </w:p>
          <w:p w:rsidR="00564CD2" w:rsidRDefault="00564CD2" w:rsidP="00564CD2">
            <w:pPr>
              <w:widowControl w:val="0"/>
              <w:autoSpaceDE w:val="0"/>
              <w:autoSpaceDN w:val="0"/>
              <w:adjustRightInd w:val="0"/>
              <w:rPr>
                <w:sz w:val="22"/>
                <w:szCs w:val="22"/>
                <w:lang w:eastAsia="en-US"/>
              </w:rPr>
            </w:pPr>
            <w:r w:rsidRPr="00FB0F04">
              <w:rPr>
                <w:sz w:val="22"/>
                <w:szCs w:val="22"/>
                <w:lang w:eastAsia="en-US"/>
              </w:rPr>
              <w:t xml:space="preserve">Факс: </w:t>
            </w:r>
          </w:p>
          <w:p w:rsidR="00564CD2" w:rsidRDefault="00564CD2" w:rsidP="00564CD2">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Pr="00FB0F04" w:rsidRDefault="00A45DDD" w:rsidP="00A45DDD">
            <w:pPr>
              <w:pStyle w:val="afc"/>
              <w:spacing w:after="0"/>
              <w:jc w:val="left"/>
              <w:rPr>
                <w:b w:val="0"/>
                <w:i w:val="0"/>
                <w:color w:val="auto"/>
                <w:lang w:eastAsia="en-US"/>
              </w:rPr>
            </w:pPr>
          </w:p>
        </w:tc>
        <w:tc>
          <w:tcPr>
            <w:tcW w:w="451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lastRenderedPageBreak/>
              <w:t>Уведомления</w:t>
            </w:r>
            <w:r w:rsidRPr="00FB0F04">
              <w:rPr>
                <w:b w:val="0"/>
                <w:i w:val="0"/>
                <w:color w:val="auto"/>
                <w:lang w:eastAsia="en-US"/>
              </w:rPr>
              <w:br/>
              <w:t xml:space="preserve">Вниманию: </w:t>
            </w: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A45DDD" w:rsidRPr="00FB0F04" w:rsidRDefault="00A45DDD" w:rsidP="00A45DDD">
            <w:pPr>
              <w:pStyle w:val="afc"/>
              <w:spacing w:after="0"/>
              <w:jc w:val="left"/>
              <w:rPr>
                <w:b w:val="0"/>
                <w:i w:val="0"/>
                <w:color w:val="auto"/>
                <w:u w:val="single"/>
                <w:lang w:eastAsia="en-US"/>
              </w:rPr>
            </w:pPr>
            <w:r w:rsidRPr="00FB0F04">
              <w:rPr>
                <w:b w:val="0"/>
                <w:i w:val="0"/>
                <w:color w:val="auto"/>
                <w:u w:val="single"/>
                <w:lang w:eastAsia="en-US"/>
              </w:rPr>
              <w:t>Счета и иные платежные документы</w:t>
            </w:r>
          </w:p>
          <w:p w:rsidR="00A45DDD" w:rsidRPr="00FB0F04" w:rsidRDefault="00A45DDD" w:rsidP="00A45DDD">
            <w:pPr>
              <w:pStyle w:val="afc"/>
              <w:spacing w:after="0"/>
              <w:jc w:val="left"/>
              <w:rPr>
                <w:b w:val="0"/>
                <w:i w:val="0"/>
                <w:color w:val="auto"/>
                <w:lang w:eastAsia="en-US"/>
              </w:rPr>
            </w:pPr>
            <w:r w:rsidRPr="00FB0F04">
              <w:rPr>
                <w:b w:val="0"/>
                <w:i w:val="0"/>
                <w:color w:val="auto"/>
                <w:lang w:eastAsia="en-US"/>
              </w:rPr>
              <w:t xml:space="preserve">Вниманию: </w:t>
            </w:r>
          </w:p>
          <w:p w:rsidR="00A45DDD" w:rsidRPr="00FB0F04" w:rsidRDefault="00A45DDD" w:rsidP="00A45DDD">
            <w:pPr>
              <w:pStyle w:val="afc"/>
              <w:spacing w:after="0"/>
              <w:jc w:val="left"/>
              <w:rPr>
                <w:b w:val="0"/>
                <w:i w:val="0"/>
                <w:color w:val="auto"/>
                <w:lang w:eastAsia="en-US"/>
              </w:rPr>
            </w:pPr>
          </w:p>
        </w:tc>
      </w:tr>
    </w:tbl>
    <w:p w:rsidR="00E37D09" w:rsidRPr="003107A8" w:rsidRDefault="00E37D09" w:rsidP="00C15546">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37D09" w:rsidRPr="003107A8" w:rsidRDefault="00E37D09" w:rsidP="00C15546">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37D09" w:rsidRPr="003107A8" w:rsidRDefault="00E37D09" w:rsidP="00C15546">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37D09" w:rsidRPr="003107A8" w:rsidRDefault="00E37D09" w:rsidP="00C15546">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37D09" w:rsidRPr="003107A8" w:rsidRDefault="00E37D09" w:rsidP="00C15546">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37D09" w:rsidRPr="003107A8" w:rsidRDefault="00E37D09" w:rsidP="00C15546">
      <w:pPr>
        <w:pStyle w:val="RUS11"/>
        <w:spacing w:before="120"/>
      </w:pPr>
      <w:bookmarkStart w:id="203"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B511D2">
        <w:t>36.3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3"/>
    </w:p>
    <w:p w:rsidR="00E37D09" w:rsidRPr="003107A8" w:rsidRDefault="00E37D09" w:rsidP="00C15546">
      <w:pPr>
        <w:pStyle w:val="RUS11"/>
        <w:spacing w:before="120"/>
      </w:pPr>
      <w:bookmarkStart w:id="204"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795907">
        <w:t>3</w:t>
      </w:r>
      <w:r w:rsidR="008A3ADA">
        <w:t>6</w:t>
      </w:r>
      <w:r w:rsidR="00795907">
        <w:t>.9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rsidR="00E37D09" w:rsidRPr="003107A8" w:rsidRDefault="00E37D09" w:rsidP="00C15546">
      <w:pPr>
        <w:pStyle w:val="RUS10"/>
        <w:ind w:firstLine="567"/>
      </w:pPr>
      <w:r w:rsidRPr="003107A8">
        <w:t>изменение юридического и</w:t>
      </w:r>
      <w:r>
        <w:t xml:space="preserve"> </w:t>
      </w:r>
      <w:r w:rsidRPr="003107A8">
        <w:t>/</w:t>
      </w:r>
      <w:r>
        <w:t xml:space="preserve"> </w:t>
      </w:r>
      <w:r w:rsidRPr="003107A8">
        <w:t>или почтового адреса;</w:t>
      </w:r>
    </w:p>
    <w:p w:rsidR="00E37D09" w:rsidRPr="003107A8" w:rsidRDefault="00E37D09" w:rsidP="00C15546">
      <w:pPr>
        <w:pStyle w:val="RUS10"/>
        <w:ind w:firstLine="567"/>
      </w:pPr>
      <w:r w:rsidRPr="003107A8">
        <w:t>изменение банковских реквизитов;</w:t>
      </w:r>
    </w:p>
    <w:p w:rsidR="00E37D09" w:rsidRPr="003107A8" w:rsidRDefault="00E37D09" w:rsidP="00C15546">
      <w:pPr>
        <w:pStyle w:val="RUS10"/>
        <w:ind w:firstLine="567"/>
      </w:pPr>
      <w:r w:rsidRPr="003107A8">
        <w:t>изменение учредительных документов;</w:t>
      </w:r>
    </w:p>
    <w:p w:rsidR="00E37D09" w:rsidRPr="003107A8" w:rsidRDefault="00E37D09" w:rsidP="00C15546">
      <w:pPr>
        <w:pStyle w:val="RUS10"/>
        <w:ind w:firstLine="567"/>
      </w:pPr>
      <w:r w:rsidRPr="003107A8">
        <w:t>изменение ИНН и</w:t>
      </w:r>
      <w:r>
        <w:t xml:space="preserve"> </w:t>
      </w:r>
      <w:r w:rsidRPr="003107A8">
        <w:t>/</w:t>
      </w:r>
      <w:r>
        <w:t xml:space="preserve"> </w:t>
      </w:r>
      <w:r w:rsidRPr="003107A8">
        <w:t>или КПП;</w:t>
      </w:r>
    </w:p>
    <w:p w:rsidR="00E37D09" w:rsidRPr="003107A8" w:rsidRDefault="00E37D09" w:rsidP="00C15546">
      <w:pPr>
        <w:pStyle w:val="RUS10"/>
        <w:ind w:firstLine="567"/>
      </w:pPr>
      <w:r w:rsidRPr="003107A8">
        <w:t>принятие решения о смене наименования;</w:t>
      </w:r>
    </w:p>
    <w:p w:rsidR="00E37D09" w:rsidRPr="003107A8" w:rsidRDefault="00E37D09" w:rsidP="00C15546">
      <w:pPr>
        <w:pStyle w:val="RUS10"/>
        <w:ind w:firstLine="567"/>
      </w:pPr>
      <w:r w:rsidRPr="003107A8">
        <w:t>принятие решения о реорганизации;</w:t>
      </w:r>
    </w:p>
    <w:p w:rsidR="00E37D09" w:rsidRPr="003107A8" w:rsidRDefault="00E37D09" w:rsidP="00C15546">
      <w:pPr>
        <w:pStyle w:val="RUS10"/>
        <w:ind w:firstLine="567"/>
      </w:pPr>
      <w:r w:rsidRPr="003107A8">
        <w:t>введение процедуры банкротства;</w:t>
      </w:r>
    </w:p>
    <w:p w:rsidR="00E37D09" w:rsidRPr="003107A8" w:rsidRDefault="00E37D09" w:rsidP="00C15546">
      <w:pPr>
        <w:pStyle w:val="RUS10"/>
        <w:ind w:firstLine="567"/>
      </w:pPr>
      <w:r w:rsidRPr="003107A8">
        <w:t>принятие решения о добровольной ликвидации;</w:t>
      </w:r>
    </w:p>
    <w:p w:rsidR="00E37D09" w:rsidRPr="003107A8" w:rsidRDefault="00E37D09" w:rsidP="00C15546">
      <w:pPr>
        <w:pStyle w:val="RUS10"/>
        <w:ind w:firstLine="567"/>
      </w:pPr>
      <w:r w:rsidRPr="003107A8">
        <w:t>принятие решения об уменьшении уставного капитала.</w:t>
      </w:r>
    </w:p>
    <w:p w:rsidR="00E37D09" w:rsidRPr="003107A8" w:rsidRDefault="00E37D09" w:rsidP="00C15546">
      <w:pPr>
        <w:pStyle w:val="RUS11"/>
        <w:spacing w:before="12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37D09" w:rsidRPr="003107A8" w:rsidRDefault="00E37D09" w:rsidP="00E37D09">
      <w:pPr>
        <w:pStyle w:val="RUS1"/>
        <w:spacing w:before="120"/>
        <w:ind w:left="0" w:firstLine="0"/>
      </w:pPr>
      <w:bookmarkStart w:id="205" w:name="_Toc502142579"/>
      <w:bookmarkStart w:id="206" w:name="_Toc499813176"/>
      <w:bookmarkStart w:id="207" w:name="_Toc138254819"/>
      <w:r w:rsidRPr="003107A8">
        <w:t>Заключительные положения</w:t>
      </w:r>
      <w:bookmarkEnd w:id="205"/>
      <w:bookmarkEnd w:id="206"/>
      <w:bookmarkEnd w:id="207"/>
    </w:p>
    <w:p w:rsidR="00E37D09" w:rsidRPr="003107A8" w:rsidRDefault="00E37D09" w:rsidP="00C15546">
      <w:pPr>
        <w:pStyle w:val="RUS11"/>
      </w:pPr>
      <w:r w:rsidRPr="003107A8">
        <w:t>Договор вступает в силу с момента его подписания обеими Сторонами.</w:t>
      </w:r>
    </w:p>
    <w:p w:rsidR="00E37D09" w:rsidRPr="003107A8" w:rsidRDefault="00E37D09" w:rsidP="00C15546">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37D09" w:rsidRPr="003107A8" w:rsidRDefault="00E37D09" w:rsidP="00C15546">
      <w:pPr>
        <w:pStyle w:val="RUS11"/>
      </w:pPr>
      <w:r w:rsidRPr="003107A8">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37D09" w:rsidRPr="003107A8" w:rsidRDefault="00E37D09" w:rsidP="00C15546">
      <w:pPr>
        <w:pStyle w:val="RUS11"/>
      </w:pPr>
      <w:r w:rsidRPr="003107A8">
        <w:t>Договор является обязательным для правопреемников Сторон.</w:t>
      </w:r>
    </w:p>
    <w:p w:rsidR="00E37D09" w:rsidRPr="003107A8" w:rsidRDefault="00E37D09" w:rsidP="00C15546">
      <w:pPr>
        <w:pStyle w:val="RUS11"/>
      </w:pPr>
      <w:bookmarkStart w:id="208"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8"/>
    </w:p>
    <w:p w:rsidR="00E37D09" w:rsidRPr="003107A8" w:rsidRDefault="00E37D09" w:rsidP="00C15546">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37D09" w:rsidRPr="003107A8" w:rsidRDefault="00E37D09" w:rsidP="00C15546">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37D09" w:rsidRPr="003107A8" w:rsidRDefault="00E37D09" w:rsidP="00C15546">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37D09" w:rsidRDefault="00E37D09" w:rsidP="00C15546">
      <w:pPr>
        <w:pStyle w:val="RUS11"/>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875D1" w:rsidRDefault="007875D1" w:rsidP="003A789C">
      <w:pPr>
        <w:pStyle w:val="RUS1"/>
        <w:spacing w:before="120"/>
        <w:ind w:left="0" w:firstLine="0"/>
      </w:pPr>
      <w:bookmarkStart w:id="209" w:name="_Toc120175354"/>
      <w:bookmarkStart w:id="210" w:name="_Toc138254820"/>
      <w:bookmarkStart w:id="211" w:name="_Toc502142580"/>
      <w:bookmarkStart w:id="212" w:name="_Toc499813177"/>
      <w:proofErr w:type="spellStart"/>
      <w:r>
        <w:t>Антисанкционная</w:t>
      </w:r>
      <w:proofErr w:type="spellEnd"/>
      <w:r>
        <w:t xml:space="preserve"> оговорка</w:t>
      </w:r>
      <w:bookmarkEnd w:id="209"/>
      <w:bookmarkEnd w:id="210"/>
    </w:p>
    <w:p w:rsidR="00310400" w:rsidRPr="000A022B" w:rsidRDefault="00310400" w:rsidP="00310400">
      <w:pPr>
        <w:spacing w:line="276" w:lineRule="auto"/>
        <w:rPr>
          <w:sz w:val="22"/>
          <w:szCs w:val="22"/>
          <w:u w:val="single"/>
        </w:rPr>
      </w:pPr>
      <w:bookmarkStart w:id="213" w:name="_Toc138254821"/>
      <w:r w:rsidRPr="000A022B">
        <w:rPr>
          <w:sz w:val="22"/>
          <w:szCs w:val="22"/>
          <w:u w:val="single"/>
        </w:rPr>
        <w:t>Вариант 1 (если в отношении Подрядчика или его участников (акционеров) не введены международные санкции):</w:t>
      </w:r>
    </w:p>
    <w:p w:rsidR="00310400" w:rsidRPr="000A022B" w:rsidRDefault="00310400" w:rsidP="00310400">
      <w:pPr>
        <w:pStyle w:val="RUS11"/>
        <w:spacing w:line="276" w:lineRule="auto"/>
      </w:pPr>
      <w:r w:rsidRPr="000A022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310400" w:rsidRPr="000A022B" w:rsidRDefault="00310400" w:rsidP="00310400">
      <w:pPr>
        <w:pStyle w:val="RUS11"/>
        <w:spacing w:line="276" w:lineRule="auto"/>
      </w:pPr>
      <w:r w:rsidRPr="000A022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10400" w:rsidRPr="000A022B" w:rsidRDefault="00310400" w:rsidP="00310400">
      <w:pPr>
        <w:pStyle w:val="RUS11"/>
        <w:spacing w:line="276" w:lineRule="auto"/>
      </w:pPr>
      <w:r w:rsidRPr="000A022B">
        <w:t>Подрядчик</w:t>
      </w:r>
      <w:r w:rsidRPr="000A022B">
        <w:rPr>
          <w:color w:val="C00000"/>
        </w:rPr>
        <w:t xml:space="preserve"> </w:t>
      </w:r>
      <w:r w:rsidRPr="000A022B">
        <w:t>обязуется уведомить Заказчика</w:t>
      </w:r>
      <w:r w:rsidRPr="000A022B">
        <w:rPr>
          <w:color w:val="C00000"/>
        </w:rPr>
        <w:t xml:space="preserve"> </w:t>
      </w:r>
      <w:r w:rsidRPr="000A022B">
        <w:t>немедленно, если Подрядчик</w:t>
      </w:r>
      <w:r w:rsidRPr="000A022B">
        <w:rPr>
          <w:color w:val="C00000"/>
        </w:rPr>
        <w:t xml:space="preserve"> </w:t>
      </w:r>
      <w:r w:rsidRPr="000A022B">
        <w:t>или любое другое физическое или юридическое лицо, указанное в пункте 3</w:t>
      </w:r>
      <w:r>
        <w:t>9</w:t>
      </w:r>
      <w:r w:rsidRPr="000A022B">
        <w:t xml:space="preserve">.1, станет объектом каких-либо применимых санкций после заключения Договора. </w:t>
      </w:r>
    </w:p>
    <w:p w:rsidR="00310400" w:rsidRPr="000A022B" w:rsidRDefault="00310400" w:rsidP="00310400">
      <w:pPr>
        <w:pStyle w:val="RUS11"/>
        <w:spacing w:line="276" w:lineRule="auto"/>
      </w:pPr>
      <w:r w:rsidRPr="000A022B">
        <w:t>Заказчик имеет право немедленно расторгнуть и (или) прекратить исполнение Договора, если станет известно, что Подрядчик</w:t>
      </w:r>
      <w:r w:rsidRPr="000A022B">
        <w:rPr>
          <w:color w:val="C00000"/>
        </w:rPr>
        <w:t xml:space="preserve"> </w:t>
      </w:r>
      <w:r w:rsidRPr="000A022B">
        <w:t>или любое другое физическое или юридическое лицо, указанное в пункте 38.1, являлось объектом применимых санкций в момент заключения Договора и данная информация не была раскрыта, или если  Подрядчик</w:t>
      </w:r>
      <w:r w:rsidRPr="000A022B">
        <w:rPr>
          <w:color w:val="C00000"/>
        </w:rPr>
        <w:t xml:space="preserve"> </w:t>
      </w:r>
      <w:r w:rsidRPr="000A022B">
        <w:t>или любое физическое или юридическое лицо, указанное в пункте 38.1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10400" w:rsidRPr="000A022B" w:rsidRDefault="00310400" w:rsidP="00310400">
      <w:pPr>
        <w:pStyle w:val="RUS11"/>
        <w:spacing w:line="276" w:lineRule="auto"/>
      </w:pPr>
      <w:r w:rsidRPr="000A022B">
        <w:t>Расторжение и (или) прекращение исполн</w:t>
      </w:r>
      <w:r>
        <w:t>ения Договора согласно пункту 39</w:t>
      </w:r>
      <w:r w:rsidRPr="000A022B">
        <w:t>.4 не создаёт для Заказчика</w:t>
      </w:r>
      <w:r w:rsidRPr="000A022B">
        <w:rPr>
          <w:color w:val="C00000"/>
        </w:rPr>
        <w:t xml:space="preserve"> </w:t>
      </w:r>
      <w:r w:rsidRPr="000A022B">
        <w:t xml:space="preserve">обязательства в отношении возмещения расходов/убытков, иных платежей и/или затрат </w:t>
      </w:r>
      <w:r w:rsidRPr="000A022B">
        <w:lastRenderedPageBreak/>
        <w:t>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0A022B">
        <w:rPr>
          <w:color w:val="C00000"/>
        </w:rPr>
        <w:t xml:space="preserve"> </w:t>
      </w:r>
      <w:r w:rsidRPr="000A022B">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310400" w:rsidRPr="000A022B" w:rsidRDefault="00310400" w:rsidP="00310400">
      <w:pPr>
        <w:pStyle w:val="RUS11"/>
        <w:numPr>
          <w:ilvl w:val="0"/>
          <w:numId w:val="0"/>
        </w:numPr>
        <w:spacing w:line="276" w:lineRule="auto"/>
        <w:ind w:firstLine="284"/>
        <w:rPr>
          <w:u w:val="single"/>
        </w:rPr>
      </w:pPr>
      <w:r w:rsidRPr="000A022B">
        <w:rPr>
          <w:u w:val="single"/>
        </w:rPr>
        <w:t xml:space="preserve">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0A022B">
        <w:rPr>
          <w:u w:val="single"/>
        </w:rPr>
        <w:t>санкционную</w:t>
      </w:r>
      <w:proofErr w:type="spellEnd"/>
      <w:r w:rsidRPr="000A022B">
        <w:rPr>
          <w:u w:val="single"/>
        </w:rPr>
        <w:t xml:space="preserve"> оговорку или заключить соглашение о </w:t>
      </w:r>
      <w:proofErr w:type="spellStart"/>
      <w:r w:rsidRPr="000A022B">
        <w:rPr>
          <w:u w:val="single"/>
        </w:rPr>
        <w:t>санкционных</w:t>
      </w:r>
      <w:proofErr w:type="spellEnd"/>
      <w:r w:rsidRPr="000A022B">
        <w:rPr>
          <w:u w:val="single"/>
        </w:rPr>
        <w:t xml:space="preserve"> условиях:</w:t>
      </w:r>
    </w:p>
    <w:p w:rsidR="00310400" w:rsidRPr="000A022B" w:rsidRDefault="00310400" w:rsidP="00310400">
      <w:pPr>
        <w:pStyle w:val="RUS11"/>
        <w:spacing w:line="276" w:lineRule="auto"/>
        <w:ind w:firstLine="284"/>
        <w:rPr>
          <w:lang w:val="x-none"/>
        </w:rPr>
      </w:pPr>
      <w:r w:rsidRPr="000A022B">
        <w:t>Подрядчик</w:t>
      </w:r>
      <w:r w:rsidRPr="000A022B">
        <w:rPr>
          <w:lang w:val="x-none"/>
        </w:rPr>
        <w:t xml:space="preserve"> настоящим подтверждает, что является объектом применимых санкций, которые раскрыты </w:t>
      </w:r>
      <w:r w:rsidRPr="000A022B">
        <w:t>Подрядчик</w:t>
      </w:r>
      <w:r w:rsidRPr="000A022B">
        <w:rPr>
          <w:lang w:val="x-none"/>
        </w:rPr>
        <w:t xml:space="preserve">ом </w:t>
      </w:r>
      <w:r w:rsidRPr="000A022B">
        <w:t>Заказчику</w:t>
      </w:r>
      <w:r w:rsidRPr="000A022B">
        <w:rPr>
          <w:lang w:val="x-none"/>
        </w:rPr>
        <w:t xml:space="preserve"> как применимые к </w:t>
      </w:r>
      <w:r w:rsidRPr="000A022B">
        <w:t>Подрядчик</w:t>
      </w:r>
      <w:r w:rsidRPr="000A022B">
        <w:rPr>
          <w:lang w:val="x-none"/>
        </w:rPr>
        <w:t xml:space="preserve">у санкции </w:t>
      </w:r>
      <w:r w:rsidRPr="000A022B">
        <w:t>____________________________</w:t>
      </w:r>
      <w:r w:rsidRPr="000A022B">
        <w:rPr>
          <w:lang w:val="x-none"/>
        </w:rPr>
        <w:t xml:space="preserve"> </w:t>
      </w:r>
      <w:r w:rsidRPr="000A022B">
        <w:t>(</w:t>
      </w:r>
      <w:r w:rsidRPr="000A022B">
        <w:rPr>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0A022B">
        <w:t>)</w:t>
      </w:r>
      <w:r w:rsidRPr="000A022B">
        <w:rPr>
          <w:lang w:val="x-none"/>
        </w:rPr>
        <w:t xml:space="preserve">. </w:t>
      </w:r>
      <w:r w:rsidRPr="000A022B">
        <w:t>В</w:t>
      </w:r>
      <w:r w:rsidRPr="000A022B">
        <w:rPr>
          <w:lang w:val="x-none"/>
        </w:rPr>
        <w:t xml:space="preserve"> отношении данных санкций </w:t>
      </w:r>
      <w:r w:rsidRPr="000A022B">
        <w:t>Подрядчик</w:t>
      </w:r>
      <w:r w:rsidRPr="000A022B">
        <w:rPr>
          <w:lang w:val="x-none"/>
        </w:rPr>
        <w:t xml:space="preserve"> подтверждает, что такие санкции не влияют на законность и действительность Договора и не влекут возникновение у </w:t>
      </w:r>
      <w:r w:rsidRPr="000A022B">
        <w:t>Заказчика</w:t>
      </w:r>
      <w:r w:rsidRPr="000A022B">
        <w:rPr>
          <w:lang w:val="x-none"/>
        </w:rPr>
        <w:t xml:space="preserve"> риска нарушения санкций. </w:t>
      </w:r>
    </w:p>
    <w:p w:rsidR="00310400" w:rsidRPr="000A022B" w:rsidRDefault="00310400" w:rsidP="00310400">
      <w:pPr>
        <w:pStyle w:val="RUS11"/>
        <w:spacing w:line="276" w:lineRule="auto"/>
        <w:ind w:firstLine="284"/>
        <w:rPr>
          <w:lang w:val="x-none"/>
        </w:rPr>
      </w:pPr>
      <w:r w:rsidRPr="000A022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10400" w:rsidRPr="000A022B" w:rsidRDefault="00310400" w:rsidP="00310400">
      <w:pPr>
        <w:pStyle w:val="RUS11"/>
        <w:spacing w:line="276" w:lineRule="auto"/>
        <w:ind w:firstLine="284"/>
        <w:rPr>
          <w:lang w:val="x-none"/>
        </w:rPr>
      </w:pPr>
      <w:r w:rsidRPr="000A022B">
        <w:t>Подрядчик</w:t>
      </w:r>
      <w:r w:rsidRPr="000A022B">
        <w:rPr>
          <w:lang w:val="x-none"/>
        </w:rPr>
        <w:t xml:space="preserve"> обязуется в полной мере соблюдать все применимые санкции. Несоблюдение </w:t>
      </w:r>
      <w:r w:rsidRPr="000A022B">
        <w:t>Подрядчиком</w:t>
      </w:r>
      <w:r w:rsidRPr="000A022B">
        <w:rPr>
          <w:lang w:val="x-none"/>
        </w:rPr>
        <w:t xml:space="preserve"> в полной мере всех применимых санкций является существенным нарушением Договора, которое даёт </w:t>
      </w:r>
      <w:r w:rsidRPr="000A022B">
        <w:t>Заказчику</w:t>
      </w:r>
      <w:r w:rsidRPr="000A022B">
        <w:rPr>
          <w:lang w:val="x-none"/>
        </w:rPr>
        <w:t xml:space="preserve"> право </w:t>
      </w:r>
      <w:r w:rsidRPr="000A022B">
        <w:t xml:space="preserve">расторгнуть и (или) </w:t>
      </w:r>
      <w:r w:rsidRPr="000A022B">
        <w:rPr>
          <w:lang w:val="x-none"/>
        </w:rPr>
        <w:t>прекратить исполнение Договора.</w:t>
      </w:r>
    </w:p>
    <w:p w:rsidR="00310400" w:rsidRPr="000A022B" w:rsidRDefault="00310400" w:rsidP="00310400">
      <w:pPr>
        <w:pStyle w:val="RUS11"/>
        <w:spacing w:line="276" w:lineRule="auto"/>
        <w:ind w:firstLine="284"/>
        <w:rPr>
          <w:lang w:val="x-none"/>
        </w:rPr>
      </w:pPr>
      <w:r w:rsidRPr="000A022B">
        <w:rPr>
          <w:lang w:val="x-none"/>
        </w:rPr>
        <w:t xml:space="preserve">Если </w:t>
      </w:r>
      <w:r w:rsidRPr="000A022B">
        <w:t>Подрядчик</w:t>
      </w:r>
      <w:r w:rsidRPr="000A022B">
        <w:rPr>
          <w:lang w:val="x-none"/>
        </w:rPr>
        <w:t xml:space="preserve"> будет признан виновным в нарушении применимых санкций, </w:t>
      </w:r>
      <w:r w:rsidRPr="000A022B">
        <w:t>Подрядчик</w:t>
      </w:r>
      <w:r w:rsidRPr="000A022B">
        <w:rPr>
          <w:lang w:val="x-none"/>
        </w:rPr>
        <w:t xml:space="preserve"> компенсирует </w:t>
      </w:r>
      <w:r w:rsidRPr="000A022B">
        <w:t>Заказчику</w:t>
      </w:r>
      <w:r w:rsidRPr="000A022B">
        <w:rPr>
          <w:lang w:val="x-none"/>
        </w:rPr>
        <w:t xml:space="preserve"> любые убытки, возникшие</w:t>
      </w:r>
      <w:r w:rsidRPr="000A022B">
        <w:t xml:space="preserve"> </w:t>
      </w:r>
      <w:r w:rsidRPr="000A022B">
        <w:rPr>
          <w:lang w:val="x-none"/>
        </w:rPr>
        <w:t>/</w:t>
      </w:r>
      <w:r w:rsidRPr="000A022B">
        <w:t xml:space="preserve"> </w:t>
      </w:r>
      <w:r w:rsidRPr="000A022B">
        <w:rPr>
          <w:lang w:val="x-none"/>
        </w:rPr>
        <w:t xml:space="preserve">возникающие в результате нарушения </w:t>
      </w:r>
      <w:r w:rsidRPr="000A022B">
        <w:t>Подрядчик</w:t>
      </w:r>
      <w:r w:rsidRPr="000A022B">
        <w:rPr>
          <w:lang w:val="x-none"/>
        </w:rPr>
        <w:t xml:space="preserve">ом  применимых санкций.  </w:t>
      </w:r>
    </w:p>
    <w:p w:rsidR="00310400" w:rsidRPr="000A022B" w:rsidRDefault="00310400" w:rsidP="00310400">
      <w:pPr>
        <w:pStyle w:val="RUS11"/>
        <w:spacing w:line="276" w:lineRule="auto"/>
        <w:ind w:firstLine="284"/>
        <w:rPr>
          <w:lang w:val="x-none"/>
        </w:rPr>
      </w:pPr>
      <w:r w:rsidRPr="000A022B">
        <w:rPr>
          <w:lang w:val="x-none"/>
        </w:rPr>
        <w:t xml:space="preserve">Расторжение и (или) прекращение исполнения Договора согласно пункту </w:t>
      </w:r>
      <w:r>
        <w:t>39</w:t>
      </w:r>
      <w:r w:rsidRPr="000A022B">
        <w:t xml:space="preserve">.8  </w:t>
      </w:r>
      <w:r w:rsidRPr="000A022B">
        <w:rPr>
          <w:lang w:val="x-none"/>
        </w:rPr>
        <w:t xml:space="preserve">не создаёт для </w:t>
      </w:r>
      <w:r w:rsidRPr="000A022B">
        <w:t>Заказчика</w:t>
      </w:r>
      <w:r w:rsidRPr="000A022B">
        <w:rPr>
          <w:lang w:val="x-none"/>
        </w:rPr>
        <w:t xml:space="preserve"> обязательства в отношении возмещения расходов</w:t>
      </w:r>
      <w:r w:rsidRPr="000A022B">
        <w:t xml:space="preserve"> </w:t>
      </w:r>
      <w:r w:rsidRPr="000A022B">
        <w:rPr>
          <w:lang w:val="x-none"/>
        </w:rPr>
        <w:t>/</w:t>
      </w:r>
      <w:r w:rsidRPr="000A022B">
        <w:t xml:space="preserve"> </w:t>
      </w:r>
      <w:r w:rsidRPr="000A022B">
        <w:rPr>
          <w:lang w:val="x-none"/>
        </w:rPr>
        <w:t xml:space="preserve">убытков, иных платежей и/или затрат </w:t>
      </w:r>
      <w:r w:rsidRPr="000A022B">
        <w:t>Подрядчик</w:t>
      </w:r>
      <w:r w:rsidRPr="000A022B">
        <w:rPr>
          <w:lang w:val="x-none"/>
        </w:rPr>
        <w:t>а, возникающих</w:t>
      </w:r>
      <w:r w:rsidRPr="000A022B">
        <w:t xml:space="preserve"> </w:t>
      </w:r>
      <w:r w:rsidRPr="000A022B">
        <w:rPr>
          <w:lang w:val="x-none"/>
        </w:rPr>
        <w:t>/</w:t>
      </w:r>
      <w:r w:rsidRPr="000A022B">
        <w:t xml:space="preserve"> </w:t>
      </w:r>
      <w:r w:rsidRPr="000A022B">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0A022B">
        <w:t xml:space="preserve">осуществляется путем направления Заказчиком письменного уведомления не позднее, чем за 10 (десять) календарных дней до даты </w:t>
      </w:r>
      <w:r w:rsidRPr="000A022B">
        <w:rPr>
          <w:lang w:val="x-none"/>
        </w:rPr>
        <w:t xml:space="preserve">расторжения и (или) </w:t>
      </w:r>
      <w:r w:rsidRPr="000A022B">
        <w:t>прекращения действия Договора. Договор считается расторгнутым и (или) прекращенным с даты, указанной в уведомлении о расторжении Договора.</w:t>
      </w:r>
    </w:p>
    <w:p w:rsidR="00491BBB" w:rsidRDefault="00491BBB" w:rsidP="00E37D09">
      <w:pPr>
        <w:pStyle w:val="RUS1"/>
        <w:spacing w:before="120"/>
        <w:ind w:left="0" w:firstLine="0"/>
      </w:pPr>
      <w:r w:rsidRPr="00491BBB">
        <w:t>Антикоррупционная оговорка</w:t>
      </w:r>
      <w:bookmarkEnd w:id="213"/>
    </w:p>
    <w:p w:rsidR="00491BBB" w:rsidRPr="00491BBB" w:rsidRDefault="00491BBB" w:rsidP="00491BBB">
      <w:pPr>
        <w:pStyle w:val="RUS11"/>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rsidR="00491BBB" w:rsidRPr="00491BBB" w:rsidRDefault="00491BBB" w:rsidP="00D057DD">
      <w:pPr>
        <w:pStyle w:val="RUS111"/>
        <w:tabs>
          <w:tab w:val="clear" w:pos="3261"/>
          <w:tab w:val="num" w:pos="1843"/>
        </w:tabs>
        <w:ind w:left="0"/>
      </w:pPr>
      <w:r>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491BBB" w:rsidRPr="00491BBB" w:rsidRDefault="00491BBB" w:rsidP="00D057DD">
      <w:pPr>
        <w:pStyle w:val="RUS111"/>
        <w:tabs>
          <w:tab w:val="clear" w:pos="3261"/>
        </w:tabs>
        <w:ind w:left="0"/>
      </w:pPr>
      <w:r w:rsidRPr="00491BB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91BBB" w:rsidRPr="00491BBB" w:rsidRDefault="00491BBB" w:rsidP="00D057DD">
      <w:pPr>
        <w:pStyle w:val="RUS111"/>
        <w:tabs>
          <w:tab w:val="clear" w:pos="3261"/>
        </w:tabs>
        <w:ind w:left="0"/>
      </w:pPr>
      <w:r w:rsidRPr="00491BB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491BBB" w:rsidRPr="00491BBB" w:rsidRDefault="00491BBB" w:rsidP="00491BBB">
      <w:pPr>
        <w:pStyle w:val="RUS11"/>
      </w:pPr>
      <w:r w:rsidRPr="00491BBB">
        <w:rPr>
          <w:lang w:val="x-none"/>
        </w:rPr>
        <w:lastRenderedPageBreak/>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rsidR="00491BBB" w:rsidRPr="00491BBB" w:rsidRDefault="00491BBB" w:rsidP="00491BBB">
      <w:pPr>
        <w:pStyle w:val="RUS11"/>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91BBB">
        <w:t>контрагентом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91BBB" w:rsidRPr="00491BBB" w:rsidRDefault="00491BBB" w:rsidP="00491BBB">
      <w:pPr>
        <w:pStyle w:val="RUS11"/>
      </w:pPr>
      <w:r w:rsidRPr="00491B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91BBB" w:rsidRPr="00491BBB" w:rsidRDefault="00491BBB" w:rsidP="00491BBB">
      <w:pPr>
        <w:pStyle w:val="RUS11"/>
      </w:pPr>
      <w:r w:rsidRPr="00491B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91BBB" w:rsidRPr="00491BBB" w:rsidRDefault="00491BBB" w:rsidP="00491BBB">
      <w:pPr>
        <w:pStyle w:val="RUS11"/>
      </w:pPr>
      <w:r w:rsidRPr="00491BBB">
        <w:rPr>
          <w:lang w:val="x-none"/>
        </w:rPr>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rsidR="00491BBB" w:rsidRPr="00491BBB" w:rsidRDefault="00491BBB" w:rsidP="00491BBB">
      <w:pPr>
        <w:pStyle w:val="RUS11"/>
        <w:rPr>
          <w:lang w:val="x-none"/>
        </w:rPr>
      </w:pPr>
      <w:r w:rsidRPr="00491B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37D09" w:rsidRPr="003107A8" w:rsidRDefault="00E37D09" w:rsidP="00E37D09">
      <w:pPr>
        <w:pStyle w:val="RUS1"/>
        <w:spacing w:before="120"/>
        <w:ind w:left="0" w:firstLine="0"/>
      </w:pPr>
      <w:bookmarkStart w:id="214" w:name="_Toc138254822"/>
      <w:r w:rsidRPr="003107A8">
        <w:t>Перечень документов, прилагаемых к настоящему Договору</w:t>
      </w:r>
      <w:bookmarkEnd w:id="211"/>
      <w:bookmarkEnd w:id="212"/>
      <w:bookmarkEnd w:id="214"/>
    </w:p>
    <w:p w:rsidR="00564CD2" w:rsidRDefault="00E37D09" w:rsidP="0006498D">
      <w:pPr>
        <w:pStyle w:val="a6"/>
        <w:spacing w:after="120"/>
        <w:ind w:firstLine="567"/>
        <w:jc w:val="both"/>
        <w:rPr>
          <w:sz w:val="22"/>
          <w:szCs w:val="22"/>
        </w:rPr>
      </w:pPr>
      <w:r w:rsidRPr="00C9657E">
        <w:rPr>
          <w:sz w:val="22"/>
          <w:szCs w:val="22"/>
        </w:rPr>
        <w:t>Приложение № 1</w:t>
      </w:r>
      <w:r>
        <w:rPr>
          <w:sz w:val="22"/>
          <w:szCs w:val="22"/>
        </w:rPr>
        <w:t xml:space="preserve"> </w:t>
      </w:r>
      <w:r w:rsidR="00564CD2" w:rsidRPr="00564CD2">
        <w:rPr>
          <w:sz w:val="22"/>
          <w:szCs w:val="22"/>
        </w:rPr>
        <w:t xml:space="preserve">Акт приема-передачи технической документации </w:t>
      </w:r>
    </w:p>
    <w:p w:rsidR="00E37D09" w:rsidRPr="00C9657E" w:rsidRDefault="00E37D09" w:rsidP="0006498D">
      <w:pPr>
        <w:pStyle w:val="a6"/>
        <w:spacing w:after="120"/>
        <w:ind w:firstLine="567"/>
        <w:jc w:val="both"/>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E37D09" w:rsidRPr="00C9657E" w:rsidRDefault="00E37D09" w:rsidP="0006498D">
      <w:pPr>
        <w:pStyle w:val="a6"/>
        <w:spacing w:after="120"/>
        <w:ind w:firstLine="567"/>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sidR="00295055">
        <w:rPr>
          <w:sz w:val="22"/>
          <w:szCs w:val="22"/>
        </w:rPr>
        <w:t>4</w:t>
      </w:r>
      <w:r>
        <w:rPr>
          <w:sz w:val="22"/>
          <w:szCs w:val="22"/>
        </w:rPr>
        <w:t xml:space="preserve"> </w:t>
      </w:r>
      <w:r w:rsidRPr="00C9657E">
        <w:rPr>
          <w:sz w:val="22"/>
          <w:szCs w:val="22"/>
        </w:rPr>
        <w:t>Гарантии и заверения;</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sidR="00295055">
        <w:rPr>
          <w:sz w:val="22"/>
          <w:szCs w:val="22"/>
        </w:rPr>
        <w:t>5</w:t>
      </w:r>
      <w:r>
        <w:rPr>
          <w:sz w:val="22"/>
          <w:szCs w:val="22"/>
        </w:rPr>
        <w:t xml:space="preserve"> </w:t>
      </w:r>
      <w:r w:rsidR="0005139F" w:rsidRPr="0005139F">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9657E">
        <w:rPr>
          <w:sz w:val="22"/>
          <w:szCs w:val="22"/>
        </w:rPr>
        <w:t>;</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sidR="00295055">
        <w:rPr>
          <w:sz w:val="22"/>
          <w:szCs w:val="22"/>
        </w:rPr>
        <w:t>6</w:t>
      </w:r>
      <w:r>
        <w:rPr>
          <w:sz w:val="22"/>
          <w:szCs w:val="22"/>
        </w:rPr>
        <w:t xml:space="preserve"> </w:t>
      </w:r>
      <w:r w:rsidRPr="00C9657E">
        <w:rPr>
          <w:sz w:val="22"/>
          <w:szCs w:val="22"/>
        </w:rPr>
        <w:t>Нормативно-техническая документация;</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sidR="00295055">
        <w:rPr>
          <w:sz w:val="22"/>
          <w:szCs w:val="22"/>
        </w:rPr>
        <w:t>7</w:t>
      </w:r>
      <w:r>
        <w:rPr>
          <w:sz w:val="22"/>
          <w:szCs w:val="22"/>
        </w:rPr>
        <w:t xml:space="preserve"> </w:t>
      </w:r>
      <w:r w:rsidRPr="00C9657E">
        <w:rPr>
          <w:sz w:val="22"/>
          <w:szCs w:val="22"/>
        </w:rPr>
        <w:t>Форма акта приема-передачи имущества;</w:t>
      </w:r>
    </w:p>
    <w:p w:rsidR="00E37D09" w:rsidRDefault="005041C3" w:rsidP="0006498D">
      <w:pPr>
        <w:pStyle w:val="a6"/>
        <w:spacing w:after="120"/>
        <w:ind w:firstLine="567"/>
        <w:jc w:val="both"/>
        <w:rPr>
          <w:sz w:val="22"/>
          <w:szCs w:val="22"/>
        </w:rPr>
      </w:pPr>
      <w:r>
        <w:rPr>
          <w:sz w:val="22"/>
          <w:szCs w:val="22"/>
        </w:rPr>
        <w:t>Приложение №</w:t>
      </w:r>
      <w:r w:rsidR="00295055">
        <w:rPr>
          <w:sz w:val="22"/>
          <w:szCs w:val="22"/>
        </w:rPr>
        <w:t xml:space="preserve"> 8</w:t>
      </w:r>
      <w:r w:rsidR="00E37D09">
        <w:rPr>
          <w:sz w:val="22"/>
          <w:szCs w:val="22"/>
        </w:rPr>
        <w:t xml:space="preserve"> </w:t>
      </w:r>
      <w:r w:rsidR="00E37D09" w:rsidRPr="00C9657E">
        <w:rPr>
          <w:sz w:val="22"/>
          <w:szCs w:val="22"/>
        </w:rPr>
        <w:t>Соглашение о соблюдении Подрядчиком требований в области антитеррористической безопасности;</w:t>
      </w:r>
    </w:p>
    <w:p w:rsidR="00520AC9" w:rsidRDefault="00E37D09" w:rsidP="0006498D">
      <w:pPr>
        <w:pStyle w:val="a6"/>
        <w:spacing w:after="120"/>
        <w:ind w:firstLine="567"/>
        <w:jc w:val="both"/>
        <w:rPr>
          <w:sz w:val="22"/>
          <w:szCs w:val="22"/>
        </w:rPr>
      </w:pPr>
      <w:r>
        <w:rPr>
          <w:sz w:val="22"/>
          <w:szCs w:val="22"/>
        </w:rPr>
        <w:t xml:space="preserve">Приложение </w:t>
      </w:r>
      <w:r w:rsidR="00295055">
        <w:rPr>
          <w:sz w:val="22"/>
          <w:szCs w:val="22"/>
        </w:rPr>
        <w:t>№ 9</w:t>
      </w:r>
      <w:r>
        <w:rPr>
          <w:sz w:val="22"/>
          <w:szCs w:val="22"/>
        </w:rPr>
        <w:t xml:space="preserve"> </w:t>
      </w:r>
      <w:r w:rsidRPr="00C9657E">
        <w:rPr>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C9657E">
        <w:rPr>
          <w:sz w:val="22"/>
          <w:szCs w:val="22"/>
        </w:rPr>
        <w:t>коронавирусной</w:t>
      </w:r>
      <w:proofErr w:type="spellEnd"/>
      <w:r w:rsidRPr="00C9657E">
        <w:rPr>
          <w:sz w:val="22"/>
          <w:szCs w:val="22"/>
        </w:rPr>
        <w:t xml:space="preserve"> инфекции COVID-19»</w:t>
      </w:r>
      <w:r w:rsidR="00520AC9">
        <w:rPr>
          <w:sz w:val="22"/>
          <w:szCs w:val="22"/>
        </w:rPr>
        <w:t>;</w:t>
      </w:r>
    </w:p>
    <w:p w:rsidR="00E37D09" w:rsidRPr="003107A8" w:rsidRDefault="00E37D09" w:rsidP="00E37D09">
      <w:pPr>
        <w:pStyle w:val="RUS1"/>
        <w:spacing w:before="120"/>
        <w:ind w:left="0" w:firstLine="0"/>
      </w:pPr>
      <w:bookmarkStart w:id="215" w:name="_Toc502142581"/>
      <w:bookmarkStart w:id="216" w:name="_Toc499813178"/>
      <w:bookmarkStart w:id="217" w:name="_Toc138254823"/>
      <w:r w:rsidRPr="003107A8">
        <w:t>Реквизиты и подписи Сторон</w:t>
      </w:r>
      <w:bookmarkEnd w:id="215"/>
      <w:bookmarkEnd w:id="216"/>
      <w:bookmarkEnd w:id="217"/>
    </w:p>
    <w:tbl>
      <w:tblPr>
        <w:tblW w:w="10280" w:type="dxa"/>
        <w:tblInd w:w="-34" w:type="dxa"/>
        <w:tblLook w:val="01E0" w:firstRow="1" w:lastRow="1" w:firstColumn="1" w:lastColumn="1" w:noHBand="0" w:noVBand="0"/>
      </w:tblPr>
      <w:tblGrid>
        <w:gridCol w:w="9770"/>
        <w:gridCol w:w="510"/>
      </w:tblGrid>
      <w:tr w:rsidR="00DC04EF" w:rsidTr="00A45DDD">
        <w:trPr>
          <w:trHeight w:val="1134"/>
        </w:trPr>
        <w:tc>
          <w:tcPr>
            <w:tcW w:w="9770" w:type="dxa"/>
          </w:tcPr>
          <w:tbl>
            <w:tblPr>
              <w:tblW w:w="9554" w:type="dxa"/>
              <w:jc w:val="center"/>
              <w:tblLook w:val="00A0" w:firstRow="1" w:lastRow="0" w:firstColumn="1" w:lastColumn="0" w:noHBand="0" w:noVBand="0"/>
            </w:tblPr>
            <w:tblGrid>
              <w:gridCol w:w="65"/>
              <w:gridCol w:w="4758"/>
              <w:gridCol w:w="176"/>
              <w:gridCol w:w="4219"/>
              <w:gridCol w:w="161"/>
              <w:gridCol w:w="175"/>
            </w:tblGrid>
            <w:tr w:rsidR="00A45DDD" w:rsidRPr="00860327" w:rsidTr="00D854FE">
              <w:trPr>
                <w:gridAfter w:val="2"/>
                <w:wAfter w:w="336" w:type="dxa"/>
                <w:cantSplit/>
                <w:trHeight w:val="1262"/>
                <w:jc w:val="center"/>
              </w:trPr>
              <w:tc>
                <w:tcPr>
                  <w:tcW w:w="4823" w:type="dxa"/>
                  <w:gridSpan w:val="2"/>
                </w:tcPr>
                <w:p w:rsidR="00A45DDD" w:rsidRPr="00860327" w:rsidRDefault="00A45DDD" w:rsidP="00A45DDD">
                  <w:pPr>
                    <w:rPr>
                      <w:b/>
                      <w:bCs/>
                      <w:sz w:val="22"/>
                      <w:szCs w:val="22"/>
                    </w:rPr>
                  </w:pPr>
                  <w:r w:rsidRPr="00860327">
                    <w:rPr>
                      <w:b/>
                      <w:bCs/>
                      <w:sz w:val="22"/>
                      <w:szCs w:val="22"/>
                    </w:rPr>
                    <w:lastRenderedPageBreak/>
                    <w:t xml:space="preserve">Заказчик: </w:t>
                  </w:r>
                </w:p>
                <w:p w:rsidR="00A45DDD" w:rsidRPr="00860327" w:rsidRDefault="00A45DDD" w:rsidP="00A45DDD">
                  <w:pPr>
                    <w:rPr>
                      <w:b/>
                      <w:sz w:val="22"/>
                      <w:szCs w:val="22"/>
                    </w:rPr>
                  </w:pPr>
                  <w:r w:rsidRPr="00860327">
                    <w:rPr>
                      <w:b/>
                      <w:bCs/>
                      <w:sz w:val="22"/>
                      <w:szCs w:val="22"/>
                    </w:rPr>
                    <w:t>ОАО «ИЭСК»</w:t>
                  </w:r>
                </w:p>
                <w:p w:rsidR="00A45DDD" w:rsidRPr="00860327" w:rsidRDefault="00A45DDD" w:rsidP="00A45DDD">
                  <w:pPr>
                    <w:rPr>
                      <w:sz w:val="22"/>
                      <w:szCs w:val="22"/>
                    </w:rPr>
                  </w:pPr>
                  <w:r w:rsidRPr="00860327">
                    <w:rPr>
                      <w:sz w:val="22"/>
                      <w:szCs w:val="22"/>
                    </w:rPr>
                    <w:t>ИНН 3812122706, КПП 775050001</w:t>
                  </w:r>
                </w:p>
                <w:p w:rsidR="00A45DDD" w:rsidRPr="00860327" w:rsidRDefault="00A45DDD" w:rsidP="00A45DDD">
                  <w:pPr>
                    <w:rPr>
                      <w:sz w:val="22"/>
                      <w:szCs w:val="22"/>
                    </w:rPr>
                  </w:pPr>
                  <w:r w:rsidRPr="00860327">
                    <w:rPr>
                      <w:sz w:val="22"/>
                      <w:szCs w:val="22"/>
                    </w:rPr>
                    <w:t xml:space="preserve">Иркутский филиал Банка СОЮЗ (АО) </w:t>
                  </w:r>
                </w:p>
                <w:p w:rsidR="00A45DDD" w:rsidRPr="00860327" w:rsidRDefault="00A45DDD" w:rsidP="00A45DDD">
                  <w:pPr>
                    <w:rPr>
                      <w:sz w:val="22"/>
                      <w:szCs w:val="22"/>
                    </w:rPr>
                  </w:pPr>
                  <w:r w:rsidRPr="00860327">
                    <w:rPr>
                      <w:sz w:val="22"/>
                      <w:szCs w:val="22"/>
                    </w:rPr>
                    <w:t>г. Иркутск</w:t>
                  </w:r>
                </w:p>
                <w:p w:rsidR="00A45DDD" w:rsidRPr="00860327" w:rsidRDefault="00A45DDD" w:rsidP="00A45DDD">
                  <w:pPr>
                    <w:rPr>
                      <w:sz w:val="22"/>
                      <w:szCs w:val="22"/>
                    </w:rPr>
                  </w:pPr>
                  <w:r w:rsidRPr="00860327">
                    <w:rPr>
                      <w:sz w:val="22"/>
                      <w:szCs w:val="22"/>
                    </w:rPr>
                    <w:t>р/</w:t>
                  </w:r>
                  <w:proofErr w:type="spellStart"/>
                  <w:r w:rsidRPr="00860327">
                    <w:rPr>
                      <w:sz w:val="22"/>
                      <w:szCs w:val="22"/>
                    </w:rPr>
                    <w:t>сч</w:t>
                  </w:r>
                  <w:proofErr w:type="spellEnd"/>
                  <w:r w:rsidRPr="00860327">
                    <w:rPr>
                      <w:sz w:val="22"/>
                      <w:szCs w:val="22"/>
                    </w:rPr>
                    <w:t xml:space="preserve"> 407 028 106 900 400 013 33</w:t>
                  </w:r>
                </w:p>
                <w:p w:rsidR="00A45DDD" w:rsidRPr="00860327" w:rsidRDefault="00A45DDD" w:rsidP="00A45DDD">
                  <w:pPr>
                    <w:rPr>
                      <w:sz w:val="22"/>
                      <w:szCs w:val="22"/>
                    </w:rPr>
                  </w:pPr>
                  <w:r w:rsidRPr="00860327">
                    <w:rPr>
                      <w:sz w:val="22"/>
                      <w:szCs w:val="22"/>
                    </w:rPr>
                    <w:t>к/</w:t>
                  </w:r>
                  <w:proofErr w:type="spellStart"/>
                  <w:r w:rsidRPr="00860327">
                    <w:rPr>
                      <w:sz w:val="22"/>
                      <w:szCs w:val="22"/>
                    </w:rPr>
                    <w:t>сч</w:t>
                  </w:r>
                  <w:proofErr w:type="spellEnd"/>
                  <w:r w:rsidRPr="00860327">
                    <w:rPr>
                      <w:sz w:val="22"/>
                      <w:szCs w:val="22"/>
                    </w:rPr>
                    <w:t xml:space="preserve"> 301 018 103 000 000 007 28</w:t>
                  </w:r>
                </w:p>
                <w:p w:rsidR="00A45DDD" w:rsidRPr="00860327" w:rsidRDefault="00A45DDD" w:rsidP="00A45DDD">
                  <w:pPr>
                    <w:tabs>
                      <w:tab w:val="left" w:pos="426"/>
                    </w:tabs>
                    <w:rPr>
                      <w:color w:val="000000"/>
                      <w:sz w:val="22"/>
                      <w:szCs w:val="22"/>
                    </w:rPr>
                  </w:pPr>
                  <w:r w:rsidRPr="00860327">
                    <w:rPr>
                      <w:sz w:val="22"/>
                      <w:szCs w:val="22"/>
                    </w:rPr>
                    <w:t>БИК 042520728</w:t>
                  </w:r>
                </w:p>
              </w:tc>
              <w:tc>
                <w:tcPr>
                  <w:tcW w:w="4395" w:type="dxa"/>
                  <w:gridSpan w:val="2"/>
                </w:tcPr>
                <w:p w:rsidR="00A45DDD" w:rsidRPr="00860327" w:rsidRDefault="00A45DDD" w:rsidP="00A45DDD">
                  <w:pPr>
                    <w:rPr>
                      <w:b/>
                      <w:sz w:val="22"/>
                      <w:szCs w:val="22"/>
                    </w:rPr>
                  </w:pPr>
                  <w:r w:rsidRPr="00860327">
                    <w:rPr>
                      <w:b/>
                      <w:sz w:val="22"/>
                      <w:szCs w:val="22"/>
                    </w:rPr>
                    <w:t xml:space="preserve">Подрядчик: </w:t>
                  </w:r>
                </w:p>
                <w:p w:rsidR="00A45DDD" w:rsidRPr="00860327" w:rsidRDefault="00A45DDD" w:rsidP="00A45DDD">
                  <w:pPr>
                    <w:pStyle w:val="ConsNonformat0"/>
                    <w:rPr>
                      <w:b/>
                      <w:color w:val="000000"/>
                      <w:sz w:val="22"/>
                      <w:szCs w:val="22"/>
                    </w:rPr>
                  </w:pPr>
                </w:p>
              </w:tc>
            </w:tr>
            <w:tr w:rsidR="00A45DDD" w:rsidRPr="00860327" w:rsidTr="00D854FE">
              <w:trPr>
                <w:gridBefore w:val="1"/>
                <w:gridAfter w:val="1"/>
                <w:wBefore w:w="65" w:type="dxa"/>
                <w:wAfter w:w="175" w:type="dxa"/>
                <w:cantSplit/>
                <w:trHeight w:val="136"/>
                <w:jc w:val="center"/>
              </w:trPr>
              <w:tc>
                <w:tcPr>
                  <w:tcW w:w="4758" w:type="dxa"/>
                </w:tcPr>
                <w:p w:rsidR="00A45DDD" w:rsidRPr="00860327" w:rsidRDefault="00A45DDD" w:rsidP="00A45DDD">
                  <w:pPr>
                    <w:suppressAutoHyphens/>
                    <w:ind w:left="-108"/>
                    <w:rPr>
                      <w:b/>
                      <w:bCs/>
                      <w:sz w:val="22"/>
                      <w:szCs w:val="22"/>
                    </w:rPr>
                  </w:pPr>
                  <w:r w:rsidRPr="00860327">
                    <w:rPr>
                      <w:b/>
                      <w:bCs/>
                      <w:color w:val="000000"/>
                      <w:sz w:val="22"/>
                      <w:szCs w:val="22"/>
                    </w:rPr>
                    <w:t xml:space="preserve">  Адреса сторон:</w:t>
                  </w:r>
                </w:p>
              </w:tc>
              <w:tc>
                <w:tcPr>
                  <w:tcW w:w="4556" w:type="dxa"/>
                  <w:gridSpan w:val="3"/>
                </w:tcPr>
                <w:p w:rsidR="00A45DDD" w:rsidRPr="00860327" w:rsidRDefault="00A45DDD" w:rsidP="00A45DDD">
                  <w:pPr>
                    <w:suppressAutoHyphens/>
                    <w:rPr>
                      <w:b/>
                      <w:sz w:val="22"/>
                      <w:szCs w:val="22"/>
                    </w:rPr>
                  </w:pPr>
                </w:p>
              </w:tc>
            </w:tr>
            <w:tr w:rsidR="00A45DDD" w:rsidRPr="00860327" w:rsidTr="00D854FE">
              <w:trPr>
                <w:gridBefore w:val="1"/>
                <w:gridAfter w:val="1"/>
                <w:wBefore w:w="65" w:type="dxa"/>
                <w:wAfter w:w="175" w:type="dxa"/>
                <w:cantSplit/>
                <w:trHeight w:val="1244"/>
                <w:jc w:val="center"/>
              </w:trPr>
              <w:tc>
                <w:tcPr>
                  <w:tcW w:w="4758" w:type="dxa"/>
                </w:tcPr>
                <w:p w:rsidR="00A45DDD" w:rsidRPr="00860327" w:rsidRDefault="00A45DDD" w:rsidP="00A45DDD">
                  <w:pPr>
                    <w:tabs>
                      <w:tab w:val="center" w:pos="4677"/>
                      <w:tab w:val="right" w:pos="9355"/>
                    </w:tabs>
                    <w:rPr>
                      <w:b/>
                      <w:bCs/>
                      <w:sz w:val="22"/>
                      <w:szCs w:val="22"/>
                    </w:rPr>
                  </w:pPr>
                  <w:r w:rsidRPr="00860327">
                    <w:rPr>
                      <w:b/>
                      <w:bCs/>
                      <w:sz w:val="22"/>
                      <w:szCs w:val="22"/>
                    </w:rPr>
                    <w:t>Заказчик:</w:t>
                  </w:r>
                </w:p>
                <w:p w:rsidR="00A45DDD" w:rsidRPr="00860327" w:rsidRDefault="00A45DDD" w:rsidP="00A45DDD">
                  <w:pPr>
                    <w:tabs>
                      <w:tab w:val="center" w:pos="4677"/>
                      <w:tab w:val="right" w:pos="9355"/>
                    </w:tabs>
                    <w:rPr>
                      <w:sz w:val="22"/>
                      <w:szCs w:val="22"/>
                    </w:rPr>
                  </w:pPr>
                  <w:r w:rsidRPr="00860327">
                    <w:rPr>
                      <w:sz w:val="22"/>
                      <w:szCs w:val="22"/>
                    </w:rPr>
                    <w:t>664033, Российская Федерация</w:t>
                  </w:r>
                </w:p>
                <w:p w:rsidR="00A45DDD" w:rsidRPr="00860327" w:rsidRDefault="00A45DDD" w:rsidP="00A45DDD">
                  <w:pPr>
                    <w:tabs>
                      <w:tab w:val="center" w:pos="4677"/>
                      <w:tab w:val="right" w:pos="9355"/>
                    </w:tabs>
                    <w:rPr>
                      <w:sz w:val="22"/>
                      <w:szCs w:val="22"/>
                    </w:rPr>
                  </w:pPr>
                  <w:r w:rsidRPr="00860327">
                    <w:rPr>
                      <w:sz w:val="22"/>
                      <w:szCs w:val="22"/>
                    </w:rPr>
                    <w:t>г.  Иркутск ул. Лермонтова, 257</w:t>
                  </w:r>
                </w:p>
                <w:p w:rsidR="00A45DDD" w:rsidRPr="00860327" w:rsidRDefault="00A45DDD" w:rsidP="00A45DDD">
                  <w:pPr>
                    <w:rPr>
                      <w:sz w:val="22"/>
                      <w:szCs w:val="22"/>
                    </w:rPr>
                  </w:pPr>
                  <w:r w:rsidRPr="00860327">
                    <w:rPr>
                      <w:sz w:val="22"/>
                      <w:szCs w:val="22"/>
                    </w:rPr>
                    <w:t>тел./факс (3952) 792-459/ (3952) 792-456</w:t>
                  </w:r>
                </w:p>
                <w:p w:rsidR="00A45DDD" w:rsidRPr="00860327" w:rsidRDefault="00A45DDD" w:rsidP="00520AC9">
                  <w:pPr>
                    <w:rPr>
                      <w:b/>
                      <w:bCs/>
                      <w:sz w:val="22"/>
                      <w:szCs w:val="22"/>
                    </w:rPr>
                  </w:pPr>
                  <w:r w:rsidRPr="00860327">
                    <w:rPr>
                      <w:sz w:val="22"/>
                      <w:szCs w:val="22"/>
                    </w:rPr>
                    <w:t xml:space="preserve">Грузополучатель: </w:t>
                  </w:r>
                </w:p>
              </w:tc>
              <w:tc>
                <w:tcPr>
                  <w:tcW w:w="4556" w:type="dxa"/>
                  <w:gridSpan w:val="3"/>
                </w:tcPr>
                <w:p w:rsidR="00A45DDD" w:rsidRPr="00860327" w:rsidRDefault="00A45DDD" w:rsidP="00A45DDD">
                  <w:pPr>
                    <w:autoSpaceDE w:val="0"/>
                    <w:autoSpaceDN w:val="0"/>
                    <w:adjustRightInd w:val="0"/>
                    <w:rPr>
                      <w:b/>
                      <w:bCs/>
                      <w:sz w:val="22"/>
                      <w:szCs w:val="22"/>
                    </w:rPr>
                  </w:pPr>
                  <w:r w:rsidRPr="00860327">
                    <w:rPr>
                      <w:b/>
                      <w:bCs/>
                      <w:sz w:val="22"/>
                      <w:szCs w:val="22"/>
                    </w:rPr>
                    <w:t xml:space="preserve">Подрядчик:   </w:t>
                  </w:r>
                </w:p>
                <w:p w:rsidR="00A45DDD" w:rsidRPr="00860327" w:rsidRDefault="00A45DDD" w:rsidP="00A45DDD">
                  <w:pPr>
                    <w:tabs>
                      <w:tab w:val="left" w:pos="3443"/>
                    </w:tabs>
                    <w:autoSpaceDE w:val="0"/>
                    <w:autoSpaceDN w:val="0"/>
                    <w:adjustRightInd w:val="0"/>
                    <w:rPr>
                      <w:rFonts w:eastAsia="Calibri"/>
                      <w:sz w:val="22"/>
                      <w:szCs w:val="22"/>
                    </w:rPr>
                  </w:pPr>
                </w:p>
                <w:p w:rsidR="00A45DDD" w:rsidRPr="00860327" w:rsidRDefault="00A45DDD" w:rsidP="00A45DDD">
                  <w:pPr>
                    <w:rPr>
                      <w:sz w:val="22"/>
                      <w:szCs w:val="22"/>
                    </w:rPr>
                  </w:pPr>
                </w:p>
                <w:p w:rsidR="00A45DDD" w:rsidRPr="00860327" w:rsidRDefault="00A45DDD" w:rsidP="00A45DDD">
                  <w:pPr>
                    <w:suppressAutoHyphens/>
                    <w:rPr>
                      <w:b/>
                      <w:sz w:val="22"/>
                      <w:szCs w:val="22"/>
                    </w:rPr>
                  </w:pPr>
                </w:p>
              </w:tc>
            </w:tr>
            <w:tr w:rsidR="00A45DDD" w:rsidRPr="00860327" w:rsidTr="00D854FE">
              <w:trPr>
                <w:gridBefore w:val="1"/>
                <w:wBefore w:w="65" w:type="dxa"/>
                <w:cantSplit/>
                <w:trHeight w:val="1239"/>
                <w:jc w:val="center"/>
              </w:trPr>
              <w:tc>
                <w:tcPr>
                  <w:tcW w:w="4934" w:type="dxa"/>
                  <w:gridSpan w:val="2"/>
                </w:tcPr>
                <w:p w:rsidR="00A45DDD" w:rsidRPr="00FC728C" w:rsidRDefault="00A45DDD" w:rsidP="00A45DDD">
                  <w:pPr>
                    <w:pStyle w:val="ConsNonformat0"/>
                    <w:jc w:val="both"/>
                    <w:rPr>
                      <w:rFonts w:ascii="Times New Roman" w:hAnsi="Times New Roman"/>
                      <w:b/>
                      <w:bCs/>
                      <w:sz w:val="22"/>
                      <w:szCs w:val="22"/>
                    </w:rPr>
                  </w:pPr>
                  <w:r w:rsidRPr="00FC728C">
                    <w:rPr>
                      <w:rFonts w:ascii="Times New Roman" w:hAnsi="Times New Roman"/>
                      <w:b/>
                      <w:bCs/>
                      <w:sz w:val="22"/>
                      <w:szCs w:val="22"/>
                    </w:rPr>
                    <w:t>Заказчик:</w:t>
                  </w:r>
                </w:p>
                <w:p w:rsidR="00A45DDD" w:rsidRPr="000442A6" w:rsidRDefault="00A45DDD" w:rsidP="00A45DDD">
                  <w:pPr>
                    <w:autoSpaceDE w:val="0"/>
                    <w:autoSpaceDN w:val="0"/>
                    <w:adjustRightInd w:val="0"/>
                    <w:jc w:val="both"/>
                    <w:rPr>
                      <w:rFonts w:eastAsiaTheme="minorHAnsi" w:cstheme="minorBidi"/>
                      <w:sz w:val="22"/>
                      <w:szCs w:val="22"/>
                    </w:rPr>
                  </w:pPr>
                </w:p>
                <w:p w:rsidR="00A45DDD" w:rsidRPr="000442A6" w:rsidRDefault="00A45DDD" w:rsidP="00A45DDD">
                  <w:pPr>
                    <w:autoSpaceDE w:val="0"/>
                    <w:autoSpaceDN w:val="0"/>
                    <w:adjustRightInd w:val="0"/>
                    <w:jc w:val="both"/>
                    <w:rPr>
                      <w:rFonts w:eastAsiaTheme="minorHAnsi" w:cstheme="minorBidi"/>
                      <w:b/>
                      <w:bCs/>
                      <w:sz w:val="22"/>
                      <w:szCs w:val="22"/>
                    </w:rPr>
                  </w:pPr>
                  <w:r w:rsidRPr="000442A6">
                    <w:rPr>
                      <w:rFonts w:eastAsiaTheme="minorHAnsi" w:cstheme="minorBidi"/>
                      <w:sz w:val="22"/>
                      <w:szCs w:val="22"/>
                    </w:rPr>
                    <w:t>___________________/</w:t>
                  </w:r>
                  <w:r w:rsidR="00E555C5">
                    <w:rPr>
                      <w:rFonts w:eastAsiaTheme="minorHAnsi" w:cstheme="minorBidi"/>
                      <w:b/>
                      <w:sz w:val="22"/>
                      <w:szCs w:val="22"/>
                    </w:rPr>
                    <w:t>__________</w:t>
                  </w:r>
                  <w:r w:rsidRPr="000442A6">
                    <w:rPr>
                      <w:rFonts w:eastAsiaTheme="minorHAnsi" w:cstheme="minorBidi"/>
                      <w:b/>
                      <w:bCs/>
                      <w:sz w:val="22"/>
                      <w:szCs w:val="22"/>
                    </w:rPr>
                    <w:t>/</w:t>
                  </w:r>
                </w:p>
                <w:p w:rsidR="00A45DDD" w:rsidRPr="00FC728C" w:rsidRDefault="00A45DDD" w:rsidP="00A45DDD">
                  <w:pPr>
                    <w:pStyle w:val="ConsNonformat0"/>
                    <w:jc w:val="both"/>
                    <w:rPr>
                      <w:rFonts w:ascii="Times New Roman" w:hAnsi="Times New Roman"/>
                      <w:sz w:val="22"/>
                      <w:szCs w:val="22"/>
                    </w:rPr>
                  </w:pPr>
                </w:p>
                <w:p w:rsidR="00A45DDD" w:rsidRPr="00FC728C" w:rsidRDefault="00A45DDD" w:rsidP="00A45DDD">
                  <w:pPr>
                    <w:pStyle w:val="ConsNonformat0"/>
                    <w:jc w:val="both"/>
                    <w:rPr>
                      <w:rFonts w:ascii="Times New Roman" w:hAnsi="Times New Roman"/>
                      <w:sz w:val="22"/>
                      <w:szCs w:val="22"/>
                    </w:rPr>
                  </w:pPr>
                  <w:r>
                    <w:rPr>
                      <w:rFonts w:ascii="Times New Roman" w:hAnsi="Times New Roman"/>
                      <w:sz w:val="22"/>
                      <w:szCs w:val="22"/>
                    </w:rPr>
                    <w:t>«____» ___________</w:t>
                  </w:r>
                  <w:r w:rsidRPr="00FC728C">
                    <w:rPr>
                      <w:rFonts w:ascii="Times New Roman" w:hAnsi="Times New Roman"/>
                      <w:sz w:val="22"/>
                      <w:szCs w:val="22"/>
                    </w:rPr>
                    <w:t>__</w:t>
                  </w:r>
                  <w:r w:rsidR="0006498D" w:rsidRPr="00FC728C">
                    <w:rPr>
                      <w:rFonts w:ascii="Times New Roman" w:hAnsi="Times New Roman"/>
                      <w:sz w:val="22"/>
                      <w:szCs w:val="22"/>
                    </w:rPr>
                    <w:t>20</w:t>
                  </w:r>
                  <w:r w:rsidR="0006498D">
                    <w:rPr>
                      <w:rFonts w:ascii="Times New Roman" w:hAnsi="Times New Roman"/>
                      <w:sz w:val="22"/>
                      <w:szCs w:val="22"/>
                    </w:rPr>
                    <w:t xml:space="preserve">23 </w:t>
                  </w:r>
                  <w:r w:rsidR="0006498D" w:rsidRPr="00FC728C">
                    <w:rPr>
                      <w:rFonts w:ascii="Times New Roman" w:hAnsi="Times New Roman"/>
                      <w:sz w:val="22"/>
                      <w:szCs w:val="22"/>
                    </w:rPr>
                    <w:t>г.</w:t>
                  </w:r>
                  <w:r w:rsidRPr="00FC728C">
                    <w:rPr>
                      <w:rFonts w:ascii="Times New Roman" w:hAnsi="Times New Roman"/>
                      <w:sz w:val="22"/>
                      <w:szCs w:val="22"/>
                    </w:rPr>
                    <w:t xml:space="preserve"> </w:t>
                  </w:r>
                </w:p>
                <w:p w:rsidR="00A45DDD" w:rsidRPr="0006498D" w:rsidRDefault="0006498D" w:rsidP="0006498D">
                  <w:pPr>
                    <w:pStyle w:val="ConsNonformat0"/>
                    <w:jc w:val="both"/>
                    <w:rPr>
                      <w:rFonts w:ascii="Times New Roman" w:hAnsi="Times New Roman"/>
                      <w:sz w:val="22"/>
                      <w:szCs w:val="22"/>
                    </w:rPr>
                  </w:pPr>
                  <w:r>
                    <w:rPr>
                      <w:rFonts w:ascii="Times New Roman" w:hAnsi="Times New Roman"/>
                      <w:sz w:val="22"/>
                      <w:szCs w:val="22"/>
                    </w:rPr>
                    <w:t xml:space="preserve">  М.П.     </w:t>
                  </w:r>
                </w:p>
              </w:tc>
              <w:tc>
                <w:tcPr>
                  <w:tcW w:w="4555" w:type="dxa"/>
                  <w:gridSpan w:val="3"/>
                </w:tcPr>
                <w:p w:rsidR="00A45DDD" w:rsidRPr="00860327" w:rsidRDefault="00A45DDD" w:rsidP="00A45DDD">
                  <w:pPr>
                    <w:pStyle w:val="ConsNonformat0"/>
                    <w:rPr>
                      <w:rFonts w:ascii="Times New Roman" w:hAnsi="Times New Roman"/>
                      <w:sz w:val="22"/>
                      <w:szCs w:val="22"/>
                    </w:rPr>
                  </w:pPr>
                  <w:r w:rsidRPr="00860327">
                    <w:rPr>
                      <w:rFonts w:ascii="Times New Roman" w:hAnsi="Times New Roman"/>
                      <w:b/>
                      <w:bCs/>
                      <w:sz w:val="22"/>
                      <w:szCs w:val="22"/>
                    </w:rPr>
                    <w:t>Подрядчик:</w:t>
                  </w:r>
                </w:p>
                <w:p w:rsidR="00A45DDD" w:rsidRPr="00860327" w:rsidRDefault="00A45DDD" w:rsidP="00A45DDD">
                  <w:pPr>
                    <w:autoSpaceDE w:val="0"/>
                    <w:autoSpaceDN w:val="0"/>
                    <w:adjustRightInd w:val="0"/>
                    <w:rPr>
                      <w:rFonts w:eastAsia="Calibri"/>
                      <w:sz w:val="22"/>
                      <w:szCs w:val="22"/>
                    </w:rPr>
                  </w:pPr>
                  <w:r w:rsidRPr="00860327">
                    <w:rPr>
                      <w:sz w:val="22"/>
                      <w:szCs w:val="22"/>
                    </w:rPr>
                    <w:tab/>
                  </w:r>
                </w:p>
                <w:p w:rsidR="00A45DDD" w:rsidRPr="00860327" w:rsidRDefault="00A45DDD" w:rsidP="00A45DDD">
                  <w:pPr>
                    <w:rPr>
                      <w:sz w:val="22"/>
                      <w:szCs w:val="22"/>
                    </w:rPr>
                  </w:pPr>
                  <w:r w:rsidRPr="00860327">
                    <w:rPr>
                      <w:sz w:val="22"/>
                      <w:szCs w:val="22"/>
                    </w:rPr>
                    <w:t>____________________/</w:t>
                  </w:r>
                  <w:r w:rsidR="00E555C5">
                    <w:rPr>
                      <w:rFonts w:eastAsiaTheme="minorHAnsi"/>
                      <w:b/>
                      <w:sz w:val="22"/>
                      <w:szCs w:val="22"/>
                    </w:rPr>
                    <w:t>__________</w:t>
                  </w:r>
                  <w:r w:rsidRPr="00860327">
                    <w:rPr>
                      <w:sz w:val="22"/>
                      <w:szCs w:val="22"/>
                    </w:rPr>
                    <w:t>/</w:t>
                  </w:r>
                </w:p>
                <w:p w:rsidR="00A45DDD" w:rsidRPr="00860327" w:rsidRDefault="00A45DDD" w:rsidP="00A45DDD">
                  <w:pPr>
                    <w:rPr>
                      <w:sz w:val="22"/>
                      <w:szCs w:val="22"/>
                    </w:rPr>
                  </w:pPr>
                </w:p>
                <w:p w:rsidR="00A45DDD" w:rsidRPr="00860327" w:rsidRDefault="00A45DDD" w:rsidP="00A45DDD">
                  <w:pPr>
                    <w:pStyle w:val="ConsNonformat0"/>
                    <w:jc w:val="both"/>
                    <w:rPr>
                      <w:rFonts w:ascii="Times New Roman" w:hAnsi="Times New Roman"/>
                      <w:sz w:val="22"/>
                      <w:szCs w:val="22"/>
                    </w:rPr>
                  </w:pPr>
                  <w:r w:rsidRPr="00860327">
                    <w:rPr>
                      <w:rFonts w:ascii="Times New Roman" w:hAnsi="Times New Roman"/>
                      <w:sz w:val="22"/>
                      <w:szCs w:val="22"/>
                    </w:rPr>
                    <w:t>«____</w:t>
                  </w:r>
                  <w:r w:rsidR="0006498D" w:rsidRPr="00860327">
                    <w:rPr>
                      <w:rFonts w:ascii="Times New Roman" w:hAnsi="Times New Roman"/>
                      <w:sz w:val="22"/>
                      <w:szCs w:val="22"/>
                    </w:rPr>
                    <w:t>_» _</w:t>
                  </w:r>
                  <w:r w:rsidRPr="00860327">
                    <w:rPr>
                      <w:rFonts w:ascii="Times New Roman" w:hAnsi="Times New Roman"/>
                      <w:sz w:val="22"/>
                      <w:szCs w:val="22"/>
                    </w:rPr>
                    <w:t>____________</w:t>
                  </w:r>
                  <w:r w:rsidR="0006498D" w:rsidRPr="00860327">
                    <w:rPr>
                      <w:rFonts w:ascii="Times New Roman" w:hAnsi="Times New Roman"/>
                      <w:sz w:val="22"/>
                      <w:szCs w:val="22"/>
                    </w:rPr>
                    <w:t>20</w:t>
                  </w:r>
                  <w:r w:rsidR="0006498D">
                    <w:rPr>
                      <w:rFonts w:ascii="Times New Roman" w:hAnsi="Times New Roman"/>
                      <w:sz w:val="22"/>
                      <w:szCs w:val="22"/>
                    </w:rPr>
                    <w:t>23 г.</w:t>
                  </w:r>
                  <w:r w:rsidRPr="00860327">
                    <w:rPr>
                      <w:rFonts w:ascii="Times New Roman" w:hAnsi="Times New Roman"/>
                      <w:sz w:val="22"/>
                      <w:szCs w:val="22"/>
                    </w:rPr>
                    <w:t xml:space="preserve"> </w:t>
                  </w:r>
                </w:p>
                <w:p w:rsidR="00A45DDD" w:rsidRPr="00860327" w:rsidRDefault="00A45DDD" w:rsidP="00A45DDD">
                  <w:pPr>
                    <w:suppressAutoHyphens/>
                    <w:rPr>
                      <w:b/>
                      <w:sz w:val="22"/>
                      <w:szCs w:val="22"/>
                    </w:rPr>
                  </w:pPr>
                  <w:r w:rsidRPr="00860327">
                    <w:rPr>
                      <w:sz w:val="22"/>
                      <w:szCs w:val="22"/>
                    </w:rPr>
                    <w:t>М.П.</w:t>
                  </w:r>
                </w:p>
              </w:tc>
            </w:tr>
          </w:tbl>
          <w:p w:rsidR="00E37D09" w:rsidRPr="003107A8" w:rsidRDefault="00E37D09" w:rsidP="00E37D09">
            <w:pPr>
              <w:pStyle w:val="a6"/>
              <w:spacing w:before="120" w:after="120"/>
              <w:jc w:val="both"/>
              <w:rPr>
                <w:sz w:val="22"/>
                <w:szCs w:val="22"/>
              </w:rPr>
            </w:pPr>
          </w:p>
        </w:tc>
        <w:tc>
          <w:tcPr>
            <w:tcW w:w="510" w:type="dxa"/>
          </w:tcPr>
          <w:p w:rsidR="00E37D09" w:rsidRPr="003107A8" w:rsidRDefault="00E37D09" w:rsidP="00E37D09">
            <w:pPr>
              <w:pStyle w:val="a6"/>
              <w:spacing w:before="120" w:after="120"/>
              <w:jc w:val="both"/>
              <w:rPr>
                <w:sz w:val="22"/>
                <w:szCs w:val="22"/>
              </w:rPr>
            </w:pPr>
          </w:p>
        </w:tc>
      </w:tr>
    </w:tbl>
    <w:p w:rsidR="00C858EF" w:rsidRDefault="00E37D09" w:rsidP="00611B46">
      <w:pPr>
        <w:pStyle w:val="SCH"/>
        <w:numPr>
          <w:ilvl w:val="0"/>
          <w:numId w:val="0"/>
        </w:numPr>
        <w:spacing w:before="120" w:line="240" w:lineRule="auto"/>
        <w:ind w:firstLine="6379"/>
        <w:jc w:val="center"/>
        <w:outlineLvl w:val="0"/>
        <w:rPr>
          <w:sz w:val="22"/>
          <w:szCs w:val="22"/>
        </w:rPr>
      </w:pPr>
      <w:r w:rsidRPr="003107A8">
        <w:rPr>
          <w:sz w:val="22"/>
          <w:szCs w:val="22"/>
        </w:rPr>
        <w:br w:type="page"/>
      </w:r>
      <w:bookmarkStart w:id="218" w:name="RefSCH1"/>
      <w:bookmarkStart w:id="219" w:name="_Toc138254824"/>
      <w:bookmarkStart w:id="220" w:name="_Toc502142582"/>
      <w:bookmarkStart w:id="221" w:name="_Toc499813179"/>
      <w:r w:rsidRPr="003107A8">
        <w:rPr>
          <w:sz w:val="22"/>
          <w:szCs w:val="22"/>
        </w:rPr>
        <w:lastRenderedPageBreak/>
        <w:t xml:space="preserve">Приложение </w:t>
      </w:r>
      <w:bookmarkStart w:id="222" w:name="RefSCH1_No"/>
      <w:r>
        <w:rPr>
          <w:sz w:val="22"/>
          <w:szCs w:val="22"/>
        </w:rPr>
        <w:t>№ </w:t>
      </w:r>
      <w:r w:rsidRPr="003107A8">
        <w:rPr>
          <w:sz w:val="22"/>
          <w:szCs w:val="22"/>
        </w:rPr>
        <w:t>1</w:t>
      </w:r>
      <w:bookmarkEnd w:id="218"/>
      <w:bookmarkEnd w:id="222"/>
      <w:r w:rsidR="00D77529">
        <w:rPr>
          <w:sz w:val="22"/>
          <w:szCs w:val="22"/>
        </w:rPr>
        <w:br/>
      </w:r>
      <w:r w:rsidR="00DF2978" w:rsidRPr="00611B46">
        <w:rPr>
          <w:i w:val="0"/>
          <w:sz w:val="22"/>
          <w:szCs w:val="22"/>
        </w:rPr>
        <w:t>Акт приема-передачи технической документации</w:t>
      </w:r>
      <w:bookmarkEnd w:id="219"/>
      <w:r w:rsidRPr="003107A8">
        <w:rPr>
          <w:sz w:val="22"/>
          <w:szCs w:val="22"/>
        </w:rPr>
        <w:br/>
      </w:r>
      <w:bookmarkEnd w:id="220"/>
      <w:bookmarkEnd w:id="221"/>
    </w:p>
    <w:p w:rsidR="00BD4EFC" w:rsidRPr="003A6981" w:rsidRDefault="00BD4EFC" w:rsidP="00D65C23">
      <w:pPr>
        <w:spacing w:after="120"/>
        <w:ind w:firstLine="567"/>
        <w:jc w:val="both"/>
        <w:rPr>
          <w:sz w:val="22"/>
          <w:szCs w:val="22"/>
        </w:rPr>
      </w:pPr>
      <w:r w:rsidRPr="003A6981">
        <w:rPr>
          <w:b/>
          <w:sz w:val="22"/>
          <w:szCs w:val="22"/>
        </w:rPr>
        <w:t>Открытое акционерное общество «Иркутская электросетевая компания» (ОАО «ИЭСК»),</w:t>
      </w:r>
      <w:r w:rsidRPr="003A6981">
        <w:rPr>
          <w:sz w:val="22"/>
          <w:szCs w:val="22"/>
        </w:rPr>
        <w:t xml:space="preserve"> именуемое в дальнейшем </w:t>
      </w:r>
      <w:r w:rsidRPr="003A6981">
        <w:rPr>
          <w:b/>
          <w:sz w:val="22"/>
          <w:szCs w:val="22"/>
        </w:rPr>
        <w:t>«Заказчик»,</w:t>
      </w:r>
      <w:r w:rsidRPr="003A6981">
        <w:rPr>
          <w:sz w:val="22"/>
          <w:szCs w:val="22"/>
        </w:rPr>
        <w:t xml:space="preserve"> в лице __________________________</w:t>
      </w:r>
      <w:r w:rsidRPr="003A6981">
        <w:rPr>
          <w:b/>
          <w:sz w:val="22"/>
          <w:szCs w:val="22"/>
        </w:rPr>
        <w:t xml:space="preserve">, </w:t>
      </w:r>
      <w:r w:rsidRPr="003A6981">
        <w:rPr>
          <w:sz w:val="22"/>
          <w:szCs w:val="22"/>
        </w:rPr>
        <w:t xml:space="preserve">действующего на основании _______, с одной стороны, и </w:t>
      </w:r>
    </w:p>
    <w:p w:rsidR="00222085" w:rsidRPr="003A6981" w:rsidRDefault="00BD4EFC" w:rsidP="00D65C23">
      <w:pPr>
        <w:spacing w:after="120"/>
        <w:ind w:firstLine="567"/>
        <w:jc w:val="both"/>
        <w:rPr>
          <w:sz w:val="22"/>
          <w:szCs w:val="22"/>
        </w:rPr>
      </w:pPr>
      <w:r w:rsidRPr="003A6981">
        <w:rPr>
          <w:sz w:val="22"/>
          <w:szCs w:val="22"/>
        </w:rPr>
        <w:t xml:space="preserve"> __________________________________</w:t>
      </w:r>
      <w:r w:rsidR="00222085" w:rsidRPr="003A6981">
        <w:rPr>
          <w:sz w:val="22"/>
          <w:szCs w:val="22"/>
        </w:rPr>
        <w:t xml:space="preserve"> именуемое в дальнейшем </w:t>
      </w:r>
      <w:r w:rsidR="00222085" w:rsidRPr="003A6981">
        <w:rPr>
          <w:b/>
          <w:sz w:val="22"/>
          <w:szCs w:val="22"/>
        </w:rPr>
        <w:t>«Подрядчик»</w:t>
      </w:r>
      <w:r w:rsidR="00222085" w:rsidRPr="003A6981">
        <w:rPr>
          <w:sz w:val="22"/>
          <w:szCs w:val="22"/>
        </w:rPr>
        <w:t xml:space="preserve">, в лице </w:t>
      </w:r>
      <w:r w:rsidRPr="003A6981">
        <w:rPr>
          <w:sz w:val="22"/>
          <w:szCs w:val="22"/>
        </w:rPr>
        <w:t xml:space="preserve">____________________________ действующего на основании </w:t>
      </w:r>
      <w:r w:rsidRPr="003A6981">
        <w:rPr>
          <w:i/>
          <w:sz w:val="22"/>
          <w:szCs w:val="22"/>
        </w:rPr>
        <w:t>__________________________</w:t>
      </w:r>
      <w:r w:rsidR="00222085" w:rsidRPr="003A6981">
        <w:rPr>
          <w:sz w:val="22"/>
          <w:szCs w:val="22"/>
        </w:rPr>
        <w:t xml:space="preserve">, с другой стороны, составили настоящий Акт о передаче Подрядчику для выполнения Работ по договору подряда на выполнение работ по строительству №  </w:t>
      </w:r>
      <w:r w:rsidR="00520AC9" w:rsidRPr="003A6981">
        <w:rPr>
          <w:sz w:val="22"/>
          <w:szCs w:val="22"/>
        </w:rPr>
        <w:t xml:space="preserve">  </w:t>
      </w:r>
      <w:r w:rsidR="00222085" w:rsidRPr="003A6981">
        <w:rPr>
          <w:sz w:val="22"/>
          <w:szCs w:val="22"/>
        </w:rPr>
        <w:t>-ВЭС-202</w:t>
      </w:r>
      <w:r w:rsidR="00FD1166" w:rsidRPr="003A6981">
        <w:rPr>
          <w:sz w:val="22"/>
          <w:szCs w:val="22"/>
          <w:u w:val="single"/>
        </w:rPr>
        <w:t xml:space="preserve">  </w:t>
      </w:r>
      <w:r w:rsidR="00F873DF" w:rsidRPr="003A6981">
        <w:rPr>
          <w:sz w:val="22"/>
          <w:szCs w:val="22"/>
        </w:rPr>
        <w:t xml:space="preserve">  </w:t>
      </w:r>
      <w:r w:rsidR="00222085" w:rsidRPr="003A6981">
        <w:rPr>
          <w:sz w:val="22"/>
          <w:szCs w:val="22"/>
        </w:rPr>
        <w:t xml:space="preserve"> следующей документации:</w:t>
      </w:r>
    </w:p>
    <w:p w:rsidR="00222085" w:rsidRPr="00295055" w:rsidRDefault="00222085" w:rsidP="00295055">
      <w:pPr>
        <w:tabs>
          <w:tab w:val="left" w:pos="142"/>
        </w:tabs>
        <w:spacing w:line="276" w:lineRule="auto"/>
        <w:jc w:val="both"/>
        <w:rPr>
          <w:sz w:val="22"/>
          <w:szCs w:val="22"/>
        </w:rPr>
      </w:pPr>
      <w:r w:rsidRPr="003A6981">
        <w:rPr>
          <w:b/>
          <w:i/>
          <w:color w:val="000000" w:themeColor="text1"/>
          <w:sz w:val="22"/>
          <w:szCs w:val="22"/>
        </w:rPr>
        <w:t xml:space="preserve"> </w:t>
      </w:r>
      <w:r w:rsidRPr="003A6981">
        <w:rPr>
          <w:color w:val="000000" w:themeColor="text1"/>
          <w:sz w:val="22"/>
          <w:szCs w:val="22"/>
        </w:rPr>
        <w:t>Во исполнение п</w:t>
      </w:r>
      <w:r w:rsidR="00611B46" w:rsidRPr="003A6981">
        <w:rPr>
          <w:color w:val="000000" w:themeColor="text1"/>
          <w:sz w:val="22"/>
          <w:szCs w:val="22"/>
        </w:rPr>
        <w:t>ункта 2.1. Д</w:t>
      </w:r>
      <w:r w:rsidRPr="003A6981">
        <w:rPr>
          <w:color w:val="000000" w:themeColor="text1"/>
          <w:sz w:val="22"/>
          <w:szCs w:val="22"/>
        </w:rPr>
        <w:t xml:space="preserve">оговора строительного подряда </w:t>
      </w:r>
      <w:r w:rsidRPr="003A6981">
        <w:rPr>
          <w:bCs/>
          <w:color w:val="000000" w:themeColor="text1"/>
          <w:sz w:val="22"/>
          <w:szCs w:val="22"/>
        </w:rPr>
        <w:t xml:space="preserve">№      </w:t>
      </w:r>
      <w:r w:rsidRPr="003A6981">
        <w:rPr>
          <w:sz w:val="22"/>
          <w:szCs w:val="22"/>
        </w:rPr>
        <w:t xml:space="preserve"> -ВЭС-202</w:t>
      </w:r>
      <w:r w:rsidR="00FD1166" w:rsidRPr="003A6981">
        <w:rPr>
          <w:sz w:val="22"/>
          <w:szCs w:val="22"/>
          <w:u w:val="single"/>
        </w:rPr>
        <w:t xml:space="preserve">  </w:t>
      </w:r>
      <w:r w:rsidR="00F873DF" w:rsidRPr="003A6981">
        <w:rPr>
          <w:sz w:val="22"/>
          <w:szCs w:val="22"/>
        </w:rPr>
        <w:t xml:space="preserve">  </w:t>
      </w:r>
      <w:r w:rsidRPr="003A6981">
        <w:rPr>
          <w:sz w:val="22"/>
          <w:szCs w:val="22"/>
        </w:rPr>
        <w:t xml:space="preserve"> </w:t>
      </w:r>
      <w:r w:rsidRPr="003A6981">
        <w:rPr>
          <w:bCs/>
          <w:color w:val="000000" w:themeColor="text1"/>
          <w:sz w:val="22"/>
          <w:szCs w:val="22"/>
        </w:rPr>
        <w:t xml:space="preserve"> от __________ 202</w:t>
      </w:r>
      <w:r w:rsidR="00FD1166" w:rsidRPr="003A6981">
        <w:rPr>
          <w:sz w:val="22"/>
          <w:szCs w:val="22"/>
          <w:u w:val="single"/>
        </w:rPr>
        <w:t xml:space="preserve">  </w:t>
      </w:r>
      <w:r w:rsidRPr="003A6981">
        <w:rPr>
          <w:bCs/>
          <w:color w:val="000000" w:themeColor="text1"/>
          <w:sz w:val="22"/>
          <w:szCs w:val="22"/>
        </w:rPr>
        <w:t xml:space="preserve"> г.,</w:t>
      </w:r>
      <w:r w:rsidRPr="003A6981">
        <w:rPr>
          <w:color w:val="000000" w:themeColor="text1"/>
          <w:sz w:val="22"/>
          <w:szCs w:val="22"/>
        </w:rPr>
        <w:t xml:space="preserve"> Заказчик передал, а Подрядчик принял по </w:t>
      </w:r>
      <w:r w:rsidR="006774D8" w:rsidRPr="003A6981">
        <w:rPr>
          <w:color w:val="000000" w:themeColor="text1"/>
          <w:sz w:val="22"/>
          <w:szCs w:val="22"/>
        </w:rPr>
        <w:t>объекту:</w:t>
      </w:r>
      <w:r w:rsidR="006774D8" w:rsidRPr="003A6981">
        <w:rPr>
          <w:sz w:val="22"/>
          <w:szCs w:val="22"/>
        </w:rPr>
        <w:t xml:space="preserve"> </w:t>
      </w:r>
      <w:r w:rsidR="00295055" w:rsidRPr="00603E23">
        <w:rPr>
          <w:sz w:val="22"/>
          <w:szCs w:val="22"/>
        </w:rPr>
        <w:t xml:space="preserve">Пусконаладочные работы по </w:t>
      </w:r>
      <w:proofErr w:type="spellStart"/>
      <w:proofErr w:type="gramStart"/>
      <w:r w:rsidR="00295055" w:rsidRPr="00603E23">
        <w:rPr>
          <w:sz w:val="22"/>
          <w:szCs w:val="22"/>
        </w:rPr>
        <w:t>титулу:К</w:t>
      </w:r>
      <w:proofErr w:type="spellEnd"/>
      <w:proofErr w:type="gramEnd"/>
      <w:r w:rsidR="00295055" w:rsidRPr="00603E23">
        <w:rPr>
          <w:sz w:val="22"/>
          <w:szCs w:val="22"/>
        </w:rPr>
        <w:t xml:space="preserve"> В9.2 «Модернизация ССПИ ПС 110/10кВ </w:t>
      </w:r>
      <w:proofErr w:type="spellStart"/>
      <w:r w:rsidR="00295055" w:rsidRPr="00603E23">
        <w:rPr>
          <w:sz w:val="22"/>
          <w:szCs w:val="22"/>
        </w:rPr>
        <w:t>Урик</w:t>
      </w:r>
      <w:proofErr w:type="spellEnd"/>
      <w:r w:rsidR="00295055" w:rsidRPr="00603E23">
        <w:rPr>
          <w:sz w:val="22"/>
          <w:szCs w:val="22"/>
        </w:rPr>
        <w:t xml:space="preserve"> телемеханизация (модернизация ССПИ – 1 комплект) и организация цифровых каналов связи»</w:t>
      </w:r>
      <w:r w:rsidR="00295055">
        <w:rPr>
          <w:sz w:val="22"/>
          <w:szCs w:val="22"/>
        </w:rPr>
        <w:t xml:space="preserve"> </w:t>
      </w:r>
      <w:r w:rsidR="003A6981" w:rsidRPr="005C472A">
        <w:rPr>
          <w:color w:val="000000" w:themeColor="text1"/>
          <w:sz w:val="22"/>
          <w:szCs w:val="22"/>
        </w:rPr>
        <w:t>следующие</w:t>
      </w:r>
      <w:r w:rsidR="00BD4EFC" w:rsidRPr="005C472A">
        <w:rPr>
          <w:sz w:val="22"/>
          <w:szCs w:val="22"/>
        </w:rPr>
        <w:t xml:space="preserve"> документы:</w:t>
      </w:r>
    </w:p>
    <w:p w:rsidR="00E52710" w:rsidRPr="00295055" w:rsidRDefault="00C509B7" w:rsidP="00295055">
      <w:r w:rsidRPr="00295055">
        <w:t>Проектная и</w:t>
      </w:r>
      <w:r w:rsidR="00711254" w:rsidRPr="00295055">
        <w:t xml:space="preserve"> рабочая </w:t>
      </w:r>
      <w:r w:rsidR="00BD4EFC" w:rsidRPr="00295055">
        <w:t>документация</w:t>
      </w:r>
      <w:r w:rsidR="00711254" w:rsidRPr="00295055">
        <w:t>:</w:t>
      </w:r>
    </w:p>
    <w:p w:rsidR="00295055" w:rsidRDefault="00295055" w:rsidP="00D65C23">
      <w:pPr>
        <w:spacing w:after="120"/>
        <w:ind w:firstLine="567"/>
        <w:jc w:val="both"/>
        <w:rPr>
          <w:sz w:val="22"/>
          <w:szCs w:val="22"/>
        </w:rPr>
      </w:pPr>
      <w:r w:rsidRPr="00295055">
        <w:rPr>
          <w:sz w:val="22"/>
          <w:szCs w:val="22"/>
        </w:rPr>
        <w:t>177-ВЭС-2018-ИОС1.ТМ Изм.3.</w:t>
      </w:r>
    </w:p>
    <w:p w:rsidR="00295055" w:rsidRDefault="00295055" w:rsidP="00295055">
      <w:pPr>
        <w:spacing w:after="120"/>
        <w:ind w:firstLine="567"/>
        <w:jc w:val="both"/>
        <w:rPr>
          <w:sz w:val="22"/>
          <w:szCs w:val="22"/>
        </w:rPr>
      </w:pPr>
      <w:r>
        <w:rPr>
          <w:sz w:val="22"/>
          <w:szCs w:val="22"/>
        </w:rPr>
        <w:t>177-ВЭС-2018-ТМ Изм.4</w:t>
      </w:r>
      <w:r w:rsidRPr="00295055">
        <w:rPr>
          <w:sz w:val="22"/>
          <w:szCs w:val="22"/>
        </w:rPr>
        <w:t>.</w:t>
      </w:r>
    </w:p>
    <w:p w:rsidR="00AD1C67" w:rsidRPr="00AD1C67" w:rsidRDefault="00C509B7" w:rsidP="00D65C23">
      <w:pPr>
        <w:spacing w:after="120"/>
        <w:ind w:firstLine="567"/>
        <w:jc w:val="both"/>
        <w:rPr>
          <w:sz w:val="22"/>
          <w:szCs w:val="22"/>
        </w:rPr>
      </w:pPr>
      <w:r>
        <w:rPr>
          <w:sz w:val="22"/>
          <w:szCs w:val="22"/>
        </w:rPr>
        <w:t xml:space="preserve"> </w:t>
      </w:r>
    </w:p>
    <w:p w:rsidR="00222085" w:rsidRPr="003A6981" w:rsidRDefault="00222085" w:rsidP="00D65C23">
      <w:pPr>
        <w:spacing w:after="120"/>
        <w:ind w:firstLine="567"/>
        <w:jc w:val="both"/>
        <w:rPr>
          <w:sz w:val="22"/>
          <w:szCs w:val="22"/>
        </w:rPr>
      </w:pPr>
      <w:bookmarkStart w:id="223" w:name="_Toc120122142"/>
      <w:r w:rsidRPr="003A6981">
        <w:rPr>
          <w:sz w:val="22"/>
          <w:szCs w:val="22"/>
        </w:rPr>
        <w:t>Техническая документация на момент подписания договора выдана Подрядчику в полном объеме.</w:t>
      </w:r>
      <w:bookmarkEnd w:id="223"/>
    </w:p>
    <w:p w:rsidR="00222085" w:rsidRPr="003A6981" w:rsidRDefault="00222085" w:rsidP="00D65C23">
      <w:pPr>
        <w:pStyle w:val="afc"/>
        <w:ind w:firstLine="567"/>
        <w:rPr>
          <w:b w:val="0"/>
          <w:i w:val="0"/>
          <w:color w:val="000000" w:themeColor="text1"/>
        </w:rPr>
      </w:pPr>
      <w:r w:rsidRPr="003A6981">
        <w:rPr>
          <w:b w:val="0"/>
          <w:i w:val="0"/>
          <w:color w:val="000000" w:themeColor="text1"/>
        </w:rPr>
        <w:t>Настоящий Акт составлен в двух экземплярах, имеющих одинаковую юридическую силу – по одному экземпляру для каждой стороны.</w:t>
      </w:r>
    </w:p>
    <w:p w:rsidR="00905A7C" w:rsidRPr="003A6981" w:rsidRDefault="00222085" w:rsidP="00D65C23">
      <w:pPr>
        <w:pStyle w:val="afc"/>
        <w:ind w:firstLine="567"/>
        <w:rPr>
          <w:b w:val="0"/>
          <w:i w:val="0"/>
          <w:color w:val="000000" w:themeColor="text1"/>
        </w:rPr>
      </w:pPr>
      <w:r w:rsidRPr="003A6981">
        <w:rPr>
          <w:b w:val="0"/>
          <w:i w:val="0"/>
          <w:color w:val="000000" w:themeColor="text1"/>
        </w:rPr>
        <w:t xml:space="preserve">Настоящий Акт является неотъемлемой частью договора </w:t>
      </w:r>
      <w:r w:rsidRPr="003A6981">
        <w:rPr>
          <w:b w:val="0"/>
          <w:bCs/>
          <w:i w:val="0"/>
          <w:color w:val="000000" w:themeColor="text1"/>
        </w:rPr>
        <w:t xml:space="preserve">строительного </w:t>
      </w:r>
      <w:r w:rsidRPr="003A6981">
        <w:rPr>
          <w:b w:val="0"/>
          <w:i w:val="0"/>
          <w:color w:val="000000" w:themeColor="text1"/>
        </w:rPr>
        <w:t xml:space="preserve">подряда </w:t>
      </w:r>
      <w:r w:rsidRPr="003A6981">
        <w:rPr>
          <w:b w:val="0"/>
          <w:bCs/>
          <w:i w:val="0"/>
          <w:color w:val="000000" w:themeColor="text1"/>
        </w:rPr>
        <w:t>№__________ от __________ 202</w:t>
      </w:r>
      <w:r w:rsidR="00F873DF" w:rsidRPr="003A6981">
        <w:rPr>
          <w:b w:val="0"/>
          <w:bCs/>
          <w:i w:val="0"/>
          <w:color w:val="000000" w:themeColor="text1"/>
        </w:rPr>
        <w:t xml:space="preserve">      </w:t>
      </w:r>
      <w:r w:rsidRPr="003A6981">
        <w:rPr>
          <w:b w:val="0"/>
          <w:bCs/>
          <w:i w:val="0"/>
          <w:color w:val="000000" w:themeColor="text1"/>
        </w:rPr>
        <w:t xml:space="preserve"> г</w:t>
      </w:r>
      <w:r w:rsidRPr="003A6981">
        <w:rPr>
          <w:b w:val="0"/>
          <w:i w:val="0"/>
          <w:color w:val="000000" w:themeColor="text1"/>
        </w:rPr>
        <w:t xml:space="preserve">. </w:t>
      </w:r>
    </w:p>
    <w:p w:rsidR="00905A7C" w:rsidRDefault="00905A7C" w:rsidP="00E37D09">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222085" w:rsidRPr="003107A8" w:rsidTr="006F39B5">
        <w:trPr>
          <w:trHeight w:val="1134"/>
        </w:trPr>
        <w:tc>
          <w:tcPr>
            <w:tcW w:w="4253" w:type="dxa"/>
          </w:tcPr>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Подрядчик: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Заказчик: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4C4C3E" w:rsidRDefault="004C4C3E" w:rsidP="00DF2978">
      <w:pPr>
        <w:pStyle w:val="a6"/>
        <w:spacing w:before="120" w:after="120"/>
        <w:jc w:val="right"/>
        <w:rPr>
          <w:rStyle w:val="SCH0"/>
        </w:rPr>
      </w:pPr>
      <w:bookmarkStart w:id="224" w:name="_Toc120361754"/>
    </w:p>
    <w:p w:rsidR="004C4C3E" w:rsidRDefault="004C4C3E" w:rsidP="00DF2978">
      <w:pPr>
        <w:pStyle w:val="a6"/>
        <w:spacing w:before="120" w:after="120"/>
        <w:jc w:val="right"/>
        <w:rPr>
          <w:rStyle w:val="SCH0"/>
        </w:rPr>
      </w:pPr>
    </w:p>
    <w:p w:rsidR="00BD4EFC" w:rsidRDefault="00BD4EFC" w:rsidP="00C509B7">
      <w:pPr>
        <w:pStyle w:val="a6"/>
        <w:spacing w:before="120" w:after="120"/>
        <w:jc w:val="left"/>
        <w:rPr>
          <w:rStyle w:val="SCH0"/>
        </w:rPr>
      </w:pPr>
    </w:p>
    <w:p w:rsidR="00C509B7" w:rsidRDefault="00C509B7" w:rsidP="00C509B7">
      <w:pPr>
        <w:pStyle w:val="a6"/>
        <w:spacing w:before="120" w:after="120"/>
        <w:jc w:val="left"/>
        <w:rPr>
          <w:rStyle w:val="SCH0"/>
        </w:rPr>
      </w:pPr>
    </w:p>
    <w:p w:rsidR="00C509B7" w:rsidRDefault="00C509B7" w:rsidP="00C509B7">
      <w:pPr>
        <w:pStyle w:val="a6"/>
        <w:spacing w:before="120" w:after="120"/>
        <w:jc w:val="left"/>
        <w:rPr>
          <w:rStyle w:val="SCH0"/>
        </w:rPr>
      </w:pPr>
    </w:p>
    <w:p w:rsidR="00295055" w:rsidRDefault="00295055" w:rsidP="00C509B7">
      <w:pPr>
        <w:pStyle w:val="a6"/>
        <w:spacing w:before="120" w:after="120"/>
        <w:jc w:val="left"/>
        <w:rPr>
          <w:rStyle w:val="SCH0"/>
        </w:rPr>
      </w:pPr>
    </w:p>
    <w:p w:rsidR="00295055" w:rsidRDefault="00295055" w:rsidP="00C509B7">
      <w:pPr>
        <w:pStyle w:val="a6"/>
        <w:spacing w:before="120" w:after="120"/>
        <w:jc w:val="left"/>
        <w:rPr>
          <w:rStyle w:val="SCH0"/>
        </w:rPr>
      </w:pPr>
    </w:p>
    <w:p w:rsidR="00295055" w:rsidRDefault="00295055" w:rsidP="00C509B7">
      <w:pPr>
        <w:pStyle w:val="a6"/>
        <w:spacing w:before="120" w:after="120"/>
        <w:jc w:val="left"/>
        <w:rPr>
          <w:rStyle w:val="SCH0"/>
        </w:rPr>
      </w:pPr>
    </w:p>
    <w:p w:rsidR="00295055" w:rsidRDefault="00295055" w:rsidP="00C509B7">
      <w:pPr>
        <w:pStyle w:val="a6"/>
        <w:spacing w:before="120" w:after="120"/>
        <w:jc w:val="left"/>
        <w:rPr>
          <w:rStyle w:val="SCH0"/>
        </w:rPr>
      </w:pPr>
    </w:p>
    <w:p w:rsidR="00295055" w:rsidRDefault="00295055" w:rsidP="00C509B7">
      <w:pPr>
        <w:pStyle w:val="a6"/>
        <w:spacing w:before="120" w:after="120"/>
        <w:jc w:val="left"/>
        <w:rPr>
          <w:rStyle w:val="SCH0"/>
        </w:rPr>
      </w:pPr>
    </w:p>
    <w:p w:rsidR="00295055" w:rsidRDefault="00295055" w:rsidP="00C509B7">
      <w:pPr>
        <w:pStyle w:val="a6"/>
        <w:spacing w:before="120" w:after="120"/>
        <w:jc w:val="left"/>
        <w:rPr>
          <w:rStyle w:val="SCH0"/>
        </w:rPr>
      </w:pPr>
    </w:p>
    <w:p w:rsidR="00295055" w:rsidRDefault="00295055" w:rsidP="00C509B7">
      <w:pPr>
        <w:pStyle w:val="a6"/>
        <w:spacing w:before="120" w:after="120"/>
        <w:jc w:val="left"/>
        <w:rPr>
          <w:rStyle w:val="SCH0"/>
        </w:rPr>
      </w:pPr>
    </w:p>
    <w:p w:rsidR="00C509B7" w:rsidRDefault="00C509B7" w:rsidP="00C509B7">
      <w:pPr>
        <w:pStyle w:val="a6"/>
        <w:spacing w:before="120" w:after="120"/>
        <w:jc w:val="left"/>
        <w:rPr>
          <w:rStyle w:val="SCH0"/>
        </w:rPr>
      </w:pPr>
    </w:p>
    <w:p w:rsidR="00BD4EFC" w:rsidRDefault="00BD4EFC" w:rsidP="00DF2978">
      <w:pPr>
        <w:pStyle w:val="a6"/>
        <w:spacing w:before="120" w:after="120"/>
        <w:jc w:val="right"/>
        <w:rPr>
          <w:rStyle w:val="SCH0"/>
        </w:rPr>
      </w:pPr>
    </w:p>
    <w:p w:rsidR="003A6981" w:rsidRDefault="00D77529" w:rsidP="003A6981">
      <w:pPr>
        <w:pStyle w:val="SCH"/>
        <w:numPr>
          <w:ilvl w:val="0"/>
          <w:numId w:val="0"/>
        </w:numPr>
        <w:spacing w:before="120" w:line="240" w:lineRule="auto"/>
        <w:ind w:firstLine="6379"/>
        <w:jc w:val="center"/>
        <w:outlineLvl w:val="0"/>
        <w:rPr>
          <w:i w:val="0"/>
          <w:sz w:val="22"/>
          <w:szCs w:val="22"/>
        </w:rPr>
      </w:pPr>
      <w:bookmarkStart w:id="225" w:name="_Toc138254825"/>
      <w:bookmarkEnd w:id="224"/>
      <w:r w:rsidRPr="00611B46">
        <w:rPr>
          <w:sz w:val="22"/>
          <w:szCs w:val="22"/>
        </w:rPr>
        <w:lastRenderedPageBreak/>
        <w:t>Приложение №</w:t>
      </w:r>
      <w:r w:rsidR="00611B46" w:rsidRPr="00611B46">
        <w:rPr>
          <w:sz w:val="22"/>
          <w:szCs w:val="22"/>
        </w:rPr>
        <w:t xml:space="preserve"> </w:t>
      </w:r>
      <w:r w:rsidRPr="00611B46">
        <w:rPr>
          <w:sz w:val="22"/>
          <w:szCs w:val="22"/>
        </w:rPr>
        <w:t>2</w:t>
      </w:r>
      <w:r w:rsidRPr="00611B46">
        <w:rPr>
          <w:sz w:val="22"/>
          <w:szCs w:val="22"/>
        </w:rPr>
        <w:br/>
      </w:r>
      <w:r w:rsidRPr="00611B46">
        <w:rPr>
          <w:i w:val="0"/>
          <w:sz w:val="22"/>
          <w:szCs w:val="22"/>
        </w:rPr>
        <w:t>Расчет договорной цены</w:t>
      </w:r>
      <w:bookmarkEnd w:id="225"/>
    </w:p>
    <w:p w:rsidR="00295055" w:rsidRPr="00603E23" w:rsidRDefault="005C472A" w:rsidP="00295055">
      <w:pPr>
        <w:tabs>
          <w:tab w:val="left" w:pos="142"/>
        </w:tabs>
        <w:spacing w:line="276" w:lineRule="auto"/>
        <w:jc w:val="both"/>
        <w:rPr>
          <w:sz w:val="22"/>
          <w:szCs w:val="22"/>
        </w:rPr>
      </w:pPr>
      <w:bookmarkStart w:id="226" w:name="_Toc120361934"/>
      <w:bookmarkStart w:id="227" w:name="_Toc120362079"/>
      <w:bookmarkStart w:id="228" w:name="_Toc120703030"/>
      <w:bookmarkStart w:id="229" w:name="_Toc120703369"/>
      <w:bookmarkEnd w:id="226"/>
      <w:bookmarkEnd w:id="227"/>
      <w:bookmarkEnd w:id="228"/>
      <w:bookmarkEnd w:id="229"/>
      <w:r w:rsidRPr="00C509B7">
        <w:rPr>
          <w:rFonts w:eastAsiaTheme="minorHAnsi"/>
          <w:b/>
          <w:sz w:val="22"/>
          <w:szCs w:val="22"/>
        </w:rPr>
        <w:t xml:space="preserve">на </w:t>
      </w:r>
      <w:r w:rsidR="00295055" w:rsidRPr="00603E23">
        <w:rPr>
          <w:sz w:val="22"/>
          <w:szCs w:val="22"/>
        </w:rPr>
        <w:t xml:space="preserve">Пусконаладочные работы по </w:t>
      </w:r>
      <w:proofErr w:type="spellStart"/>
      <w:proofErr w:type="gramStart"/>
      <w:r w:rsidR="00295055" w:rsidRPr="00603E23">
        <w:rPr>
          <w:sz w:val="22"/>
          <w:szCs w:val="22"/>
        </w:rPr>
        <w:t>титулу:К</w:t>
      </w:r>
      <w:proofErr w:type="spellEnd"/>
      <w:proofErr w:type="gramEnd"/>
      <w:r w:rsidR="00295055" w:rsidRPr="00603E23">
        <w:rPr>
          <w:sz w:val="22"/>
          <w:szCs w:val="22"/>
        </w:rPr>
        <w:t xml:space="preserve"> В9.2 «Модернизация ССПИ ПС 110/10кВ </w:t>
      </w:r>
      <w:proofErr w:type="spellStart"/>
      <w:r w:rsidR="00295055" w:rsidRPr="00603E23">
        <w:rPr>
          <w:sz w:val="22"/>
          <w:szCs w:val="22"/>
        </w:rPr>
        <w:t>Урик</w:t>
      </w:r>
      <w:proofErr w:type="spellEnd"/>
      <w:r w:rsidR="00295055" w:rsidRPr="00603E23">
        <w:rPr>
          <w:sz w:val="22"/>
          <w:szCs w:val="22"/>
        </w:rPr>
        <w:t xml:space="preserve"> телемеханизация (модернизация ССПИ – 1 комплект) и организация цифровых каналов связи».</w:t>
      </w:r>
    </w:p>
    <w:p w:rsidR="00F16A96" w:rsidRDefault="00F16A96" w:rsidP="00295055">
      <w:pPr>
        <w:spacing w:line="276" w:lineRule="auto"/>
        <w:jc w:val="center"/>
        <w:rPr>
          <w:b/>
          <w:sz w:val="22"/>
          <w:szCs w:val="22"/>
        </w:rPr>
      </w:pPr>
    </w:p>
    <w:p w:rsidR="00295055" w:rsidRDefault="00295055" w:rsidP="00295055">
      <w:pPr>
        <w:spacing w:line="276" w:lineRule="auto"/>
        <w:jc w:val="center"/>
        <w:rPr>
          <w:b/>
          <w:sz w:val="22"/>
          <w:szCs w:val="22"/>
        </w:rPr>
      </w:pPr>
    </w:p>
    <w:tbl>
      <w:tblPr>
        <w:tblW w:w="9639" w:type="dxa"/>
        <w:tblInd w:w="-10" w:type="dxa"/>
        <w:tblLook w:val="04A0" w:firstRow="1" w:lastRow="0" w:firstColumn="1" w:lastColumn="0" w:noHBand="0" w:noVBand="1"/>
      </w:tblPr>
      <w:tblGrid>
        <w:gridCol w:w="709"/>
        <w:gridCol w:w="883"/>
        <w:gridCol w:w="1721"/>
        <w:gridCol w:w="1305"/>
        <w:gridCol w:w="1377"/>
        <w:gridCol w:w="1287"/>
        <w:gridCol w:w="1134"/>
        <w:gridCol w:w="1142"/>
        <w:gridCol w:w="81"/>
      </w:tblGrid>
      <w:tr w:rsidR="00295055" w:rsidRPr="00295055" w:rsidTr="00295055">
        <w:trPr>
          <w:trHeight w:val="585"/>
        </w:trPr>
        <w:tc>
          <w:tcPr>
            <w:tcW w:w="709" w:type="dxa"/>
            <w:vMerge w:val="restart"/>
            <w:tcBorders>
              <w:top w:val="single" w:sz="8" w:space="0" w:color="auto"/>
              <w:left w:val="single" w:sz="8" w:space="0" w:color="auto"/>
              <w:bottom w:val="single" w:sz="4" w:space="0" w:color="auto"/>
              <w:right w:val="single" w:sz="4" w:space="0" w:color="auto"/>
            </w:tcBorders>
            <w:shd w:val="clear" w:color="000000" w:fill="FFFF99"/>
            <w:noWrap/>
            <w:vAlign w:val="center"/>
            <w:hideMark/>
          </w:tcPr>
          <w:p w:rsidR="00295055" w:rsidRPr="00295055" w:rsidRDefault="00295055" w:rsidP="00295055">
            <w:pPr>
              <w:jc w:val="center"/>
              <w:rPr>
                <w:sz w:val="18"/>
                <w:szCs w:val="18"/>
              </w:rPr>
            </w:pPr>
            <w:r w:rsidRPr="00295055">
              <w:rPr>
                <w:sz w:val="18"/>
                <w:szCs w:val="18"/>
              </w:rPr>
              <w:t>№ п/п</w:t>
            </w:r>
          </w:p>
        </w:tc>
        <w:tc>
          <w:tcPr>
            <w:tcW w:w="883" w:type="dxa"/>
            <w:vMerge w:val="restart"/>
            <w:tcBorders>
              <w:top w:val="single" w:sz="8" w:space="0" w:color="auto"/>
              <w:left w:val="single" w:sz="4" w:space="0" w:color="auto"/>
              <w:bottom w:val="single" w:sz="4" w:space="0" w:color="auto"/>
              <w:right w:val="single" w:sz="4" w:space="0" w:color="auto"/>
            </w:tcBorders>
            <w:shd w:val="clear" w:color="000000" w:fill="FFFF99"/>
            <w:noWrap/>
            <w:vAlign w:val="center"/>
            <w:hideMark/>
          </w:tcPr>
          <w:p w:rsidR="00295055" w:rsidRPr="00295055" w:rsidRDefault="00295055" w:rsidP="00295055">
            <w:pPr>
              <w:jc w:val="center"/>
              <w:rPr>
                <w:sz w:val="18"/>
                <w:szCs w:val="18"/>
              </w:rPr>
            </w:pPr>
            <w:r w:rsidRPr="00295055">
              <w:rPr>
                <w:sz w:val="18"/>
                <w:szCs w:val="18"/>
              </w:rPr>
              <w:t>№ сметы</w:t>
            </w:r>
          </w:p>
        </w:tc>
        <w:tc>
          <w:tcPr>
            <w:tcW w:w="1721" w:type="dxa"/>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295055" w:rsidRPr="00295055" w:rsidRDefault="00295055" w:rsidP="00295055">
            <w:pPr>
              <w:jc w:val="center"/>
              <w:rPr>
                <w:sz w:val="18"/>
                <w:szCs w:val="18"/>
              </w:rPr>
            </w:pPr>
            <w:r w:rsidRPr="00295055">
              <w:rPr>
                <w:sz w:val="18"/>
                <w:szCs w:val="18"/>
              </w:rPr>
              <w:t>Наименование работ и затрат</w:t>
            </w:r>
          </w:p>
        </w:tc>
        <w:tc>
          <w:tcPr>
            <w:tcW w:w="1305" w:type="dxa"/>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295055" w:rsidRPr="00295055" w:rsidRDefault="00295055" w:rsidP="00295055">
            <w:pPr>
              <w:jc w:val="center"/>
              <w:rPr>
                <w:sz w:val="18"/>
                <w:szCs w:val="18"/>
              </w:rPr>
            </w:pPr>
            <w:r w:rsidRPr="00295055">
              <w:rPr>
                <w:sz w:val="18"/>
                <w:szCs w:val="18"/>
              </w:rPr>
              <w:t>Стоимость строительства в текущих ценах, руб.</w:t>
            </w:r>
          </w:p>
        </w:tc>
        <w:tc>
          <w:tcPr>
            <w:tcW w:w="2664" w:type="dxa"/>
            <w:gridSpan w:val="2"/>
            <w:tcBorders>
              <w:top w:val="single" w:sz="8" w:space="0" w:color="auto"/>
              <w:left w:val="nil"/>
              <w:bottom w:val="single" w:sz="4" w:space="0" w:color="auto"/>
              <w:right w:val="single" w:sz="4" w:space="0" w:color="000000"/>
            </w:tcBorders>
            <w:shd w:val="clear" w:color="000000" w:fill="FFFF99"/>
            <w:vAlign w:val="center"/>
            <w:hideMark/>
          </w:tcPr>
          <w:p w:rsidR="00295055" w:rsidRPr="00295055" w:rsidRDefault="00295055" w:rsidP="00295055">
            <w:pPr>
              <w:jc w:val="center"/>
              <w:rPr>
                <w:sz w:val="18"/>
                <w:szCs w:val="18"/>
              </w:rPr>
            </w:pPr>
            <w:r w:rsidRPr="00295055">
              <w:rPr>
                <w:sz w:val="18"/>
                <w:szCs w:val="18"/>
              </w:rPr>
              <w:t>кроме того:</w:t>
            </w:r>
          </w:p>
        </w:tc>
        <w:tc>
          <w:tcPr>
            <w:tcW w:w="2357" w:type="dxa"/>
            <w:gridSpan w:val="3"/>
            <w:tcBorders>
              <w:top w:val="single" w:sz="8" w:space="0" w:color="auto"/>
              <w:left w:val="nil"/>
              <w:bottom w:val="single" w:sz="4" w:space="0" w:color="auto"/>
              <w:right w:val="single" w:sz="8" w:space="0" w:color="auto"/>
            </w:tcBorders>
            <w:shd w:val="clear" w:color="000000" w:fill="FFFF99"/>
            <w:vAlign w:val="center"/>
            <w:hideMark/>
          </w:tcPr>
          <w:p w:rsidR="00295055" w:rsidRPr="00295055" w:rsidRDefault="00295055" w:rsidP="00295055">
            <w:pPr>
              <w:jc w:val="center"/>
              <w:rPr>
                <w:i/>
                <w:iCs/>
                <w:sz w:val="18"/>
                <w:szCs w:val="18"/>
              </w:rPr>
            </w:pPr>
            <w:proofErr w:type="spellStart"/>
            <w:r w:rsidRPr="00295055">
              <w:rPr>
                <w:i/>
                <w:iCs/>
                <w:sz w:val="18"/>
                <w:szCs w:val="18"/>
              </w:rPr>
              <w:t>справочно</w:t>
            </w:r>
            <w:proofErr w:type="spellEnd"/>
            <w:r w:rsidRPr="00295055">
              <w:rPr>
                <w:i/>
                <w:iCs/>
                <w:sz w:val="18"/>
                <w:szCs w:val="18"/>
              </w:rPr>
              <w:t>:</w:t>
            </w:r>
          </w:p>
        </w:tc>
      </w:tr>
      <w:tr w:rsidR="00295055" w:rsidRPr="00295055" w:rsidTr="00295055">
        <w:trPr>
          <w:gridAfter w:val="1"/>
          <w:wAfter w:w="81" w:type="dxa"/>
          <w:trHeight w:val="2715"/>
        </w:trPr>
        <w:tc>
          <w:tcPr>
            <w:tcW w:w="709" w:type="dxa"/>
            <w:vMerge/>
            <w:tcBorders>
              <w:top w:val="single" w:sz="8" w:space="0" w:color="auto"/>
              <w:left w:val="single" w:sz="8" w:space="0" w:color="auto"/>
              <w:bottom w:val="single" w:sz="4" w:space="0" w:color="auto"/>
              <w:right w:val="single" w:sz="4" w:space="0" w:color="auto"/>
            </w:tcBorders>
            <w:vAlign w:val="center"/>
            <w:hideMark/>
          </w:tcPr>
          <w:p w:rsidR="00295055" w:rsidRPr="00295055" w:rsidRDefault="00295055" w:rsidP="00295055">
            <w:pPr>
              <w:rPr>
                <w:sz w:val="18"/>
                <w:szCs w:val="18"/>
              </w:rPr>
            </w:pPr>
          </w:p>
        </w:tc>
        <w:tc>
          <w:tcPr>
            <w:tcW w:w="883" w:type="dxa"/>
            <w:vMerge/>
            <w:tcBorders>
              <w:top w:val="single" w:sz="8" w:space="0" w:color="auto"/>
              <w:left w:val="single" w:sz="4" w:space="0" w:color="auto"/>
              <w:bottom w:val="single" w:sz="4" w:space="0" w:color="auto"/>
              <w:right w:val="single" w:sz="4" w:space="0" w:color="auto"/>
            </w:tcBorders>
            <w:vAlign w:val="center"/>
            <w:hideMark/>
          </w:tcPr>
          <w:p w:rsidR="00295055" w:rsidRPr="00295055" w:rsidRDefault="00295055" w:rsidP="00295055">
            <w:pPr>
              <w:rPr>
                <w:sz w:val="18"/>
                <w:szCs w:val="18"/>
              </w:rPr>
            </w:pPr>
          </w:p>
        </w:tc>
        <w:tc>
          <w:tcPr>
            <w:tcW w:w="1721" w:type="dxa"/>
            <w:vMerge/>
            <w:tcBorders>
              <w:top w:val="single" w:sz="8" w:space="0" w:color="auto"/>
              <w:left w:val="single" w:sz="4" w:space="0" w:color="auto"/>
              <w:bottom w:val="single" w:sz="4" w:space="0" w:color="auto"/>
              <w:right w:val="single" w:sz="4" w:space="0" w:color="auto"/>
            </w:tcBorders>
            <w:vAlign w:val="center"/>
            <w:hideMark/>
          </w:tcPr>
          <w:p w:rsidR="00295055" w:rsidRPr="00295055" w:rsidRDefault="00295055" w:rsidP="00295055">
            <w:pPr>
              <w:rPr>
                <w:sz w:val="18"/>
                <w:szCs w:val="18"/>
              </w:rPr>
            </w:pPr>
          </w:p>
        </w:tc>
        <w:tc>
          <w:tcPr>
            <w:tcW w:w="1305" w:type="dxa"/>
            <w:vMerge/>
            <w:tcBorders>
              <w:top w:val="single" w:sz="8" w:space="0" w:color="auto"/>
              <w:left w:val="single" w:sz="4" w:space="0" w:color="auto"/>
              <w:bottom w:val="single" w:sz="4" w:space="0" w:color="auto"/>
              <w:right w:val="single" w:sz="4" w:space="0" w:color="auto"/>
            </w:tcBorders>
            <w:vAlign w:val="center"/>
            <w:hideMark/>
          </w:tcPr>
          <w:p w:rsidR="00295055" w:rsidRPr="00295055" w:rsidRDefault="00295055" w:rsidP="00295055">
            <w:pPr>
              <w:rPr>
                <w:sz w:val="18"/>
                <w:szCs w:val="18"/>
              </w:rPr>
            </w:pPr>
          </w:p>
        </w:tc>
        <w:tc>
          <w:tcPr>
            <w:tcW w:w="1377" w:type="dxa"/>
            <w:tcBorders>
              <w:top w:val="nil"/>
              <w:left w:val="nil"/>
              <w:bottom w:val="single" w:sz="4" w:space="0" w:color="auto"/>
              <w:right w:val="single" w:sz="4" w:space="0" w:color="auto"/>
            </w:tcBorders>
            <w:shd w:val="clear" w:color="000000" w:fill="FFFF99"/>
            <w:vAlign w:val="center"/>
            <w:hideMark/>
          </w:tcPr>
          <w:p w:rsidR="00295055" w:rsidRPr="00295055" w:rsidRDefault="00295055" w:rsidP="00295055">
            <w:pPr>
              <w:jc w:val="center"/>
              <w:rPr>
                <w:sz w:val="18"/>
                <w:szCs w:val="18"/>
              </w:rPr>
            </w:pPr>
            <w:r w:rsidRPr="00295055">
              <w:rPr>
                <w:sz w:val="18"/>
                <w:szCs w:val="18"/>
              </w:rPr>
              <w:t>оборудование Подрядчика в текущих ценах, руб.</w:t>
            </w:r>
          </w:p>
        </w:tc>
        <w:tc>
          <w:tcPr>
            <w:tcW w:w="1287" w:type="dxa"/>
            <w:tcBorders>
              <w:top w:val="nil"/>
              <w:left w:val="nil"/>
              <w:bottom w:val="single" w:sz="4" w:space="0" w:color="auto"/>
              <w:right w:val="single" w:sz="4" w:space="0" w:color="auto"/>
            </w:tcBorders>
            <w:shd w:val="clear" w:color="000000" w:fill="FFFF99"/>
            <w:vAlign w:val="center"/>
            <w:hideMark/>
          </w:tcPr>
          <w:p w:rsidR="00295055" w:rsidRPr="00295055" w:rsidRDefault="00295055" w:rsidP="00295055">
            <w:pPr>
              <w:jc w:val="center"/>
              <w:rPr>
                <w:sz w:val="18"/>
                <w:szCs w:val="18"/>
              </w:rPr>
            </w:pPr>
            <w:r w:rsidRPr="00295055">
              <w:rPr>
                <w:sz w:val="18"/>
                <w:szCs w:val="18"/>
              </w:rPr>
              <w:t>оборудование Заказчика  в текущих ценах, руб.</w:t>
            </w:r>
          </w:p>
        </w:tc>
        <w:tc>
          <w:tcPr>
            <w:tcW w:w="1134" w:type="dxa"/>
            <w:tcBorders>
              <w:top w:val="nil"/>
              <w:left w:val="nil"/>
              <w:bottom w:val="single" w:sz="4" w:space="0" w:color="auto"/>
              <w:right w:val="single" w:sz="4" w:space="0" w:color="auto"/>
            </w:tcBorders>
            <w:shd w:val="clear" w:color="000000" w:fill="FFFF99"/>
            <w:vAlign w:val="center"/>
            <w:hideMark/>
          </w:tcPr>
          <w:p w:rsidR="00295055" w:rsidRPr="00295055" w:rsidRDefault="00295055" w:rsidP="00295055">
            <w:pPr>
              <w:jc w:val="center"/>
              <w:rPr>
                <w:sz w:val="18"/>
                <w:szCs w:val="18"/>
              </w:rPr>
            </w:pPr>
            <w:r w:rsidRPr="00295055">
              <w:rPr>
                <w:sz w:val="18"/>
                <w:szCs w:val="18"/>
              </w:rPr>
              <w:t>материалы Заказчика (</w:t>
            </w:r>
            <w:proofErr w:type="spellStart"/>
            <w:r w:rsidRPr="00295055">
              <w:rPr>
                <w:sz w:val="18"/>
                <w:szCs w:val="18"/>
              </w:rPr>
              <w:t>справочно</w:t>
            </w:r>
            <w:proofErr w:type="spellEnd"/>
            <w:r w:rsidRPr="00295055">
              <w:rPr>
                <w:sz w:val="18"/>
                <w:szCs w:val="18"/>
              </w:rPr>
              <w:t>) в текущих ценах, руб.</w:t>
            </w:r>
          </w:p>
        </w:tc>
        <w:tc>
          <w:tcPr>
            <w:tcW w:w="1142" w:type="dxa"/>
            <w:tcBorders>
              <w:top w:val="nil"/>
              <w:left w:val="nil"/>
              <w:bottom w:val="single" w:sz="4" w:space="0" w:color="auto"/>
              <w:right w:val="single" w:sz="8" w:space="0" w:color="auto"/>
            </w:tcBorders>
            <w:shd w:val="clear" w:color="000000" w:fill="FFFF99"/>
            <w:vAlign w:val="center"/>
            <w:hideMark/>
          </w:tcPr>
          <w:p w:rsidR="00295055" w:rsidRPr="00295055" w:rsidRDefault="00295055" w:rsidP="00295055">
            <w:pPr>
              <w:jc w:val="center"/>
              <w:rPr>
                <w:i/>
                <w:iCs/>
                <w:sz w:val="18"/>
                <w:szCs w:val="18"/>
              </w:rPr>
            </w:pPr>
            <w:r w:rsidRPr="00295055">
              <w:rPr>
                <w:i/>
                <w:iCs/>
                <w:sz w:val="18"/>
                <w:szCs w:val="18"/>
              </w:rPr>
              <w:t>материалы Подрядчика</w:t>
            </w:r>
            <w:r w:rsidRPr="00295055">
              <w:rPr>
                <w:i/>
                <w:iCs/>
                <w:sz w:val="18"/>
                <w:szCs w:val="18"/>
              </w:rPr>
              <w:br/>
              <w:t xml:space="preserve"> в текущих ценах, руб.</w:t>
            </w:r>
          </w:p>
        </w:tc>
      </w:tr>
      <w:tr w:rsidR="00295055" w:rsidRPr="00295055" w:rsidTr="00295055">
        <w:trPr>
          <w:gridAfter w:val="1"/>
          <w:wAfter w:w="81" w:type="dxa"/>
          <w:trHeight w:val="37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 </w:t>
            </w:r>
          </w:p>
        </w:tc>
        <w:tc>
          <w:tcPr>
            <w:tcW w:w="883"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 </w:t>
            </w:r>
          </w:p>
        </w:tc>
        <w:tc>
          <w:tcPr>
            <w:tcW w:w="1721"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b/>
                <w:bCs/>
                <w:sz w:val="18"/>
                <w:szCs w:val="18"/>
                <w:u w:val="single"/>
              </w:rPr>
            </w:pPr>
            <w:r w:rsidRPr="00295055">
              <w:rPr>
                <w:b/>
                <w:bCs/>
                <w:sz w:val="18"/>
                <w:szCs w:val="18"/>
                <w:u w:val="single"/>
              </w:rPr>
              <w:t>глава  9:</w:t>
            </w:r>
          </w:p>
        </w:tc>
        <w:tc>
          <w:tcPr>
            <w:tcW w:w="1305"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377"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287"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142" w:type="dxa"/>
            <w:tcBorders>
              <w:top w:val="nil"/>
              <w:left w:val="nil"/>
              <w:bottom w:val="single" w:sz="4" w:space="0" w:color="auto"/>
              <w:right w:val="single" w:sz="8" w:space="0" w:color="auto"/>
            </w:tcBorders>
            <w:shd w:val="clear" w:color="auto" w:fill="auto"/>
            <w:noWrap/>
            <w:vAlign w:val="bottom"/>
            <w:hideMark/>
          </w:tcPr>
          <w:p w:rsidR="00295055" w:rsidRPr="00295055" w:rsidRDefault="00295055" w:rsidP="00295055">
            <w:pPr>
              <w:rPr>
                <w:b/>
                <w:bCs/>
                <w:i/>
                <w:iCs/>
                <w:sz w:val="18"/>
                <w:szCs w:val="18"/>
              </w:rPr>
            </w:pPr>
            <w:r w:rsidRPr="00295055">
              <w:rPr>
                <w:b/>
                <w:bCs/>
                <w:i/>
                <w:iCs/>
                <w:sz w:val="18"/>
                <w:szCs w:val="18"/>
              </w:rPr>
              <w:t> </w:t>
            </w:r>
          </w:p>
        </w:tc>
      </w:tr>
      <w:tr w:rsidR="00295055" w:rsidRPr="00295055" w:rsidTr="00295055">
        <w:trPr>
          <w:gridAfter w:val="1"/>
          <w:wAfter w:w="81" w:type="dxa"/>
          <w:trHeight w:val="6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1</w:t>
            </w:r>
          </w:p>
        </w:tc>
        <w:tc>
          <w:tcPr>
            <w:tcW w:w="883"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 </w:t>
            </w:r>
          </w:p>
        </w:tc>
        <w:tc>
          <w:tcPr>
            <w:tcW w:w="1721"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b/>
                <w:bCs/>
                <w:sz w:val="18"/>
                <w:szCs w:val="18"/>
                <w:u w:val="single"/>
              </w:rPr>
            </w:pPr>
            <w:r w:rsidRPr="00295055">
              <w:rPr>
                <w:b/>
                <w:bCs/>
                <w:sz w:val="18"/>
                <w:szCs w:val="18"/>
                <w:u w:val="single"/>
              </w:rPr>
              <w:t>Пусконаладочные работы, в том числе:</w:t>
            </w:r>
          </w:p>
        </w:tc>
        <w:tc>
          <w:tcPr>
            <w:tcW w:w="1305"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sz w:val="18"/>
                <w:szCs w:val="18"/>
              </w:rPr>
            </w:pPr>
            <w:r w:rsidRPr="00295055">
              <w:rPr>
                <w:sz w:val="18"/>
                <w:szCs w:val="18"/>
              </w:rPr>
              <w:t> </w:t>
            </w:r>
          </w:p>
        </w:tc>
        <w:tc>
          <w:tcPr>
            <w:tcW w:w="1377"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sz w:val="18"/>
                <w:szCs w:val="18"/>
              </w:rPr>
            </w:pPr>
            <w:r w:rsidRPr="00295055">
              <w:rPr>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sz w:val="18"/>
                <w:szCs w:val="18"/>
              </w:rPr>
            </w:pPr>
            <w:r w:rsidRPr="0029505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sz w:val="18"/>
                <w:szCs w:val="18"/>
              </w:rPr>
            </w:pPr>
            <w:r w:rsidRPr="00295055">
              <w:rPr>
                <w:sz w:val="18"/>
                <w:szCs w:val="18"/>
              </w:rPr>
              <w:t> </w:t>
            </w:r>
          </w:p>
        </w:tc>
        <w:tc>
          <w:tcPr>
            <w:tcW w:w="1142" w:type="dxa"/>
            <w:tcBorders>
              <w:top w:val="nil"/>
              <w:left w:val="nil"/>
              <w:bottom w:val="single" w:sz="4" w:space="0" w:color="auto"/>
              <w:right w:val="single" w:sz="8" w:space="0" w:color="auto"/>
            </w:tcBorders>
            <w:shd w:val="clear" w:color="auto" w:fill="auto"/>
            <w:noWrap/>
            <w:vAlign w:val="bottom"/>
            <w:hideMark/>
          </w:tcPr>
          <w:p w:rsidR="00295055" w:rsidRPr="00295055" w:rsidRDefault="00295055" w:rsidP="00295055">
            <w:pPr>
              <w:rPr>
                <w:b/>
                <w:bCs/>
                <w:sz w:val="18"/>
                <w:szCs w:val="18"/>
              </w:rPr>
            </w:pPr>
            <w:r w:rsidRPr="00295055">
              <w:rPr>
                <w:b/>
                <w:bCs/>
                <w:sz w:val="18"/>
                <w:szCs w:val="18"/>
              </w:rPr>
              <w:t> </w:t>
            </w:r>
          </w:p>
        </w:tc>
      </w:tr>
      <w:tr w:rsidR="00295055" w:rsidRPr="00295055" w:rsidTr="00295055">
        <w:trPr>
          <w:gridAfter w:val="1"/>
          <w:wAfter w:w="81" w:type="dxa"/>
          <w:trHeight w:val="501"/>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1.1.</w:t>
            </w:r>
          </w:p>
        </w:tc>
        <w:tc>
          <w:tcPr>
            <w:tcW w:w="883"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09-01</w:t>
            </w:r>
          </w:p>
        </w:tc>
        <w:tc>
          <w:tcPr>
            <w:tcW w:w="1721"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rPr>
                <w:sz w:val="18"/>
                <w:szCs w:val="18"/>
              </w:rPr>
            </w:pPr>
            <w:r w:rsidRPr="00295055">
              <w:rPr>
                <w:sz w:val="18"/>
                <w:szCs w:val="18"/>
              </w:rPr>
              <w:t>ПНР</w:t>
            </w:r>
          </w:p>
        </w:tc>
        <w:tc>
          <w:tcPr>
            <w:tcW w:w="1305"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jc w:val="center"/>
              <w:rPr>
                <w:sz w:val="18"/>
                <w:szCs w:val="18"/>
              </w:rPr>
            </w:pPr>
            <w:r w:rsidRPr="00295055">
              <w:rPr>
                <w:sz w:val="18"/>
                <w:szCs w:val="18"/>
              </w:rPr>
              <w:t> </w:t>
            </w:r>
          </w:p>
        </w:tc>
        <w:tc>
          <w:tcPr>
            <w:tcW w:w="1377" w:type="dxa"/>
            <w:tcBorders>
              <w:top w:val="nil"/>
              <w:left w:val="nil"/>
              <w:bottom w:val="single" w:sz="4" w:space="0" w:color="auto"/>
              <w:right w:val="single" w:sz="4" w:space="0" w:color="auto"/>
            </w:tcBorders>
            <w:shd w:val="clear" w:color="auto" w:fill="auto"/>
            <w:vAlign w:val="center"/>
          </w:tcPr>
          <w:p w:rsidR="00295055" w:rsidRPr="00295055" w:rsidRDefault="00295055" w:rsidP="00295055">
            <w:pPr>
              <w:jc w:val="center"/>
              <w:rPr>
                <w:sz w:val="18"/>
                <w:szCs w:val="18"/>
              </w:rPr>
            </w:pPr>
          </w:p>
        </w:tc>
        <w:tc>
          <w:tcPr>
            <w:tcW w:w="1287" w:type="dxa"/>
            <w:tcBorders>
              <w:top w:val="nil"/>
              <w:left w:val="nil"/>
              <w:bottom w:val="single" w:sz="4" w:space="0" w:color="auto"/>
              <w:right w:val="single" w:sz="4" w:space="0" w:color="auto"/>
            </w:tcBorders>
            <w:shd w:val="clear" w:color="auto" w:fill="auto"/>
            <w:vAlign w:val="center"/>
          </w:tcPr>
          <w:p w:rsidR="00295055" w:rsidRPr="00295055" w:rsidRDefault="00295055" w:rsidP="00295055">
            <w:pPr>
              <w:jc w:val="center"/>
              <w:rPr>
                <w:sz w:val="18"/>
                <w:szCs w:val="18"/>
              </w:rPr>
            </w:pPr>
          </w:p>
        </w:tc>
        <w:tc>
          <w:tcPr>
            <w:tcW w:w="1134" w:type="dxa"/>
            <w:tcBorders>
              <w:top w:val="nil"/>
              <w:left w:val="nil"/>
              <w:bottom w:val="single" w:sz="4" w:space="0" w:color="auto"/>
              <w:right w:val="single" w:sz="4" w:space="0" w:color="auto"/>
            </w:tcBorders>
            <w:shd w:val="clear" w:color="auto" w:fill="auto"/>
            <w:vAlign w:val="center"/>
          </w:tcPr>
          <w:p w:rsidR="00295055" w:rsidRPr="00295055" w:rsidRDefault="00295055" w:rsidP="00295055">
            <w:pPr>
              <w:jc w:val="center"/>
              <w:rPr>
                <w:sz w:val="18"/>
                <w:szCs w:val="18"/>
              </w:rPr>
            </w:pPr>
          </w:p>
        </w:tc>
        <w:tc>
          <w:tcPr>
            <w:tcW w:w="1142" w:type="dxa"/>
            <w:tcBorders>
              <w:top w:val="nil"/>
              <w:left w:val="nil"/>
              <w:bottom w:val="single" w:sz="4" w:space="0" w:color="auto"/>
              <w:right w:val="single" w:sz="8" w:space="0" w:color="auto"/>
            </w:tcBorders>
            <w:shd w:val="clear" w:color="auto" w:fill="auto"/>
            <w:vAlign w:val="center"/>
          </w:tcPr>
          <w:p w:rsidR="00295055" w:rsidRPr="00295055" w:rsidRDefault="00295055" w:rsidP="00295055">
            <w:pPr>
              <w:jc w:val="center"/>
              <w:rPr>
                <w:i/>
                <w:iCs/>
                <w:sz w:val="18"/>
                <w:szCs w:val="18"/>
              </w:rPr>
            </w:pPr>
          </w:p>
        </w:tc>
      </w:tr>
      <w:tr w:rsidR="00295055" w:rsidRPr="00295055" w:rsidTr="00295055">
        <w:trPr>
          <w:gridAfter w:val="1"/>
          <w:wAfter w:w="81" w:type="dxa"/>
          <w:trHeight w:val="540"/>
        </w:trPr>
        <w:tc>
          <w:tcPr>
            <w:tcW w:w="709" w:type="dxa"/>
            <w:tcBorders>
              <w:top w:val="nil"/>
              <w:left w:val="single" w:sz="8" w:space="0" w:color="auto"/>
              <w:bottom w:val="single" w:sz="4" w:space="0" w:color="auto"/>
              <w:right w:val="single" w:sz="4" w:space="0" w:color="auto"/>
            </w:tcBorders>
            <w:shd w:val="clear" w:color="000000" w:fill="FFFF99"/>
            <w:noWrap/>
            <w:vAlign w:val="center"/>
            <w:hideMark/>
          </w:tcPr>
          <w:p w:rsidR="00295055" w:rsidRPr="00295055" w:rsidRDefault="00295055" w:rsidP="00295055">
            <w:pPr>
              <w:jc w:val="center"/>
              <w:rPr>
                <w:b/>
                <w:bCs/>
                <w:sz w:val="18"/>
                <w:szCs w:val="18"/>
              </w:rPr>
            </w:pPr>
            <w:r w:rsidRPr="00295055">
              <w:rPr>
                <w:b/>
                <w:bCs/>
                <w:sz w:val="18"/>
                <w:szCs w:val="18"/>
              </w:rPr>
              <w:t> </w:t>
            </w:r>
          </w:p>
        </w:tc>
        <w:tc>
          <w:tcPr>
            <w:tcW w:w="883" w:type="dxa"/>
            <w:tcBorders>
              <w:top w:val="nil"/>
              <w:left w:val="nil"/>
              <w:bottom w:val="single" w:sz="4" w:space="0" w:color="auto"/>
              <w:right w:val="single" w:sz="4" w:space="0" w:color="auto"/>
            </w:tcBorders>
            <w:shd w:val="clear" w:color="000000" w:fill="FFFF99"/>
            <w:noWrap/>
            <w:vAlign w:val="center"/>
            <w:hideMark/>
          </w:tcPr>
          <w:p w:rsidR="00295055" w:rsidRPr="00295055" w:rsidRDefault="00295055" w:rsidP="00295055">
            <w:pPr>
              <w:jc w:val="center"/>
              <w:rPr>
                <w:b/>
                <w:bCs/>
                <w:sz w:val="18"/>
                <w:szCs w:val="18"/>
              </w:rPr>
            </w:pPr>
            <w:r w:rsidRPr="00295055">
              <w:rPr>
                <w:b/>
                <w:bCs/>
                <w:sz w:val="18"/>
                <w:szCs w:val="18"/>
              </w:rPr>
              <w:t> </w:t>
            </w:r>
          </w:p>
        </w:tc>
        <w:tc>
          <w:tcPr>
            <w:tcW w:w="1721" w:type="dxa"/>
            <w:tcBorders>
              <w:top w:val="nil"/>
              <w:left w:val="nil"/>
              <w:bottom w:val="single" w:sz="4" w:space="0" w:color="auto"/>
              <w:right w:val="single" w:sz="4" w:space="0" w:color="auto"/>
            </w:tcBorders>
            <w:shd w:val="clear" w:color="000000" w:fill="FFFF99"/>
            <w:vAlign w:val="bottom"/>
            <w:hideMark/>
          </w:tcPr>
          <w:p w:rsidR="00295055" w:rsidRPr="00295055" w:rsidRDefault="00295055" w:rsidP="00295055">
            <w:pPr>
              <w:rPr>
                <w:b/>
                <w:bCs/>
                <w:sz w:val="18"/>
                <w:szCs w:val="18"/>
              </w:rPr>
            </w:pPr>
            <w:r w:rsidRPr="00295055">
              <w:rPr>
                <w:b/>
                <w:bCs/>
                <w:sz w:val="18"/>
                <w:szCs w:val="18"/>
              </w:rPr>
              <w:t>Итого</w:t>
            </w:r>
          </w:p>
        </w:tc>
        <w:tc>
          <w:tcPr>
            <w:tcW w:w="1305" w:type="dxa"/>
            <w:tcBorders>
              <w:top w:val="nil"/>
              <w:left w:val="nil"/>
              <w:bottom w:val="single" w:sz="4" w:space="0" w:color="auto"/>
              <w:right w:val="single" w:sz="4" w:space="0" w:color="auto"/>
            </w:tcBorders>
            <w:shd w:val="clear" w:color="000000" w:fill="FFFF99"/>
            <w:noWrap/>
            <w:vAlign w:val="center"/>
            <w:hideMark/>
          </w:tcPr>
          <w:p w:rsidR="00295055" w:rsidRPr="00295055" w:rsidRDefault="00295055" w:rsidP="00295055">
            <w:pPr>
              <w:jc w:val="center"/>
              <w:rPr>
                <w:b/>
                <w:bCs/>
                <w:sz w:val="18"/>
                <w:szCs w:val="18"/>
              </w:rPr>
            </w:pPr>
            <w:r w:rsidRPr="00295055">
              <w:rPr>
                <w:b/>
                <w:bCs/>
                <w:sz w:val="18"/>
                <w:szCs w:val="18"/>
              </w:rPr>
              <w:t> </w:t>
            </w:r>
          </w:p>
        </w:tc>
        <w:tc>
          <w:tcPr>
            <w:tcW w:w="1377" w:type="dxa"/>
            <w:tcBorders>
              <w:top w:val="nil"/>
              <w:left w:val="nil"/>
              <w:bottom w:val="single" w:sz="4" w:space="0" w:color="auto"/>
              <w:right w:val="single" w:sz="4" w:space="0" w:color="auto"/>
            </w:tcBorders>
            <w:shd w:val="clear" w:color="000000" w:fill="FFFF99"/>
            <w:noWrap/>
            <w:vAlign w:val="center"/>
          </w:tcPr>
          <w:p w:rsidR="00295055" w:rsidRPr="00295055" w:rsidRDefault="00295055" w:rsidP="00295055">
            <w:pPr>
              <w:jc w:val="center"/>
              <w:rPr>
                <w:b/>
                <w:bCs/>
                <w:sz w:val="18"/>
                <w:szCs w:val="18"/>
              </w:rPr>
            </w:pPr>
          </w:p>
        </w:tc>
        <w:tc>
          <w:tcPr>
            <w:tcW w:w="1287" w:type="dxa"/>
            <w:tcBorders>
              <w:top w:val="nil"/>
              <w:left w:val="nil"/>
              <w:bottom w:val="single" w:sz="4" w:space="0" w:color="auto"/>
              <w:right w:val="single" w:sz="4" w:space="0" w:color="auto"/>
            </w:tcBorders>
            <w:shd w:val="clear" w:color="000000" w:fill="FFFF99"/>
            <w:noWrap/>
            <w:vAlign w:val="center"/>
          </w:tcPr>
          <w:p w:rsidR="00295055" w:rsidRPr="00295055" w:rsidRDefault="00295055" w:rsidP="00295055">
            <w:pPr>
              <w:jc w:val="center"/>
              <w:rPr>
                <w:b/>
                <w:bCs/>
                <w:sz w:val="18"/>
                <w:szCs w:val="18"/>
              </w:rPr>
            </w:pPr>
          </w:p>
        </w:tc>
        <w:tc>
          <w:tcPr>
            <w:tcW w:w="1134" w:type="dxa"/>
            <w:tcBorders>
              <w:top w:val="nil"/>
              <w:left w:val="nil"/>
              <w:bottom w:val="single" w:sz="4" w:space="0" w:color="auto"/>
              <w:right w:val="single" w:sz="4" w:space="0" w:color="auto"/>
            </w:tcBorders>
            <w:shd w:val="clear" w:color="000000" w:fill="FFFF99"/>
            <w:noWrap/>
            <w:vAlign w:val="center"/>
          </w:tcPr>
          <w:p w:rsidR="00295055" w:rsidRPr="00295055" w:rsidRDefault="00295055" w:rsidP="00295055">
            <w:pPr>
              <w:jc w:val="center"/>
              <w:rPr>
                <w:b/>
                <w:bCs/>
                <w:sz w:val="18"/>
                <w:szCs w:val="18"/>
              </w:rPr>
            </w:pPr>
          </w:p>
        </w:tc>
        <w:tc>
          <w:tcPr>
            <w:tcW w:w="1142" w:type="dxa"/>
            <w:tcBorders>
              <w:top w:val="nil"/>
              <w:left w:val="nil"/>
              <w:bottom w:val="single" w:sz="4" w:space="0" w:color="auto"/>
              <w:right w:val="single" w:sz="4" w:space="0" w:color="auto"/>
            </w:tcBorders>
            <w:shd w:val="clear" w:color="000000" w:fill="FFFF99"/>
            <w:noWrap/>
            <w:vAlign w:val="center"/>
          </w:tcPr>
          <w:p w:rsidR="00295055" w:rsidRPr="00295055" w:rsidRDefault="00295055" w:rsidP="00295055">
            <w:pPr>
              <w:jc w:val="center"/>
              <w:rPr>
                <w:b/>
                <w:bCs/>
                <w:sz w:val="18"/>
                <w:szCs w:val="18"/>
              </w:rPr>
            </w:pPr>
          </w:p>
        </w:tc>
      </w:tr>
      <w:tr w:rsidR="00295055" w:rsidRPr="00295055" w:rsidTr="00295055">
        <w:trPr>
          <w:gridAfter w:val="1"/>
          <w:wAfter w:w="81" w:type="dxa"/>
          <w:trHeight w:val="375"/>
        </w:trPr>
        <w:tc>
          <w:tcPr>
            <w:tcW w:w="709" w:type="dxa"/>
            <w:vMerge w:val="restart"/>
            <w:tcBorders>
              <w:top w:val="nil"/>
              <w:left w:val="single" w:sz="8" w:space="0" w:color="auto"/>
              <w:bottom w:val="nil"/>
              <w:right w:val="single" w:sz="4"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2.1.</w:t>
            </w:r>
          </w:p>
        </w:tc>
        <w:tc>
          <w:tcPr>
            <w:tcW w:w="883"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 </w:t>
            </w:r>
          </w:p>
        </w:tc>
        <w:tc>
          <w:tcPr>
            <w:tcW w:w="1721"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b/>
                <w:bCs/>
                <w:sz w:val="18"/>
                <w:szCs w:val="18"/>
                <w:u w:val="single"/>
              </w:rPr>
            </w:pPr>
            <w:r w:rsidRPr="00295055">
              <w:rPr>
                <w:b/>
                <w:bCs/>
                <w:sz w:val="18"/>
                <w:szCs w:val="18"/>
                <w:u w:val="single"/>
              </w:rPr>
              <w:t>глава  9:</w:t>
            </w:r>
          </w:p>
        </w:tc>
        <w:tc>
          <w:tcPr>
            <w:tcW w:w="1305"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377" w:type="dxa"/>
            <w:tcBorders>
              <w:top w:val="nil"/>
              <w:left w:val="nil"/>
              <w:bottom w:val="single" w:sz="4" w:space="0" w:color="auto"/>
              <w:right w:val="single" w:sz="4" w:space="0" w:color="auto"/>
            </w:tcBorders>
            <w:shd w:val="clear" w:color="auto" w:fill="auto"/>
            <w:noWrap/>
            <w:vAlign w:val="center"/>
          </w:tcPr>
          <w:p w:rsidR="00295055" w:rsidRPr="00295055" w:rsidRDefault="00295055" w:rsidP="00295055">
            <w:pPr>
              <w:jc w:val="center"/>
              <w:rPr>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rsidR="00295055" w:rsidRPr="00295055" w:rsidRDefault="00295055" w:rsidP="00295055">
            <w:pPr>
              <w:jc w:val="center"/>
              <w:rPr>
                <w:sz w:val="18"/>
                <w:szCs w:val="18"/>
              </w:rPr>
            </w:pPr>
          </w:p>
        </w:tc>
        <w:tc>
          <w:tcPr>
            <w:tcW w:w="1134" w:type="dxa"/>
            <w:tcBorders>
              <w:top w:val="nil"/>
              <w:left w:val="nil"/>
              <w:bottom w:val="single" w:sz="4" w:space="0" w:color="auto"/>
              <w:right w:val="single" w:sz="4" w:space="0" w:color="auto"/>
            </w:tcBorders>
            <w:shd w:val="clear" w:color="auto" w:fill="auto"/>
            <w:noWrap/>
            <w:vAlign w:val="center"/>
          </w:tcPr>
          <w:p w:rsidR="00295055" w:rsidRPr="00295055" w:rsidRDefault="00295055" w:rsidP="00295055">
            <w:pPr>
              <w:jc w:val="center"/>
              <w:rPr>
                <w:sz w:val="18"/>
                <w:szCs w:val="18"/>
              </w:rPr>
            </w:pPr>
          </w:p>
        </w:tc>
        <w:tc>
          <w:tcPr>
            <w:tcW w:w="1142" w:type="dxa"/>
            <w:tcBorders>
              <w:top w:val="nil"/>
              <w:left w:val="nil"/>
              <w:bottom w:val="single" w:sz="4" w:space="0" w:color="auto"/>
              <w:right w:val="single" w:sz="8" w:space="0" w:color="auto"/>
            </w:tcBorders>
            <w:shd w:val="clear" w:color="auto" w:fill="auto"/>
            <w:noWrap/>
            <w:vAlign w:val="bottom"/>
          </w:tcPr>
          <w:p w:rsidR="00295055" w:rsidRPr="00295055" w:rsidRDefault="00295055" w:rsidP="00295055">
            <w:pPr>
              <w:rPr>
                <w:b/>
                <w:bCs/>
                <w:i/>
                <w:iCs/>
                <w:sz w:val="18"/>
                <w:szCs w:val="18"/>
              </w:rPr>
            </w:pPr>
          </w:p>
        </w:tc>
      </w:tr>
      <w:tr w:rsidR="00295055" w:rsidRPr="00295055" w:rsidTr="00295055">
        <w:trPr>
          <w:gridAfter w:val="1"/>
          <w:wAfter w:w="81" w:type="dxa"/>
          <w:trHeight w:val="375"/>
        </w:trPr>
        <w:tc>
          <w:tcPr>
            <w:tcW w:w="709" w:type="dxa"/>
            <w:vMerge/>
            <w:tcBorders>
              <w:top w:val="nil"/>
              <w:left w:val="single" w:sz="8" w:space="0" w:color="auto"/>
              <w:bottom w:val="nil"/>
              <w:right w:val="single" w:sz="4" w:space="0" w:color="auto"/>
            </w:tcBorders>
            <w:vAlign w:val="center"/>
            <w:hideMark/>
          </w:tcPr>
          <w:p w:rsidR="00295055" w:rsidRPr="00295055" w:rsidRDefault="00295055" w:rsidP="00295055">
            <w:pPr>
              <w:rPr>
                <w:b/>
                <w:bCs/>
                <w:sz w:val="18"/>
                <w:szCs w:val="18"/>
              </w:rPr>
            </w:pPr>
          </w:p>
        </w:tc>
        <w:tc>
          <w:tcPr>
            <w:tcW w:w="883"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 </w:t>
            </w:r>
          </w:p>
        </w:tc>
        <w:tc>
          <w:tcPr>
            <w:tcW w:w="1721" w:type="dxa"/>
            <w:tcBorders>
              <w:top w:val="nil"/>
              <w:left w:val="nil"/>
              <w:bottom w:val="single" w:sz="4" w:space="0" w:color="auto"/>
              <w:right w:val="single" w:sz="4" w:space="0" w:color="auto"/>
            </w:tcBorders>
            <w:shd w:val="clear" w:color="auto" w:fill="auto"/>
            <w:vAlign w:val="bottom"/>
            <w:hideMark/>
          </w:tcPr>
          <w:p w:rsidR="00295055" w:rsidRPr="00295055" w:rsidRDefault="00295055" w:rsidP="00295055">
            <w:pPr>
              <w:rPr>
                <w:b/>
                <w:bCs/>
                <w:sz w:val="18"/>
                <w:szCs w:val="18"/>
              </w:rPr>
            </w:pPr>
            <w:r w:rsidRPr="00295055">
              <w:rPr>
                <w:b/>
                <w:bCs/>
                <w:sz w:val="18"/>
                <w:szCs w:val="18"/>
              </w:rPr>
              <w:t>Прочие затраты, в том числе:</w:t>
            </w:r>
          </w:p>
        </w:tc>
        <w:tc>
          <w:tcPr>
            <w:tcW w:w="1305"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377"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287"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142" w:type="dxa"/>
            <w:tcBorders>
              <w:top w:val="nil"/>
              <w:left w:val="nil"/>
              <w:bottom w:val="single" w:sz="4" w:space="0" w:color="auto"/>
              <w:right w:val="single" w:sz="8" w:space="0" w:color="auto"/>
            </w:tcBorders>
            <w:shd w:val="clear" w:color="auto" w:fill="auto"/>
            <w:noWrap/>
            <w:vAlign w:val="bottom"/>
            <w:hideMark/>
          </w:tcPr>
          <w:p w:rsidR="00295055" w:rsidRPr="00295055" w:rsidRDefault="00295055" w:rsidP="00295055">
            <w:pPr>
              <w:rPr>
                <w:b/>
                <w:bCs/>
                <w:i/>
                <w:iCs/>
                <w:sz w:val="18"/>
                <w:szCs w:val="18"/>
              </w:rPr>
            </w:pPr>
            <w:r w:rsidRPr="00295055">
              <w:rPr>
                <w:b/>
                <w:bCs/>
                <w:i/>
                <w:iCs/>
                <w:sz w:val="18"/>
                <w:szCs w:val="18"/>
              </w:rPr>
              <w:t> </w:t>
            </w:r>
          </w:p>
        </w:tc>
      </w:tr>
      <w:tr w:rsidR="00295055" w:rsidRPr="00295055" w:rsidTr="00295055">
        <w:trPr>
          <w:gridAfter w:val="1"/>
          <w:wAfter w:w="81" w:type="dxa"/>
          <w:trHeight w:val="930"/>
        </w:trPr>
        <w:tc>
          <w:tcPr>
            <w:tcW w:w="709" w:type="dxa"/>
            <w:vMerge/>
            <w:tcBorders>
              <w:top w:val="nil"/>
              <w:left w:val="single" w:sz="8" w:space="0" w:color="auto"/>
              <w:bottom w:val="nil"/>
              <w:right w:val="single" w:sz="4" w:space="0" w:color="auto"/>
            </w:tcBorders>
            <w:vAlign w:val="center"/>
            <w:hideMark/>
          </w:tcPr>
          <w:p w:rsidR="00295055" w:rsidRPr="00295055" w:rsidRDefault="00295055" w:rsidP="00295055">
            <w:pPr>
              <w:rPr>
                <w:b/>
                <w:bCs/>
                <w:sz w:val="18"/>
                <w:szCs w:val="18"/>
              </w:rPr>
            </w:pPr>
          </w:p>
        </w:tc>
        <w:tc>
          <w:tcPr>
            <w:tcW w:w="883"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09-02</w:t>
            </w:r>
          </w:p>
        </w:tc>
        <w:tc>
          <w:tcPr>
            <w:tcW w:w="1721" w:type="dxa"/>
            <w:tcBorders>
              <w:top w:val="nil"/>
              <w:left w:val="nil"/>
              <w:bottom w:val="single" w:sz="4" w:space="0" w:color="auto"/>
              <w:right w:val="single" w:sz="4" w:space="0" w:color="auto"/>
            </w:tcBorders>
            <w:shd w:val="clear" w:color="auto" w:fill="auto"/>
            <w:vAlign w:val="bottom"/>
            <w:hideMark/>
          </w:tcPr>
          <w:p w:rsidR="00295055" w:rsidRPr="00295055" w:rsidRDefault="00295055" w:rsidP="00295055">
            <w:pPr>
              <w:rPr>
                <w:sz w:val="18"/>
                <w:szCs w:val="18"/>
              </w:rPr>
            </w:pPr>
            <w:r w:rsidRPr="00295055">
              <w:rPr>
                <w:sz w:val="18"/>
                <w:szCs w:val="18"/>
              </w:rPr>
              <w:t>Затраты на перевозку рабочих вахтовым автомобилем</w:t>
            </w:r>
          </w:p>
        </w:tc>
        <w:tc>
          <w:tcPr>
            <w:tcW w:w="1305"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jc w:val="center"/>
              <w:rPr>
                <w:sz w:val="18"/>
                <w:szCs w:val="18"/>
              </w:rPr>
            </w:pPr>
            <w:r w:rsidRPr="00295055">
              <w:rPr>
                <w:sz w:val="18"/>
                <w:szCs w:val="18"/>
              </w:rPr>
              <w:t> </w:t>
            </w:r>
          </w:p>
        </w:tc>
        <w:tc>
          <w:tcPr>
            <w:tcW w:w="1377"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jc w:val="center"/>
              <w:rPr>
                <w:sz w:val="18"/>
                <w:szCs w:val="18"/>
              </w:rPr>
            </w:pPr>
            <w:r w:rsidRPr="00295055">
              <w:rPr>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jc w:val="center"/>
              <w:rPr>
                <w:sz w:val="18"/>
                <w:szCs w:val="18"/>
              </w:rPr>
            </w:pPr>
            <w:r w:rsidRPr="00295055">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jc w:val="center"/>
              <w:rPr>
                <w:sz w:val="18"/>
                <w:szCs w:val="18"/>
              </w:rPr>
            </w:pPr>
            <w:r w:rsidRPr="00295055">
              <w:rPr>
                <w:sz w:val="18"/>
                <w:szCs w:val="18"/>
              </w:rPr>
              <w:t> </w:t>
            </w:r>
          </w:p>
        </w:tc>
        <w:tc>
          <w:tcPr>
            <w:tcW w:w="1142" w:type="dxa"/>
            <w:tcBorders>
              <w:top w:val="nil"/>
              <w:left w:val="nil"/>
              <w:bottom w:val="single" w:sz="4" w:space="0" w:color="auto"/>
              <w:right w:val="single" w:sz="8" w:space="0" w:color="auto"/>
            </w:tcBorders>
            <w:shd w:val="clear" w:color="auto" w:fill="auto"/>
            <w:noWrap/>
            <w:vAlign w:val="bottom"/>
            <w:hideMark/>
          </w:tcPr>
          <w:p w:rsidR="00295055" w:rsidRPr="00295055" w:rsidRDefault="00295055" w:rsidP="00295055">
            <w:pPr>
              <w:rPr>
                <w:i/>
                <w:iCs/>
                <w:sz w:val="18"/>
                <w:szCs w:val="18"/>
              </w:rPr>
            </w:pPr>
            <w:r w:rsidRPr="00295055">
              <w:rPr>
                <w:i/>
                <w:iCs/>
                <w:sz w:val="18"/>
                <w:szCs w:val="18"/>
              </w:rPr>
              <w:t> </w:t>
            </w:r>
          </w:p>
        </w:tc>
      </w:tr>
      <w:tr w:rsidR="00295055" w:rsidRPr="00295055" w:rsidTr="00295055">
        <w:trPr>
          <w:gridAfter w:val="1"/>
          <w:wAfter w:w="81" w:type="dxa"/>
          <w:trHeight w:val="825"/>
        </w:trPr>
        <w:tc>
          <w:tcPr>
            <w:tcW w:w="709" w:type="dxa"/>
            <w:tcBorders>
              <w:top w:val="single" w:sz="4" w:space="0" w:color="auto"/>
              <w:left w:val="single" w:sz="8" w:space="0" w:color="auto"/>
              <w:bottom w:val="single" w:sz="4" w:space="0" w:color="auto"/>
              <w:right w:val="single" w:sz="4" w:space="0" w:color="auto"/>
            </w:tcBorders>
            <w:shd w:val="clear" w:color="000000" w:fill="FFFF99"/>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883" w:type="dxa"/>
            <w:tcBorders>
              <w:top w:val="nil"/>
              <w:left w:val="nil"/>
              <w:bottom w:val="single" w:sz="4" w:space="0" w:color="auto"/>
              <w:right w:val="single" w:sz="4" w:space="0" w:color="auto"/>
            </w:tcBorders>
            <w:shd w:val="clear" w:color="000000" w:fill="FFFF99"/>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1721" w:type="dxa"/>
            <w:tcBorders>
              <w:top w:val="nil"/>
              <w:left w:val="nil"/>
              <w:bottom w:val="single" w:sz="4" w:space="0" w:color="auto"/>
              <w:right w:val="single" w:sz="4" w:space="0" w:color="auto"/>
            </w:tcBorders>
            <w:shd w:val="clear" w:color="000000" w:fill="FFFF99"/>
            <w:vAlign w:val="bottom"/>
            <w:hideMark/>
          </w:tcPr>
          <w:p w:rsidR="00295055" w:rsidRPr="00295055" w:rsidRDefault="00295055" w:rsidP="00295055">
            <w:pPr>
              <w:tabs>
                <w:tab w:val="left" w:pos="570"/>
              </w:tabs>
              <w:rPr>
                <w:b/>
                <w:bCs/>
                <w:sz w:val="18"/>
                <w:szCs w:val="18"/>
              </w:rPr>
            </w:pPr>
            <w:r w:rsidRPr="00295055">
              <w:rPr>
                <w:b/>
                <w:bCs/>
                <w:sz w:val="18"/>
                <w:szCs w:val="18"/>
              </w:rPr>
              <w:t xml:space="preserve">ИТОГО  прочие </w:t>
            </w:r>
          </w:p>
        </w:tc>
        <w:tc>
          <w:tcPr>
            <w:tcW w:w="1305" w:type="dxa"/>
            <w:tcBorders>
              <w:top w:val="nil"/>
              <w:left w:val="nil"/>
              <w:bottom w:val="single" w:sz="4" w:space="0" w:color="auto"/>
              <w:right w:val="single" w:sz="4" w:space="0" w:color="auto"/>
            </w:tcBorders>
            <w:shd w:val="clear" w:color="000000" w:fill="FFFF99"/>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1377" w:type="dxa"/>
            <w:tcBorders>
              <w:top w:val="nil"/>
              <w:left w:val="nil"/>
              <w:bottom w:val="single" w:sz="4" w:space="0" w:color="auto"/>
              <w:right w:val="single" w:sz="4" w:space="0" w:color="auto"/>
            </w:tcBorders>
            <w:shd w:val="clear" w:color="000000" w:fill="FFFF99"/>
            <w:noWrap/>
            <w:vAlign w:val="center"/>
          </w:tcPr>
          <w:p w:rsidR="00295055" w:rsidRPr="00295055" w:rsidRDefault="00295055" w:rsidP="00295055">
            <w:pPr>
              <w:tabs>
                <w:tab w:val="left" w:pos="570"/>
              </w:tabs>
              <w:jc w:val="center"/>
              <w:rPr>
                <w:b/>
                <w:bCs/>
                <w:sz w:val="18"/>
                <w:szCs w:val="18"/>
              </w:rPr>
            </w:pPr>
          </w:p>
        </w:tc>
        <w:tc>
          <w:tcPr>
            <w:tcW w:w="1287" w:type="dxa"/>
            <w:tcBorders>
              <w:top w:val="nil"/>
              <w:left w:val="nil"/>
              <w:bottom w:val="single" w:sz="4" w:space="0" w:color="auto"/>
              <w:right w:val="single" w:sz="4" w:space="0" w:color="auto"/>
            </w:tcBorders>
            <w:shd w:val="clear" w:color="000000" w:fill="FFFF99"/>
            <w:noWrap/>
            <w:vAlign w:val="center"/>
          </w:tcPr>
          <w:p w:rsidR="00295055" w:rsidRPr="00295055" w:rsidRDefault="00295055" w:rsidP="00295055">
            <w:pPr>
              <w:jc w:val="center"/>
              <w:rPr>
                <w:b/>
                <w:bCs/>
                <w:sz w:val="18"/>
                <w:szCs w:val="18"/>
              </w:rPr>
            </w:pPr>
          </w:p>
        </w:tc>
        <w:tc>
          <w:tcPr>
            <w:tcW w:w="1134" w:type="dxa"/>
            <w:tcBorders>
              <w:top w:val="nil"/>
              <w:left w:val="nil"/>
              <w:bottom w:val="single" w:sz="4" w:space="0" w:color="auto"/>
              <w:right w:val="single" w:sz="4" w:space="0" w:color="auto"/>
            </w:tcBorders>
            <w:shd w:val="clear" w:color="000000" w:fill="FFFF99"/>
            <w:noWrap/>
            <w:vAlign w:val="center"/>
          </w:tcPr>
          <w:p w:rsidR="00295055" w:rsidRPr="00295055" w:rsidRDefault="00295055" w:rsidP="00295055">
            <w:pPr>
              <w:jc w:val="center"/>
              <w:rPr>
                <w:b/>
                <w:bCs/>
                <w:sz w:val="18"/>
                <w:szCs w:val="18"/>
              </w:rPr>
            </w:pPr>
          </w:p>
        </w:tc>
        <w:tc>
          <w:tcPr>
            <w:tcW w:w="1142" w:type="dxa"/>
            <w:tcBorders>
              <w:top w:val="nil"/>
              <w:left w:val="nil"/>
              <w:bottom w:val="single" w:sz="4" w:space="0" w:color="auto"/>
              <w:right w:val="single" w:sz="8" w:space="0" w:color="auto"/>
            </w:tcBorders>
            <w:shd w:val="clear" w:color="000000" w:fill="FFFF99"/>
            <w:noWrap/>
            <w:vAlign w:val="center"/>
          </w:tcPr>
          <w:p w:rsidR="00295055" w:rsidRPr="00295055" w:rsidRDefault="00295055" w:rsidP="00295055">
            <w:pPr>
              <w:jc w:val="center"/>
              <w:rPr>
                <w:b/>
                <w:bCs/>
                <w:i/>
                <w:iCs/>
                <w:sz w:val="18"/>
                <w:szCs w:val="18"/>
              </w:rPr>
            </w:pPr>
          </w:p>
        </w:tc>
      </w:tr>
      <w:tr w:rsidR="00295055" w:rsidRPr="00295055" w:rsidTr="00295055">
        <w:trPr>
          <w:gridAfter w:val="1"/>
          <w:wAfter w:w="81" w:type="dxa"/>
          <w:trHeight w:val="37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883"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1721" w:type="dxa"/>
            <w:tcBorders>
              <w:top w:val="nil"/>
              <w:left w:val="nil"/>
              <w:bottom w:val="single" w:sz="4" w:space="0" w:color="auto"/>
              <w:right w:val="single" w:sz="4" w:space="0" w:color="auto"/>
            </w:tcBorders>
            <w:shd w:val="clear" w:color="auto" w:fill="auto"/>
            <w:vAlign w:val="bottom"/>
            <w:hideMark/>
          </w:tcPr>
          <w:p w:rsidR="00295055" w:rsidRPr="00295055" w:rsidRDefault="00295055" w:rsidP="00295055">
            <w:pPr>
              <w:tabs>
                <w:tab w:val="left" w:pos="570"/>
              </w:tabs>
              <w:rPr>
                <w:b/>
                <w:bCs/>
                <w:sz w:val="18"/>
                <w:szCs w:val="18"/>
              </w:rPr>
            </w:pPr>
            <w:r w:rsidRPr="00295055">
              <w:rPr>
                <w:b/>
                <w:bCs/>
                <w:sz w:val="18"/>
                <w:szCs w:val="18"/>
              </w:rPr>
              <w:t>Итого</w:t>
            </w:r>
          </w:p>
        </w:tc>
        <w:tc>
          <w:tcPr>
            <w:tcW w:w="1305"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1377" w:type="dxa"/>
            <w:tcBorders>
              <w:top w:val="nil"/>
              <w:left w:val="nil"/>
              <w:bottom w:val="single" w:sz="4" w:space="0" w:color="auto"/>
              <w:right w:val="single" w:sz="4" w:space="0" w:color="auto"/>
            </w:tcBorders>
            <w:shd w:val="clear" w:color="auto" w:fill="auto"/>
            <w:noWrap/>
            <w:vAlign w:val="center"/>
          </w:tcPr>
          <w:p w:rsidR="00295055" w:rsidRPr="00295055" w:rsidRDefault="00295055" w:rsidP="00295055">
            <w:pPr>
              <w:tabs>
                <w:tab w:val="left" w:pos="570"/>
              </w:tabs>
              <w:jc w:val="center"/>
              <w:rPr>
                <w:b/>
                <w:bCs/>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rsidR="00295055" w:rsidRPr="00295055" w:rsidRDefault="00295055" w:rsidP="00295055">
            <w:pPr>
              <w:jc w:val="center"/>
              <w:rPr>
                <w:b/>
                <w:bCs/>
                <w:sz w:val="18"/>
                <w:szCs w:val="18"/>
              </w:rPr>
            </w:pPr>
          </w:p>
        </w:tc>
        <w:tc>
          <w:tcPr>
            <w:tcW w:w="1134" w:type="dxa"/>
            <w:tcBorders>
              <w:top w:val="nil"/>
              <w:left w:val="nil"/>
              <w:bottom w:val="single" w:sz="4" w:space="0" w:color="auto"/>
              <w:right w:val="single" w:sz="4" w:space="0" w:color="auto"/>
            </w:tcBorders>
            <w:shd w:val="clear" w:color="auto" w:fill="auto"/>
            <w:noWrap/>
            <w:vAlign w:val="center"/>
          </w:tcPr>
          <w:p w:rsidR="00295055" w:rsidRPr="00295055" w:rsidRDefault="00295055" w:rsidP="00295055">
            <w:pPr>
              <w:jc w:val="center"/>
              <w:rPr>
                <w:b/>
                <w:bCs/>
                <w:sz w:val="18"/>
                <w:szCs w:val="18"/>
              </w:rPr>
            </w:pPr>
          </w:p>
        </w:tc>
        <w:tc>
          <w:tcPr>
            <w:tcW w:w="1142" w:type="dxa"/>
            <w:tcBorders>
              <w:top w:val="nil"/>
              <w:left w:val="nil"/>
              <w:bottom w:val="single" w:sz="4" w:space="0" w:color="auto"/>
              <w:right w:val="single" w:sz="8" w:space="0" w:color="auto"/>
            </w:tcBorders>
            <w:shd w:val="clear" w:color="auto" w:fill="auto"/>
            <w:noWrap/>
            <w:vAlign w:val="center"/>
          </w:tcPr>
          <w:p w:rsidR="00295055" w:rsidRPr="00295055" w:rsidRDefault="00295055" w:rsidP="00295055">
            <w:pPr>
              <w:jc w:val="center"/>
              <w:rPr>
                <w:b/>
                <w:bCs/>
                <w:sz w:val="18"/>
                <w:szCs w:val="18"/>
              </w:rPr>
            </w:pPr>
          </w:p>
        </w:tc>
      </w:tr>
      <w:tr w:rsidR="00295055" w:rsidRPr="00295055" w:rsidTr="00295055">
        <w:trPr>
          <w:gridAfter w:val="1"/>
          <w:wAfter w:w="81" w:type="dxa"/>
          <w:trHeight w:val="37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sz w:val="18"/>
                <w:szCs w:val="18"/>
              </w:rPr>
            </w:pPr>
            <w:r w:rsidRPr="00295055">
              <w:rPr>
                <w:sz w:val="18"/>
                <w:szCs w:val="18"/>
              </w:rPr>
              <w:t> </w:t>
            </w:r>
          </w:p>
        </w:tc>
        <w:tc>
          <w:tcPr>
            <w:tcW w:w="883"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sz w:val="18"/>
                <w:szCs w:val="18"/>
              </w:rPr>
            </w:pPr>
            <w:r w:rsidRPr="00295055">
              <w:rPr>
                <w:sz w:val="18"/>
                <w:szCs w:val="18"/>
              </w:rPr>
              <w:t> </w:t>
            </w:r>
          </w:p>
        </w:tc>
        <w:tc>
          <w:tcPr>
            <w:tcW w:w="1721" w:type="dxa"/>
            <w:tcBorders>
              <w:top w:val="nil"/>
              <w:left w:val="nil"/>
              <w:bottom w:val="single" w:sz="4" w:space="0" w:color="auto"/>
              <w:right w:val="single" w:sz="4" w:space="0" w:color="auto"/>
            </w:tcBorders>
            <w:shd w:val="clear" w:color="auto" w:fill="auto"/>
            <w:vAlign w:val="bottom"/>
            <w:hideMark/>
          </w:tcPr>
          <w:p w:rsidR="00295055" w:rsidRPr="00295055" w:rsidRDefault="00295055" w:rsidP="00295055">
            <w:pPr>
              <w:tabs>
                <w:tab w:val="left" w:pos="570"/>
              </w:tabs>
              <w:rPr>
                <w:sz w:val="18"/>
                <w:szCs w:val="18"/>
              </w:rPr>
            </w:pPr>
            <w:r w:rsidRPr="00295055">
              <w:rPr>
                <w:sz w:val="18"/>
                <w:szCs w:val="18"/>
              </w:rPr>
              <w:t>Непредвиденные затраты 1,5%</w:t>
            </w:r>
          </w:p>
        </w:tc>
        <w:tc>
          <w:tcPr>
            <w:tcW w:w="1305"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sz w:val="18"/>
                <w:szCs w:val="18"/>
              </w:rPr>
            </w:pPr>
            <w:r w:rsidRPr="00295055">
              <w:rPr>
                <w:sz w:val="18"/>
                <w:szCs w:val="18"/>
              </w:rPr>
              <w:t> </w:t>
            </w:r>
          </w:p>
        </w:tc>
        <w:tc>
          <w:tcPr>
            <w:tcW w:w="1377"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sz w:val="18"/>
                <w:szCs w:val="18"/>
              </w:rPr>
            </w:pPr>
            <w:r w:rsidRPr="00295055">
              <w:rPr>
                <w:sz w:val="18"/>
                <w:szCs w:val="18"/>
              </w:rPr>
              <w:t> </w:t>
            </w:r>
          </w:p>
        </w:tc>
        <w:tc>
          <w:tcPr>
            <w:tcW w:w="1287"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c>
          <w:tcPr>
            <w:tcW w:w="1142" w:type="dxa"/>
            <w:tcBorders>
              <w:top w:val="nil"/>
              <w:left w:val="nil"/>
              <w:bottom w:val="single" w:sz="4" w:space="0" w:color="auto"/>
              <w:right w:val="single" w:sz="8" w:space="0" w:color="auto"/>
            </w:tcBorders>
            <w:shd w:val="clear" w:color="auto" w:fill="auto"/>
            <w:noWrap/>
            <w:vAlign w:val="center"/>
            <w:hideMark/>
          </w:tcPr>
          <w:p w:rsidR="00295055" w:rsidRPr="00295055" w:rsidRDefault="00295055" w:rsidP="00295055">
            <w:pPr>
              <w:jc w:val="center"/>
              <w:rPr>
                <w:sz w:val="18"/>
                <w:szCs w:val="18"/>
              </w:rPr>
            </w:pPr>
            <w:r w:rsidRPr="00295055">
              <w:rPr>
                <w:sz w:val="18"/>
                <w:szCs w:val="18"/>
              </w:rPr>
              <w:t> </w:t>
            </w:r>
          </w:p>
        </w:tc>
      </w:tr>
      <w:tr w:rsidR="00295055" w:rsidRPr="00295055" w:rsidTr="00295055">
        <w:trPr>
          <w:gridAfter w:val="1"/>
          <w:wAfter w:w="81" w:type="dxa"/>
          <w:trHeight w:val="37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883"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1721"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tabs>
                <w:tab w:val="left" w:pos="570"/>
              </w:tabs>
              <w:rPr>
                <w:b/>
                <w:bCs/>
                <w:sz w:val="18"/>
                <w:szCs w:val="18"/>
              </w:rPr>
            </w:pPr>
            <w:r w:rsidRPr="00295055">
              <w:rPr>
                <w:b/>
                <w:bCs/>
                <w:sz w:val="18"/>
                <w:szCs w:val="18"/>
              </w:rPr>
              <w:t>ВСЕГО без НДС с непредвиденными</w:t>
            </w:r>
          </w:p>
        </w:tc>
        <w:tc>
          <w:tcPr>
            <w:tcW w:w="1305"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1377"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1287"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 </w:t>
            </w:r>
          </w:p>
        </w:tc>
        <w:tc>
          <w:tcPr>
            <w:tcW w:w="1142" w:type="dxa"/>
            <w:tcBorders>
              <w:top w:val="nil"/>
              <w:left w:val="nil"/>
              <w:bottom w:val="single" w:sz="4" w:space="0" w:color="auto"/>
              <w:right w:val="single" w:sz="8" w:space="0" w:color="auto"/>
            </w:tcBorders>
            <w:shd w:val="clear" w:color="auto" w:fill="auto"/>
            <w:noWrap/>
            <w:vAlign w:val="center"/>
            <w:hideMark/>
          </w:tcPr>
          <w:p w:rsidR="00295055" w:rsidRPr="00295055" w:rsidRDefault="00295055" w:rsidP="00295055">
            <w:pPr>
              <w:jc w:val="center"/>
              <w:rPr>
                <w:b/>
                <w:bCs/>
                <w:sz w:val="18"/>
                <w:szCs w:val="18"/>
              </w:rPr>
            </w:pPr>
            <w:r w:rsidRPr="00295055">
              <w:rPr>
                <w:b/>
                <w:bCs/>
                <w:sz w:val="18"/>
                <w:szCs w:val="18"/>
              </w:rPr>
              <w:t> </w:t>
            </w:r>
          </w:p>
        </w:tc>
      </w:tr>
      <w:tr w:rsidR="00295055" w:rsidRPr="00295055" w:rsidTr="00295055">
        <w:trPr>
          <w:gridAfter w:val="1"/>
          <w:wAfter w:w="81" w:type="dxa"/>
          <w:trHeight w:val="375"/>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295055" w:rsidRPr="00295055" w:rsidRDefault="00295055" w:rsidP="00295055">
            <w:pPr>
              <w:tabs>
                <w:tab w:val="left" w:pos="570"/>
              </w:tabs>
              <w:rPr>
                <w:sz w:val="18"/>
                <w:szCs w:val="18"/>
              </w:rPr>
            </w:pPr>
            <w:r w:rsidRPr="00295055">
              <w:rPr>
                <w:sz w:val="18"/>
                <w:szCs w:val="18"/>
              </w:rPr>
              <w:t> </w:t>
            </w:r>
          </w:p>
        </w:tc>
        <w:tc>
          <w:tcPr>
            <w:tcW w:w="883"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tabs>
                <w:tab w:val="left" w:pos="570"/>
              </w:tabs>
              <w:rPr>
                <w:sz w:val="18"/>
                <w:szCs w:val="18"/>
              </w:rPr>
            </w:pPr>
            <w:r w:rsidRPr="00295055">
              <w:rPr>
                <w:sz w:val="18"/>
                <w:szCs w:val="18"/>
              </w:rPr>
              <w:t> </w:t>
            </w:r>
          </w:p>
        </w:tc>
        <w:tc>
          <w:tcPr>
            <w:tcW w:w="1721"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tabs>
                <w:tab w:val="left" w:pos="570"/>
              </w:tabs>
              <w:rPr>
                <w:sz w:val="18"/>
                <w:szCs w:val="18"/>
              </w:rPr>
            </w:pPr>
            <w:r w:rsidRPr="00295055">
              <w:rPr>
                <w:sz w:val="18"/>
                <w:szCs w:val="18"/>
              </w:rPr>
              <w:t>НДС 20%</w:t>
            </w:r>
          </w:p>
        </w:tc>
        <w:tc>
          <w:tcPr>
            <w:tcW w:w="1305"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tabs>
                <w:tab w:val="left" w:pos="570"/>
              </w:tabs>
              <w:jc w:val="center"/>
              <w:rPr>
                <w:sz w:val="18"/>
                <w:szCs w:val="18"/>
              </w:rPr>
            </w:pPr>
            <w:r w:rsidRPr="00295055">
              <w:rPr>
                <w:sz w:val="18"/>
                <w:szCs w:val="18"/>
              </w:rPr>
              <w:t> </w:t>
            </w:r>
          </w:p>
        </w:tc>
        <w:tc>
          <w:tcPr>
            <w:tcW w:w="1377"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tabs>
                <w:tab w:val="left" w:pos="570"/>
              </w:tabs>
              <w:jc w:val="center"/>
              <w:rPr>
                <w:sz w:val="18"/>
                <w:szCs w:val="18"/>
              </w:rPr>
            </w:pPr>
            <w:r w:rsidRPr="00295055">
              <w:rPr>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jc w:val="center"/>
              <w:rPr>
                <w:sz w:val="18"/>
                <w:szCs w:val="18"/>
              </w:rPr>
            </w:pPr>
            <w:r w:rsidRPr="00295055">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295055" w:rsidRPr="00295055" w:rsidRDefault="00295055" w:rsidP="00295055">
            <w:pPr>
              <w:jc w:val="center"/>
              <w:rPr>
                <w:sz w:val="18"/>
                <w:szCs w:val="18"/>
              </w:rPr>
            </w:pPr>
            <w:r w:rsidRPr="00295055">
              <w:rPr>
                <w:sz w:val="18"/>
                <w:szCs w:val="18"/>
              </w:rPr>
              <w:t> </w:t>
            </w:r>
          </w:p>
        </w:tc>
        <w:tc>
          <w:tcPr>
            <w:tcW w:w="1142" w:type="dxa"/>
            <w:tcBorders>
              <w:top w:val="nil"/>
              <w:left w:val="nil"/>
              <w:bottom w:val="single" w:sz="4" w:space="0" w:color="auto"/>
              <w:right w:val="single" w:sz="8" w:space="0" w:color="auto"/>
            </w:tcBorders>
            <w:shd w:val="clear" w:color="auto" w:fill="auto"/>
            <w:vAlign w:val="center"/>
            <w:hideMark/>
          </w:tcPr>
          <w:p w:rsidR="00295055" w:rsidRPr="00295055" w:rsidRDefault="00295055" w:rsidP="00295055">
            <w:pPr>
              <w:jc w:val="center"/>
              <w:rPr>
                <w:i/>
                <w:iCs/>
                <w:sz w:val="18"/>
                <w:szCs w:val="18"/>
              </w:rPr>
            </w:pPr>
            <w:r w:rsidRPr="00295055">
              <w:rPr>
                <w:i/>
                <w:iCs/>
                <w:sz w:val="18"/>
                <w:szCs w:val="18"/>
              </w:rPr>
              <w:t> </w:t>
            </w:r>
          </w:p>
        </w:tc>
      </w:tr>
      <w:tr w:rsidR="00295055" w:rsidRPr="00295055" w:rsidTr="00295055">
        <w:trPr>
          <w:gridAfter w:val="1"/>
          <w:wAfter w:w="81" w:type="dxa"/>
          <w:trHeight w:val="525"/>
        </w:trPr>
        <w:tc>
          <w:tcPr>
            <w:tcW w:w="709" w:type="dxa"/>
            <w:tcBorders>
              <w:top w:val="nil"/>
              <w:left w:val="single" w:sz="8" w:space="0" w:color="auto"/>
              <w:bottom w:val="single" w:sz="8" w:space="0" w:color="auto"/>
              <w:right w:val="single" w:sz="4" w:space="0" w:color="auto"/>
            </w:tcBorders>
            <w:shd w:val="clear" w:color="auto" w:fill="auto"/>
            <w:noWrap/>
            <w:vAlign w:val="bottom"/>
            <w:hideMark/>
          </w:tcPr>
          <w:p w:rsidR="00295055" w:rsidRPr="00295055" w:rsidRDefault="00295055" w:rsidP="00295055">
            <w:pPr>
              <w:tabs>
                <w:tab w:val="left" w:pos="570"/>
              </w:tabs>
              <w:rPr>
                <w:b/>
                <w:bCs/>
                <w:sz w:val="18"/>
                <w:szCs w:val="18"/>
              </w:rPr>
            </w:pPr>
            <w:r w:rsidRPr="00295055">
              <w:rPr>
                <w:b/>
                <w:bCs/>
                <w:sz w:val="18"/>
                <w:szCs w:val="18"/>
              </w:rPr>
              <w:t> </w:t>
            </w:r>
          </w:p>
        </w:tc>
        <w:tc>
          <w:tcPr>
            <w:tcW w:w="883" w:type="dxa"/>
            <w:tcBorders>
              <w:top w:val="nil"/>
              <w:left w:val="nil"/>
              <w:bottom w:val="single" w:sz="8" w:space="0" w:color="auto"/>
              <w:right w:val="single" w:sz="4" w:space="0" w:color="auto"/>
            </w:tcBorders>
            <w:shd w:val="clear" w:color="auto" w:fill="auto"/>
            <w:noWrap/>
            <w:vAlign w:val="bottom"/>
            <w:hideMark/>
          </w:tcPr>
          <w:p w:rsidR="00295055" w:rsidRPr="00295055" w:rsidRDefault="00295055" w:rsidP="00295055">
            <w:pPr>
              <w:tabs>
                <w:tab w:val="left" w:pos="570"/>
              </w:tabs>
              <w:rPr>
                <w:b/>
                <w:bCs/>
                <w:sz w:val="18"/>
                <w:szCs w:val="18"/>
              </w:rPr>
            </w:pPr>
            <w:r w:rsidRPr="00295055">
              <w:rPr>
                <w:b/>
                <w:bCs/>
                <w:sz w:val="18"/>
                <w:szCs w:val="18"/>
              </w:rPr>
              <w:t> </w:t>
            </w:r>
          </w:p>
        </w:tc>
        <w:tc>
          <w:tcPr>
            <w:tcW w:w="1721" w:type="dxa"/>
            <w:tcBorders>
              <w:top w:val="nil"/>
              <w:left w:val="nil"/>
              <w:bottom w:val="single" w:sz="8" w:space="0" w:color="auto"/>
              <w:right w:val="single" w:sz="4" w:space="0" w:color="auto"/>
            </w:tcBorders>
            <w:shd w:val="clear" w:color="auto" w:fill="auto"/>
            <w:vAlign w:val="center"/>
            <w:hideMark/>
          </w:tcPr>
          <w:p w:rsidR="00295055" w:rsidRPr="00295055" w:rsidRDefault="00295055" w:rsidP="00295055">
            <w:pPr>
              <w:tabs>
                <w:tab w:val="left" w:pos="570"/>
              </w:tabs>
              <w:rPr>
                <w:b/>
                <w:bCs/>
                <w:sz w:val="18"/>
                <w:szCs w:val="18"/>
              </w:rPr>
            </w:pPr>
            <w:r w:rsidRPr="00295055">
              <w:rPr>
                <w:b/>
                <w:bCs/>
                <w:sz w:val="18"/>
                <w:szCs w:val="18"/>
              </w:rPr>
              <w:t>ВСЕГО с НДС</w:t>
            </w:r>
          </w:p>
        </w:tc>
        <w:tc>
          <w:tcPr>
            <w:tcW w:w="1305" w:type="dxa"/>
            <w:tcBorders>
              <w:top w:val="nil"/>
              <w:left w:val="nil"/>
              <w:bottom w:val="single" w:sz="8" w:space="0" w:color="auto"/>
              <w:right w:val="single" w:sz="4" w:space="0" w:color="auto"/>
            </w:tcBorders>
            <w:shd w:val="clear" w:color="auto" w:fill="auto"/>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1377" w:type="dxa"/>
            <w:tcBorders>
              <w:top w:val="nil"/>
              <w:left w:val="nil"/>
              <w:bottom w:val="single" w:sz="8" w:space="0" w:color="auto"/>
              <w:right w:val="single" w:sz="4" w:space="0" w:color="auto"/>
            </w:tcBorders>
            <w:shd w:val="clear" w:color="auto" w:fill="auto"/>
            <w:vAlign w:val="center"/>
            <w:hideMark/>
          </w:tcPr>
          <w:p w:rsidR="00295055" w:rsidRPr="00295055" w:rsidRDefault="00295055" w:rsidP="00295055">
            <w:pPr>
              <w:tabs>
                <w:tab w:val="left" w:pos="570"/>
              </w:tabs>
              <w:jc w:val="center"/>
              <w:rPr>
                <w:b/>
                <w:bCs/>
                <w:sz w:val="18"/>
                <w:szCs w:val="18"/>
              </w:rPr>
            </w:pPr>
            <w:r w:rsidRPr="00295055">
              <w:rPr>
                <w:b/>
                <w:bCs/>
                <w:sz w:val="18"/>
                <w:szCs w:val="18"/>
              </w:rPr>
              <w:t> </w:t>
            </w:r>
          </w:p>
        </w:tc>
        <w:tc>
          <w:tcPr>
            <w:tcW w:w="1287" w:type="dxa"/>
            <w:tcBorders>
              <w:top w:val="nil"/>
              <w:left w:val="nil"/>
              <w:bottom w:val="single" w:sz="8" w:space="0" w:color="auto"/>
              <w:right w:val="single" w:sz="4" w:space="0" w:color="auto"/>
            </w:tcBorders>
            <w:shd w:val="clear" w:color="auto" w:fill="auto"/>
            <w:vAlign w:val="center"/>
            <w:hideMark/>
          </w:tcPr>
          <w:p w:rsidR="00295055" w:rsidRPr="00295055" w:rsidRDefault="00295055" w:rsidP="00295055">
            <w:pPr>
              <w:jc w:val="center"/>
              <w:rPr>
                <w:b/>
                <w:bCs/>
                <w:sz w:val="18"/>
                <w:szCs w:val="18"/>
              </w:rPr>
            </w:pPr>
            <w:r w:rsidRPr="00295055">
              <w:rPr>
                <w:b/>
                <w:bCs/>
                <w:sz w:val="18"/>
                <w:szCs w:val="18"/>
              </w:rPr>
              <w:t> </w:t>
            </w:r>
          </w:p>
        </w:tc>
        <w:tc>
          <w:tcPr>
            <w:tcW w:w="1134" w:type="dxa"/>
            <w:tcBorders>
              <w:top w:val="nil"/>
              <w:left w:val="nil"/>
              <w:bottom w:val="single" w:sz="8" w:space="0" w:color="auto"/>
              <w:right w:val="single" w:sz="4" w:space="0" w:color="auto"/>
            </w:tcBorders>
            <w:shd w:val="clear" w:color="auto" w:fill="auto"/>
            <w:vAlign w:val="center"/>
            <w:hideMark/>
          </w:tcPr>
          <w:p w:rsidR="00295055" w:rsidRPr="00295055" w:rsidRDefault="00295055" w:rsidP="00295055">
            <w:pPr>
              <w:jc w:val="center"/>
              <w:rPr>
                <w:b/>
                <w:bCs/>
                <w:sz w:val="18"/>
                <w:szCs w:val="18"/>
              </w:rPr>
            </w:pPr>
            <w:r w:rsidRPr="00295055">
              <w:rPr>
                <w:b/>
                <w:bCs/>
                <w:sz w:val="18"/>
                <w:szCs w:val="18"/>
              </w:rPr>
              <w:t> </w:t>
            </w:r>
          </w:p>
        </w:tc>
        <w:tc>
          <w:tcPr>
            <w:tcW w:w="1142" w:type="dxa"/>
            <w:tcBorders>
              <w:top w:val="nil"/>
              <w:left w:val="nil"/>
              <w:bottom w:val="single" w:sz="8" w:space="0" w:color="auto"/>
              <w:right w:val="single" w:sz="8" w:space="0" w:color="auto"/>
            </w:tcBorders>
            <w:shd w:val="clear" w:color="auto" w:fill="auto"/>
            <w:vAlign w:val="center"/>
            <w:hideMark/>
          </w:tcPr>
          <w:p w:rsidR="00295055" w:rsidRPr="00295055" w:rsidRDefault="00295055" w:rsidP="00295055">
            <w:pPr>
              <w:jc w:val="center"/>
              <w:rPr>
                <w:b/>
                <w:bCs/>
                <w:i/>
                <w:iCs/>
                <w:sz w:val="18"/>
                <w:szCs w:val="18"/>
              </w:rPr>
            </w:pPr>
            <w:r w:rsidRPr="00295055">
              <w:rPr>
                <w:b/>
                <w:bCs/>
                <w:i/>
                <w:iCs/>
                <w:sz w:val="18"/>
                <w:szCs w:val="18"/>
              </w:rPr>
              <w:t> </w:t>
            </w:r>
          </w:p>
        </w:tc>
      </w:tr>
    </w:tbl>
    <w:p w:rsidR="00295055" w:rsidRDefault="00295055" w:rsidP="00295055">
      <w:pPr>
        <w:spacing w:line="276" w:lineRule="auto"/>
        <w:rPr>
          <w:b/>
          <w:sz w:val="22"/>
          <w:szCs w:val="22"/>
        </w:rPr>
      </w:pPr>
    </w:p>
    <w:p w:rsidR="00AD1C67" w:rsidRDefault="00AD1C67" w:rsidP="003A6981">
      <w:pPr>
        <w:keepLines/>
        <w:tabs>
          <w:tab w:val="left" w:pos="142"/>
          <w:tab w:val="left" w:pos="567"/>
          <w:tab w:val="left" w:pos="1134"/>
          <w:tab w:val="left" w:pos="1843"/>
        </w:tabs>
        <w:ind w:right="56"/>
        <w:rPr>
          <w:b/>
          <w:sz w:val="22"/>
          <w:szCs w:val="22"/>
        </w:rPr>
      </w:pPr>
    </w:p>
    <w:p w:rsidR="00F16A96" w:rsidRDefault="00F16A96" w:rsidP="003A6981">
      <w:pPr>
        <w:keepLines/>
        <w:tabs>
          <w:tab w:val="left" w:pos="142"/>
          <w:tab w:val="left" w:pos="567"/>
          <w:tab w:val="left" w:pos="1134"/>
          <w:tab w:val="left" w:pos="1843"/>
        </w:tabs>
        <w:ind w:right="56"/>
        <w:rPr>
          <w:b/>
          <w:sz w:val="22"/>
          <w:szCs w:val="22"/>
        </w:rPr>
      </w:pPr>
    </w:p>
    <w:tbl>
      <w:tblPr>
        <w:tblW w:w="9004" w:type="dxa"/>
        <w:tblInd w:w="108" w:type="dxa"/>
        <w:tblLook w:val="01E0" w:firstRow="1" w:lastRow="1" w:firstColumn="1" w:lastColumn="1" w:noHBand="0" w:noVBand="0"/>
      </w:tblPr>
      <w:tblGrid>
        <w:gridCol w:w="4253"/>
        <w:gridCol w:w="4751"/>
      </w:tblGrid>
      <w:tr w:rsidR="00222085" w:rsidRPr="003107A8" w:rsidTr="006F39B5">
        <w:trPr>
          <w:trHeight w:val="1134"/>
        </w:trPr>
        <w:tc>
          <w:tcPr>
            <w:tcW w:w="4253" w:type="dxa"/>
          </w:tcPr>
          <w:p w:rsidR="00222085" w:rsidRPr="003107A8" w:rsidRDefault="00222085" w:rsidP="003A6981">
            <w:pPr>
              <w:tabs>
                <w:tab w:val="left" w:pos="1276"/>
                <w:tab w:val="left" w:pos="1560"/>
              </w:tabs>
              <w:spacing w:before="120" w:after="120"/>
              <w:jc w:val="both"/>
              <w:rPr>
                <w:b/>
                <w:sz w:val="22"/>
                <w:szCs w:val="22"/>
              </w:rPr>
            </w:pPr>
            <w:r w:rsidRPr="003107A8">
              <w:rPr>
                <w:b/>
                <w:sz w:val="22"/>
                <w:szCs w:val="22"/>
              </w:rPr>
              <w:t>Подрядчик: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222085" w:rsidRPr="003107A8" w:rsidRDefault="00222085" w:rsidP="003A6981">
            <w:pPr>
              <w:tabs>
                <w:tab w:val="left" w:pos="1276"/>
                <w:tab w:val="left" w:pos="1560"/>
              </w:tabs>
              <w:spacing w:before="120" w:after="120"/>
              <w:ind w:left="142" w:firstLine="567"/>
              <w:jc w:val="both"/>
              <w:rPr>
                <w:b/>
                <w:sz w:val="22"/>
                <w:szCs w:val="22"/>
              </w:rPr>
            </w:pPr>
            <w:r w:rsidRPr="003107A8">
              <w:rPr>
                <w:b/>
                <w:sz w:val="22"/>
                <w:szCs w:val="22"/>
              </w:rPr>
              <w:t>Заказчик: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905A7C" w:rsidRDefault="00905A7C" w:rsidP="00E37D09">
      <w:pPr>
        <w:pStyle w:val="a6"/>
        <w:spacing w:before="120" w:after="120"/>
        <w:jc w:val="both"/>
        <w:rPr>
          <w:sz w:val="22"/>
          <w:szCs w:val="22"/>
        </w:rPr>
      </w:pPr>
    </w:p>
    <w:p w:rsidR="004C4C3E" w:rsidRDefault="004C4C3E" w:rsidP="00E37D09">
      <w:pPr>
        <w:pStyle w:val="SCH"/>
        <w:numPr>
          <w:ilvl w:val="0"/>
          <w:numId w:val="0"/>
        </w:numPr>
        <w:spacing w:before="120" w:line="240" w:lineRule="auto"/>
        <w:ind w:firstLine="6804"/>
        <w:jc w:val="center"/>
        <w:outlineLvl w:val="0"/>
        <w:rPr>
          <w:sz w:val="22"/>
          <w:szCs w:val="22"/>
        </w:rPr>
        <w:sectPr w:rsidR="004C4C3E" w:rsidSect="00A45DDD">
          <w:pgSz w:w="11906" w:h="16838" w:code="9"/>
          <w:pgMar w:top="1134" w:right="851" w:bottom="993" w:left="1276" w:header="426" w:footer="709" w:gutter="0"/>
          <w:cols w:space="708"/>
          <w:docGrid w:linePitch="360"/>
        </w:sectPr>
      </w:pPr>
      <w:bookmarkStart w:id="230" w:name="RefSCH2"/>
      <w:bookmarkStart w:id="231" w:name="_Toc502142583"/>
      <w:bookmarkStart w:id="232" w:name="_Toc499813180"/>
    </w:p>
    <w:p w:rsidR="00E37D09" w:rsidRDefault="00E37D09" w:rsidP="00E37D09">
      <w:pPr>
        <w:pStyle w:val="SCH"/>
        <w:numPr>
          <w:ilvl w:val="0"/>
          <w:numId w:val="0"/>
        </w:numPr>
        <w:spacing w:before="120" w:line="240" w:lineRule="auto"/>
        <w:ind w:firstLine="6804"/>
        <w:jc w:val="center"/>
        <w:outlineLvl w:val="0"/>
        <w:rPr>
          <w:sz w:val="22"/>
          <w:szCs w:val="22"/>
        </w:rPr>
        <w:sectPr w:rsidR="00E37D09" w:rsidSect="004C4C3E">
          <w:type w:val="continuous"/>
          <w:pgSz w:w="11906" w:h="16838" w:code="9"/>
          <w:pgMar w:top="1134" w:right="851" w:bottom="993" w:left="1276" w:header="426" w:footer="709" w:gutter="0"/>
          <w:cols w:space="708"/>
          <w:docGrid w:linePitch="360"/>
        </w:sectPr>
      </w:pPr>
    </w:p>
    <w:p w:rsidR="00222085" w:rsidRPr="00611B46" w:rsidRDefault="00222085" w:rsidP="00611B46">
      <w:pPr>
        <w:pStyle w:val="SCH"/>
        <w:numPr>
          <w:ilvl w:val="0"/>
          <w:numId w:val="0"/>
        </w:numPr>
        <w:spacing w:before="120" w:line="240" w:lineRule="auto"/>
        <w:ind w:firstLine="6379"/>
        <w:jc w:val="center"/>
        <w:outlineLvl w:val="0"/>
        <w:rPr>
          <w:sz w:val="22"/>
          <w:szCs w:val="22"/>
        </w:rPr>
      </w:pPr>
      <w:bookmarkStart w:id="233" w:name="_Toc138254826"/>
      <w:bookmarkStart w:id="234" w:name="RefSCH3"/>
      <w:bookmarkStart w:id="235" w:name="_Toc502142584"/>
      <w:bookmarkStart w:id="236" w:name="_Toc499813181"/>
      <w:bookmarkEnd w:id="230"/>
      <w:bookmarkEnd w:id="231"/>
      <w:bookmarkEnd w:id="232"/>
      <w:r w:rsidRPr="00611B46">
        <w:rPr>
          <w:sz w:val="22"/>
          <w:szCs w:val="22"/>
        </w:rPr>
        <w:lastRenderedPageBreak/>
        <w:t>Приложение №</w:t>
      </w:r>
      <w:r w:rsidR="00611B46">
        <w:rPr>
          <w:sz w:val="22"/>
          <w:szCs w:val="22"/>
        </w:rPr>
        <w:t xml:space="preserve"> </w:t>
      </w:r>
      <w:r w:rsidRPr="00611B46">
        <w:rPr>
          <w:sz w:val="22"/>
          <w:szCs w:val="22"/>
        </w:rPr>
        <w:t>3</w:t>
      </w:r>
      <w:r w:rsidRPr="003107A8">
        <w:rPr>
          <w:sz w:val="22"/>
          <w:szCs w:val="22"/>
        </w:rPr>
        <w:br/>
      </w:r>
      <w:r w:rsidRPr="00611B46">
        <w:rPr>
          <w:i w:val="0"/>
          <w:sz w:val="22"/>
          <w:szCs w:val="22"/>
        </w:rPr>
        <w:t>График выполнения Работ</w:t>
      </w:r>
      <w:bookmarkEnd w:id="233"/>
    </w:p>
    <w:p w:rsidR="00295055" w:rsidRPr="00603E23" w:rsidRDefault="00222085" w:rsidP="00295055">
      <w:pPr>
        <w:tabs>
          <w:tab w:val="left" w:pos="142"/>
        </w:tabs>
        <w:spacing w:line="276" w:lineRule="auto"/>
        <w:jc w:val="both"/>
        <w:rPr>
          <w:sz w:val="22"/>
          <w:szCs w:val="22"/>
        </w:rPr>
      </w:pPr>
      <w:r w:rsidRPr="00C509B7">
        <w:rPr>
          <w:rFonts w:eastAsiaTheme="minorHAnsi"/>
          <w:b/>
          <w:sz w:val="22"/>
          <w:szCs w:val="22"/>
          <w:lang w:eastAsia="en-US"/>
        </w:rPr>
        <w:t>на</w:t>
      </w:r>
      <w:r w:rsidRPr="00C509B7">
        <w:rPr>
          <w:b/>
          <w:sz w:val="22"/>
          <w:szCs w:val="22"/>
        </w:rPr>
        <w:t xml:space="preserve"> </w:t>
      </w:r>
      <w:r w:rsidR="00295055" w:rsidRPr="00603E23">
        <w:rPr>
          <w:sz w:val="22"/>
          <w:szCs w:val="22"/>
        </w:rPr>
        <w:t xml:space="preserve">Пусконаладочные работы по </w:t>
      </w:r>
      <w:proofErr w:type="spellStart"/>
      <w:proofErr w:type="gramStart"/>
      <w:r w:rsidR="00295055" w:rsidRPr="00603E23">
        <w:rPr>
          <w:sz w:val="22"/>
          <w:szCs w:val="22"/>
        </w:rPr>
        <w:t>титулу:К</w:t>
      </w:r>
      <w:proofErr w:type="spellEnd"/>
      <w:proofErr w:type="gramEnd"/>
      <w:r w:rsidR="00295055" w:rsidRPr="00603E23">
        <w:rPr>
          <w:sz w:val="22"/>
          <w:szCs w:val="22"/>
        </w:rPr>
        <w:t xml:space="preserve"> В9.2 «Модернизация ССПИ ПС 110/10кВ </w:t>
      </w:r>
      <w:proofErr w:type="spellStart"/>
      <w:r w:rsidR="00295055" w:rsidRPr="00603E23">
        <w:rPr>
          <w:sz w:val="22"/>
          <w:szCs w:val="22"/>
        </w:rPr>
        <w:t>Урик</w:t>
      </w:r>
      <w:proofErr w:type="spellEnd"/>
      <w:r w:rsidR="00295055" w:rsidRPr="00603E23">
        <w:rPr>
          <w:sz w:val="22"/>
          <w:szCs w:val="22"/>
        </w:rPr>
        <w:t xml:space="preserve"> телемеханизация (модернизация ССПИ – 1 комплект) и организация цифровых каналов связи».</w:t>
      </w:r>
    </w:p>
    <w:p w:rsidR="00F16A96" w:rsidRDefault="00F16A96" w:rsidP="00F16A96">
      <w:pPr>
        <w:spacing w:line="276" w:lineRule="auto"/>
        <w:jc w:val="center"/>
        <w:rPr>
          <w:color w:val="000000"/>
          <w:sz w:val="22"/>
          <w:szCs w:val="22"/>
        </w:rPr>
      </w:pPr>
    </w:p>
    <w:p w:rsidR="00295055" w:rsidRDefault="00295055" w:rsidP="00F16A96">
      <w:pPr>
        <w:spacing w:line="276" w:lineRule="auto"/>
        <w:jc w:val="center"/>
        <w:rPr>
          <w:color w:val="000000"/>
          <w:sz w:val="22"/>
          <w:szCs w:val="22"/>
        </w:rPr>
      </w:pPr>
    </w:p>
    <w:tbl>
      <w:tblPr>
        <w:tblW w:w="10629" w:type="dxa"/>
        <w:tblInd w:w="-5" w:type="dxa"/>
        <w:tblLook w:val="04A0" w:firstRow="1" w:lastRow="0" w:firstColumn="1" w:lastColumn="0" w:noHBand="0" w:noVBand="1"/>
      </w:tblPr>
      <w:tblGrid>
        <w:gridCol w:w="5572"/>
        <w:gridCol w:w="734"/>
        <w:gridCol w:w="563"/>
        <w:gridCol w:w="561"/>
        <w:gridCol w:w="562"/>
        <w:gridCol w:w="689"/>
        <w:gridCol w:w="690"/>
        <w:gridCol w:w="628"/>
        <w:gridCol w:w="630"/>
      </w:tblGrid>
      <w:tr w:rsidR="00295055" w:rsidRPr="00295055" w:rsidTr="00295055">
        <w:trPr>
          <w:trHeight w:val="336"/>
        </w:trPr>
        <w:tc>
          <w:tcPr>
            <w:tcW w:w="557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295055" w:rsidRPr="00295055" w:rsidRDefault="00295055" w:rsidP="00295055">
            <w:pPr>
              <w:jc w:val="center"/>
              <w:rPr>
                <w:color w:val="000000"/>
                <w:sz w:val="22"/>
                <w:szCs w:val="22"/>
              </w:rPr>
            </w:pPr>
            <w:r w:rsidRPr="00295055">
              <w:rPr>
                <w:color w:val="000000"/>
                <w:sz w:val="22"/>
                <w:szCs w:val="22"/>
              </w:rPr>
              <w:t>Наименование работ</w:t>
            </w:r>
          </w:p>
        </w:tc>
        <w:tc>
          <w:tcPr>
            <w:tcW w:w="5057" w:type="dxa"/>
            <w:gridSpan w:val="8"/>
            <w:tcBorders>
              <w:top w:val="single" w:sz="4" w:space="0" w:color="auto"/>
              <w:left w:val="nil"/>
              <w:bottom w:val="single" w:sz="4" w:space="0" w:color="auto"/>
              <w:right w:val="single" w:sz="4" w:space="0" w:color="000000"/>
            </w:tcBorders>
            <w:shd w:val="clear" w:color="auto" w:fill="auto"/>
            <w:noWrap/>
            <w:vAlign w:val="bottom"/>
            <w:hideMark/>
          </w:tcPr>
          <w:p w:rsidR="00295055" w:rsidRPr="00295055" w:rsidRDefault="00295055" w:rsidP="00295055">
            <w:pPr>
              <w:jc w:val="center"/>
              <w:rPr>
                <w:color w:val="000000"/>
                <w:sz w:val="22"/>
                <w:szCs w:val="22"/>
              </w:rPr>
            </w:pPr>
            <w:r w:rsidRPr="00295055">
              <w:rPr>
                <w:color w:val="000000"/>
                <w:sz w:val="22"/>
                <w:szCs w:val="22"/>
              </w:rPr>
              <w:t>2023 г.</w:t>
            </w:r>
          </w:p>
        </w:tc>
      </w:tr>
      <w:tr w:rsidR="00295055" w:rsidRPr="00295055" w:rsidTr="00295055">
        <w:trPr>
          <w:trHeight w:val="336"/>
        </w:trPr>
        <w:tc>
          <w:tcPr>
            <w:tcW w:w="5572" w:type="dxa"/>
            <w:vMerge/>
            <w:tcBorders>
              <w:top w:val="single" w:sz="4" w:space="0" w:color="auto"/>
              <w:left w:val="single" w:sz="4" w:space="0" w:color="auto"/>
              <w:bottom w:val="single" w:sz="4" w:space="0" w:color="000000"/>
              <w:right w:val="single" w:sz="4" w:space="0" w:color="000000"/>
            </w:tcBorders>
            <w:vAlign w:val="center"/>
            <w:hideMark/>
          </w:tcPr>
          <w:p w:rsidR="00295055" w:rsidRPr="00295055" w:rsidRDefault="00295055" w:rsidP="00295055">
            <w:pPr>
              <w:rPr>
                <w:color w:val="000000"/>
                <w:sz w:val="22"/>
                <w:szCs w:val="22"/>
              </w:rPr>
            </w:pPr>
          </w:p>
        </w:tc>
        <w:tc>
          <w:tcPr>
            <w:tcW w:w="1297" w:type="dxa"/>
            <w:gridSpan w:val="2"/>
            <w:tcBorders>
              <w:top w:val="single" w:sz="4" w:space="0" w:color="auto"/>
              <w:left w:val="nil"/>
              <w:bottom w:val="single" w:sz="4" w:space="0" w:color="auto"/>
              <w:right w:val="single" w:sz="4" w:space="0" w:color="auto"/>
            </w:tcBorders>
            <w:shd w:val="clear" w:color="auto" w:fill="auto"/>
            <w:noWrap/>
            <w:vAlign w:val="bottom"/>
            <w:hideMark/>
          </w:tcPr>
          <w:p w:rsidR="00295055" w:rsidRPr="00295055" w:rsidRDefault="00295055" w:rsidP="00295055">
            <w:pPr>
              <w:jc w:val="center"/>
              <w:rPr>
                <w:color w:val="000000"/>
                <w:sz w:val="22"/>
                <w:szCs w:val="22"/>
              </w:rPr>
            </w:pPr>
            <w:r w:rsidRPr="00295055">
              <w:rPr>
                <w:color w:val="000000"/>
                <w:sz w:val="22"/>
                <w:szCs w:val="22"/>
              </w:rPr>
              <w:t>Июль</w:t>
            </w:r>
          </w:p>
        </w:tc>
        <w:tc>
          <w:tcPr>
            <w:tcW w:w="1123" w:type="dxa"/>
            <w:gridSpan w:val="2"/>
            <w:tcBorders>
              <w:top w:val="single" w:sz="4" w:space="0" w:color="auto"/>
              <w:left w:val="nil"/>
              <w:bottom w:val="single" w:sz="4" w:space="0" w:color="auto"/>
              <w:right w:val="single" w:sz="4" w:space="0" w:color="auto"/>
            </w:tcBorders>
            <w:shd w:val="clear" w:color="auto" w:fill="auto"/>
            <w:noWrap/>
            <w:vAlign w:val="bottom"/>
            <w:hideMark/>
          </w:tcPr>
          <w:p w:rsidR="00295055" w:rsidRPr="00295055" w:rsidRDefault="00295055" w:rsidP="00295055">
            <w:pPr>
              <w:jc w:val="center"/>
              <w:rPr>
                <w:color w:val="000000"/>
                <w:sz w:val="22"/>
                <w:szCs w:val="22"/>
              </w:rPr>
            </w:pPr>
            <w:r w:rsidRPr="00295055">
              <w:rPr>
                <w:color w:val="000000"/>
                <w:sz w:val="22"/>
                <w:szCs w:val="22"/>
              </w:rPr>
              <w:t>Август</w:t>
            </w:r>
          </w:p>
        </w:tc>
        <w:tc>
          <w:tcPr>
            <w:tcW w:w="1379" w:type="dxa"/>
            <w:gridSpan w:val="2"/>
            <w:tcBorders>
              <w:top w:val="single" w:sz="4" w:space="0" w:color="auto"/>
              <w:left w:val="nil"/>
              <w:bottom w:val="single" w:sz="4" w:space="0" w:color="auto"/>
              <w:right w:val="single" w:sz="4" w:space="0" w:color="auto"/>
            </w:tcBorders>
            <w:shd w:val="clear" w:color="auto" w:fill="auto"/>
            <w:noWrap/>
            <w:vAlign w:val="bottom"/>
            <w:hideMark/>
          </w:tcPr>
          <w:p w:rsidR="00295055" w:rsidRPr="00295055" w:rsidRDefault="00295055" w:rsidP="00295055">
            <w:pPr>
              <w:jc w:val="center"/>
              <w:rPr>
                <w:color w:val="000000"/>
                <w:sz w:val="22"/>
                <w:szCs w:val="22"/>
              </w:rPr>
            </w:pPr>
            <w:r w:rsidRPr="00295055">
              <w:rPr>
                <w:color w:val="000000"/>
                <w:sz w:val="22"/>
                <w:szCs w:val="22"/>
              </w:rPr>
              <w:t>Сентябрь</w:t>
            </w:r>
          </w:p>
        </w:tc>
        <w:tc>
          <w:tcPr>
            <w:tcW w:w="1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295055" w:rsidRPr="00295055" w:rsidRDefault="00295055" w:rsidP="00295055">
            <w:pPr>
              <w:jc w:val="center"/>
              <w:rPr>
                <w:color w:val="000000"/>
                <w:sz w:val="24"/>
                <w:szCs w:val="24"/>
              </w:rPr>
            </w:pPr>
            <w:r w:rsidRPr="00295055">
              <w:rPr>
                <w:color w:val="000000"/>
                <w:sz w:val="24"/>
                <w:szCs w:val="24"/>
              </w:rPr>
              <w:t>Октябрь</w:t>
            </w:r>
          </w:p>
        </w:tc>
      </w:tr>
      <w:tr w:rsidR="00295055" w:rsidRPr="00295055" w:rsidTr="00295055">
        <w:trPr>
          <w:trHeight w:val="336"/>
        </w:trPr>
        <w:tc>
          <w:tcPr>
            <w:tcW w:w="5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5055" w:rsidRPr="00295055" w:rsidRDefault="00295055" w:rsidP="00295055">
            <w:pPr>
              <w:jc w:val="center"/>
              <w:rPr>
                <w:color w:val="000000"/>
                <w:sz w:val="22"/>
                <w:szCs w:val="22"/>
              </w:rPr>
            </w:pPr>
            <w:r w:rsidRPr="00295055">
              <w:rPr>
                <w:color w:val="000000"/>
                <w:sz w:val="22"/>
                <w:szCs w:val="22"/>
              </w:rPr>
              <w:t>Согласование ППР</w:t>
            </w:r>
          </w:p>
        </w:tc>
        <w:tc>
          <w:tcPr>
            <w:tcW w:w="734"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3"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1"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1"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89"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89"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28"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color w:val="000000"/>
                <w:sz w:val="24"/>
                <w:szCs w:val="24"/>
              </w:rPr>
            </w:pPr>
            <w:r w:rsidRPr="00295055">
              <w:rPr>
                <w:color w:val="000000"/>
                <w:sz w:val="24"/>
                <w:szCs w:val="24"/>
              </w:rPr>
              <w:t> </w:t>
            </w:r>
          </w:p>
        </w:tc>
        <w:tc>
          <w:tcPr>
            <w:tcW w:w="628"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color w:val="000000"/>
                <w:sz w:val="24"/>
                <w:szCs w:val="24"/>
              </w:rPr>
            </w:pPr>
            <w:r w:rsidRPr="00295055">
              <w:rPr>
                <w:color w:val="000000"/>
                <w:sz w:val="24"/>
                <w:szCs w:val="24"/>
              </w:rPr>
              <w:t> </w:t>
            </w:r>
          </w:p>
        </w:tc>
      </w:tr>
      <w:tr w:rsidR="00295055" w:rsidRPr="00295055" w:rsidTr="00295055">
        <w:trPr>
          <w:trHeight w:val="1009"/>
        </w:trPr>
        <w:tc>
          <w:tcPr>
            <w:tcW w:w="5572"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295055" w:rsidRPr="00295055" w:rsidRDefault="00295055" w:rsidP="00295055">
            <w:pPr>
              <w:jc w:val="center"/>
              <w:rPr>
                <w:color w:val="000000"/>
                <w:sz w:val="22"/>
                <w:szCs w:val="22"/>
              </w:rPr>
            </w:pPr>
            <w:r w:rsidRPr="00295055">
              <w:rPr>
                <w:color w:val="000000"/>
                <w:sz w:val="22"/>
                <w:szCs w:val="22"/>
              </w:rPr>
              <w:t>Наладка системы 2-й категории технической сложности с кол-вом сигналов 192</w:t>
            </w:r>
          </w:p>
        </w:tc>
        <w:tc>
          <w:tcPr>
            <w:tcW w:w="734"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3"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1"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1"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89"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89"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28"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4"/>
                <w:szCs w:val="24"/>
              </w:rPr>
            </w:pPr>
            <w:r w:rsidRPr="00295055">
              <w:rPr>
                <w:color w:val="000000"/>
                <w:sz w:val="24"/>
                <w:szCs w:val="24"/>
              </w:rPr>
              <w:t> </w:t>
            </w:r>
          </w:p>
        </w:tc>
        <w:tc>
          <w:tcPr>
            <w:tcW w:w="628"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4"/>
                <w:szCs w:val="24"/>
              </w:rPr>
            </w:pPr>
            <w:r w:rsidRPr="00295055">
              <w:rPr>
                <w:color w:val="000000"/>
                <w:sz w:val="24"/>
                <w:szCs w:val="24"/>
              </w:rPr>
              <w:t> </w:t>
            </w:r>
          </w:p>
        </w:tc>
      </w:tr>
      <w:tr w:rsidR="00295055" w:rsidRPr="00295055" w:rsidTr="00295055">
        <w:trPr>
          <w:trHeight w:val="1009"/>
        </w:trPr>
        <w:tc>
          <w:tcPr>
            <w:tcW w:w="5572"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295055" w:rsidRPr="00295055" w:rsidRDefault="00295055" w:rsidP="00295055">
            <w:pPr>
              <w:jc w:val="center"/>
              <w:rPr>
                <w:color w:val="000000"/>
                <w:sz w:val="22"/>
                <w:szCs w:val="22"/>
              </w:rPr>
            </w:pPr>
            <w:r w:rsidRPr="00295055">
              <w:rPr>
                <w:color w:val="000000"/>
                <w:sz w:val="22"/>
                <w:szCs w:val="22"/>
              </w:rPr>
              <w:t>Наладка системы 2-й категории технической сложности с кол-вом сигналов 55</w:t>
            </w:r>
          </w:p>
        </w:tc>
        <w:tc>
          <w:tcPr>
            <w:tcW w:w="734"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3"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1"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1"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89"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89"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28"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4"/>
                <w:szCs w:val="24"/>
              </w:rPr>
            </w:pPr>
            <w:r w:rsidRPr="00295055">
              <w:rPr>
                <w:color w:val="000000"/>
                <w:sz w:val="24"/>
                <w:szCs w:val="24"/>
              </w:rPr>
              <w:t> </w:t>
            </w:r>
          </w:p>
        </w:tc>
        <w:tc>
          <w:tcPr>
            <w:tcW w:w="628"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4"/>
                <w:szCs w:val="24"/>
              </w:rPr>
            </w:pPr>
            <w:r w:rsidRPr="00295055">
              <w:rPr>
                <w:color w:val="000000"/>
                <w:sz w:val="24"/>
                <w:szCs w:val="24"/>
              </w:rPr>
              <w:t> </w:t>
            </w:r>
          </w:p>
        </w:tc>
      </w:tr>
      <w:tr w:rsidR="00295055" w:rsidRPr="00295055" w:rsidTr="00295055">
        <w:trPr>
          <w:trHeight w:val="721"/>
        </w:trPr>
        <w:tc>
          <w:tcPr>
            <w:tcW w:w="5572"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295055" w:rsidRPr="00295055" w:rsidRDefault="00295055" w:rsidP="00295055">
            <w:pPr>
              <w:jc w:val="center"/>
              <w:rPr>
                <w:color w:val="000000"/>
                <w:sz w:val="22"/>
                <w:szCs w:val="22"/>
              </w:rPr>
            </w:pPr>
            <w:r w:rsidRPr="00295055">
              <w:rPr>
                <w:color w:val="000000"/>
                <w:sz w:val="22"/>
                <w:szCs w:val="22"/>
              </w:rPr>
              <w:t>Приемо-сдаточные испытания</w:t>
            </w:r>
          </w:p>
        </w:tc>
        <w:tc>
          <w:tcPr>
            <w:tcW w:w="734" w:type="dxa"/>
            <w:tcBorders>
              <w:top w:val="nil"/>
              <w:left w:val="nil"/>
              <w:bottom w:val="single" w:sz="4" w:space="0" w:color="auto"/>
              <w:right w:val="single" w:sz="4" w:space="0" w:color="auto"/>
            </w:tcBorders>
            <w:shd w:val="clear" w:color="auto" w:fill="auto"/>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3"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1"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561"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89"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89"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2"/>
                <w:szCs w:val="22"/>
              </w:rPr>
            </w:pPr>
            <w:r w:rsidRPr="00295055">
              <w:rPr>
                <w:color w:val="000000"/>
                <w:sz w:val="22"/>
                <w:szCs w:val="22"/>
              </w:rPr>
              <w:t> </w:t>
            </w:r>
          </w:p>
        </w:tc>
        <w:tc>
          <w:tcPr>
            <w:tcW w:w="628"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4"/>
                <w:szCs w:val="24"/>
              </w:rPr>
            </w:pPr>
            <w:r w:rsidRPr="00295055">
              <w:rPr>
                <w:color w:val="000000"/>
                <w:sz w:val="24"/>
                <w:szCs w:val="24"/>
              </w:rPr>
              <w:t> </w:t>
            </w:r>
          </w:p>
        </w:tc>
        <w:tc>
          <w:tcPr>
            <w:tcW w:w="628" w:type="dxa"/>
            <w:tcBorders>
              <w:top w:val="nil"/>
              <w:left w:val="nil"/>
              <w:bottom w:val="single" w:sz="4" w:space="0" w:color="auto"/>
              <w:right w:val="single" w:sz="4" w:space="0" w:color="auto"/>
            </w:tcBorders>
            <w:shd w:val="clear" w:color="000000" w:fill="FF0000"/>
            <w:noWrap/>
            <w:vAlign w:val="bottom"/>
            <w:hideMark/>
          </w:tcPr>
          <w:p w:rsidR="00295055" w:rsidRPr="00295055" w:rsidRDefault="00295055" w:rsidP="00295055">
            <w:pPr>
              <w:rPr>
                <w:color w:val="000000"/>
                <w:sz w:val="24"/>
                <w:szCs w:val="24"/>
              </w:rPr>
            </w:pPr>
            <w:r w:rsidRPr="00295055">
              <w:rPr>
                <w:color w:val="000000"/>
                <w:sz w:val="24"/>
                <w:szCs w:val="24"/>
              </w:rPr>
              <w:t> </w:t>
            </w:r>
          </w:p>
        </w:tc>
      </w:tr>
    </w:tbl>
    <w:p w:rsidR="00295055" w:rsidRDefault="00295055" w:rsidP="00F16A96">
      <w:pPr>
        <w:spacing w:line="276" w:lineRule="auto"/>
        <w:jc w:val="center"/>
        <w:rPr>
          <w:color w:val="000000"/>
          <w:sz w:val="22"/>
          <w:szCs w:val="22"/>
        </w:rPr>
      </w:pPr>
    </w:p>
    <w:p w:rsidR="00F16A96" w:rsidRPr="00850D97" w:rsidRDefault="00F16A96" w:rsidP="00115C21">
      <w:pPr>
        <w:spacing w:line="276" w:lineRule="auto"/>
        <w:jc w:val="both"/>
        <w:rPr>
          <w:color w:val="000000"/>
          <w:sz w:val="22"/>
          <w:szCs w:val="22"/>
        </w:rPr>
      </w:pPr>
    </w:p>
    <w:tbl>
      <w:tblPr>
        <w:tblW w:w="6646" w:type="dxa"/>
        <w:tblLook w:val="04A0" w:firstRow="1" w:lastRow="0" w:firstColumn="1" w:lastColumn="0" w:noHBand="0" w:noVBand="1"/>
      </w:tblPr>
      <w:tblGrid>
        <w:gridCol w:w="522"/>
        <w:gridCol w:w="831"/>
        <w:gridCol w:w="994"/>
        <w:gridCol w:w="925"/>
        <w:gridCol w:w="1154"/>
        <w:gridCol w:w="1110"/>
        <w:gridCol w:w="1110"/>
      </w:tblGrid>
      <w:tr w:rsidR="00F16A96" w:rsidRPr="00115C21" w:rsidTr="00F16A96">
        <w:trPr>
          <w:trHeight w:val="295"/>
        </w:trPr>
        <w:tc>
          <w:tcPr>
            <w:tcW w:w="522" w:type="dxa"/>
            <w:tcBorders>
              <w:top w:val="nil"/>
              <w:left w:val="nil"/>
              <w:bottom w:val="nil"/>
              <w:right w:val="nil"/>
            </w:tcBorders>
          </w:tcPr>
          <w:p w:rsidR="00F16A96" w:rsidRPr="00115C21" w:rsidRDefault="00F16A96" w:rsidP="00662536"/>
        </w:tc>
        <w:tc>
          <w:tcPr>
            <w:tcW w:w="831" w:type="dxa"/>
            <w:tcBorders>
              <w:top w:val="nil"/>
              <w:left w:val="nil"/>
              <w:bottom w:val="nil"/>
              <w:right w:val="nil"/>
            </w:tcBorders>
            <w:shd w:val="clear" w:color="auto" w:fill="auto"/>
            <w:vAlign w:val="center"/>
            <w:hideMark/>
          </w:tcPr>
          <w:p w:rsidR="00F16A96" w:rsidRPr="00115C21" w:rsidRDefault="00F16A96" w:rsidP="00662536"/>
        </w:tc>
        <w:tc>
          <w:tcPr>
            <w:tcW w:w="994" w:type="dxa"/>
            <w:tcBorders>
              <w:top w:val="nil"/>
              <w:left w:val="nil"/>
              <w:bottom w:val="nil"/>
              <w:right w:val="nil"/>
            </w:tcBorders>
            <w:shd w:val="clear" w:color="auto" w:fill="auto"/>
            <w:noWrap/>
            <w:vAlign w:val="center"/>
            <w:hideMark/>
          </w:tcPr>
          <w:p w:rsidR="00F16A96" w:rsidRPr="00115C21" w:rsidRDefault="00F16A96" w:rsidP="00662536"/>
        </w:tc>
        <w:tc>
          <w:tcPr>
            <w:tcW w:w="925" w:type="dxa"/>
            <w:tcBorders>
              <w:top w:val="nil"/>
              <w:left w:val="nil"/>
              <w:bottom w:val="nil"/>
              <w:right w:val="nil"/>
            </w:tcBorders>
            <w:shd w:val="clear" w:color="auto" w:fill="auto"/>
            <w:noWrap/>
            <w:vAlign w:val="center"/>
            <w:hideMark/>
          </w:tcPr>
          <w:p w:rsidR="00F16A96" w:rsidRPr="00115C21" w:rsidRDefault="00F16A96" w:rsidP="00662536">
            <w:pPr>
              <w:jc w:val="center"/>
            </w:pPr>
          </w:p>
        </w:tc>
        <w:tc>
          <w:tcPr>
            <w:tcW w:w="1154" w:type="dxa"/>
            <w:tcBorders>
              <w:top w:val="nil"/>
              <w:left w:val="nil"/>
              <w:bottom w:val="nil"/>
              <w:right w:val="nil"/>
            </w:tcBorders>
            <w:shd w:val="clear" w:color="auto" w:fill="auto"/>
            <w:noWrap/>
            <w:vAlign w:val="center"/>
            <w:hideMark/>
          </w:tcPr>
          <w:p w:rsidR="00F16A96" w:rsidRPr="00115C21" w:rsidRDefault="00F16A96" w:rsidP="00662536">
            <w:pPr>
              <w:jc w:val="center"/>
            </w:pPr>
          </w:p>
        </w:tc>
        <w:tc>
          <w:tcPr>
            <w:tcW w:w="1110" w:type="dxa"/>
            <w:tcBorders>
              <w:top w:val="nil"/>
              <w:left w:val="nil"/>
              <w:bottom w:val="nil"/>
              <w:right w:val="nil"/>
            </w:tcBorders>
            <w:shd w:val="clear" w:color="auto" w:fill="auto"/>
            <w:noWrap/>
            <w:vAlign w:val="center"/>
            <w:hideMark/>
          </w:tcPr>
          <w:p w:rsidR="00F16A96" w:rsidRPr="00115C21" w:rsidRDefault="00F16A96" w:rsidP="00662536">
            <w:pPr>
              <w:jc w:val="center"/>
            </w:pPr>
          </w:p>
        </w:tc>
        <w:tc>
          <w:tcPr>
            <w:tcW w:w="1110" w:type="dxa"/>
            <w:tcBorders>
              <w:top w:val="nil"/>
              <w:left w:val="nil"/>
              <w:bottom w:val="nil"/>
              <w:right w:val="nil"/>
            </w:tcBorders>
            <w:shd w:val="clear" w:color="auto" w:fill="auto"/>
            <w:noWrap/>
            <w:vAlign w:val="center"/>
            <w:hideMark/>
          </w:tcPr>
          <w:p w:rsidR="00F16A96" w:rsidRPr="00115C21" w:rsidRDefault="00F16A96" w:rsidP="00662536">
            <w:pPr>
              <w:jc w:val="center"/>
            </w:pPr>
          </w:p>
        </w:tc>
      </w:tr>
    </w:tbl>
    <w:p w:rsidR="00E37D09" w:rsidRDefault="00E37D09" w:rsidP="00222085">
      <w:pPr>
        <w:tabs>
          <w:tab w:val="left" w:pos="6042"/>
        </w:tabs>
        <w:rPr>
          <w:lang w:eastAsia="ar-SA"/>
        </w:rPr>
      </w:pPr>
    </w:p>
    <w:p w:rsidR="00222085" w:rsidRDefault="00222085" w:rsidP="00222085">
      <w:pPr>
        <w:tabs>
          <w:tab w:val="left" w:pos="6042"/>
        </w:tabs>
        <w:rPr>
          <w:lang w:eastAsia="ar-SA"/>
        </w:rPr>
      </w:pPr>
    </w:p>
    <w:tbl>
      <w:tblPr>
        <w:tblW w:w="9004" w:type="dxa"/>
        <w:tblInd w:w="709" w:type="dxa"/>
        <w:tblLook w:val="01E0" w:firstRow="1" w:lastRow="1" w:firstColumn="1" w:lastColumn="1" w:noHBand="0" w:noVBand="0"/>
      </w:tblPr>
      <w:tblGrid>
        <w:gridCol w:w="4253"/>
        <w:gridCol w:w="4751"/>
      </w:tblGrid>
      <w:tr w:rsidR="00611B46" w:rsidRPr="003107A8" w:rsidTr="00A71D9F">
        <w:trPr>
          <w:trHeight w:val="1134"/>
        </w:trPr>
        <w:tc>
          <w:tcPr>
            <w:tcW w:w="4253" w:type="dxa"/>
          </w:tcPr>
          <w:p w:rsidR="00611B46" w:rsidRPr="003107A8" w:rsidRDefault="00611B46" w:rsidP="00611B46">
            <w:pPr>
              <w:tabs>
                <w:tab w:val="left" w:pos="1276"/>
                <w:tab w:val="left" w:pos="1560"/>
              </w:tabs>
              <w:spacing w:before="120" w:after="120"/>
              <w:jc w:val="both"/>
              <w:rPr>
                <w:b/>
                <w:sz w:val="22"/>
                <w:szCs w:val="22"/>
              </w:rPr>
            </w:pPr>
            <w:r w:rsidRPr="003107A8">
              <w:rPr>
                <w:b/>
                <w:sz w:val="22"/>
                <w:szCs w:val="22"/>
              </w:rPr>
              <w:t>Подрядчик:</w:t>
            </w: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611B46" w:rsidRPr="003107A8" w:rsidRDefault="00611B46" w:rsidP="00611B46">
            <w:pPr>
              <w:tabs>
                <w:tab w:val="left" w:pos="1276"/>
                <w:tab w:val="left" w:pos="1560"/>
              </w:tabs>
              <w:spacing w:before="120" w:after="120"/>
              <w:ind w:left="142" w:firstLine="567"/>
              <w:jc w:val="both"/>
              <w:rPr>
                <w:b/>
                <w:sz w:val="22"/>
                <w:szCs w:val="22"/>
              </w:rPr>
            </w:pPr>
            <w:r w:rsidRPr="003107A8">
              <w:rPr>
                <w:b/>
                <w:sz w:val="22"/>
                <w:szCs w:val="22"/>
              </w:rPr>
              <w:t>Заказчик:</w:t>
            </w: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22085" w:rsidRPr="00222085" w:rsidRDefault="00222085" w:rsidP="00222085">
      <w:pPr>
        <w:tabs>
          <w:tab w:val="left" w:pos="6042"/>
        </w:tabs>
        <w:rPr>
          <w:lang w:eastAsia="ar-SA"/>
        </w:rPr>
        <w:sectPr w:rsidR="00222085" w:rsidRPr="00222085" w:rsidSect="00A71D9F">
          <w:pgSz w:w="12240" w:h="15840" w:code="1"/>
          <w:pgMar w:top="962" w:right="567" w:bottom="1134" w:left="851" w:header="709" w:footer="709" w:gutter="0"/>
          <w:cols w:space="708"/>
          <w:docGrid w:linePitch="360"/>
        </w:sectPr>
      </w:pPr>
    </w:p>
    <w:p w:rsidR="00E37D09" w:rsidRPr="004658A9" w:rsidRDefault="00E37D09" w:rsidP="004658A9">
      <w:pPr>
        <w:pStyle w:val="SCH"/>
        <w:numPr>
          <w:ilvl w:val="0"/>
          <w:numId w:val="0"/>
        </w:numPr>
        <w:spacing w:before="120" w:line="240" w:lineRule="auto"/>
        <w:ind w:firstLine="6804"/>
        <w:jc w:val="center"/>
        <w:outlineLvl w:val="0"/>
        <w:rPr>
          <w:sz w:val="22"/>
          <w:szCs w:val="22"/>
        </w:rPr>
      </w:pPr>
      <w:bookmarkStart w:id="237" w:name="RefSCH6"/>
      <w:bookmarkStart w:id="238" w:name="_Toc502142589"/>
      <w:bookmarkStart w:id="239" w:name="_Toc499813186"/>
      <w:bookmarkStart w:id="240" w:name="_Toc138254827"/>
      <w:bookmarkEnd w:id="234"/>
      <w:bookmarkEnd w:id="235"/>
      <w:bookmarkEnd w:id="236"/>
      <w:r w:rsidRPr="003107A8">
        <w:rPr>
          <w:sz w:val="22"/>
          <w:szCs w:val="22"/>
        </w:rPr>
        <w:lastRenderedPageBreak/>
        <w:t xml:space="preserve">Приложение </w:t>
      </w:r>
      <w:bookmarkStart w:id="241" w:name="RefSCH6_No"/>
      <w:r w:rsidRPr="003107A8">
        <w:rPr>
          <w:sz w:val="22"/>
          <w:szCs w:val="22"/>
        </w:rPr>
        <w:t>№</w:t>
      </w:r>
      <w:r>
        <w:rPr>
          <w:sz w:val="22"/>
          <w:szCs w:val="22"/>
        </w:rPr>
        <w:t> </w:t>
      </w:r>
      <w:bookmarkEnd w:id="237"/>
      <w:bookmarkEnd w:id="241"/>
      <w:r w:rsidR="00295055">
        <w:rPr>
          <w:sz w:val="22"/>
          <w:szCs w:val="22"/>
        </w:rPr>
        <w:t>4</w:t>
      </w:r>
      <w:r w:rsidRPr="003107A8">
        <w:rPr>
          <w:sz w:val="22"/>
          <w:szCs w:val="22"/>
        </w:rPr>
        <w:br/>
      </w:r>
      <w:bookmarkStart w:id="242" w:name="RefSCH6_1"/>
      <w:r w:rsidRPr="003107A8">
        <w:rPr>
          <w:i w:val="0"/>
          <w:sz w:val="22"/>
          <w:szCs w:val="22"/>
        </w:rPr>
        <w:t>Гарантии и заверения</w:t>
      </w:r>
      <w:bookmarkEnd w:id="238"/>
      <w:bookmarkEnd w:id="239"/>
      <w:bookmarkEnd w:id="240"/>
      <w:bookmarkEnd w:id="242"/>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E37D09" w:rsidRPr="003107A8" w:rsidRDefault="00E37D09" w:rsidP="0027620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E37D09" w:rsidRPr="003107A8" w:rsidRDefault="00E37D09" w:rsidP="005A0D16">
      <w:pPr>
        <w:tabs>
          <w:tab w:val="left" w:pos="0"/>
        </w:tabs>
        <w:spacing w:after="120"/>
        <w:ind w:firstLine="426"/>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E37D09" w:rsidRPr="003107A8" w:rsidRDefault="00E37D09" w:rsidP="005A0D16">
      <w:pPr>
        <w:tabs>
          <w:tab w:val="left" w:pos="0"/>
        </w:tabs>
        <w:spacing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E37D09" w:rsidRPr="003107A8" w:rsidRDefault="00E37D09" w:rsidP="005A0D16">
      <w:pPr>
        <w:tabs>
          <w:tab w:val="left" w:pos="0"/>
        </w:tabs>
        <w:spacing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E37D09" w:rsidRPr="003107A8" w:rsidRDefault="00E37D09" w:rsidP="005A0D16">
      <w:pPr>
        <w:tabs>
          <w:tab w:val="left" w:pos="0"/>
        </w:tabs>
        <w:spacing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E37D09" w:rsidRPr="003107A8" w:rsidRDefault="00E37D09" w:rsidP="005A0D16">
      <w:pPr>
        <w:tabs>
          <w:tab w:val="left" w:pos="0"/>
        </w:tabs>
        <w:spacing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E37D09" w:rsidRPr="003107A8" w:rsidRDefault="00E37D09" w:rsidP="005A0D16">
      <w:pPr>
        <w:tabs>
          <w:tab w:val="left" w:pos="0"/>
        </w:tabs>
        <w:spacing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E37D09" w:rsidRPr="003107A8" w:rsidRDefault="00E37D09" w:rsidP="005A0D16">
      <w:pPr>
        <w:tabs>
          <w:tab w:val="left" w:pos="0"/>
        </w:tabs>
        <w:spacing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E37D09" w:rsidRPr="003107A8" w:rsidRDefault="00E37D09" w:rsidP="005A0D16">
      <w:pPr>
        <w:tabs>
          <w:tab w:val="left" w:pos="0"/>
        </w:tabs>
        <w:spacing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E37D09" w:rsidRPr="003107A8" w:rsidRDefault="00E37D09" w:rsidP="005A0D16">
      <w:pPr>
        <w:tabs>
          <w:tab w:val="left" w:pos="0"/>
        </w:tabs>
        <w:spacing w:after="120"/>
        <w:jc w:val="both"/>
        <w:rPr>
          <w:sz w:val="22"/>
          <w:szCs w:val="22"/>
        </w:rPr>
      </w:pPr>
      <w:r w:rsidRPr="003107A8">
        <w:rPr>
          <w:sz w:val="22"/>
          <w:szCs w:val="22"/>
        </w:rPr>
        <w:t>Подрядчик настоящим гарантирует, что на дату вступления в силу Договора:</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E37D09" w:rsidRPr="003107A8" w:rsidRDefault="00E37D09" w:rsidP="005A0D16">
      <w:pPr>
        <w:numPr>
          <w:ilvl w:val="0"/>
          <w:numId w:val="7"/>
        </w:numPr>
        <w:tabs>
          <w:tab w:val="left" w:pos="0"/>
          <w:tab w:val="left" w:pos="284"/>
        </w:tabs>
        <w:spacing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E37D09" w:rsidRPr="00131C95" w:rsidRDefault="00E37D09" w:rsidP="005A0D16">
      <w:pPr>
        <w:tabs>
          <w:tab w:val="left" w:pos="0"/>
          <w:tab w:val="left" w:pos="540"/>
        </w:tabs>
        <w:spacing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E37D09" w:rsidRPr="00E37D09" w:rsidRDefault="00E37D09" w:rsidP="005A0D16">
      <w:pPr>
        <w:widowControl w:val="0"/>
        <w:spacing w:after="12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Pr="009B08A6">
        <w:rPr>
          <w:sz w:val="22"/>
          <w:szCs w:val="22"/>
        </w:rPr>
        <w:t xml:space="preserve">СТП 001.004.032 -2016 Пропускной и </w:t>
      </w:r>
      <w:proofErr w:type="spellStart"/>
      <w:r w:rsidRPr="009B08A6">
        <w:rPr>
          <w:sz w:val="22"/>
          <w:szCs w:val="22"/>
        </w:rPr>
        <w:t>внутриобъектовый</w:t>
      </w:r>
      <w:proofErr w:type="spellEnd"/>
      <w:r w:rsidRPr="009B08A6">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18"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rsidR="00E37D09" w:rsidRPr="003107A8" w:rsidRDefault="00E37D09" w:rsidP="005A0D16">
      <w:pPr>
        <w:tabs>
          <w:tab w:val="left" w:pos="0"/>
        </w:tabs>
        <w:spacing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 xml:space="preserve">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w:t>
      </w:r>
      <w:r w:rsidRPr="009B08A6">
        <w:rPr>
          <w:sz w:val="22"/>
          <w:szCs w:val="22"/>
          <w:lang w:eastAsia="en-US"/>
        </w:rPr>
        <w:lastRenderedPageBreak/>
        <w:t>цены Договора в течение 10 (десяти) рабочих дней со дня получения соответствующего требования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E37D09" w:rsidRPr="003107A8" w:rsidRDefault="00E37D09" w:rsidP="00E37D09">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E37D09" w:rsidRPr="003107A8" w:rsidRDefault="00E37D09" w:rsidP="00E37D09">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E37D09" w:rsidRPr="003107A8" w:rsidRDefault="00E37D09" w:rsidP="00E37D09">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E37D09" w:rsidRPr="003107A8" w:rsidRDefault="00E37D09" w:rsidP="00E37D09">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E37D09" w:rsidRPr="003107A8" w:rsidRDefault="00E37D09" w:rsidP="00E37D09">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письменного согласия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Соответствие продукции, работ (услуг) стандартам качества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Pr>
          <w:sz w:val="22"/>
          <w:szCs w:val="22"/>
        </w:rPr>
        <w:t>.</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E37D09" w:rsidRPr="003107A8" w:rsidRDefault="00E37D09" w:rsidP="00E37D09">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795907" w:rsidRPr="003107A8">
        <w:rPr>
          <w:sz w:val="22"/>
          <w:szCs w:val="22"/>
        </w:rPr>
        <w:t>№</w:t>
      </w:r>
      <w:r w:rsidR="00795907">
        <w:rPr>
          <w:sz w:val="22"/>
          <w:szCs w:val="22"/>
        </w:rPr>
        <w:t> </w:t>
      </w:r>
      <w:r>
        <w:rPr>
          <w:iCs/>
          <w:sz w:val="22"/>
          <w:szCs w:val="22"/>
          <w:lang w:eastAsia="en-US"/>
        </w:rPr>
        <w:fldChar w:fldCharType="end"/>
      </w:r>
      <w:r w:rsidR="009D25CC">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795907"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37D09">
        <w:rPr>
          <w:iCs/>
          <w:sz w:val="22"/>
          <w:szCs w:val="22"/>
          <w:lang w:eastAsia="en-US"/>
        </w:rPr>
        <w:t>Заказчику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E37D09" w:rsidRPr="003107A8" w:rsidRDefault="00E37D09" w:rsidP="00E37D09">
      <w:pPr>
        <w:tabs>
          <w:tab w:val="left" w:pos="0"/>
        </w:tabs>
        <w:spacing w:before="120" w:after="120"/>
        <w:jc w:val="both"/>
        <w:rPr>
          <w:sz w:val="22"/>
          <w:szCs w:val="22"/>
        </w:rPr>
      </w:pPr>
      <w:r w:rsidRPr="003107A8">
        <w:rPr>
          <w:sz w:val="22"/>
          <w:szCs w:val="22"/>
          <w:lang w:eastAsia="en-US"/>
        </w:rPr>
        <w:lastRenderedPageBreak/>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E37D09" w:rsidRPr="003107A8" w:rsidRDefault="00E37D09" w:rsidP="00E37D09">
      <w:pPr>
        <w:tabs>
          <w:tab w:val="left" w:pos="0"/>
        </w:tabs>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jc w:val="right"/>
        <w:rPr>
          <w:b/>
          <w:i/>
          <w:sz w:val="22"/>
          <w:szCs w:val="22"/>
        </w:rPr>
        <w:sectPr w:rsidR="00E37D09" w:rsidRPr="003107A8" w:rsidSect="00BB7F72">
          <w:pgSz w:w="11906" w:h="16838" w:code="9"/>
          <w:pgMar w:top="1134" w:right="851" w:bottom="1134" w:left="1276" w:header="709" w:footer="709" w:gutter="0"/>
          <w:cols w:space="708"/>
          <w:docGrid w:linePitch="360"/>
        </w:sectPr>
      </w:pPr>
    </w:p>
    <w:p w:rsidR="00364E11" w:rsidRPr="00364E11" w:rsidRDefault="00E37D09" w:rsidP="00C5724A">
      <w:pPr>
        <w:pStyle w:val="SCH"/>
        <w:numPr>
          <w:ilvl w:val="0"/>
          <w:numId w:val="0"/>
        </w:numPr>
        <w:spacing w:before="120" w:line="240" w:lineRule="auto"/>
        <w:ind w:firstLine="6379"/>
        <w:jc w:val="center"/>
        <w:outlineLvl w:val="0"/>
        <w:rPr>
          <w:i w:val="0"/>
          <w:sz w:val="22"/>
          <w:szCs w:val="22"/>
          <w:highlight w:val="lightGray"/>
        </w:rPr>
      </w:pPr>
      <w:bookmarkStart w:id="243" w:name="RefSCH7"/>
      <w:bookmarkStart w:id="244" w:name="_Toc502142590"/>
      <w:bookmarkStart w:id="245" w:name="_Toc499813187"/>
      <w:bookmarkStart w:id="246" w:name="_Toc138254828"/>
      <w:r w:rsidRPr="003107A8">
        <w:rPr>
          <w:sz w:val="22"/>
          <w:szCs w:val="22"/>
        </w:rPr>
        <w:lastRenderedPageBreak/>
        <w:t xml:space="preserve">Приложение </w:t>
      </w:r>
      <w:bookmarkStart w:id="247" w:name="RefSCH7_No"/>
      <w:r w:rsidRPr="003107A8">
        <w:rPr>
          <w:sz w:val="22"/>
          <w:szCs w:val="22"/>
        </w:rPr>
        <w:t>№</w:t>
      </w:r>
      <w:r>
        <w:rPr>
          <w:sz w:val="22"/>
          <w:szCs w:val="22"/>
        </w:rPr>
        <w:t> </w:t>
      </w:r>
      <w:bookmarkEnd w:id="243"/>
      <w:bookmarkEnd w:id="247"/>
      <w:r w:rsidR="00295055">
        <w:rPr>
          <w:sz w:val="22"/>
          <w:szCs w:val="22"/>
        </w:rPr>
        <w:t>5</w:t>
      </w:r>
      <w:r w:rsidRPr="003107A8">
        <w:rPr>
          <w:sz w:val="22"/>
          <w:szCs w:val="22"/>
        </w:rPr>
        <w:br/>
      </w:r>
      <w:bookmarkStart w:id="248" w:name="RefSCH8"/>
      <w:bookmarkStart w:id="249" w:name="_Toc502142591"/>
      <w:bookmarkStart w:id="250" w:name="_Toc499813188"/>
      <w:bookmarkEnd w:id="244"/>
      <w:bookmarkEnd w:id="245"/>
      <w:r w:rsidR="00364E11"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6"/>
    </w:p>
    <w:p w:rsidR="00364E11" w:rsidRDefault="00364E11" w:rsidP="00364E11">
      <w:pPr>
        <w:widowControl w:val="0"/>
        <w:jc w:val="right"/>
        <w:rPr>
          <w:b/>
          <w:sz w:val="22"/>
          <w:szCs w:val="22"/>
        </w:rPr>
      </w:pPr>
      <w:r w:rsidRPr="00C5724A">
        <w:rPr>
          <w:b/>
          <w:sz w:val="22"/>
          <w:szCs w:val="22"/>
        </w:rPr>
        <w:t>«__</w:t>
      </w:r>
      <w:r w:rsidR="004658A9" w:rsidRPr="00C5724A">
        <w:rPr>
          <w:b/>
          <w:sz w:val="22"/>
          <w:szCs w:val="22"/>
        </w:rPr>
        <w:t>_» _</w:t>
      </w:r>
      <w:r w:rsidRPr="00C5724A">
        <w:rPr>
          <w:b/>
          <w:sz w:val="22"/>
          <w:szCs w:val="22"/>
        </w:rPr>
        <w:t>_______</w:t>
      </w:r>
      <w:r w:rsidR="00D65C23" w:rsidRPr="00C5724A">
        <w:rPr>
          <w:b/>
          <w:sz w:val="22"/>
          <w:szCs w:val="22"/>
        </w:rPr>
        <w:t>20</w:t>
      </w:r>
      <w:r w:rsidR="00D65C23">
        <w:rPr>
          <w:b/>
          <w:sz w:val="22"/>
          <w:szCs w:val="22"/>
        </w:rPr>
        <w:t>23 г.</w:t>
      </w:r>
    </w:p>
    <w:p w:rsidR="00C5724A" w:rsidRPr="00C5724A" w:rsidRDefault="00C5724A" w:rsidP="00364E11">
      <w:pPr>
        <w:widowControl w:val="0"/>
        <w:jc w:val="right"/>
        <w:rPr>
          <w:sz w:val="22"/>
          <w:szCs w:val="22"/>
        </w:rPr>
      </w:pPr>
    </w:p>
    <w:p w:rsidR="005A0D16" w:rsidRDefault="0085707D" w:rsidP="005A0D16">
      <w:pPr>
        <w:widowControl w:val="0"/>
        <w:spacing w:after="120"/>
        <w:ind w:firstLine="567"/>
        <w:jc w:val="both"/>
        <w:rPr>
          <w:sz w:val="22"/>
          <w:szCs w:val="22"/>
        </w:rPr>
      </w:pPr>
      <w:r>
        <w:rPr>
          <w:b/>
          <w:sz w:val="22"/>
          <w:szCs w:val="22"/>
        </w:rPr>
        <w:t xml:space="preserve">  </w:t>
      </w:r>
      <w:r w:rsidR="00C5724A" w:rsidRPr="00F65E11">
        <w:rPr>
          <w:b/>
          <w:sz w:val="22"/>
          <w:szCs w:val="22"/>
        </w:rPr>
        <w:t xml:space="preserve">Открытое акционерное общество «Иркутская электросетевая компания» (ОАО «ИЭСК»), </w:t>
      </w:r>
      <w:r w:rsidR="00C5724A" w:rsidRPr="0080728B">
        <w:rPr>
          <w:sz w:val="22"/>
          <w:szCs w:val="22"/>
        </w:rPr>
        <w:t>именуемым в дальнейшем «</w:t>
      </w:r>
      <w:r w:rsidR="00C5724A" w:rsidRPr="0080728B">
        <w:rPr>
          <w:b/>
          <w:sz w:val="22"/>
          <w:szCs w:val="22"/>
        </w:rPr>
        <w:t>Заказчик</w:t>
      </w:r>
      <w:r w:rsidR="00C5724A" w:rsidRPr="0080728B">
        <w:rPr>
          <w:sz w:val="22"/>
          <w:szCs w:val="22"/>
        </w:rPr>
        <w:t xml:space="preserve">», в лице </w:t>
      </w:r>
      <w:r>
        <w:rPr>
          <w:sz w:val="22"/>
          <w:szCs w:val="22"/>
        </w:rPr>
        <w:t>___</w:t>
      </w:r>
      <w:r w:rsidR="005A0D16">
        <w:rPr>
          <w:sz w:val="22"/>
          <w:szCs w:val="22"/>
        </w:rPr>
        <w:t>________________</w:t>
      </w:r>
      <w:r>
        <w:rPr>
          <w:sz w:val="22"/>
          <w:szCs w:val="22"/>
        </w:rPr>
        <w:t>___</w:t>
      </w:r>
      <w:r w:rsidR="005A0D16">
        <w:rPr>
          <w:sz w:val="22"/>
          <w:szCs w:val="22"/>
        </w:rPr>
        <w:t>,</w:t>
      </w:r>
      <w:r w:rsidR="00C5724A" w:rsidRPr="0080728B">
        <w:rPr>
          <w:sz w:val="22"/>
          <w:szCs w:val="22"/>
        </w:rPr>
        <w:t xml:space="preserve"> </w:t>
      </w:r>
      <w:r w:rsidR="00C5724A" w:rsidRPr="00D14F07">
        <w:rPr>
          <w:sz w:val="22"/>
          <w:szCs w:val="22"/>
        </w:rPr>
        <w:t xml:space="preserve">действующего на основании </w:t>
      </w:r>
      <w:r>
        <w:rPr>
          <w:sz w:val="22"/>
          <w:szCs w:val="22"/>
        </w:rPr>
        <w:t>____________________</w:t>
      </w:r>
      <w:r w:rsidR="00C5724A" w:rsidRPr="00D14F07">
        <w:rPr>
          <w:sz w:val="22"/>
          <w:szCs w:val="22"/>
        </w:rPr>
        <w:t>, с одной стороны</w:t>
      </w:r>
      <w:r w:rsidR="00C5724A" w:rsidRPr="0080728B">
        <w:rPr>
          <w:sz w:val="22"/>
          <w:szCs w:val="22"/>
        </w:rPr>
        <w:t>,</w:t>
      </w:r>
      <w:r w:rsidR="00C5724A">
        <w:rPr>
          <w:sz w:val="22"/>
          <w:szCs w:val="22"/>
        </w:rPr>
        <w:t xml:space="preserve"> </w:t>
      </w:r>
      <w:r w:rsidR="00C5724A" w:rsidRPr="0080728B">
        <w:rPr>
          <w:sz w:val="22"/>
          <w:szCs w:val="22"/>
        </w:rPr>
        <w:t>и</w:t>
      </w:r>
    </w:p>
    <w:p w:rsidR="00364E11" w:rsidRPr="00C5724A" w:rsidRDefault="00E555C5" w:rsidP="005A0D16">
      <w:pPr>
        <w:widowControl w:val="0"/>
        <w:spacing w:after="120"/>
        <w:ind w:firstLine="567"/>
        <w:jc w:val="both"/>
        <w:rPr>
          <w:spacing w:val="-3"/>
          <w:sz w:val="22"/>
          <w:szCs w:val="22"/>
        </w:rPr>
      </w:pPr>
      <w:r>
        <w:rPr>
          <w:sz w:val="22"/>
          <w:szCs w:val="22"/>
        </w:rPr>
        <w:t>__________</w:t>
      </w:r>
      <w:r w:rsidR="005A0D16">
        <w:rPr>
          <w:sz w:val="22"/>
          <w:szCs w:val="22"/>
        </w:rPr>
        <w:t xml:space="preserve"> (_________)</w:t>
      </w:r>
      <w:r w:rsidR="00C5724A" w:rsidRPr="005D72D0">
        <w:rPr>
          <w:sz w:val="22"/>
          <w:szCs w:val="22"/>
        </w:rPr>
        <w:t xml:space="preserve">, именуемое в дальнейшем </w:t>
      </w:r>
      <w:r w:rsidR="00C5724A" w:rsidRPr="005D72D0">
        <w:rPr>
          <w:b/>
          <w:sz w:val="22"/>
          <w:szCs w:val="22"/>
        </w:rPr>
        <w:t>«Подрядчик»</w:t>
      </w:r>
      <w:r w:rsidR="00C5724A" w:rsidRPr="005D72D0">
        <w:rPr>
          <w:sz w:val="22"/>
          <w:szCs w:val="22"/>
        </w:rPr>
        <w:t xml:space="preserve">, в лице </w:t>
      </w:r>
      <w:r>
        <w:rPr>
          <w:sz w:val="22"/>
          <w:szCs w:val="22"/>
        </w:rPr>
        <w:t>__________</w:t>
      </w:r>
      <w:r w:rsidR="00C5724A" w:rsidRPr="005D72D0">
        <w:rPr>
          <w:sz w:val="22"/>
          <w:szCs w:val="22"/>
        </w:rPr>
        <w:t>,</w:t>
      </w:r>
      <w:r w:rsidR="00C5724A" w:rsidRPr="005D72D0">
        <w:rPr>
          <w:b/>
          <w:sz w:val="22"/>
          <w:szCs w:val="22"/>
        </w:rPr>
        <w:t xml:space="preserve"> </w:t>
      </w:r>
      <w:r w:rsidR="00C5724A" w:rsidRPr="005D72D0">
        <w:rPr>
          <w:sz w:val="22"/>
          <w:szCs w:val="22"/>
        </w:rPr>
        <w:t xml:space="preserve">действующего на основании </w:t>
      </w:r>
      <w:r w:rsidR="005A0D16">
        <w:rPr>
          <w:sz w:val="22"/>
          <w:szCs w:val="22"/>
        </w:rPr>
        <w:t>______________</w:t>
      </w:r>
      <w:r w:rsidR="0085707D">
        <w:rPr>
          <w:sz w:val="22"/>
          <w:szCs w:val="22"/>
        </w:rPr>
        <w:t>___</w:t>
      </w:r>
      <w:r w:rsidR="00C5724A" w:rsidRPr="005D72D0">
        <w:rPr>
          <w:sz w:val="22"/>
          <w:szCs w:val="22"/>
        </w:rPr>
        <w:t>, с другой стороны</w:t>
      </w:r>
      <w:r w:rsidR="00C5724A" w:rsidRPr="00C5724A">
        <w:rPr>
          <w:sz w:val="22"/>
          <w:szCs w:val="22"/>
        </w:rPr>
        <w:t xml:space="preserve">, </w:t>
      </w:r>
      <w:r w:rsidR="00364E11" w:rsidRPr="00C5724A">
        <w:rPr>
          <w:spacing w:val="4"/>
          <w:sz w:val="22"/>
          <w:szCs w:val="22"/>
        </w:rPr>
        <w:t>заключили настоящее соглашение (далее – «</w:t>
      </w:r>
      <w:r w:rsidR="00364E11" w:rsidRPr="00C5724A">
        <w:rPr>
          <w:b/>
          <w:spacing w:val="4"/>
          <w:sz w:val="22"/>
          <w:szCs w:val="22"/>
        </w:rPr>
        <w:t>Соглашение</w:t>
      </w:r>
      <w:r w:rsidR="00364E11" w:rsidRPr="00C5724A">
        <w:rPr>
          <w:spacing w:val="4"/>
          <w:sz w:val="22"/>
          <w:szCs w:val="22"/>
        </w:rPr>
        <w:t xml:space="preserve">») к Договору подряда № </w:t>
      </w:r>
      <w:r w:rsidR="004658A9">
        <w:rPr>
          <w:spacing w:val="4"/>
          <w:sz w:val="22"/>
          <w:szCs w:val="22"/>
        </w:rPr>
        <w:t xml:space="preserve">    -ВЭС-</w:t>
      </w:r>
      <w:proofErr w:type="gramStart"/>
      <w:r w:rsidR="004658A9">
        <w:rPr>
          <w:spacing w:val="4"/>
          <w:sz w:val="22"/>
          <w:szCs w:val="22"/>
        </w:rPr>
        <w:t>2023</w:t>
      </w:r>
      <w:r w:rsidR="00F873DF">
        <w:rPr>
          <w:spacing w:val="4"/>
          <w:sz w:val="22"/>
          <w:szCs w:val="22"/>
        </w:rPr>
        <w:t xml:space="preserve">  </w:t>
      </w:r>
      <w:r w:rsidR="00364E11" w:rsidRPr="00C5724A">
        <w:rPr>
          <w:spacing w:val="4"/>
          <w:sz w:val="22"/>
          <w:szCs w:val="22"/>
        </w:rPr>
        <w:t>(</w:t>
      </w:r>
      <w:proofErr w:type="gramEnd"/>
      <w:r w:rsidR="00364E11" w:rsidRPr="00C5724A">
        <w:rPr>
          <w:spacing w:val="4"/>
          <w:sz w:val="22"/>
          <w:szCs w:val="22"/>
        </w:rPr>
        <w:t>далее – «</w:t>
      </w:r>
      <w:r w:rsidR="00364E11" w:rsidRPr="00C5724A">
        <w:rPr>
          <w:b/>
          <w:spacing w:val="4"/>
          <w:sz w:val="22"/>
          <w:szCs w:val="22"/>
        </w:rPr>
        <w:t>Договор</w:t>
      </w:r>
      <w:r w:rsidR="00364E11" w:rsidRPr="00C5724A">
        <w:rPr>
          <w:spacing w:val="4"/>
          <w:sz w:val="22"/>
          <w:szCs w:val="22"/>
        </w:rPr>
        <w:t>») о нижеследующем</w:t>
      </w:r>
      <w:r w:rsidR="00364E11" w:rsidRPr="00C5724A">
        <w:rPr>
          <w:spacing w:val="-5"/>
          <w:sz w:val="22"/>
          <w:szCs w:val="22"/>
        </w:rPr>
        <w:t>:</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Основные положения</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rsidR="00364E11" w:rsidRPr="005A0D16" w:rsidRDefault="00364E11" w:rsidP="005A0D16">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0D16">
        <w:rPr>
          <w:b/>
          <w:i/>
          <w:color w:val="FF0000"/>
          <w:sz w:val="22"/>
          <w:szCs w:val="22"/>
        </w:rPr>
        <w:t xml:space="preserve"> </w:t>
      </w:r>
      <w:hyperlink r:id="rId19"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rsidR="00364E11" w:rsidRPr="005A0D16" w:rsidRDefault="00364E11" w:rsidP="005A0D16">
      <w:pPr>
        <w:widowControl w:val="0"/>
        <w:tabs>
          <w:tab w:val="num" w:pos="180"/>
          <w:tab w:val="left" w:pos="1080"/>
        </w:tabs>
        <w:spacing w:after="120"/>
        <w:ind w:firstLine="567"/>
        <w:jc w:val="both"/>
        <w:rPr>
          <w:sz w:val="22"/>
          <w:szCs w:val="22"/>
        </w:rPr>
      </w:pPr>
      <w:r w:rsidRPr="005A0D1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w:t>
      </w:r>
      <w:r w:rsidRPr="005A0D16">
        <w:rPr>
          <w:sz w:val="22"/>
          <w:szCs w:val="22"/>
        </w:rPr>
        <w:lastRenderedPageBreak/>
        <w:t>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не допускается.</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C5724A">
        <w:rPr>
          <w:sz w:val="22"/>
          <w:szCs w:val="22"/>
        </w:rPr>
        <w:t>стропальные</w:t>
      </w:r>
      <w:proofErr w:type="spellEnd"/>
      <w:r w:rsidRPr="00C5724A">
        <w:rPr>
          <w:sz w:val="22"/>
          <w:szCs w:val="22"/>
        </w:rPr>
        <w:t xml:space="preserve"> и иные работы).</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Перед началом производства Работ Подрядчик обязан согласовать с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C5724A">
        <w:rPr>
          <w:sz w:val="22"/>
          <w:szCs w:val="22"/>
        </w:rPr>
        <w:lastRenderedPageBreak/>
        <w:t>техническим руководителем, осуществляется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доставлять любым способом на территорию Заказчика материально-технические ценности без соответствующего разрешения;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без необходимости находиться на действующих установках, в производственных помещениях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отвлекать работников Заказчика во время проведения ими производственных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пользоваться оборудованием и механизмами Заказчика без согласования с ним;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сбрасывать в поверхностные воды, сточные воды, на территорию Заказчика отходы </w:t>
      </w:r>
      <w:r w:rsidRPr="00C5724A">
        <w:rPr>
          <w:sz w:val="22"/>
          <w:szCs w:val="22"/>
        </w:rPr>
        <w:lastRenderedPageBreak/>
        <w:t>производства, мусор, химические вещества, нефтепродукты и др.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сжигание любых видов отходов на территории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lastRenderedPageBreak/>
        <w:t>аптечкой первой помощи;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системами автоматики, блокировок, сигнализации (если это предусмотрено соответствующими нормативно-правовыми актами);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искрогасителями (на территориях взрывопожароопасных объектов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соблюдение </w:t>
      </w:r>
      <w:proofErr w:type="spellStart"/>
      <w:r w:rsidRPr="00C5724A">
        <w:rPr>
          <w:sz w:val="22"/>
          <w:szCs w:val="22"/>
        </w:rPr>
        <w:t>внутриобъектового</w:t>
      </w:r>
      <w:proofErr w:type="spellEnd"/>
      <w:r w:rsidRPr="00C5724A">
        <w:rPr>
          <w:sz w:val="22"/>
          <w:szCs w:val="22"/>
        </w:rPr>
        <w:t xml:space="preserve"> скоростного режима, установленного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движение и стоянку транспортных средств согласно разметке и дорожным знакам на территории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организовать </w:t>
      </w:r>
      <w:proofErr w:type="spellStart"/>
      <w:r w:rsidRPr="00C5724A">
        <w:rPr>
          <w:sz w:val="22"/>
          <w:szCs w:val="22"/>
        </w:rPr>
        <w:t>предрейсовый</w:t>
      </w:r>
      <w:proofErr w:type="spellEnd"/>
      <w:r w:rsidRPr="00C5724A">
        <w:rPr>
          <w:sz w:val="22"/>
          <w:szCs w:val="22"/>
        </w:rPr>
        <w:t xml:space="preserve"> медицинский осмотр водителей;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На момент заключения Договора, Подрядчик ознакомлен с ЛНА Заказчика в части, относящейся к деятельности Подрядчика.</w:t>
      </w:r>
    </w:p>
    <w:p w:rsidR="00364E11" w:rsidRPr="005A0D16" w:rsidRDefault="00364E11" w:rsidP="005A0D16">
      <w:pPr>
        <w:spacing w:after="120"/>
        <w:ind w:firstLine="567"/>
        <w:jc w:val="both"/>
        <w:rPr>
          <w:rFonts w:eastAsia="Calibri"/>
          <w:sz w:val="22"/>
          <w:szCs w:val="22"/>
          <w:lang w:eastAsia="en-US"/>
        </w:rPr>
      </w:pPr>
      <w:r w:rsidRPr="005A0D1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5A0D16">
          <w:rPr>
            <w:rFonts w:eastAsia="Calibri"/>
            <w:color w:val="0000FF"/>
            <w:sz w:val="22"/>
            <w:szCs w:val="22"/>
            <w:u w:val="single"/>
            <w:lang w:eastAsia="en-US"/>
          </w:rPr>
          <w:t>http://irk-esk.ru/поставщикам-работ-услуг</w:t>
        </w:r>
      </w:hyperlink>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взаимодействия Заказчика и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364E11" w:rsidRPr="00C5724A" w:rsidRDefault="00364E11" w:rsidP="00B615EB">
      <w:pPr>
        <w:widowControl w:val="0"/>
        <w:numPr>
          <w:ilvl w:val="1"/>
          <w:numId w:val="14"/>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lastRenderedPageBreak/>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Заказчик вправе потребовать оплату штрафа от Подрядчика за каждый случай нарушения. </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bookmarkStart w:id="251" w:name="RefSCH7_1"/>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51"/>
    </w:p>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rsidR="00364E11" w:rsidRPr="00C5724A" w:rsidRDefault="00364E11" w:rsidP="00364E11">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64E11" w:rsidRPr="00C5724A" w:rsidTr="004123E2">
        <w:tc>
          <w:tcPr>
            <w:tcW w:w="267" w:type="pct"/>
            <w:vMerge w:val="restart"/>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restart"/>
            <w:vAlign w:val="center"/>
          </w:tcPr>
          <w:p w:rsidR="00364E11" w:rsidRPr="00C5724A" w:rsidRDefault="00364E11" w:rsidP="00364E11">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rsidR="00364E11" w:rsidRPr="00C5724A" w:rsidRDefault="00364E11" w:rsidP="00364E11">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364E11" w:rsidRPr="00C5724A" w:rsidTr="004123E2">
        <w:tc>
          <w:tcPr>
            <w:tcW w:w="267" w:type="pct"/>
            <w:vMerge/>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ign w:val="center"/>
          </w:tcPr>
          <w:p w:rsidR="00364E11" w:rsidRPr="00C5724A" w:rsidRDefault="00364E11" w:rsidP="00364E11">
            <w:pPr>
              <w:spacing w:before="120"/>
              <w:jc w:val="center"/>
              <w:rPr>
                <w:b/>
                <w:sz w:val="16"/>
                <w:szCs w:val="16"/>
                <w:lang w:val="x-none"/>
              </w:rPr>
            </w:pPr>
          </w:p>
        </w:tc>
        <w:tc>
          <w:tcPr>
            <w:tcW w:w="509"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Штраф</w:t>
            </w:r>
          </w:p>
          <w:p w:rsidR="00364E11" w:rsidRPr="00C5724A" w:rsidRDefault="00364E11" w:rsidP="00364E11">
            <w:pPr>
              <w:spacing w:before="120"/>
              <w:jc w:val="center"/>
              <w:rPr>
                <w:b/>
                <w:sz w:val="16"/>
                <w:szCs w:val="16"/>
                <w:lang w:val="x-none"/>
              </w:rPr>
            </w:pPr>
            <w:r w:rsidRPr="00C5724A">
              <w:rPr>
                <w:b/>
                <w:sz w:val="16"/>
                <w:szCs w:val="16"/>
                <w:lang w:val="x-none"/>
              </w:rPr>
              <w:t>(тыс. руб.)</w:t>
            </w:r>
          </w:p>
        </w:tc>
        <w:tc>
          <w:tcPr>
            <w:tcW w:w="2107"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Дополнительная санкция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52" w:name="_Ref499613233"/>
          </w:p>
        </w:tc>
        <w:bookmarkEnd w:id="252"/>
        <w:tc>
          <w:tcPr>
            <w:tcW w:w="2117" w:type="pct"/>
          </w:tcPr>
          <w:p w:rsidR="00364E11" w:rsidRPr="00C5724A" w:rsidRDefault="00364E11" w:rsidP="00364E11">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364E11" w:rsidRPr="00C5724A" w:rsidRDefault="00364E11" w:rsidP="00364E11">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364E11" w:rsidRPr="00C5724A" w:rsidRDefault="00364E11" w:rsidP="00364E11">
            <w:pPr>
              <w:spacing w:before="120"/>
              <w:jc w:val="center"/>
              <w:rPr>
                <w:sz w:val="16"/>
                <w:szCs w:val="16"/>
                <w:lang w:val="x-none"/>
              </w:rPr>
            </w:pPr>
            <w:r w:rsidRPr="00C5724A">
              <w:rPr>
                <w:sz w:val="16"/>
                <w:szCs w:val="16"/>
              </w:rPr>
              <w:t>50</w:t>
            </w:r>
          </w:p>
        </w:tc>
        <w:tc>
          <w:tcPr>
            <w:tcW w:w="2107" w:type="pct"/>
            <w:tcBorders>
              <w:bottom w:val="single" w:sz="4" w:space="0" w:color="auto"/>
            </w:tcBorders>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vMerge w:val="restar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364E11" w:rsidRPr="00C5724A" w:rsidRDefault="00364E11" w:rsidP="00364E11">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rsidR="00364E11" w:rsidRPr="00C5724A" w:rsidRDefault="00364E11" w:rsidP="00364E11">
            <w:pPr>
              <w:spacing w:before="120"/>
              <w:jc w:val="center"/>
              <w:rPr>
                <w:sz w:val="16"/>
                <w:szCs w:val="16"/>
              </w:rPr>
            </w:pPr>
          </w:p>
        </w:tc>
        <w:tc>
          <w:tcPr>
            <w:tcW w:w="2107" w:type="pct"/>
            <w:tcBorders>
              <w:left w:val="nil"/>
            </w:tcBorders>
          </w:tcPr>
          <w:p w:rsidR="00364E11" w:rsidRPr="00C5724A" w:rsidRDefault="00364E11" w:rsidP="00364E11">
            <w:pPr>
              <w:spacing w:before="120"/>
              <w:jc w:val="both"/>
              <w:rPr>
                <w:sz w:val="16"/>
                <w:szCs w:val="16"/>
              </w:rPr>
            </w:pPr>
          </w:p>
        </w:tc>
      </w:tr>
      <w:tr w:rsidR="00364E11" w:rsidRPr="00C5724A" w:rsidTr="004123E2">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542"/>
        </w:trPr>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проведении огневых работ (электросварочных, </w:t>
            </w:r>
            <w:proofErr w:type="spellStart"/>
            <w:r w:rsidRPr="00C5724A">
              <w:rPr>
                <w:sz w:val="16"/>
                <w:szCs w:val="16"/>
                <w:lang w:val="x-none"/>
              </w:rPr>
              <w:t>газорезательных</w:t>
            </w:r>
            <w:proofErr w:type="spellEnd"/>
            <w:r w:rsidRPr="00C5724A">
              <w:rPr>
                <w:sz w:val="16"/>
                <w:szCs w:val="16"/>
                <w:lang w:val="x-none"/>
              </w:rPr>
              <w:t>, паяльных, УШМ).</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53" w:name="_Ref496878534"/>
          </w:p>
        </w:tc>
        <w:bookmarkEnd w:id="253"/>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proofErr w:type="spellStart"/>
            <w:r w:rsidRPr="00C5724A">
              <w:rPr>
                <w:sz w:val="16"/>
                <w:szCs w:val="16"/>
                <w:lang w:val="x-none"/>
              </w:rPr>
              <w:t>атериалов</w:t>
            </w:r>
            <w:proofErr w:type="spellEnd"/>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en-US"/>
              </w:rPr>
            </w:pPr>
            <w:r w:rsidRPr="00C5724A">
              <w:rPr>
                <w:sz w:val="16"/>
                <w:szCs w:val="16"/>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xml:space="preserve">, захламление рабочих мест и </w:t>
            </w:r>
            <w:proofErr w:type="spellStart"/>
            <w:r w:rsidRPr="00C5724A">
              <w:rPr>
                <w:sz w:val="16"/>
                <w:szCs w:val="16"/>
              </w:rPr>
              <w:t>т.п</w:t>
            </w:r>
            <w:proofErr w:type="spellEnd"/>
            <w:r w:rsidRPr="00C5724A">
              <w:rPr>
                <w:sz w:val="16"/>
                <w:szCs w:val="16"/>
                <w:lang w:val="x-none"/>
              </w:rPr>
              <w:t xml:space="preserve"> и т.д.). </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промышленной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rsidR="00364E11" w:rsidRPr="00C5724A" w:rsidRDefault="00364E11" w:rsidP="00364E11">
            <w:pPr>
              <w:spacing w:before="120"/>
              <w:rPr>
                <w:sz w:val="16"/>
                <w:szCs w:val="16"/>
              </w:rPr>
            </w:pPr>
            <w:r w:rsidRPr="00C5724A">
              <w:rPr>
                <w:sz w:val="16"/>
                <w:szCs w:val="16"/>
                <w:lang w:val="x-none"/>
              </w:rPr>
              <w:t>Остановка работ</w:t>
            </w:r>
            <w:r w:rsidRPr="00C5724A">
              <w:rPr>
                <w:sz w:val="16"/>
                <w:szCs w:val="16"/>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364E11" w:rsidRPr="00C5724A" w:rsidRDefault="00364E11" w:rsidP="00364E11">
            <w:pPr>
              <w:spacing w:before="120"/>
              <w:jc w:val="center"/>
              <w:rPr>
                <w:sz w:val="16"/>
                <w:szCs w:val="16"/>
              </w:rPr>
            </w:pPr>
            <w:r w:rsidRPr="00C5724A">
              <w:rPr>
                <w:sz w:val="16"/>
                <w:szCs w:val="16"/>
              </w:rPr>
              <w:t>40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rPr>
              <w:t>О</w:t>
            </w:r>
            <w:proofErr w:type="spellStart"/>
            <w:r w:rsidRPr="00C5724A">
              <w:rPr>
                <w:sz w:val="16"/>
                <w:szCs w:val="16"/>
                <w:lang w:val="x-none"/>
              </w:rPr>
              <w:t>тсутстви</w:t>
            </w:r>
            <w:r w:rsidRPr="00C5724A">
              <w:rPr>
                <w:sz w:val="16"/>
                <w:szCs w:val="16"/>
              </w:rPr>
              <w:t>е</w:t>
            </w:r>
            <w:proofErr w:type="spellEnd"/>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proofErr w:type="spellStart"/>
            <w:r w:rsidRPr="00C5724A">
              <w:rPr>
                <w:i/>
                <w:sz w:val="16"/>
                <w:szCs w:val="16"/>
                <w:lang w:val="x-none"/>
              </w:rPr>
              <w:t>роверка</w:t>
            </w:r>
            <w:proofErr w:type="spellEnd"/>
            <w:r w:rsidRPr="00C5724A">
              <w:rPr>
                <w:i/>
                <w:sz w:val="16"/>
                <w:szCs w:val="16"/>
                <w:lang w:val="x-none"/>
              </w:rPr>
              <w:t xml:space="preserve"> соблюдения данной обязанности и применение мер ответственности производится Заказчиком ежемесячно</w:t>
            </w:r>
            <w:r w:rsidRPr="00C5724A">
              <w:rPr>
                <w:i/>
                <w:sz w:val="16"/>
                <w:szCs w:val="16"/>
              </w:rPr>
              <w:t>)</w:t>
            </w:r>
            <w:r w:rsidRPr="00C5724A">
              <w:rPr>
                <w:i/>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 xml:space="preserve">200 </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54" w:name="_Ref499613281"/>
          </w:p>
        </w:tc>
        <w:bookmarkEnd w:id="254"/>
        <w:tc>
          <w:tcPr>
            <w:tcW w:w="2117" w:type="pct"/>
          </w:tcPr>
          <w:p w:rsidR="00364E11" w:rsidRPr="00C5724A" w:rsidRDefault="00364E11" w:rsidP="00364E11">
            <w:pPr>
              <w:spacing w:before="120"/>
              <w:jc w:val="both"/>
              <w:rPr>
                <w:sz w:val="16"/>
                <w:szCs w:val="16"/>
              </w:rPr>
            </w:pPr>
            <w:r w:rsidRPr="00C5724A">
              <w:rPr>
                <w:sz w:val="16"/>
                <w:szCs w:val="16"/>
                <w:u w:val="single"/>
              </w:rPr>
              <w:t>О</w:t>
            </w:r>
            <w:proofErr w:type="spellStart"/>
            <w:r w:rsidRPr="00C5724A">
              <w:rPr>
                <w:sz w:val="16"/>
                <w:szCs w:val="16"/>
                <w:u w:val="single"/>
                <w:lang w:val="x-none"/>
              </w:rPr>
              <w:t>тсутств</w:t>
            </w:r>
            <w:r w:rsidRPr="00C5724A">
              <w:rPr>
                <w:sz w:val="16"/>
                <w:szCs w:val="16"/>
                <w:u w:val="single"/>
              </w:rPr>
              <w:t>ие</w:t>
            </w:r>
            <w:proofErr w:type="spellEnd"/>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proofErr w:type="spellStart"/>
            <w:r w:rsidRPr="00C5724A">
              <w:rPr>
                <w:sz w:val="16"/>
                <w:szCs w:val="16"/>
                <w:lang w:val="x-none"/>
              </w:rPr>
              <w:t>вух</w:t>
            </w:r>
            <w:proofErr w:type="spellEnd"/>
            <w:r w:rsidRPr="00C5724A">
              <w:rPr>
                <w:sz w:val="16"/>
                <w:szCs w:val="16"/>
                <w:lang w:val="x-none"/>
              </w:rPr>
              <w:t>) часов.</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C5724A">
              <w:rPr>
                <w:sz w:val="16"/>
                <w:szCs w:val="16"/>
              </w:rPr>
              <w:t>п.п</w:t>
            </w:r>
            <w:proofErr w:type="spellEnd"/>
            <w:r w:rsidRPr="00C5724A">
              <w:rPr>
                <w:sz w:val="16"/>
                <w:szCs w:val="16"/>
              </w:rPr>
              <w:t xml:space="preserve">.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795907">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rPr>
          <w:trHeight w:val="1339"/>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p>
        </w:tc>
        <w:tc>
          <w:tcPr>
            <w:tcW w:w="2107" w:type="pct"/>
          </w:tcPr>
          <w:p w:rsidR="00364E11" w:rsidRPr="00C5724A" w:rsidRDefault="00364E11" w:rsidP="00364E11">
            <w:pPr>
              <w:spacing w:before="120"/>
              <w:jc w:val="both"/>
              <w:rPr>
                <w:sz w:val="16"/>
                <w:szCs w:val="16"/>
              </w:rPr>
            </w:pPr>
            <w:r w:rsidRPr="00C5724A">
              <w:rPr>
                <w:sz w:val="16"/>
                <w:szCs w:val="16"/>
              </w:rPr>
              <w:t>Не применяется.</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spacing w:before="120"/>
              <w:jc w:val="center"/>
              <w:rPr>
                <w:sz w:val="16"/>
                <w:szCs w:val="16"/>
                <w:lang w:val="en-US"/>
              </w:rPr>
            </w:pPr>
            <w:r w:rsidRPr="00C5724A">
              <w:rPr>
                <w:sz w:val="16"/>
                <w:szCs w:val="16"/>
              </w:rPr>
              <w:t>100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базовых правил</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кардинальных правил</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spacing w:before="120"/>
              <w:jc w:val="center"/>
              <w:rPr>
                <w:sz w:val="16"/>
                <w:szCs w:val="16"/>
              </w:rPr>
            </w:pPr>
            <w:r w:rsidRPr="00C5724A">
              <w:rPr>
                <w:sz w:val="16"/>
                <w:szCs w:val="16"/>
              </w:rPr>
              <w:t xml:space="preserve">100 </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bCs/>
                <w:sz w:val="16"/>
                <w:szCs w:val="16"/>
              </w:rPr>
              <w:t>Не предоставление в срок либо предоставление недостоверных сведе</w:t>
            </w:r>
            <w:r w:rsidR="0085707D">
              <w:rPr>
                <w:bCs/>
                <w:sz w:val="16"/>
                <w:szCs w:val="16"/>
              </w:rPr>
              <w:t>ний, предусмотренных пунктом 6.2</w:t>
            </w:r>
            <w:r w:rsidRPr="00C5724A">
              <w:rPr>
                <w:bCs/>
                <w:sz w:val="16"/>
                <w:szCs w:val="16"/>
              </w:rPr>
              <w:t xml:space="preserve">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jc w:val="center"/>
              <w:rPr>
                <w:sz w:val="16"/>
                <w:szCs w:val="16"/>
              </w:rPr>
            </w:pPr>
          </w:p>
          <w:p w:rsidR="00364E11" w:rsidRPr="00C5724A" w:rsidRDefault="00364E11" w:rsidP="00364E11">
            <w:pPr>
              <w:jc w:val="center"/>
              <w:rPr>
                <w:sz w:val="16"/>
                <w:szCs w:val="16"/>
              </w:rPr>
            </w:pPr>
            <w:r w:rsidRPr="00C5724A">
              <w:rPr>
                <w:sz w:val="16"/>
                <w:szCs w:val="16"/>
              </w:rPr>
              <w:t>5</w:t>
            </w:r>
          </w:p>
        </w:tc>
        <w:tc>
          <w:tcPr>
            <w:tcW w:w="2107" w:type="pct"/>
          </w:tcPr>
          <w:p w:rsidR="00364E11" w:rsidRPr="00C5724A" w:rsidRDefault="00364E11" w:rsidP="00364E11">
            <w:pPr>
              <w:spacing w:before="120"/>
              <w:jc w:val="both"/>
              <w:rPr>
                <w:sz w:val="16"/>
                <w:szCs w:val="16"/>
              </w:rPr>
            </w:pPr>
          </w:p>
          <w:p w:rsidR="00364E11" w:rsidRPr="00C5724A" w:rsidRDefault="00364E11" w:rsidP="00364E11">
            <w:pPr>
              <w:spacing w:before="120"/>
              <w:jc w:val="both"/>
              <w:rPr>
                <w:sz w:val="16"/>
                <w:szCs w:val="16"/>
              </w:rPr>
            </w:pPr>
            <w:r w:rsidRPr="00C5724A">
              <w:rPr>
                <w:sz w:val="16"/>
                <w:szCs w:val="16"/>
              </w:rPr>
              <w:t>Не применяется.</w:t>
            </w:r>
          </w:p>
        </w:tc>
      </w:tr>
    </w:tbl>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3938"/>
        <w:gridCol w:w="934"/>
        <w:gridCol w:w="3928"/>
      </w:tblGrid>
      <w:tr w:rsidR="00364E11" w:rsidRPr="00C5724A" w:rsidTr="004658A9">
        <w:tc>
          <w:tcPr>
            <w:tcW w:w="291" w:type="pct"/>
          </w:tcPr>
          <w:p w:rsidR="00364E11" w:rsidRPr="00C5724A" w:rsidRDefault="00364E11" w:rsidP="00364E11">
            <w:pPr>
              <w:spacing w:before="120"/>
              <w:ind w:left="113"/>
              <w:jc w:val="center"/>
              <w:rPr>
                <w:sz w:val="16"/>
                <w:szCs w:val="22"/>
              </w:rPr>
            </w:pPr>
          </w:p>
        </w:tc>
        <w:tc>
          <w:tcPr>
            <w:tcW w:w="2107" w:type="pct"/>
          </w:tcPr>
          <w:p w:rsidR="00364E11" w:rsidRPr="00C5724A" w:rsidRDefault="00364E11" w:rsidP="00364E11">
            <w:pPr>
              <w:spacing w:before="120"/>
              <w:jc w:val="center"/>
              <w:rPr>
                <w:b/>
                <w:sz w:val="16"/>
                <w:szCs w:val="22"/>
              </w:rPr>
            </w:pPr>
            <w:r w:rsidRPr="00C5724A">
              <w:rPr>
                <w:b/>
                <w:sz w:val="16"/>
                <w:szCs w:val="22"/>
              </w:rPr>
              <w:t>Название / описание действия (бездействия)</w:t>
            </w:r>
          </w:p>
        </w:tc>
        <w:tc>
          <w:tcPr>
            <w:tcW w:w="500" w:type="pct"/>
          </w:tcPr>
          <w:p w:rsidR="00364E11" w:rsidRPr="00C5724A" w:rsidRDefault="00364E11" w:rsidP="00364E11">
            <w:pPr>
              <w:spacing w:before="120"/>
              <w:jc w:val="center"/>
              <w:rPr>
                <w:b/>
                <w:sz w:val="16"/>
                <w:szCs w:val="22"/>
              </w:rPr>
            </w:pPr>
            <w:r w:rsidRPr="00C5724A">
              <w:rPr>
                <w:b/>
                <w:sz w:val="16"/>
                <w:szCs w:val="22"/>
              </w:rPr>
              <w:t>Основная санкция</w:t>
            </w:r>
          </w:p>
          <w:p w:rsidR="00364E11" w:rsidRPr="00C5724A" w:rsidRDefault="00364E11" w:rsidP="00364E11">
            <w:pPr>
              <w:spacing w:before="120"/>
              <w:jc w:val="center"/>
              <w:rPr>
                <w:b/>
                <w:sz w:val="16"/>
                <w:szCs w:val="22"/>
              </w:rPr>
            </w:pPr>
            <w:r w:rsidRPr="00C5724A">
              <w:rPr>
                <w:b/>
                <w:sz w:val="16"/>
                <w:szCs w:val="22"/>
              </w:rPr>
              <w:t>Штраф*,</w:t>
            </w:r>
          </w:p>
          <w:p w:rsidR="00364E11" w:rsidRPr="00C5724A" w:rsidRDefault="00364E11" w:rsidP="00364E11">
            <w:pPr>
              <w:spacing w:before="120"/>
              <w:jc w:val="center"/>
              <w:rPr>
                <w:b/>
                <w:sz w:val="16"/>
                <w:szCs w:val="22"/>
              </w:rPr>
            </w:pPr>
            <w:r w:rsidRPr="00C5724A">
              <w:rPr>
                <w:b/>
                <w:sz w:val="16"/>
                <w:szCs w:val="22"/>
              </w:rPr>
              <w:t>(тыс. руб.)</w:t>
            </w:r>
          </w:p>
        </w:tc>
        <w:tc>
          <w:tcPr>
            <w:tcW w:w="2102" w:type="pct"/>
          </w:tcPr>
          <w:p w:rsidR="00364E11" w:rsidRPr="00C5724A" w:rsidRDefault="00364E11" w:rsidP="00364E11">
            <w:pPr>
              <w:spacing w:before="120"/>
              <w:rPr>
                <w:b/>
                <w:sz w:val="16"/>
                <w:szCs w:val="22"/>
              </w:rPr>
            </w:pPr>
            <w:r w:rsidRPr="00C5724A">
              <w:rPr>
                <w:b/>
                <w:sz w:val="16"/>
                <w:szCs w:val="22"/>
              </w:rPr>
              <w:t>Дополнительная санкция</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55" w:name="_Ref499613827"/>
          </w:p>
        </w:tc>
        <w:bookmarkEnd w:id="255"/>
        <w:tc>
          <w:tcPr>
            <w:tcW w:w="2107"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500" w:type="pct"/>
          </w:tcPr>
          <w:p w:rsidR="00364E11" w:rsidRPr="00C5724A" w:rsidRDefault="00364E11" w:rsidP="00364E11">
            <w:pPr>
              <w:spacing w:before="120"/>
              <w:jc w:val="center"/>
              <w:rPr>
                <w:sz w:val="16"/>
                <w:szCs w:val="22"/>
              </w:rPr>
            </w:pPr>
            <w:r w:rsidRPr="00C5724A">
              <w:rPr>
                <w:sz w:val="16"/>
                <w:szCs w:val="22"/>
              </w:rPr>
              <w:t>30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56" w:name="_Ref496877736"/>
          </w:p>
        </w:tc>
        <w:bookmarkEnd w:id="256"/>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00" w:type="pct"/>
          </w:tcPr>
          <w:p w:rsidR="00364E11" w:rsidRPr="00C5724A" w:rsidRDefault="00364E11" w:rsidP="00364E11">
            <w:pPr>
              <w:spacing w:before="120"/>
              <w:jc w:val="center"/>
              <w:rPr>
                <w:sz w:val="16"/>
                <w:szCs w:val="22"/>
              </w:rPr>
            </w:pPr>
            <w:r w:rsidRPr="00C5724A">
              <w:rPr>
                <w:sz w:val="16"/>
                <w:szCs w:val="22"/>
              </w:rPr>
              <w:t>5</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5724A">
              <w:rPr>
                <w:iCs/>
                <w:sz w:val="16"/>
                <w:szCs w:val="22"/>
                <w:lang w:eastAsia="en-US"/>
              </w:rPr>
              <w:t>перекид</w:t>
            </w:r>
            <w:proofErr w:type="spellEnd"/>
            <w:r w:rsidRPr="00C5724A">
              <w:rPr>
                <w:iCs/>
                <w:sz w:val="16"/>
                <w:szCs w:val="22"/>
                <w:lang w:eastAsia="en-US"/>
              </w:rPr>
              <w:t xml:space="preserve"> через периметр ограждения и т.п.).</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Тайное хищение имущества Заказчика, установленное вступившим в законную силу решением суда.</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00" w:type="pct"/>
          </w:tcPr>
          <w:p w:rsidR="00364E11" w:rsidRPr="00C5724A" w:rsidRDefault="00364E11" w:rsidP="00364E11">
            <w:pPr>
              <w:spacing w:before="120"/>
              <w:jc w:val="center"/>
              <w:rPr>
                <w:sz w:val="16"/>
                <w:szCs w:val="22"/>
              </w:rPr>
            </w:pPr>
            <w:r w:rsidRPr="00C5724A">
              <w:rPr>
                <w:sz w:val="16"/>
                <w:szCs w:val="22"/>
              </w:rPr>
              <w:t>10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Любые действия лица, направленные на умышленное причинение вреда имуществу или персоналу Заказчика.</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57" w:name="_Ref496878826"/>
          </w:p>
        </w:tc>
        <w:bookmarkEnd w:id="257"/>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58" w:name="_Ref496879343"/>
          </w:p>
        </w:tc>
        <w:bookmarkEnd w:id="258"/>
        <w:tc>
          <w:tcPr>
            <w:tcW w:w="2107"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iCs/>
                <w:sz w:val="16"/>
                <w:szCs w:val="22"/>
                <w:lang w:eastAsia="en-US"/>
              </w:rPr>
              <w:t>Нахождение на территории Объекта сверх установленного времени без согласования Заказчика.</w:t>
            </w:r>
          </w:p>
        </w:tc>
        <w:tc>
          <w:tcPr>
            <w:tcW w:w="500" w:type="pct"/>
          </w:tcPr>
          <w:p w:rsidR="00364E11" w:rsidRPr="00C5724A" w:rsidRDefault="00364E11" w:rsidP="00364E11">
            <w:pPr>
              <w:spacing w:before="120"/>
              <w:jc w:val="center"/>
              <w:rPr>
                <w:sz w:val="16"/>
                <w:szCs w:val="22"/>
              </w:rPr>
            </w:pPr>
            <w:r w:rsidRPr="00C5724A">
              <w:rPr>
                <w:sz w:val="16"/>
                <w:szCs w:val="22"/>
              </w:rPr>
              <w:t>15</w:t>
            </w:r>
          </w:p>
        </w:tc>
        <w:tc>
          <w:tcPr>
            <w:tcW w:w="2102" w:type="pct"/>
          </w:tcPr>
          <w:p w:rsidR="00364E11" w:rsidRPr="00C5724A" w:rsidRDefault="00364E11" w:rsidP="00364E11">
            <w:pPr>
              <w:spacing w:before="120"/>
              <w:jc w:val="both"/>
              <w:rPr>
                <w:sz w:val="16"/>
                <w:szCs w:val="22"/>
              </w:rPr>
            </w:pPr>
            <w:r w:rsidRPr="00C5724A">
              <w:rPr>
                <w:sz w:val="16"/>
                <w:szCs w:val="22"/>
              </w:rPr>
              <w:t>Не применяется.</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59" w:name="_Ref499613830"/>
          </w:p>
        </w:tc>
        <w:bookmarkEnd w:id="259"/>
        <w:tc>
          <w:tcPr>
            <w:tcW w:w="2107"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00" w:type="pct"/>
          </w:tcPr>
          <w:p w:rsidR="00364E11" w:rsidRPr="00C5724A" w:rsidRDefault="00364E11" w:rsidP="00364E11">
            <w:pPr>
              <w:spacing w:before="120"/>
              <w:jc w:val="center"/>
              <w:rPr>
                <w:sz w:val="16"/>
                <w:szCs w:val="22"/>
              </w:rPr>
            </w:pPr>
            <w:r w:rsidRPr="00C5724A">
              <w:rPr>
                <w:sz w:val="16"/>
                <w:szCs w:val="22"/>
              </w:rPr>
              <w:t>10</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lang w:eastAsia="en-US"/>
              </w:rPr>
            </w:pPr>
            <w:r w:rsidRPr="00C5724A">
              <w:rPr>
                <w:sz w:val="16"/>
                <w:szCs w:val="22"/>
                <w:lang w:eastAsia="en-US"/>
              </w:rPr>
              <w:t xml:space="preserve">Однократное нарушение установленного пропускного и </w:t>
            </w:r>
            <w:proofErr w:type="spellStart"/>
            <w:r w:rsidRPr="00C5724A">
              <w:rPr>
                <w:sz w:val="16"/>
                <w:szCs w:val="22"/>
                <w:lang w:eastAsia="en-US"/>
              </w:rPr>
              <w:t>внутриобъектового</w:t>
            </w:r>
            <w:proofErr w:type="spellEnd"/>
            <w:r w:rsidRPr="00C5724A">
              <w:rPr>
                <w:sz w:val="16"/>
                <w:szCs w:val="22"/>
                <w:lang w:eastAsia="en-US"/>
              </w:rPr>
              <w:t xml:space="preserve"> режима на Объекте.</w:t>
            </w:r>
          </w:p>
        </w:tc>
        <w:tc>
          <w:tcPr>
            <w:tcW w:w="500" w:type="pct"/>
          </w:tcPr>
          <w:p w:rsidR="00364E11" w:rsidRPr="00C5724A" w:rsidRDefault="00364E11" w:rsidP="00364E11">
            <w:pPr>
              <w:spacing w:before="120"/>
              <w:jc w:val="center"/>
              <w:rPr>
                <w:sz w:val="16"/>
                <w:szCs w:val="22"/>
              </w:rPr>
            </w:pPr>
            <w:r w:rsidRPr="00C5724A">
              <w:rPr>
                <w:sz w:val="16"/>
                <w:szCs w:val="22"/>
              </w:rPr>
              <w:t>10 </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tabs>
                <w:tab w:val="num" w:pos="21"/>
              </w:tabs>
              <w:spacing w:before="120"/>
              <w:jc w:val="both"/>
              <w:rPr>
                <w:sz w:val="16"/>
                <w:szCs w:val="22"/>
                <w:lang w:eastAsia="en-US"/>
              </w:rPr>
            </w:pPr>
            <w:r w:rsidRPr="00C5724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500" w:type="pct"/>
          </w:tcPr>
          <w:p w:rsidR="00364E11" w:rsidRPr="00C5724A" w:rsidRDefault="00364E11" w:rsidP="00364E11">
            <w:pPr>
              <w:spacing w:before="120"/>
              <w:jc w:val="center"/>
              <w:rPr>
                <w:sz w:val="16"/>
                <w:szCs w:val="22"/>
              </w:rPr>
            </w:pPr>
            <w:r w:rsidRPr="00C5724A">
              <w:rPr>
                <w:sz w:val="16"/>
                <w:szCs w:val="22"/>
              </w:rPr>
              <w:t>10 </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lang w:eastAsia="en-US"/>
              </w:rPr>
            </w:pPr>
            <w:r w:rsidRPr="00C5724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00" w:type="pct"/>
          </w:tcPr>
          <w:p w:rsidR="00364E11" w:rsidRPr="00C5724A" w:rsidRDefault="00364E11" w:rsidP="00364E11">
            <w:pPr>
              <w:spacing w:before="120"/>
              <w:jc w:val="center"/>
              <w:rPr>
                <w:sz w:val="16"/>
                <w:szCs w:val="22"/>
              </w:rPr>
            </w:pPr>
            <w:r w:rsidRPr="00C5724A">
              <w:rPr>
                <w:sz w:val="16"/>
                <w:szCs w:val="22"/>
              </w:rPr>
              <w:t>20 </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rPr>
            </w:pPr>
            <w:r w:rsidRPr="00C5724A">
              <w:rPr>
                <w:sz w:val="16"/>
                <w:szCs w:val="22"/>
              </w:rPr>
              <w:t xml:space="preserve">Сокрытие или попытка сокрытия Подрядчиком от Заказчика информации </w:t>
            </w:r>
            <w:proofErr w:type="spellStart"/>
            <w:r w:rsidRPr="00C5724A">
              <w:rPr>
                <w:sz w:val="16"/>
                <w:szCs w:val="22"/>
              </w:rPr>
              <w:t>п.п</w:t>
            </w:r>
            <w:proofErr w:type="spellEnd"/>
            <w:r w:rsidRPr="00C5724A">
              <w:rPr>
                <w:sz w:val="16"/>
                <w:szCs w:val="22"/>
              </w:rPr>
              <w:t xml:space="preserve">.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795907">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795907">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00" w:type="pct"/>
          </w:tcPr>
          <w:p w:rsidR="00364E11" w:rsidRPr="00C5724A" w:rsidRDefault="00364E11" w:rsidP="00364E11">
            <w:pPr>
              <w:spacing w:before="120"/>
              <w:jc w:val="center"/>
              <w:rPr>
                <w:sz w:val="16"/>
                <w:szCs w:val="22"/>
              </w:rPr>
            </w:pPr>
            <w:r w:rsidRPr="00C5724A">
              <w:rPr>
                <w:sz w:val="16"/>
                <w:szCs w:val="22"/>
              </w:rPr>
              <w:t xml:space="preserve">100 </w:t>
            </w:r>
          </w:p>
        </w:tc>
        <w:tc>
          <w:tcPr>
            <w:tcW w:w="2102" w:type="pct"/>
          </w:tcPr>
          <w:p w:rsidR="00364E11" w:rsidRPr="00C5724A" w:rsidRDefault="00364E11" w:rsidP="00364E11">
            <w:pPr>
              <w:spacing w:before="120"/>
              <w:jc w:val="center"/>
              <w:rPr>
                <w:sz w:val="16"/>
                <w:szCs w:val="22"/>
              </w:rPr>
            </w:pPr>
          </w:p>
          <w:p w:rsidR="00364E11" w:rsidRPr="00C5724A" w:rsidRDefault="00364E11" w:rsidP="00364E11">
            <w:pPr>
              <w:spacing w:before="120"/>
              <w:rPr>
                <w:sz w:val="16"/>
                <w:szCs w:val="22"/>
              </w:rPr>
            </w:pPr>
            <w:r w:rsidRPr="00C5724A">
              <w:rPr>
                <w:sz w:val="16"/>
                <w:szCs w:val="22"/>
              </w:rPr>
              <w:t>Не применяется.</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rPr>
            </w:pPr>
            <w:r w:rsidRPr="00C5724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500" w:type="pct"/>
          </w:tcPr>
          <w:p w:rsidR="00364E11" w:rsidRPr="00C5724A" w:rsidRDefault="00364E11" w:rsidP="00364E11">
            <w:pPr>
              <w:spacing w:before="120"/>
              <w:jc w:val="center"/>
              <w:rPr>
                <w:sz w:val="16"/>
                <w:szCs w:val="22"/>
              </w:rPr>
            </w:pPr>
            <w:r w:rsidRPr="00C5724A">
              <w:rPr>
                <w:sz w:val="16"/>
                <w:szCs w:val="22"/>
              </w:rPr>
              <w:t>100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00" w:type="pct"/>
          </w:tcPr>
          <w:p w:rsidR="00364E11" w:rsidRPr="00C5724A" w:rsidRDefault="00364E11" w:rsidP="00364E11">
            <w:pPr>
              <w:spacing w:before="120"/>
              <w:jc w:val="center"/>
              <w:rPr>
                <w:sz w:val="16"/>
                <w:szCs w:val="22"/>
              </w:rPr>
            </w:pPr>
            <w:r w:rsidRPr="00C5724A">
              <w:rPr>
                <w:sz w:val="16"/>
                <w:szCs w:val="22"/>
              </w:rPr>
              <w:t xml:space="preserve">50 </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500" w:type="pct"/>
          </w:tcPr>
          <w:p w:rsidR="00364E11" w:rsidRPr="00C5724A" w:rsidRDefault="00364E11" w:rsidP="00364E11">
            <w:pPr>
              <w:spacing w:before="120"/>
              <w:jc w:val="center"/>
              <w:rPr>
                <w:sz w:val="16"/>
                <w:szCs w:val="22"/>
              </w:rPr>
            </w:pPr>
            <w:r w:rsidRPr="00C5724A">
              <w:rPr>
                <w:sz w:val="16"/>
                <w:szCs w:val="22"/>
              </w:rPr>
              <w:t>10</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ind w:left="23"/>
              <w:jc w:val="both"/>
              <w:rPr>
                <w:iCs/>
                <w:sz w:val="16"/>
                <w:szCs w:val="22"/>
              </w:rPr>
            </w:pPr>
            <w:r w:rsidRPr="00C5724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00" w:type="pct"/>
          </w:tcPr>
          <w:p w:rsidR="00364E11" w:rsidRPr="00C5724A" w:rsidRDefault="00364E11" w:rsidP="00364E11">
            <w:pPr>
              <w:spacing w:before="120"/>
              <w:jc w:val="center"/>
              <w:rPr>
                <w:sz w:val="16"/>
                <w:szCs w:val="22"/>
              </w:rPr>
            </w:pPr>
            <w:r w:rsidRPr="00C5724A">
              <w:rPr>
                <w:sz w:val="16"/>
                <w:szCs w:val="22"/>
              </w:rPr>
              <w:t>2</w:t>
            </w:r>
          </w:p>
        </w:tc>
        <w:tc>
          <w:tcPr>
            <w:tcW w:w="2102" w:type="pct"/>
          </w:tcPr>
          <w:p w:rsidR="00364E11" w:rsidRPr="00C5724A" w:rsidRDefault="00364E11" w:rsidP="00364E11">
            <w:pPr>
              <w:spacing w:before="120"/>
              <w:rPr>
                <w:sz w:val="16"/>
                <w:szCs w:val="22"/>
              </w:rPr>
            </w:pPr>
            <w:r w:rsidRPr="00C5724A">
              <w:rPr>
                <w:sz w:val="16"/>
                <w:szCs w:val="22"/>
              </w:rPr>
              <w:t>Не применяется.</w:t>
            </w:r>
          </w:p>
        </w:tc>
      </w:tr>
    </w:tbl>
    <w:p w:rsidR="00364E11" w:rsidRPr="00C5724A" w:rsidRDefault="00364E11" w:rsidP="005A0D16">
      <w:pPr>
        <w:spacing w:before="120" w:after="120"/>
        <w:ind w:firstLine="567"/>
        <w:jc w:val="both"/>
        <w:rPr>
          <w:sz w:val="22"/>
          <w:szCs w:val="22"/>
        </w:rPr>
      </w:pPr>
      <w:r w:rsidRPr="00C5724A">
        <w:rPr>
          <w:b/>
          <w:sz w:val="22"/>
          <w:szCs w:val="22"/>
        </w:rPr>
        <w:lastRenderedPageBreak/>
        <w:t>*</w:t>
      </w:r>
      <w:r w:rsidRPr="00C5724A">
        <w:rPr>
          <w:sz w:val="22"/>
          <w:szCs w:val="22"/>
        </w:rPr>
        <w:t xml:space="preserve"> За второе и каждое последующее нарушение размер штрафа удваивается на усмотрение Заказчика.</w:t>
      </w:r>
    </w:p>
    <w:p w:rsidR="00364E11" w:rsidRPr="00C5724A" w:rsidRDefault="00364E11" w:rsidP="005A0D16">
      <w:pPr>
        <w:spacing w:before="120" w:after="120"/>
        <w:ind w:firstLine="567"/>
        <w:jc w:val="both"/>
        <w:rPr>
          <w:sz w:val="22"/>
          <w:szCs w:val="22"/>
        </w:rPr>
      </w:pPr>
      <w:r w:rsidRPr="00C5724A">
        <w:rPr>
          <w:b/>
          <w:sz w:val="22"/>
          <w:szCs w:val="22"/>
        </w:rPr>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rsidR="00364E11" w:rsidRPr="00C5724A" w:rsidRDefault="00364E11" w:rsidP="00B615EB">
      <w:pPr>
        <w:numPr>
          <w:ilvl w:val="1"/>
          <w:numId w:val="14"/>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w:t>
      </w:r>
      <w:proofErr w:type="spellStart"/>
      <w:r w:rsidRPr="00C5724A">
        <w:rPr>
          <w:sz w:val="22"/>
          <w:szCs w:val="22"/>
        </w:rPr>
        <w:t>ий</w:t>
      </w:r>
      <w:proofErr w:type="spellEnd"/>
      <w:r w:rsidRPr="00C5724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rsidR="00364E11"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364E11" w:rsidRPr="005A0D16" w:rsidRDefault="00364E11" w:rsidP="00B615EB">
      <w:pPr>
        <w:numPr>
          <w:ilvl w:val="1"/>
          <w:numId w:val="14"/>
        </w:numPr>
        <w:tabs>
          <w:tab w:val="left" w:pos="709"/>
        </w:tabs>
        <w:spacing w:after="120"/>
        <w:ind w:left="0" w:firstLine="567"/>
        <w:jc w:val="both"/>
        <w:rPr>
          <w:sz w:val="22"/>
          <w:szCs w:val="22"/>
        </w:rPr>
      </w:pPr>
      <w:r w:rsidRPr="005A0D16">
        <w:rPr>
          <w:sz w:val="22"/>
          <w:szCs w:val="22"/>
        </w:rPr>
        <w:t>Требование к Акту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w:t>
      </w:r>
      <w:proofErr w:type="spellStart"/>
      <w:r w:rsidRPr="00C5724A">
        <w:rPr>
          <w:sz w:val="22"/>
          <w:szCs w:val="22"/>
        </w:rPr>
        <w:t>видеофиксации</w:t>
      </w:r>
      <w:proofErr w:type="spellEnd"/>
      <w:r w:rsidRPr="00C5724A">
        <w:rPr>
          <w:sz w:val="22"/>
          <w:szCs w:val="22"/>
        </w:rPr>
        <w:t xml:space="preserve">;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8.3.3. В Акте проверки описываются выявленные нарушения. </w:t>
      </w:r>
    </w:p>
    <w:p w:rsidR="00364E11" w:rsidRPr="00C5724A" w:rsidRDefault="00364E11" w:rsidP="003A6981">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rsidR="00364E11" w:rsidRPr="00C5724A" w:rsidRDefault="00364E11" w:rsidP="003A6981">
      <w:pPr>
        <w:tabs>
          <w:tab w:val="left" w:pos="709"/>
        </w:tabs>
        <w:spacing w:after="120"/>
        <w:ind w:firstLine="567"/>
        <w:jc w:val="both"/>
        <w:rPr>
          <w:sz w:val="22"/>
          <w:szCs w:val="22"/>
        </w:rPr>
      </w:pPr>
      <w:r w:rsidRPr="00C5724A">
        <w:rPr>
          <w:sz w:val="22"/>
          <w:szCs w:val="22"/>
        </w:rPr>
        <w:t>-  нарушения устранены в ходе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работы остановлены.</w:t>
      </w:r>
    </w:p>
    <w:p w:rsidR="00364E11" w:rsidRPr="00C5724A" w:rsidRDefault="00364E11" w:rsidP="003A6981">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364E11" w:rsidRPr="00C5724A"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C5724A">
        <w:rPr>
          <w:sz w:val="22"/>
          <w:szCs w:val="22"/>
        </w:rPr>
        <w:t>видеофиксации</w:t>
      </w:r>
      <w:proofErr w:type="spellEnd"/>
      <w:r w:rsidRPr="00C5724A">
        <w:rPr>
          <w:sz w:val="22"/>
          <w:szCs w:val="22"/>
        </w:rPr>
        <w:t xml:space="preserve"> (по возможности). </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w:t>
      </w:r>
      <w:r w:rsidRPr="00C5724A">
        <w:rPr>
          <w:sz w:val="22"/>
          <w:szCs w:val="22"/>
        </w:rPr>
        <w:lastRenderedPageBreak/>
        <w:t xml:space="preserve">юридическому адресу, указанному в ЕГРЮЛ Подрядчика заказным письмом с уведомлением о вручении.  </w:t>
      </w:r>
    </w:p>
    <w:p w:rsidR="00364E11" w:rsidRPr="00C5724A" w:rsidRDefault="00364E11" w:rsidP="005A0D16">
      <w:pPr>
        <w:tabs>
          <w:tab w:val="left" w:pos="851"/>
        </w:tabs>
        <w:spacing w:after="120"/>
        <w:ind w:firstLine="567"/>
        <w:jc w:val="both"/>
        <w:rPr>
          <w:sz w:val="22"/>
          <w:szCs w:val="22"/>
        </w:rPr>
      </w:pPr>
      <w:r w:rsidRPr="00C5724A">
        <w:rPr>
          <w:sz w:val="22"/>
          <w:szCs w:val="22"/>
        </w:rPr>
        <w:t>9.3.  В Претензии  указываются сведения о нарушенном (-ых) требовании (</w:t>
      </w:r>
      <w:proofErr w:type="spellStart"/>
      <w:r w:rsidRPr="00C5724A">
        <w:rPr>
          <w:sz w:val="22"/>
          <w:szCs w:val="22"/>
        </w:rPr>
        <w:t>иях</w:t>
      </w:r>
      <w:proofErr w:type="spellEnd"/>
      <w:r w:rsidRPr="00C5724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364E11" w:rsidRPr="00C5724A" w:rsidRDefault="00364E11" w:rsidP="005A0D16">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364E11" w:rsidRPr="00C5724A" w:rsidRDefault="00364E11" w:rsidP="005A0D16">
      <w:pPr>
        <w:widowControl w:val="0"/>
        <w:tabs>
          <w:tab w:val="left" w:pos="1080"/>
        </w:tabs>
        <w:autoSpaceDE w:val="0"/>
        <w:autoSpaceDN w:val="0"/>
        <w:adjustRightInd w:val="0"/>
        <w:spacing w:after="120"/>
        <w:ind w:firstLine="567"/>
        <w:jc w:val="both"/>
        <w:rPr>
          <w:b/>
          <w:i/>
          <w:sz w:val="22"/>
          <w:szCs w:val="22"/>
        </w:rPr>
      </w:pPr>
      <w:r w:rsidRPr="00C5724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Подписи Сторон</w:t>
      </w: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364E11" w:rsidRPr="00C5724A" w:rsidRDefault="00364E11" w:rsidP="00364E11">
      <w:pPr>
        <w:widowControl w:val="0"/>
        <w:ind w:left="357"/>
        <w:jc w:val="center"/>
        <w:rPr>
          <w:b/>
          <w:sz w:val="22"/>
          <w:szCs w:val="22"/>
        </w:rPr>
      </w:pPr>
    </w:p>
    <w:p w:rsidR="00364E11" w:rsidRPr="00364E11" w:rsidRDefault="00364E11" w:rsidP="00364E11">
      <w:pPr>
        <w:widowControl w:val="0"/>
        <w:rPr>
          <w:b/>
          <w:i/>
          <w:sz w:val="22"/>
          <w:szCs w:val="22"/>
          <w:highlight w:val="lightGray"/>
        </w:rPr>
        <w:sectPr w:rsidR="00364E11" w:rsidRPr="00364E11" w:rsidSect="004123E2">
          <w:pgSz w:w="11906" w:h="16838" w:code="9"/>
          <w:pgMar w:top="1134" w:right="851" w:bottom="1134" w:left="1701" w:header="709" w:footer="709" w:gutter="0"/>
          <w:cols w:space="708"/>
          <w:docGrid w:linePitch="360"/>
        </w:sectPr>
      </w:pPr>
    </w:p>
    <w:p w:rsidR="00364E11" w:rsidRPr="00C5724A" w:rsidRDefault="00364E11" w:rsidP="00364E11">
      <w:pPr>
        <w:jc w:val="right"/>
      </w:pPr>
      <w:r w:rsidRPr="00C5724A">
        <w:lastRenderedPageBreak/>
        <w:t xml:space="preserve">Приложение № 1 к Приложению № </w:t>
      </w:r>
      <w:r w:rsidR="00295055">
        <w:t>5</w:t>
      </w:r>
      <w:r w:rsidRPr="00C5724A">
        <w:t xml:space="preserve"> </w:t>
      </w:r>
    </w:p>
    <w:p w:rsidR="00364E11" w:rsidRPr="00C5724A" w:rsidRDefault="00364E11" w:rsidP="00364E11">
      <w:pPr>
        <w:jc w:val="right"/>
        <w:rPr>
          <w:rFonts w:eastAsia="Calibri"/>
        </w:rPr>
      </w:pPr>
      <w:r w:rsidRPr="00C5724A">
        <w:rPr>
          <w:sz w:val="28"/>
          <w:szCs w:val="28"/>
        </w:rPr>
        <w:t xml:space="preserve">      </w:t>
      </w:r>
      <w:r w:rsidRPr="00C5724A">
        <w:t xml:space="preserve">ОБРАЗЕЦ № 1     </w:t>
      </w:r>
    </w:p>
    <w:p w:rsidR="00364E11" w:rsidRPr="00C5724A" w:rsidRDefault="00364E11" w:rsidP="00364E11">
      <w:pPr>
        <w:jc w:val="center"/>
        <w:rPr>
          <w:b/>
        </w:rPr>
      </w:pPr>
      <w:r w:rsidRPr="00C5724A">
        <w:rPr>
          <w:b/>
        </w:rPr>
        <w:t xml:space="preserve">АКТ № </w:t>
      </w:r>
    </w:p>
    <w:p w:rsidR="00364E11" w:rsidRPr="00C5724A" w:rsidRDefault="00364E11" w:rsidP="00364E11">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364E11" w:rsidRPr="00C5724A" w:rsidRDefault="00364E11" w:rsidP="00364E11">
      <w:pPr>
        <w:jc w:val="center"/>
        <w:rPr>
          <w:b/>
        </w:rPr>
      </w:pPr>
      <w:r w:rsidRPr="00C5724A">
        <w:rPr>
          <w:b/>
        </w:rPr>
        <w:t>_________________________________________№ _________</w:t>
      </w:r>
      <w:proofErr w:type="gramStart"/>
      <w:r w:rsidRPr="00C5724A">
        <w:rPr>
          <w:b/>
        </w:rPr>
        <w:t>от  «</w:t>
      </w:r>
      <w:proofErr w:type="gramEnd"/>
      <w:r w:rsidRPr="00C5724A">
        <w:rPr>
          <w:b/>
        </w:rPr>
        <w:t>____»___________20___</w:t>
      </w:r>
    </w:p>
    <w:p w:rsidR="00364E11" w:rsidRPr="00C5724A" w:rsidRDefault="00364E11" w:rsidP="00364E11">
      <w:pPr>
        <w:rPr>
          <w:vertAlign w:val="subscript"/>
        </w:rPr>
      </w:pPr>
      <w:r w:rsidRPr="00C5724A">
        <w:rPr>
          <w:vertAlign w:val="subscript"/>
        </w:rPr>
        <w:t xml:space="preserve">                                            (указать наименование договора)</w:t>
      </w:r>
    </w:p>
    <w:p w:rsidR="00364E11" w:rsidRPr="00C5724A" w:rsidRDefault="00364E11" w:rsidP="00364E11">
      <w:pPr>
        <w:jc w:val="center"/>
        <w:rPr>
          <w:b/>
        </w:rPr>
      </w:pPr>
      <w:r w:rsidRPr="00C5724A">
        <w:rPr>
          <w:b/>
        </w:rPr>
        <w:t>между_______________________________________________________________________</w:t>
      </w:r>
    </w:p>
    <w:p w:rsidR="00364E11" w:rsidRPr="00C5724A" w:rsidRDefault="00364E11" w:rsidP="00364E11">
      <w:pPr>
        <w:jc w:val="center"/>
        <w:rPr>
          <w:vertAlign w:val="subscript"/>
        </w:rPr>
      </w:pPr>
      <w:r w:rsidRPr="00C5724A">
        <w:rPr>
          <w:vertAlign w:val="subscript"/>
        </w:rPr>
        <w:t>(указать наименования сторон)</w:t>
      </w:r>
    </w:p>
    <w:p w:rsidR="00364E11" w:rsidRPr="00C5724A" w:rsidRDefault="00364E11" w:rsidP="00364E11">
      <w:pPr>
        <w:jc w:val="center"/>
        <w:rPr>
          <w:b/>
          <w:sz w:val="24"/>
          <w:szCs w:val="24"/>
        </w:rPr>
      </w:pPr>
    </w:p>
    <w:p w:rsidR="00364E11" w:rsidRPr="00FD1166" w:rsidRDefault="00364E11" w:rsidP="00364E11">
      <w:pPr>
        <w:jc w:val="both"/>
        <w:rPr>
          <w:sz w:val="22"/>
          <w:szCs w:val="22"/>
        </w:rPr>
      </w:pPr>
      <w:proofErr w:type="gramStart"/>
      <w:r w:rsidRPr="00C5724A">
        <w:rPr>
          <w:sz w:val="23"/>
          <w:szCs w:val="23"/>
        </w:rPr>
        <w:t xml:space="preserve">«  </w:t>
      </w:r>
      <w:proofErr w:type="gramEnd"/>
      <w:r w:rsidRPr="00C5724A">
        <w:rPr>
          <w:sz w:val="23"/>
          <w:szCs w:val="23"/>
        </w:rPr>
        <w:t xml:space="preserve">   » </w:t>
      </w:r>
      <w:r w:rsidRPr="00FD1166">
        <w:rPr>
          <w:sz w:val="22"/>
          <w:szCs w:val="22"/>
        </w:rPr>
        <w:t>____________ 20___г.  __</w:t>
      </w:r>
      <w:proofErr w:type="gramStart"/>
      <w:r w:rsidRPr="00FD1166">
        <w:rPr>
          <w:sz w:val="22"/>
          <w:szCs w:val="22"/>
        </w:rPr>
        <w:t>_:_</w:t>
      </w:r>
      <w:proofErr w:type="gramEnd"/>
      <w:r w:rsidRPr="00FD1166">
        <w:rPr>
          <w:sz w:val="22"/>
          <w:szCs w:val="22"/>
        </w:rPr>
        <w:t>_ч.</w:t>
      </w:r>
    </w:p>
    <w:p w:rsidR="00364E11" w:rsidRPr="00FD1166" w:rsidRDefault="00364E11" w:rsidP="00364E11">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r w:rsidR="005A0D16" w:rsidRPr="00FD1166">
        <w:rPr>
          <w:sz w:val="22"/>
          <w:szCs w:val="22"/>
        </w:rPr>
        <w:t>): _</w:t>
      </w:r>
      <w:r w:rsidRPr="00FD1166">
        <w:rPr>
          <w:sz w:val="22"/>
          <w:szCs w:val="22"/>
        </w:rPr>
        <w:t>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Работы выполняются по наряду (распоряжению) № 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rPr>
          <w:sz w:val="22"/>
          <w:szCs w:val="22"/>
        </w:rPr>
      </w:pPr>
      <w:r w:rsidRPr="00FD1166">
        <w:rPr>
          <w:sz w:val="22"/>
          <w:szCs w:val="22"/>
        </w:rPr>
        <w:t>Комиссия в составе:</w:t>
      </w:r>
    </w:p>
    <w:p w:rsidR="00364E11" w:rsidRPr="00FD1166" w:rsidRDefault="00364E11" w:rsidP="00364E11">
      <w:pPr>
        <w:jc w:val="center"/>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364E11" w:rsidRPr="00FD1166" w:rsidTr="005A0D16">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r w:rsidRPr="00FD1166">
              <w:rPr>
                <w:sz w:val="22"/>
                <w:szCs w:val="22"/>
              </w:rPr>
              <w:t>№ п/п</w:t>
            </w:r>
          </w:p>
          <w:p w:rsidR="00364E11" w:rsidRPr="00FD1166" w:rsidRDefault="00364E11" w:rsidP="00364E11">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Ф.И.О. нарушителя,  подрядная организация</w:t>
            </w:r>
          </w:p>
        </w:tc>
      </w:tr>
      <w:tr w:rsidR="00364E11" w:rsidRPr="00FD1166" w:rsidTr="005A0D16">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4</w:t>
            </w:r>
          </w:p>
        </w:tc>
      </w:tr>
      <w:tr w:rsidR="00364E11" w:rsidRPr="00FD1166" w:rsidTr="005A0D16">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bl>
    <w:p w:rsidR="00364E11" w:rsidRPr="00FD1166" w:rsidRDefault="00364E11" w:rsidP="00364E11">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rsidR="00364E11" w:rsidRPr="00FD1166" w:rsidRDefault="00364E11" w:rsidP="00364E11">
      <w:pPr>
        <w:jc w:val="both"/>
        <w:rPr>
          <w:sz w:val="22"/>
          <w:szCs w:val="22"/>
        </w:rPr>
      </w:pPr>
      <w:r w:rsidRPr="00FD1166">
        <w:rPr>
          <w:sz w:val="22"/>
          <w:szCs w:val="22"/>
        </w:rPr>
        <w:t xml:space="preserve"> По результатам проверки предлагается:</w:t>
      </w:r>
    </w:p>
    <w:p w:rsidR="00364E11" w:rsidRPr="00FD1166" w:rsidRDefault="00364E11" w:rsidP="00364E11">
      <w:pPr>
        <w:jc w:val="both"/>
        <w:rPr>
          <w:sz w:val="22"/>
          <w:szCs w:val="22"/>
        </w:rPr>
      </w:pPr>
      <w:r w:rsidRPr="00FD1166">
        <w:rPr>
          <w:sz w:val="22"/>
          <w:szCs w:val="22"/>
        </w:rPr>
        <w:t xml:space="preserve">          1.</w:t>
      </w:r>
    </w:p>
    <w:p w:rsidR="00364E11" w:rsidRPr="00FD1166" w:rsidRDefault="00364E11" w:rsidP="00364E11">
      <w:pPr>
        <w:jc w:val="both"/>
        <w:rPr>
          <w:sz w:val="22"/>
          <w:szCs w:val="22"/>
        </w:rPr>
      </w:pPr>
      <w:r w:rsidRPr="00FD1166">
        <w:rPr>
          <w:sz w:val="22"/>
          <w:szCs w:val="22"/>
        </w:rPr>
        <w:t xml:space="preserve">          2.</w:t>
      </w:r>
    </w:p>
    <w:p w:rsidR="00364E11" w:rsidRPr="00FD1166" w:rsidRDefault="00364E11" w:rsidP="00364E11">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rsidR="00364E11" w:rsidRPr="00FD1166" w:rsidRDefault="00364E11" w:rsidP="00364E11">
      <w:pPr>
        <w:jc w:val="both"/>
        <w:rPr>
          <w:sz w:val="22"/>
          <w:szCs w:val="22"/>
        </w:rPr>
      </w:pPr>
      <w:r w:rsidRPr="00FD1166">
        <w:rPr>
          <w:sz w:val="22"/>
          <w:szCs w:val="22"/>
        </w:rPr>
        <w:t xml:space="preserve">                                                  Должность________________________/Ф.И.О.                                                    </w:t>
      </w:r>
    </w:p>
    <w:p w:rsidR="00364E11" w:rsidRPr="00FD1166" w:rsidRDefault="00364E11" w:rsidP="00364E11">
      <w:pPr>
        <w:jc w:val="both"/>
        <w:rPr>
          <w:sz w:val="22"/>
          <w:szCs w:val="22"/>
        </w:rPr>
      </w:pPr>
      <w:r w:rsidRPr="00FD1166">
        <w:rPr>
          <w:sz w:val="22"/>
          <w:szCs w:val="22"/>
        </w:rPr>
        <w:t xml:space="preserve">                                                  </w:t>
      </w:r>
    </w:p>
    <w:p w:rsidR="00364E11" w:rsidRPr="00FD1166" w:rsidRDefault="00364E11" w:rsidP="00364E11">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rsidR="00364E11" w:rsidRPr="00FD1166" w:rsidRDefault="00364E11" w:rsidP="00364E11">
      <w:pPr>
        <w:jc w:val="center"/>
        <w:rPr>
          <w:sz w:val="22"/>
          <w:szCs w:val="22"/>
        </w:rPr>
      </w:pPr>
      <w:r w:rsidRPr="00FD1166">
        <w:rPr>
          <w:sz w:val="22"/>
          <w:szCs w:val="22"/>
        </w:rPr>
        <w:t>(должность, Ф.И.О., подпись, дата)</w:t>
      </w:r>
    </w:p>
    <w:p w:rsidR="00364E11" w:rsidRPr="00FD1166" w:rsidRDefault="00364E11" w:rsidP="00364E11">
      <w:pPr>
        <w:jc w:val="both"/>
        <w:rPr>
          <w:sz w:val="22"/>
          <w:szCs w:val="22"/>
        </w:rPr>
      </w:pPr>
    </w:p>
    <w:p w:rsidR="00364E11" w:rsidRPr="00FD1166" w:rsidRDefault="00364E11" w:rsidP="00364E11">
      <w:pPr>
        <w:jc w:val="both"/>
        <w:rPr>
          <w:sz w:val="22"/>
          <w:szCs w:val="22"/>
        </w:rPr>
      </w:pPr>
      <w:r w:rsidRPr="00FD1166">
        <w:rPr>
          <w:sz w:val="22"/>
          <w:szCs w:val="22"/>
        </w:rPr>
        <w:t>(</w:t>
      </w:r>
      <w:proofErr w:type="gramStart"/>
      <w:r w:rsidRPr="00FD1166">
        <w:rPr>
          <w:sz w:val="22"/>
          <w:szCs w:val="22"/>
        </w:rPr>
        <w:t>В</w:t>
      </w:r>
      <w:proofErr w:type="gramEnd"/>
      <w:r w:rsidRPr="00FD1166">
        <w:rPr>
          <w:sz w:val="22"/>
          <w:szCs w:val="22"/>
        </w:rPr>
        <w:t xml:space="preserve"> случае отказа представителя Подрядной организации об ознакомлении с актом):</w:t>
      </w:r>
    </w:p>
    <w:p w:rsidR="00364E11" w:rsidRPr="00FD1166" w:rsidRDefault="00364E11" w:rsidP="00364E11">
      <w:pPr>
        <w:jc w:val="both"/>
        <w:rPr>
          <w:sz w:val="22"/>
          <w:szCs w:val="22"/>
        </w:rPr>
      </w:pPr>
      <w:r w:rsidRPr="00FD1166">
        <w:rPr>
          <w:sz w:val="22"/>
          <w:szCs w:val="22"/>
        </w:rPr>
        <w:t>От подписи об ознакомлении с настоящим актом отказался.</w:t>
      </w:r>
    </w:p>
    <w:p w:rsidR="00364E11" w:rsidRPr="00FD1166" w:rsidRDefault="00364E11" w:rsidP="00364E11">
      <w:pPr>
        <w:jc w:val="both"/>
        <w:rPr>
          <w:sz w:val="22"/>
          <w:szCs w:val="22"/>
        </w:rPr>
      </w:pPr>
      <w:r w:rsidRPr="00FD1166">
        <w:rPr>
          <w:sz w:val="22"/>
          <w:szCs w:val="22"/>
        </w:rPr>
        <w:t xml:space="preserve">Обстоятельства, причины </w:t>
      </w:r>
      <w:proofErr w:type="gramStart"/>
      <w:r w:rsidRPr="00FD1166">
        <w:rPr>
          <w:sz w:val="22"/>
          <w:szCs w:val="22"/>
        </w:rPr>
        <w:t>отказа:_</w:t>
      </w:r>
      <w:proofErr w:type="gramEnd"/>
      <w:r w:rsidRPr="00FD1166">
        <w:rPr>
          <w:sz w:val="22"/>
          <w:szCs w:val="22"/>
        </w:rPr>
        <w:t>_________________________________________</w:t>
      </w:r>
    </w:p>
    <w:p w:rsidR="00364E11" w:rsidRPr="00FD1166" w:rsidRDefault="00364E11" w:rsidP="00364E11">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rsidR="00364E11" w:rsidRPr="00FD1166" w:rsidRDefault="00364E11">
      <w:pPr>
        <w:rPr>
          <w:b/>
          <w:i/>
          <w:sz w:val="22"/>
          <w:szCs w:val="22"/>
          <w:lang w:eastAsia="ar-SA"/>
        </w:rPr>
      </w:pPr>
      <w:r w:rsidRPr="00FD1166">
        <w:rPr>
          <w:sz w:val="22"/>
          <w:szCs w:val="22"/>
        </w:rPr>
        <w:br w:type="page"/>
      </w:r>
    </w:p>
    <w:p w:rsidR="00E37D09" w:rsidRPr="003107A8" w:rsidRDefault="00E37D09" w:rsidP="00364E11">
      <w:pPr>
        <w:pStyle w:val="SCH"/>
        <w:numPr>
          <w:ilvl w:val="0"/>
          <w:numId w:val="0"/>
        </w:numPr>
        <w:spacing w:before="120" w:line="240" w:lineRule="auto"/>
        <w:ind w:firstLine="6804"/>
        <w:jc w:val="center"/>
        <w:outlineLvl w:val="0"/>
        <w:rPr>
          <w:i w:val="0"/>
          <w:sz w:val="22"/>
          <w:szCs w:val="22"/>
        </w:rPr>
      </w:pPr>
      <w:bookmarkStart w:id="260" w:name="_Toc138254829"/>
      <w:r w:rsidRPr="003107A8">
        <w:rPr>
          <w:sz w:val="22"/>
          <w:szCs w:val="22"/>
        </w:rPr>
        <w:lastRenderedPageBreak/>
        <w:t xml:space="preserve">Приложение </w:t>
      </w:r>
      <w:bookmarkStart w:id="261" w:name="RefSCH8_No"/>
      <w:r w:rsidRPr="003107A8">
        <w:rPr>
          <w:sz w:val="22"/>
          <w:szCs w:val="22"/>
        </w:rPr>
        <w:t>№</w:t>
      </w:r>
      <w:r>
        <w:rPr>
          <w:sz w:val="22"/>
          <w:szCs w:val="22"/>
          <w:lang w:val="en-US"/>
        </w:rPr>
        <w:t> </w:t>
      </w:r>
      <w:bookmarkEnd w:id="248"/>
      <w:bookmarkEnd w:id="261"/>
      <w:r w:rsidR="00295055">
        <w:rPr>
          <w:sz w:val="22"/>
          <w:szCs w:val="22"/>
        </w:rPr>
        <w:t>6</w:t>
      </w:r>
      <w:r w:rsidRPr="003107A8">
        <w:rPr>
          <w:sz w:val="22"/>
          <w:szCs w:val="22"/>
        </w:rPr>
        <w:br/>
      </w:r>
      <w:bookmarkStart w:id="262" w:name="RefSCH8_1"/>
      <w:r w:rsidRPr="003107A8">
        <w:rPr>
          <w:i w:val="0"/>
          <w:sz w:val="22"/>
          <w:szCs w:val="22"/>
        </w:rPr>
        <w:t>Нормативно-техническая документация</w:t>
      </w:r>
      <w:bookmarkEnd w:id="249"/>
      <w:bookmarkEnd w:id="250"/>
      <w:bookmarkEnd w:id="260"/>
      <w:bookmarkEnd w:id="262"/>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СНиП 12-01-2004. «Организация строительства";</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1.04.03-85* «Нормы продолжительности строительства предприятий, зданий и сооружений»;</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3.05.04-85 «Наружные сети и сооружения»;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41-02-2003 «Тепловые сети»;</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41-03-2003 «Тепловая изоляция»;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12-04-2002 «Строительное производство»;</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C4197D" w:rsidRPr="005A0D16" w:rsidRDefault="00C4197D" w:rsidP="00C4197D">
      <w:pPr>
        <w:pStyle w:val="afc"/>
        <w:numPr>
          <w:ilvl w:val="0"/>
          <w:numId w:val="4"/>
        </w:numPr>
        <w:ind w:left="851" w:hanging="567"/>
        <w:rPr>
          <w:b w:val="0"/>
          <w:i w:val="0"/>
          <w:color w:val="auto"/>
        </w:rPr>
      </w:pPr>
      <w:r w:rsidRPr="005A0D16">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153-34.0-03.301-00 (ВППБ 01-02-95*). Правила пожарной безопасности для   энергетических предприятий" (утв. РАО "ЕЭС России" 09.03.2000);</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153-34.03.305-2003 Инструкция о мерах пожарной безопасности при проведении огневых работ на энергетических предприятиях;</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21-01-97 «Пожарная безопасность зданий и сооружений»;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34.0-03.702-99 Инструкция по оказанию первой помощи при несчастных случаях на производстве;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12-03-2001 «Безопасность труда в строительстве»;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lastRenderedPageBreak/>
        <w:t>"РД 34.03.284-96. Инструкция по организации и производству работ повышенной опасности";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Инструкция о пропускном и </w:t>
      </w:r>
      <w:proofErr w:type="spellStart"/>
      <w:r w:rsidRPr="005A0D16">
        <w:rPr>
          <w:b w:val="0"/>
          <w:i w:val="0"/>
          <w:color w:val="auto"/>
        </w:rPr>
        <w:t>внутриобъектовом</w:t>
      </w:r>
      <w:proofErr w:type="spellEnd"/>
      <w:r w:rsidRPr="005A0D16">
        <w:rPr>
          <w:b w:val="0"/>
          <w:i w:val="0"/>
          <w:color w:val="auto"/>
        </w:rPr>
        <w:t xml:space="preserve"> режимах на предприятиях Заказчика;</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тепловых энергоустановок, утвержденные Приказом Минэнерго России от 24.03.2003 № 115;</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5A0D16">
        <w:rPr>
          <w:b w:val="0"/>
          <w:i w:val="0"/>
          <w:color w:val="auto"/>
        </w:rPr>
        <w:t>энергопринимающих</w:t>
      </w:r>
      <w:proofErr w:type="spellEnd"/>
      <w:r w:rsidRPr="005A0D16">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5A0D16">
        <w:rPr>
          <w:b w:val="0"/>
          <w:i w:val="0"/>
          <w:color w:val="auto"/>
        </w:rPr>
        <w:t>теплопотребляющих</w:t>
      </w:r>
      <w:proofErr w:type="spellEnd"/>
      <w:r w:rsidRPr="005A0D16">
        <w:rPr>
          <w:b w:val="0"/>
          <w:i w:val="0"/>
          <w:color w:val="auto"/>
        </w:rPr>
        <w:t xml:space="preserve"> установок и о внесении изменений в некоторые акты Правительства Российской Федерации".</w:t>
      </w:r>
    </w:p>
    <w:p w:rsidR="00C4197D" w:rsidRPr="005A0D16" w:rsidRDefault="00C4197D" w:rsidP="00C4197D">
      <w:pPr>
        <w:pStyle w:val="afc"/>
        <w:spacing w:before="120"/>
        <w:ind w:left="284"/>
        <w:rPr>
          <w:b w:val="0"/>
          <w:i w:val="0"/>
          <w:color w:val="auto"/>
        </w:rPr>
      </w:pPr>
      <w:r w:rsidRPr="005A0D16">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197D" w:rsidRPr="003107A8" w:rsidRDefault="00C4197D" w:rsidP="00C4197D">
      <w:pPr>
        <w:pStyle w:val="SCH"/>
        <w:numPr>
          <w:ilvl w:val="0"/>
          <w:numId w:val="0"/>
        </w:numPr>
        <w:spacing w:before="120" w:line="240" w:lineRule="auto"/>
        <w:jc w:val="left"/>
        <w:rPr>
          <w:sz w:val="22"/>
          <w:szCs w:val="22"/>
        </w:rPr>
      </w:pP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Pr="003107A8" w:rsidRDefault="00E37D09" w:rsidP="00E37D09">
      <w:pPr>
        <w:pStyle w:val="SCH"/>
        <w:widowControl w:val="0"/>
        <w:numPr>
          <w:ilvl w:val="0"/>
          <w:numId w:val="0"/>
        </w:numPr>
        <w:spacing w:before="120" w:line="240" w:lineRule="auto"/>
        <w:jc w:val="left"/>
        <w:rPr>
          <w:sz w:val="22"/>
          <w:szCs w:val="22"/>
        </w:rPr>
      </w:pPr>
    </w:p>
    <w:p w:rsidR="00E37D09" w:rsidRPr="003107A8" w:rsidRDefault="00E37D09" w:rsidP="00E37D09">
      <w:pPr>
        <w:pStyle w:val="SCH"/>
        <w:numPr>
          <w:ilvl w:val="0"/>
          <w:numId w:val="0"/>
        </w:numPr>
        <w:spacing w:before="120" w:line="240" w:lineRule="auto"/>
        <w:jc w:val="left"/>
        <w:rPr>
          <w:sz w:val="22"/>
          <w:szCs w:val="22"/>
        </w:rPr>
      </w:pPr>
    </w:p>
    <w:p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63" w:name="RefSCH12"/>
      <w:bookmarkStart w:id="264" w:name="_Toc502142595"/>
      <w:bookmarkStart w:id="265" w:name="_Toc499813192"/>
      <w:bookmarkStart w:id="266" w:name="_Toc138254830"/>
      <w:r w:rsidRPr="003107A8">
        <w:rPr>
          <w:sz w:val="22"/>
          <w:szCs w:val="22"/>
        </w:rPr>
        <w:lastRenderedPageBreak/>
        <w:t xml:space="preserve">Приложение </w:t>
      </w:r>
      <w:bookmarkStart w:id="267" w:name="RefSCH12_No"/>
      <w:r w:rsidRPr="003107A8">
        <w:rPr>
          <w:sz w:val="22"/>
          <w:szCs w:val="22"/>
        </w:rPr>
        <w:t>№</w:t>
      </w:r>
      <w:r>
        <w:rPr>
          <w:sz w:val="22"/>
          <w:szCs w:val="22"/>
          <w:lang w:val="en-US"/>
        </w:rPr>
        <w:t> </w:t>
      </w:r>
      <w:bookmarkEnd w:id="263"/>
      <w:bookmarkEnd w:id="267"/>
      <w:r w:rsidR="00295055">
        <w:rPr>
          <w:sz w:val="22"/>
          <w:szCs w:val="22"/>
        </w:rPr>
        <w:t>7</w:t>
      </w:r>
      <w:r w:rsidRPr="003107A8">
        <w:rPr>
          <w:sz w:val="22"/>
          <w:szCs w:val="22"/>
        </w:rPr>
        <w:br/>
      </w:r>
      <w:bookmarkStart w:id="268" w:name="RefSCH12_1"/>
      <w:r w:rsidRPr="003107A8">
        <w:rPr>
          <w:i w:val="0"/>
          <w:sz w:val="22"/>
          <w:szCs w:val="22"/>
        </w:rPr>
        <w:t>Форма акта приема-передачи имущества</w:t>
      </w:r>
      <w:bookmarkEnd w:id="264"/>
      <w:bookmarkEnd w:id="265"/>
      <w:bookmarkEnd w:id="266"/>
      <w:bookmarkEnd w:id="268"/>
    </w:p>
    <w:p w:rsidR="00E37D09" w:rsidRPr="003107A8" w:rsidRDefault="00E37D09" w:rsidP="00E37D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36"/>
        <w:gridCol w:w="4718"/>
      </w:tblGrid>
      <w:tr w:rsidR="00DC04EF" w:rsidTr="00C5724A">
        <w:tc>
          <w:tcPr>
            <w:tcW w:w="4636" w:type="dxa"/>
            <w:shd w:val="clear" w:color="auto" w:fill="auto"/>
          </w:tcPr>
          <w:p w:rsidR="00E37D09" w:rsidRPr="003107A8" w:rsidRDefault="00E37D09" w:rsidP="00E37D09">
            <w:pPr>
              <w:spacing w:before="120" w:after="120"/>
              <w:jc w:val="both"/>
              <w:rPr>
                <w:sz w:val="22"/>
                <w:szCs w:val="22"/>
              </w:rPr>
            </w:pPr>
            <w:r w:rsidRPr="003107A8">
              <w:rPr>
                <w:sz w:val="22"/>
                <w:szCs w:val="22"/>
              </w:rPr>
              <w:t xml:space="preserve">г. </w:t>
            </w:r>
            <w:r w:rsidR="00C5724A">
              <w:rPr>
                <w:bCs/>
                <w:sz w:val="22"/>
                <w:szCs w:val="22"/>
              </w:rPr>
              <w:t>Иркутск</w:t>
            </w:r>
          </w:p>
        </w:tc>
        <w:tc>
          <w:tcPr>
            <w:tcW w:w="4718" w:type="dxa"/>
            <w:shd w:val="clear" w:color="auto" w:fill="auto"/>
          </w:tcPr>
          <w:p w:rsidR="00E37D09" w:rsidRPr="00B02119" w:rsidRDefault="00FD1166" w:rsidP="00F873DF">
            <w:pPr>
              <w:spacing w:before="120" w:after="120"/>
              <w:jc w:val="right"/>
              <w:rPr>
                <w:b/>
                <w:sz w:val="22"/>
                <w:szCs w:val="22"/>
              </w:rPr>
            </w:pPr>
            <w:r w:rsidRPr="00F873DF">
              <w:rPr>
                <w:sz w:val="22"/>
                <w:szCs w:val="22"/>
                <w:u w:val="single"/>
              </w:rPr>
              <w:t xml:space="preserve">  </w:t>
            </w:r>
          </w:p>
        </w:tc>
      </w:tr>
    </w:tbl>
    <w:p w:rsidR="004658A9" w:rsidRDefault="00C5724A" w:rsidP="00E37D09">
      <w:pPr>
        <w:spacing w:before="120" w:after="120"/>
        <w:ind w:firstLine="567"/>
        <w:jc w:val="both"/>
        <w:rPr>
          <w:sz w:val="22"/>
          <w:szCs w:val="22"/>
        </w:rPr>
      </w:pPr>
      <w:r>
        <w:rPr>
          <w:b/>
          <w:sz w:val="22"/>
          <w:szCs w:val="22"/>
        </w:rPr>
        <w:t xml:space="preserve">      </w:t>
      </w: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sidR="0085707D">
        <w:rPr>
          <w:sz w:val="22"/>
          <w:szCs w:val="22"/>
        </w:rPr>
        <w:t>__________________</w:t>
      </w:r>
      <w:r w:rsidRPr="0080728B">
        <w:rPr>
          <w:sz w:val="22"/>
          <w:szCs w:val="22"/>
        </w:rPr>
        <w:t xml:space="preserve">, </w:t>
      </w:r>
      <w:r w:rsidRPr="00D14F07">
        <w:rPr>
          <w:sz w:val="22"/>
          <w:szCs w:val="22"/>
        </w:rPr>
        <w:t xml:space="preserve">действующего на основании </w:t>
      </w:r>
      <w:r w:rsidR="005A0D16">
        <w:rPr>
          <w:sz w:val="22"/>
          <w:szCs w:val="22"/>
        </w:rPr>
        <w:t>_______,</w:t>
      </w:r>
      <w:r w:rsidRPr="00D14F07">
        <w:rPr>
          <w:sz w:val="22"/>
          <w:szCs w:val="22"/>
        </w:rPr>
        <w:t xml:space="preserve"> с одной стороны</w:t>
      </w:r>
      <w:r w:rsidRPr="0080728B">
        <w:rPr>
          <w:sz w:val="22"/>
          <w:szCs w:val="22"/>
        </w:rPr>
        <w:t>,</w:t>
      </w:r>
      <w:r>
        <w:rPr>
          <w:sz w:val="22"/>
          <w:szCs w:val="22"/>
        </w:rPr>
        <w:t xml:space="preserve"> </w:t>
      </w:r>
    </w:p>
    <w:p w:rsidR="00E37D09" w:rsidRPr="003107A8" w:rsidRDefault="00C5724A" w:rsidP="00E37D09">
      <w:pPr>
        <w:spacing w:before="120" w:after="120"/>
        <w:ind w:firstLine="567"/>
        <w:jc w:val="both"/>
        <w:rPr>
          <w:sz w:val="22"/>
          <w:szCs w:val="22"/>
        </w:rPr>
      </w:pPr>
      <w:r w:rsidRPr="0080728B">
        <w:rPr>
          <w:sz w:val="22"/>
          <w:szCs w:val="22"/>
        </w:rPr>
        <w:t>и</w:t>
      </w:r>
      <w:r>
        <w:rPr>
          <w:sz w:val="22"/>
          <w:szCs w:val="22"/>
        </w:rPr>
        <w:t xml:space="preserve"> </w:t>
      </w:r>
      <w:r w:rsidR="00E555C5">
        <w:rPr>
          <w:b/>
          <w:sz w:val="22"/>
          <w:szCs w:val="22"/>
        </w:rPr>
        <w:t>__________</w:t>
      </w:r>
      <w:r w:rsidR="005A0D16">
        <w:rPr>
          <w:b/>
          <w:sz w:val="22"/>
          <w:szCs w:val="22"/>
        </w:rPr>
        <w:t xml:space="preserve"> (____)</w:t>
      </w:r>
      <w:r w:rsidRPr="005D72D0">
        <w:rPr>
          <w:sz w:val="22"/>
          <w:szCs w:val="22"/>
        </w:rPr>
        <w:t xml:space="preserve">, именуемое в дальнейшем </w:t>
      </w:r>
      <w:r w:rsidRPr="005D72D0">
        <w:rPr>
          <w:b/>
          <w:sz w:val="22"/>
          <w:szCs w:val="22"/>
        </w:rPr>
        <w:t>«Подрядчик»</w:t>
      </w:r>
      <w:r w:rsidRPr="005D72D0">
        <w:rPr>
          <w:sz w:val="22"/>
          <w:szCs w:val="22"/>
        </w:rPr>
        <w:t>, в лице</w:t>
      </w:r>
      <w:r w:rsidR="005A0D16">
        <w:rPr>
          <w:sz w:val="22"/>
          <w:szCs w:val="22"/>
        </w:rPr>
        <w:t xml:space="preserve"> __________</w:t>
      </w:r>
      <w:r w:rsidRPr="005D72D0">
        <w:rPr>
          <w:sz w:val="22"/>
          <w:szCs w:val="22"/>
        </w:rPr>
        <w:t>,</w:t>
      </w:r>
      <w:r w:rsidRPr="005D72D0">
        <w:rPr>
          <w:b/>
          <w:sz w:val="22"/>
          <w:szCs w:val="22"/>
        </w:rPr>
        <w:t xml:space="preserve"> </w:t>
      </w:r>
      <w:r w:rsidRPr="005D72D0">
        <w:rPr>
          <w:sz w:val="22"/>
          <w:szCs w:val="22"/>
        </w:rPr>
        <w:t>действующего на основании</w:t>
      </w:r>
      <w:r w:rsidR="005A0D16">
        <w:rPr>
          <w:sz w:val="22"/>
          <w:szCs w:val="22"/>
        </w:rPr>
        <w:t xml:space="preserve"> ________</w:t>
      </w:r>
      <w:r w:rsidRPr="005D72D0">
        <w:rPr>
          <w:sz w:val="22"/>
          <w:szCs w:val="22"/>
        </w:rPr>
        <w:t xml:space="preserve"> с другой стороны</w:t>
      </w:r>
      <w:r w:rsidRPr="00C5724A">
        <w:rPr>
          <w:sz w:val="22"/>
          <w:szCs w:val="22"/>
        </w:rPr>
        <w:t xml:space="preserve">, </w:t>
      </w:r>
      <w:r w:rsidR="00E37D09" w:rsidRPr="00B02119">
        <w:rPr>
          <w:sz w:val="22"/>
          <w:szCs w:val="22"/>
        </w:rPr>
        <w:t>составили настоящий Акт о передаче Подрядчику для выполнения Работ по договору подряда</w:t>
      </w:r>
      <w:r w:rsidR="0085707D">
        <w:rPr>
          <w:sz w:val="22"/>
          <w:szCs w:val="22"/>
        </w:rPr>
        <w:t xml:space="preserve"> №           -ВЭС-20</w:t>
      </w:r>
      <w:r w:rsidR="004658A9">
        <w:rPr>
          <w:sz w:val="22"/>
          <w:szCs w:val="22"/>
        </w:rPr>
        <w:t>23</w:t>
      </w:r>
      <w:r w:rsidR="00F873DF">
        <w:rPr>
          <w:sz w:val="22"/>
          <w:szCs w:val="22"/>
        </w:rPr>
        <w:t xml:space="preserve">  </w:t>
      </w:r>
      <w:r w:rsidR="004658A9">
        <w:rPr>
          <w:sz w:val="22"/>
          <w:szCs w:val="22"/>
        </w:rPr>
        <w:t xml:space="preserve"> от ____</w:t>
      </w:r>
      <w:r w:rsidR="0085707D">
        <w:rPr>
          <w:sz w:val="22"/>
          <w:szCs w:val="22"/>
        </w:rPr>
        <w:t>____20</w:t>
      </w:r>
      <w:r w:rsidR="004658A9">
        <w:rPr>
          <w:sz w:val="22"/>
          <w:szCs w:val="22"/>
        </w:rPr>
        <w:t>23</w:t>
      </w:r>
      <w:r w:rsidR="00F873DF">
        <w:rPr>
          <w:sz w:val="22"/>
          <w:szCs w:val="22"/>
        </w:rPr>
        <w:t xml:space="preserve">   </w:t>
      </w:r>
      <w:r w:rsidR="0085707D">
        <w:rPr>
          <w:sz w:val="22"/>
          <w:szCs w:val="22"/>
        </w:rPr>
        <w:t xml:space="preserve"> г.  </w:t>
      </w:r>
      <w:r w:rsidR="00E37D09" w:rsidRPr="003107A8">
        <w:rPr>
          <w:sz w:val="22"/>
          <w:szCs w:val="22"/>
        </w:rPr>
        <w:t>следующего имущества:</w:t>
      </w:r>
    </w:p>
    <w:p w:rsidR="00E37D09" w:rsidRPr="003107A8" w:rsidRDefault="00E37D09" w:rsidP="00E37D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DC04EF" w:rsidTr="00E37D09">
        <w:trPr>
          <w:trHeight w:val="36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Стоимость (руб.)</w:t>
            </w:r>
          </w:p>
        </w:tc>
      </w:tr>
      <w:tr w:rsidR="00DC04EF" w:rsidTr="00E37D09">
        <w:trPr>
          <w:trHeight w:val="24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rPr>
                <w:sz w:val="22"/>
                <w:szCs w:val="22"/>
              </w:rPr>
            </w:pPr>
          </w:p>
        </w:tc>
      </w:tr>
    </w:tbl>
    <w:p w:rsidR="00E37D09" w:rsidRPr="003107A8" w:rsidRDefault="00E37D09" w:rsidP="00E37D09">
      <w:pPr>
        <w:spacing w:before="120" w:after="120"/>
        <w:ind w:firstLine="54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E37D09" w:rsidRPr="003107A8" w:rsidRDefault="00E37D09" w:rsidP="00E37D09">
      <w:pPr>
        <w:tabs>
          <w:tab w:val="right" w:pos="9356"/>
        </w:tabs>
        <w:spacing w:before="120" w:after="120"/>
        <w:jc w:val="both"/>
        <w:rPr>
          <w:sz w:val="22"/>
          <w:szCs w:val="22"/>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E37D09" w:rsidRPr="00B02119" w:rsidRDefault="00E37D09" w:rsidP="00E37D09">
      <w:pPr>
        <w:tabs>
          <w:tab w:val="right" w:pos="9356"/>
        </w:tabs>
        <w:spacing w:before="120" w:after="120"/>
        <w:jc w:val="both"/>
        <w:rPr>
          <w:sz w:val="22"/>
          <w:szCs w:val="22"/>
          <w:u w:val="single"/>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E37D09" w:rsidRPr="003107A8" w:rsidRDefault="00E37D09" w:rsidP="00E37D09">
      <w:pPr>
        <w:pStyle w:val="SCH"/>
        <w:numPr>
          <w:ilvl w:val="0"/>
          <w:numId w:val="0"/>
        </w:numPr>
        <w:spacing w:before="120" w:line="240" w:lineRule="auto"/>
        <w:ind w:left="357"/>
        <w:rPr>
          <w:sz w:val="22"/>
          <w:szCs w:val="22"/>
        </w:rPr>
      </w:pP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364E11">
      <w:pPr>
        <w:pStyle w:val="SCH"/>
        <w:numPr>
          <w:ilvl w:val="0"/>
          <w:numId w:val="0"/>
        </w:numPr>
        <w:spacing w:before="120" w:line="240" w:lineRule="auto"/>
        <w:ind w:firstLine="6804"/>
        <w:jc w:val="center"/>
        <w:outlineLvl w:val="0"/>
        <w:rPr>
          <w:b w:val="0"/>
          <w:i w:val="0"/>
          <w:sz w:val="22"/>
          <w:szCs w:val="22"/>
        </w:rPr>
        <w:sectPr w:rsidR="00E37D09" w:rsidRPr="003107A8" w:rsidSect="00E37D09">
          <w:pgSz w:w="11906" w:h="16838" w:code="9"/>
          <w:pgMar w:top="1134" w:right="851" w:bottom="1134" w:left="1701" w:header="709" w:footer="709" w:gutter="0"/>
          <w:cols w:space="708"/>
          <w:docGrid w:linePitch="360"/>
        </w:sectPr>
      </w:pPr>
      <w:r w:rsidRPr="003107A8">
        <w:rPr>
          <w:sz w:val="22"/>
          <w:szCs w:val="22"/>
        </w:rPr>
        <w:br w:type="page"/>
      </w: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69" w:name="RefSCH14"/>
      <w:bookmarkStart w:id="270" w:name="_Toc502142597"/>
      <w:bookmarkStart w:id="271" w:name="_Toc499813194"/>
      <w:bookmarkStart w:id="272" w:name="_Toc138254831"/>
      <w:r w:rsidRPr="003107A8">
        <w:rPr>
          <w:sz w:val="22"/>
          <w:szCs w:val="22"/>
        </w:rPr>
        <w:lastRenderedPageBreak/>
        <w:t xml:space="preserve">Приложение </w:t>
      </w:r>
      <w:bookmarkStart w:id="273" w:name="RefSCH14_No"/>
      <w:r w:rsidRPr="003107A8">
        <w:rPr>
          <w:sz w:val="22"/>
          <w:szCs w:val="22"/>
        </w:rPr>
        <w:t>№</w:t>
      </w:r>
      <w:r>
        <w:rPr>
          <w:sz w:val="22"/>
          <w:szCs w:val="22"/>
          <w:lang w:val="en-US"/>
        </w:rPr>
        <w:t> </w:t>
      </w:r>
      <w:bookmarkEnd w:id="269"/>
      <w:bookmarkEnd w:id="273"/>
      <w:r w:rsidR="00295055">
        <w:rPr>
          <w:sz w:val="22"/>
          <w:szCs w:val="22"/>
        </w:rPr>
        <w:t>8</w:t>
      </w:r>
      <w:r w:rsidRPr="003107A8">
        <w:rPr>
          <w:sz w:val="22"/>
          <w:szCs w:val="22"/>
        </w:rPr>
        <w:br/>
      </w:r>
      <w:bookmarkStart w:id="274"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70"/>
      <w:bookmarkEnd w:id="271"/>
      <w:bookmarkEnd w:id="272"/>
      <w:bookmarkEnd w:id="274"/>
    </w:p>
    <w:p w:rsidR="00E37D09" w:rsidRPr="00C636A2" w:rsidRDefault="00F873DF" w:rsidP="00E37D09">
      <w:pPr>
        <w:suppressAutoHyphens/>
        <w:jc w:val="right"/>
        <w:rPr>
          <w:b/>
          <w:spacing w:val="-3"/>
          <w:sz w:val="24"/>
          <w:szCs w:val="24"/>
        </w:rPr>
      </w:pPr>
      <w:r>
        <w:rPr>
          <w:b/>
          <w:sz w:val="24"/>
          <w:szCs w:val="24"/>
        </w:rPr>
        <w:t xml:space="preserve"> </w:t>
      </w:r>
      <w:proofErr w:type="gramStart"/>
      <w:r>
        <w:rPr>
          <w:b/>
          <w:sz w:val="24"/>
          <w:szCs w:val="24"/>
        </w:rPr>
        <w:t>« _</w:t>
      </w:r>
      <w:proofErr w:type="gramEnd"/>
      <w:r>
        <w:rPr>
          <w:b/>
          <w:sz w:val="24"/>
          <w:szCs w:val="24"/>
        </w:rPr>
        <w:t>__»________20</w:t>
      </w:r>
      <w:r w:rsidR="004658A9">
        <w:rPr>
          <w:b/>
          <w:sz w:val="24"/>
          <w:szCs w:val="24"/>
        </w:rPr>
        <w:t>23</w:t>
      </w:r>
      <w:r>
        <w:rPr>
          <w:b/>
          <w:sz w:val="24"/>
          <w:szCs w:val="24"/>
        </w:rPr>
        <w:t xml:space="preserve"> </w:t>
      </w:r>
      <w:r w:rsidR="00E37D09" w:rsidRPr="00C636A2">
        <w:rPr>
          <w:b/>
          <w:sz w:val="24"/>
          <w:szCs w:val="24"/>
        </w:rPr>
        <w:t>г.</w:t>
      </w:r>
    </w:p>
    <w:p w:rsidR="00E46DBA" w:rsidRDefault="00D854FE" w:rsidP="004658A9">
      <w:pPr>
        <w:suppressAutoHyphens/>
        <w:spacing w:before="120" w:after="120"/>
        <w:ind w:firstLine="567"/>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sidR="0085707D">
        <w:rPr>
          <w:sz w:val="22"/>
          <w:szCs w:val="22"/>
        </w:rPr>
        <w:t>_____________________________</w:t>
      </w:r>
      <w:r w:rsidRPr="0080728B">
        <w:rPr>
          <w:sz w:val="22"/>
          <w:szCs w:val="22"/>
        </w:rPr>
        <w:t xml:space="preserve">, </w:t>
      </w:r>
      <w:r w:rsidRPr="00D14F07">
        <w:rPr>
          <w:sz w:val="22"/>
          <w:szCs w:val="22"/>
        </w:rPr>
        <w:t>действующего на основании</w:t>
      </w:r>
      <w:r w:rsidR="00E46DBA">
        <w:rPr>
          <w:sz w:val="22"/>
          <w:szCs w:val="22"/>
        </w:rPr>
        <w:t>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D854FE" w:rsidRDefault="00E555C5" w:rsidP="004658A9">
      <w:pPr>
        <w:suppressAutoHyphens/>
        <w:spacing w:before="120" w:after="120"/>
        <w:ind w:firstLine="567"/>
        <w:jc w:val="both"/>
        <w:rPr>
          <w:spacing w:val="-3"/>
          <w:sz w:val="22"/>
          <w:szCs w:val="22"/>
        </w:rPr>
      </w:pPr>
      <w:r>
        <w:rPr>
          <w:b/>
          <w:sz w:val="22"/>
          <w:szCs w:val="22"/>
        </w:rPr>
        <w:t>_________</w:t>
      </w:r>
      <w:r w:rsidR="00E46DBA">
        <w:rPr>
          <w:b/>
          <w:sz w:val="22"/>
          <w:szCs w:val="22"/>
        </w:rPr>
        <w:t xml:space="preserve"> (_______)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E46DBA">
        <w:rPr>
          <w:sz w:val="22"/>
          <w:szCs w:val="22"/>
        </w:rPr>
        <w:t>_________</w:t>
      </w:r>
      <w:r w:rsidR="0085707D">
        <w:rPr>
          <w:sz w:val="22"/>
          <w:szCs w:val="22"/>
        </w:rPr>
        <w:t>______</w:t>
      </w:r>
      <w:r w:rsidR="00E46DBA">
        <w:rPr>
          <w:sz w:val="22"/>
          <w:szCs w:val="22"/>
        </w:rPr>
        <w:t>,</w:t>
      </w:r>
      <w:r w:rsidR="00D854FE" w:rsidRPr="005D72D0">
        <w:rPr>
          <w:sz w:val="22"/>
          <w:szCs w:val="22"/>
        </w:rPr>
        <w:t xml:space="preserve"> с другой стороны</w:t>
      </w:r>
      <w:r w:rsidR="00D854FE" w:rsidRPr="00C5724A">
        <w:rPr>
          <w:sz w:val="22"/>
          <w:szCs w:val="22"/>
        </w:rPr>
        <w:t>,</w:t>
      </w:r>
      <w:r w:rsidR="00D854FE">
        <w:rPr>
          <w:sz w:val="22"/>
          <w:szCs w:val="22"/>
        </w:rPr>
        <w:t xml:space="preserve"> </w:t>
      </w:r>
      <w:r w:rsidR="00E37D09" w:rsidRPr="009B08A6">
        <w:rPr>
          <w:spacing w:val="4"/>
          <w:sz w:val="22"/>
          <w:szCs w:val="22"/>
        </w:rPr>
        <w:t>заключили настоящее соглашение (далее – «</w:t>
      </w:r>
      <w:r w:rsidR="00E37D09" w:rsidRPr="009B08A6">
        <w:rPr>
          <w:b/>
          <w:spacing w:val="4"/>
          <w:sz w:val="22"/>
          <w:szCs w:val="22"/>
        </w:rPr>
        <w:t>Соглашение</w:t>
      </w:r>
      <w:r w:rsidR="00E37D09" w:rsidRPr="009B08A6">
        <w:rPr>
          <w:spacing w:val="4"/>
          <w:sz w:val="22"/>
          <w:szCs w:val="22"/>
        </w:rPr>
        <w:t>») к Договору подряда №</w:t>
      </w:r>
      <w:r w:rsidR="00F873DF">
        <w:rPr>
          <w:spacing w:val="4"/>
          <w:sz w:val="22"/>
          <w:szCs w:val="22"/>
        </w:rPr>
        <w:t xml:space="preserve">   ВЭС-20</w:t>
      </w:r>
      <w:r w:rsidR="0006498D">
        <w:rPr>
          <w:spacing w:val="4"/>
          <w:sz w:val="22"/>
          <w:szCs w:val="22"/>
        </w:rPr>
        <w:t>23</w:t>
      </w:r>
      <w:r w:rsidR="00F873DF">
        <w:rPr>
          <w:spacing w:val="4"/>
          <w:sz w:val="22"/>
          <w:szCs w:val="22"/>
        </w:rPr>
        <w:t xml:space="preserve"> </w:t>
      </w:r>
      <w:r w:rsidR="00E37D09" w:rsidRPr="009B08A6">
        <w:rPr>
          <w:spacing w:val="4"/>
          <w:sz w:val="22"/>
          <w:szCs w:val="22"/>
        </w:rPr>
        <w:t>(далее – «</w:t>
      </w:r>
      <w:r w:rsidR="00E37D09" w:rsidRPr="009B08A6">
        <w:rPr>
          <w:b/>
          <w:spacing w:val="4"/>
          <w:sz w:val="22"/>
          <w:szCs w:val="22"/>
        </w:rPr>
        <w:t>Договор</w:t>
      </w:r>
      <w:r w:rsidR="00E37D09" w:rsidRPr="009B08A6">
        <w:rPr>
          <w:spacing w:val="4"/>
          <w:sz w:val="22"/>
          <w:szCs w:val="22"/>
        </w:rPr>
        <w:t>») о нижеследующем</w:t>
      </w:r>
      <w:r w:rsidR="00E37D09" w:rsidRPr="009B08A6">
        <w:rPr>
          <w:spacing w:val="-5"/>
          <w:sz w:val="22"/>
          <w:szCs w:val="22"/>
        </w:rPr>
        <w:t>:</w:t>
      </w:r>
    </w:p>
    <w:p w:rsidR="00E37D09" w:rsidRPr="00844C6B" w:rsidRDefault="00E37D09" w:rsidP="00B615EB">
      <w:pPr>
        <w:pStyle w:val="afc"/>
        <w:numPr>
          <w:ilvl w:val="0"/>
          <w:numId w:val="17"/>
        </w:numPr>
        <w:jc w:val="center"/>
        <w:rPr>
          <w:i w:val="0"/>
          <w:color w:val="auto"/>
        </w:rPr>
      </w:pPr>
      <w:r w:rsidRPr="00844C6B">
        <w:rPr>
          <w:i w:val="0"/>
          <w:color w:val="auto"/>
        </w:rPr>
        <w:t>Основные положения</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E37D09" w:rsidRPr="00651922" w:rsidRDefault="00E37D09" w:rsidP="00E37D0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E37D09" w:rsidRPr="00C47A93" w:rsidRDefault="00E37D09" w:rsidP="00E37D09">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D65C23">
        <w:rPr>
          <w:b w:val="0"/>
          <w:i w:val="0"/>
          <w:color w:val="auto"/>
        </w:rPr>
        <w:t>31.5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795907">
        <w:rPr>
          <w:b w:val="0"/>
          <w:i w:val="0"/>
          <w:color w:val="auto"/>
        </w:rPr>
        <w:t>3</w:t>
      </w:r>
      <w:r w:rsidR="00983AC8">
        <w:rPr>
          <w:b w:val="0"/>
          <w:i w:val="0"/>
          <w:color w:val="auto"/>
        </w:rPr>
        <w:t>1</w:t>
      </w:r>
      <w:r w:rsidR="00795907">
        <w:rPr>
          <w:b w:val="0"/>
          <w:i w:val="0"/>
          <w:color w:val="auto"/>
        </w:rPr>
        <w:t>.6</w:t>
      </w:r>
      <w:r>
        <w:rPr>
          <w:b w:val="0"/>
          <w:i w:val="0"/>
          <w:color w:val="auto"/>
        </w:rPr>
        <w:fldChar w:fldCharType="end"/>
      </w:r>
      <w:r w:rsidRPr="004355D4">
        <w:rPr>
          <w:b w:val="0"/>
          <w:i w:val="0"/>
          <w:color w:val="auto"/>
        </w:rPr>
        <w:t xml:space="preserve"> Договора</w:t>
      </w:r>
      <w:r w:rsidRPr="00651922">
        <w:rPr>
          <w:b w:val="0"/>
          <w:i w:val="0"/>
          <w:color w:val="auto"/>
        </w:rPr>
        <w:t>.</w:t>
      </w:r>
    </w:p>
    <w:p w:rsidR="00E37D09" w:rsidRPr="002E0003"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E37D09" w:rsidRPr="005917AF" w:rsidRDefault="00E37D09" w:rsidP="00B615EB">
      <w:pPr>
        <w:pStyle w:val="afc"/>
        <w:numPr>
          <w:ilvl w:val="0"/>
          <w:numId w:val="17"/>
        </w:numPr>
        <w:jc w:val="center"/>
        <w:rPr>
          <w:i w:val="0"/>
          <w:color w:val="auto"/>
        </w:rPr>
      </w:pPr>
      <w:r w:rsidRPr="005917AF">
        <w:rPr>
          <w:i w:val="0"/>
          <w:color w:val="auto"/>
        </w:rPr>
        <w:t>Основные требования в области антитеррористической безопасности</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E37D09" w:rsidRPr="00C636A2" w:rsidRDefault="00E37D09" w:rsidP="00E37D0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E37D09" w:rsidRPr="00DF631F" w:rsidRDefault="00E37D09" w:rsidP="00B615EB">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w:t>
      </w:r>
      <w:r w:rsidRPr="009B08A6">
        <w:rPr>
          <w:b w:val="0"/>
          <w:i w:val="0"/>
          <w:color w:val="auto"/>
        </w:rPr>
        <w:t>течение 5</w:t>
      </w:r>
      <w:r w:rsidRPr="009B08A6">
        <w:rPr>
          <w:b w:val="0"/>
          <w:i w:val="0"/>
          <w:iCs/>
          <w:color w:val="auto"/>
        </w:rPr>
        <w:t xml:space="preserve"> дней</w:t>
      </w:r>
      <w:r w:rsidRPr="009B08A6">
        <w:rPr>
          <w:b w:val="0"/>
          <w:i w:val="0"/>
          <w:color w:val="auto"/>
        </w:rPr>
        <w:t xml:space="preserve"> с</w:t>
      </w:r>
      <w:r>
        <w:rPr>
          <w:b w:val="0"/>
          <w:i w:val="0"/>
          <w:color w:val="auto"/>
        </w:rPr>
        <w:t xml:space="preserve">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E37D09" w:rsidRPr="005917AF" w:rsidRDefault="00E37D09" w:rsidP="00B615EB">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E37D09" w:rsidRPr="00067F1B" w:rsidRDefault="00E37D09" w:rsidP="00B615EB">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E37D09" w:rsidRPr="002E0003" w:rsidRDefault="00E37D09" w:rsidP="00B615EB">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Pr>
          <w:b w:val="0"/>
          <w:i w:val="0"/>
          <w:color w:val="auto"/>
        </w:rPr>
        <w:t>, не согласованные с Заказчиком.</w:t>
      </w:r>
    </w:p>
    <w:p w:rsidR="00E37D09" w:rsidRPr="005917AF" w:rsidRDefault="00E37D09" w:rsidP="00B615EB">
      <w:pPr>
        <w:pStyle w:val="afc"/>
        <w:numPr>
          <w:ilvl w:val="0"/>
          <w:numId w:val="17"/>
        </w:numPr>
        <w:jc w:val="center"/>
        <w:rPr>
          <w:i w:val="0"/>
          <w:color w:val="auto"/>
        </w:rPr>
      </w:pPr>
      <w:r w:rsidRPr="005917AF">
        <w:rPr>
          <w:i w:val="0"/>
          <w:color w:val="auto"/>
        </w:rPr>
        <w:t>Отдельные требования</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E37D09" w:rsidRPr="005917AF" w:rsidRDefault="00E37D09" w:rsidP="00B615EB">
      <w:pPr>
        <w:pStyle w:val="afc"/>
        <w:numPr>
          <w:ilvl w:val="0"/>
          <w:numId w:val="17"/>
        </w:numPr>
        <w:jc w:val="center"/>
        <w:rPr>
          <w:i w:val="0"/>
          <w:color w:val="auto"/>
        </w:rPr>
      </w:pPr>
      <w:r w:rsidRPr="005917AF">
        <w:rPr>
          <w:i w:val="0"/>
          <w:color w:val="auto"/>
        </w:rPr>
        <w:t>Осведомленность</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E37D09" w:rsidRPr="00E37D09" w:rsidRDefault="00E37D09" w:rsidP="00B615EB">
      <w:pPr>
        <w:pStyle w:val="afc"/>
        <w:numPr>
          <w:ilvl w:val="1"/>
          <w:numId w:val="17"/>
        </w:numPr>
        <w:tabs>
          <w:tab w:val="left" w:pos="1080"/>
        </w:tabs>
        <w:ind w:left="0" w:firstLine="567"/>
        <w:rPr>
          <w:b w:val="0"/>
          <w:i w:val="0"/>
          <w:color w:val="auto"/>
        </w:rPr>
      </w:pPr>
      <w:r w:rsidRPr="00E37D0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1" w:history="1">
        <w:r w:rsidRPr="00E37D09">
          <w:rPr>
            <w:rStyle w:val="ad"/>
            <w:b w:val="0"/>
            <w:i w:val="0"/>
          </w:rPr>
          <w:t>https://irk-esk.ru/поставщикам-работ-услуг</w:t>
        </w:r>
      </w:hyperlink>
      <w:r w:rsidRPr="00E37D09">
        <w:rPr>
          <w:b w:val="0"/>
          <w:i w:val="0"/>
        </w:rPr>
        <w:t xml:space="preserve">. </w:t>
      </w:r>
    </w:p>
    <w:p w:rsidR="00E37D09" w:rsidRPr="00B1243D" w:rsidRDefault="00E37D09" w:rsidP="00B615EB">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 xml:space="preserve">ных </w:t>
      </w:r>
      <w:r>
        <w:rPr>
          <w:b w:val="0"/>
          <w:i w:val="0"/>
          <w:color w:val="auto"/>
        </w:rPr>
        <w:lastRenderedPageBreak/>
        <w:t>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Порядок взаимодействия Заказчика и Подрядчика</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Ответственность Подрядчика</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6</w:t>
      </w:r>
      <w:r w:rsidRPr="007319CB">
        <w:rPr>
          <w:b w:val="0"/>
          <w:i w:val="0"/>
          <w:color w:val="auto"/>
        </w:rPr>
        <w:t xml:space="preserve"> к Договору</w:t>
      </w:r>
      <w:r>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E37D09" w:rsidRPr="00B1243D" w:rsidRDefault="00E37D09" w:rsidP="00E37D0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E37D09" w:rsidRPr="00B1243D" w:rsidRDefault="00E37D09" w:rsidP="00B615EB">
      <w:pPr>
        <w:pStyle w:val="afc"/>
        <w:numPr>
          <w:ilvl w:val="1"/>
          <w:numId w:val="17"/>
        </w:numPr>
        <w:tabs>
          <w:tab w:val="left" w:pos="1080"/>
        </w:tabs>
        <w:ind w:left="0" w:firstLine="567"/>
        <w:rPr>
          <w:b w:val="0"/>
          <w:i w:val="0"/>
          <w:color w:val="auto"/>
        </w:rPr>
      </w:pPr>
      <w:bookmarkStart w:id="275"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5"/>
    </w:p>
    <w:p w:rsidR="00E37D09" w:rsidRPr="002E0003" w:rsidRDefault="00E37D09" w:rsidP="00B615EB">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E37D09" w:rsidRPr="005917AF" w:rsidRDefault="00E37D09" w:rsidP="00B615EB">
      <w:pPr>
        <w:pStyle w:val="afc"/>
        <w:numPr>
          <w:ilvl w:val="0"/>
          <w:numId w:val="17"/>
        </w:numPr>
        <w:jc w:val="center"/>
        <w:rPr>
          <w:i w:val="0"/>
          <w:color w:val="auto"/>
        </w:rPr>
      </w:pPr>
      <w:r w:rsidRPr="005917AF">
        <w:rPr>
          <w:i w:val="0"/>
          <w:color w:val="auto"/>
        </w:rPr>
        <w:t>Заключительные положения</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E37D09" w:rsidRPr="002E0003"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xml:space="preserve">) экземплярах на русском языке, имеющих </w:t>
      </w:r>
      <w:r w:rsidRPr="00D71B79">
        <w:rPr>
          <w:b w:val="0"/>
          <w:i w:val="0"/>
          <w:color w:val="auto"/>
        </w:rPr>
        <w:lastRenderedPageBreak/>
        <w:t>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E37D09" w:rsidRPr="005917AF" w:rsidRDefault="00E37D09" w:rsidP="00B615EB">
      <w:pPr>
        <w:pStyle w:val="afc"/>
        <w:numPr>
          <w:ilvl w:val="0"/>
          <w:numId w:val="17"/>
        </w:numPr>
        <w:jc w:val="center"/>
        <w:rPr>
          <w:i w:val="0"/>
          <w:color w:val="auto"/>
        </w:rPr>
      </w:pPr>
      <w:r w:rsidRPr="005917AF">
        <w:rPr>
          <w:i w:val="0"/>
          <w:color w:val="auto"/>
        </w:rPr>
        <w:t>Подписи Сторон</w:t>
      </w:r>
    </w:p>
    <w:p w:rsidR="00E37D09" w:rsidRDefault="00E37D09" w:rsidP="00E37D09"/>
    <w:tbl>
      <w:tblPr>
        <w:tblW w:w="9004" w:type="dxa"/>
        <w:tblInd w:w="108" w:type="dxa"/>
        <w:tblLook w:val="01E0" w:firstRow="1" w:lastRow="1" w:firstColumn="1" w:lastColumn="1" w:noHBand="0" w:noVBand="0"/>
      </w:tblPr>
      <w:tblGrid>
        <w:gridCol w:w="4253"/>
        <w:gridCol w:w="4751"/>
      </w:tblGrid>
      <w:tr w:rsidR="0006498D" w:rsidRPr="00EB6295" w:rsidTr="0006498D">
        <w:trPr>
          <w:trHeight w:val="1134"/>
        </w:trPr>
        <w:tc>
          <w:tcPr>
            <w:tcW w:w="4253" w:type="dxa"/>
          </w:tcPr>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Подрядчик: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555C5" w:rsidRDefault="00E555C5">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Pr="00793FA7" w:rsidRDefault="00295055" w:rsidP="00793FA7">
      <w:pPr>
        <w:pStyle w:val="SCH"/>
        <w:numPr>
          <w:ilvl w:val="0"/>
          <w:numId w:val="0"/>
        </w:numPr>
        <w:spacing w:before="120" w:line="240" w:lineRule="auto"/>
        <w:ind w:firstLine="6804"/>
        <w:jc w:val="center"/>
        <w:outlineLvl w:val="0"/>
        <w:rPr>
          <w:sz w:val="22"/>
          <w:szCs w:val="22"/>
        </w:rPr>
      </w:pPr>
      <w:bookmarkStart w:id="276" w:name="_Toc42516957"/>
      <w:bookmarkStart w:id="277" w:name="_Toc50718172"/>
      <w:bookmarkStart w:id="278" w:name="_Toc138254832"/>
      <w:r>
        <w:rPr>
          <w:sz w:val="22"/>
          <w:szCs w:val="22"/>
        </w:rPr>
        <w:lastRenderedPageBreak/>
        <w:t>Приложение № 9</w:t>
      </w:r>
      <w:r w:rsidR="00E37D09" w:rsidRPr="00793FA7">
        <w:rPr>
          <w:sz w:val="22"/>
          <w:szCs w:val="22"/>
        </w:rPr>
        <w:t xml:space="preserve"> </w:t>
      </w:r>
      <w:r w:rsidR="00E37D09" w:rsidRPr="00E46DB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E37D09" w:rsidRPr="00E46DBA">
        <w:rPr>
          <w:i w:val="0"/>
          <w:sz w:val="22"/>
          <w:szCs w:val="22"/>
        </w:rPr>
        <w:t>коронавирусной</w:t>
      </w:r>
      <w:proofErr w:type="spellEnd"/>
      <w:r w:rsidR="00E37D09" w:rsidRPr="00E46DBA">
        <w:rPr>
          <w:i w:val="0"/>
          <w:sz w:val="22"/>
          <w:szCs w:val="22"/>
        </w:rPr>
        <w:t xml:space="preserve"> инфекции COVID-19»</w:t>
      </w:r>
      <w:bookmarkEnd w:id="276"/>
      <w:bookmarkEnd w:id="277"/>
      <w:bookmarkEnd w:id="278"/>
      <w:r w:rsidR="00E37D09" w:rsidRPr="00793FA7">
        <w:rPr>
          <w:sz w:val="22"/>
          <w:szCs w:val="22"/>
        </w:rPr>
        <w:t xml:space="preserve"> </w:t>
      </w:r>
    </w:p>
    <w:p w:rsidR="00E37D09" w:rsidRPr="004C7978" w:rsidRDefault="00E37D09" w:rsidP="00E37D09">
      <w:pPr>
        <w:jc w:val="center"/>
        <w:rPr>
          <w:b/>
          <w:bCs/>
          <w:sz w:val="22"/>
          <w:szCs w:val="22"/>
        </w:rPr>
      </w:pPr>
    </w:p>
    <w:p w:rsidR="00E37D09" w:rsidRPr="004C7978" w:rsidRDefault="00E37D09" w:rsidP="00E46DBA">
      <w:pPr>
        <w:jc w:val="cente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06498D">
        <w:rPr>
          <w:sz w:val="22"/>
          <w:szCs w:val="22"/>
        </w:rPr>
        <w:t xml:space="preserve">2023 </w:t>
      </w:r>
      <w:r w:rsidR="0006498D" w:rsidRPr="004C7978">
        <w:rPr>
          <w:sz w:val="22"/>
          <w:szCs w:val="22"/>
        </w:rPr>
        <w:t>г.</w:t>
      </w:r>
    </w:p>
    <w:p w:rsidR="00E37D09" w:rsidRPr="004C7978" w:rsidRDefault="00E37D09" w:rsidP="00E37D09">
      <w:pPr>
        <w:rPr>
          <w:sz w:val="22"/>
          <w:szCs w:val="22"/>
        </w:rPr>
      </w:pPr>
    </w:p>
    <w:p w:rsidR="00E46DBA" w:rsidRDefault="00D854FE" w:rsidP="0006498D">
      <w:pPr>
        <w:spacing w:before="120" w:after="120"/>
        <w:ind w:firstLine="567"/>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sidR="00E46DBA">
        <w:rPr>
          <w:sz w:val="22"/>
          <w:szCs w:val="22"/>
        </w:rPr>
        <w:t>_________</w:t>
      </w:r>
      <w:r w:rsidR="0085707D">
        <w:rPr>
          <w:sz w:val="22"/>
          <w:szCs w:val="22"/>
        </w:rPr>
        <w:t>________</w:t>
      </w:r>
      <w:r w:rsidRPr="0080728B">
        <w:rPr>
          <w:sz w:val="22"/>
          <w:szCs w:val="22"/>
        </w:rPr>
        <w:t xml:space="preserve">, </w:t>
      </w:r>
      <w:r w:rsidRPr="00D14F07">
        <w:rPr>
          <w:sz w:val="22"/>
          <w:szCs w:val="22"/>
        </w:rPr>
        <w:t xml:space="preserve">действующего на основании </w:t>
      </w:r>
      <w:r w:rsidR="00E46DBA">
        <w:rPr>
          <w:sz w:val="22"/>
          <w:szCs w:val="22"/>
        </w:rPr>
        <w:t xml:space="preserve">______, </w:t>
      </w:r>
      <w:r w:rsidRPr="00D14F07">
        <w:rPr>
          <w:sz w:val="22"/>
          <w:szCs w:val="22"/>
        </w:rPr>
        <w:t>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4C7978" w:rsidRDefault="00E555C5" w:rsidP="0006498D">
      <w:pPr>
        <w:spacing w:before="120" w:after="120"/>
        <w:ind w:firstLine="567"/>
        <w:jc w:val="both"/>
        <w:rPr>
          <w:sz w:val="22"/>
          <w:szCs w:val="22"/>
        </w:rPr>
      </w:pPr>
      <w:r>
        <w:rPr>
          <w:b/>
          <w:sz w:val="22"/>
          <w:szCs w:val="22"/>
        </w:rPr>
        <w:t>_______</w:t>
      </w:r>
      <w:r w:rsidR="00E46DBA">
        <w:rPr>
          <w:b/>
          <w:sz w:val="22"/>
          <w:szCs w:val="22"/>
        </w:rPr>
        <w:t xml:space="preserve"> (______)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85707D">
        <w:rPr>
          <w:sz w:val="22"/>
          <w:szCs w:val="22"/>
        </w:rPr>
        <w:t>______________</w:t>
      </w:r>
      <w:r w:rsidR="00D854FE" w:rsidRPr="005D72D0">
        <w:rPr>
          <w:sz w:val="22"/>
          <w:szCs w:val="22"/>
        </w:rPr>
        <w:t>, с другой стороны</w:t>
      </w:r>
      <w:r w:rsidR="00D854FE" w:rsidRPr="00C5724A">
        <w:rPr>
          <w:sz w:val="22"/>
          <w:szCs w:val="22"/>
        </w:rPr>
        <w:t>,</w:t>
      </w:r>
      <w:r w:rsidR="00D854FE">
        <w:rPr>
          <w:sz w:val="22"/>
          <w:szCs w:val="22"/>
        </w:rPr>
        <w:t xml:space="preserve"> </w:t>
      </w:r>
      <w:r w:rsidR="00E37D09" w:rsidRPr="004C7978">
        <w:rPr>
          <w:sz w:val="22"/>
          <w:szCs w:val="22"/>
        </w:rPr>
        <w:t xml:space="preserve">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E37D09" w:rsidRPr="004C7978">
        <w:rPr>
          <w:sz w:val="22"/>
          <w:szCs w:val="22"/>
        </w:rPr>
        <w:t>коронавирусной</w:t>
      </w:r>
      <w:proofErr w:type="spellEnd"/>
      <w:r w:rsidR="00E37D09" w:rsidRPr="004C7978">
        <w:rPr>
          <w:sz w:val="22"/>
          <w:szCs w:val="22"/>
        </w:rPr>
        <w:t xml:space="preserve"> инфекции (</w:t>
      </w:r>
      <w:r w:rsidR="00E37D09" w:rsidRPr="004C7978">
        <w:rPr>
          <w:sz w:val="22"/>
          <w:szCs w:val="22"/>
          <w:lang w:val="en-US"/>
        </w:rPr>
        <w:t>COVID</w:t>
      </w:r>
      <w:r w:rsidR="00E37D09" w:rsidRPr="004C7978">
        <w:rPr>
          <w:sz w:val="22"/>
          <w:szCs w:val="22"/>
        </w:rPr>
        <w:t>-19</w:t>
      </w:r>
      <w:r w:rsidR="00E46DBA" w:rsidRPr="004C7978">
        <w:rPr>
          <w:sz w:val="22"/>
          <w:szCs w:val="22"/>
        </w:rPr>
        <w:t>) заключили</w:t>
      </w:r>
      <w:r w:rsidR="00E37D09" w:rsidRPr="004C7978">
        <w:rPr>
          <w:sz w:val="22"/>
          <w:szCs w:val="22"/>
        </w:rPr>
        <w:t xml:space="preserve"> настоящее соглашение к договору №</w:t>
      </w:r>
      <w:r w:rsidR="00D854FE">
        <w:rPr>
          <w:sz w:val="22"/>
          <w:szCs w:val="22"/>
        </w:rPr>
        <w:t xml:space="preserve"> </w:t>
      </w:r>
      <w:r w:rsidR="0085707D">
        <w:rPr>
          <w:sz w:val="22"/>
          <w:szCs w:val="22"/>
        </w:rPr>
        <w:t xml:space="preserve">     -ВЭС-20</w:t>
      </w:r>
      <w:r w:rsidR="0006498D">
        <w:rPr>
          <w:sz w:val="22"/>
          <w:szCs w:val="22"/>
        </w:rPr>
        <w:t>23</w:t>
      </w:r>
      <w:r w:rsidR="00F873DF">
        <w:rPr>
          <w:sz w:val="22"/>
          <w:szCs w:val="22"/>
        </w:rPr>
        <w:t xml:space="preserve">  </w:t>
      </w:r>
      <w:r w:rsidR="0085707D">
        <w:rPr>
          <w:sz w:val="22"/>
          <w:szCs w:val="22"/>
        </w:rPr>
        <w:t xml:space="preserve"> </w:t>
      </w:r>
      <w:r w:rsidR="00E37D09" w:rsidRPr="004C7978">
        <w:rPr>
          <w:sz w:val="22"/>
          <w:szCs w:val="22"/>
        </w:rPr>
        <w:t>о нижеследующем:</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w:t>
      </w:r>
      <w:proofErr w:type="spellStart"/>
      <w:r w:rsidRPr="004C7978">
        <w:rPr>
          <w:sz w:val="22"/>
          <w:szCs w:val="22"/>
        </w:rPr>
        <w:t>коронавирусной</w:t>
      </w:r>
      <w:proofErr w:type="spellEnd"/>
      <w:r w:rsidRPr="004C7978">
        <w:rPr>
          <w:sz w:val="22"/>
          <w:szCs w:val="22"/>
        </w:rPr>
        <w:t xml:space="preserve"> инфекции (COVID-19).</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4C7978">
        <w:rPr>
          <w:sz w:val="22"/>
          <w:szCs w:val="22"/>
        </w:rPr>
        <w:t>короновирусной</w:t>
      </w:r>
      <w:proofErr w:type="spellEnd"/>
      <w:r w:rsidRPr="004C7978">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4C7978">
        <w:rPr>
          <w:sz w:val="22"/>
          <w:szCs w:val="22"/>
        </w:rPr>
        <w:t>Роспотребнадзор</w:t>
      </w:r>
      <w:proofErr w:type="spellEnd"/>
      <w:r w:rsidRPr="004C7978">
        <w:rPr>
          <w:sz w:val="22"/>
          <w:szCs w:val="22"/>
        </w:rPr>
        <w:t>).</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4C7978">
        <w:rPr>
          <w:sz w:val="22"/>
          <w:szCs w:val="22"/>
        </w:rPr>
        <w:t>дистанцирования</w:t>
      </w:r>
      <w:proofErr w:type="spellEnd"/>
      <w:r w:rsidRPr="004C7978">
        <w:rPr>
          <w:sz w:val="22"/>
          <w:szCs w:val="22"/>
        </w:rPr>
        <w:t>, т.е. не допускать приближение одного человека к другому ближе чем на 1,5 метра.</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4C7978">
        <w:rPr>
          <w:sz w:val="22"/>
          <w:szCs w:val="22"/>
        </w:rPr>
        <w:t>противоаэрозольные</w:t>
      </w:r>
      <w:proofErr w:type="spellEnd"/>
      <w:r w:rsidRPr="004C7978">
        <w:rPr>
          <w:sz w:val="22"/>
          <w:szCs w:val="22"/>
        </w:rPr>
        <w:t xml:space="preserve"> средства индивидуальной защиты органов дыхания с изолирующей лицевой частью).</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4C7978">
        <w:rPr>
          <w:sz w:val="22"/>
          <w:szCs w:val="22"/>
        </w:rPr>
        <w:t>коронавирусной</w:t>
      </w:r>
      <w:proofErr w:type="spellEnd"/>
      <w:r w:rsidRPr="004C7978">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4C7978">
        <w:rPr>
          <w:sz w:val="22"/>
          <w:szCs w:val="22"/>
        </w:rPr>
        <w:t>фотофиксации</w:t>
      </w:r>
      <w:proofErr w:type="spellEnd"/>
      <w:r w:rsidRPr="004C7978">
        <w:rPr>
          <w:sz w:val="22"/>
          <w:szCs w:val="22"/>
        </w:rPr>
        <w:t xml:space="preserve"> случай нарушения, в течение 10 (Десяти) рабочих дней.</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4C7978">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E46DBA" w:rsidRPr="002E0003" w:rsidRDefault="00E46DBA" w:rsidP="00B615EB">
      <w:pPr>
        <w:numPr>
          <w:ilvl w:val="0"/>
          <w:numId w:val="20"/>
        </w:numPr>
        <w:overflowPunct w:val="0"/>
        <w:autoSpaceDE w:val="0"/>
        <w:autoSpaceDN w:val="0"/>
        <w:adjustRightInd w:val="0"/>
        <w:ind w:left="0" w:firstLine="567"/>
        <w:contextualSpacing/>
        <w:jc w:val="both"/>
        <w:textAlignment w:val="baseline"/>
        <w:rPr>
          <w:sz w:val="22"/>
          <w:szCs w:val="22"/>
        </w:rPr>
      </w:pPr>
      <w:r>
        <w:rPr>
          <w:sz w:val="22"/>
          <w:szCs w:val="22"/>
        </w:rPr>
        <w:t>Подписи Сторон:</w:t>
      </w:r>
    </w:p>
    <w:p w:rsidR="00E37D09" w:rsidRPr="004C7978" w:rsidRDefault="00E37D09" w:rsidP="00E37D09">
      <w:pPr>
        <w:suppressAutoHyphens/>
        <w:autoSpaceDE w:val="0"/>
        <w:spacing w:before="120" w:after="120"/>
        <w:jc w:val="right"/>
        <w:rPr>
          <w:b/>
          <w:i/>
          <w:sz w:val="22"/>
          <w:szCs w:val="22"/>
          <w:lang w:eastAsia="ar-SA"/>
        </w:rPr>
      </w:pPr>
    </w:p>
    <w:p w:rsidR="00E37D09" w:rsidRDefault="00E37D09" w:rsidP="00E37D09">
      <w:bookmarkStart w:id="279" w:name="_Toc64367456"/>
    </w:p>
    <w:tbl>
      <w:tblPr>
        <w:tblW w:w="9004" w:type="dxa"/>
        <w:tblInd w:w="108" w:type="dxa"/>
        <w:tblLook w:val="01E0" w:firstRow="1" w:lastRow="1" w:firstColumn="1" w:lastColumn="1" w:noHBand="0" w:noVBand="0"/>
      </w:tblPr>
      <w:tblGrid>
        <w:gridCol w:w="4253"/>
        <w:gridCol w:w="4751"/>
      </w:tblGrid>
      <w:tr w:rsidR="0006498D" w:rsidRPr="00EB6295" w:rsidTr="0006498D">
        <w:trPr>
          <w:trHeight w:val="1134"/>
        </w:trPr>
        <w:tc>
          <w:tcPr>
            <w:tcW w:w="4253" w:type="dxa"/>
          </w:tcPr>
          <w:bookmarkEnd w:id="279"/>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Подрядчик: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C337F1" w:rsidRDefault="00C337F1">
      <w:pPr>
        <w:rPr>
          <w:b/>
          <w:i/>
          <w:sz w:val="22"/>
          <w:szCs w:val="22"/>
          <w:lang w:eastAsia="ar-SA"/>
        </w:rPr>
        <w:sectPr w:rsidR="00C337F1" w:rsidSect="00E37D09">
          <w:pgSz w:w="11906" w:h="16838" w:code="9"/>
          <w:pgMar w:top="1134" w:right="851" w:bottom="1134" w:left="1701" w:header="709" w:footer="709" w:gutter="0"/>
          <w:cols w:space="708"/>
          <w:docGrid w:linePitch="360"/>
        </w:sectPr>
      </w:pPr>
    </w:p>
    <w:p w:rsidR="00D115BA" w:rsidRDefault="00D115BA" w:rsidP="00295055">
      <w:pPr>
        <w:pStyle w:val="SCH"/>
        <w:numPr>
          <w:ilvl w:val="0"/>
          <w:numId w:val="0"/>
        </w:numPr>
        <w:spacing w:before="120" w:line="240" w:lineRule="auto"/>
        <w:jc w:val="left"/>
        <w:outlineLvl w:val="0"/>
        <w:rPr>
          <w:b w:val="0"/>
          <w:i w:val="0"/>
          <w:sz w:val="22"/>
          <w:szCs w:val="22"/>
        </w:rPr>
      </w:pPr>
    </w:p>
    <w:sectPr w:rsidR="00D115BA" w:rsidSect="00295055">
      <w:pgSz w:w="16838" w:h="11906" w:orient="landscape" w:code="9"/>
      <w:pgMar w:top="993"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892" w:rsidRDefault="00207892">
      <w:r>
        <w:separator/>
      </w:r>
    </w:p>
  </w:endnote>
  <w:endnote w:type="continuationSeparator" w:id="0">
    <w:p w:rsidR="00207892" w:rsidRDefault="00207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055" w:rsidRPr="003F011C" w:rsidRDefault="00295055" w:rsidP="00E37D09">
    <w:pPr>
      <w:jc w:val="right"/>
    </w:pPr>
    <w:r>
      <w:rPr>
        <w:lang w:val="en-US"/>
      </w:rPr>
      <w:tab/>
    </w:r>
    <w:r w:rsidRPr="003F011C">
      <w:fldChar w:fldCharType="begin"/>
    </w:r>
    <w:r w:rsidRPr="003F011C">
      <w:instrText xml:space="preserve"> PAGE   \* MERGEFORMAT </w:instrText>
    </w:r>
    <w:r w:rsidRPr="003F011C">
      <w:fldChar w:fldCharType="separate"/>
    </w:r>
    <w:r w:rsidR="00ED11F1">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892" w:rsidRDefault="00207892" w:rsidP="00E37D09">
      <w:r>
        <w:separator/>
      </w:r>
    </w:p>
  </w:footnote>
  <w:footnote w:type="continuationSeparator" w:id="0">
    <w:p w:rsidR="00207892" w:rsidRDefault="00207892" w:rsidP="00E37D09">
      <w:r>
        <w:continuationSeparator/>
      </w:r>
    </w:p>
  </w:footnote>
  <w:footnote w:type="continuationNotice" w:id="1">
    <w:p w:rsidR="00207892" w:rsidRDefault="0020789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055" w:rsidRPr="00461CF5" w:rsidRDefault="00295055" w:rsidP="00E37D09">
    <w:pPr>
      <w:pStyle w:val="ae"/>
      <w:jc w:val="center"/>
      <w:rPr>
        <w:i/>
      </w:rPr>
    </w:pPr>
    <w:r w:rsidRPr="00461CF5">
      <w:rPr>
        <w:i/>
      </w:rPr>
      <w:t xml:space="preserve">Договор подряда № </w:t>
    </w:r>
    <w:r>
      <w:t xml:space="preserve">____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C57220DA"/>
    <w:lvl w:ilvl="0" w:tplc="CF440942">
      <w:start w:val="1"/>
      <w:numFmt w:val="decimal"/>
      <w:lvlText w:val="%1."/>
      <w:lvlJc w:val="left"/>
      <w:pPr>
        <w:ind w:left="720" w:hanging="360"/>
      </w:pPr>
      <w:rPr>
        <w:rFonts w:hint="default"/>
        <w:sz w:val="22"/>
        <w:szCs w:val="22"/>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11908" w:firstLine="0"/>
      </w:pPr>
      <w:rPr>
        <w:rFonts w:hint="default"/>
        <w:b/>
        <w:i/>
        <w:lang w:val="ru-RU"/>
      </w:rPr>
    </w:lvl>
    <w:lvl w:ilvl="1">
      <w:start w:val="1"/>
      <w:numFmt w:val="lowerLetter"/>
      <w:lvlText w:val="%2)"/>
      <w:lvlJc w:val="left"/>
      <w:pPr>
        <w:ind w:left="12628" w:hanging="360"/>
      </w:pPr>
      <w:rPr>
        <w:rFonts w:hint="default"/>
      </w:rPr>
    </w:lvl>
    <w:lvl w:ilvl="2">
      <w:start w:val="1"/>
      <w:numFmt w:val="lowerRoman"/>
      <w:lvlText w:val="%3)"/>
      <w:lvlJc w:val="left"/>
      <w:pPr>
        <w:ind w:left="12988" w:hanging="360"/>
      </w:pPr>
      <w:rPr>
        <w:rFonts w:hint="default"/>
      </w:rPr>
    </w:lvl>
    <w:lvl w:ilvl="3">
      <w:start w:val="1"/>
      <w:numFmt w:val="decimal"/>
      <w:lvlText w:val="(%4)"/>
      <w:lvlJc w:val="left"/>
      <w:pPr>
        <w:ind w:left="13348" w:hanging="360"/>
      </w:pPr>
      <w:rPr>
        <w:rFonts w:hint="default"/>
      </w:rPr>
    </w:lvl>
    <w:lvl w:ilvl="4">
      <w:start w:val="1"/>
      <w:numFmt w:val="lowerLetter"/>
      <w:lvlText w:val="(%5)"/>
      <w:lvlJc w:val="left"/>
      <w:pPr>
        <w:ind w:left="13708" w:hanging="360"/>
      </w:pPr>
      <w:rPr>
        <w:rFonts w:hint="default"/>
      </w:rPr>
    </w:lvl>
    <w:lvl w:ilvl="5">
      <w:start w:val="1"/>
      <w:numFmt w:val="lowerRoman"/>
      <w:lvlText w:val="(%6)"/>
      <w:lvlJc w:val="left"/>
      <w:pPr>
        <w:ind w:left="14068" w:hanging="360"/>
      </w:pPr>
      <w:rPr>
        <w:rFonts w:hint="default"/>
      </w:rPr>
    </w:lvl>
    <w:lvl w:ilvl="6">
      <w:start w:val="1"/>
      <w:numFmt w:val="decimal"/>
      <w:lvlText w:val="%7."/>
      <w:lvlJc w:val="left"/>
      <w:pPr>
        <w:ind w:left="14428" w:hanging="360"/>
      </w:pPr>
      <w:rPr>
        <w:rFonts w:hint="default"/>
      </w:rPr>
    </w:lvl>
    <w:lvl w:ilvl="7">
      <w:start w:val="1"/>
      <w:numFmt w:val="lowerLetter"/>
      <w:lvlText w:val="%8."/>
      <w:lvlJc w:val="left"/>
      <w:pPr>
        <w:ind w:left="14788" w:hanging="360"/>
      </w:pPr>
      <w:rPr>
        <w:rFonts w:hint="default"/>
      </w:rPr>
    </w:lvl>
    <w:lvl w:ilvl="8">
      <w:start w:val="1"/>
      <w:numFmt w:val="lowerRoman"/>
      <w:lvlText w:val="%9."/>
      <w:lvlJc w:val="left"/>
      <w:pPr>
        <w:ind w:left="15148" w:hanging="360"/>
      </w:pPr>
      <w:rPr>
        <w:rFonts w:hint="default"/>
      </w:rPr>
    </w:lvl>
  </w:abstractNum>
  <w:abstractNum w:abstractNumId="3" w15:restartNumberingAfterBreak="0">
    <w:nsid w:val="0E9346C4"/>
    <w:multiLevelType w:val="multilevel"/>
    <w:tmpl w:val="0BAE5A54"/>
    <w:lvl w:ilvl="0">
      <w:start w:val="18"/>
      <w:numFmt w:val="decimal"/>
      <w:lvlText w:val="%1."/>
      <w:lvlJc w:val="left"/>
      <w:pPr>
        <w:ind w:left="480" w:hanging="480"/>
      </w:pPr>
      <w:rPr>
        <w:rFonts w:hint="default"/>
      </w:rPr>
    </w:lvl>
    <w:lvl w:ilvl="1">
      <w:start w:val="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10"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1" w15:restartNumberingAfterBreak="0">
    <w:nsid w:val="36743B47"/>
    <w:multiLevelType w:val="hybridMultilevel"/>
    <w:tmpl w:val="321CC9F0"/>
    <w:lvl w:ilvl="0" w:tplc="726886B6">
      <w:start w:val="1"/>
      <w:numFmt w:val="upperRoman"/>
      <w:lvlText w:val="РАЗДЕЛ %1."/>
      <w:lvlJc w:val="left"/>
      <w:pPr>
        <w:ind w:left="720" w:hanging="360"/>
      </w:pPr>
      <w:rPr>
        <w:rFonts w:ascii="Times New Roman" w:hAnsi="Times New Roman" w:hint="default"/>
        <w:b/>
        <w:i w:val="0"/>
        <w:sz w:val="22"/>
      </w:rPr>
    </w:lvl>
    <w:lvl w:ilvl="1" w:tplc="8052585E" w:tentative="1">
      <w:start w:val="1"/>
      <w:numFmt w:val="lowerLetter"/>
      <w:lvlText w:val="%2."/>
      <w:lvlJc w:val="left"/>
      <w:pPr>
        <w:ind w:left="1440" w:hanging="360"/>
      </w:pPr>
    </w:lvl>
    <w:lvl w:ilvl="2" w:tplc="9EA0E760" w:tentative="1">
      <w:start w:val="1"/>
      <w:numFmt w:val="lowerRoman"/>
      <w:lvlText w:val="%3."/>
      <w:lvlJc w:val="right"/>
      <w:pPr>
        <w:ind w:left="2160" w:hanging="180"/>
      </w:pPr>
    </w:lvl>
    <w:lvl w:ilvl="3" w:tplc="CEA890EE" w:tentative="1">
      <w:start w:val="1"/>
      <w:numFmt w:val="decimal"/>
      <w:lvlText w:val="%4."/>
      <w:lvlJc w:val="left"/>
      <w:pPr>
        <w:ind w:left="2880" w:hanging="360"/>
      </w:pPr>
    </w:lvl>
    <w:lvl w:ilvl="4" w:tplc="84DC5A1C" w:tentative="1">
      <w:start w:val="1"/>
      <w:numFmt w:val="lowerLetter"/>
      <w:lvlText w:val="%5."/>
      <w:lvlJc w:val="left"/>
      <w:pPr>
        <w:ind w:left="3600" w:hanging="360"/>
      </w:pPr>
    </w:lvl>
    <w:lvl w:ilvl="5" w:tplc="7924E15E" w:tentative="1">
      <w:start w:val="1"/>
      <w:numFmt w:val="lowerRoman"/>
      <w:lvlText w:val="%6."/>
      <w:lvlJc w:val="right"/>
      <w:pPr>
        <w:ind w:left="4320" w:hanging="180"/>
      </w:pPr>
    </w:lvl>
    <w:lvl w:ilvl="6" w:tplc="617EBB3E" w:tentative="1">
      <w:start w:val="1"/>
      <w:numFmt w:val="decimal"/>
      <w:lvlText w:val="%7."/>
      <w:lvlJc w:val="left"/>
      <w:pPr>
        <w:ind w:left="5040" w:hanging="360"/>
      </w:pPr>
    </w:lvl>
    <w:lvl w:ilvl="7" w:tplc="C18C9EC4" w:tentative="1">
      <w:start w:val="1"/>
      <w:numFmt w:val="lowerLetter"/>
      <w:lvlText w:val="%8."/>
      <w:lvlJc w:val="left"/>
      <w:pPr>
        <w:ind w:left="5760" w:hanging="360"/>
      </w:pPr>
    </w:lvl>
    <w:lvl w:ilvl="8" w:tplc="2BE2CA40"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7" w15:restartNumberingAfterBreak="0">
    <w:nsid w:val="4A33564E"/>
    <w:multiLevelType w:val="hybridMultilevel"/>
    <w:tmpl w:val="5860DF9A"/>
    <w:lvl w:ilvl="0" w:tplc="29AC34F6">
      <w:start w:val="1"/>
      <w:numFmt w:val="bullet"/>
      <w:lvlText w:val=""/>
      <w:lvlJc w:val="left"/>
      <w:pPr>
        <w:ind w:left="360"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4B860F5E"/>
    <w:multiLevelType w:val="multilevel"/>
    <w:tmpl w:val="EF1CB29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804EFF"/>
    <w:multiLevelType w:val="hybridMultilevel"/>
    <w:tmpl w:val="0D4464B2"/>
    <w:lvl w:ilvl="0" w:tplc="F440D026">
      <w:start w:val="1"/>
      <w:numFmt w:val="decimal"/>
      <w:lvlText w:val="%1."/>
      <w:lvlJc w:val="left"/>
      <w:pPr>
        <w:ind w:left="720" w:hanging="360"/>
      </w:pPr>
      <w:rPr>
        <w:rFonts w:hint="default"/>
      </w:rPr>
    </w:lvl>
    <w:lvl w:ilvl="1" w:tplc="FEC68FC0" w:tentative="1">
      <w:start w:val="1"/>
      <w:numFmt w:val="lowerLetter"/>
      <w:lvlText w:val="%2."/>
      <w:lvlJc w:val="left"/>
      <w:pPr>
        <w:ind w:left="1440" w:hanging="360"/>
      </w:pPr>
    </w:lvl>
    <w:lvl w:ilvl="2" w:tplc="359E6460" w:tentative="1">
      <w:start w:val="1"/>
      <w:numFmt w:val="lowerRoman"/>
      <w:lvlText w:val="%3."/>
      <w:lvlJc w:val="right"/>
      <w:pPr>
        <w:ind w:left="2160" w:hanging="180"/>
      </w:pPr>
    </w:lvl>
    <w:lvl w:ilvl="3" w:tplc="42285B6E" w:tentative="1">
      <w:start w:val="1"/>
      <w:numFmt w:val="decimal"/>
      <w:lvlText w:val="%4."/>
      <w:lvlJc w:val="left"/>
      <w:pPr>
        <w:ind w:left="2880" w:hanging="360"/>
      </w:pPr>
    </w:lvl>
    <w:lvl w:ilvl="4" w:tplc="00983322" w:tentative="1">
      <w:start w:val="1"/>
      <w:numFmt w:val="lowerLetter"/>
      <w:lvlText w:val="%5."/>
      <w:lvlJc w:val="left"/>
      <w:pPr>
        <w:ind w:left="3600" w:hanging="360"/>
      </w:pPr>
    </w:lvl>
    <w:lvl w:ilvl="5" w:tplc="2A7C1A22" w:tentative="1">
      <w:start w:val="1"/>
      <w:numFmt w:val="lowerRoman"/>
      <w:lvlText w:val="%6."/>
      <w:lvlJc w:val="right"/>
      <w:pPr>
        <w:ind w:left="4320" w:hanging="180"/>
      </w:pPr>
    </w:lvl>
    <w:lvl w:ilvl="6" w:tplc="05061D06" w:tentative="1">
      <w:start w:val="1"/>
      <w:numFmt w:val="decimal"/>
      <w:lvlText w:val="%7."/>
      <w:lvlJc w:val="left"/>
      <w:pPr>
        <w:ind w:left="5040" w:hanging="360"/>
      </w:pPr>
    </w:lvl>
    <w:lvl w:ilvl="7" w:tplc="D5EE9746" w:tentative="1">
      <w:start w:val="1"/>
      <w:numFmt w:val="lowerLetter"/>
      <w:lvlText w:val="%8."/>
      <w:lvlJc w:val="left"/>
      <w:pPr>
        <w:ind w:left="5760" w:hanging="360"/>
      </w:pPr>
    </w:lvl>
    <w:lvl w:ilvl="8" w:tplc="E75C5DB2" w:tentative="1">
      <w:start w:val="1"/>
      <w:numFmt w:val="lowerRoman"/>
      <w:lvlText w:val="%9."/>
      <w:lvlJc w:val="right"/>
      <w:pPr>
        <w:ind w:left="6480" w:hanging="180"/>
      </w:pPr>
    </w:lvl>
  </w:abstractNum>
  <w:abstractNum w:abstractNumId="22" w15:restartNumberingAfterBreak="0">
    <w:nsid w:val="5273465E"/>
    <w:multiLevelType w:val="multilevel"/>
    <w:tmpl w:val="A776D20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3521AF"/>
    <w:multiLevelType w:val="hybridMultilevel"/>
    <w:tmpl w:val="E7E837A2"/>
    <w:lvl w:ilvl="0" w:tplc="29AC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6"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86A3F49"/>
    <w:multiLevelType w:val="multilevel"/>
    <w:tmpl w:val="9DF43C5C"/>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25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
  </w:num>
  <w:num w:numId="5">
    <w:abstractNumId w:val="15"/>
  </w:num>
  <w:num w:numId="6">
    <w:abstractNumId w:val="10"/>
  </w:num>
  <w:num w:numId="7">
    <w:abstractNumId w:val="12"/>
  </w:num>
  <w:num w:numId="8">
    <w:abstractNumId w:val="16"/>
  </w:num>
  <w:num w:numId="9">
    <w:abstractNumId w:val="8"/>
  </w:num>
  <w:num w:numId="10">
    <w:abstractNumId w:val="28"/>
  </w:num>
  <w:num w:numId="11">
    <w:abstractNumId w:val="7"/>
  </w:num>
  <w:num w:numId="12">
    <w:abstractNumId w:val="27"/>
  </w:num>
  <w:num w:numId="13">
    <w:abstractNumId w:val="25"/>
  </w:num>
  <w:num w:numId="14">
    <w:abstractNumId w:val="22"/>
  </w:num>
  <w:num w:numId="15">
    <w:abstractNumId w:val="24"/>
  </w:num>
  <w:num w:numId="16">
    <w:abstractNumId w:val="14"/>
  </w:num>
  <w:num w:numId="17">
    <w:abstractNumId w:val="5"/>
  </w:num>
  <w:num w:numId="18">
    <w:abstractNumId w:val="6"/>
  </w:num>
  <w:num w:numId="19">
    <w:abstractNumId w:val="20"/>
  </w:num>
  <w:num w:numId="20">
    <w:abstractNumId w:val="9"/>
  </w:num>
  <w:num w:numId="21">
    <w:abstractNumId w:val="19"/>
  </w:num>
  <w:num w:numId="22">
    <w:abstractNumId w:val="26"/>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8"/>
  </w:num>
  <w:num w:numId="26">
    <w:abstractNumId w:val="21"/>
  </w:num>
  <w:num w:numId="27">
    <w:abstractNumId w:val="3"/>
  </w:num>
  <w:num w:numId="28">
    <w:abstractNumId w:val="23"/>
  </w:num>
  <w:num w:numId="29">
    <w:abstractNumId w:val="17"/>
  </w:num>
  <w:num w:numId="30">
    <w:abstractNumId w:val="11"/>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16A34"/>
    <w:rsid w:val="00021FBB"/>
    <w:rsid w:val="00022F62"/>
    <w:rsid w:val="000429D8"/>
    <w:rsid w:val="00043BA7"/>
    <w:rsid w:val="00046212"/>
    <w:rsid w:val="0005139F"/>
    <w:rsid w:val="0005396C"/>
    <w:rsid w:val="000610D0"/>
    <w:rsid w:val="0006498D"/>
    <w:rsid w:val="00066A5F"/>
    <w:rsid w:val="000953D6"/>
    <w:rsid w:val="0009688A"/>
    <w:rsid w:val="00097840"/>
    <w:rsid w:val="000A629D"/>
    <w:rsid w:val="000A65B7"/>
    <w:rsid w:val="000B2237"/>
    <w:rsid w:val="000B3F9D"/>
    <w:rsid w:val="000D131C"/>
    <w:rsid w:val="000D40F9"/>
    <w:rsid w:val="000E189B"/>
    <w:rsid w:val="000F5D2C"/>
    <w:rsid w:val="000F6801"/>
    <w:rsid w:val="00104D54"/>
    <w:rsid w:val="00106E64"/>
    <w:rsid w:val="00111204"/>
    <w:rsid w:val="00115C21"/>
    <w:rsid w:val="00134ABB"/>
    <w:rsid w:val="0013703E"/>
    <w:rsid w:val="001538E4"/>
    <w:rsid w:val="001615FC"/>
    <w:rsid w:val="001624EF"/>
    <w:rsid w:val="00167106"/>
    <w:rsid w:val="001849D0"/>
    <w:rsid w:val="00194478"/>
    <w:rsid w:val="001A640D"/>
    <w:rsid w:val="001D5355"/>
    <w:rsid w:val="00202065"/>
    <w:rsid w:val="002038CB"/>
    <w:rsid w:val="00207892"/>
    <w:rsid w:val="002176EE"/>
    <w:rsid w:val="00222085"/>
    <w:rsid w:val="0022669C"/>
    <w:rsid w:val="0024066D"/>
    <w:rsid w:val="00264B89"/>
    <w:rsid w:val="00271512"/>
    <w:rsid w:val="00276209"/>
    <w:rsid w:val="002770C1"/>
    <w:rsid w:val="00295055"/>
    <w:rsid w:val="002B1A3A"/>
    <w:rsid w:val="002D1F4D"/>
    <w:rsid w:val="003014DD"/>
    <w:rsid w:val="00310400"/>
    <w:rsid w:val="00317DF3"/>
    <w:rsid w:val="00324FC5"/>
    <w:rsid w:val="00332B10"/>
    <w:rsid w:val="00340CCA"/>
    <w:rsid w:val="003437AA"/>
    <w:rsid w:val="003548E4"/>
    <w:rsid w:val="00364E11"/>
    <w:rsid w:val="00365456"/>
    <w:rsid w:val="00367F22"/>
    <w:rsid w:val="003720FA"/>
    <w:rsid w:val="0038729D"/>
    <w:rsid w:val="003A2A67"/>
    <w:rsid w:val="003A6981"/>
    <w:rsid w:val="003A789C"/>
    <w:rsid w:val="003B6CF2"/>
    <w:rsid w:val="003C6927"/>
    <w:rsid w:val="003D4E25"/>
    <w:rsid w:val="003E2EA1"/>
    <w:rsid w:val="00403EC0"/>
    <w:rsid w:val="004067BB"/>
    <w:rsid w:val="00406DF6"/>
    <w:rsid w:val="004074B8"/>
    <w:rsid w:val="004123E2"/>
    <w:rsid w:val="00426664"/>
    <w:rsid w:val="0043181F"/>
    <w:rsid w:val="00433FB3"/>
    <w:rsid w:val="004468A6"/>
    <w:rsid w:val="00450A7D"/>
    <w:rsid w:val="004658A9"/>
    <w:rsid w:val="00477EB0"/>
    <w:rsid w:val="00484D02"/>
    <w:rsid w:val="00487416"/>
    <w:rsid w:val="00491BBB"/>
    <w:rsid w:val="004979C4"/>
    <w:rsid w:val="004B276B"/>
    <w:rsid w:val="004B4811"/>
    <w:rsid w:val="004B63BD"/>
    <w:rsid w:val="004B7139"/>
    <w:rsid w:val="004C0404"/>
    <w:rsid w:val="004C4C3E"/>
    <w:rsid w:val="004D5D58"/>
    <w:rsid w:val="004E3B1E"/>
    <w:rsid w:val="004E6EF7"/>
    <w:rsid w:val="004F0818"/>
    <w:rsid w:val="00503A24"/>
    <w:rsid w:val="005041C3"/>
    <w:rsid w:val="00505597"/>
    <w:rsid w:val="00507E74"/>
    <w:rsid w:val="00511A43"/>
    <w:rsid w:val="00514C8D"/>
    <w:rsid w:val="00516469"/>
    <w:rsid w:val="00520AC9"/>
    <w:rsid w:val="0052268F"/>
    <w:rsid w:val="0054630C"/>
    <w:rsid w:val="005631BB"/>
    <w:rsid w:val="00564CD2"/>
    <w:rsid w:val="00564E1A"/>
    <w:rsid w:val="00566CE2"/>
    <w:rsid w:val="005700F1"/>
    <w:rsid w:val="0057041F"/>
    <w:rsid w:val="00571F18"/>
    <w:rsid w:val="00572E74"/>
    <w:rsid w:val="00575689"/>
    <w:rsid w:val="0057593B"/>
    <w:rsid w:val="00584F6F"/>
    <w:rsid w:val="005A0D16"/>
    <w:rsid w:val="005A5F7B"/>
    <w:rsid w:val="005B03C0"/>
    <w:rsid w:val="005B0E84"/>
    <w:rsid w:val="005B1BEA"/>
    <w:rsid w:val="005B4C13"/>
    <w:rsid w:val="005C472A"/>
    <w:rsid w:val="005D0741"/>
    <w:rsid w:val="005D4293"/>
    <w:rsid w:val="005D4794"/>
    <w:rsid w:val="005E0CAB"/>
    <w:rsid w:val="005E5C31"/>
    <w:rsid w:val="00603CEC"/>
    <w:rsid w:val="006051AC"/>
    <w:rsid w:val="00611B46"/>
    <w:rsid w:val="00612B00"/>
    <w:rsid w:val="00614A1E"/>
    <w:rsid w:val="00614D75"/>
    <w:rsid w:val="00617246"/>
    <w:rsid w:val="00624513"/>
    <w:rsid w:val="00631D07"/>
    <w:rsid w:val="00635D57"/>
    <w:rsid w:val="0064395C"/>
    <w:rsid w:val="00646AFD"/>
    <w:rsid w:val="00651463"/>
    <w:rsid w:val="00662536"/>
    <w:rsid w:val="00662E3A"/>
    <w:rsid w:val="00665BC7"/>
    <w:rsid w:val="00666483"/>
    <w:rsid w:val="00671928"/>
    <w:rsid w:val="006774D8"/>
    <w:rsid w:val="006805CD"/>
    <w:rsid w:val="00681FB4"/>
    <w:rsid w:val="0069337C"/>
    <w:rsid w:val="006934AD"/>
    <w:rsid w:val="0069454E"/>
    <w:rsid w:val="00696D7B"/>
    <w:rsid w:val="006B001D"/>
    <w:rsid w:val="006D04DA"/>
    <w:rsid w:val="006E4F93"/>
    <w:rsid w:val="006F39B5"/>
    <w:rsid w:val="006F485D"/>
    <w:rsid w:val="00703CFD"/>
    <w:rsid w:val="00710094"/>
    <w:rsid w:val="00711254"/>
    <w:rsid w:val="00727F4E"/>
    <w:rsid w:val="00730FED"/>
    <w:rsid w:val="0074186B"/>
    <w:rsid w:val="00755C74"/>
    <w:rsid w:val="00761DE4"/>
    <w:rsid w:val="0076621F"/>
    <w:rsid w:val="00766316"/>
    <w:rsid w:val="00772DCB"/>
    <w:rsid w:val="007875D1"/>
    <w:rsid w:val="00793FA7"/>
    <w:rsid w:val="00795907"/>
    <w:rsid w:val="007B45EE"/>
    <w:rsid w:val="007C4BFF"/>
    <w:rsid w:val="007C4C81"/>
    <w:rsid w:val="007C6C90"/>
    <w:rsid w:val="007E35AD"/>
    <w:rsid w:val="007E383B"/>
    <w:rsid w:val="007E4CDB"/>
    <w:rsid w:val="007F0538"/>
    <w:rsid w:val="008156D7"/>
    <w:rsid w:val="008176F2"/>
    <w:rsid w:val="00817B03"/>
    <w:rsid w:val="00820C8C"/>
    <w:rsid w:val="00844B8C"/>
    <w:rsid w:val="0085707D"/>
    <w:rsid w:val="00875937"/>
    <w:rsid w:val="00885FE2"/>
    <w:rsid w:val="008A19DC"/>
    <w:rsid w:val="008A3ADA"/>
    <w:rsid w:val="008A4B58"/>
    <w:rsid w:val="008A6E84"/>
    <w:rsid w:val="008C5CC1"/>
    <w:rsid w:val="008F6E18"/>
    <w:rsid w:val="00900006"/>
    <w:rsid w:val="00905A7C"/>
    <w:rsid w:val="00906128"/>
    <w:rsid w:val="00911D20"/>
    <w:rsid w:val="00917761"/>
    <w:rsid w:val="009605BE"/>
    <w:rsid w:val="009777AE"/>
    <w:rsid w:val="00983AC8"/>
    <w:rsid w:val="009B08A6"/>
    <w:rsid w:val="009C1879"/>
    <w:rsid w:val="009C3C93"/>
    <w:rsid w:val="009D25CC"/>
    <w:rsid w:val="009F41AA"/>
    <w:rsid w:val="00A13A89"/>
    <w:rsid w:val="00A143E2"/>
    <w:rsid w:val="00A23A0E"/>
    <w:rsid w:val="00A2596D"/>
    <w:rsid w:val="00A31723"/>
    <w:rsid w:val="00A45DDD"/>
    <w:rsid w:val="00A47C1E"/>
    <w:rsid w:val="00A572B8"/>
    <w:rsid w:val="00A62D29"/>
    <w:rsid w:val="00A6745E"/>
    <w:rsid w:val="00A71D9F"/>
    <w:rsid w:val="00A81076"/>
    <w:rsid w:val="00A812C0"/>
    <w:rsid w:val="00A934E3"/>
    <w:rsid w:val="00AA2A58"/>
    <w:rsid w:val="00AA63E8"/>
    <w:rsid w:val="00AB134E"/>
    <w:rsid w:val="00AB2DB8"/>
    <w:rsid w:val="00AC30D6"/>
    <w:rsid w:val="00AC4A50"/>
    <w:rsid w:val="00AD1C67"/>
    <w:rsid w:val="00AF0086"/>
    <w:rsid w:val="00AF36D9"/>
    <w:rsid w:val="00B00BB3"/>
    <w:rsid w:val="00B17E56"/>
    <w:rsid w:val="00B24584"/>
    <w:rsid w:val="00B421F2"/>
    <w:rsid w:val="00B43604"/>
    <w:rsid w:val="00B511D2"/>
    <w:rsid w:val="00B522AE"/>
    <w:rsid w:val="00B615EB"/>
    <w:rsid w:val="00B67E92"/>
    <w:rsid w:val="00B731E0"/>
    <w:rsid w:val="00B76994"/>
    <w:rsid w:val="00BB3BF2"/>
    <w:rsid w:val="00BB7F72"/>
    <w:rsid w:val="00BD4EFC"/>
    <w:rsid w:val="00BD6B45"/>
    <w:rsid w:val="00BE69AE"/>
    <w:rsid w:val="00BF59F9"/>
    <w:rsid w:val="00BF64EF"/>
    <w:rsid w:val="00BF7720"/>
    <w:rsid w:val="00C04BEF"/>
    <w:rsid w:val="00C15546"/>
    <w:rsid w:val="00C27EB0"/>
    <w:rsid w:val="00C337F1"/>
    <w:rsid w:val="00C346F9"/>
    <w:rsid w:val="00C350B0"/>
    <w:rsid w:val="00C4197D"/>
    <w:rsid w:val="00C4237A"/>
    <w:rsid w:val="00C454D1"/>
    <w:rsid w:val="00C46FB8"/>
    <w:rsid w:val="00C509B7"/>
    <w:rsid w:val="00C52C3E"/>
    <w:rsid w:val="00C536D2"/>
    <w:rsid w:val="00C5724A"/>
    <w:rsid w:val="00C64293"/>
    <w:rsid w:val="00C6517C"/>
    <w:rsid w:val="00C72A00"/>
    <w:rsid w:val="00C858EF"/>
    <w:rsid w:val="00CA1254"/>
    <w:rsid w:val="00CA74E9"/>
    <w:rsid w:val="00CB71DE"/>
    <w:rsid w:val="00CC285A"/>
    <w:rsid w:val="00CE1D5D"/>
    <w:rsid w:val="00CE3B19"/>
    <w:rsid w:val="00CE6880"/>
    <w:rsid w:val="00CF6CFF"/>
    <w:rsid w:val="00D057DD"/>
    <w:rsid w:val="00D115BA"/>
    <w:rsid w:val="00D30EB8"/>
    <w:rsid w:val="00D336BC"/>
    <w:rsid w:val="00D43F83"/>
    <w:rsid w:val="00D65C23"/>
    <w:rsid w:val="00D77529"/>
    <w:rsid w:val="00D833AC"/>
    <w:rsid w:val="00D8509C"/>
    <w:rsid w:val="00D854FE"/>
    <w:rsid w:val="00DB0D1D"/>
    <w:rsid w:val="00DB25C3"/>
    <w:rsid w:val="00DB45E6"/>
    <w:rsid w:val="00DB4747"/>
    <w:rsid w:val="00DC04EF"/>
    <w:rsid w:val="00DE2DD3"/>
    <w:rsid w:val="00DF2978"/>
    <w:rsid w:val="00DF59FE"/>
    <w:rsid w:val="00E00A1A"/>
    <w:rsid w:val="00E1093E"/>
    <w:rsid w:val="00E21903"/>
    <w:rsid w:val="00E3166E"/>
    <w:rsid w:val="00E37D09"/>
    <w:rsid w:val="00E41A91"/>
    <w:rsid w:val="00E46DBA"/>
    <w:rsid w:val="00E52710"/>
    <w:rsid w:val="00E555C5"/>
    <w:rsid w:val="00E63932"/>
    <w:rsid w:val="00E774AC"/>
    <w:rsid w:val="00E82209"/>
    <w:rsid w:val="00E95303"/>
    <w:rsid w:val="00EC443F"/>
    <w:rsid w:val="00EC57B8"/>
    <w:rsid w:val="00ED0A2E"/>
    <w:rsid w:val="00ED11F1"/>
    <w:rsid w:val="00ED6F9F"/>
    <w:rsid w:val="00EF0104"/>
    <w:rsid w:val="00EF2EEF"/>
    <w:rsid w:val="00F01648"/>
    <w:rsid w:val="00F02E22"/>
    <w:rsid w:val="00F16A96"/>
    <w:rsid w:val="00F20247"/>
    <w:rsid w:val="00F30985"/>
    <w:rsid w:val="00F5139C"/>
    <w:rsid w:val="00F5337B"/>
    <w:rsid w:val="00F628B2"/>
    <w:rsid w:val="00F62D70"/>
    <w:rsid w:val="00F65206"/>
    <w:rsid w:val="00F70378"/>
    <w:rsid w:val="00F73051"/>
    <w:rsid w:val="00F873DF"/>
    <w:rsid w:val="00F955A6"/>
    <w:rsid w:val="00FB18A2"/>
    <w:rsid w:val="00FB3BA2"/>
    <w:rsid w:val="00FC0FEA"/>
    <w:rsid w:val="00FC6D89"/>
    <w:rsid w:val="00FD1166"/>
    <w:rsid w:val="00FD207E"/>
    <w:rsid w:val="00FE60E3"/>
    <w:rsid w:val="00FF40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16E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rsid w:val="00BF32C2"/>
  </w:style>
  <w:style w:type="character" w:customStyle="1" w:styleId="a9">
    <w:name w:val="Текст сноски Знак"/>
    <w:link w:val="a8"/>
    <w:uiPriority w:val="99"/>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B71DE"/>
    <w:pPr>
      <w:tabs>
        <w:tab w:val="left" w:pos="567"/>
        <w:tab w:val="left" w:pos="1418"/>
        <w:tab w:val="right" w:pos="9184"/>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CB71DE"/>
    <w:pPr>
      <w:tabs>
        <w:tab w:val="left" w:pos="660"/>
        <w:tab w:val="right" w:pos="9346"/>
      </w:tabs>
      <w:spacing w:before="120" w:after="120"/>
    </w:pPr>
    <w:rPr>
      <w:bCs/>
      <w:sz w:val="22"/>
    </w:rPr>
  </w:style>
  <w:style w:type="paragraph" w:styleId="33">
    <w:name w:val="toc 3"/>
    <w:basedOn w:val="a0"/>
    <w:next w:val="a0"/>
    <w:autoRedefine/>
    <w:uiPriority w:val="39"/>
    <w:unhideWhenUsed/>
    <w:qFormat/>
    <w:rsid w:val="00B731E0"/>
    <w:pPr>
      <w:tabs>
        <w:tab w:val="right" w:pos="9346"/>
      </w:tabs>
      <w:spacing w:before="120" w:after="120"/>
    </w:pPr>
    <w:rPr>
      <w:noProof/>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3115"/>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 w:val="num" w:pos="3261"/>
      </w:tabs>
      <w:spacing w:before="120" w:after="120"/>
      <w:ind w:left="426"/>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semiHidden/>
    <w:unhideWhenUsed/>
    <w:rsid w:val="002A08A8"/>
    <w:pPr>
      <w:spacing w:after="120"/>
    </w:pPr>
    <w:rPr>
      <w:sz w:val="16"/>
      <w:szCs w:val="16"/>
    </w:rPr>
  </w:style>
  <w:style w:type="character" w:customStyle="1" w:styleId="36">
    <w:name w:val="Основной текст 3 Знак"/>
    <w:basedOn w:val="a1"/>
    <w:link w:val="35"/>
    <w:uiPriority w:val="99"/>
    <w:semiHidden/>
    <w:rsid w:val="002A08A8"/>
    <w:rPr>
      <w:rFonts w:ascii="Times New Roman" w:hAnsi="Times New Roman"/>
      <w:sz w:val="16"/>
      <w:szCs w:val="16"/>
    </w:rPr>
  </w:style>
  <w:style w:type="character" w:customStyle="1" w:styleId="50">
    <w:name w:val="Заголовок 5 Знак"/>
    <w:basedOn w:val="a1"/>
    <w:link w:val="5"/>
    <w:uiPriority w:val="9"/>
    <w:semiHidden/>
    <w:rsid w:val="00577F20"/>
    <w:rPr>
      <w:rFonts w:asciiTheme="majorHAnsi" w:eastAsiaTheme="majorEastAsia" w:hAnsiTheme="majorHAnsi" w:cstheme="majorBidi"/>
      <w:color w:val="365F91" w:themeColor="accent1" w:themeShade="BF"/>
    </w:rPr>
  </w:style>
  <w:style w:type="character" w:customStyle="1" w:styleId="afd">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1"/>
    <w:link w:val="afc"/>
    <w:uiPriority w:val="99"/>
    <w:qFormat/>
    <w:locked/>
    <w:rsid w:val="00A45DDD"/>
    <w:rPr>
      <w:rFonts w:ascii="Times New Roman" w:hAnsi="Times New Roman"/>
      <w:b/>
      <w:i/>
      <w:color w:val="FF0000"/>
      <w:sz w:val="22"/>
      <w:szCs w:val="22"/>
    </w:rPr>
  </w:style>
  <w:style w:type="character" w:customStyle="1" w:styleId="ConsNonformat">
    <w:name w:val="ConsNonformat Знак"/>
    <w:link w:val="ConsNonformat0"/>
    <w:locked/>
    <w:rsid w:val="00A45DDD"/>
    <w:rPr>
      <w:rFonts w:ascii="Courier New" w:hAnsi="Courier New"/>
    </w:rPr>
  </w:style>
  <w:style w:type="paragraph" w:customStyle="1" w:styleId="ConsNonformat0">
    <w:name w:val="ConsNonformat"/>
    <w:link w:val="ConsNonformat"/>
    <w:rsid w:val="00A45DDD"/>
    <w:pPr>
      <w:autoSpaceDE w:val="0"/>
      <w:autoSpaceDN w:val="0"/>
      <w:adjustRightInd w:val="0"/>
    </w:pPr>
    <w:rPr>
      <w:rFonts w:ascii="Courier New" w:hAnsi="Courier New"/>
    </w:rPr>
  </w:style>
  <w:style w:type="table" w:customStyle="1" w:styleId="52">
    <w:name w:val="Сетка таблицы5"/>
    <w:basedOn w:val="a2"/>
    <w:next w:val="afe"/>
    <w:rsid w:val="00C337F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Emphasis"/>
    <w:aliases w:val="Штамп"/>
    <w:uiPriority w:val="20"/>
    <w:rsid w:val="00222085"/>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220479773">
      <w:bodyDiv w:val="1"/>
      <w:marLeft w:val="0"/>
      <w:marRight w:val="0"/>
      <w:marTop w:val="0"/>
      <w:marBottom w:val="0"/>
      <w:divBdr>
        <w:top w:val="none" w:sz="0" w:space="0" w:color="auto"/>
        <w:left w:val="none" w:sz="0" w:space="0" w:color="auto"/>
        <w:bottom w:val="none" w:sz="0" w:space="0" w:color="auto"/>
        <w:right w:val="none" w:sz="0" w:space="0" w:color="auto"/>
      </w:divBdr>
    </w:div>
    <w:div w:id="408114900">
      <w:bodyDiv w:val="1"/>
      <w:marLeft w:val="0"/>
      <w:marRight w:val="0"/>
      <w:marTop w:val="0"/>
      <w:marBottom w:val="0"/>
      <w:divBdr>
        <w:top w:val="none" w:sz="0" w:space="0" w:color="auto"/>
        <w:left w:val="none" w:sz="0" w:space="0" w:color="auto"/>
        <w:bottom w:val="none" w:sz="0" w:space="0" w:color="auto"/>
        <w:right w:val="none" w:sz="0" w:space="0" w:color="auto"/>
      </w:divBdr>
    </w:div>
    <w:div w:id="409691898">
      <w:bodyDiv w:val="1"/>
      <w:marLeft w:val="0"/>
      <w:marRight w:val="0"/>
      <w:marTop w:val="0"/>
      <w:marBottom w:val="0"/>
      <w:divBdr>
        <w:top w:val="none" w:sz="0" w:space="0" w:color="auto"/>
        <w:left w:val="none" w:sz="0" w:space="0" w:color="auto"/>
        <w:bottom w:val="none" w:sz="0" w:space="0" w:color="auto"/>
        <w:right w:val="none" w:sz="0" w:space="0" w:color="auto"/>
      </w:divBdr>
    </w:div>
    <w:div w:id="484660935">
      <w:bodyDiv w:val="1"/>
      <w:marLeft w:val="0"/>
      <w:marRight w:val="0"/>
      <w:marTop w:val="0"/>
      <w:marBottom w:val="0"/>
      <w:divBdr>
        <w:top w:val="none" w:sz="0" w:space="0" w:color="auto"/>
        <w:left w:val="none" w:sz="0" w:space="0" w:color="auto"/>
        <w:bottom w:val="none" w:sz="0" w:space="0" w:color="auto"/>
        <w:right w:val="none" w:sz="0" w:space="0" w:color="auto"/>
      </w:divBdr>
    </w:div>
    <w:div w:id="518934419">
      <w:bodyDiv w:val="1"/>
      <w:marLeft w:val="0"/>
      <w:marRight w:val="0"/>
      <w:marTop w:val="0"/>
      <w:marBottom w:val="0"/>
      <w:divBdr>
        <w:top w:val="none" w:sz="0" w:space="0" w:color="auto"/>
        <w:left w:val="none" w:sz="0" w:space="0" w:color="auto"/>
        <w:bottom w:val="none" w:sz="0" w:space="0" w:color="auto"/>
        <w:right w:val="none" w:sz="0" w:space="0" w:color="auto"/>
      </w:divBdr>
    </w:div>
    <w:div w:id="609702058">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815875484">
      <w:bodyDiv w:val="1"/>
      <w:marLeft w:val="0"/>
      <w:marRight w:val="0"/>
      <w:marTop w:val="0"/>
      <w:marBottom w:val="0"/>
      <w:divBdr>
        <w:top w:val="none" w:sz="0" w:space="0" w:color="auto"/>
        <w:left w:val="none" w:sz="0" w:space="0" w:color="auto"/>
        <w:bottom w:val="none" w:sz="0" w:space="0" w:color="auto"/>
        <w:right w:val="none" w:sz="0" w:space="0" w:color="auto"/>
      </w:divBdr>
    </w:div>
    <w:div w:id="817190977">
      <w:bodyDiv w:val="1"/>
      <w:marLeft w:val="0"/>
      <w:marRight w:val="0"/>
      <w:marTop w:val="0"/>
      <w:marBottom w:val="0"/>
      <w:divBdr>
        <w:top w:val="none" w:sz="0" w:space="0" w:color="auto"/>
        <w:left w:val="none" w:sz="0" w:space="0" w:color="auto"/>
        <w:bottom w:val="none" w:sz="0" w:space="0" w:color="auto"/>
        <w:right w:val="none" w:sz="0" w:space="0" w:color="auto"/>
      </w:divBdr>
    </w:div>
    <w:div w:id="826480250">
      <w:bodyDiv w:val="1"/>
      <w:marLeft w:val="0"/>
      <w:marRight w:val="0"/>
      <w:marTop w:val="0"/>
      <w:marBottom w:val="0"/>
      <w:divBdr>
        <w:top w:val="none" w:sz="0" w:space="0" w:color="auto"/>
        <w:left w:val="none" w:sz="0" w:space="0" w:color="auto"/>
        <w:bottom w:val="none" w:sz="0" w:space="0" w:color="auto"/>
        <w:right w:val="none" w:sz="0" w:space="0" w:color="auto"/>
      </w:divBdr>
    </w:div>
    <w:div w:id="856849144">
      <w:bodyDiv w:val="1"/>
      <w:marLeft w:val="0"/>
      <w:marRight w:val="0"/>
      <w:marTop w:val="0"/>
      <w:marBottom w:val="0"/>
      <w:divBdr>
        <w:top w:val="none" w:sz="0" w:space="0" w:color="auto"/>
        <w:left w:val="none" w:sz="0" w:space="0" w:color="auto"/>
        <w:bottom w:val="none" w:sz="0" w:space="0" w:color="auto"/>
        <w:right w:val="none" w:sz="0" w:space="0" w:color="auto"/>
      </w:divBdr>
    </w:div>
    <w:div w:id="947590521">
      <w:bodyDiv w:val="1"/>
      <w:marLeft w:val="0"/>
      <w:marRight w:val="0"/>
      <w:marTop w:val="0"/>
      <w:marBottom w:val="0"/>
      <w:divBdr>
        <w:top w:val="none" w:sz="0" w:space="0" w:color="auto"/>
        <w:left w:val="none" w:sz="0" w:space="0" w:color="auto"/>
        <w:bottom w:val="none" w:sz="0" w:space="0" w:color="auto"/>
        <w:right w:val="none" w:sz="0" w:space="0" w:color="auto"/>
      </w:divBdr>
    </w:div>
    <w:div w:id="961811782">
      <w:bodyDiv w:val="1"/>
      <w:marLeft w:val="0"/>
      <w:marRight w:val="0"/>
      <w:marTop w:val="0"/>
      <w:marBottom w:val="0"/>
      <w:divBdr>
        <w:top w:val="none" w:sz="0" w:space="0" w:color="auto"/>
        <w:left w:val="none" w:sz="0" w:space="0" w:color="auto"/>
        <w:bottom w:val="none" w:sz="0" w:space="0" w:color="auto"/>
        <w:right w:val="none" w:sz="0" w:space="0" w:color="auto"/>
      </w:divBdr>
    </w:div>
    <w:div w:id="1015571144">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371758974">
      <w:bodyDiv w:val="1"/>
      <w:marLeft w:val="0"/>
      <w:marRight w:val="0"/>
      <w:marTop w:val="0"/>
      <w:marBottom w:val="0"/>
      <w:divBdr>
        <w:top w:val="none" w:sz="0" w:space="0" w:color="auto"/>
        <w:left w:val="none" w:sz="0" w:space="0" w:color="auto"/>
        <w:bottom w:val="none" w:sz="0" w:space="0" w:color="auto"/>
        <w:right w:val="none" w:sz="0" w:space="0" w:color="auto"/>
      </w:divBdr>
    </w:div>
    <w:div w:id="1377966614">
      <w:bodyDiv w:val="1"/>
      <w:marLeft w:val="0"/>
      <w:marRight w:val="0"/>
      <w:marTop w:val="0"/>
      <w:marBottom w:val="0"/>
      <w:divBdr>
        <w:top w:val="none" w:sz="0" w:space="0" w:color="auto"/>
        <w:left w:val="none" w:sz="0" w:space="0" w:color="auto"/>
        <w:bottom w:val="none" w:sz="0" w:space="0" w:color="auto"/>
        <w:right w:val="none" w:sz="0" w:space="0" w:color="auto"/>
      </w:divBdr>
    </w:div>
    <w:div w:id="1388189591">
      <w:bodyDiv w:val="1"/>
      <w:marLeft w:val="0"/>
      <w:marRight w:val="0"/>
      <w:marTop w:val="0"/>
      <w:marBottom w:val="0"/>
      <w:divBdr>
        <w:top w:val="none" w:sz="0" w:space="0" w:color="auto"/>
        <w:left w:val="none" w:sz="0" w:space="0" w:color="auto"/>
        <w:bottom w:val="none" w:sz="0" w:space="0" w:color="auto"/>
        <w:right w:val="none" w:sz="0" w:space="0" w:color="auto"/>
      </w:divBdr>
    </w:div>
    <w:div w:id="1420326694">
      <w:bodyDiv w:val="1"/>
      <w:marLeft w:val="0"/>
      <w:marRight w:val="0"/>
      <w:marTop w:val="0"/>
      <w:marBottom w:val="0"/>
      <w:divBdr>
        <w:top w:val="none" w:sz="0" w:space="0" w:color="auto"/>
        <w:left w:val="none" w:sz="0" w:space="0" w:color="auto"/>
        <w:bottom w:val="none" w:sz="0" w:space="0" w:color="auto"/>
        <w:right w:val="none" w:sz="0" w:space="0" w:color="auto"/>
      </w:divBdr>
    </w:div>
    <w:div w:id="1457217447">
      <w:bodyDiv w:val="1"/>
      <w:marLeft w:val="0"/>
      <w:marRight w:val="0"/>
      <w:marTop w:val="0"/>
      <w:marBottom w:val="0"/>
      <w:divBdr>
        <w:top w:val="none" w:sz="0" w:space="0" w:color="auto"/>
        <w:left w:val="none" w:sz="0" w:space="0" w:color="auto"/>
        <w:bottom w:val="none" w:sz="0" w:space="0" w:color="auto"/>
        <w:right w:val="none" w:sz="0" w:space="0" w:color="auto"/>
      </w:divBdr>
    </w:div>
    <w:div w:id="1487475314">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910774299">
      <w:bodyDiv w:val="1"/>
      <w:marLeft w:val="0"/>
      <w:marRight w:val="0"/>
      <w:marTop w:val="0"/>
      <w:marBottom w:val="0"/>
      <w:divBdr>
        <w:top w:val="none" w:sz="0" w:space="0" w:color="auto"/>
        <w:left w:val="none" w:sz="0" w:space="0" w:color="auto"/>
        <w:bottom w:val="none" w:sz="0" w:space="0" w:color="auto"/>
        <w:right w:val="none" w:sz="0" w:space="0" w:color="auto"/>
      </w:divBdr>
    </w:div>
    <w:div w:id="1978031131">
      <w:bodyDiv w:val="1"/>
      <w:marLeft w:val="0"/>
      <w:marRight w:val="0"/>
      <w:marTop w:val="0"/>
      <w:marBottom w:val="0"/>
      <w:divBdr>
        <w:top w:val="none" w:sz="0" w:space="0" w:color="auto"/>
        <w:left w:val="none" w:sz="0" w:space="0" w:color="auto"/>
        <w:bottom w:val="none" w:sz="0" w:space="0" w:color="auto"/>
        <w:right w:val="none" w:sz="0" w:space="0" w:color="auto"/>
      </w:divBdr>
    </w:div>
    <w:div w:id="1999575267">
      <w:bodyDiv w:val="1"/>
      <w:marLeft w:val="0"/>
      <w:marRight w:val="0"/>
      <w:marTop w:val="0"/>
      <w:marBottom w:val="0"/>
      <w:divBdr>
        <w:top w:val="none" w:sz="0" w:space="0" w:color="auto"/>
        <w:left w:val="none" w:sz="0" w:space="0" w:color="auto"/>
        <w:bottom w:val="none" w:sz="0" w:space="0" w:color="auto"/>
        <w:right w:val="none" w:sz="0" w:space="0" w:color="auto"/>
      </w:divBdr>
    </w:div>
    <w:div w:id="2029672944">
      <w:bodyDiv w:val="1"/>
      <w:marLeft w:val="0"/>
      <w:marRight w:val="0"/>
      <w:marTop w:val="0"/>
      <w:marBottom w:val="0"/>
      <w:divBdr>
        <w:top w:val="none" w:sz="0" w:space="0" w:color="auto"/>
        <w:left w:val="none" w:sz="0" w:space="0" w:color="auto"/>
        <w:bottom w:val="none" w:sz="0" w:space="0" w:color="auto"/>
        <w:right w:val="none" w:sz="0" w:space="0" w:color="auto"/>
      </w:divBdr>
    </w:div>
    <w:div w:id="2034383716">
      <w:bodyDiv w:val="1"/>
      <w:marLeft w:val="0"/>
      <w:marRight w:val="0"/>
      <w:marTop w:val="0"/>
      <w:marBottom w:val="0"/>
      <w:divBdr>
        <w:top w:val="none" w:sz="0" w:space="0" w:color="auto"/>
        <w:left w:val="none" w:sz="0" w:space="0" w:color="auto"/>
        <w:bottom w:val="none" w:sz="0" w:space="0" w:color="auto"/>
        <w:right w:val="none" w:sz="0" w:space="0" w:color="auto"/>
      </w:divBdr>
    </w:div>
    <w:div w:id="2107918928">
      <w:bodyDiv w:val="1"/>
      <w:marLeft w:val="0"/>
      <w:marRight w:val="0"/>
      <w:marTop w:val="0"/>
      <w:marBottom w:val="0"/>
      <w:divBdr>
        <w:top w:val="none" w:sz="0" w:space="0" w:color="auto"/>
        <w:left w:val="none" w:sz="0" w:space="0" w:color="auto"/>
        <w:bottom w:val="none" w:sz="0" w:space="0" w:color="auto"/>
        <w:right w:val="none" w:sz="0" w:space="0" w:color="auto"/>
      </w:divBdr>
    </w:div>
    <w:div w:id="21177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BCC35F-F0BF-47F0-B2E9-1BCA224F7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81</Pages>
  <Words>39721</Words>
  <Characters>226411</Characters>
  <Application>Microsoft Office Word</Application>
  <DocSecurity>0</DocSecurity>
  <Lines>1886</Lines>
  <Paragraphs>531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2023-03-16T00:01:00Z</dcterms:created>
  <dcterms:modified xsi:type="dcterms:W3CDTF">2023-06-26T05:55:00Z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