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FD9" w:rsidRPr="00B81A04" w:rsidRDefault="00E56FD9" w:rsidP="00E56FD9">
      <w:pPr>
        <w:pStyle w:val="SCH"/>
        <w:numPr>
          <w:ilvl w:val="0"/>
          <w:numId w:val="0"/>
        </w:numPr>
        <w:spacing w:after="0" w:line="240" w:lineRule="auto"/>
        <w:ind w:firstLine="6804"/>
        <w:outlineLvl w:val="0"/>
        <w:rPr>
          <w:b w:val="0"/>
          <w:i w:val="0"/>
          <w:sz w:val="22"/>
          <w:szCs w:val="22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E56FD9">
        <w:rPr>
          <w:b w:val="0"/>
          <w:i w:val="0"/>
          <w:sz w:val="22"/>
          <w:szCs w:val="22"/>
        </w:rPr>
        <w:t xml:space="preserve">Приложение </w:t>
      </w:r>
      <w:bookmarkStart w:id="4" w:name="RefSCH13_No"/>
      <w:r w:rsidRPr="00E56FD9">
        <w:rPr>
          <w:b w:val="0"/>
          <w:i w:val="0"/>
          <w:sz w:val="22"/>
          <w:szCs w:val="22"/>
        </w:rPr>
        <w:t>№</w:t>
      </w:r>
      <w:r w:rsidRPr="00E56FD9">
        <w:rPr>
          <w:b w:val="0"/>
          <w:i w:val="0"/>
          <w:sz w:val="22"/>
          <w:szCs w:val="22"/>
          <w:lang w:val="en-US"/>
        </w:rPr>
        <w:t> </w:t>
      </w:r>
      <w:bookmarkEnd w:id="0"/>
      <w:bookmarkEnd w:id="4"/>
      <w:r w:rsidR="00D0732A">
        <w:rPr>
          <w:b w:val="0"/>
          <w:i w:val="0"/>
          <w:sz w:val="22"/>
          <w:szCs w:val="22"/>
        </w:rPr>
        <w:t>8</w:t>
      </w:r>
    </w:p>
    <w:p w:rsidR="00E56FD9" w:rsidRDefault="00E56FD9" w:rsidP="00E56FD9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 w:rsidRPr="00E56FD9">
        <w:rPr>
          <w:b w:val="0"/>
          <w:i w:val="0"/>
          <w:sz w:val="22"/>
          <w:szCs w:val="22"/>
        </w:rPr>
        <w:t>к договору от «___»</w:t>
      </w:r>
      <w:r>
        <w:rPr>
          <w:b w:val="0"/>
          <w:i w:val="0"/>
          <w:sz w:val="22"/>
          <w:szCs w:val="22"/>
        </w:rPr>
        <w:t xml:space="preserve"> </w:t>
      </w:r>
      <w:r w:rsidR="004A1A61">
        <w:rPr>
          <w:b w:val="0"/>
          <w:i w:val="0"/>
          <w:sz w:val="22"/>
          <w:szCs w:val="22"/>
        </w:rPr>
        <w:t>________202</w:t>
      </w:r>
      <w:r w:rsidR="0006161C">
        <w:rPr>
          <w:b w:val="0"/>
          <w:i w:val="0"/>
          <w:sz w:val="22"/>
          <w:szCs w:val="22"/>
        </w:rPr>
        <w:t>2</w:t>
      </w:r>
      <w:r w:rsidR="004A1A61">
        <w:rPr>
          <w:b w:val="0"/>
          <w:i w:val="0"/>
          <w:sz w:val="22"/>
          <w:szCs w:val="22"/>
        </w:rPr>
        <w:t>г. №0</w:t>
      </w:r>
      <w:r w:rsidR="000855D1">
        <w:rPr>
          <w:b w:val="0"/>
          <w:i w:val="0"/>
          <w:sz w:val="22"/>
          <w:szCs w:val="22"/>
        </w:rPr>
        <w:t>01</w:t>
      </w:r>
      <w:r w:rsidR="00A32EA4">
        <w:rPr>
          <w:b w:val="0"/>
          <w:i w:val="0"/>
          <w:sz w:val="22"/>
          <w:szCs w:val="22"/>
        </w:rPr>
        <w:t>/02/202</w:t>
      </w:r>
      <w:r w:rsidR="000855D1">
        <w:rPr>
          <w:b w:val="0"/>
          <w:i w:val="0"/>
          <w:sz w:val="22"/>
          <w:szCs w:val="22"/>
        </w:rPr>
        <w:t>2</w:t>
      </w:r>
      <w:r w:rsidR="0006161C">
        <w:rPr>
          <w:b w:val="0"/>
          <w:i w:val="0"/>
          <w:sz w:val="22"/>
          <w:szCs w:val="22"/>
        </w:rPr>
        <w:t>-ПИР</w:t>
      </w:r>
    </w:p>
    <w:p w:rsidR="00E56FD9" w:rsidRPr="003107A8" w:rsidRDefault="00E56FD9" w:rsidP="00E56FD9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13_1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06161C" w:rsidRPr="00CF3014" w:rsidRDefault="0006161C" w:rsidP="0006161C">
      <w:pPr>
        <w:widowControl w:val="0"/>
        <w:jc w:val="both"/>
        <w:rPr>
          <w:sz w:val="22"/>
          <w:szCs w:val="22"/>
        </w:rPr>
      </w:pPr>
      <w:r w:rsidRPr="00ED249A">
        <w:rPr>
          <w:sz w:val="22"/>
          <w:szCs w:val="22"/>
        </w:rPr>
        <w:t xml:space="preserve">Общество с ограниченной ответственностью </w:t>
      </w:r>
      <w:r>
        <w:rPr>
          <w:sz w:val="22"/>
          <w:szCs w:val="22"/>
        </w:rPr>
        <w:t>______________________________________________</w:t>
      </w:r>
      <w:r w:rsidRPr="00ED249A">
        <w:rPr>
          <w:sz w:val="22"/>
          <w:szCs w:val="22"/>
        </w:rPr>
        <w:t>, именуемое</w:t>
      </w:r>
      <w:r>
        <w:rPr>
          <w:sz w:val="22"/>
          <w:szCs w:val="22"/>
        </w:rPr>
        <w:t xml:space="preserve"> в дальнейшем «Заказчик», в лице ____________________________________________</w:t>
      </w:r>
      <w:r w:rsidRPr="00ED249A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________________________________________</w:t>
      </w:r>
      <w:r w:rsidRPr="00ED249A">
        <w:rPr>
          <w:sz w:val="22"/>
          <w:szCs w:val="22"/>
        </w:rPr>
        <w:t xml:space="preserve">, с </w:t>
      </w:r>
      <w:r w:rsidRPr="00CF3014">
        <w:rPr>
          <w:sz w:val="22"/>
          <w:szCs w:val="22"/>
        </w:rPr>
        <w:t>одной стороны, и</w:t>
      </w:r>
    </w:p>
    <w:p w:rsidR="0006161C" w:rsidRDefault="0006161C" w:rsidP="0006161C">
      <w:pPr>
        <w:tabs>
          <w:tab w:val="left" w:pos="9000"/>
        </w:tabs>
        <w:ind w:right="-102" w:firstLine="567"/>
        <w:jc w:val="both"/>
      </w:pPr>
      <w:r w:rsidRPr="005574B3">
        <w:rPr>
          <w:sz w:val="22"/>
          <w:szCs w:val="22"/>
        </w:rPr>
        <w:t xml:space="preserve">Общество с ограниченной ответственностью </w:t>
      </w:r>
      <w:r>
        <w:rPr>
          <w:sz w:val="22"/>
          <w:szCs w:val="22"/>
        </w:rPr>
        <w:t>______________________________________________</w:t>
      </w:r>
      <w:r w:rsidRPr="005574B3">
        <w:rPr>
          <w:sz w:val="22"/>
          <w:szCs w:val="22"/>
        </w:rPr>
        <w:t xml:space="preserve">, именуемое в </w:t>
      </w:r>
      <w:r>
        <w:rPr>
          <w:sz w:val="22"/>
          <w:szCs w:val="22"/>
        </w:rPr>
        <w:t>дальнейшем «Подрядчик», в лице ________________________________________,</w:t>
      </w:r>
      <w:r w:rsidRPr="00CF3014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_____________, с другой стороны</w:t>
      </w:r>
    </w:p>
    <w:p w:rsidR="0071407F" w:rsidRDefault="0071407F" w:rsidP="00B81A04">
      <w:pPr>
        <w:pStyle w:val="a3"/>
        <w:spacing w:before="120" w:after="120"/>
        <w:jc w:val="both"/>
        <w:rPr>
          <w:spacing w:val="-5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</w:t>
      </w:r>
      <w:r w:rsidR="00B81A04" w:rsidRPr="00B81A04">
        <w:rPr>
          <w:sz w:val="22"/>
          <w:szCs w:val="22"/>
        </w:rPr>
        <w:t>выполнение проектных и изыскательских работ</w:t>
      </w:r>
      <w:r w:rsidR="00B81A04">
        <w:rPr>
          <w:spacing w:val="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№0</w:t>
      </w:r>
      <w:r w:rsidR="000855D1">
        <w:rPr>
          <w:spacing w:val="4"/>
          <w:sz w:val="22"/>
          <w:szCs w:val="22"/>
        </w:rPr>
        <w:t>01/02/2022</w:t>
      </w:r>
      <w:r w:rsidR="0006161C">
        <w:rPr>
          <w:spacing w:val="4"/>
          <w:sz w:val="22"/>
          <w:szCs w:val="22"/>
        </w:rPr>
        <w:t xml:space="preserve">-ПИР от «___» ________2022 </w:t>
      </w:r>
      <w:r>
        <w:rPr>
          <w:spacing w:val="4"/>
          <w:sz w:val="22"/>
          <w:szCs w:val="22"/>
        </w:rPr>
        <w:t xml:space="preserve">г.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:rsidR="00B81A04" w:rsidRDefault="00B81A04" w:rsidP="00B81A04"/>
    <w:p w:rsidR="00E56FD9" w:rsidRPr="004770A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:rsidR="00E56FD9" w:rsidRPr="004770AB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E56FD9" w:rsidRPr="00703375" w:rsidRDefault="00E56FD9" w:rsidP="00E56FD9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E56FD9" w:rsidRPr="00530120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20E1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7" w:history="1">
        <w:r w:rsidR="00A32EA4" w:rsidRPr="00A32EA4">
          <w:rPr>
            <w:rStyle w:val="a8"/>
            <w:b w:val="0"/>
            <w:i w:val="0"/>
          </w:rPr>
          <w:t>https://eurosib.ru/ru/tenders/zakupki-ooo-evrosibenergo-gidrogeneratsiya/standarty-predpriyatiya/</w:t>
        </w:r>
      </w:hyperlink>
      <w:r w:rsidRPr="00A32EA4">
        <w:rPr>
          <w:b w:val="0"/>
          <w:i w:val="0"/>
          <w:color w:val="auto"/>
        </w:rPr>
        <w:t>.</w:t>
      </w:r>
    </w:p>
    <w:p w:rsidR="00E56FD9" w:rsidRPr="00CC469B" w:rsidRDefault="00E56FD9" w:rsidP="00E56FD9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E56FD9" w:rsidRPr="00530120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</w:t>
      </w:r>
      <w:r w:rsidRPr="00E7112F">
        <w:rPr>
          <w:b w:val="0"/>
          <w:i w:val="0"/>
          <w:color w:val="auto"/>
        </w:rPr>
        <w:t xml:space="preserve">пунктами </w:t>
      </w:r>
      <w:r w:rsidR="00E7112F" w:rsidRPr="00E7112F">
        <w:rPr>
          <w:b w:val="0"/>
          <w:i w:val="0"/>
          <w:color w:val="auto"/>
        </w:rPr>
        <w:t>31.5-31</w:t>
      </w:r>
      <w:r w:rsidR="0088742F" w:rsidRPr="00E7112F">
        <w:rPr>
          <w:b w:val="0"/>
          <w:i w:val="0"/>
          <w:color w:val="auto"/>
        </w:rPr>
        <w:t>.6</w:t>
      </w:r>
      <w:r w:rsidRPr="00E7112F">
        <w:rPr>
          <w:b w:val="0"/>
          <w:i w:val="0"/>
          <w:color w:val="auto"/>
        </w:rPr>
        <w:t xml:space="preserve"> Договора.</w:t>
      </w:r>
    </w:p>
    <w:p w:rsidR="00E56FD9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="0088742F">
        <w:rPr>
          <w:b w:val="0"/>
          <w:i w:val="0"/>
          <w:color w:val="auto"/>
        </w:rPr>
        <w:t>1.1-1.3</w:t>
      </w:r>
      <w:r w:rsidRPr="00530120">
        <w:rPr>
          <w:b w:val="0"/>
          <w:i w:val="0"/>
          <w:color w:val="auto"/>
        </w:rPr>
        <w:t xml:space="preserve">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lastRenderedPageBreak/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E56FD9" w:rsidRPr="00530120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E56FD9" w:rsidRPr="00CC469B" w:rsidRDefault="00E56FD9" w:rsidP="00E56FD9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E56FD9" w:rsidRPr="00A3450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E56FD9" w:rsidRPr="00CC469B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E56FD9" w:rsidRPr="00CC469B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E56FD9" w:rsidRPr="00DF228E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E56FD9" w:rsidRPr="00CC469B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обеспечить присутствие на территории Заказчика лица, </w:t>
      </w:r>
      <w:r w:rsidRPr="00530120">
        <w:rPr>
          <w:b w:val="0"/>
          <w:i w:val="0"/>
          <w:color w:val="auto"/>
        </w:rPr>
        <w:lastRenderedPageBreak/>
        <w:t>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E56FD9" w:rsidRPr="00CC469B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</w:t>
      </w:r>
      <w:r w:rsidRPr="00FB5BCA">
        <w:rPr>
          <w:b w:val="0"/>
          <w:i w:val="0"/>
          <w:color w:val="auto"/>
        </w:rPr>
        <w:lastRenderedPageBreak/>
        <w:t xml:space="preserve">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E56FD9" w:rsidRPr="00CC469B" w:rsidRDefault="00E56FD9" w:rsidP="00E56FD9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:rsidR="00E56FD9" w:rsidRPr="00A3450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5A64B3">
        <w:rPr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E56FD9" w:rsidRPr="005A64B3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искрогасителями (на территориях взрывопожароопасных объектов Заказчика);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E56FD9" w:rsidRPr="00CC469B" w:rsidRDefault="00E56FD9" w:rsidP="00E56FD9">
      <w:pPr>
        <w:ind w:firstLine="709"/>
        <w:jc w:val="both"/>
        <w:rPr>
          <w:sz w:val="22"/>
          <w:szCs w:val="22"/>
        </w:rPr>
      </w:pPr>
    </w:p>
    <w:p w:rsidR="00E56FD9" w:rsidRPr="00A3450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Осведомленность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</w:t>
      </w:r>
      <w:r w:rsidRPr="00A32EA4">
        <w:rPr>
          <w:b w:val="0"/>
          <w:i w:val="0"/>
          <w:color w:val="auto"/>
        </w:rPr>
        <w:t xml:space="preserve">безопасности, Подрядчик обязуется руководствоваться ЛНА, опубликованными на веб-сайте: </w:t>
      </w:r>
      <w:hyperlink r:id="rId8" w:history="1">
        <w:r w:rsidR="00A32EA4" w:rsidRPr="00A32EA4">
          <w:rPr>
            <w:rStyle w:val="a8"/>
            <w:b w:val="0"/>
            <w:i w:val="0"/>
          </w:rPr>
          <w:t>https://eurosib.ru/ru/tenders/zakupki-ooo-evrosibenergo-gidrogeneratsiya/standarty-predpriyatiya/</w:t>
        </w:r>
      </w:hyperlink>
      <w:r w:rsidRPr="00A32EA4"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E56FD9" w:rsidRPr="00CC469B" w:rsidRDefault="00E56FD9" w:rsidP="00E56FD9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2"/>
          <w:szCs w:val="22"/>
        </w:rPr>
      </w:pPr>
    </w:p>
    <w:p w:rsidR="00E56FD9" w:rsidRPr="00A3450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lastRenderedPageBreak/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E56FD9" w:rsidRPr="00A3450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</w:t>
      </w:r>
      <w:r w:rsidR="0088742F">
        <w:rPr>
          <w:b w:val="0"/>
          <w:i w:val="0"/>
          <w:color w:val="auto"/>
        </w:rPr>
        <w:t xml:space="preserve">м в соответствии с </w:t>
      </w:r>
      <w:r w:rsidR="0088742F" w:rsidRPr="00161AF0">
        <w:rPr>
          <w:b w:val="0"/>
          <w:i w:val="0"/>
          <w:color w:val="auto"/>
        </w:rPr>
        <w:t>Приложением №</w:t>
      </w:r>
      <w:r w:rsidR="00161AF0" w:rsidRPr="00161AF0">
        <w:rPr>
          <w:b w:val="0"/>
          <w:i w:val="0"/>
          <w:color w:val="auto"/>
        </w:rPr>
        <w:t>5.1</w:t>
      </w:r>
      <w:r w:rsidRPr="00530120">
        <w:rPr>
          <w:b w:val="0"/>
          <w:i w:val="0"/>
          <w:color w:val="auto"/>
        </w:rPr>
        <w:t xml:space="preserve"> СТП </w:t>
      </w:r>
      <w:r w:rsidR="00741CED" w:rsidRPr="00741CED">
        <w:rPr>
          <w:b w:val="0"/>
          <w:i w:val="0"/>
          <w:color w:val="auto"/>
        </w:rPr>
        <w:t>907-011/506/081-2020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:rsidR="00E56FD9" w:rsidRPr="00033754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:rsidR="00E56FD9" w:rsidRPr="00033754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E56FD9" w:rsidRPr="00033754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 w:rsidR="00A12E39">
        <w:rPr>
          <w:i w:val="0"/>
          <w:color w:val="auto"/>
        </w:rPr>
        <w:t>Приложением №</w:t>
      </w:r>
      <w:r w:rsidR="00576F01">
        <w:rPr>
          <w:i w:val="0"/>
          <w:color w:val="auto"/>
        </w:rPr>
        <w:t>7</w:t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:rsidR="00E56FD9" w:rsidRPr="00033754" w:rsidRDefault="00E56FD9" w:rsidP="00E56FD9">
      <w:pPr>
        <w:pStyle w:val="a9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:rsidR="00E56FD9" w:rsidRPr="00033754" w:rsidRDefault="00E56FD9" w:rsidP="00E56FD9">
      <w:pPr>
        <w:pStyle w:val="a9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:rsidR="00E56FD9" w:rsidRPr="00033754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lastRenderedPageBreak/>
        <w:t>Оплата Подрядчиком штрафных санкций производится в</w:t>
      </w:r>
      <w:r>
        <w:rPr>
          <w:b w:val="0"/>
          <w:i w:val="0"/>
          <w:color w:val="auto"/>
        </w:rPr>
        <w:t xml:space="preserve"> порядке, установленном пунктом</w:t>
      </w:r>
      <w:r w:rsidR="003722CC">
        <w:rPr>
          <w:b w:val="0"/>
          <w:i w:val="0"/>
          <w:color w:val="auto"/>
        </w:rPr>
        <w:t xml:space="preserve"> 27.30 </w:t>
      </w:r>
      <w:r>
        <w:rPr>
          <w:b w:val="0"/>
          <w:i w:val="0"/>
          <w:color w:val="auto"/>
        </w:rPr>
        <w:t>Договора</w:t>
      </w:r>
      <w:r w:rsidRPr="00033754">
        <w:rPr>
          <w:b w:val="0"/>
          <w:i w:val="0"/>
          <w:color w:val="auto"/>
        </w:rPr>
        <w:t>.</w:t>
      </w:r>
    </w:p>
    <w:p w:rsidR="00E56FD9" w:rsidRPr="00CC469B" w:rsidRDefault="00E56FD9" w:rsidP="00E56FD9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:rsidR="00E56FD9" w:rsidRPr="00A3450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Заключительные положения</w:t>
      </w:r>
    </w:p>
    <w:p w:rsidR="00E56FD9" w:rsidRPr="00033754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E56FD9" w:rsidRPr="00CC469B" w:rsidRDefault="00E56FD9" w:rsidP="00E56FD9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E56FD9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Подписи Сторон</w:t>
      </w:r>
    </w:p>
    <w:p w:rsidR="00334784" w:rsidRDefault="00334784" w:rsidP="00334784">
      <w:pPr>
        <w:jc w:val="center"/>
      </w:pPr>
    </w:p>
    <w:p w:rsidR="00334784" w:rsidRDefault="00334784" w:rsidP="00334784">
      <w:pPr>
        <w:jc w:val="center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242"/>
      </w:tblGrid>
      <w:tr w:rsidR="00576F01" w:rsidRPr="00AC1A6A" w:rsidTr="00576F01">
        <w:tc>
          <w:tcPr>
            <w:tcW w:w="5103" w:type="dxa"/>
          </w:tcPr>
          <w:p w:rsidR="00576F01" w:rsidRPr="00CF3014" w:rsidRDefault="00576F01" w:rsidP="00576F01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CF3014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576F01" w:rsidRPr="00CF3014" w:rsidRDefault="00576F01" w:rsidP="00576F0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42" w:type="dxa"/>
          </w:tcPr>
          <w:p w:rsidR="00576F01" w:rsidRPr="00CF3014" w:rsidRDefault="00576F01" w:rsidP="00576F01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CF3014">
              <w:rPr>
                <w:rFonts w:ascii="Times New Roman" w:hAnsi="Times New Roman" w:cs="Times New Roman"/>
                <w:b/>
              </w:rPr>
              <w:t>Заказчик:</w:t>
            </w:r>
          </w:p>
          <w:p w:rsidR="00576F01" w:rsidRPr="00CF3014" w:rsidRDefault="00576F01" w:rsidP="00576F01">
            <w:pPr>
              <w:pStyle w:val="ac"/>
              <w:rPr>
                <w:rFonts w:ascii="Times New Roman" w:hAnsi="Times New Roman" w:cs="Times New Roman"/>
              </w:rPr>
            </w:pPr>
            <w:bookmarkStart w:id="6" w:name="_GoBack"/>
            <w:bookmarkEnd w:id="6"/>
          </w:p>
        </w:tc>
      </w:tr>
    </w:tbl>
    <w:p w:rsidR="00334784" w:rsidRPr="00334784" w:rsidRDefault="00334784" w:rsidP="00334784">
      <w:pPr>
        <w:jc w:val="center"/>
      </w:pPr>
    </w:p>
    <w:p w:rsidR="009140B6" w:rsidRDefault="009140B6"/>
    <w:sectPr w:rsidR="009140B6" w:rsidSect="00E56FD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679" w:rsidRDefault="00C53679" w:rsidP="00E56FD9">
      <w:r>
        <w:separator/>
      </w:r>
    </w:p>
  </w:endnote>
  <w:endnote w:type="continuationSeparator" w:id="0">
    <w:p w:rsidR="00C53679" w:rsidRDefault="00C53679" w:rsidP="00E5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679" w:rsidRDefault="00C53679" w:rsidP="00E56FD9">
      <w:r>
        <w:separator/>
      </w:r>
    </w:p>
  </w:footnote>
  <w:footnote w:type="continuationSeparator" w:id="0">
    <w:p w:rsidR="00C53679" w:rsidRDefault="00C53679" w:rsidP="00E56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FD9"/>
    <w:rsid w:val="00026C17"/>
    <w:rsid w:val="0006161C"/>
    <w:rsid w:val="000855D1"/>
    <w:rsid w:val="000D70CD"/>
    <w:rsid w:val="00161AF0"/>
    <w:rsid w:val="00334784"/>
    <w:rsid w:val="00341925"/>
    <w:rsid w:val="00360A7F"/>
    <w:rsid w:val="003722CC"/>
    <w:rsid w:val="00405223"/>
    <w:rsid w:val="0042342B"/>
    <w:rsid w:val="0046487E"/>
    <w:rsid w:val="004A1A61"/>
    <w:rsid w:val="00576F01"/>
    <w:rsid w:val="005D74C1"/>
    <w:rsid w:val="005F2E3A"/>
    <w:rsid w:val="006C1439"/>
    <w:rsid w:val="0071407F"/>
    <w:rsid w:val="00741CED"/>
    <w:rsid w:val="007C05C2"/>
    <w:rsid w:val="0088742F"/>
    <w:rsid w:val="008F260A"/>
    <w:rsid w:val="009140B6"/>
    <w:rsid w:val="009E032D"/>
    <w:rsid w:val="009F2829"/>
    <w:rsid w:val="00A06E49"/>
    <w:rsid w:val="00A12E39"/>
    <w:rsid w:val="00A32EA4"/>
    <w:rsid w:val="00AE03F0"/>
    <w:rsid w:val="00B81A04"/>
    <w:rsid w:val="00C53679"/>
    <w:rsid w:val="00C67B78"/>
    <w:rsid w:val="00CE7F23"/>
    <w:rsid w:val="00D0732A"/>
    <w:rsid w:val="00DB0DED"/>
    <w:rsid w:val="00E0262C"/>
    <w:rsid w:val="00E55283"/>
    <w:rsid w:val="00E56FD9"/>
    <w:rsid w:val="00E7112F"/>
    <w:rsid w:val="00FB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3958B"/>
  <w15:chartTrackingRefBased/>
  <w15:docId w15:val="{3C1B062C-F769-4905-A5B2-76EA0067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56FD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56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E56FD9"/>
  </w:style>
  <w:style w:type="character" w:customStyle="1" w:styleId="a6">
    <w:name w:val="Текст сноски Знак"/>
    <w:basedOn w:val="a0"/>
    <w:link w:val="a5"/>
    <w:uiPriority w:val="99"/>
    <w:semiHidden/>
    <w:rsid w:val="00E56F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E56FD9"/>
    <w:rPr>
      <w:vertAlign w:val="superscript"/>
    </w:rPr>
  </w:style>
  <w:style w:type="character" w:styleId="a8">
    <w:name w:val="Hyperlink"/>
    <w:uiPriority w:val="99"/>
    <w:unhideWhenUsed/>
    <w:rsid w:val="00E56FD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56FD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E56FD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56FD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a">
    <w:name w:val="FollowedHyperlink"/>
    <w:basedOn w:val="a0"/>
    <w:uiPriority w:val="99"/>
    <w:semiHidden/>
    <w:unhideWhenUsed/>
    <w:rsid w:val="00A32EA4"/>
    <w:rPr>
      <w:color w:val="954F72" w:themeColor="followedHyperlink"/>
      <w:u w:val="single"/>
    </w:rPr>
  </w:style>
  <w:style w:type="paragraph" w:styleId="1">
    <w:name w:val="toc 1"/>
    <w:basedOn w:val="a"/>
    <w:next w:val="a"/>
    <w:autoRedefine/>
    <w:uiPriority w:val="39"/>
    <w:unhideWhenUsed/>
    <w:qFormat/>
    <w:rsid w:val="0071407F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table" w:styleId="ab">
    <w:name w:val="Table Grid"/>
    <w:basedOn w:val="a1"/>
    <w:uiPriority w:val="39"/>
    <w:rsid w:val="00334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sid w:val="00334784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334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sib.ru/ru/tenders/zakupki-ooo-evrosibenergo-gidrogeneratsiya/standarty-predpriyat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3076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Rudak Ekaterina</cp:lastModifiedBy>
  <cp:revision>14</cp:revision>
  <dcterms:created xsi:type="dcterms:W3CDTF">2021-06-22T03:01:00Z</dcterms:created>
  <dcterms:modified xsi:type="dcterms:W3CDTF">2022-09-01T10:17:00Z</dcterms:modified>
</cp:coreProperties>
</file>