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Look w:val="01E0" w:firstRow="1" w:lastRow="1" w:firstColumn="1" w:lastColumn="1" w:noHBand="0" w:noVBand="0"/>
      </w:tblPr>
      <w:tblGrid>
        <w:gridCol w:w="4696"/>
        <w:gridCol w:w="4660"/>
      </w:tblGrid>
      <w:tr w:rsidR="00A07D4F" w:rsidRPr="00B94493" w14:paraId="1344E462" w14:textId="77777777" w:rsidTr="00A07D4F">
        <w:trPr>
          <w:trHeight w:val="2503"/>
        </w:trPr>
        <w:tc>
          <w:tcPr>
            <w:tcW w:w="4696" w:type="dxa"/>
          </w:tcPr>
          <w:p w14:paraId="384D2AB5" w14:textId="6EBB1404" w:rsidR="00A07D4F" w:rsidRPr="006551E9" w:rsidRDefault="00A07D4F" w:rsidP="00FC360E">
            <w:pPr>
              <w:spacing w:line="259" w:lineRule="auto"/>
              <w:rPr>
                <w:szCs w:val="24"/>
              </w:rPr>
            </w:pPr>
          </w:p>
        </w:tc>
        <w:tc>
          <w:tcPr>
            <w:tcW w:w="4660" w:type="dxa"/>
          </w:tcPr>
          <w:p w14:paraId="693A1345" w14:textId="77777777" w:rsidR="00A07D4F" w:rsidRPr="00224F94" w:rsidRDefault="00A07D4F" w:rsidP="00FC360E">
            <w:pPr>
              <w:spacing w:line="259" w:lineRule="auto"/>
              <w:rPr>
                <w:szCs w:val="24"/>
                <w:lang w:val="ru-RU"/>
              </w:rPr>
            </w:pPr>
            <w:r w:rsidRPr="00224F94">
              <w:rPr>
                <w:szCs w:val="24"/>
                <w:lang w:val="ru-RU"/>
              </w:rPr>
              <w:t>УТВЕРЖДАЮ</w:t>
            </w:r>
          </w:p>
          <w:p w14:paraId="7DBFF839" w14:textId="4E141F63" w:rsidR="00A07D4F" w:rsidRPr="00224F94" w:rsidRDefault="006506D8" w:rsidP="00FC360E">
            <w:pPr>
              <w:spacing w:line="259" w:lineRule="auto"/>
              <w:rPr>
                <w:szCs w:val="24"/>
                <w:lang w:val="ru-RU"/>
              </w:rPr>
            </w:pPr>
            <w:r>
              <w:rPr>
                <w:szCs w:val="24"/>
                <w:lang w:val="ru-RU"/>
              </w:rPr>
              <w:t>Заместитель</w:t>
            </w:r>
            <w:r w:rsidR="00FD7224">
              <w:rPr>
                <w:szCs w:val="24"/>
                <w:lang w:val="ru-RU"/>
              </w:rPr>
              <w:t xml:space="preserve"> д</w:t>
            </w:r>
            <w:r w:rsidR="00A07D4F" w:rsidRPr="00224F94">
              <w:rPr>
                <w:szCs w:val="24"/>
                <w:lang w:val="ru-RU"/>
              </w:rPr>
              <w:t>иректор</w:t>
            </w:r>
            <w:r w:rsidR="00FD7224">
              <w:rPr>
                <w:szCs w:val="24"/>
                <w:lang w:val="ru-RU"/>
              </w:rPr>
              <w:t>а</w:t>
            </w:r>
            <w:r w:rsidR="00A07D4F" w:rsidRPr="00224F94">
              <w:rPr>
                <w:szCs w:val="24"/>
                <w:lang w:val="ru-RU"/>
              </w:rPr>
              <w:t xml:space="preserve"> дирекции</w:t>
            </w:r>
            <w:r w:rsidR="008775EE">
              <w:rPr>
                <w:szCs w:val="24"/>
                <w:lang w:val="ru-RU"/>
              </w:rPr>
              <w:t xml:space="preserve"> </w:t>
            </w:r>
            <w:r w:rsidR="00A07D4F" w:rsidRPr="00224F94">
              <w:rPr>
                <w:szCs w:val="24"/>
                <w:lang w:val="ru-RU"/>
              </w:rPr>
              <w:t>по основному производству</w:t>
            </w:r>
            <w:r w:rsidR="00A07D4F" w:rsidRPr="00795B37">
              <w:rPr>
                <w:szCs w:val="24"/>
                <w:lang w:val="ru-RU"/>
              </w:rPr>
              <w:t xml:space="preserve"> </w:t>
            </w:r>
            <w:r>
              <w:rPr>
                <w:szCs w:val="24"/>
                <w:lang w:val="ru-RU"/>
              </w:rPr>
              <w:t>по ремонту</w:t>
            </w:r>
          </w:p>
          <w:p w14:paraId="38A64C7F" w14:textId="1F9CD698" w:rsidR="00A07D4F" w:rsidRPr="00224F94" w:rsidRDefault="00E351B3" w:rsidP="00FC360E">
            <w:pPr>
              <w:spacing w:line="259" w:lineRule="auto"/>
              <w:rPr>
                <w:szCs w:val="24"/>
                <w:lang w:val="ru-RU"/>
              </w:rPr>
            </w:pPr>
            <w:r>
              <w:rPr>
                <w:szCs w:val="24"/>
                <w:lang w:val="ru-RU"/>
              </w:rPr>
              <w:t xml:space="preserve">филиала </w:t>
            </w:r>
            <w:r w:rsidR="00A07D4F" w:rsidRPr="00224F94">
              <w:rPr>
                <w:szCs w:val="24"/>
                <w:lang w:val="ru-RU"/>
              </w:rPr>
              <w:t>АО</w:t>
            </w:r>
            <w:r w:rsidR="00D97DD2">
              <w:rPr>
                <w:szCs w:val="24"/>
                <w:lang w:val="ru-RU"/>
              </w:rPr>
              <w:t xml:space="preserve"> </w:t>
            </w:r>
            <w:r>
              <w:rPr>
                <w:szCs w:val="24"/>
                <w:lang w:val="ru-RU"/>
              </w:rPr>
              <w:t>«ЕвроСибЭнерго»</w:t>
            </w:r>
            <w:r w:rsidR="00A07D4F" w:rsidRPr="00224F94">
              <w:rPr>
                <w:szCs w:val="24"/>
                <w:lang w:val="ru-RU"/>
              </w:rPr>
              <w:t xml:space="preserve"> «Красноярская ГЭС»</w:t>
            </w:r>
          </w:p>
          <w:p w14:paraId="5ED187A4" w14:textId="589EF20A" w:rsidR="00A07D4F" w:rsidRPr="00224F94" w:rsidRDefault="00A07D4F" w:rsidP="00FC360E">
            <w:pPr>
              <w:spacing w:line="259" w:lineRule="auto"/>
              <w:rPr>
                <w:szCs w:val="24"/>
                <w:lang w:val="ru-RU"/>
              </w:rPr>
            </w:pPr>
            <w:r w:rsidRPr="00224F94">
              <w:rPr>
                <w:szCs w:val="24"/>
                <w:lang w:val="ru-RU"/>
              </w:rPr>
              <w:t>________________</w:t>
            </w:r>
            <w:r w:rsidRPr="00795B37">
              <w:rPr>
                <w:szCs w:val="24"/>
                <w:lang w:val="ru-RU"/>
              </w:rPr>
              <w:t xml:space="preserve"> </w:t>
            </w:r>
            <w:r w:rsidR="006506D8">
              <w:rPr>
                <w:szCs w:val="24"/>
                <w:lang w:val="ru-RU"/>
              </w:rPr>
              <w:t>А</w:t>
            </w:r>
            <w:r w:rsidRPr="00224F94">
              <w:rPr>
                <w:szCs w:val="24"/>
                <w:lang w:val="ru-RU"/>
              </w:rPr>
              <w:t>.</w:t>
            </w:r>
            <w:r w:rsidR="006506D8">
              <w:rPr>
                <w:szCs w:val="24"/>
                <w:lang w:val="ru-RU"/>
              </w:rPr>
              <w:t>Н</w:t>
            </w:r>
            <w:r w:rsidRPr="00224F94">
              <w:rPr>
                <w:szCs w:val="24"/>
                <w:lang w:val="ru-RU"/>
              </w:rPr>
              <w:t xml:space="preserve">. </w:t>
            </w:r>
            <w:r w:rsidR="006506D8">
              <w:rPr>
                <w:szCs w:val="24"/>
                <w:lang w:val="ru-RU"/>
              </w:rPr>
              <w:t>Харитонов</w:t>
            </w:r>
          </w:p>
          <w:p w14:paraId="56584466" w14:textId="50983488" w:rsidR="00A07D4F" w:rsidRPr="00855882" w:rsidRDefault="00A07D4F" w:rsidP="00FD7224">
            <w:pPr>
              <w:spacing w:line="259" w:lineRule="auto"/>
              <w:rPr>
                <w:szCs w:val="24"/>
                <w:lang w:val="ru-RU"/>
              </w:rPr>
            </w:pPr>
            <w:r w:rsidRPr="00224F94">
              <w:rPr>
                <w:szCs w:val="24"/>
                <w:lang w:val="ru-RU"/>
              </w:rPr>
              <w:t>«___» ___________ 202</w:t>
            </w:r>
            <w:r w:rsidR="00FD7224">
              <w:rPr>
                <w:szCs w:val="24"/>
                <w:lang w:val="ru-RU"/>
              </w:rPr>
              <w:t>4</w:t>
            </w:r>
            <w:r w:rsidRPr="00224F94">
              <w:rPr>
                <w:szCs w:val="24"/>
                <w:lang w:val="ru-RU"/>
              </w:rPr>
              <w:t xml:space="preserve"> г.</w:t>
            </w:r>
          </w:p>
        </w:tc>
      </w:tr>
    </w:tbl>
    <w:p w14:paraId="54FA4995" w14:textId="19FBCA7A" w:rsidR="00895FF1" w:rsidRDefault="00895FF1" w:rsidP="00FC360E">
      <w:pPr>
        <w:pStyle w:val="a3"/>
        <w:spacing w:line="259" w:lineRule="auto"/>
        <w:jc w:val="center"/>
        <w:rPr>
          <w:b/>
          <w:sz w:val="24"/>
          <w:szCs w:val="24"/>
        </w:rPr>
      </w:pPr>
    </w:p>
    <w:p w14:paraId="6B9368E2" w14:textId="77777777" w:rsidR="004924C6" w:rsidRPr="00855882" w:rsidRDefault="004924C6" w:rsidP="00FC360E">
      <w:pPr>
        <w:pStyle w:val="a3"/>
        <w:spacing w:line="259" w:lineRule="auto"/>
        <w:jc w:val="center"/>
        <w:rPr>
          <w:b/>
          <w:sz w:val="24"/>
          <w:szCs w:val="24"/>
        </w:rPr>
      </w:pPr>
    </w:p>
    <w:p w14:paraId="20E5CBFF" w14:textId="77777777" w:rsidR="00895FF1" w:rsidRPr="00855882" w:rsidRDefault="00895FF1" w:rsidP="00FC360E">
      <w:pPr>
        <w:pStyle w:val="a3"/>
        <w:spacing w:line="259" w:lineRule="auto"/>
        <w:jc w:val="center"/>
        <w:rPr>
          <w:b/>
          <w:sz w:val="24"/>
          <w:szCs w:val="24"/>
        </w:rPr>
      </w:pPr>
    </w:p>
    <w:p w14:paraId="2ACFBA93" w14:textId="77777777" w:rsidR="00895FF1" w:rsidRPr="00855882" w:rsidRDefault="00895FF1" w:rsidP="00FC360E">
      <w:pPr>
        <w:pStyle w:val="a3"/>
        <w:spacing w:line="259" w:lineRule="auto"/>
        <w:jc w:val="center"/>
        <w:rPr>
          <w:b/>
          <w:sz w:val="24"/>
          <w:szCs w:val="24"/>
        </w:rPr>
      </w:pPr>
    </w:p>
    <w:p w14:paraId="7E355112" w14:textId="77777777" w:rsidR="00895FF1" w:rsidRPr="00855882" w:rsidRDefault="00895FF1" w:rsidP="00FC360E">
      <w:pPr>
        <w:pStyle w:val="a3"/>
        <w:spacing w:line="259" w:lineRule="auto"/>
        <w:jc w:val="center"/>
        <w:rPr>
          <w:b/>
          <w:sz w:val="24"/>
          <w:szCs w:val="24"/>
        </w:rPr>
      </w:pPr>
    </w:p>
    <w:p w14:paraId="5E741E2B" w14:textId="77777777" w:rsidR="00895FF1" w:rsidRPr="00855882" w:rsidRDefault="00895FF1" w:rsidP="00FC360E">
      <w:pPr>
        <w:pStyle w:val="a3"/>
        <w:spacing w:line="259" w:lineRule="auto"/>
        <w:jc w:val="center"/>
        <w:rPr>
          <w:b/>
          <w:sz w:val="24"/>
          <w:szCs w:val="24"/>
        </w:rPr>
      </w:pPr>
    </w:p>
    <w:p w14:paraId="27B63090" w14:textId="77777777" w:rsidR="00895FF1" w:rsidRPr="00855882" w:rsidRDefault="00895FF1" w:rsidP="00FC360E">
      <w:pPr>
        <w:pStyle w:val="a3"/>
        <w:spacing w:line="259" w:lineRule="auto"/>
        <w:jc w:val="center"/>
        <w:rPr>
          <w:b/>
          <w:sz w:val="24"/>
          <w:szCs w:val="24"/>
        </w:rPr>
      </w:pPr>
    </w:p>
    <w:p w14:paraId="1371CF18" w14:textId="77777777" w:rsidR="00895FF1" w:rsidRPr="00855882" w:rsidRDefault="00895FF1" w:rsidP="00FC360E">
      <w:pPr>
        <w:pStyle w:val="a3"/>
        <w:spacing w:line="259" w:lineRule="auto"/>
        <w:jc w:val="center"/>
        <w:rPr>
          <w:b/>
          <w:sz w:val="24"/>
          <w:szCs w:val="24"/>
        </w:rPr>
      </w:pPr>
    </w:p>
    <w:p w14:paraId="102289D6" w14:textId="77777777" w:rsidR="00895FF1" w:rsidRPr="00855882" w:rsidRDefault="00895FF1" w:rsidP="00FC360E">
      <w:pPr>
        <w:pStyle w:val="a3"/>
        <w:spacing w:line="259" w:lineRule="auto"/>
        <w:jc w:val="center"/>
        <w:rPr>
          <w:b/>
          <w:sz w:val="24"/>
          <w:szCs w:val="24"/>
        </w:rPr>
      </w:pPr>
    </w:p>
    <w:p w14:paraId="180EA079" w14:textId="77777777" w:rsidR="00895FF1" w:rsidRPr="00855882" w:rsidRDefault="00895FF1" w:rsidP="00FC360E">
      <w:pPr>
        <w:pStyle w:val="a3"/>
        <w:spacing w:line="259" w:lineRule="auto"/>
        <w:jc w:val="center"/>
        <w:rPr>
          <w:b/>
          <w:sz w:val="24"/>
          <w:szCs w:val="24"/>
        </w:rPr>
      </w:pPr>
    </w:p>
    <w:p w14:paraId="042F119C" w14:textId="77777777" w:rsidR="00895FF1" w:rsidRPr="00855882" w:rsidRDefault="00895FF1" w:rsidP="00FC360E">
      <w:pPr>
        <w:pStyle w:val="a3"/>
        <w:spacing w:line="259" w:lineRule="auto"/>
        <w:jc w:val="center"/>
        <w:rPr>
          <w:b/>
          <w:sz w:val="24"/>
          <w:szCs w:val="24"/>
        </w:rPr>
      </w:pPr>
    </w:p>
    <w:p w14:paraId="1CC3445F" w14:textId="77777777" w:rsidR="00A2141D" w:rsidRPr="00224F94" w:rsidRDefault="00A2141D" w:rsidP="00FC360E">
      <w:pPr>
        <w:pStyle w:val="a3"/>
        <w:spacing w:line="259" w:lineRule="auto"/>
        <w:jc w:val="center"/>
        <w:rPr>
          <w:sz w:val="32"/>
          <w:szCs w:val="32"/>
        </w:rPr>
      </w:pPr>
      <w:r w:rsidRPr="00224F94">
        <w:rPr>
          <w:sz w:val="32"/>
          <w:szCs w:val="32"/>
        </w:rPr>
        <w:t>ТЕХНИЧЕСКОЕ ЗАДАНИЕ</w:t>
      </w:r>
    </w:p>
    <w:p w14:paraId="0A22BAEB" w14:textId="7BA3FB43" w:rsidR="00EF46C2" w:rsidRPr="00224F94" w:rsidRDefault="00EF46C2" w:rsidP="00FC360E">
      <w:pPr>
        <w:pStyle w:val="1"/>
        <w:spacing w:line="259" w:lineRule="auto"/>
        <w:rPr>
          <w:b w:val="0"/>
          <w:bCs w:val="0"/>
          <w:sz w:val="28"/>
          <w:szCs w:val="28"/>
        </w:rPr>
      </w:pPr>
      <w:r w:rsidRPr="00224F94">
        <w:rPr>
          <w:b w:val="0"/>
          <w:bCs w:val="0"/>
          <w:sz w:val="28"/>
          <w:szCs w:val="28"/>
        </w:rPr>
        <w:t xml:space="preserve">на </w:t>
      </w:r>
      <w:r w:rsidR="005B11F5" w:rsidRPr="00224F94">
        <w:rPr>
          <w:b w:val="0"/>
          <w:bCs w:val="0"/>
          <w:sz w:val="28"/>
          <w:szCs w:val="28"/>
        </w:rPr>
        <w:t xml:space="preserve">выполнение </w:t>
      </w:r>
      <w:r w:rsidR="00652EA2">
        <w:rPr>
          <w:b w:val="0"/>
          <w:bCs w:val="0"/>
          <w:sz w:val="28"/>
          <w:szCs w:val="28"/>
        </w:rPr>
        <w:t>п</w:t>
      </w:r>
      <w:r w:rsidR="008775EE">
        <w:rPr>
          <w:b w:val="0"/>
          <w:bCs w:val="0"/>
          <w:sz w:val="28"/>
          <w:szCs w:val="28"/>
        </w:rPr>
        <w:t>роектных и изыскательских</w:t>
      </w:r>
      <w:r w:rsidR="00652EA2">
        <w:rPr>
          <w:b w:val="0"/>
          <w:bCs w:val="0"/>
          <w:sz w:val="28"/>
          <w:szCs w:val="28"/>
        </w:rPr>
        <w:t xml:space="preserve"> </w:t>
      </w:r>
      <w:r w:rsidR="005B11F5" w:rsidRPr="00224F94">
        <w:rPr>
          <w:b w:val="0"/>
          <w:bCs w:val="0"/>
          <w:sz w:val="28"/>
          <w:szCs w:val="28"/>
        </w:rPr>
        <w:t>работ</w:t>
      </w:r>
      <w:r w:rsidRPr="00224F94">
        <w:rPr>
          <w:b w:val="0"/>
          <w:bCs w:val="0"/>
          <w:sz w:val="28"/>
          <w:szCs w:val="28"/>
        </w:rPr>
        <w:t>:</w:t>
      </w:r>
    </w:p>
    <w:p w14:paraId="71698B01" w14:textId="3E3EB8E3" w:rsidR="00895FF1" w:rsidRPr="00224F94" w:rsidRDefault="00EF46C2" w:rsidP="00FC360E">
      <w:pPr>
        <w:overflowPunct/>
        <w:autoSpaceDE/>
        <w:autoSpaceDN/>
        <w:adjustRightInd/>
        <w:spacing w:after="200" w:line="259" w:lineRule="auto"/>
        <w:jc w:val="center"/>
        <w:textAlignment w:val="auto"/>
        <w:rPr>
          <w:sz w:val="28"/>
          <w:szCs w:val="28"/>
          <w:lang w:val="ru-RU"/>
        </w:rPr>
      </w:pPr>
      <w:r w:rsidRPr="00224F94">
        <w:rPr>
          <w:sz w:val="28"/>
          <w:szCs w:val="28"/>
          <w:lang w:val="ru-RU"/>
        </w:rPr>
        <w:t>«</w:t>
      </w:r>
      <w:r w:rsidR="008775EE">
        <w:rPr>
          <w:sz w:val="28"/>
          <w:szCs w:val="28"/>
          <w:lang w:val="ru-RU"/>
        </w:rPr>
        <w:t xml:space="preserve">Разработка </w:t>
      </w:r>
      <w:r w:rsidR="00AB4293">
        <w:rPr>
          <w:sz w:val="28"/>
          <w:szCs w:val="28"/>
          <w:lang w:val="ru-RU"/>
        </w:rPr>
        <w:t>рабочей документации по</w:t>
      </w:r>
      <w:r w:rsidR="008775EE">
        <w:rPr>
          <w:sz w:val="28"/>
          <w:szCs w:val="28"/>
          <w:lang w:val="ru-RU"/>
        </w:rPr>
        <w:t xml:space="preserve"> модернизации инженерно-сейсмометрического и инженерно-сейсмологического комплекса </w:t>
      </w:r>
      <w:r w:rsidR="00AB4293">
        <w:rPr>
          <w:sz w:val="28"/>
          <w:szCs w:val="28"/>
          <w:lang w:val="ru-RU"/>
        </w:rPr>
        <w:t xml:space="preserve">ГТС </w:t>
      </w:r>
      <w:r w:rsidR="00A22E99">
        <w:rPr>
          <w:sz w:val="28"/>
          <w:szCs w:val="28"/>
          <w:lang w:val="ru-RU"/>
        </w:rPr>
        <w:t>Красноярск</w:t>
      </w:r>
      <w:r w:rsidR="00ED5C05">
        <w:rPr>
          <w:sz w:val="28"/>
          <w:szCs w:val="28"/>
          <w:lang w:val="ru-RU"/>
        </w:rPr>
        <w:t>ой</w:t>
      </w:r>
      <w:r w:rsidR="00A22E99">
        <w:rPr>
          <w:sz w:val="28"/>
          <w:szCs w:val="28"/>
          <w:lang w:val="ru-RU"/>
        </w:rPr>
        <w:t xml:space="preserve"> ГЭС</w:t>
      </w:r>
      <w:r w:rsidRPr="00224F94">
        <w:rPr>
          <w:sz w:val="28"/>
          <w:szCs w:val="28"/>
          <w:lang w:val="ru-RU"/>
        </w:rPr>
        <w:t>»</w:t>
      </w:r>
    </w:p>
    <w:p w14:paraId="7906AA0F" w14:textId="77777777" w:rsidR="00895FF1" w:rsidRDefault="00895FF1" w:rsidP="00FC360E">
      <w:pPr>
        <w:overflowPunct/>
        <w:autoSpaceDE/>
        <w:autoSpaceDN/>
        <w:adjustRightInd/>
        <w:spacing w:after="200" w:line="259" w:lineRule="auto"/>
        <w:textAlignment w:val="auto"/>
        <w:rPr>
          <w:b/>
          <w:szCs w:val="24"/>
          <w:lang w:val="ru-RU"/>
        </w:rPr>
      </w:pPr>
    </w:p>
    <w:p w14:paraId="0FB6F5AB" w14:textId="77777777" w:rsidR="00895FF1" w:rsidRDefault="00895FF1" w:rsidP="00FC360E">
      <w:pPr>
        <w:overflowPunct/>
        <w:autoSpaceDE/>
        <w:autoSpaceDN/>
        <w:adjustRightInd/>
        <w:spacing w:after="200" w:line="259" w:lineRule="auto"/>
        <w:textAlignment w:val="auto"/>
        <w:rPr>
          <w:b/>
          <w:szCs w:val="24"/>
          <w:lang w:val="ru-RU"/>
        </w:rPr>
      </w:pPr>
    </w:p>
    <w:p w14:paraId="78FB4A1B" w14:textId="77777777" w:rsidR="00895FF1" w:rsidRDefault="00895FF1" w:rsidP="00FC360E">
      <w:pPr>
        <w:overflowPunct/>
        <w:autoSpaceDE/>
        <w:autoSpaceDN/>
        <w:adjustRightInd/>
        <w:spacing w:after="200" w:line="259" w:lineRule="auto"/>
        <w:textAlignment w:val="auto"/>
        <w:rPr>
          <w:b/>
          <w:szCs w:val="24"/>
          <w:lang w:val="ru-RU"/>
        </w:rPr>
      </w:pPr>
    </w:p>
    <w:p w14:paraId="5B56D55C" w14:textId="77777777" w:rsidR="00895FF1" w:rsidRDefault="00895FF1" w:rsidP="00FC360E">
      <w:pPr>
        <w:overflowPunct/>
        <w:autoSpaceDE/>
        <w:autoSpaceDN/>
        <w:adjustRightInd/>
        <w:spacing w:after="200" w:line="259" w:lineRule="auto"/>
        <w:textAlignment w:val="auto"/>
        <w:rPr>
          <w:b/>
          <w:szCs w:val="24"/>
          <w:lang w:val="ru-RU"/>
        </w:rPr>
      </w:pPr>
    </w:p>
    <w:p w14:paraId="2D440576" w14:textId="77777777" w:rsidR="00895FF1" w:rsidRDefault="00895FF1" w:rsidP="00FC360E">
      <w:pPr>
        <w:overflowPunct/>
        <w:autoSpaceDE/>
        <w:autoSpaceDN/>
        <w:adjustRightInd/>
        <w:spacing w:after="200" w:line="259" w:lineRule="auto"/>
        <w:textAlignment w:val="auto"/>
        <w:rPr>
          <w:b/>
          <w:szCs w:val="24"/>
          <w:lang w:val="ru-RU"/>
        </w:rPr>
      </w:pPr>
    </w:p>
    <w:p w14:paraId="25924DF2" w14:textId="77777777" w:rsidR="00895FF1" w:rsidRDefault="00895FF1" w:rsidP="00FC360E">
      <w:pPr>
        <w:overflowPunct/>
        <w:autoSpaceDE/>
        <w:autoSpaceDN/>
        <w:adjustRightInd/>
        <w:spacing w:after="200" w:line="259" w:lineRule="auto"/>
        <w:textAlignment w:val="auto"/>
        <w:rPr>
          <w:b/>
          <w:szCs w:val="24"/>
          <w:lang w:val="ru-RU"/>
        </w:rPr>
      </w:pPr>
    </w:p>
    <w:p w14:paraId="78C4FABA" w14:textId="77777777" w:rsidR="00895FF1" w:rsidRDefault="00895FF1" w:rsidP="00FC360E">
      <w:pPr>
        <w:overflowPunct/>
        <w:autoSpaceDE/>
        <w:autoSpaceDN/>
        <w:adjustRightInd/>
        <w:spacing w:after="200" w:line="259" w:lineRule="auto"/>
        <w:textAlignment w:val="auto"/>
        <w:rPr>
          <w:b/>
          <w:szCs w:val="24"/>
          <w:lang w:val="ru-RU"/>
        </w:rPr>
      </w:pPr>
    </w:p>
    <w:p w14:paraId="37D3AC27" w14:textId="77777777" w:rsidR="00895FF1" w:rsidRDefault="00895FF1" w:rsidP="00FC360E">
      <w:pPr>
        <w:overflowPunct/>
        <w:autoSpaceDE/>
        <w:autoSpaceDN/>
        <w:adjustRightInd/>
        <w:spacing w:after="200" w:line="259" w:lineRule="auto"/>
        <w:textAlignment w:val="auto"/>
        <w:rPr>
          <w:b/>
          <w:szCs w:val="24"/>
          <w:lang w:val="ru-RU"/>
        </w:rPr>
      </w:pPr>
    </w:p>
    <w:p w14:paraId="4E80344D" w14:textId="77777777" w:rsidR="00895FF1" w:rsidRPr="00744F47" w:rsidRDefault="00895FF1" w:rsidP="00FC360E">
      <w:pPr>
        <w:overflowPunct/>
        <w:autoSpaceDE/>
        <w:autoSpaceDN/>
        <w:adjustRightInd/>
        <w:spacing w:after="200" w:line="259" w:lineRule="auto"/>
        <w:textAlignment w:val="auto"/>
        <w:rPr>
          <w:b/>
          <w:szCs w:val="24"/>
          <w:lang w:val="ru-RU"/>
        </w:rPr>
      </w:pPr>
    </w:p>
    <w:p w14:paraId="2708E543" w14:textId="1F8B3F5A" w:rsidR="00895FF1" w:rsidRDefault="00895FF1" w:rsidP="00FC360E">
      <w:pPr>
        <w:overflowPunct/>
        <w:autoSpaceDE/>
        <w:autoSpaceDN/>
        <w:adjustRightInd/>
        <w:spacing w:after="200" w:line="259" w:lineRule="auto"/>
        <w:textAlignment w:val="auto"/>
        <w:rPr>
          <w:b/>
          <w:szCs w:val="24"/>
          <w:lang w:val="ru-RU"/>
        </w:rPr>
      </w:pPr>
    </w:p>
    <w:p w14:paraId="3C0A1545" w14:textId="69DECD08" w:rsidR="00A07D4F" w:rsidRDefault="00A07D4F" w:rsidP="00FC360E">
      <w:pPr>
        <w:overflowPunct/>
        <w:autoSpaceDE/>
        <w:autoSpaceDN/>
        <w:adjustRightInd/>
        <w:spacing w:after="200" w:line="259" w:lineRule="auto"/>
        <w:textAlignment w:val="auto"/>
        <w:rPr>
          <w:b/>
          <w:szCs w:val="24"/>
          <w:lang w:val="ru-RU"/>
        </w:rPr>
      </w:pPr>
    </w:p>
    <w:p w14:paraId="236CAB5D" w14:textId="1AF6C124" w:rsidR="00A07D4F" w:rsidRDefault="00A07D4F" w:rsidP="00FC360E">
      <w:pPr>
        <w:overflowPunct/>
        <w:autoSpaceDE/>
        <w:autoSpaceDN/>
        <w:adjustRightInd/>
        <w:spacing w:after="200" w:line="259" w:lineRule="auto"/>
        <w:textAlignment w:val="auto"/>
        <w:rPr>
          <w:b/>
          <w:szCs w:val="24"/>
          <w:lang w:val="ru-RU"/>
        </w:rPr>
      </w:pPr>
    </w:p>
    <w:p w14:paraId="075C37F5" w14:textId="5FC439FD" w:rsidR="00A07D4F" w:rsidRDefault="00A07D4F" w:rsidP="00FC360E">
      <w:pPr>
        <w:overflowPunct/>
        <w:autoSpaceDE/>
        <w:autoSpaceDN/>
        <w:adjustRightInd/>
        <w:spacing w:after="200" w:line="259" w:lineRule="auto"/>
        <w:textAlignment w:val="auto"/>
        <w:rPr>
          <w:b/>
          <w:szCs w:val="24"/>
          <w:lang w:val="ru-RU"/>
        </w:rPr>
      </w:pPr>
    </w:p>
    <w:p w14:paraId="67835753" w14:textId="57791DED" w:rsidR="00744F47" w:rsidRPr="00224F94" w:rsidRDefault="008775EE" w:rsidP="00FC360E">
      <w:pPr>
        <w:overflowPunct/>
        <w:autoSpaceDE/>
        <w:autoSpaceDN/>
        <w:adjustRightInd/>
        <w:spacing w:after="200" w:line="259" w:lineRule="auto"/>
        <w:ind w:firstLine="3"/>
        <w:jc w:val="center"/>
        <w:textAlignment w:val="auto"/>
        <w:rPr>
          <w:caps/>
          <w:szCs w:val="24"/>
          <w:lang w:val="ru-RU"/>
        </w:rPr>
      </w:pPr>
      <w:r>
        <w:rPr>
          <w:sz w:val="28"/>
          <w:szCs w:val="28"/>
          <w:lang w:val="ru-RU"/>
        </w:rPr>
        <w:t xml:space="preserve">г. Дивногорск, </w:t>
      </w:r>
      <w:r w:rsidR="00895FF1" w:rsidRPr="00224F94">
        <w:rPr>
          <w:sz w:val="28"/>
          <w:szCs w:val="28"/>
          <w:lang w:val="ru-RU"/>
        </w:rPr>
        <w:t>20</w:t>
      </w:r>
      <w:r w:rsidR="009E4F73" w:rsidRPr="00224F94">
        <w:rPr>
          <w:sz w:val="28"/>
          <w:szCs w:val="28"/>
          <w:lang w:val="ru-RU"/>
        </w:rPr>
        <w:t>2</w:t>
      </w:r>
      <w:bookmarkStart w:id="0" w:name="_Toc440459721"/>
      <w:r w:rsidR="00FD7224">
        <w:rPr>
          <w:sz w:val="28"/>
          <w:szCs w:val="28"/>
          <w:lang w:val="ru-RU"/>
        </w:rPr>
        <w:t>4</w:t>
      </w:r>
      <w:r>
        <w:rPr>
          <w:sz w:val="28"/>
          <w:szCs w:val="28"/>
          <w:lang w:val="ru-RU"/>
        </w:rPr>
        <w:t xml:space="preserve"> г.</w:t>
      </w:r>
      <w:r w:rsidR="00744F47" w:rsidRPr="00224F94">
        <w:br w:type="page"/>
      </w:r>
    </w:p>
    <w:p w14:paraId="34B9F900" w14:textId="6F3E9E37" w:rsidR="00CC1E89" w:rsidRPr="00991930" w:rsidRDefault="00CC1E89" w:rsidP="005A5646">
      <w:pPr>
        <w:pStyle w:val="AS10"/>
        <w:numPr>
          <w:ilvl w:val="0"/>
          <w:numId w:val="11"/>
        </w:numPr>
        <w:spacing w:before="0"/>
        <w:ind w:left="0" w:firstLine="0"/>
        <w:contextualSpacing/>
      </w:pPr>
      <w:r w:rsidRPr="00991930">
        <w:lastRenderedPageBreak/>
        <w:t>Общие сведения</w:t>
      </w:r>
      <w:bookmarkStart w:id="1" w:name="_Toc400641980"/>
      <w:bookmarkStart w:id="2" w:name="_Toc401615812"/>
      <w:bookmarkEnd w:id="0"/>
    </w:p>
    <w:p w14:paraId="2EA6CAB3" w14:textId="053C0F6D" w:rsidR="0080161E" w:rsidRPr="00991930" w:rsidRDefault="003D08BC" w:rsidP="005A5646">
      <w:pPr>
        <w:pStyle w:val="Style31"/>
        <w:widowControl/>
        <w:numPr>
          <w:ilvl w:val="0"/>
          <w:numId w:val="3"/>
        </w:numPr>
        <w:spacing w:line="276" w:lineRule="auto"/>
        <w:ind w:left="0" w:firstLine="709"/>
        <w:contextualSpacing/>
        <w:rPr>
          <w:rStyle w:val="FontStyle55"/>
          <w:bCs/>
          <w:sz w:val="24"/>
          <w:szCs w:val="24"/>
        </w:rPr>
      </w:pPr>
      <w:bookmarkStart w:id="3" w:name="_Toc400641985"/>
      <w:bookmarkStart w:id="4" w:name="_Toc401615817"/>
      <w:bookmarkStart w:id="5" w:name="_Toc440459725"/>
      <w:bookmarkEnd w:id="1"/>
      <w:bookmarkEnd w:id="2"/>
      <w:r w:rsidRPr="00991930">
        <w:rPr>
          <w:rStyle w:val="FontStyle55"/>
          <w:bCs/>
          <w:sz w:val="24"/>
          <w:szCs w:val="24"/>
        </w:rPr>
        <w:t>Заказчик:</w:t>
      </w:r>
      <w:r w:rsidR="008775EE" w:rsidRPr="00991930">
        <w:rPr>
          <w:rStyle w:val="FontStyle55"/>
          <w:bCs/>
          <w:sz w:val="24"/>
          <w:szCs w:val="24"/>
        </w:rPr>
        <w:t xml:space="preserve"> </w:t>
      </w:r>
      <w:r w:rsidR="00E351B3" w:rsidRPr="00991930">
        <w:rPr>
          <w:rStyle w:val="FontStyle55"/>
          <w:bCs/>
          <w:sz w:val="24"/>
          <w:szCs w:val="24"/>
        </w:rPr>
        <w:t xml:space="preserve">Филиал </w:t>
      </w:r>
      <w:r w:rsidR="0080161E" w:rsidRPr="00991930">
        <w:rPr>
          <w:rStyle w:val="FontStyle55"/>
          <w:bCs/>
          <w:sz w:val="24"/>
          <w:szCs w:val="24"/>
        </w:rPr>
        <w:t xml:space="preserve">АО </w:t>
      </w:r>
      <w:r w:rsidR="00E351B3" w:rsidRPr="00991930">
        <w:rPr>
          <w:rStyle w:val="FontStyle55"/>
          <w:bCs/>
          <w:sz w:val="24"/>
          <w:szCs w:val="24"/>
        </w:rPr>
        <w:t xml:space="preserve">«ЕвроСибЭнерго» </w:t>
      </w:r>
      <w:r w:rsidR="0080161E" w:rsidRPr="00991930">
        <w:rPr>
          <w:rStyle w:val="FontStyle55"/>
          <w:bCs/>
          <w:sz w:val="24"/>
          <w:szCs w:val="24"/>
        </w:rPr>
        <w:t>«Красноярская ГЭС», 66309</w:t>
      </w:r>
      <w:r w:rsidR="008775EE" w:rsidRPr="00991930">
        <w:rPr>
          <w:rStyle w:val="FontStyle55"/>
          <w:bCs/>
          <w:sz w:val="24"/>
          <w:szCs w:val="24"/>
        </w:rPr>
        <w:t>0</w:t>
      </w:r>
      <w:r w:rsidR="0080161E" w:rsidRPr="00991930">
        <w:rPr>
          <w:rStyle w:val="FontStyle55"/>
          <w:bCs/>
          <w:sz w:val="24"/>
          <w:szCs w:val="24"/>
        </w:rPr>
        <w:t xml:space="preserve">, </w:t>
      </w:r>
      <w:r w:rsidR="00E351B3" w:rsidRPr="00991930">
        <w:rPr>
          <w:rStyle w:val="FontStyle55"/>
          <w:bCs/>
          <w:sz w:val="24"/>
          <w:szCs w:val="24"/>
        </w:rPr>
        <w:t xml:space="preserve">Российская Федерация, </w:t>
      </w:r>
      <w:r w:rsidR="0080161E" w:rsidRPr="00991930">
        <w:rPr>
          <w:rStyle w:val="FontStyle55"/>
          <w:bCs/>
          <w:sz w:val="24"/>
          <w:szCs w:val="24"/>
        </w:rPr>
        <w:t>Красноярский край, г.</w:t>
      </w:r>
      <w:r w:rsidR="00B94493" w:rsidRPr="00991930">
        <w:rPr>
          <w:rStyle w:val="FontStyle55"/>
          <w:bCs/>
          <w:sz w:val="24"/>
          <w:szCs w:val="24"/>
        </w:rPr>
        <w:t> </w:t>
      </w:r>
      <w:r w:rsidR="0080161E" w:rsidRPr="00991930">
        <w:rPr>
          <w:rStyle w:val="FontStyle55"/>
          <w:bCs/>
          <w:sz w:val="24"/>
          <w:szCs w:val="24"/>
        </w:rPr>
        <w:t xml:space="preserve">Дивногорск, </w:t>
      </w:r>
      <w:r w:rsidR="00214C93">
        <w:rPr>
          <w:rStyle w:val="FontStyle55"/>
          <w:bCs/>
          <w:sz w:val="24"/>
          <w:szCs w:val="24"/>
        </w:rPr>
        <w:t xml:space="preserve">пр-д </w:t>
      </w:r>
      <w:r w:rsidR="008775EE" w:rsidRPr="00991930">
        <w:rPr>
          <w:rStyle w:val="FontStyle55"/>
          <w:bCs/>
          <w:sz w:val="24"/>
          <w:szCs w:val="24"/>
        </w:rPr>
        <w:t>Нижний</w:t>
      </w:r>
      <w:r w:rsidR="0080161E" w:rsidRPr="00991930">
        <w:rPr>
          <w:rStyle w:val="FontStyle55"/>
          <w:bCs/>
          <w:sz w:val="24"/>
          <w:szCs w:val="24"/>
        </w:rPr>
        <w:t xml:space="preserve">, </w:t>
      </w:r>
      <w:r w:rsidR="00214C93">
        <w:rPr>
          <w:rStyle w:val="FontStyle55"/>
          <w:bCs/>
          <w:sz w:val="24"/>
          <w:szCs w:val="24"/>
        </w:rPr>
        <w:t>з</w:t>
      </w:r>
      <w:r w:rsidR="0080161E" w:rsidRPr="00991930">
        <w:rPr>
          <w:rStyle w:val="FontStyle55"/>
          <w:bCs/>
          <w:sz w:val="24"/>
          <w:szCs w:val="24"/>
        </w:rPr>
        <w:t xml:space="preserve">д. </w:t>
      </w:r>
      <w:r w:rsidR="008775EE" w:rsidRPr="00991930">
        <w:rPr>
          <w:rStyle w:val="FontStyle55"/>
          <w:bCs/>
          <w:sz w:val="24"/>
          <w:szCs w:val="24"/>
        </w:rPr>
        <w:t>37</w:t>
      </w:r>
      <w:r w:rsidR="0080161E" w:rsidRPr="00991930">
        <w:rPr>
          <w:rStyle w:val="FontStyle55"/>
          <w:bCs/>
          <w:sz w:val="24"/>
          <w:szCs w:val="24"/>
        </w:rPr>
        <w:t xml:space="preserve">, </w:t>
      </w:r>
      <w:r w:rsidR="00214C93">
        <w:rPr>
          <w:rStyle w:val="FontStyle55"/>
          <w:bCs/>
          <w:sz w:val="24"/>
          <w:szCs w:val="24"/>
        </w:rPr>
        <w:t>стр. 1</w:t>
      </w:r>
      <w:r w:rsidR="00AB2C74" w:rsidRPr="00991930">
        <w:rPr>
          <w:rStyle w:val="FontStyle55"/>
          <w:bCs/>
          <w:sz w:val="24"/>
          <w:szCs w:val="24"/>
        </w:rPr>
        <w:t>, ком</w:t>
      </w:r>
      <w:r w:rsidR="00214C93">
        <w:rPr>
          <w:rStyle w:val="FontStyle55"/>
          <w:bCs/>
          <w:sz w:val="24"/>
          <w:szCs w:val="24"/>
        </w:rPr>
        <w:t>. </w:t>
      </w:r>
      <w:r w:rsidR="008775EE" w:rsidRPr="00991930">
        <w:rPr>
          <w:rStyle w:val="FontStyle55"/>
          <w:bCs/>
          <w:sz w:val="24"/>
          <w:szCs w:val="24"/>
        </w:rPr>
        <w:t>11</w:t>
      </w:r>
      <w:r w:rsidR="0080161E" w:rsidRPr="00991930">
        <w:rPr>
          <w:rStyle w:val="FontStyle55"/>
          <w:bCs/>
          <w:sz w:val="24"/>
          <w:szCs w:val="24"/>
        </w:rPr>
        <w:t>, Тел.: +7 (39144) 63-359.</w:t>
      </w:r>
      <w:r w:rsidR="008775EE" w:rsidRPr="00991930">
        <w:rPr>
          <w:rStyle w:val="FontStyle55"/>
          <w:bCs/>
          <w:sz w:val="24"/>
          <w:szCs w:val="24"/>
        </w:rPr>
        <w:t xml:space="preserve"> </w:t>
      </w:r>
      <w:r w:rsidR="00E351B3" w:rsidRPr="00991930">
        <w:rPr>
          <w:rStyle w:val="FontStyle55"/>
          <w:bCs/>
          <w:sz w:val="24"/>
          <w:szCs w:val="24"/>
        </w:rPr>
        <w:t>Д</w:t>
      </w:r>
      <w:r w:rsidR="0080161E" w:rsidRPr="00991930">
        <w:rPr>
          <w:rStyle w:val="FontStyle55"/>
          <w:bCs/>
          <w:sz w:val="24"/>
          <w:szCs w:val="24"/>
        </w:rPr>
        <w:t xml:space="preserve">иректор </w:t>
      </w:r>
      <w:r w:rsidR="00E351B3" w:rsidRPr="00991930">
        <w:rPr>
          <w:rStyle w:val="FontStyle55"/>
          <w:bCs/>
          <w:sz w:val="24"/>
          <w:szCs w:val="24"/>
        </w:rPr>
        <w:t xml:space="preserve">филиала </w:t>
      </w:r>
      <w:r w:rsidR="0080161E" w:rsidRPr="00991930">
        <w:rPr>
          <w:rStyle w:val="FontStyle55"/>
          <w:bCs/>
          <w:sz w:val="24"/>
          <w:szCs w:val="24"/>
        </w:rPr>
        <w:t xml:space="preserve">– </w:t>
      </w:r>
      <w:r w:rsidR="00E351B3" w:rsidRPr="00991930">
        <w:rPr>
          <w:rStyle w:val="FontStyle55"/>
          <w:bCs/>
          <w:sz w:val="24"/>
          <w:szCs w:val="24"/>
        </w:rPr>
        <w:t>Легенза Станислав Владимирович</w:t>
      </w:r>
      <w:r w:rsidR="0080161E" w:rsidRPr="00991930">
        <w:rPr>
          <w:rStyle w:val="FontStyle55"/>
          <w:bCs/>
          <w:sz w:val="24"/>
          <w:szCs w:val="24"/>
        </w:rPr>
        <w:t>.</w:t>
      </w:r>
    </w:p>
    <w:p w14:paraId="4FBB1396" w14:textId="7E7BBAD2" w:rsidR="0080161E" w:rsidRPr="00991930" w:rsidRDefault="0080161E" w:rsidP="005A5646">
      <w:pPr>
        <w:spacing w:line="276" w:lineRule="auto"/>
        <w:ind w:firstLine="709"/>
        <w:contextualSpacing/>
        <w:jc w:val="both"/>
        <w:rPr>
          <w:rStyle w:val="FontStyle55"/>
          <w:bCs/>
          <w:sz w:val="24"/>
          <w:szCs w:val="24"/>
          <w:lang w:val="ru-RU"/>
        </w:rPr>
      </w:pPr>
      <w:r w:rsidRPr="00991930">
        <w:rPr>
          <w:rStyle w:val="FontStyle55"/>
          <w:bCs/>
          <w:sz w:val="24"/>
          <w:szCs w:val="24"/>
          <w:lang w:val="ru-RU"/>
        </w:rPr>
        <w:t>1.2</w:t>
      </w:r>
      <w:r w:rsidRPr="00991930">
        <w:rPr>
          <w:rStyle w:val="FontStyle55"/>
          <w:bCs/>
          <w:sz w:val="24"/>
          <w:szCs w:val="24"/>
          <w:lang w:val="ru-RU"/>
        </w:rPr>
        <w:tab/>
      </w:r>
      <w:r w:rsidR="00B07922" w:rsidRPr="00991930">
        <w:rPr>
          <w:rStyle w:val="FontStyle55"/>
          <w:bCs/>
          <w:sz w:val="24"/>
          <w:szCs w:val="24"/>
          <w:lang w:val="ru-RU"/>
        </w:rPr>
        <w:t xml:space="preserve">Основание </w:t>
      </w:r>
      <w:r w:rsidR="00EF46C2" w:rsidRPr="00991930">
        <w:rPr>
          <w:rStyle w:val="FontStyle55"/>
          <w:bCs/>
          <w:sz w:val="24"/>
          <w:szCs w:val="24"/>
          <w:lang w:val="ru-RU"/>
        </w:rPr>
        <w:t xml:space="preserve">для </w:t>
      </w:r>
      <w:r w:rsidR="005B11F5" w:rsidRPr="00991930">
        <w:rPr>
          <w:rStyle w:val="FontStyle55"/>
          <w:bCs/>
          <w:sz w:val="24"/>
          <w:szCs w:val="24"/>
          <w:lang w:val="ru-RU"/>
        </w:rPr>
        <w:t>выполнения работ</w:t>
      </w:r>
      <w:r w:rsidR="00EF46C2" w:rsidRPr="00991930">
        <w:rPr>
          <w:rStyle w:val="FontStyle55"/>
          <w:bCs/>
          <w:sz w:val="24"/>
          <w:szCs w:val="24"/>
          <w:lang w:val="ru-RU"/>
        </w:rPr>
        <w:t>:</w:t>
      </w:r>
    </w:p>
    <w:p w14:paraId="56EB442C" w14:textId="36E7A486" w:rsidR="0080161E" w:rsidRPr="00991930" w:rsidRDefault="0080161E" w:rsidP="005A5646">
      <w:pPr>
        <w:pStyle w:val="a5"/>
        <w:numPr>
          <w:ilvl w:val="0"/>
          <w:numId w:val="7"/>
        </w:numPr>
        <w:spacing w:line="276" w:lineRule="auto"/>
        <w:ind w:left="0" w:firstLine="709"/>
        <w:jc w:val="both"/>
        <w:rPr>
          <w:bCs/>
          <w:szCs w:val="24"/>
        </w:rPr>
      </w:pPr>
      <w:r w:rsidRPr="00991930">
        <w:rPr>
          <w:bCs/>
          <w:szCs w:val="24"/>
        </w:rPr>
        <w:t>Федеральный закон Российской Федерации от 21 июля 1997 г. № 117-ФЗ «О безопасности гидротехнических сооружений</w:t>
      </w:r>
      <w:r w:rsidR="005F55A8" w:rsidRPr="00991930">
        <w:rPr>
          <w:bCs/>
          <w:szCs w:val="24"/>
        </w:rPr>
        <w:t>»</w:t>
      </w:r>
      <w:r w:rsidRPr="00991930">
        <w:rPr>
          <w:bCs/>
          <w:szCs w:val="24"/>
        </w:rPr>
        <w:t xml:space="preserve"> (ст. 9)</w:t>
      </w:r>
      <w:r w:rsidR="00652EA2" w:rsidRPr="00991930">
        <w:rPr>
          <w:bCs/>
          <w:szCs w:val="24"/>
        </w:rPr>
        <w:t>;</w:t>
      </w:r>
    </w:p>
    <w:p w14:paraId="7A0EB6B2" w14:textId="7AF2A724" w:rsidR="006551E9" w:rsidRPr="00991930" w:rsidRDefault="006551E9" w:rsidP="005A5646">
      <w:pPr>
        <w:pStyle w:val="a5"/>
        <w:numPr>
          <w:ilvl w:val="0"/>
          <w:numId w:val="7"/>
        </w:numPr>
        <w:spacing w:line="276" w:lineRule="auto"/>
        <w:ind w:left="0" w:firstLine="709"/>
        <w:jc w:val="both"/>
        <w:rPr>
          <w:bCs/>
          <w:szCs w:val="24"/>
        </w:rPr>
      </w:pPr>
      <w:r w:rsidRPr="00991930">
        <w:rPr>
          <w:bCs/>
          <w:spacing w:val="-4"/>
          <w:szCs w:val="24"/>
        </w:rPr>
        <w:t>Программа натурных наблюдений за техническим состоянием комплекса ГТС Красноярской ГЭС №311-285-РС-21-5715 (</w:t>
      </w:r>
      <w:r w:rsidR="003D1545" w:rsidRPr="00991930">
        <w:rPr>
          <w:bCs/>
          <w:spacing w:val="-4"/>
          <w:szCs w:val="24"/>
        </w:rPr>
        <w:t>гл</w:t>
      </w:r>
      <w:r w:rsidRPr="00991930">
        <w:rPr>
          <w:bCs/>
          <w:spacing w:val="-4"/>
          <w:szCs w:val="24"/>
        </w:rPr>
        <w:t xml:space="preserve">. </w:t>
      </w:r>
      <w:r w:rsidR="003D1545" w:rsidRPr="00991930">
        <w:rPr>
          <w:bCs/>
          <w:spacing w:val="-4"/>
          <w:szCs w:val="24"/>
        </w:rPr>
        <w:t>9</w:t>
      </w:r>
      <w:r w:rsidRPr="00991930">
        <w:rPr>
          <w:bCs/>
          <w:spacing w:val="-4"/>
          <w:szCs w:val="24"/>
        </w:rPr>
        <w:t>);</w:t>
      </w:r>
    </w:p>
    <w:p w14:paraId="375BC430" w14:textId="19EDB3ED" w:rsidR="0080161E" w:rsidRPr="00991930" w:rsidRDefault="005E6A6C" w:rsidP="005A5646">
      <w:pPr>
        <w:pStyle w:val="a5"/>
        <w:numPr>
          <w:ilvl w:val="0"/>
          <w:numId w:val="7"/>
        </w:numPr>
        <w:spacing w:line="276" w:lineRule="auto"/>
        <w:ind w:left="0" w:firstLine="709"/>
        <w:jc w:val="both"/>
        <w:rPr>
          <w:bCs/>
          <w:szCs w:val="24"/>
        </w:rPr>
      </w:pPr>
      <w:r w:rsidRPr="00991930">
        <w:rPr>
          <w:bCs/>
          <w:szCs w:val="24"/>
        </w:rPr>
        <w:t>ГОСТ Р 70811-2023 «Гидротехнические сооружения в сейсмических районах. Геодинамический мониторинг. Сейсмологические и сейсмометрические наблюдения»</w:t>
      </w:r>
      <w:r w:rsidR="003B0DF7" w:rsidRPr="00991930">
        <w:rPr>
          <w:bCs/>
          <w:szCs w:val="24"/>
        </w:rPr>
        <w:t>;</w:t>
      </w:r>
    </w:p>
    <w:p w14:paraId="725FF2BE" w14:textId="31337C2A" w:rsidR="003B0DF7" w:rsidRPr="00991930" w:rsidRDefault="005E6A6C" w:rsidP="005A5646">
      <w:pPr>
        <w:pStyle w:val="a5"/>
        <w:numPr>
          <w:ilvl w:val="0"/>
          <w:numId w:val="7"/>
        </w:numPr>
        <w:spacing w:line="276" w:lineRule="auto"/>
        <w:ind w:left="0" w:firstLine="709"/>
        <w:jc w:val="both"/>
        <w:rPr>
          <w:bCs/>
          <w:szCs w:val="24"/>
        </w:rPr>
      </w:pPr>
      <w:r w:rsidRPr="00991930">
        <w:rPr>
          <w:szCs w:val="24"/>
        </w:rPr>
        <w:t>Приказ</w:t>
      </w:r>
      <w:r w:rsidR="003B0DF7" w:rsidRPr="00991930">
        <w:rPr>
          <w:szCs w:val="24"/>
        </w:rPr>
        <w:t xml:space="preserve"> №11-</w:t>
      </w:r>
      <w:r w:rsidRPr="00991930">
        <w:rPr>
          <w:szCs w:val="24"/>
        </w:rPr>
        <w:t>01/0</w:t>
      </w:r>
      <w:r w:rsidR="003B0DF7" w:rsidRPr="00991930">
        <w:rPr>
          <w:szCs w:val="24"/>
        </w:rPr>
        <w:t>4</w:t>
      </w:r>
      <w:r w:rsidRPr="00991930">
        <w:rPr>
          <w:szCs w:val="24"/>
        </w:rPr>
        <w:t>4</w:t>
      </w:r>
      <w:r w:rsidR="003B0DF7" w:rsidRPr="00991930">
        <w:rPr>
          <w:szCs w:val="24"/>
        </w:rPr>
        <w:t xml:space="preserve">2 от </w:t>
      </w:r>
      <w:r w:rsidRPr="00991930">
        <w:rPr>
          <w:szCs w:val="24"/>
        </w:rPr>
        <w:t>19</w:t>
      </w:r>
      <w:r w:rsidR="003B0DF7" w:rsidRPr="00991930">
        <w:rPr>
          <w:szCs w:val="24"/>
        </w:rPr>
        <w:t>.09.202</w:t>
      </w:r>
      <w:r w:rsidRPr="00991930">
        <w:rPr>
          <w:szCs w:val="24"/>
        </w:rPr>
        <w:t>3</w:t>
      </w:r>
      <w:r w:rsidR="003B0DF7" w:rsidRPr="00991930">
        <w:rPr>
          <w:szCs w:val="24"/>
        </w:rPr>
        <w:t xml:space="preserve"> г. (п. </w:t>
      </w:r>
      <w:r w:rsidRPr="00991930">
        <w:rPr>
          <w:szCs w:val="24"/>
        </w:rPr>
        <w:t>3</w:t>
      </w:r>
      <w:r w:rsidR="003B0DF7" w:rsidRPr="00991930">
        <w:rPr>
          <w:szCs w:val="24"/>
        </w:rPr>
        <w:t xml:space="preserve"> </w:t>
      </w:r>
      <w:r w:rsidRPr="00991930">
        <w:rPr>
          <w:szCs w:val="24"/>
        </w:rPr>
        <w:t>Приложения № </w:t>
      </w:r>
      <w:r w:rsidR="003B0DF7" w:rsidRPr="00991930">
        <w:rPr>
          <w:szCs w:val="24"/>
        </w:rPr>
        <w:t>1</w:t>
      </w:r>
      <w:r w:rsidRPr="00991930">
        <w:rPr>
          <w:szCs w:val="24"/>
        </w:rPr>
        <w:t xml:space="preserve"> «План организационных мероприятий в связи с вводом новых национальных стандартов»</w:t>
      </w:r>
      <w:r w:rsidR="003B0DF7" w:rsidRPr="00991930">
        <w:rPr>
          <w:szCs w:val="24"/>
        </w:rPr>
        <w:t>).</w:t>
      </w:r>
    </w:p>
    <w:p w14:paraId="568237A2" w14:textId="2C4E205B" w:rsidR="00D0216A" w:rsidRPr="00991930" w:rsidRDefault="00D0216A" w:rsidP="005A5646">
      <w:pPr>
        <w:pStyle w:val="a5"/>
        <w:numPr>
          <w:ilvl w:val="1"/>
          <w:numId w:val="8"/>
        </w:numPr>
        <w:spacing w:line="276" w:lineRule="auto"/>
        <w:jc w:val="both"/>
        <w:rPr>
          <w:bCs/>
          <w:szCs w:val="24"/>
        </w:rPr>
      </w:pPr>
      <w:r w:rsidRPr="00991930">
        <w:rPr>
          <w:bCs/>
          <w:szCs w:val="24"/>
        </w:rPr>
        <w:t>Основные технические показатели объекта (описание объекта)</w:t>
      </w:r>
      <w:r w:rsidR="00895797" w:rsidRPr="00991930">
        <w:rPr>
          <w:bCs/>
          <w:szCs w:val="24"/>
        </w:rPr>
        <w:t>.</w:t>
      </w:r>
    </w:p>
    <w:p w14:paraId="77653544" w14:textId="6EBD2EA0" w:rsidR="00991930" w:rsidRPr="00991930" w:rsidRDefault="00991930" w:rsidP="005A5646">
      <w:pPr>
        <w:spacing w:line="276" w:lineRule="auto"/>
        <w:ind w:firstLine="720"/>
        <w:contextualSpacing/>
        <w:jc w:val="both"/>
        <w:rPr>
          <w:szCs w:val="24"/>
          <w:lang w:val="ru-RU"/>
        </w:rPr>
      </w:pPr>
      <w:r>
        <w:rPr>
          <w:szCs w:val="24"/>
          <w:lang w:val="ru-RU"/>
        </w:rPr>
        <w:t>1.3.1</w:t>
      </w:r>
      <w:r>
        <w:rPr>
          <w:szCs w:val="24"/>
          <w:lang w:val="ru-RU"/>
        </w:rPr>
        <w:tab/>
      </w:r>
      <w:r w:rsidRPr="00991930">
        <w:rPr>
          <w:szCs w:val="24"/>
          <w:lang w:val="ru-RU"/>
        </w:rPr>
        <w:t>Инженерно-сейсмометрические наблюдения на Красноярской ГЭС осуществляются комплексом ПАК-МЗ (программно-аппаратный комплекс мониторинга землетрясений на Красноярской ГЭС).</w:t>
      </w:r>
      <w:r>
        <w:rPr>
          <w:szCs w:val="24"/>
          <w:lang w:val="ru-RU"/>
        </w:rPr>
        <w:t xml:space="preserve"> </w:t>
      </w:r>
      <w:r w:rsidRPr="00991930">
        <w:rPr>
          <w:szCs w:val="24"/>
          <w:lang w:val="ru-RU"/>
        </w:rPr>
        <w:t>ПАК-МЗ применяется как контрольно-измерительный комплекс технического состояния гидротехнических сооружений (ГТС) Красноярской ГЭС на основе измерений сейсмических колебаний плотины.</w:t>
      </w:r>
      <w:r>
        <w:rPr>
          <w:szCs w:val="24"/>
          <w:lang w:val="ru-RU"/>
        </w:rPr>
        <w:t xml:space="preserve"> </w:t>
      </w:r>
      <w:r w:rsidRPr="00991930">
        <w:rPr>
          <w:szCs w:val="24"/>
          <w:lang w:val="ru-RU"/>
        </w:rPr>
        <w:t>Структурно комплекс можно разделить на три уровня: нижний, средний и верхний:</w:t>
      </w:r>
    </w:p>
    <w:p w14:paraId="00B9591C" w14:textId="77777777" w:rsidR="00991930" w:rsidRPr="00991930" w:rsidRDefault="00991930" w:rsidP="005A5646">
      <w:pPr>
        <w:pStyle w:val="a5"/>
        <w:numPr>
          <w:ilvl w:val="0"/>
          <w:numId w:val="17"/>
        </w:numPr>
        <w:spacing w:line="276" w:lineRule="auto"/>
        <w:ind w:left="0" w:firstLine="720"/>
        <w:jc w:val="both"/>
        <w:rPr>
          <w:szCs w:val="24"/>
        </w:rPr>
      </w:pPr>
      <w:r w:rsidRPr="00991930">
        <w:rPr>
          <w:szCs w:val="24"/>
        </w:rPr>
        <w:t>Нижний уровень представляет собой сеть сейсмоприемников, расположенных в теле плотины. В настоящий момент сеть состоит из 10 трехкомпонентных пьезоэлектрических акселерометров (А1638), установленных на отметках 131,00 м и 223,00 м по секциям Ба, 8, 22, 37, 54 и 71. Датчики закреплены на внутреннюю стенку напорной грани в смотровых галереях. Помещены в герметичную коробку, в которой для удобства эксплуатации также находится коммутационная коробка, позволяющая легко производить смену датчика и поверку линий связи.</w:t>
      </w:r>
    </w:p>
    <w:p w14:paraId="619C2DC2" w14:textId="1C0D2E16" w:rsidR="00991930" w:rsidRPr="00991930" w:rsidRDefault="00991930" w:rsidP="005A5646">
      <w:pPr>
        <w:pStyle w:val="a5"/>
        <w:numPr>
          <w:ilvl w:val="0"/>
          <w:numId w:val="17"/>
        </w:numPr>
        <w:spacing w:line="276" w:lineRule="auto"/>
        <w:ind w:left="0" w:firstLine="720"/>
        <w:jc w:val="both"/>
        <w:rPr>
          <w:szCs w:val="24"/>
        </w:rPr>
      </w:pPr>
      <w:r w:rsidRPr="00991930">
        <w:rPr>
          <w:szCs w:val="24"/>
        </w:rPr>
        <w:t xml:space="preserve">Средний уровень – это пункт сбора информации, размещенный в помещении на 28 секции отметка 171,00 м и состоящий из двух функциональных блоков регистрации микросейсмических колебаний на 16 каналов каждый (итого 32 канала). При этом используется только 30 каналов, 2 канала являются резервными. Функциональный блок оборудован промышленным компьютером, который отвечает за управление параметров каналов связи и их режимами работы. Операционная система Windows XP. К функциональным блокам подведены каналы связи со всех датчиков и оптоволоконная линия синхронизации времени через спутниковую сеть </w:t>
      </w:r>
      <w:r w:rsidRPr="00991930">
        <w:rPr>
          <w:szCs w:val="24"/>
          <w:lang w:val="en-US"/>
        </w:rPr>
        <w:t>GPS</w:t>
      </w:r>
      <w:r w:rsidRPr="00991930">
        <w:rPr>
          <w:szCs w:val="24"/>
        </w:rPr>
        <w:t>/ГЛОНАСС. Передача данных на верхний уровень осуществляется через технологическую сеть КИА.</w:t>
      </w:r>
    </w:p>
    <w:p w14:paraId="3F945A39" w14:textId="77777777" w:rsidR="00991930" w:rsidRPr="00991930" w:rsidRDefault="00991930" w:rsidP="005A5646">
      <w:pPr>
        <w:pStyle w:val="a5"/>
        <w:numPr>
          <w:ilvl w:val="0"/>
          <w:numId w:val="17"/>
        </w:numPr>
        <w:spacing w:line="276" w:lineRule="auto"/>
        <w:ind w:left="0" w:firstLine="720"/>
        <w:jc w:val="both"/>
        <w:rPr>
          <w:szCs w:val="24"/>
        </w:rPr>
      </w:pPr>
      <w:r w:rsidRPr="00991930">
        <w:rPr>
          <w:szCs w:val="24"/>
        </w:rPr>
        <w:t xml:space="preserve">Верхний уровень – это информационно-обрабатывающий центр (ИОЦ). ИОЦ располагается на левобережной территории Красноярской ГЭС в здании ВГЛ. ИОЦ состоит из сервера хранения и обработки данных и автоматизированного рабочего места оператора (АРМ). Сервер находится в кроссовом помещении, оборудованном системой защиты доступа, кондиционирования, стабилизации и резервирования электропитания. </w:t>
      </w:r>
    </w:p>
    <w:p w14:paraId="39560D7B" w14:textId="77777777" w:rsidR="00991930" w:rsidRPr="00991930" w:rsidRDefault="00991930" w:rsidP="005A5646">
      <w:pPr>
        <w:spacing w:line="276" w:lineRule="auto"/>
        <w:ind w:firstLine="720"/>
        <w:contextualSpacing/>
        <w:jc w:val="both"/>
        <w:rPr>
          <w:szCs w:val="24"/>
          <w:lang w:val="ru-RU"/>
        </w:rPr>
      </w:pPr>
      <w:r w:rsidRPr="00991930">
        <w:rPr>
          <w:szCs w:val="24"/>
          <w:lang w:val="ru-RU"/>
        </w:rPr>
        <w:t>Измерение сейсмических колебаний плотины осуществляется в 10 пунктах наблюдений на плотине Красноярской ГЭС:</w:t>
      </w:r>
    </w:p>
    <w:p w14:paraId="354FFA2E" w14:textId="77777777" w:rsidR="00991930" w:rsidRPr="00991930" w:rsidRDefault="00991930" w:rsidP="005A5646">
      <w:pPr>
        <w:pStyle w:val="a5"/>
        <w:numPr>
          <w:ilvl w:val="0"/>
          <w:numId w:val="16"/>
        </w:numPr>
        <w:spacing w:line="276" w:lineRule="auto"/>
        <w:ind w:left="0" w:firstLine="720"/>
        <w:jc w:val="both"/>
        <w:rPr>
          <w:szCs w:val="24"/>
        </w:rPr>
      </w:pPr>
      <w:r w:rsidRPr="00991930">
        <w:rPr>
          <w:szCs w:val="24"/>
        </w:rPr>
        <w:t>типовая секция 8 глухой левобережной плотины на отметках 139,00 м (опорная точка) и 223,00 м;</w:t>
      </w:r>
    </w:p>
    <w:p w14:paraId="583D9006" w14:textId="77777777" w:rsidR="00991930" w:rsidRPr="00991930" w:rsidRDefault="00991930" w:rsidP="005A5646">
      <w:pPr>
        <w:pStyle w:val="a5"/>
        <w:numPr>
          <w:ilvl w:val="0"/>
          <w:numId w:val="16"/>
        </w:numPr>
        <w:spacing w:line="276" w:lineRule="auto"/>
        <w:ind w:left="0" w:firstLine="720"/>
        <w:jc w:val="both"/>
        <w:rPr>
          <w:szCs w:val="24"/>
        </w:rPr>
      </w:pPr>
      <w:r w:rsidRPr="00991930">
        <w:rPr>
          <w:szCs w:val="24"/>
        </w:rPr>
        <w:t>типовая секция 22 водосливной плотины на отметках 132,00 м (опорная точка) и 223,00 м;</w:t>
      </w:r>
    </w:p>
    <w:p w14:paraId="4CCB23CD" w14:textId="77777777" w:rsidR="00991930" w:rsidRPr="00991930" w:rsidRDefault="00991930" w:rsidP="005A5646">
      <w:pPr>
        <w:pStyle w:val="a5"/>
        <w:numPr>
          <w:ilvl w:val="0"/>
          <w:numId w:val="16"/>
        </w:numPr>
        <w:spacing w:line="276" w:lineRule="auto"/>
        <w:ind w:left="0" w:firstLine="720"/>
        <w:jc w:val="both"/>
        <w:rPr>
          <w:szCs w:val="24"/>
        </w:rPr>
      </w:pPr>
      <w:r w:rsidRPr="00991930">
        <w:rPr>
          <w:szCs w:val="24"/>
        </w:rPr>
        <w:lastRenderedPageBreak/>
        <w:t>типовая секция 37 станционной плотины на отметках 133,00 м и 244,00 м;</w:t>
      </w:r>
    </w:p>
    <w:p w14:paraId="28293F59" w14:textId="77777777" w:rsidR="00991930" w:rsidRPr="00991930" w:rsidRDefault="00991930" w:rsidP="005A5646">
      <w:pPr>
        <w:pStyle w:val="a5"/>
        <w:numPr>
          <w:ilvl w:val="0"/>
          <w:numId w:val="16"/>
        </w:numPr>
        <w:spacing w:line="276" w:lineRule="auto"/>
        <w:ind w:left="0" w:firstLine="720"/>
        <w:jc w:val="both"/>
        <w:rPr>
          <w:szCs w:val="24"/>
        </w:rPr>
      </w:pPr>
      <w:r w:rsidRPr="00991930">
        <w:rPr>
          <w:szCs w:val="24"/>
        </w:rPr>
        <w:t>типовая секция 54 глухой правобережной плотины на отметках 138,0 м (опорная точка) и 223,00 м;</w:t>
      </w:r>
    </w:p>
    <w:p w14:paraId="517004EF" w14:textId="77777777" w:rsidR="00991930" w:rsidRPr="00991930" w:rsidRDefault="00991930" w:rsidP="005A5646">
      <w:pPr>
        <w:pStyle w:val="a5"/>
        <w:numPr>
          <w:ilvl w:val="0"/>
          <w:numId w:val="16"/>
        </w:numPr>
        <w:spacing w:line="276" w:lineRule="auto"/>
        <w:ind w:left="0" w:firstLine="720"/>
        <w:jc w:val="both"/>
        <w:rPr>
          <w:szCs w:val="24"/>
        </w:rPr>
      </w:pPr>
      <w:r w:rsidRPr="00991930">
        <w:rPr>
          <w:szCs w:val="24"/>
        </w:rPr>
        <w:t>опорная точка на отметке 223,00 м в секции Ба (левобережное примыкание плотины);</w:t>
      </w:r>
    </w:p>
    <w:p w14:paraId="517A293A" w14:textId="77777777" w:rsidR="00991930" w:rsidRPr="00991930" w:rsidRDefault="00991930" w:rsidP="005A5646">
      <w:pPr>
        <w:pStyle w:val="a5"/>
        <w:numPr>
          <w:ilvl w:val="0"/>
          <w:numId w:val="16"/>
        </w:numPr>
        <w:spacing w:line="276" w:lineRule="auto"/>
        <w:ind w:left="0" w:firstLine="720"/>
        <w:jc w:val="both"/>
        <w:rPr>
          <w:szCs w:val="24"/>
        </w:rPr>
      </w:pPr>
      <w:r w:rsidRPr="00991930">
        <w:rPr>
          <w:szCs w:val="24"/>
        </w:rPr>
        <w:t>опорная точка на отметке 223,00 м в секции 71 (правобережное примыкание плотины).</w:t>
      </w:r>
    </w:p>
    <w:p w14:paraId="1F43AC77" w14:textId="77777777" w:rsidR="00991930" w:rsidRPr="00AB46EE" w:rsidRDefault="00991930" w:rsidP="005A5646">
      <w:pPr>
        <w:spacing w:line="276" w:lineRule="auto"/>
        <w:ind w:firstLine="720"/>
        <w:contextualSpacing/>
        <w:jc w:val="both"/>
        <w:rPr>
          <w:szCs w:val="24"/>
          <w:lang w:val="ru-RU"/>
        </w:rPr>
      </w:pPr>
      <w:r w:rsidRPr="00991930">
        <w:rPr>
          <w:szCs w:val="24"/>
          <w:lang w:val="ru-RU"/>
        </w:rPr>
        <w:t>Для оценки технического состояния ГТС используется неразрушающий сейсмометрический метод контроля сооружений под воздействием микросейсмического фона, без применения каких-либо дополнительных источников вибрации.</w:t>
      </w:r>
      <w:r>
        <w:rPr>
          <w:szCs w:val="24"/>
          <w:lang w:val="ru-RU"/>
        </w:rPr>
        <w:t xml:space="preserve"> </w:t>
      </w:r>
      <w:r w:rsidRPr="00991930">
        <w:rPr>
          <w:szCs w:val="24"/>
          <w:lang w:val="ru-RU"/>
        </w:rPr>
        <w:t>Метод заключается в измерении микроколебаний сооружения под воздействием микросейсмических шумов и динамических нагрузок от функционирующего на объекте оборудования, определении их динамических характеристик колебаний (частот и форм собственных колебаний, декрементов и т.п.) и сравнении полученных характеристик с расчетными или полученными ранее при первичном обследовании. По динамическим характеристикам вычисляются технические параметры сооружения (жесткостные характеристики, несущая способность и т.п.). Периодические наблюдения на объекте позволяют оценивать скорость деградации строительной конструкции, то есть осуществлять мониторинг технического состояния строительной конструкции в процессе эксплуатации.</w:t>
      </w:r>
      <w:r>
        <w:rPr>
          <w:szCs w:val="24"/>
          <w:lang w:val="ru-RU"/>
        </w:rPr>
        <w:t xml:space="preserve"> </w:t>
      </w:r>
      <w:r w:rsidRPr="00991930">
        <w:rPr>
          <w:szCs w:val="24"/>
          <w:lang w:val="ru-RU"/>
        </w:rPr>
        <w:t xml:space="preserve">Комплекс работает в режиме реального времени и осуществляет три вида измерений: непрерывная запись данных, запись событий по порогу срабатывания и запись файлов мониторинга. </w:t>
      </w:r>
      <w:r w:rsidRPr="00AB46EE">
        <w:rPr>
          <w:szCs w:val="24"/>
          <w:lang w:val="ru-RU"/>
        </w:rPr>
        <w:t>Непрерывная запись данных храниться несколько недель на случай пропуска события, либо для более детального исследования предыстории события. Файлы записей событий по порогу пишутся длительностью 240 секунд (80 секунд предыстории) просматриваются и отбраковываются для дальнейшей обработки. Файлы записей мониторинга осуществляются при усиленных коэффициентах входящего сигнала длительностью несколько минут, что позволяет точнее выделять динамические характеристики плотины. Запись колебаний осуществляется акселерометром А1638.</w:t>
      </w:r>
    </w:p>
    <w:p w14:paraId="0D9D1C40" w14:textId="5BA87D6F" w:rsidR="00991930" w:rsidRPr="00991930" w:rsidRDefault="00991930" w:rsidP="005A5646">
      <w:pPr>
        <w:spacing w:line="276" w:lineRule="auto"/>
        <w:ind w:firstLine="720"/>
        <w:contextualSpacing/>
        <w:jc w:val="both"/>
        <w:rPr>
          <w:szCs w:val="24"/>
          <w:lang w:val="ru-RU"/>
        </w:rPr>
      </w:pPr>
      <w:r>
        <w:rPr>
          <w:szCs w:val="24"/>
          <w:lang w:val="ru-RU"/>
        </w:rPr>
        <w:t>1.3.2</w:t>
      </w:r>
      <w:r>
        <w:rPr>
          <w:szCs w:val="24"/>
          <w:lang w:val="ru-RU"/>
        </w:rPr>
        <w:tab/>
        <w:t>Инженерно-с</w:t>
      </w:r>
      <w:r w:rsidRPr="00991930">
        <w:rPr>
          <w:szCs w:val="24"/>
          <w:lang w:val="ru-RU"/>
        </w:rPr>
        <w:t>ейсмологический комплекс Красноярской ГЭС включает в себя три сейсмологических станции установленных в зоне ложа водохранилища в следующих пунктах:</w:t>
      </w:r>
    </w:p>
    <w:p w14:paraId="5F516CFC" w14:textId="02F8586A" w:rsidR="00991930" w:rsidRPr="00991930" w:rsidRDefault="00991930" w:rsidP="005A5646">
      <w:pPr>
        <w:spacing w:line="276" w:lineRule="auto"/>
        <w:ind w:firstLine="720"/>
        <w:contextualSpacing/>
        <w:jc w:val="both"/>
        <w:rPr>
          <w:szCs w:val="24"/>
          <w:lang w:val="ru-RU"/>
        </w:rPr>
      </w:pPr>
      <w:r>
        <w:rPr>
          <w:szCs w:val="24"/>
          <w:lang w:val="ru-RU"/>
        </w:rPr>
        <w:t>-</w:t>
      </w:r>
      <w:r w:rsidRPr="00991930">
        <w:rPr>
          <w:szCs w:val="24"/>
          <w:lang w:val="ru-RU"/>
        </w:rPr>
        <w:tab/>
        <w:t>пункт 1, «Приплотинная», расположен на правом берегу водохранилища в створе плотины;</w:t>
      </w:r>
    </w:p>
    <w:p w14:paraId="51CEE00E" w14:textId="5DACCFF2" w:rsidR="00991930" w:rsidRPr="00991930" w:rsidRDefault="00991930" w:rsidP="005A5646">
      <w:pPr>
        <w:spacing w:line="276" w:lineRule="auto"/>
        <w:ind w:firstLine="720"/>
        <w:contextualSpacing/>
        <w:jc w:val="both"/>
        <w:rPr>
          <w:szCs w:val="24"/>
          <w:lang w:val="ru-RU"/>
        </w:rPr>
      </w:pPr>
      <w:r>
        <w:rPr>
          <w:szCs w:val="24"/>
          <w:lang w:val="ru-RU"/>
        </w:rPr>
        <w:t>-</w:t>
      </w:r>
      <w:r w:rsidRPr="00991930">
        <w:rPr>
          <w:szCs w:val="24"/>
          <w:lang w:val="ru-RU"/>
        </w:rPr>
        <w:tab/>
        <w:t>пункт 2, «мыс Выносной», расположен на правом берегу водохранилища на удалении 20 км от плотины;</w:t>
      </w:r>
    </w:p>
    <w:p w14:paraId="08765121" w14:textId="49B26A68" w:rsidR="00991930" w:rsidRPr="00991930" w:rsidRDefault="00991930" w:rsidP="005A5646">
      <w:pPr>
        <w:spacing w:line="276" w:lineRule="auto"/>
        <w:ind w:firstLine="720"/>
        <w:contextualSpacing/>
        <w:jc w:val="both"/>
        <w:rPr>
          <w:szCs w:val="24"/>
          <w:lang w:val="ru-RU"/>
        </w:rPr>
      </w:pPr>
      <w:r>
        <w:rPr>
          <w:szCs w:val="24"/>
          <w:lang w:val="ru-RU"/>
        </w:rPr>
        <w:t>-</w:t>
      </w:r>
      <w:r w:rsidRPr="00991930">
        <w:rPr>
          <w:szCs w:val="24"/>
          <w:lang w:val="ru-RU"/>
        </w:rPr>
        <w:tab/>
        <w:t>пункт 3, «Каменный лог», расположен в заливе Казыреево на удалении 14 км от плотины.</w:t>
      </w:r>
    </w:p>
    <w:p w14:paraId="36F77E5E" w14:textId="77777777" w:rsidR="00991930" w:rsidRPr="00991930" w:rsidRDefault="00991930" w:rsidP="005A5646">
      <w:pPr>
        <w:spacing w:line="276" w:lineRule="auto"/>
        <w:ind w:firstLine="720"/>
        <w:contextualSpacing/>
        <w:jc w:val="both"/>
        <w:rPr>
          <w:szCs w:val="24"/>
          <w:lang w:val="ru-RU"/>
        </w:rPr>
      </w:pPr>
      <w:r w:rsidRPr="00991930">
        <w:rPr>
          <w:szCs w:val="24"/>
          <w:lang w:val="ru-RU"/>
        </w:rPr>
        <w:t>Целью инженерно-сейсмологических наблюдения в зоне ложа водохранилища Красноярской ГЭС являются:</w:t>
      </w:r>
    </w:p>
    <w:p w14:paraId="4FB7BAA2" w14:textId="6F8E3248" w:rsidR="00991930" w:rsidRPr="00991930" w:rsidRDefault="00991930" w:rsidP="005A5646">
      <w:pPr>
        <w:spacing w:line="276" w:lineRule="auto"/>
        <w:ind w:firstLine="720"/>
        <w:contextualSpacing/>
        <w:jc w:val="both"/>
        <w:rPr>
          <w:szCs w:val="24"/>
          <w:lang w:val="ru-RU"/>
        </w:rPr>
      </w:pPr>
      <w:r>
        <w:rPr>
          <w:szCs w:val="24"/>
          <w:lang w:val="ru-RU"/>
        </w:rPr>
        <w:t>-</w:t>
      </w:r>
      <w:r w:rsidRPr="00991930">
        <w:rPr>
          <w:szCs w:val="24"/>
          <w:lang w:val="ru-RU"/>
        </w:rPr>
        <w:tab/>
        <w:t>определение координат очагов и интенсивности сейсмических событий;</w:t>
      </w:r>
    </w:p>
    <w:p w14:paraId="567FB490" w14:textId="58F42E7B" w:rsidR="00991930" w:rsidRPr="00991930" w:rsidRDefault="00991930" w:rsidP="005A5646">
      <w:pPr>
        <w:spacing w:line="276" w:lineRule="auto"/>
        <w:ind w:firstLine="720"/>
        <w:contextualSpacing/>
        <w:jc w:val="both"/>
        <w:rPr>
          <w:szCs w:val="24"/>
          <w:lang w:val="ru-RU"/>
        </w:rPr>
      </w:pPr>
      <w:r>
        <w:rPr>
          <w:szCs w:val="24"/>
          <w:lang w:val="ru-RU"/>
        </w:rPr>
        <w:t>-</w:t>
      </w:r>
      <w:r w:rsidRPr="00991930">
        <w:rPr>
          <w:szCs w:val="24"/>
          <w:lang w:val="ru-RU"/>
        </w:rPr>
        <w:tab/>
        <w:t>составление карты сейсмической активности в зоне ложа водохранилища.</w:t>
      </w:r>
    </w:p>
    <w:p w14:paraId="7C3EDEBC" w14:textId="77777777" w:rsidR="00991930" w:rsidRPr="00991930" w:rsidRDefault="00991930" w:rsidP="005A5646">
      <w:pPr>
        <w:spacing w:line="276" w:lineRule="auto"/>
        <w:ind w:firstLine="720"/>
        <w:contextualSpacing/>
        <w:jc w:val="both"/>
        <w:rPr>
          <w:szCs w:val="24"/>
          <w:lang w:val="ru-RU"/>
        </w:rPr>
      </w:pPr>
      <w:r w:rsidRPr="00991930">
        <w:rPr>
          <w:szCs w:val="24"/>
          <w:lang w:val="ru-RU"/>
        </w:rPr>
        <w:t>Задачи инженерно-сейсмологических наблюдений:</w:t>
      </w:r>
    </w:p>
    <w:p w14:paraId="12F3DE1E" w14:textId="0E4B9945" w:rsidR="00991930" w:rsidRPr="00991930" w:rsidRDefault="00991930" w:rsidP="005A5646">
      <w:pPr>
        <w:spacing w:line="276" w:lineRule="auto"/>
        <w:ind w:firstLine="720"/>
        <w:contextualSpacing/>
        <w:jc w:val="both"/>
        <w:rPr>
          <w:szCs w:val="24"/>
          <w:lang w:val="ru-RU"/>
        </w:rPr>
      </w:pPr>
      <w:r>
        <w:rPr>
          <w:szCs w:val="24"/>
          <w:lang w:val="ru-RU"/>
        </w:rPr>
        <w:t>-</w:t>
      </w:r>
      <w:r w:rsidRPr="00991930">
        <w:rPr>
          <w:szCs w:val="24"/>
          <w:lang w:val="ru-RU"/>
        </w:rPr>
        <w:tab/>
        <w:t>обнаружение, запись и идентификация сейсмических событий;</w:t>
      </w:r>
    </w:p>
    <w:p w14:paraId="309CD647" w14:textId="117FA450" w:rsidR="00991930" w:rsidRPr="00991930" w:rsidRDefault="00991930" w:rsidP="005A5646">
      <w:pPr>
        <w:spacing w:line="276" w:lineRule="auto"/>
        <w:ind w:firstLine="720"/>
        <w:contextualSpacing/>
        <w:jc w:val="both"/>
        <w:rPr>
          <w:szCs w:val="24"/>
          <w:lang w:val="ru-RU"/>
        </w:rPr>
      </w:pPr>
      <w:r>
        <w:rPr>
          <w:szCs w:val="24"/>
          <w:lang w:val="ru-RU"/>
        </w:rPr>
        <w:t>-</w:t>
      </w:r>
      <w:r w:rsidRPr="00991930">
        <w:rPr>
          <w:szCs w:val="24"/>
          <w:lang w:val="ru-RU"/>
        </w:rPr>
        <w:tab/>
        <w:t>изучение характеристик необычных сигналов на сейсмических записях для установления и идентификации таких явлений как оползни, грозы, взрывы и т.д.;</w:t>
      </w:r>
    </w:p>
    <w:p w14:paraId="57395B23" w14:textId="41AA4058" w:rsidR="00991930" w:rsidRDefault="00991930" w:rsidP="005A5646">
      <w:pPr>
        <w:spacing w:line="276" w:lineRule="auto"/>
        <w:ind w:firstLine="720"/>
        <w:contextualSpacing/>
        <w:jc w:val="both"/>
        <w:rPr>
          <w:szCs w:val="24"/>
          <w:lang w:val="ru-RU"/>
        </w:rPr>
      </w:pPr>
      <w:r>
        <w:rPr>
          <w:szCs w:val="24"/>
          <w:lang w:val="ru-RU"/>
        </w:rPr>
        <w:t>-</w:t>
      </w:r>
      <w:r w:rsidRPr="00991930">
        <w:rPr>
          <w:szCs w:val="24"/>
          <w:lang w:val="ru-RU"/>
        </w:rPr>
        <w:tab/>
        <w:t>дополнительно возможно изучение изменения микросейсмического фона в пунктах наблюдения для определения изменений характеристик микросейсмического фона до и после сейсмических событий, а также суточных и сезонных изменений микросейсмического фона в зоне ложа водохранилища.</w:t>
      </w:r>
    </w:p>
    <w:p w14:paraId="3B733906" w14:textId="386DB26C" w:rsidR="00991930" w:rsidRPr="00763E5F" w:rsidRDefault="00991930" w:rsidP="005A5646">
      <w:pPr>
        <w:spacing w:line="276" w:lineRule="auto"/>
        <w:ind w:firstLine="720"/>
        <w:contextualSpacing/>
        <w:jc w:val="both"/>
        <w:rPr>
          <w:szCs w:val="24"/>
          <w:lang w:val="ru-RU"/>
        </w:rPr>
      </w:pPr>
      <w:r>
        <w:rPr>
          <w:szCs w:val="24"/>
          <w:lang w:val="ru-RU"/>
        </w:rPr>
        <w:lastRenderedPageBreak/>
        <w:t>Оборудование</w:t>
      </w:r>
      <w:r w:rsidR="00A9716C">
        <w:rPr>
          <w:szCs w:val="24"/>
          <w:lang w:val="ru-RU"/>
        </w:rPr>
        <w:t>,</w:t>
      </w:r>
      <w:r>
        <w:rPr>
          <w:szCs w:val="24"/>
          <w:lang w:val="ru-RU"/>
        </w:rPr>
        <w:t xml:space="preserve"> используемое для одного пункта: 6-ти канальный регистратор </w:t>
      </w:r>
      <w:r>
        <w:rPr>
          <w:szCs w:val="24"/>
        </w:rPr>
        <w:t>Ref</w:t>
      </w:r>
      <w:r w:rsidRPr="00991930">
        <w:rPr>
          <w:szCs w:val="24"/>
          <w:lang w:val="ru-RU"/>
        </w:rPr>
        <w:t xml:space="preserve"> </w:t>
      </w:r>
      <w:r>
        <w:rPr>
          <w:szCs w:val="24"/>
        </w:rPr>
        <w:t>Tek</w:t>
      </w:r>
      <w:r w:rsidRPr="00991930">
        <w:rPr>
          <w:szCs w:val="24"/>
          <w:lang w:val="ru-RU"/>
        </w:rPr>
        <w:t xml:space="preserve"> 130</w:t>
      </w:r>
      <w:r>
        <w:rPr>
          <w:szCs w:val="24"/>
        </w:rPr>
        <w:t>S</w:t>
      </w:r>
      <w:r>
        <w:rPr>
          <w:szCs w:val="24"/>
          <w:lang w:val="ru-RU"/>
        </w:rPr>
        <w:t xml:space="preserve">; два трехкомпонентных сейсмометра </w:t>
      </w:r>
      <w:r>
        <w:rPr>
          <w:szCs w:val="24"/>
        </w:rPr>
        <w:t>GS</w:t>
      </w:r>
      <w:r w:rsidRPr="00991930">
        <w:rPr>
          <w:szCs w:val="24"/>
          <w:lang w:val="ru-RU"/>
        </w:rPr>
        <w:t xml:space="preserve">-1 </w:t>
      </w:r>
      <w:r w:rsidR="00763E5F">
        <w:rPr>
          <w:szCs w:val="24"/>
        </w:rPr>
        <w:t>Seismonitor</w:t>
      </w:r>
      <w:r w:rsidR="00763E5F" w:rsidRPr="00763E5F">
        <w:rPr>
          <w:szCs w:val="24"/>
          <w:lang w:val="ru-RU"/>
        </w:rPr>
        <w:t xml:space="preserve"> </w:t>
      </w:r>
      <w:r w:rsidR="00763E5F">
        <w:rPr>
          <w:szCs w:val="24"/>
          <w:lang w:val="ru-RU"/>
        </w:rPr>
        <w:t xml:space="preserve">(велосиметр); </w:t>
      </w:r>
      <w:r w:rsidR="00763E5F">
        <w:rPr>
          <w:szCs w:val="24"/>
        </w:rPr>
        <w:t>GPS</w:t>
      </w:r>
      <w:r w:rsidR="00763E5F" w:rsidRPr="00763E5F">
        <w:rPr>
          <w:szCs w:val="24"/>
          <w:lang w:val="ru-RU"/>
        </w:rPr>
        <w:t>-</w:t>
      </w:r>
      <w:r w:rsidR="00763E5F">
        <w:rPr>
          <w:szCs w:val="24"/>
          <w:lang w:val="ru-RU"/>
        </w:rPr>
        <w:t xml:space="preserve">приемник </w:t>
      </w:r>
      <w:r w:rsidR="00763E5F">
        <w:rPr>
          <w:szCs w:val="24"/>
        </w:rPr>
        <w:t>Ref</w:t>
      </w:r>
      <w:r w:rsidR="00763E5F" w:rsidRPr="00763E5F">
        <w:rPr>
          <w:szCs w:val="24"/>
          <w:lang w:val="ru-RU"/>
        </w:rPr>
        <w:t xml:space="preserve"> </w:t>
      </w:r>
      <w:r w:rsidR="00763E5F">
        <w:rPr>
          <w:szCs w:val="24"/>
        </w:rPr>
        <w:t>Tek</w:t>
      </w:r>
      <w:r w:rsidR="00763E5F">
        <w:rPr>
          <w:szCs w:val="24"/>
          <w:lang w:val="ru-RU"/>
        </w:rPr>
        <w:t xml:space="preserve">; две </w:t>
      </w:r>
      <w:r w:rsidR="00763E5F">
        <w:rPr>
          <w:szCs w:val="24"/>
        </w:rPr>
        <w:t>CF</w:t>
      </w:r>
      <w:r w:rsidR="00763E5F" w:rsidRPr="00763E5F">
        <w:rPr>
          <w:szCs w:val="24"/>
          <w:lang w:val="ru-RU"/>
        </w:rPr>
        <w:t>-</w:t>
      </w:r>
      <w:r w:rsidR="00763E5F">
        <w:rPr>
          <w:szCs w:val="24"/>
          <w:lang w:val="ru-RU"/>
        </w:rPr>
        <w:t>карты памяти; комплект соединительных кабелей; два аккумулятора на 24 В; антивандальный короб с утеплением. Для настройки регистратора и снятия данных используется переносной ноутбук.</w:t>
      </w:r>
    </w:p>
    <w:p w14:paraId="038840EC" w14:textId="350A2BC7" w:rsidR="00EF46C2" w:rsidRPr="00AB46EE" w:rsidRDefault="00763E5F" w:rsidP="005A5646">
      <w:pPr>
        <w:spacing w:line="276" w:lineRule="auto"/>
        <w:ind w:firstLine="720"/>
        <w:contextualSpacing/>
        <w:jc w:val="both"/>
        <w:rPr>
          <w:szCs w:val="24"/>
          <w:lang w:val="ru-RU"/>
        </w:rPr>
      </w:pPr>
      <w:r w:rsidRPr="00AB4293">
        <w:rPr>
          <w:szCs w:val="24"/>
          <w:lang w:val="ru-RU"/>
        </w:rPr>
        <w:t>1.4</w:t>
      </w:r>
      <w:r w:rsidRPr="00AB4293">
        <w:rPr>
          <w:szCs w:val="24"/>
          <w:lang w:val="ru-RU"/>
        </w:rPr>
        <w:tab/>
      </w:r>
      <w:r w:rsidR="00CC1E89" w:rsidRPr="00AB4293">
        <w:rPr>
          <w:szCs w:val="24"/>
          <w:lang w:val="ru-RU"/>
        </w:rPr>
        <w:t xml:space="preserve">Плановые сроки </w:t>
      </w:r>
      <w:r w:rsidR="00F55964" w:rsidRPr="00AB4293">
        <w:rPr>
          <w:szCs w:val="24"/>
          <w:lang w:val="ru-RU"/>
        </w:rPr>
        <w:t>выполнения</w:t>
      </w:r>
      <w:r w:rsidR="00F8541C" w:rsidRPr="00AB4293">
        <w:rPr>
          <w:szCs w:val="24"/>
          <w:lang w:val="ru-RU"/>
        </w:rPr>
        <w:t xml:space="preserve"> </w:t>
      </w:r>
      <w:r w:rsidR="00F55964" w:rsidRPr="00AB4293">
        <w:rPr>
          <w:szCs w:val="24"/>
          <w:lang w:val="ru-RU"/>
        </w:rPr>
        <w:t>работ</w:t>
      </w:r>
      <w:r w:rsidR="003D08BC" w:rsidRPr="00AB4293">
        <w:rPr>
          <w:szCs w:val="24"/>
          <w:lang w:val="ru-RU"/>
        </w:rPr>
        <w:t>:</w:t>
      </w:r>
      <w:r w:rsidR="009935D8" w:rsidRPr="00AB4293">
        <w:rPr>
          <w:szCs w:val="24"/>
          <w:lang w:val="ru-RU"/>
        </w:rPr>
        <w:t xml:space="preserve"> </w:t>
      </w:r>
      <w:r w:rsidR="006506D8">
        <w:rPr>
          <w:szCs w:val="24"/>
          <w:lang w:val="ru-RU"/>
        </w:rPr>
        <w:t xml:space="preserve">начало в течении 5 дней с даты подписания договора, окончание </w:t>
      </w:r>
      <w:r w:rsidR="00C96F66">
        <w:rPr>
          <w:szCs w:val="24"/>
          <w:lang w:val="ru-RU"/>
        </w:rPr>
        <w:t>июнь</w:t>
      </w:r>
      <w:r w:rsidR="009E4F73" w:rsidRPr="00AB4293">
        <w:rPr>
          <w:szCs w:val="24"/>
          <w:lang w:val="ru-RU"/>
        </w:rPr>
        <w:t xml:space="preserve"> </w:t>
      </w:r>
      <w:r w:rsidR="003D08BC" w:rsidRPr="00AB4293">
        <w:rPr>
          <w:szCs w:val="24"/>
          <w:lang w:val="ru-RU"/>
        </w:rPr>
        <w:t>20</w:t>
      </w:r>
      <w:r w:rsidR="00FD4D44" w:rsidRPr="00AB4293">
        <w:rPr>
          <w:szCs w:val="24"/>
          <w:lang w:val="ru-RU"/>
        </w:rPr>
        <w:t>2</w:t>
      </w:r>
      <w:r w:rsidR="005063FE">
        <w:rPr>
          <w:szCs w:val="24"/>
          <w:lang w:val="ru-RU"/>
        </w:rPr>
        <w:t>5</w:t>
      </w:r>
      <w:r w:rsidR="004C6077" w:rsidRPr="00AB4293">
        <w:rPr>
          <w:szCs w:val="24"/>
          <w:lang w:val="ru-RU"/>
        </w:rPr>
        <w:t xml:space="preserve"> </w:t>
      </w:r>
      <w:r w:rsidR="003D08BC" w:rsidRPr="00AB4293">
        <w:rPr>
          <w:szCs w:val="24"/>
          <w:lang w:val="ru-RU"/>
        </w:rPr>
        <w:t>г.</w:t>
      </w:r>
    </w:p>
    <w:p w14:paraId="64AEDC7C" w14:textId="249600B7" w:rsidR="00076C40" w:rsidRPr="00991930" w:rsidRDefault="00076C40" w:rsidP="005A5646">
      <w:pPr>
        <w:spacing w:line="276" w:lineRule="auto"/>
        <w:ind w:firstLine="709"/>
        <w:contextualSpacing/>
        <w:jc w:val="both"/>
        <w:rPr>
          <w:szCs w:val="24"/>
          <w:lang w:val="ru-RU"/>
        </w:rPr>
      </w:pPr>
      <w:r w:rsidRPr="00991930">
        <w:rPr>
          <w:spacing w:val="-2"/>
          <w:szCs w:val="24"/>
          <w:lang w:val="ru-RU"/>
        </w:rPr>
        <w:t>-</w:t>
      </w:r>
      <w:r w:rsidRPr="00991930">
        <w:rPr>
          <w:spacing w:val="-2"/>
          <w:szCs w:val="24"/>
          <w:lang w:val="ru-RU"/>
        </w:rPr>
        <w:tab/>
      </w:r>
      <w:r w:rsidRPr="00991930">
        <w:rPr>
          <w:szCs w:val="24"/>
          <w:lang w:val="ru-RU"/>
        </w:rPr>
        <w:t>Этап</w:t>
      </w:r>
      <w:r w:rsidR="00214C93">
        <w:rPr>
          <w:szCs w:val="24"/>
          <w:lang w:val="ru-RU"/>
        </w:rPr>
        <w:t> </w:t>
      </w:r>
      <w:r w:rsidRPr="00991930">
        <w:rPr>
          <w:szCs w:val="24"/>
          <w:lang w:val="ru-RU"/>
        </w:rPr>
        <w:t xml:space="preserve">№1 </w:t>
      </w:r>
      <w:r w:rsidR="00AB46EE">
        <w:rPr>
          <w:szCs w:val="24"/>
          <w:lang w:val="ru-RU"/>
        </w:rPr>
        <w:t>Оценка текущего технического</w:t>
      </w:r>
      <w:r w:rsidRPr="00991930">
        <w:rPr>
          <w:szCs w:val="24"/>
          <w:lang w:val="ru-RU"/>
        </w:rPr>
        <w:t xml:space="preserve"> состояния </w:t>
      </w:r>
      <w:r w:rsidR="00AB46EE">
        <w:rPr>
          <w:szCs w:val="24"/>
          <w:lang w:val="ru-RU"/>
        </w:rPr>
        <w:t xml:space="preserve">инженерно-сейсмометрического и инженерно-сейсмологического комплекса </w:t>
      </w:r>
      <w:r w:rsidRPr="00991930">
        <w:rPr>
          <w:szCs w:val="24"/>
          <w:lang w:val="ru-RU"/>
        </w:rPr>
        <w:t xml:space="preserve">ГТС </w:t>
      </w:r>
      <w:r w:rsidR="00AB46EE">
        <w:rPr>
          <w:szCs w:val="24"/>
          <w:lang w:val="ru-RU"/>
        </w:rPr>
        <w:t>Красноярской ГЭС в соответствии с ГОСТ Р 70811-2023</w:t>
      </w:r>
      <w:r w:rsidRPr="00991930">
        <w:rPr>
          <w:szCs w:val="24"/>
          <w:lang w:val="ru-RU"/>
        </w:rPr>
        <w:t>;</w:t>
      </w:r>
    </w:p>
    <w:p w14:paraId="3B37B44A" w14:textId="01EA8910" w:rsidR="00076C40" w:rsidRPr="00991930" w:rsidRDefault="00076C40" w:rsidP="005A5646">
      <w:pPr>
        <w:spacing w:line="276" w:lineRule="auto"/>
        <w:ind w:firstLine="709"/>
        <w:contextualSpacing/>
        <w:jc w:val="both"/>
        <w:rPr>
          <w:szCs w:val="24"/>
          <w:lang w:val="ru-RU"/>
        </w:rPr>
      </w:pPr>
      <w:r w:rsidRPr="00991930">
        <w:rPr>
          <w:spacing w:val="-2"/>
          <w:szCs w:val="24"/>
          <w:lang w:val="ru-RU"/>
        </w:rPr>
        <w:t>-</w:t>
      </w:r>
      <w:r w:rsidRPr="00991930">
        <w:rPr>
          <w:spacing w:val="-2"/>
          <w:szCs w:val="24"/>
          <w:lang w:val="ru-RU"/>
        </w:rPr>
        <w:tab/>
      </w:r>
      <w:r w:rsidRPr="00991930">
        <w:rPr>
          <w:szCs w:val="24"/>
          <w:lang w:val="ru-RU"/>
        </w:rPr>
        <w:t>Этап №2</w:t>
      </w:r>
      <w:r w:rsidR="00140B4C" w:rsidRPr="00991930">
        <w:rPr>
          <w:szCs w:val="24"/>
          <w:lang w:val="ru-RU"/>
        </w:rPr>
        <w:t xml:space="preserve"> </w:t>
      </w:r>
      <w:r w:rsidR="00AB46EE">
        <w:rPr>
          <w:szCs w:val="24"/>
          <w:lang w:val="ru-RU"/>
        </w:rPr>
        <w:t xml:space="preserve">Полевые работы </w:t>
      </w:r>
      <w:r w:rsidR="00AD1A71" w:rsidRPr="00AD1A71">
        <w:rPr>
          <w:szCs w:val="24"/>
          <w:lang w:val="ru-RU"/>
        </w:rPr>
        <w:t>на предполагаемых площадках для дополнительного пункта сейсмологических наблюдений в</w:t>
      </w:r>
      <w:r w:rsidR="00AD1A71">
        <w:rPr>
          <w:szCs w:val="24"/>
          <w:lang w:val="ru-RU"/>
        </w:rPr>
        <w:t>близи</w:t>
      </w:r>
      <w:r w:rsidR="00AD1A71" w:rsidRPr="00AD1A71">
        <w:rPr>
          <w:szCs w:val="24"/>
          <w:lang w:val="ru-RU"/>
        </w:rPr>
        <w:t xml:space="preserve"> ГТС Красноярской ГЭС</w:t>
      </w:r>
      <w:r w:rsidRPr="00991930">
        <w:rPr>
          <w:szCs w:val="24"/>
          <w:lang w:val="ru-RU"/>
        </w:rPr>
        <w:t>;</w:t>
      </w:r>
    </w:p>
    <w:p w14:paraId="58AEABA3" w14:textId="4BBE33E3" w:rsidR="00076C40" w:rsidRPr="00991930" w:rsidRDefault="00076C40" w:rsidP="005A5646">
      <w:pPr>
        <w:spacing w:line="276" w:lineRule="auto"/>
        <w:ind w:firstLine="709"/>
        <w:contextualSpacing/>
        <w:jc w:val="both"/>
        <w:rPr>
          <w:szCs w:val="24"/>
          <w:lang w:val="ru-RU"/>
        </w:rPr>
      </w:pPr>
      <w:r w:rsidRPr="00991930">
        <w:rPr>
          <w:spacing w:val="-2"/>
          <w:szCs w:val="24"/>
          <w:lang w:val="ru-RU"/>
        </w:rPr>
        <w:t>-</w:t>
      </w:r>
      <w:r w:rsidRPr="00991930">
        <w:rPr>
          <w:spacing w:val="-2"/>
          <w:szCs w:val="24"/>
          <w:lang w:val="ru-RU"/>
        </w:rPr>
        <w:tab/>
      </w:r>
      <w:r w:rsidRPr="00991930">
        <w:rPr>
          <w:szCs w:val="24"/>
          <w:lang w:val="ru-RU"/>
        </w:rPr>
        <w:t>Этап №3</w:t>
      </w:r>
      <w:r w:rsidR="00140B4C" w:rsidRPr="00991930">
        <w:rPr>
          <w:szCs w:val="24"/>
          <w:lang w:val="ru-RU"/>
        </w:rPr>
        <w:t xml:space="preserve"> </w:t>
      </w:r>
      <w:r w:rsidR="00AB46EE">
        <w:rPr>
          <w:szCs w:val="24"/>
          <w:lang w:val="ru-RU"/>
        </w:rPr>
        <w:t xml:space="preserve">Разработка рабочей документации по модернизации инженерно-сейсмометрического и инженерно-сейсмологического комплекса </w:t>
      </w:r>
      <w:r w:rsidR="00AB46EE" w:rsidRPr="00991930">
        <w:rPr>
          <w:szCs w:val="24"/>
          <w:lang w:val="ru-RU"/>
        </w:rPr>
        <w:t xml:space="preserve">ГТС </w:t>
      </w:r>
      <w:r w:rsidR="00AB46EE">
        <w:rPr>
          <w:szCs w:val="24"/>
          <w:lang w:val="ru-RU"/>
        </w:rPr>
        <w:t>Красноярск</w:t>
      </w:r>
      <w:r w:rsidR="00AB4293">
        <w:rPr>
          <w:szCs w:val="24"/>
          <w:lang w:val="ru-RU"/>
        </w:rPr>
        <w:t>ая</w:t>
      </w:r>
      <w:r w:rsidR="00AB46EE">
        <w:rPr>
          <w:szCs w:val="24"/>
          <w:lang w:val="ru-RU"/>
        </w:rPr>
        <w:t xml:space="preserve"> ГЭС</w:t>
      </w:r>
      <w:r w:rsidRPr="00991930">
        <w:rPr>
          <w:szCs w:val="24"/>
          <w:lang w:val="ru-RU"/>
        </w:rPr>
        <w:t xml:space="preserve"> </w:t>
      </w:r>
      <w:r w:rsidR="00AB4293">
        <w:rPr>
          <w:szCs w:val="24"/>
          <w:lang w:val="ru-RU"/>
        </w:rPr>
        <w:t>и согласование её с генеральным проектировщиком (АО «Ленгидропроект»).</w:t>
      </w:r>
    </w:p>
    <w:p w14:paraId="2E63A990" w14:textId="4914247B" w:rsidR="003907B1" w:rsidRPr="00991930" w:rsidRDefault="00092405" w:rsidP="006506D8">
      <w:pPr>
        <w:overflowPunct/>
        <w:autoSpaceDE/>
        <w:autoSpaceDN/>
        <w:adjustRightInd/>
        <w:spacing w:before="120" w:after="120" w:line="276" w:lineRule="auto"/>
        <w:jc w:val="center"/>
        <w:textAlignment w:val="auto"/>
        <w:rPr>
          <w:bCs/>
          <w:szCs w:val="24"/>
          <w:lang w:val="ru-RU"/>
        </w:rPr>
      </w:pPr>
      <w:r w:rsidRPr="00DB3521">
        <w:rPr>
          <w:bCs/>
          <w:szCs w:val="24"/>
          <w:lang w:val="ru-RU"/>
        </w:rPr>
        <w:t>2.</w:t>
      </w:r>
      <w:r w:rsidR="005F55A8" w:rsidRPr="00DB3521">
        <w:rPr>
          <w:bCs/>
          <w:szCs w:val="24"/>
          <w:lang w:val="ru-RU"/>
        </w:rPr>
        <w:tab/>
      </w:r>
      <w:r w:rsidR="00621F76" w:rsidRPr="00DB3521">
        <w:rPr>
          <w:bCs/>
          <w:szCs w:val="24"/>
          <w:lang w:val="ru-RU"/>
        </w:rPr>
        <w:t>ПЕРЕЧЕНЬ ВЫПОЛНЯЕМЫХ РАБОТ</w:t>
      </w:r>
    </w:p>
    <w:p w14:paraId="6A929E2F" w14:textId="29D89DA1" w:rsidR="00EA4254" w:rsidRDefault="00092405" w:rsidP="005A5646">
      <w:pPr>
        <w:pStyle w:val="AS0"/>
        <w:spacing w:line="276" w:lineRule="auto"/>
        <w:ind w:firstLine="709"/>
        <w:rPr>
          <w:szCs w:val="24"/>
        </w:rPr>
      </w:pPr>
      <w:r w:rsidRPr="00991930">
        <w:rPr>
          <w:bCs/>
          <w:szCs w:val="24"/>
        </w:rPr>
        <w:t>2.1</w:t>
      </w:r>
      <w:r w:rsidR="005F55A8" w:rsidRPr="00991930">
        <w:rPr>
          <w:bCs/>
          <w:szCs w:val="24"/>
        </w:rPr>
        <w:tab/>
      </w:r>
      <w:r w:rsidR="00A67FCB">
        <w:rPr>
          <w:bCs/>
        </w:rPr>
        <w:t xml:space="preserve">Цель выполняемых работ: </w:t>
      </w:r>
      <w:r w:rsidR="00A67FCB">
        <w:rPr>
          <w:szCs w:val="24"/>
        </w:rPr>
        <w:t>выполнение требований ГОСТ Р 70811-2023 «Гидротехнические сооружения в сейсмических районах. Геодинамический мониторинг. Сейсмологические и сейсмометрические наблюдения.» применительно к комплексу ГТС Красноярская ГЭС.</w:t>
      </w:r>
    </w:p>
    <w:p w14:paraId="52059BDB" w14:textId="3ED1F46F" w:rsidR="00A67FCB" w:rsidRDefault="00A67FCB" w:rsidP="005A5646">
      <w:pPr>
        <w:pStyle w:val="a5"/>
        <w:numPr>
          <w:ilvl w:val="1"/>
          <w:numId w:val="9"/>
        </w:numPr>
        <w:tabs>
          <w:tab w:val="left" w:pos="567"/>
        </w:tabs>
        <w:spacing w:line="276" w:lineRule="auto"/>
        <w:ind w:left="0" w:firstLine="710"/>
        <w:jc w:val="both"/>
        <w:rPr>
          <w:bCs/>
        </w:rPr>
      </w:pPr>
      <w:r>
        <w:rPr>
          <w:bCs/>
        </w:rPr>
        <w:t>Подготовительные работы</w:t>
      </w:r>
      <w:r w:rsidR="00BA1F81">
        <w:rPr>
          <w:bCs/>
        </w:rPr>
        <w:t>:</w:t>
      </w:r>
    </w:p>
    <w:p w14:paraId="486E646E" w14:textId="16266E65" w:rsidR="00BA1F81" w:rsidRPr="00BA1F81" w:rsidRDefault="00BA1F81" w:rsidP="005A5646">
      <w:pPr>
        <w:pStyle w:val="a5"/>
        <w:numPr>
          <w:ilvl w:val="0"/>
          <w:numId w:val="19"/>
        </w:numPr>
        <w:tabs>
          <w:tab w:val="left" w:pos="567"/>
        </w:tabs>
        <w:spacing w:line="276" w:lineRule="auto"/>
        <w:ind w:left="0" w:firstLine="709"/>
        <w:jc w:val="both"/>
        <w:rPr>
          <w:bCs/>
        </w:rPr>
      </w:pPr>
      <w:r w:rsidRPr="00991930">
        <w:rPr>
          <w:szCs w:val="24"/>
        </w:rPr>
        <w:t xml:space="preserve">анализ результатов обследований </w:t>
      </w:r>
      <w:r>
        <w:rPr>
          <w:szCs w:val="24"/>
        </w:rPr>
        <w:t xml:space="preserve">комплекса </w:t>
      </w:r>
      <w:r w:rsidRPr="00991930">
        <w:rPr>
          <w:szCs w:val="24"/>
        </w:rPr>
        <w:t>ГТС</w:t>
      </w:r>
      <w:r>
        <w:rPr>
          <w:szCs w:val="24"/>
        </w:rPr>
        <w:t xml:space="preserve"> и территории вблизи ГЭС</w:t>
      </w:r>
      <w:r w:rsidRPr="00991930">
        <w:rPr>
          <w:szCs w:val="24"/>
        </w:rPr>
        <w:t>, выполненных специализированными организациями;</w:t>
      </w:r>
    </w:p>
    <w:p w14:paraId="3D881ADF" w14:textId="69425B4A" w:rsidR="00BA1F81" w:rsidRPr="00BA1F81" w:rsidRDefault="00BA1F81" w:rsidP="005A5646">
      <w:pPr>
        <w:pStyle w:val="a5"/>
        <w:numPr>
          <w:ilvl w:val="0"/>
          <w:numId w:val="19"/>
        </w:numPr>
        <w:tabs>
          <w:tab w:val="left" w:pos="567"/>
        </w:tabs>
        <w:spacing w:line="276" w:lineRule="auto"/>
        <w:ind w:left="0" w:firstLine="709"/>
        <w:jc w:val="both"/>
        <w:rPr>
          <w:bCs/>
        </w:rPr>
      </w:pPr>
      <w:r w:rsidRPr="00991930">
        <w:rPr>
          <w:szCs w:val="24"/>
        </w:rPr>
        <w:t xml:space="preserve">анализ работы КИА </w:t>
      </w:r>
      <w:r>
        <w:rPr>
          <w:szCs w:val="24"/>
        </w:rPr>
        <w:t>(инженерно-сейсмологический и инженерно-сейсмометрический комплекс)</w:t>
      </w:r>
      <w:r w:rsidRPr="00991930">
        <w:rPr>
          <w:szCs w:val="24"/>
        </w:rPr>
        <w:t>;</w:t>
      </w:r>
    </w:p>
    <w:p w14:paraId="74B79E4D" w14:textId="77449103" w:rsidR="00BA1F81" w:rsidRPr="00C97A34" w:rsidRDefault="00BA1F81" w:rsidP="005A5646">
      <w:pPr>
        <w:pStyle w:val="a5"/>
        <w:numPr>
          <w:ilvl w:val="0"/>
          <w:numId w:val="19"/>
        </w:numPr>
        <w:tabs>
          <w:tab w:val="left" w:pos="567"/>
        </w:tabs>
        <w:spacing w:line="276" w:lineRule="auto"/>
        <w:ind w:left="0" w:firstLine="709"/>
        <w:jc w:val="both"/>
        <w:rPr>
          <w:bCs/>
        </w:rPr>
      </w:pPr>
      <w:r w:rsidRPr="00991930">
        <w:rPr>
          <w:szCs w:val="24"/>
        </w:rPr>
        <w:t xml:space="preserve">составление программы обследования ГТС </w:t>
      </w:r>
      <w:r>
        <w:rPr>
          <w:szCs w:val="24"/>
        </w:rPr>
        <w:t xml:space="preserve">и территории вблизи ГЭС, </w:t>
      </w:r>
      <w:r w:rsidRPr="00991930">
        <w:rPr>
          <w:szCs w:val="24"/>
        </w:rPr>
        <w:t xml:space="preserve">согласование </w:t>
      </w:r>
      <w:r>
        <w:rPr>
          <w:szCs w:val="24"/>
        </w:rPr>
        <w:t xml:space="preserve">программы обследования </w:t>
      </w:r>
      <w:r w:rsidRPr="00991930">
        <w:rPr>
          <w:szCs w:val="24"/>
        </w:rPr>
        <w:t>у Заказчика</w:t>
      </w:r>
      <w:r>
        <w:rPr>
          <w:szCs w:val="24"/>
        </w:rPr>
        <w:t>;</w:t>
      </w:r>
    </w:p>
    <w:p w14:paraId="1C7C0937" w14:textId="5D7A56D3" w:rsidR="00C97A34" w:rsidRDefault="00C97A34" w:rsidP="005A5646">
      <w:pPr>
        <w:pStyle w:val="a5"/>
        <w:numPr>
          <w:ilvl w:val="0"/>
          <w:numId w:val="19"/>
        </w:numPr>
        <w:tabs>
          <w:tab w:val="left" w:pos="567"/>
        </w:tabs>
        <w:spacing w:line="276" w:lineRule="auto"/>
        <w:ind w:left="0" w:firstLine="709"/>
        <w:jc w:val="both"/>
        <w:rPr>
          <w:bCs/>
        </w:rPr>
      </w:pPr>
      <w:r>
        <w:rPr>
          <w:bCs/>
          <w:szCs w:val="24"/>
        </w:rPr>
        <w:t>составление и согласование акта-допуска на выполняемые работы на территории Заказчика.</w:t>
      </w:r>
    </w:p>
    <w:p w14:paraId="47FAB9C2" w14:textId="1A0740BB" w:rsidR="00A67FCB" w:rsidRDefault="00C97A34" w:rsidP="005A5646">
      <w:pPr>
        <w:pStyle w:val="a5"/>
        <w:numPr>
          <w:ilvl w:val="1"/>
          <w:numId w:val="9"/>
        </w:numPr>
        <w:suppressAutoHyphens/>
        <w:spacing w:line="276" w:lineRule="auto"/>
        <w:ind w:left="0" w:firstLine="709"/>
        <w:jc w:val="both"/>
        <w:rPr>
          <w:szCs w:val="24"/>
        </w:rPr>
      </w:pPr>
      <w:r w:rsidRPr="001C6E1C">
        <w:rPr>
          <w:szCs w:val="24"/>
        </w:rPr>
        <w:t>Состав работ:</w:t>
      </w:r>
    </w:p>
    <w:p w14:paraId="234B00C1" w14:textId="45BCC21D" w:rsidR="00C97A34" w:rsidRDefault="00C97A34" w:rsidP="005A5646">
      <w:pPr>
        <w:pStyle w:val="a5"/>
        <w:numPr>
          <w:ilvl w:val="0"/>
          <w:numId w:val="20"/>
        </w:numPr>
        <w:suppressAutoHyphens/>
        <w:spacing w:line="276" w:lineRule="auto"/>
        <w:ind w:left="0" w:firstLine="709"/>
        <w:jc w:val="both"/>
        <w:rPr>
          <w:szCs w:val="24"/>
        </w:rPr>
      </w:pPr>
      <w:r>
        <w:rPr>
          <w:szCs w:val="24"/>
        </w:rPr>
        <w:t>оценка текущего технического</w:t>
      </w:r>
      <w:r w:rsidRPr="00991930">
        <w:rPr>
          <w:szCs w:val="24"/>
        </w:rPr>
        <w:t xml:space="preserve"> состояния </w:t>
      </w:r>
      <w:r>
        <w:rPr>
          <w:szCs w:val="24"/>
        </w:rPr>
        <w:t xml:space="preserve">инженерно-сейсмометрического и инженерно-сейсмологического комплекса </w:t>
      </w:r>
      <w:r w:rsidRPr="00991930">
        <w:rPr>
          <w:szCs w:val="24"/>
        </w:rPr>
        <w:t xml:space="preserve">ГТС </w:t>
      </w:r>
      <w:r>
        <w:rPr>
          <w:szCs w:val="24"/>
        </w:rPr>
        <w:t>Красноярской ГЭС в части:</w:t>
      </w:r>
    </w:p>
    <w:p w14:paraId="1CAC67E4" w14:textId="238AE4D0" w:rsidR="00C97A34" w:rsidRDefault="000A1F90" w:rsidP="005A5646">
      <w:pPr>
        <w:pStyle w:val="a5"/>
        <w:numPr>
          <w:ilvl w:val="1"/>
          <w:numId w:val="20"/>
        </w:numPr>
        <w:tabs>
          <w:tab w:val="left" w:pos="1701"/>
        </w:tabs>
        <w:suppressAutoHyphens/>
        <w:spacing w:line="276" w:lineRule="auto"/>
        <w:ind w:left="709" w:firstLine="425"/>
        <w:jc w:val="both"/>
        <w:rPr>
          <w:szCs w:val="24"/>
        </w:rPr>
      </w:pPr>
      <w:r>
        <w:rPr>
          <w:szCs w:val="24"/>
        </w:rPr>
        <w:t>организация инженерно-сейсмологического и инженерно-сейсмометрического мониторинга в период эксплуатации;</w:t>
      </w:r>
    </w:p>
    <w:p w14:paraId="2278BF67" w14:textId="77862434" w:rsidR="000A1F90" w:rsidRDefault="000A1F90" w:rsidP="005A5646">
      <w:pPr>
        <w:pStyle w:val="a5"/>
        <w:numPr>
          <w:ilvl w:val="1"/>
          <w:numId w:val="20"/>
        </w:numPr>
        <w:tabs>
          <w:tab w:val="left" w:pos="1701"/>
        </w:tabs>
        <w:suppressAutoHyphens/>
        <w:spacing w:line="276" w:lineRule="auto"/>
        <w:ind w:left="709" w:firstLine="425"/>
        <w:jc w:val="both"/>
        <w:rPr>
          <w:szCs w:val="24"/>
        </w:rPr>
      </w:pPr>
      <w:r>
        <w:rPr>
          <w:szCs w:val="24"/>
        </w:rPr>
        <w:t>состав контролируемых параметров сейсмических воздействий, реакции на них ГТС и точности их определения;</w:t>
      </w:r>
    </w:p>
    <w:p w14:paraId="7027E11D" w14:textId="15EBB6A9" w:rsidR="000A1F90" w:rsidRDefault="000A1F90" w:rsidP="005A5646">
      <w:pPr>
        <w:pStyle w:val="a5"/>
        <w:numPr>
          <w:ilvl w:val="1"/>
          <w:numId w:val="20"/>
        </w:numPr>
        <w:tabs>
          <w:tab w:val="left" w:pos="1701"/>
        </w:tabs>
        <w:suppressAutoHyphens/>
        <w:spacing w:line="276" w:lineRule="auto"/>
        <w:ind w:left="709" w:firstLine="425"/>
        <w:jc w:val="both"/>
        <w:rPr>
          <w:szCs w:val="24"/>
        </w:rPr>
      </w:pPr>
      <w:r>
        <w:rPr>
          <w:szCs w:val="24"/>
        </w:rPr>
        <w:t>методы обработки и анализа данных инженерно-сейсмометрического мониторинга ГТС и их учета при оценке технического состояния ГТС;</w:t>
      </w:r>
    </w:p>
    <w:p w14:paraId="0047B6E7" w14:textId="3EF78929" w:rsidR="000A1F90" w:rsidRDefault="000A1F90" w:rsidP="005A5646">
      <w:pPr>
        <w:pStyle w:val="a5"/>
        <w:numPr>
          <w:ilvl w:val="1"/>
          <w:numId w:val="20"/>
        </w:numPr>
        <w:tabs>
          <w:tab w:val="left" w:pos="1701"/>
        </w:tabs>
        <w:suppressAutoHyphens/>
        <w:spacing w:line="276" w:lineRule="auto"/>
        <w:ind w:left="709" w:firstLine="425"/>
        <w:jc w:val="both"/>
        <w:rPr>
          <w:szCs w:val="24"/>
        </w:rPr>
      </w:pPr>
      <w:r>
        <w:rPr>
          <w:szCs w:val="24"/>
        </w:rPr>
        <w:t>методы обработки и анализа данных инженерно-сейсмологического мониторинга и их учета при установлении наличия или отсутствия явления возбуждения сейсмичности и оценки степени её опасности для ГТС.</w:t>
      </w:r>
    </w:p>
    <w:p w14:paraId="3955C682" w14:textId="6F61872D" w:rsidR="000A1F90" w:rsidRDefault="000A1F90" w:rsidP="005A5646">
      <w:pPr>
        <w:pStyle w:val="a5"/>
        <w:numPr>
          <w:ilvl w:val="1"/>
          <w:numId w:val="20"/>
        </w:numPr>
        <w:tabs>
          <w:tab w:val="left" w:pos="567"/>
        </w:tabs>
        <w:suppressAutoHyphens/>
        <w:spacing w:line="276" w:lineRule="auto"/>
        <w:ind w:left="0" w:firstLine="709"/>
        <w:jc w:val="both"/>
        <w:rPr>
          <w:szCs w:val="24"/>
        </w:rPr>
      </w:pPr>
      <w:r>
        <w:rPr>
          <w:szCs w:val="24"/>
        </w:rPr>
        <w:t>полевые работы (рекогносцировка; инженерно-геологические, геофизические и сейсмоме</w:t>
      </w:r>
      <w:r w:rsidR="00AD1A71">
        <w:rPr>
          <w:szCs w:val="24"/>
        </w:rPr>
        <w:t>т</w:t>
      </w:r>
      <w:r>
        <w:rPr>
          <w:szCs w:val="24"/>
        </w:rPr>
        <w:t>рические обследования</w:t>
      </w:r>
      <w:r w:rsidR="00AD1A71">
        <w:rPr>
          <w:szCs w:val="24"/>
        </w:rPr>
        <w:t>) на предполагаемых площадках для дополнительного пункта сейсмологических наблюдений вблизи ГТС Красноярская ГЭС;</w:t>
      </w:r>
    </w:p>
    <w:p w14:paraId="768196AA" w14:textId="16BE9B7D" w:rsidR="00AD1A71" w:rsidRDefault="00BA32E4" w:rsidP="005A5646">
      <w:pPr>
        <w:pStyle w:val="a5"/>
        <w:numPr>
          <w:ilvl w:val="1"/>
          <w:numId w:val="20"/>
        </w:numPr>
        <w:tabs>
          <w:tab w:val="left" w:pos="567"/>
        </w:tabs>
        <w:suppressAutoHyphens/>
        <w:spacing w:line="276" w:lineRule="auto"/>
        <w:ind w:left="0" w:firstLine="709"/>
        <w:jc w:val="both"/>
        <w:rPr>
          <w:szCs w:val="24"/>
        </w:rPr>
      </w:pPr>
      <w:r>
        <w:rPr>
          <w:szCs w:val="24"/>
        </w:rPr>
        <w:t xml:space="preserve">разработка схемы размещения пунктов </w:t>
      </w:r>
      <w:r w:rsidR="00DB3521">
        <w:rPr>
          <w:szCs w:val="24"/>
        </w:rPr>
        <w:t xml:space="preserve">сейсмологических и </w:t>
      </w:r>
      <w:r>
        <w:rPr>
          <w:szCs w:val="24"/>
        </w:rPr>
        <w:t xml:space="preserve">сейсмометрических наблюдений с учетом результатов динамических расчетов ГТС на основе соответствующей </w:t>
      </w:r>
      <w:r>
        <w:rPr>
          <w:szCs w:val="24"/>
        </w:rPr>
        <w:lastRenderedPageBreak/>
        <w:t>математической модели и данных специальных инженерно-сейсмометрических исследований колебаний сооружения</w:t>
      </w:r>
      <w:r w:rsidR="00DB3521">
        <w:rPr>
          <w:szCs w:val="24"/>
        </w:rPr>
        <w:t>, согласование схемы с Заказчиком</w:t>
      </w:r>
      <w:r>
        <w:rPr>
          <w:szCs w:val="24"/>
        </w:rPr>
        <w:t>;</w:t>
      </w:r>
    </w:p>
    <w:p w14:paraId="0C6C0E91" w14:textId="661C1FEF" w:rsidR="00BA32E4" w:rsidRDefault="00BA32E4" w:rsidP="005A5646">
      <w:pPr>
        <w:pStyle w:val="a5"/>
        <w:numPr>
          <w:ilvl w:val="1"/>
          <w:numId w:val="20"/>
        </w:numPr>
        <w:tabs>
          <w:tab w:val="left" w:pos="567"/>
        </w:tabs>
        <w:suppressAutoHyphens/>
        <w:spacing w:line="276" w:lineRule="auto"/>
        <w:ind w:left="0" w:firstLine="709"/>
        <w:jc w:val="both"/>
        <w:rPr>
          <w:szCs w:val="24"/>
        </w:rPr>
      </w:pPr>
      <w:r>
        <w:rPr>
          <w:szCs w:val="24"/>
        </w:rPr>
        <w:t xml:space="preserve">разработка рабочей документации по модернизации существующего инженерно-сейсмометрического и инженерно-сейсмологического комплекса </w:t>
      </w:r>
      <w:r w:rsidRPr="00991930">
        <w:rPr>
          <w:szCs w:val="24"/>
        </w:rPr>
        <w:t xml:space="preserve">ГТС </w:t>
      </w:r>
      <w:r>
        <w:rPr>
          <w:szCs w:val="24"/>
        </w:rPr>
        <w:t>Красноярская ГЭС;</w:t>
      </w:r>
    </w:p>
    <w:p w14:paraId="52A6310A" w14:textId="1E377AC1" w:rsidR="00BA32E4" w:rsidRPr="000A1F90" w:rsidRDefault="00BA32E4" w:rsidP="005A5646">
      <w:pPr>
        <w:pStyle w:val="a5"/>
        <w:numPr>
          <w:ilvl w:val="1"/>
          <w:numId w:val="20"/>
        </w:numPr>
        <w:tabs>
          <w:tab w:val="left" w:pos="567"/>
        </w:tabs>
        <w:suppressAutoHyphens/>
        <w:spacing w:line="276" w:lineRule="auto"/>
        <w:ind w:left="0" w:firstLine="709"/>
        <w:jc w:val="both"/>
        <w:rPr>
          <w:szCs w:val="24"/>
        </w:rPr>
      </w:pPr>
      <w:r>
        <w:rPr>
          <w:szCs w:val="24"/>
        </w:rPr>
        <w:t>согласование разработанной рабочей документации с генеральным проектировщиком (АО «Ленгидропроект») ГТС Красноярская ГЭС.</w:t>
      </w:r>
    </w:p>
    <w:p w14:paraId="4874B57B" w14:textId="40630494" w:rsidR="00BA32E4" w:rsidRPr="00BA32E4" w:rsidRDefault="00BA32E4" w:rsidP="005A5646">
      <w:pPr>
        <w:pStyle w:val="a5"/>
        <w:numPr>
          <w:ilvl w:val="1"/>
          <w:numId w:val="9"/>
        </w:numPr>
        <w:suppressAutoHyphens/>
        <w:spacing w:line="276" w:lineRule="auto"/>
        <w:ind w:left="0" w:firstLine="709"/>
        <w:jc w:val="both"/>
        <w:rPr>
          <w:szCs w:val="24"/>
        </w:rPr>
      </w:pPr>
      <w:r>
        <w:t>Результаты работ:</w:t>
      </w:r>
    </w:p>
    <w:p w14:paraId="31B373E3" w14:textId="593BD2CB" w:rsidR="00BA32E4" w:rsidRPr="00BA32E4" w:rsidRDefault="00DB3521" w:rsidP="005A5646">
      <w:pPr>
        <w:pStyle w:val="a5"/>
        <w:numPr>
          <w:ilvl w:val="0"/>
          <w:numId w:val="21"/>
        </w:numPr>
        <w:suppressAutoHyphens/>
        <w:spacing w:line="276" w:lineRule="auto"/>
        <w:ind w:left="0" w:firstLine="709"/>
        <w:jc w:val="both"/>
        <w:rPr>
          <w:szCs w:val="24"/>
        </w:rPr>
      </w:pPr>
      <w:r>
        <w:t>п</w:t>
      </w:r>
      <w:r w:rsidR="00BA32E4">
        <w:t>рограмма обследования;</w:t>
      </w:r>
    </w:p>
    <w:p w14:paraId="6BDC0D8C" w14:textId="26E874D6" w:rsidR="00BA32E4" w:rsidRDefault="00DB3521" w:rsidP="005A5646">
      <w:pPr>
        <w:pStyle w:val="a5"/>
        <w:numPr>
          <w:ilvl w:val="0"/>
          <w:numId w:val="21"/>
        </w:numPr>
        <w:suppressAutoHyphens/>
        <w:spacing w:line="276" w:lineRule="auto"/>
        <w:ind w:left="0" w:firstLine="709"/>
        <w:jc w:val="both"/>
        <w:rPr>
          <w:szCs w:val="24"/>
        </w:rPr>
      </w:pPr>
      <w:r>
        <w:rPr>
          <w:szCs w:val="24"/>
        </w:rPr>
        <w:t>т</w:t>
      </w:r>
      <w:r w:rsidR="00BA32E4">
        <w:rPr>
          <w:szCs w:val="24"/>
        </w:rPr>
        <w:t>ехнические отчеты</w:t>
      </w:r>
      <w:r>
        <w:rPr>
          <w:szCs w:val="24"/>
        </w:rPr>
        <w:t>;</w:t>
      </w:r>
    </w:p>
    <w:p w14:paraId="5D0C9040" w14:textId="702E0F17" w:rsidR="00DB3521" w:rsidRDefault="00DB3521" w:rsidP="005A5646">
      <w:pPr>
        <w:pStyle w:val="a5"/>
        <w:numPr>
          <w:ilvl w:val="0"/>
          <w:numId w:val="21"/>
        </w:numPr>
        <w:suppressAutoHyphens/>
        <w:spacing w:line="276" w:lineRule="auto"/>
        <w:ind w:left="0" w:firstLine="709"/>
        <w:jc w:val="both"/>
        <w:rPr>
          <w:szCs w:val="24"/>
        </w:rPr>
      </w:pPr>
      <w:r>
        <w:rPr>
          <w:szCs w:val="24"/>
        </w:rPr>
        <w:t>схема размещения пунктов;</w:t>
      </w:r>
    </w:p>
    <w:p w14:paraId="6982D482" w14:textId="4917F59D" w:rsidR="00DB3521" w:rsidRDefault="00DB3521" w:rsidP="005A5646">
      <w:pPr>
        <w:pStyle w:val="a5"/>
        <w:numPr>
          <w:ilvl w:val="0"/>
          <w:numId w:val="21"/>
        </w:numPr>
        <w:suppressAutoHyphens/>
        <w:spacing w:line="276" w:lineRule="auto"/>
        <w:ind w:left="0" w:firstLine="709"/>
        <w:jc w:val="both"/>
        <w:rPr>
          <w:szCs w:val="24"/>
        </w:rPr>
      </w:pPr>
      <w:r>
        <w:rPr>
          <w:szCs w:val="24"/>
        </w:rPr>
        <w:t>рабочая документация</w:t>
      </w:r>
      <w:r w:rsidR="005063FE">
        <w:rPr>
          <w:szCs w:val="24"/>
        </w:rPr>
        <w:t xml:space="preserve"> (комплект документов включает: пояснительную записку, схема расположения пунктов, принципиальная схема коммуникаций, схема установки и расположения оборудования, принципиальная схема, ведомость работ, спецификация, смета, программа производства пуско-наладочных работ)</w:t>
      </w:r>
      <w:r>
        <w:rPr>
          <w:szCs w:val="24"/>
        </w:rPr>
        <w:t>;</w:t>
      </w:r>
    </w:p>
    <w:p w14:paraId="186404C6" w14:textId="77777777" w:rsidR="00DB3521" w:rsidRPr="00DB3521" w:rsidRDefault="00DB3521" w:rsidP="005A5646">
      <w:pPr>
        <w:pStyle w:val="a5"/>
        <w:numPr>
          <w:ilvl w:val="0"/>
          <w:numId w:val="21"/>
        </w:numPr>
        <w:suppressAutoHyphens/>
        <w:spacing w:line="276" w:lineRule="auto"/>
        <w:ind w:left="0" w:firstLine="709"/>
        <w:jc w:val="both"/>
        <w:rPr>
          <w:szCs w:val="24"/>
        </w:rPr>
      </w:pPr>
      <w:r w:rsidRPr="00DB3521">
        <w:rPr>
          <w:szCs w:val="24"/>
        </w:rPr>
        <w:t>акты сдачи-приемки выполненных работ;</w:t>
      </w:r>
    </w:p>
    <w:p w14:paraId="675B18F3" w14:textId="19C715C3" w:rsidR="00DB3521" w:rsidRPr="00BA32E4" w:rsidRDefault="00DB3521" w:rsidP="005A5646">
      <w:pPr>
        <w:pStyle w:val="a5"/>
        <w:numPr>
          <w:ilvl w:val="0"/>
          <w:numId w:val="21"/>
        </w:numPr>
        <w:suppressAutoHyphens/>
        <w:spacing w:line="276" w:lineRule="auto"/>
        <w:ind w:left="0" w:firstLine="709"/>
        <w:jc w:val="both"/>
        <w:rPr>
          <w:szCs w:val="24"/>
        </w:rPr>
      </w:pPr>
      <w:r w:rsidRPr="00DB3521">
        <w:rPr>
          <w:szCs w:val="24"/>
        </w:rPr>
        <w:t>фото- и видеоматериалы полученные в процессе выполнения работ</w:t>
      </w:r>
      <w:r>
        <w:rPr>
          <w:szCs w:val="24"/>
        </w:rPr>
        <w:t>.</w:t>
      </w:r>
    </w:p>
    <w:p w14:paraId="565D6CB9" w14:textId="72412D12" w:rsidR="008F5D2F" w:rsidRPr="00991930" w:rsidRDefault="00DB3521" w:rsidP="005A5646">
      <w:pPr>
        <w:pStyle w:val="a5"/>
        <w:numPr>
          <w:ilvl w:val="1"/>
          <w:numId w:val="9"/>
        </w:numPr>
        <w:suppressAutoHyphens/>
        <w:spacing w:line="276" w:lineRule="auto"/>
        <w:ind w:left="0" w:firstLine="709"/>
        <w:jc w:val="both"/>
        <w:rPr>
          <w:szCs w:val="24"/>
        </w:rPr>
      </w:pPr>
      <w:r w:rsidRPr="00007AD5">
        <w:t>Результаты работ должны соответствовать настоящему ТЗ и предъявляются Заказчику в соответствии с согласованным графиком выполнения этапов с передачей ему соответствующей данному этапу документацией</w:t>
      </w:r>
      <w:r>
        <w:t xml:space="preserve"> </w:t>
      </w:r>
      <w:r w:rsidRPr="0054239B">
        <w:t>(</w:t>
      </w:r>
      <w:r>
        <w:t xml:space="preserve">на бумажном носителе в 3-ёх экземплярах, </w:t>
      </w:r>
      <w:r w:rsidRPr="0054239B">
        <w:t>в электронном виде информация предоставляется в форматах *.</w:t>
      </w:r>
      <w:r w:rsidRPr="00007AD5">
        <w:t>docx</w:t>
      </w:r>
      <w:r w:rsidRPr="0054239B">
        <w:t>, *.</w:t>
      </w:r>
      <w:r w:rsidRPr="00007AD5">
        <w:t>xlsx</w:t>
      </w:r>
      <w:r w:rsidRPr="0054239B">
        <w:t>, *.</w:t>
      </w:r>
      <w:r w:rsidRPr="00007AD5">
        <w:t>vsd</w:t>
      </w:r>
      <w:r w:rsidRPr="0054239B">
        <w:t>, *.</w:t>
      </w:r>
      <w:r w:rsidRPr="00007AD5">
        <w:t>dwg</w:t>
      </w:r>
      <w:r w:rsidRPr="0054239B">
        <w:t>, *.</w:t>
      </w:r>
      <w:r w:rsidRPr="00007AD5">
        <w:t>pdf</w:t>
      </w:r>
      <w:r w:rsidRPr="0054239B">
        <w:t>, *.</w:t>
      </w:r>
      <w:r w:rsidRPr="00007AD5">
        <w:t>cdw</w:t>
      </w:r>
      <w:r w:rsidRPr="0054239B">
        <w:t>,</w:t>
      </w:r>
      <w:r w:rsidRPr="0054239B">
        <w:rPr>
          <w:szCs w:val="24"/>
        </w:rPr>
        <w:t xml:space="preserve"> *.</w:t>
      </w:r>
      <w:r w:rsidRPr="00007AD5">
        <w:rPr>
          <w:szCs w:val="24"/>
        </w:rPr>
        <w:t>jpg</w:t>
      </w:r>
      <w:r w:rsidRPr="0054239B">
        <w:rPr>
          <w:szCs w:val="24"/>
        </w:rPr>
        <w:t>).</w:t>
      </w:r>
    </w:p>
    <w:p w14:paraId="292D4A87" w14:textId="078329E6" w:rsidR="003907B1" w:rsidRPr="00991930" w:rsidRDefault="000E22C9" w:rsidP="005A5646">
      <w:pPr>
        <w:pStyle w:val="AS10"/>
        <w:spacing w:before="0" w:after="0"/>
        <w:contextualSpacing/>
      </w:pPr>
      <w:r w:rsidRPr="00991930">
        <w:t>3</w:t>
      </w:r>
      <w:r w:rsidR="00092405" w:rsidRPr="00991930">
        <w:t>.</w:t>
      </w:r>
      <w:r w:rsidR="00B94493" w:rsidRPr="00991930">
        <w:tab/>
      </w:r>
      <w:r w:rsidR="003907B1" w:rsidRPr="00991930">
        <w:t>требования к документации</w:t>
      </w:r>
    </w:p>
    <w:p w14:paraId="671F6527" w14:textId="72A1AE40" w:rsidR="003F710E" w:rsidRPr="00991930" w:rsidRDefault="003F710E" w:rsidP="005A5646">
      <w:pPr>
        <w:pStyle w:val="a5"/>
        <w:numPr>
          <w:ilvl w:val="1"/>
          <w:numId w:val="4"/>
        </w:numPr>
        <w:suppressAutoHyphens/>
        <w:spacing w:line="276" w:lineRule="auto"/>
        <w:ind w:left="0" w:firstLine="709"/>
        <w:jc w:val="both"/>
        <w:rPr>
          <w:szCs w:val="24"/>
        </w:rPr>
      </w:pPr>
      <w:r w:rsidRPr="00991930">
        <w:rPr>
          <w:szCs w:val="24"/>
        </w:rPr>
        <w:t xml:space="preserve">Нормативно-технические документы, определяющие требования к оформлению и содержанию </w:t>
      </w:r>
      <w:r w:rsidR="00EA4254" w:rsidRPr="00991930">
        <w:rPr>
          <w:szCs w:val="24"/>
        </w:rPr>
        <w:t>отчетной</w:t>
      </w:r>
      <w:r w:rsidRPr="00991930">
        <w:rPr>
          <w:szCs w:val="24"/>
        </w:rPr>
        <w:t xml:space="preserve"> документации:</w:t>
      </w:r>
    </w:p>
    <w:p w14:paraId="3A7887F3" w14:textId="4BE0E844" w:rsidR="003F710E" w:rsidRPr="00991930" w:rsidRDefault="003F710E" w:rsidP="005A5646">
      <w:pPr>
        <w:pStyle w:val="AS"/>
        <w:suppressAutoHyphens/>
        <w:spacing w:line="276" w:lineRule="auto"/>
        <w:ind w:left="0" w:firstLine="709"/>
        <w:rPr>
          <w:szCs w:val="24"/>
        </w:rPr>
      </w:pPr>
      <w:r w:rsidRPr="00991930">
        <w:rPr>
          <w:szCs w:val="24"/>
        </w:rPr>
        <w:t>Федеральный закон от 21.07.1997 г. № 117-ФЗ «О безопасности гидротехнических сооружений»;</w:t>
      </w:r>
    </w:p>
    <w:p w14:paraId="0E3B5BD6" w14:textId="21F31C07" w:rsidR="00D5382F" w:rsidRDefault="00D5382F" w:rsidP="005A5646">
      <w:pPr>
        <w:pStyle w:val="AS"/>
        <w:suppressAutoHyphens/>
        <w:spacing w:line="276" w:lineRule="auto"/>
        <w:ind w:left="0" w:firstLine="709"/>
        <w:rPr>
          <w:szCs w:val="24"/>
        </w:rPr>
      </w:pPr>
      <w:r w:rsidRPr="00991930">
        <w:rPr>
          <w:bCs/>
          <w:spacing w:val="-4"/>
          <w:szCs w:val="24"/>
        </w:rPr>
        <w:t>Правила технической эксплуатации электрических станций и сетей Российской Федерации</w:t>
      </w:r>
      <w:r w:rsidRPr="00991930">
        <w:rPr>
          <w:szCs w:val="24"/>
        </w:rPr>
        <w:t>, утвержденные приказом Минэнерго России от 04.10.2022 г. № 1070;</w:t>
      </w:r>
    </w:p>
    <w:p w14:paraId="06870CFE" w14:textId="58484AFB" w:rsidR="00DB3521" w:rsidRPr="00991930" w:rsidRDefault="00DB3521" w:rsidP="005A5646">
      <w:pPr>
        <w:pStyle w:val="AS"/>
        <w:suppressAutoHyphens/>
        <w:spacing w:line="276" w:lineRule="auto"/>
        <w:ind w:left="0" w:firstLine="709"/>
        <w:rPr>
          <w:szCs w:val="24"/>
        </w:rPr>
      </w:pPr>
      <w:r>
        <w:rPr>
          <w:szCs w:val="24"/>
        </w:rPr>
        <w:t>ГОСТ Р 70811-2023. Гидротехнические сооружения в сейсмических районах. Геодинамический мониторинг. Сейсмологические и сейсмометрические наблюдения.;</w:t>
      </w:r>
    </w:p>
    <w:p w14:paraId="54D9A47F" w14:textId="4B10B3B5" w:rsidR="00EA4254" w:rsidRPr="00991930" w:rsidRDefault="00EA4254" w:rsidP="005A5646">
      <w:pPr>
        <w:pStyle w:val="AS"/>
        <w:spacing w:line="276" w:lineRule="auto"/>
        <w:ind w:left="0" w:firstLine="709"/>
        <w:rPr>
          <w:szCs w:val="24"/>
        </w:rPr>
      </w:pPr>
      <w:r w:rsidRPr="00991930">
        <w:rPr>
          <w:szCs w:val="24"/>
        </w:rPr>
        <w:t>СП 58.13330.2012. Гидротехнические сооружения. Основные положения;</w:t>
      </w:r>
    </w:p>
    <w:p w14:paraId="47FE8BC5" w14:textId="209C0C8E" w:rsidR="00EA4254" w:rsidRPr="00991930" w:rsidRDefault="00EA4254" w:rsidP="005A5646">
      <w:pPr>
        <w:pStyle w:val="AS"/>
        <w:spacing w:line="276" w:lineRule="auto"/>
        <w:ind w:left="0" w:firstLine="709"/>
        <w:rPr>
          <w:szCs w:val="24"/>
        </w:rPr>
      </w:pPr>
      <w:r w:rsidRPr="00991930">
        <w:rPr>
          <w:szCs w:val="24"/>
        </w:rPr>
        <w:t>СП 358.13258000.2017. Правила проектирования и строительства в сейсмических районах;</w:t>
      </w:r>
    </w:p>
    <w:p w14:paraId="0B44D950" w14:textId="4812EF91" w:rsidR="00EA4254" w:rsidRPr="00991930" w:rsidRDefault="00EA4254" w:rsidP="005A5646">
      <w:pPr>
        <w:pStyle w:val="AS"/>
        <w:spacing w:line="276" w:lineRule="auto"/>
        <w:ind w:left="0" w:firstLine="709"/>
        <w:rPr>
          <w:szCs w:val="24"/>
        </w:rPr>
      </w:pPr>
      <w:r w:rsidRPr="00991930">
        <w:rPr>
          <w:szCs w:val="24"/>
        </w:rPr>
        <w:t>СП 14.13330.2018. Строительство в сейсмических районах;</w:t>
      </w:r>
    </w:p>
    <w:p w14:paraId="0BF9FD3C" w14:textId="36FFFD7A" w:rsidR="00EA4254" w:rsidRPr="00991930" w:rsidRDefault="00EA4254" w:rsidP="005A5646">
      <w:pPr>
        <w:pStyle w:val="AS"/>
        <w:spacing w:line="276" w:lineRule="auto"/>
        <w:ind w:left="0" w:firstLine="709"/>
        <w:rPr>
          <w:szCs w:val="24"/>
        </w:rPr>
      </w:pPr>
      <w:r w:rsidRPr="00991930">
        <w:rPr>
          <w:szCs w:val="24"/>
        </w:rPr>
        <w:t>СТО 17230282.27.010.001-2007 «Здания и сооружения объектов энергетики. Методика оценки технического состояния»;</w:t>
      </w:r>
    </w:p>
    <w:p w14:paraId="3D0435A4" w14:textId="77777777" w:rsidR="003F710E" w:rsidRPr="00991930" w:rsidRDefault="003F710E" w:rsidP="005A5646">
      <w:pPr>
        <w:pStyle w:val="AS"/>
        <w:suppressAutoHyphens/>
        <w:spacing w:line="276" w:lineRule="auto"/>
        <w:ind w:left="0" w:firstLine="709"/>
        <w:rPr>
          <w:szCs w:val="24"/>
        </w:rPr>
      </w:pPr>
      <w:r w:rsidRPr="00991930">
        <w:rPr>
          <w:szCs w:val="24"/>
        </w:rPr>
        <w:t>Федеральный закон от 26 июня 2008 г. № 102-Ф3 «Об обеспечении единства измерений»;</w:t>
      </w:r>
    </w:p>
    <w:p w14:paraId="41065F97" w14:textId="77777777" w:rsidR="003F710E" w:rsidRPr="00991930" w:rsidRDefault="003F710E" w:rsidP="005A5646">
      <w:pPr>
        <w:pStyle w:val="AS"/>
        <w:suppressAutoHyphens/>
        <w:spacing w:line="276" w:lineRule="auto"/>
        <w:ind w:left="0" w:firstLine="709"/>
        <w:rPr>
          <w:szCs w:val="24"/>
        </w:rPr>
      </w:pPr>
      <w:r w:rsidRPr="00991930">
        <w:rPr>
          <w:szCs w:val="24"/>
        </w:rPr>
        <w:t>Федеральный закон от 10.01.2002 № 7-ФЗ «Об охране окружающей среды»;</w:t>
      </w:r>
    </w:p>
    <w:p w14:paraId="2C8DEDA9" w14:textId="2F1F64B8" w:rsidR="003F710E" w:rsidRPr="00991930" w:rsidRDefault="003F710E" w:rsidP="005A5646">
      <w:pPr>
        <w:pStyle w:val="AS"/>
        <w:suppressAutoHyphens/>
        <w:spacing w:line="276" w:lineRule="auto"/>
        <w:ind w:left="0" w:firstLine="709"/>
        <w:rPr>
          <w:szCs w:val="24"/>
        </w:rPr>
      </w:pPr>
      <w:r w:rsidRPr="00991930">
        <w:rPr>
          <w:szCs w:val="24"/>
        </w:rPr>
        <w:t>Правила противопожарного режима в Российской Федерации, Постановление Правительства РФ №</w:t>
      </w:r>
      <w:r w:rsidR="005A00E7" w:rsidRPr="00991930">
        <w:rPr>
          <w:szCs w:val="24"/>
        </w:rPr>
        <w:t> </w:t>
      </w:r>
      <w:r w:rsidRPr="00991930">
        <w:rPr>
          <w:szCs w:val="24"/>
        </w:rPr>
        <w:t>766 от 21.05.2021 г.</w:t>
      </w:r>
    </w:p>
    <w:p w14:paraId="5BE34303" w14:textId="330EA7C6" w:rsidR="003F710E" w:rsidRPr="00373DD3" w:rsidRDefault="003F710E" w:rsidP="005A5646">
      <w:pPr>
        <w:pStyle w:val="a5"/>
        <w:numPr>
          <w:ilvl w:val="1"/>
          <w:numId w:val="4"/>
        </w:numPr>
        <w:spacing w:line="276" w:lineRule="auto"/>
        <w:ind w:left="0" w:firstLine="709"/>
        <w:jc w:val="both"/>
        <w:rPr>
          <w:caps/>
          <w:szCs w:val="24"/>
        </w:rPr>
      </w:pPr>
      <w:r w:rsidRPr="00991930">
        <w:rPr>
          <w:szCs w:val="24"/>
        </w:rPr>
        <w:t>Если на момент заключения договора, указанные в п. 3.1 нормативные документы утратили силу, следует пользоваться действующей редакцией нормативных документов, заменяющих документацию утратившую силу.</w:t>
      </w:r>
    </w:p>
    <w:p w14:paraId="54472408" w14:textId="77777777" w:rsidR="00373DD3" w:rsidRPr="00991930" w:rsidRDefault="00373DD3" w:rsidP="00373DD3">
      <w:pPr>
        <w:pStyle w:val="a5"/>
        <w:spacing w:line="276" w:lineRule="auto"/>
        <w:ind w:left="709"/>
        <w:jc w:val="both"/>
        <w:rPr>
          <w:caps/>
          <w:szCs w:val="24"/>
        </w:rPr>
      </w:pPr>
    </w:p>
    <w:bookmarkEnd w:id="3"/>
    <w:bookmarkEnd w:id="4"/>
    <w:bookmarkEnd w:id="5"/>
    <w:p w14:paraId="78CA0F22" w14:textId="34E937EC" w:rsidR="003F710E" w:rsidRPr="00991930" w:rsidRDefault="00567A15" w:rsidP="005A5646">
      <w:pPr>
        <w:pStyle w:val="AS10"/>
        <w:spacing w:before="0" w:after="0"/>
        <w:contextualSpacing/>
        <w:rPr>
          <w:b/>
          <w:bCs/>
        </w:rPr>
      </w:pPr>
      <w:r w:rsidRPr="00991930">
        <w:lastRenderedPageBreak/>
        <w:t>4.</w:t>
      </w:r>
      <w:r w:rsidRPr="00991930">
        <w:tab/>
      </w:r>
      <w:r w:rsidR="003F710E" w:rsidRPr="00991930">
        <w:t>ТРЕБОВАНИЯ К ИСПОЛНИТЕЛЮ</w:t>
      </w:r>
    </w:p>
    <w:p w14:paraId="7AB37A3E" w14:textId="3AC23073" w:rsidR="003F710E" w:rsidRPr="00991930" w:rsidRDefault="00DB3521" w:rsidP="005A5646">
      <w:pPr>
        <w:numPr>
          <w:ilvl w:val="1"/>
          <w:numId w:val="5"/>
        </w:numPr>
        <w:overflowPunct/>
        <w:autoSpaceDE/>
        <w:autoSpaceDN/>
        <w:adjustRightInd/>
        <w:spacing w:line="276" w:lineRule="auto"/>
        <w:ind w:left="0" w:firstLine="709"/>
        <w:contextualSpacing/>
        <w:jc w:val="both"/>
        <w:textAlignment w:val="auto"/>
        <w:rPr>
          <w:szCs w:val="24"/>
          <w:lang w:val="ru-RU"/>
        </w:rPr>
      </w:pPr>
      <w:r w:rsidRPr="00DB3521">
        <w:rPr>
          <w:szCs w:val="24"/>
          <w:lang w:val="ru-RU"/>
        </w:rPr>
        <w:t xml:space="preserve">Разработка рабочей документации по модернизации инженерно-сейсмометрического и инженерно-сейсмологического комплекса ГТС Красноярская ГЭС </w:t>
      </w:r>
      <w:r w:rsidR="003F710E" w:rsidRPr="00991930">
        <w:rPr>
          <w:szCs w:val="24"/>
          <w:lang w:val="ru-RU"/>
        </w:rPr>
        <w:t xml:space="preserve">должен проводить </w:t>
      </w:r>
      <w:r w:rsidR="004D2583" w:rsidRPr="00991930">
        <w:rPr>
          <w:szCs w:val="24"/>
          <w:lang w:val="ru-RU"/>
        </w:rPr>
        <w:t>Подрядчик</w:t>
      </w:r>
      <w:r w:rsidR="003F710E" w:rsidRPr="00991930">
        <w:rPr>
          <w:szCs w:val="24"/>
          <w:lang w:val="ru-RU"/>
        </w:rPr>
        <w:t>, удовлетворяющий следующим требованиям:</w:t>
      </w:r>
    </w:p>
    <w:p w14:paraId="294CC506" w14:textId="2EBBBC72" w:rsidR="00E206CD" w:rsidRPr="00991930" w:rsidRDefault="00E206CD" w:rsidP="005A5646">
      <w:pPr>
        <w:pStyle w:val="AS"/>
        <w:suppressAutoHyphens/>
        <w:spacing w:line="276" w:lineRule="auto"/>
        <w:ind w:left="0" w:firstLine="709"/>
        <w:rPr>
          <w:szCs w:val="24"/>
        </w:rPr>
      </w:pPr>
      <w:r w:rsidRPr="00991930">
        <w:rPr>
          <w:szCs w:val="24"/>
        </w:rPr>
        <w:t>наличие разрешительных документов на оказание данного вида работ</w:t>
      </w:r>
      <w:r w:rsidR="00DB3521">
        <w:rPr>
          <w:szCs w:val="24"/>
        </w:rPr>
        <w:t>/услуг</w:t>
      </w:r>
      <w:r w:rsidRPr="00991930">
        <w:rPr>
          <w:szCs w:val="24"/>
        </w:rPr>
        <w:t xml:space="preserve"> в соответствии с требованиями нормативной документации;</w:t>
      </w:r>
    </w:p>
    <w:p w14:paraId="24EB1588" w14:textId="4358582B" w:rsidR="00E206CD" w:rsidRPr="00991930" w:rsidRDefault="00EA4254" w:rsidP="005A5646">
      <w:pPr>
        <w:pStyle w:val="AS"/>
        <w:suppressAutoHyphens/>
        <w:spacing w:line="276" w:lineRule="auto"/>
        <w:ind w:left="0" w:firstLine="709"/>
        <w:rPr>
          <w:szCs w:val="24"/>
        </w:rPr>
      </w:pPr>
      <w:r w:rsidRPr="00991930">
        <w:rPr>
          <w:szCs w:val="24"/>
        </w:rPr>
        <w:t>наличие необходимого измерительного оборудования с действующими сертификатами метрологической поверки;</w:t>
      </w:r>
    </w:p>
    <w:p w14:paraId="2F3B5179" w14:textId="2BB728DA" w:rsidR="00EA4254" w:rsidRPr="00991930" w:rsidRDefault="00EA4254" w:rsidP="005A5646">
      <w:pPr>
        <w:pStyle w:val="AS"/>
        <w:suppressAutoHyphens/>
        <w:spacing w:line="276" w:lineRule="auto"/>
        <w:ind w:left="0" w:firstLine="709"/>
        <w:rPr>
          <w:szCs w:val="24"/>
        </w:rPr>
      </w:pPr>
      <w:r w:rsidRPr="00991930">
        <w:rPr>
          <w:szCs w:val="24"/>
        </w:rPr>
        <w:t>работники Подрядчика выполняющие работы должны быть обеспечены согласно требованиям по охране труда необходимыми СИЗ (спец. одежда, спец. обувь, каска и др.) в соответствии с видом выполняемых работ;</w:t>
      </w:r>
    </w:p>
    <w:p w14:paraId="18E8869E" w14:textId="771AB85D" w:rsidR="00E206CD" w:rsidRPr="00991930" w:rsidRDefault="00E206CD" w:rsidP="005A5646">
      <w:pPr>
        <w:pStyle w:val="AS"/>
        <w:suppressAutoHyphens/>
        <w:spacing w:line="276" w:lineRule="auto"/>
        <w:ind w:left="0" w:firstLine="709"/>
        <w:rPr>
          <w:szCs w:val="24"/>
        </w:rPr>
      </w:pPr>
      <w:r w:rsidRPr="00991930">
        <w:rPr>
          <w:szCs w:val="24"/>
        </w:rPr>
        <w:t>опыт выполнения аналогичных (сопоставимых) по характеру и объему работ</w:t>
      </w:r>
      <w:r w:rsidR="00D02163" w:rsidRPr="00991930">
        <w:rPr>
          <w:szCs w:val="24"/>
        </w:rPr>
        <w:t xml:space="preserve"> </w:t>
      </w:r>
      <w:r w:rsidRPr="00991930">
        <w:rPr>
          <w:szCs w:val="24"/>
        </w:rPr>
        <w:t xml:space="preserve">не менее </w:t>
      </w:r>
      <w:r w:rsidR="00D02163" w:rsidRPr="00991930">
        <w:rPr>
          <w:szCs w:val="24"/>
        </w:rPr>
        <w:t>3</w:t>
      </w:r>
      <w:r w:rsidRPr="00991930">
        <w:rPr>
          <w:szCs w:val="24"/>
        </w:rPr>
        <w:t>-</w:t>
      </w:r>
      <w:r w:rsidR="00D02163" w:rsidRPr="00991930">
        <w:rPr>
          <w:szCs w:val="24"/>
        </w:rPr>
        <w:t>х</w:t>
      </w:r>
      <w:r w:rsidRPr="00991930">
        <w:rPr>
          <w:szCs w:val="24"/>
        </w:rPr>
        <w:t xml:space="preserve"> лет;</w:t>
      </w:r>
    </w:p>
    <w:p w14:paraId="34E66668" w14:textId="19172924" w:rsidR="003F710E" w:rsidRPr="00991930" w:rsidRDefault="00E206CD" w:rsidP="005A5646">
      <w:pPr>
        <w:pStyle w:val="AS"/>
        <w:suppressAutoHyphens/>
        <w:spacing w:line="276" w:lineRule="auto"/>
        <w:ind w:left="0" w:firstLine="709"/>
        <w:rPr>
          <w:szCs w:val="24"/>
        </w:rPr>
      </w:pPr>
      <w:r w:rsidRPr="00991930">
        <w:rPr>
          <w:szCs w:val="24"/>
        </w:rPr>
        <w:t>наличие квалифицированного персонала, аттестованного в установленном порядке по электробезопасности, в т. ч. аттестованного в Федеральной службе по экологическому, технологическому и атомному надзору (область аттестации: гидротехнические сооружения – В2), необходимого для выполнения всего комплекса работ</w:t>
      </w:r>
      <w:r w:rsidR="003F710E" w:rsidRPr="00991930">
        <w:rPr>
          <w:szCs w:val="24"/>
        </w:rPr>
        <w:t>;</w:t>
      </w:r>
    </w:p>
    <w:p w14:paraId="05F37349" w14:textId="14F812C3" w:rsidR="003F710E" w:rsidRPr="00991930" w:rsidRDefault="00E206CD" w:rsidP="005A5646">
      <w:pPr>
        <w:pStyle w:val="AS"/>
        <w:suppressAutoHyphens/>
        <w:spacing w:line="276" w:lineRule="auto"/>
        <w:ind w:left="0" w:firstLine="709"/>
        <w:rPr>
          <w:szCs w:val="24"/>
        </w:rPr>
      </w:pPr>
      <w:r w:rsidRPr="00991930">
        <w:rPr>
          <w:szCs w:val="24"/>
        </w:rPr>
        <w:t xml:space="preserve">в случае привлечения </w:t>
      </w:r>
      <w:r w:rsidR="002F1A3B" w:rsidRPr="00991930">
        <w:rPr>
          <w:szCs w:val="24"/>
        </w:rPr>
        <w:t>Субподрядных организаций, предоставить копии документов, подтверждающих право Субподрядных организаций на выполнение заявленных видов работ</w:t>
      </w:r>
      <w:r w:rsidRPr="00991930">
        <w:rPr>
          <w:szCs w:val="24"/>
        </w:rPr>
        <w:t>.</w:t>
      </w:r>
    </w:p>
    <w:p w14:paraId="011379FE" w14:textId="426AFD19" w:rsidR="007E7264" w:rsidRPr="00991930" w:rsidRDefault="005F42BE" w:rsidP="005A5646">
      <w:pPr>
        <w:pStyle w:val="AS10"/>
        <w:spacing w:before="0"/>
        <w:contextualSpacing/>
      </w:pPr>
      <w:r w:rsidRPr="00991930">
        <w:t>5.</w:t>
      </w:r>
      <w:r w:rsidRPr="00991930">
        <w:tab/>
        <w:t>ОСОБЫЕ УСЛОВИЯ</w:t>
      </w:r>
    </w:p>
    <w:p w14:paraId="7AE36F59" w14:textId="23405E6A" w:rsidR="001801DC" w:rsidRPr="00991930" w:rsidRDefault="004D2583" w:rsidP="005A5646">
      <w:pPr>
        <w:pStyle w:val="AS10"/>
        <w:numPr>
          <w:ilvl w:val="0"/>
          <w:numId w:val="12"/>
        </w:numPr>
        <w:spacing w:before="0" w:after="0"/>
        <w:ind w:left="0" w:firstLine="709"/>
        <w:contextualSpacing/>
        <w:jc w:val="both"/>
        <w:rPr>
          <w:bCs/>
          <w:caps w:val="0"/>
        </w:rPr>
      </w:pPr>
      <w:r w:rsidRPr="00991930">
        <w:rPr>
          <w:bCs/>
          <w:caps w:val="0"/>
        </w:rPr>
        <w:t>Выполняемые работы должны быть выполнены с соблюдением норм, правил, стандартов и технических условий.</w:t>
      </w:r>
    </w:p>
    <w:p w14:paraId="7C0C43FC" w14:textId="7AD1D4DC" w:rsidR="00D02163" w:rsidRPr="00991930" w:rsidRDefault="00D02163" w:rsidP="005A5646">
      <w:pPr>
        <w:pStyle w:val="AS10"/>
        <w:numPr>
          <w:ilvl w:val="0"/>
          <w:numId w:val="12"/>
        </w:numPr>
        <w:spacing w:before="0" w:after="0"/>
        <w:ind w:left="0" w:firstLine="709"/>
        <w:contextualSpacing/>
        <w:jc w:val="both"/>
        <w:rPr>
          <w:bCs/>
          <w:caps w:val="0"/>
        </w:rPr>
      </w:pPr>
      <w:r w:rsidRPr="00991930">
        <w:rPr>
          <w:bCs/>
          <w:caps w:val="0"/>
        </w:rPr>
        <w:t xml:space="preserve">Не позднее, чем за 10 (десять) дней до начала </w:t>
      </w:r>
      <w:r w:rsidR="00DB3521">
        <w:rPr>
          <w:bCs/>
          <w:caps w:val="0"/>
        </w:rPr>
        <w:t>р</w:t>
      </w:r>
      <w:r w:rsidRPr="00991930">
        <w:rPr>
          <w:bCs/>
          <w:caps w:val="0"/>
        </w:rPr>
        <w:t>абот предоставить приказ о назначении ответственных Представителей для участия в контроле качества выполнения работ, сдаче выполненных работ.</w:t>
      </w:r>
    </w:p>
    <w:p w14:paraId="467CE8F0" w14:textId="289E555D" w:rsidR="001801DC" w:rsidRPr="00991930" w:rsidRDefault="001801DC" w:rsidP="005A5646">
      <w:pPr>
        <w:pStyle w:val="AS10"/>
        <w:numPr>
          <w:ilvl w:val="0"/>
          <w:numId w:val="12"/>
        </w:numPr>
        <w:spacing w:before="0" w:after="0"/>
        <w:ind w:left="0" w:firstLine="709"/>
        <w:contextualSpacing/>
        <w:jc w:val="both"/>
        <w:rPr>
          <w:bCs/>
          <w:caps w:val="0"/>
        </w:rPr>
      </w:pPr>
      <w:r w:rsidRPr="00991930">
        <w:rPr>
          <w:bCs/>
          <w:caps w:val="0"/>
        </w:rPr>
        <w:t>Предоставить график выполнения работ, с разбивкой по этапам, в соответствии составом и объемом работ.</w:t>
      </w:r>
    </w:p>
    <w:p w14:paraId="4AC22E56" w14:textId="48322331" w:rsidR="004D2583" w:rsidRPr="00991930" w:rsidRDefault="00D02163" w:rsidP="005A5646">
      <w:pPr>
        <w:pStyle w:val="AS10"/>
        <w:numPr>
          <w:ilvl w:val="0"/>
          <w:numId w:val="12"/>
        </w:numPr>
        <w:spacing w:before="0" w:after="0"/>
        <w:ind w:left="0" w:firstLine="709"/>
        <w:contextualSpacing/>
        <w:jc w:val="both"/>
        <w:rPr>
          <w:bCs/>
          <w:caps w:val="0"/>
        </w:rPr>
      </w:pPr>
      <w:r w:rsidRPr="00991930">
        <w:rPr>
          <w:bCs/>
          <w:caps w:val="0"/>
        </w:rPr>
        <w:t>В период выполнения работ Подрядчик несет ответственность за обеспечение безопасного производства работ, требований пожарной безопасности и экологического законодательства, а также ответственность за сохранность конструктивных элементов и оборудования Красноярской ГЭС в зоне производства работ.</w:t>
      </w:r>
    </w:p>
    <w:p w14:paraId="1678697E" w14:textId="0636091B" w:rsidR="004D2583" w:rsidRPr="00991930" w:rsidRDefault="00D02163" w:rsidP="005A5646">
      <w:pPr>
        <w:pStyle w:val="AS10"/>
        <w:numPr>
          <w:ilvl w:val="0"/>
          <w:numId w:val="12"/>
        </w:numPr>
        <w:spacing w:before="0" w:after="0"/>
        <w:ind w:left="0" w:firstLine="709"/>
        <w:contextualSpacing/>
        <w:jc w:val="both"/>
        <w:rPr>
          <w:bCs/>
          <w:caps w:val="0"/>
        </w:rPr>
      </w:pPr>
      <w:r w:rsidRPr="00991930">
        <w:rPr>
          <w:bCs/>
          <w:caps w:val="0"/>
        </w:rPr>
        <w:t xml:space="preserve">Выполнение работ производится в условиях действующего предприятия. Допуск на предприятие осуществляется в соответствии с «Регламентом допуска подрядного персонала на территорию </w:t>
      </w:r>
      <w:r w:rsidR="00DB3521">
        <w:rPr>
          <w:bCs/>
          <w:caps w:val="0"/>
        </w:rPr>
        <w:t xml:space="preserve">филиала </w:t>
      </w:r>
      <w:r w:rsidRPr="00991930">
        <w:rPr>
          <w:bCs/>
          <w:caps w:val="0"/>
        </w:rPr>
        <w:t xml:space="preserve">АО </w:t>
      </w:r>
      <w:r w:rsidR="00DB3521">
        <w:rPr>
          <w:bCs/>
          <w:caps w:val="0"/>
        </w:rPr>
        <w:t xml:space="preserve">«ЕвроСибЭнерго» </w:t>
      </w:r>
      <w:r w:rsidRPr="00991930">
        <w:rPr>
          <w:bCs/>
          <w:caps w:val="0"/>
        </w:rPr>
        <w:t>«Красноярская ГЭС» (Приложение № 1).</w:t>
      </w:r>
    </w:p>
    <w:p w14:paraId="09D3775C" w14:textId="0D4AD81F" w:rsidR="004D2583" w:rsidRPr="00991930" w:rsidRDefault="00D02163" w:rsidP="005A5646">
      <w:pPr>
        <w:pStyle w:val="AS10"/>
        <w:numPr>
          <w:ilvl w:val="0"/>
          <w:numId w:val="12"/>
        </w:numPr>
        <w:spacing w:before="0" w:after="0"/>
        <w:ind w:left="0" w:firstLine="709"/>
        <w:contextualSpacing/>
        <w:jc w:val="both"/>
        <w:rPr>
          <w:bCs/>
          <w:caps w:val="0"/>
        </w:rPr>
      </w:pPr>
      <w:r w:rsidRPr="00991930">
        <w:rPr>
          <w:bCs/>
          <w:caps w:val="0"/>
        </w:rPr>
        <w:t>Выполнение работ должно производиться в рабочие дни с 08:00 до 17:00 (пн., вт., ср., чт.), с 08:00 до 15:45 (пт.), в предпраздничные дни рабочее время сокращается на 1 (</w:t>
      </w:r>
      <w:r w:rsidR="009C7C55">
        <w:rPr>
          <w:bCs/>
          <w:caps w:val="0"/>
        </w:rPr>
        <w:t>О</w:t>
      </w:r>
      <w:r w:rsidRPr="00991930">
        <w:rPr>
          <w:bCs/>
          <w:caps w:val="0"/>
        </w:rPr>
        <w:t>дин) час.</w:t>
      </w:r>
    </w:p>
    <w:p w14:paraId="1096C90F" w14:textId="4E29329A" w:rsidR="004D2583" w:rsidRPr="00991930" w:rsidRDefault="00D02163" w:rsidP="005A5646">
      <w:pPr>
        <w:pStyle w:val="AS10"/>
        <w:numPr>
          <w:ilvl w:val="0"/>
          <w:numId w:val="12"/>
        </w:numPr>
        <w:spacing w:before="0" w:after="0"/>
        <w:ind w:left="0" w:firstLine="709"/>
        <w:contextualSpacing/>
        <w:jc w:val="both"/>
        <w:rPr>
          <w:bCs/>
          <w:caps w:val="0"/>
        </w:rPr>
      </w:pPr>
      <w:r w:rsidRPr="00991930">
        <w:rPr>
          <w:bCs/>
          <w:caps w:val="0"/>
        </w:rPr>
        <w:t>Для подрядных организаций (кроме субъектов малого и среднего предпринимательства) предоставить копии документов, подтверждающих:</w:t>
      </w:r>
    </w:p>
    <w:p w14:paraId="77A6AA7B" w14:textId="2CA6F270" w:rsidR="00D02163" w:rsidRPr="00991930" w:rsidRDefault="00D02163" w:rsidP="005A5646">
      <w:pPr>
        <w:pStyle w:val="AS0"/>
        <w:numPr>
          <w:ilvl w:val="0"/>
          <w:numId w:val="13"/>
        </w:numPr>
        <w:spacing w:line="276" w:lineRule="auto"/>
        <w:ind w:left="0" w:firstLine="709"/>
        <w:rPr>
          <w:szCs w:val="24"/>
        </w:rPr>
      </w:pPr>
      <w:r w:rsidRPr="00991930">
        <w:rPr>
          <w:szCs w:val="24"/>
        </w:rPr>
        <w:t xml:space="preserve">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w:t>
      </w:r>
      <w:r w:rsidRPr="00991930">
        <w:rPr>
          <w:szCs w:val="24"/>
        </w:rPr>
        <w:lastRenderedPageBreak/>
        <w:t>подписи акта-допуска и выдачи наряда-допуска); лиц, ответственных за безопасное выполнении работ подъёмными сооружениями;</w:t>
      </w:r>
    </w:p>
    <w:p w14:paraId="4FE71935" w14:textId="76D6E27C" w:rsidR="00D02163" w:rsidRPr="00991930" w:rsidRDefault="00D02163" w:rsidP="005A5646">
      <w:pPr>
        <w:pStyle w:val="AS0"/>
        <w:numPr>
          <w:ilvl w:val="0"/>
          <w:numId w:val="13"/>
        </w:numPr>
        <w:spacing w:line="276" w:lineRule="auto"/>
        <w:ind w:left="0" w:firstLine="709"/>
        <w:rPr>
          <w:szCs w:val="24"/>
        </w:rPr>
      </w:pPr>
      <w:r w:rsidRPr="00991930">
        <w:rPr>
          <w:szCs w:val="24"/>
        </w:rPr>
        <w:t>наличие документов, подтверждающих обучение и проверку знаний в области охраны труда и промышленной безопасности в объёме занимаемой должности</w:t>
      </w:r>
      <w:r w:rsidR="00EA4254" w:rsidRPr="00991930">
        <w:rPr>
          <w:szCs w:val="24"/>
        </w:rPr>
        <w:t xml:space="preserve"> </w:t>
      </w:r>
      <w:r w:rsidRPr="00991930">
        <w:rPr>
          <w:szCs w:val="24"/>
        </w:rPr>
        <w:t>(протоколы аттестации членов комиссии по</w:t>
      </w:r>
      <w:r w:rsidR="004C23CF">
        <w:rPr>
          <w:szCs w:val="24"/>
        </w:rPr>
        <w:t xml:space="preserve"> </w:t>
      </w:r>
      <w:r w:rsidRPr="00991930">
        <w:rPr>
          <w:szCs w:val="24"/>
        </w:rPr>
        <w:t>проверке знаний;</w:t>
      </w:r>
      <w:r w:rsidR="004C23CF">
        <w:rPr>
          <w:szCs w:val="24"/>
        </w:rPr>
        <w:t xml:space="preserve"> </w:t>
      </w:r>
      <w:r w:rsidRPr="00991930">
        <w:rPr>
          <w:szCs w:val="24"/>
        </w:rPr>
        <w:t>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p>
    <w:p w14:paraId="0EAAC15A" w14:textId="77777777" w:rsidR="00EA4254" w:rsidRPr="00991930" w:rsidRDefault="00EA4254" w:rsidP="005A5646">
      <w:pPr>
        <w:pStyle w:val="AS"/>
        <w:numPr>
          <w:ilvl w:val="0"/>
          <w:numId w:val="13"/>
        </w:numPr>
        <w:spacing w:line="276" w:lineRule="auto"/>
        <w:ind w:left="0" w:firstLine="709"/>
        <w:rPr>
          <w:szCs w:val="24"/>
        </w:rPr>
      </w:pPr>
      <w:r w:rsidRPr="00991930">
        <w:rPr>
          <w:szCs w:val="24"/>
        </w:rPr>
        <w:t>копии документов, подтверждающих соответствие требованиям,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47C84D05" w14:textId="77777777" w:rsidR="00EA4254" w:rsidRPr="00991930" w:rsidRDefault="00EA4254" w:rsidP="005A5646">
      <w:pPr>
        <w:pStyle w:val="AS"/>
        <w:numPr>
          <w:ilvl w:val="0"/>
          <w:numId w:val="13"/>
        </w:numPr>
        <w:spacing w:line="276" w:lineRule="auto"/>
        <w:ind w:left="0" w:firstLine="709"/>
        <w:rPr>
          <w:szCs w:val="24"/>
        </w:rPr>
      </w:pPr>
      <w:r w:rsidRPr="00991930">
        <w:rPr>
          <w:szCs w:val="24"/>
        </w:rPr>
        <w:t>копии актов медицинского осмотра с допуском к выполнению определённого вида работ.</w:t>
      </w:r>
    </w:p>
    <w:p w14:paraId="1D871756" w14:textId="015D1D63" w:rsidR="00D02163" w:rsidRPr="00991930" w:rsidRDefault="00EA4254" w:rsidP="005A5646">
      <w:pPr>
        <w:pStyle w:val="AS"/>
        <w:numPr>
          <w:ilvl w:val="0"/>
          <w:numId w:val="13"/>
        </w:numPr>
        <w:spacing w:line="276" w:lineRule="auto"/>
        <w:ind w:left="0" w:firstLine="709"/>
        <w:rPr>
          <w:szCs w:val="24"/>
        </w:rPr>
      </w:pPr>
      <w:r w:rsidRPr="00991930">
        <w:rPr>
          <w:szCs w:val="24"/>
        </w:rPr>
        <w:t>копии документов, подтверждающих обеспечение работников СИЗ, утверждённых в установленном порядке в соответствии с типовыми нормами, включая требования в части профессий и наличие личных карточек учёта выдачи СИЗ работникам</w:t>
      </w:r>
      <w:r w:rsidR="00D02163" w:rsidRPr="00991930">
        <w:rPr>
          <w:szCs w:val="24"/>
        </w:rPr>
        <w:t>.</w:t>
      </w:r>
    </w:p>
    <w:p w14:paraId="01F10936" w14:textId="2B540CF4" w:rsidR="00FC360E" w:rsidRPr="00991930" w:rsidRDefault="004C23CF" w:rsidP="005A5646">
      <w:pPr>
        <w:pStyle w:val="Style31"/>
        <w:widowControl/>
        <w:tabs>
          <w:tab w:val="left" w:pos="1418"/>
        </w:tabs>
        <w:spacing w:line="276" w:lineRule="auto"/>
        <w:ind w:firstLine="709"/>
        <w:contextualSpacing/>
      </w:pPr>
      <w:r>
        <w:rPr>
          <w:bCs/>
        </w:rPr>
        <w:t>5.8</w:t>
      </w:r>
      <w:r>
        <w:rPr>
          <w:bCs/>
        </w:rPr>
        <w:tab/>
        <w:t xml:space="preserve">Приемка и оплата работ выполняется после согласования разработанной рабочей документации у </w:t>
      </w:r>
      <w:r>
        <w:t>генерального проектировщика (АО «Ленгидропроект») ГТС Красноярская ГЭС не ранее января 2025 г.</w:t>
      </w:r>
    </w:p>
    <w:p w14:paraId="35FBB65D" w14:textId="77777777" w:rsidR="00EE50D6" w:rsidRPr="00991930" w:rsidRDefault="00EE50D6" w:rsidP="005A5646">
      <w:pPr>
        <w:pStyle w:val="Style31"/>
        <w:widowControl/>
        <w:tabs>
          <w:tab w:val="left" w:pos="1418"/>
        </w:tabs>
        <w:spacing w:line="276" w:lineRule="auto"/>
        <w:ind w:firstLine="709"/>
        <w:contextualSpacing/>
      </w:pPr>
    </w:p>
    <w:p w14:paraId="6F486A3B" w14:textId="47CFE883" w:rsidR="00DB3521" w:rsidRPr="005246ED" w:rsidRDefault="00DB3521" w:rsidP="001222F6">
      <w:pPr>
        <w:tabs>
          <w:tab w:val="left" w:pos="5670"/>
        </w:tabs>
        <w:spacing w:line="276" w:lineRule="auto"/>
        <w:contextualSpacing/>
        <w:jc w:val="both"/>
        <w:rPr>
          <w:szCs w:val="24"/>
          <w:u w:val="single"/>
          <w:lang w:val="ru-RU"/>
        </w:rPr>
      </w:pPr>
      <w:r w:rsidRPr="00007AD5">
        <w:rPr>
          <w:szCs w:val="24"/>
          <w:lang w:val="ru-RU"/>
        </w:rPr>
        <w:t>Начальник О</w:t>
      </w:r>
      <w:r w:rsidR="004C23CF">
        <w:rPr>
          <w:szCs w:val="24"/>
          <w:lang w:val="ru-RU"/>
        </w:rPr>
        <w:t>С</w:t>
      </w:r>
      <w:r w:rsidRPr="00007AD5">
        <w:rPr>
          <w:szCs w:val="24"/>
          <w:lang w:val="ru-RU"/>
        </w:rPr>
        <w:t>П</w:t>
      </w:r>
      <w:r w:rsidRPr="00007AD5">
        <w:rPr>
          <w:szCs w:val="24"/>
          <w:lang w:val="ru-RU"/>
        </w:rPr>
        <w:tab/>
      </w:r>
      <w:r>
        <w:rPr>
          <w:szCs w:val="24"/>
          <w:lang w:val="ru-RU"/>
        </w:rPr>
        <w:t>_________________/</w:t>
      </w:r>
      <w:r w:rsidR="004C23CF">
        <w:rPr>
          <w:szCs w:val="24"/>
          <w:u w:val="single"/>
          <w:lang w:val="ru-RU"/>
        </w:rPr>
        <w:t>М</w:t>
      </w:r>
      <w:r w:rsidRPr="005246ED">
        <w:rPr>
          <w:szCs w:val="24"/>
          <w:u w:val="single"/>
          <w:lang w:val="ru-RU"/>
        </w:rPr>
        <w:t>.</w:t>
      </w:r>
      <w:r w:rsidR="004C23CF">
        <w:rPr>
          <w:szCs w:val="24"/>
          <w:u w:val="single"/>
          <w:lang w:val="ru-RU"/>
        </w:rPr>
        <w:t>С</w:t>
      </w:r>
      <w:r w:rsidRPr="005246ED">
        <w:rPr>
          <w:szCs w:val="24"/>
          <w:u w:val="single"/>
          <w:lang w:val="ru-RU"/>
        </w:rPr>
        <w:t xml:space="preserve">. </w:t>
      </w:r>
      <w:r w:rsidR="004C23CF">
        <w:rPr>
          <w:szCs w:val="24"/>
          <w:u w:val="single"/>
          <w:lang w:val="ru-RU"/>
        </w:rPr>
        <w:t>Злобин</w:t>
      </w:r>
      <w:r w:rsidRPr="005246ED">
        <w:rPr>
          <w:szCs w:val="24"/>
          <w:lang w:val="ru-RU"/>
        </w:rPr>
        <w:t>/</w:t>
      </w:r>
    </w:p>
    <w:p w14:paraId="48205D28" w14:textId="77777777" w:rsidR="00DB3521" w:rsidRDefault="00DB3521" w:rsidP="001222F6">
      <w:pPr>
        <w:tabs>
          <w:tab w:val="left" w:pos="5670"/>
        </w:tabs>
        <w:spacing w:line="276" w:lineRule="auto"/>
        <w:contextualSpacing/>
        <w:jc w:val="both"/>
        <w:rPr>
          <w:szCs w:val="24"/>
          <w:lang w:val="ru-RU"/>
        </w:rPr>
      </w:pPr>
    </w:p>
    <w:p w14:paraId="0CF49C41" w14:textId="292D5D72" w:rsidR="00DB3521" w:rsidRPr="00007AD5" w:rsidRDefault="006506D8" w:rsidP="001222F6">
      <w:pPr>
        <w:tabs>
          <w:tab w:val="left" w:pos="5670"/>
        </w:tabs>
        <w:spacing w:line="276" w:lineRule="auto"/>
        <w:contextualSpacing/>
        <w:jc w:val="both"/>
        <w:rPr>
          <w:szCs w:val="24"/>
          <w:lang w:val="ru-RU"/>
        </w:rPr>
      </w:pPr>
      <w:r>
        <w:rPr>
          <w:szCs w:val="24"/>
          <w:lang w:val="ru-RU"/>
        </w:rPr>
        <w:t>Заместитель н</w:t>
      </w:r>
      <w:r w:rsidR="00DB3521" w:rsidRPr="00007AD5">
        <w:rPr>
          <w:szCs w:val="24"/>
          <w:lang w:val="ru-RU"/>
        </w:rPr>
        <w:t>ачальник</w:t>
      </w:r>
      <w:r>
        <w:rPr>
          <w:szCs w:val="24"/>
          <w:lang w:val="ru-RU"/>
        </w:rPr>
        <w:t>а</w:t>
      </w:r>
      <w:r w:rsidR="00DB3521" w:rsidRPr="00007AD5">
        <w:rPr>
          <w:szCs w:val="24"/>
          <w:lang w:val="ru-RU"/>
        </w:rPr>
        <w:t xml:space="preserve"> ГЦ</w:t>
      </w:r>
      <w:r w:rsidR="00DB3521" w:rsidRPr="00007AD5">
        <w:rPr>
          <w:szCs w:val="24"/>
          <w:lang w:val="ru-RU"/>
        </w:rPr>
        <w:tab/>
      </w:r>
      <w:r w:rsidR="00DB3521">
        <w:rPr>
          <w:szCs w:val="24"/>
          <w:lang w:val="ru-RU"/>
        </w:rPr>
        <w:t>_________________/</w:t>
      </w:r>
      <w:r w:rsidRPr="006506D8">
        <w:rPr>
          <w:szCs w:val="24"/>
          <w:u w:val="single"/>
          <w:lang w:val="ru-RU"/>
        </w:rPr>
        <w:t>А</w:t>
      </w:r>
      <w:r w:rsidR="00DB3521" w:rsidRPr="00ED4062">
        <w:rPr>
          <w:szCs w:val="24"/>
          <w:u w:val="single"/>
          <w:lang w:val="ru-RU"/>
        </w:rPr>
        <w:t>.</w:t>
      </w:r>
      <w:r>
        <w:rPr>
          <w:szCs w:val="24"/>
          <w:u w:val="single"/>
          <w:lang w:val="ru-RU"/>
        </w:rPr>
        <w:t>С</w:t>
      </w:r>
      <w:r w:rsidR="00DB3521" w:rsidRPr="00ED4062">
        <w:rPr>
          <w:szCs w:val="24"/>
          <w:u w:val="single"/>
          <w:lang w:val="ru-RU"/>
        </w:rPr>
        <w:t xml:space="preserve">. </w:t>
      </w:r>
      <w:r>
        <w:rPr>
          <w:szCs w:val="24"/>
          <w:u w:val="single"/>
          <w:lang w:val="ru-RU"/>
        </w:rPr>
        <w:t>Мурашев</w:t>
      </w:r>
      <w:r w:rsidR="00DB3521" w:rsidRPr="005246ED">
        <w:rPr>
          <w:szCs w:val="24"/>
          <w:lang w:val="ru-RU"/>
        </w:rPr>
        <w:t>/</w:t>
      </w:r>
    </w:p>
    <w:p w14:paraId="1F1B1D3E" w14:textId="77777777" w:rsidR="00DB3521" w:rsidRPr="00007AD5" w:rsidRDefault="00DB3521" w:rsidP="001222F6">
      <w:pPr>
        <w:tabs>
          <w:tab w:val="left" w:pos="5670"/>
        </w:tabs>
        <w:spacing w:line="276" w:lineRule="auto"/>
        <w:contextualSpacing/>
        <w:jc w:val="both"/>
        <w:rPr>
          <w:szCs w:val="24"/>
          <w:lang w:val="ru-RU"/>
        </w:rPr>
      </w:pPr>
    </w:p>
    <w:p w14:paraId="3371CE65" w14:textId="5E18BFEB" w:rsidR="00DB3521" w:rsidRDefault="00DB3521" w:rsidP="001222F6">
      <w:pPr>
        <w:tabs>
          <w:tab w:val="left" w:pos="5670"/>
        </w:tabs>
        <w:spacing w:line="276" w:lineRule="auto"/>
        <w:jc w:val="both"/>
        <w:rPr>
          <w:szCs w:val="24"/>
          <w:lang w:val="ru-RU"/>
        </w:rPr>
      </w:pPr>
      <w:r w:rsidRPr="00007AD5">
        <w:rPr>
          <w:rFonts w:hint="eastAsia"/>
          <w:szCs w:val="24"/>
          <w:lang w:val="ru-RU"/>
        </w:rPr>
        <w:t>Начальник</w:t>
      </w:r>
      <w:r w:rsidRPr="00007AD5">
        <w:rPr>
          <w:szCs w:val="24"/>
          <w:lang w:val="ru-RU"/>
        </w:rPr>
        <w:t xml:space="preserve"> </w:t>
      </w:r>
      <w:r w:rsidRPr="00007AD5">
        <w:rPr>
          <w:rFonts w:hint="eastAsia"/>
          <w:szCs w:val="24"/>
          <w:lang w:val="ru-RU"/>
        </w:rPr>
        <w:t>участка КИА</w:t>
      </w:r>
      <w:r w:rsidR="009C7C55">
        <w:rPr>
          <w:szCs w:val="24"/>
          <w:lang w:val="ru-RU"/>
        </w:rPr>
        <w:t xml:space="preserve"> ГЦ</w:t>
      </w:r>
      <w:r w:rsidRPr="00007AD5">
        <w:rPr>
          <w:szCs w:val="24"/>
          <w:lang w:val="ru-RU"/>
        </w:rPr>
        <w:tab/>
      </w:r>
      <w:r>
        <w:rPr>
          <w:szCs w:val="24"/>
          <w:lang w:val="ru-RU"/>
        </w:rPr>
        <w:t>_________________/</w:t>
      </w:r>
      <w:r w:rsidRPr="00ED4062">
        <w:rPr>
          <w:szCs w:val="24"/>
          <w:u w:val="single"/>
          <w:lang w:val="ru-RU"/>
        </w:rPr>
        <w:t>В.Г. Осеев</w:t>
      </w:r>
      <w:r w:rsidRPr="005246ED">
        <w:rPr>
          <w:szCs w:val="24"/>
          <w:lang w:val="ru-RU"/>
        </w:rPr>
        <w:t>/</w:t>
      </w:r>
    </w:p>
    <w:p w14:paraId="20356FF4" w14:textId="77777777" w:rsidR="00DB3521" w:rsidRDefault="00DB3521" w:rsidP="001222F6">
      <w:pPr>
        <w:tabs>
          <w:tab w:val="left" w:pos="5670"/>
        </w:tabs>
        <w:overflowPunct/>
        <w:autoSpaceDE/>
        <w:autoSpaceDN/>
        <w:adjustRightInd/>
        <w:spacing w:line="276" w:lineRule="auto"/>
        <w:textAlignment w:val="auto"/>
        <w:rPr>
          <w:szCs w:val="24"/>
          <w:lang w:val="ru-RU"/>
        </w:rPr>
      </w:pPr>
      <w:r>
        <w:rPr>
          <w:szCs w:val="24"/>
          <w:lang w:val="ru-RU"/>
        </w:rPr>
        <w:br w:type="page"/>
      </w:r>
    </w:p>
    <w:p w14:paraId="0CF3C6C8" w14:textId="6CF9C133" w:rsidR="001222F6" w:rsidRPr="00FD7224" w:rsidRDefault="001222F6" w:rsidP="001222F6">
      <w:pPr>
        <w:tabs>
          <w:tab w:val="left" w:pos="7938"/>
        </w:tabs>
        <w:spacing w:line="480" w:lineRule="auto"/>
        <w:jc w:val="right"/>
        <w:rPr>
          <w:szCs w:val="24"/>
          <w:lang w:val="ru-RU"/>
        </w:rPr>
      </w:pPr>
      <w:r w:rsidRPr="0011710F">
        <w:rPr>
          <w:szCs w:val="24"/>
          <w:lang w:val="ru-RU"/>
        </w:rPr>
        <w:lastRenderedPageBreak/>
        <w:t>Приложение №</w:t>
      </w:r>
      <w:r w:rsidRPr="00FD7224">
        <w:rPr>
          <w:szCs w:val="24"/>
          <w:lang w:val="ru-RU"/>
        </w:rPr>
        <w:t>1</w:t>
      </w:r>
    </w:p>
    <w:p w14:paraId="7F1D9AA7" w14:textId="77777777" w:rsidR="001222F6" w:rsidRPr="0011710F" w:rsidRDefault="001222F6" w:rsidP="001222F6">
      <w:pPr>
        <w:jc w:val="center"/>
        <w:rPr>
          <w:szCs w:val="24"/>
          <w:lang w:val="ru-RU"/>
        </w:rPr>
      </w:pPr>
      <w:r w:rsidRPr="0011710F">
        <w:rPr>
          <w:szCs w:val="24"/>
          <w:lang w:val="ru-RU"/>
        </w:rPr>
        <w:t>РЕГЛАМЕНТ</w:t>
      </w:r>
    </w:p>
    <w:p w14:paraId="2DC2FB1F" w14:textId="77777777" w:rsidR="001222F6" w:rsidRPr="0011710F" w:rsidRDefault="001222F6" w:rsidP="001222F6">
      <w:pPr>
        <w:jc w:val="center"/>
        <w:rPr>
          <w:szCs w:val="24"/>
          <w:lang w:val="ru-RU"/>
        </w:rPr>
      </w:pPr>
      <w:r w:rsidRPr="0011710F">
        <w:rPr>
          <w:szCs w:val="24"/>
          <w:lang w:val="ru-RU"/>
        </w:rPr>
        <w:t xml:space="preserve">допуска подрядного персонала на территорию предприятия </w:t>
      </w:r>
    </w:p>
    <w:p w14:paraId="2C2890E1" w14:textId="77777777" w:rsidR="001222F6" w:rsidRPr="0011710F" w:rsidRDefault="001222F6" w:rsidP="001222F6">
      <w:pPr>
        <w:jc w:val="center"/>
        <w:rPr>
          <w:szCs w:val="24"/>
          <w:lang w:val="ru-RU"/>
        </w:rPr>
      </w:pPr>
      <w:r w:rsidRPr="0011710F">
        <w:rPr>
          <w:szCs w:val="24"/>
          <w:lang w:val="ru-RU"/>
        </w:rPr>
        <w:t>Филиал АО «ЕвроСибЭнерго» «Красноярская ГЭС»</w:t>
      </w:r>
    </w:p>
    <w:p w14:paraId="2B4ADF8E" w14:textId="77777777" w:rsidR="001222F6" w:rsidRPr="0011710F" w:rsidRDefault="001222F6" w:rsidP="001222F6">
      <w:pPr>
        <w:jc w:val="center"/>
        <w:rPr>
          <w:szCs w:val="24"/>
          <w:lang w:val="ru-RU"/>
        </w:rPr>
      </w:pPr>
      <w:r w:rsidRPr="0011710F">
        <w:rPr>
          <w:szCs w:val="24"/>
          <w:lang w:val="ru-RU"/>
        </w:rPr>
        <w:t>(редакция №2)</w:t>
      </w:r>
    </w:p>
    <w:p w14:paraId="726F1FED" w14:textId="77777777" w:rsidR="001222F6" w:rsidRPr="0011710F" w:rsidRDefault="001222F6" w:rsidP="001222F6">
      <w:pPr>
        <w:pStyle w:val="1"/>
        <w:spacing w:after="120" w:line="240" w:lineRule="auto"/>
        <w:ind w:firstLine="709"/>
        <w:jc w:val="left"/>
        <w:rPr>
          <w:rFonts w:eastAsia="SimSun"/>
          <w:b w:val="0"/>
          <w:bCs w:val="0"/>
          <w:szCs w:val="24"/>
        </w:rPr>
      </w:pPr>
      <w:bookmarkStart w:id="6" w:name="_Toc112156750"/>
      <w:bookmarkStart w:id="7" w:name="_Toc152685836"/>
      <w:r w:rsidRPr="0011710F">
        <w:rPr>
          <w:rFonts w:eastAsia="SimSun"/>
          <w:b w:val="0"/>
          <w:bCs w:val="0"/>
          <w:szCs w:val="24"/>
        </w:rPr>
        <w:t>Введение</w:t>
      </w:r>
      <w:bookmarkEnd w:id="6"/>
      <w:bookmarkEnd w:id="7"/>
    </w:p>
    <w:p w14:paraId="2C28C308" w14:textId="77777777" w:rsidR="001222F6" w:rsidRPr="0011710F" w:rsidRDefault="001222F6" w:rsidP="001222F6">
      <w:pPr>
        <w:tabs>
          <w:tab w:val="left" w:pos="1276"/>
        </w:tabs>
        <w:ind w:firstLine="709"/>
        <w:jc w:val="both"/>
        <w:rPr>
          <w:rFonts w:eastAsia="SimSun"/>
          <w:szCs w:val="24"/>
          <w:lang w:val="ru-RU"/>
        </w:rPr>
      </w:pPr>
      <w:r w:rsidRPr="0011710F">
        <w:rPr>
          <w:rFonts w:eastAsia="SimSun"/>
          <w:szCs w:val="24"/>
          <w:lang w:val="ru-RU"/>
        </w:rPr>
        <w:t xml:space="preserve">Настоящий Регламент «Допуск подрядного персонала на территорию предприятия Филиал АО «ЕвроСибЭнерго» «Красноярская ГЭС» (далее - Регламент) разработан в целях: </w:t>
      </w:r>
    </w:p>
    <w:p w14:paraId="32CECE2B" w14:textId="77777777" w:rsidR="001222F6" w:rsidRPr="0011710F" w:rsidRDefault="001222F6" w:rsidP="001222F6">
      <w:pPr>
        <w:pStyle w:val="a5"/>
        <w:numPr>
          <w:ilvl w:val="0"/>
          <w:numId w:val="32"/>
        </w:numPr>
        <w:tabs>
          <w:tab w:val="left" w:pos="1276"/>
          <w:tab w:val="left" w:pos="1843"/>
        </w:tabs>
        <w:ind w:left="0" w:firstLine="709"/>
        <w:contextualSpacing w:val="0"/>
        <w:jc w:val="both"/>
        <w:rPr>
          <w:rFonts w:eastAsia="SimSun"/>
          <w:szCs w:val="24"/>
        </w:rPr>
      </w:pPr>
      <w:r w:rsidRPr="0011710F">
        <w:rPr>
          <w:rFonts w:eastAsia="SimSun"/>
          <w:szCs w:val="24"/>
        </w:rPr>
        <w:t>упорядочения допуска персонала на территории предприятия для организации безопасного выполнения работ;</w:t>
      </w:r>
    </w:p>
    <w:p w14:paraId="42C80D4E" w14:textId="77777777" w:rsidR="001222F6" w:rsidRPr="0011710F" w:rsidRDefault="001222F6" w:rsidP="001222F6">
      <w:pPr>
        <w:pStyle w:val="a5"/>
        <w:numPr>
          <w:ilvl w:val="0"/>
          <w:numId w:val="30"/>
        </w:numPr>
        <w:tabs>
          <w:tab w:val="left" w:pos="1276"/>
          <w:tab w:val="left" w:pos="1843"/>
        </w:tabs>
        <w:ind w:left="0" w:firstLine="709"/>
        <w:contextualSpacing w:val="0"/>
        <w:jc w:val="both"/>
        <w:rPr>
          <w:rFonts w:eastAsia="SimSun"/>
          <w:szCs w:val="24"/>
        </w:rPr>
      </w:pPr>
      <w:r w:rsidRPr="0011710F">
        <w:rPr>
          <w:rFonts w:eastAsia="SimSun"/>
          <w:szCs w:val="24"/>
        </w:rPr>
        <w:t>исключения не контролируемого нахождения персонала на территории предприятия.</w:t>
      </w:r>
    </w:p>
    <w:p w14:paraId="0FB34055" w14:textId="77777777" w:rsidR="001222F6" w:rsidRPr="0011710F" w:rsidRDefault="001222F6" w:rsidP="001222F6">
      <w:pPr>
        <w:pStyle w:val="a5"/>
        <w:numPr>
          <w:ilvl w:val="0"/>
          <w:numId w:val="29"/>
        </w:numPr>
        <w:tabs>
          <w:tab w:val="left" w:pos="1276"/>
        </w:tabs>
        <w:spacing w:before="120" w:after="120"/>
        <w:ind w:left="357" w:firstLine="352"/>
        <w:contextualSpacing w:val="0"/>
        <w:outlineLvl w:val="0"/>
        <w:rPr>
          <w:szCs w:val="24"/>
        </w:rPr>
      </w:pPr>
      <w:bookmarkStart w:id="8" w:name="_Toc112156751"/>
      <w:bookmarkStart w:id="9" w:name="_Toc152685837"/>
      <w:r w:rsidRPr="0011710F">
        <w:rPr>
          <w:szCs w:val="24"/>
        </w:rPr>
        <w:t>Область применения</w:t>
      </w:r>
      <w:bookmarkEnd w:id="8"/>
      <w:bookmarkEnd w:id="9"/>
    </w:p>
    <w:p w14:paraId="6AB7ABEE" w14:textId="77777777" w:rsidR="001222F6" w:rsidRPr="0011710F" w:rsidRDefault="001222F6" w:rsidP="001222F6">
      <w:pPr>
        <w:pStyle w:val="a5"/>
        <w:numPr>
          <w:ilvl w:val="1"/>
          <w:numId w:val="29"/>
        </w:numPr>
        <w:tabs>
          <w:tab w:val="left" w:pos="1276"/>
        </w:tabs>
        <w:ind w:left="0" w:firstLine="709"/>
        <w:contextualSpacing w:val="0"/>
        <w:jc w:val="both"/>
        <w:rPr>
          <w:szCs w:val="24"/>
        </w:rPr>
      </w:pPr>
      <w:r w:rsidRPr="0011710F">
        <w:rPr>
          <w:szCs w:val="24"/>
        </w:rPr>
        <w:t>Регламент:</w:t>
      </w:r>
    </w:p>
    <w:p w14:paraId="234BCC5D" w14:textId="77777777" w:rsidR="001222F6" w:rsidRPr="0011710F" w:rsidRDefault="001222F6" w:rsidP="001222F6">
      <w:pPr>
        <w:pStyle w:val="a5"/>
        <w:numPr>
          <w:ilvl w:val="0"/>
          <w:numId w:val="31"/>
        </w:numPr>
        <w:tabs>
          <w:tab w:val="left" w:pos="1276"/>
          <w:tab w:val="left" w:pos="1701"/>
        </w:tabs>
        <w:ind w:left="0" w:firstLine="709"/>
        <w:contextualSpacing w:val="0"/>
        <w:jc w:val="both"/>
        <w:rPr>
          <w:szCs w:val="24"/>
        </w:rPr>
      </w:pPr>
      <w:r w:rsidRPr="0011710F">
        <w:rPr>
          <w:szCs w:val="24"/>
        </w:rPr>
        <w:t>устанавливает порядок допуска подрядного персонала на территории</w:t>
      </w:r>
      <w:r w:rsidRPr="0011710F">
        <w:rPr>
          <w:rFonts w:eastAsia="SimSun"/>
          <w:szCs w:val="24"/>
        </w:rPr>
        <w:t xml:space="preserve"> </w:t>
      </w:r>
      <w:r w:rsidRPr="0011710F">
        <w:rPr>
          <w:szCs w:val="24"/>
        </w:rPr>
        <w:t>предприятия для выполнения работ;</w:t>
      </w:r>
    </w:p>
    <w:p w14:paraId="2DEBCBC6" w14:textId="77777777" w:rsidR="001222F6" w:rsidRPr="0011710F" w:rsidRDefault="001222F6" w:rsidP="001222F6">
      <w:pPr>
        <w:pStyle w:val="a5"/>
        <w:numPr>
          <w:ilvl w:val="0"/>
          <w:numId w:val="31"/>
        </w:numPr>
        <w:tabs>
          <w:tab w:val="left" w:pos="851"/>
          <w:tab w:val="left" w:pos="1276"/>
          <w:tab w:val="left" w:pos="1701"/>
        </w:tabs>
        <w:ind w:left="0" w:firstLine="709"/>
        <w:contextualSpacing w:val="0"/>
        <w:jc w:val="both"/>
        <w:rPr>
          <w:szCs w:val="24"/>
        </w:rPr>
      </w:pPr>
      <w:r w:rsidRPr="0011710F">
        <w:rPr>
          <w:szCs w:val="24"/>
        </w:rPr>
        <w:t>распространяет свое действие на все договоры подряда, оказания услуг, аренды, заключенные между филиалом АО «ЕвроСибЭнерго» «Красноярская ГЭС» и подрядчиком, исполнение которых подразумевает нахождение персонала подрядчика на территории филиала АО «ЕвроСибЭнерго» «Красноярская ГЭС», является их неотъемлемой частью (даже если в качестве приложения к договору в нем не указан) и действует до окончания срока действия этих договоров;</w:t>
      </w:r>
    </w:p>
    <w:p w14:paraId="49F5496A" w14:textId="77777777" w:rsidR="001222F6" w:rsidRPr="0011710F" w:rsidRDefault="001222F6" w:rsidP="001222F6">
      <w:pPr>
        <w:pStyle w:val="a5"/>
        <w:numPr>
          <w:ilvl w:val="0"/>
          <w:numId w:val="31"/>
        </w:numPr>
        <w:tabs>
          <w:tab w:val="left" w:pos="851"/>
          <w:tab w:val="left" w:pos="1276"/>
          <w:tab w:val="left" w:pos="1701"/>
        </w:tabs>
        <w:ind w:left="0" w:firstLine="709"/>
        <w:contextualSpacing w:val="0"/>
        <w:jc w:val="both"/>
        <w:rPr>
          <w:szCs w:val="24"/>
        </w:rPr>
      </w:pPr>
      <w:r w:rsidRPr="0011710F">
        <w:rPr>
          <w:szCs w:val="24"/>
        </w:rPr>
        <w:t>обязателен к применению всеми подразделениями и подрядчиками, выполняющими работы по монтажу, наладке, испытанию, техническому обслуживанию, ремонту, реконструкции, демонтажу оборудования, зданий и сооружений на объектах и территории, а также арендующими помещения.</w:t>
      </w:r>
    </w:p>
    <w:p w14:paraId="620E4338" w14:textId="77777777" w:rsidR="001222F6" w:rsidRPr="0011710F" w:rsidRDefault="001222F6" w:rsidP="001222F6">
      <w:pPr>
        <w:pStyle w:val="a5"/>
        <w:numPr>
          <w:ilvl w:val="1"/>
          <w:numId w:val="29"/>
        </w:numPr>
        <w:tabs>
          <w:tab w:val="left" w:pos="709"/>
          <w:tab w:val="left" w:pos="851"/>
          <w:tab w:val="left" w:pos="1276"/>
        </w:tabs>
        <w:ind w:left="0" w:firstLine="709"/>
        <w:contextualSpacing w:val="0"/>
        <w:jc w:val="both"/>
        <w:rPr>
          <w:rStyle w:val="FontStyle147"/>
          <w:rFonts w:eastAsiaTheme="majorEastAsia"/>
          <w:b w:val="0"/>
          <w:bCs w:val="0"/>
          <w:szCs w:val="24"/>
        </w:rPr>
      </w:pPr>
      <w:r w:rsidRPr="0011710F">
        <w:rPr>
          <w:rStyle w:val="FontStyle147"/>
          <w:rFonts w:eastAsiaTheme="majorEastAsia"/>
          <w:szCs w:val="24"/>
        </w:rPr>
        <w:t>Требования Регламента доводятся до подрядных организаций до заключения договора.</w:t>
      </w:r>
    </w:p>
    <w:p w14:paraId="5835A1C5" w14:textId="77777777" w:rsidR="001222F6" w:rsidRPr="0011710F" w:rsidRDefault="001222F6" w:rsidP="001222F6">
      <w:pPr>
        <w:pStyle w:val="a5"/>
        <w:numPr>
          <w:ilvl w:val="1"/>
          <w:numId w:val="29"/>
        </w:numPr>
        <w:tabs>
          <w:tab w:val="left" w:pos="709"/>
          <w:tab w:val="left" w:pos="851"/>
          <w:tab w:val="left" w:pos="1276"/>
        </w:tabs>
        <w:ind w:left="0" w:firstLine="709"/>
        <w:contextualSpacing w:val="0"/>
        <w:jc w:val="both"/>
        <w:rPr>
          <w:rStyle w:val="FontStyle147"/>
          <w:rFonts w:eastAsiaTheme="majorEastAsia"/>
          <w:b w:val="0"/>
          <w:bCs w:val="0"/>
          <w:szCs w:val="24"/>
        </w:rPr>
      </w:pPr>
      <w:r w:rsidRPr="0011710F">
        <w:rPr>
          <w:rStyle w:val="FontStyle147"/>
          <w:rFonts w:eastAsiaTheme="majorEastAsia"/>
          <w:szCs w:val="24"/>
        </w:rPr>
        <w:t xml:space="preserve">Действие Регламента распространяется на весь персонал, впервые прибывающий на территории филиала </w:t>
      </w:r>
      <w:r w:rsidRPr="0011710F">
        <w:rPr>
          <w:szCs w:val="24"/>
        </w:rPr>
        <w:t>АО «ЕвроСибЭнерго» «Красноярская ГЭС», с учётом установленных требований к персоналу предприятий и посетителям.</w:t>
      </w:r>
    </w:p>
    <w:p w14:paraId="1C8BE806" w14:textId="77777777" w:rsidR="001222F6" w:rsidRPr="0011710F" w:rsidRDefault="001222F6" w:rsidP="001222F6">
      <w:pPr>
        <w:pStyle w:val="a5"/>
        <w:numPr>
          <w:ilvl w:val="0"/>
          <w:numId w:val="29"/>
        </w:numPr>
        <w:tabs>
          <w:tab w:val="left" w:pos="1276"/>
        </w:tabs>
        <w:spacing w:before="120" w:after="120"/>
        <w:ind w:left="357" w:firstLine="352"/>
        <w:contextualSpacing w:val="0"/>
        <w:jc w:val="both"/>
        <w:outlineLvl w:val="0"/>
        <w:rPr>
          <w:rStyle w:val="FontStyle147"/>
          <w:rFonts w:eastAsiaTheme="majorEastAsia"/>
          <w:b w:val="0"/>
          <w:bCs w:val="0"/>
          <w:szCs w:val="24"/>
        </w:rPr>
      </w:pPr>
      <w:bookmarkStart w:id="10" w:name="_Toc112156752"/>
      <w:bookmarkStart w:id="11" w:name="_Toc152685838"/>
      <w:r w:rsidRPr="0011710F">
        <w:rPr>
          <w:rStyle w:val="FontStyle147"/>
          <w:rFonts w:eastAsiaTheme="majorEastAsia"/>
          <w:szCs w:val="24"/>
        </w:rPr>
        <w:t>Нормативные ссылки</w:t>
      </w:r>
      <w:bookmarkEnd w:id="10"/>
      <w:bookmarkEnd w:id="11"/>
    </w:p>
    <w:p w14:paraId="3E50DF68" w14:textId="77777777" w:rsidR="001222F6" w:rsidRPr="0011710F" w:rsidRDefault="001222F6" w:rsidP="001222F6">
      <w:pPr>
        <w:pStyle w:val="a5"/>
        <w:tabs>
          <w:tab w:val="left" w:pos="851"/>
        </w:tabs>
        <w:spacing w:before="120"/>
        <w:ind w:left="0" w:firstLine="709"/>
        <w:contextualSpacing w:val="0"/>
        <w:jc w:val="both"/>
        <w:rPr>
          <w:rStyle w:val="af0"/>
          <w:color w:val="auto"/>
          <w:szCs w:val="24"/>
          <w:shd w:val="clear" w:color="auto" w:fill="FFFFFF"/>
        </w:rPr>
      </w:pPr>
      <w:r w:rsidRPr="0011710F">
        <w:rPr>
          <w:rStyle w:val="FontStyle147"/>
          <w:rFonts w:eastAsiaTheme="majorEastAsia"/>
          <w:szCs w:val="24"/>
        </w:rPr>
        <w:t xml:space="preserve">В Регламенте использованы положения, установленные </w:t>
      </w:r>
      <w:r w:rsidRPr="0011710F">
        <w:rPr>
          <w:rStyle w:val="af0"/>
          <w:color w:val="auto"/>
          <w:szCs w:val="24"/>
          <w:shd w:val="clear" w:color="auto" w:fill="FFFFFF"/>
        </w:rPr>
        <w:t>ГОСТ 12.0.004-2015 Межгосударственный стандарт Система стандартов безопасности труда «Организация обучения безопасности труда», введенного в действие 01.03.2017.</w:t>
      </w:r>
    </w:p>
    <w:p w14:paraId="3F977F95" w14:textId="77777777" w:rsidR="001222F6" w:rsidRPr="0011710F" w:rsidRDefault="001222F6" w:rsidP="001222F6">
      <w:pPr>
        <w:pStyle w:val="a5"/>
        <w:numPr>
          <w:ilvl w:val="0"/>
          <w:numId w:val="29"/>
        </w:numPr>
        <w:tabs>
          <w:tab w:val="left" w:pos="851"/>
        </w:tabs>
        <w:spacing w:before="120" w:after="120"/>
        <w:ind w:left="357" w:firstLine="352"/>
        <w:contextualSpacing w:val="0"/>
        <w:jc w:val="both"/>
        <w:outlineLvl w:val="0"/>
        <w:rPr>
          <w:szCs w:val="24"/>
        </w:rPr>
      </w:pPr>
      <w:bookmarkStart w:id="12" w:name="_Toc112156753"/>
      <w:bookmarkStart w:id="13" w:name="_Toc152685839"/>
      <w:r w:rsidRPr="0011710F">
        <w:rPr>
          <w:szCs w:val="24"/>
        </w:rPr>
        <w:t>Используемые термины и сокращения</w:t>
      </w:r>
      <w:bookmarkEnd w:id="12"/>
      <w:bookmarkEnd w:id="13"/>
    </w:p>
    <w:p w14:paraId="32065910" w14:textId="77777777" w:rsidR="001222F6" w:rsidRPr="0011710F" w:rsidRDefault="001222F6" w:rsidP="001222F6">
      <w:pPr>
        <w:pStyle w:val="a5"/>
        <w:numPr>
          <w:ilvl w:val="1"/>
          <w:numId w:val="29"/>
        </w:numPr>
        <w:tabs>
          <w:tab w:val="left" w:pos="851"/>
        </w:tabs>
        <w:ind w:left="0" w:firstLine="709"/>
        <w:contextualSpacing w:val="0"/>
        <w:jc w:val="both"/>
        <w:rPr>
          <w:szCs w:val="24"/>
        </w:rPr>
      </w:pPr>
      <w:r w:rsidRPr="0011710F">
        <w:rPr>
          <w:szCs w:val="24"/>
        </w:rPr>
        <w:t>В Регламенте используются следующие сокращения:</w:t>
      </w:r>
    </w:p>
    <w:p w14:paraId="38937DCD" w14:textId="77777777" w:rsidR="001222F6" w:rsidRPr="0011710F" w:rsidRDefault="001222F6" w:rsidP="001222F6">
      <w:pPr>
        <w:tabs>
          <w:tab w:val="left" w:pos="851"/>
        </w:tabs>
        <w:ind w:firstLine="709"/>
        <w:jc w:val="both"/>
        <w:rPr>
          <w:szCs w:val="24"/>
          <w:lang w:val="ru-RU"/>
        </w:rPr>
      </w:pPr>
      <w:r w:rsidRPr="0011710F">
        <w:rPr>
          <w:szCs w:val="24"/>
          <w:lang w:val="ru-RU"/>
        </w:rPr>
        <w:t>ДО – дочерние общества</w:t>
      </w:r>
      <w:r>
        <w:rPr>
          <w:szCs w:val="24"/>
          <w:lang w:val="ru-RU"/>
        </w:rPr>
        <w:t>;</w:t>
      </w:r>
    </w:p>
    <w:p w14:paraId="0D4DE3CA" w14:textId="77777777" w:rsidR="001222F6" w:rsidRPr="0011710F" w:rsidRDefault="001222F6" w:rsidP="001222F6">
      <w:pPr>
        <w:tabs>
          <w:tab w:val="left" w:pos="851"/>
        </w:tabs>
        <w:ind w:firstLine="709"/>
        <w:jc w:val="both"/>
        <w:rPr>
          <w:szCs w:val="24"/>
          <w:lang w:val="ru-RU"/>
        </w:rPr>
      </w:pPr>
      <w:r w:rsidRPr="0011710F">
        <w:rPr>
          <w:szCs w:val="24"/>
          <w:lang w:val="ru-RU"/>
        </w:rPr>
        <w:t>КПП – контрольно-пропускной пункт</w:t>
      </w:r>
      <w:r>
        <w:rPr>
          <w:szCs w:val="24"/>
          <w:lang w:val="ru-RU"/>
        </w:rPr>
        <w:t>;</w:t>
      </w:r>
    </w:p>
    <w:p w14:paraId="00286659" w14:textId="77777777" w:rsidR="001222F6" w:rsidRPr="0011710F" w:rsidRDefault="001222F6" w:rsidP="001222F6">
      <w:pPr>
        <w:tabs>
          <w:tab w:val="left" w:pos="851"/>
        </w:tabs>
        <w:ind w:firstLine="709"/>
        <w:jc w:val="both"/>
        <w:rPr>
          <w:strike/>
          <w:szCs w:val="24"/>
          <w:lang w:val="ru-RU"/>
        </w:rPr>
      </w:pPr>
      <w:r w:rsidRPr="0011710F">
        <w:rPr>
          <w:szCs w:val="24"/>
          <w:lang w:val="ru-RU"/>
        </w:rPr>
        <w:t>ОЭБ – отдел по экономической безопасности</w:t>
      </w:r>
      <w:r>
        <w:rPr>
          <w:szCs w:val="24"/>
          <w:lang w:val="ru-RU"/>
        </w:rPr>
        <w:t>;</w:t>
      </w:r>
    </w:p>
    <w:p w14:paraId="28EB0D05" w14:textId="77777777" w:rsidR="001222F6" w:rsidRPr="0011710F" w:rsidRDefault="001222F6" w:rsidP="001222F6">
      <w:pPr>
        <w:tabs>
          <w:tab w:val="left" w:pos="851"/>
        </w:tabs>
        <w:ind w:firstLine="709"/>
        <w:jc w:val="both"/>
        <w:rPr>
          <w:szCs w:val="24"/>
          <w:lang w:val="ru-RU"/>
        </w:rPr>
      </w:pPr>
      <w:r w:rsidRPr="0011710F">
        <w:rPr>
          <w:szCs w:val="24"/>
          <w:lang w:val="ru-RU"/>
        </w:rPr>
        <w:t>ООТ и ПБ– отдел охраны труда и промышленной безопасности</w:t>
      </w:r>
      <w:r>
        <w:rPr>
          <w:szCs w:val="24"/>
          <w:lang w:val="ru-RU"/>
        </w:rPr>
        <w:t>;</w:t>
      </w:r>
    </w:p>
    <w:p w14:paraId="5C5F447E" w14:textId="77777777" w:rsidR="001222F6" w:rsidRPr="007D64FF" w:rsidRDefault="001222F6" w:rsidP="001222F6">
      <w:pPr>
        <w:tabs>
          <w:tab w:val="left" w:pos="851"/>
        </w:tabs>
        <w:ind w:firstLine="709"/>
        <w:jc w:val="both"/>
        <w:rPr>
          <w:szCs w:val="24"/>
          <w:lang w:val="ru-RU"/>
        </w:rPr>
      </w:pPr>
      <w:r w:rsidRPr="0011710F">
        <w:rPr>
          <w:szCs w:val="24"/>
        </w:rPr>
        <w:t xml:space="preserve">СП – </w:t>
      </w:r>
      <w:r>
        <w:rPr>
          <w:szCs w:val="24"/>
          <w:lang w:val="ru-RU"/>
        </w:rPr>
        <w:t>структурное подразделение.</w:t>
      </w:r>
    </w:p>
    <w:p w14:paraId="4DD38F88" w14:textId="77777777" w:rsidR="001222F6" w:rsidRPr="0011710F" w:rsidRDefault="001222F6" w:rsidP="001222F6">
      <w:pPr>
        <w:pStyle w:val="a5"/>
        <w:numPr>
          <w:ilvl w:val="1"/>
          <w:numId w:val="29"/>
        </w:numPr>
        <w:tabs>
          <w:tab w:val="left" w:pos="851"/>
        </w:tabs>
        <w:ind w:left="0" w:firstLine="709"/>
        <w:contextualSpacing w:val="0"/>
        <w:jc w:val="both"/>
        <w:rPr>
          <w:szCs w:val="24"/>
        </w:rPr>
      </w:pPr>
      <w:r w:rsidRPr="0011710F">
        <w:rPr>
          <w:szCs w:val="24"/>
        </w:rPr>
        <w:t>В Регламенте используется следующие термины и определения</w:t>
      </w:r>
      <w:r>
        <w:rPr>
          <w:szCs w:val="24"/>
        </w:rPr>
        <w:t>.</w:t>
      </w:r>
    </w:p>
    <w:p w14:paraId="4836349D" w14:textId="77777777" w:rsidR="001222F6" w:rsidRPr="0011710F" w:rsidRDefault="001222F6" w:rsidP="001222F6">
      <w:pPr>
        <w:tabs>
          <w:tab w:val="left" w:pos="851"/>
        </w:tabs>
        <w:ind w:firstLine="709"/>
        <w:jc w:val="both"/>
        <w:rPr>
          <w:szCs w:val="24"/>
          <w:lang w:val="ru-RU"/>
        </w:rPr>
      </w:pPr>
      <w:r w:rsidRPr="0011710F">
        <w:rPr>
          <w:szCs w:val="24"/>
          <w:lang w:val="ru-RU"/>
        </w:rPr>
        <w:t>Блок вводного инструктажа – вводный инструктаж по пожарной безопасности, экологической безопасности и охране труда.</w:t>
      </w:r>
    </w:p>
    <w:p w14:paraId="628D4D90" w14:textId="77777777" w:rsidR="001222F6" w:rsidRPr="0011710F" w:rsidRDefault="001222F6" w:rsidP="001222F6">
      <w:pPr>
        <w:tabs>
          <w:tab w:val="left" w:pos="851"/>
        </w:tabs>
        <w:ind w:firstLine="709"/>
        <w:jc w:val="both"/>
        <w:rPr>
          <w:szCs w:val="24"/>
          <w:lang w:val="ru-RU"/>
        </w:rPr>
      </w:pPr>
      <w:r w:rsidRPr="0011710F">
        <w:rPr>
          <w:szCs w:val="24"/>
          <w:lang w:val="ru-RU"/>
        </w:rPr>
        <w:t>Объект – территория, здание, сооружение, агрегат, техническое устройство, машина, механизм, коммуникации, оборудование, изделие и т.п., на которых производится работы повышенной опасности.</w:t>
      </w:r>
    </w:p>
    <w:p w14:paraId="61E5880B" w14:textId="77777777" w:rsidR="001222F6" w:rsidRPr="0011710F" w:rsidRDefault="001222F6" w:rsidP="001222F6">
      <w:pPr>
        <w:tabs>
          <w:tab w:val="left" w:pos="851"/>
        </w:tabs>
        <w:ind w:firstLine="709"/>
        <w:jc w:val="both"/>
        <w:rPr>
          <w:szCs w:val="24"/>
          <w:lang w:val="ru-RU"/>
        </w:rPr>
      </w:pPr>
      <w:r w:rsidRPr="0011710F">
        <w:rPr>
          <w:szCs w:val="24"/>
          <w:lang w:val="ru-RU"/>
        </w:rPr>
        <w:t xml:space="preserve">Подрядная организация (подрядчик) – физическое или юридическое лицо, являющееся стороной по договору подряда, аренды, которое обязуется под свою ответственность </w:t>
      </w:r>
      <w:r w:rsidRPr="0011710F">
        <w:rPr>
          <w:szCs w:val="24"/>
          <w:lang w:val="ru-RU"/>
        </w:rPr>
        <w:lastRenderedPageBreak/>
        <w:t>выполнить по заданию заказчика определенную работу и (или) оказать определенные виды услуг с использованием собственных материалов или материалов Заказчика к оговоренному сроку за согласованную с заказчиком оплату.</w:t>
      </w:r>
    </w:p>
    <w:p w14:paraId="3DA0FC11" w14:textId="77777777" w:rsidR="001222F6" w:rsidRPr="0011710F" w:rsidRDefault="001222F6" w:rsidP="001222F6">
      <w:pPr>
        <w:pStyle w:val="a5"/>
        <w:numPr>
          <w:ilvl w:val="0"/>
          <w:numId w:val="29"/>
        </w:numPr>
        <w:tabs>
          <w:tab w:val="left" w:pos="1276"/>
        </w:tabs>
        <w:spacing w:before="120" w:after="120"/>
        <w:ind w:left="357" w:firstLine="352"/>
        <w:contextualSpacing w:val="0"/>
        <w:jc w:val="both"/>
        <w:outlineLvl w:val="0"/>
        <w:rPr>
          <w:szCs w:val="24"/>
        </w:rPr>
      </w:pPr>
      <w:bookmarkStart w:id="14" w:name="_Toc112156754"/>
      <w:bookmarkStart w:id="15" w:name="_Toc152685840"/>
      <w:r w:rsidRPr="0011710F">
        <w:rPr>
          <w:szCs w:val="24"/>
        </w:rPr>
        <w:t>Допуск персонала на территории предприятия</w:t>
      </w:r>
      <w:bookmarkEnd w:id="14"/>
      <w:bookmarkEnd w:id="15"/>
    </w:p>
    <w:p w14:paraId="63F2EB7F" w14:textId="77777777" w:rsidR="001222F6" w:rsidRPr="0011710F" w:rsidRDefault="001222F6" w:rsidP="001222F6">
      <w:pPr>
        <w:pStyle w:val="a5"/>
        <w:numPr>
          <w:ilvl w:val="1"/>
          <w:numId w:val="29"/>
        </w:numPr>
        <w:tabs>
          <w:tab w:val="left" w:pos="1276"/>
        </w:tabs>
        <w:ind w:left="0" w:firstLine="709"/>
        <w:contextualSpacing w:val="0"/>
        <w:jc w:val="both"/>
        <w:rPr>
          <w:szCs w:val="24"/>
        </w:rPr>
      </w:pPr>
      <w:r w:rsidRPr="0011710F">
        <w:rPr>
          <w:szCs w:val="24"/>
        </w:rPr>
        <w:t>Допуск работников подрядных организаций для производства работ, оказания услуг (на основании договора), осуществляется по Заявке на пропуск и Письму для допуска к проведению работ подрядной организации, направленным по формам 1 и 2, установленным в Приложениях 1 и 2 к Регламенту.</w:t>
      </w:r>
    </w:p>
    <w:p w14:paraId="79414060" w14:textId="77777777" w:rsidR="001222F6" w:rsidRPr="0011710F" w:rsidRDefault="001222F6" w:rsidP="001222F6">
      <w:pPr>
        <w:pStyle w:val="a5"/>
        <w:numPr>
          <w:ilvl w:val="1"/>
          <w:numId w:val="29"/>
        </w:numPr>
        <w:tabs>
          <w:tab w:val="left" w:pos="1276"/>
        </w:tabs>
        <w:ind w:left="0" w:firstLine="709"/>
        <w:contextualSpacing w:val="0"/>
        <w:jc w:val="both"/>
        <w:rPr>
          <w:szCs w:val="24"/>
        </w:rPr>
      </w:pPr>
      <w:r w:rsidRPr="0011710F">
        <w:rPr>
          <w:szCs w:val="24"/>
        </w:rPr>
        <w:t>Подрядчик до начала производства работ направляет на предприятие Заявку на пропуск и Письмо для допуска к проведению работ.</w:t>
      </w:r>
    </w:p>
    <w:p w14:paraId="574F8987" w14:textId="77777777" w:rsidR="001222F6" w:rsidRPr="0011710F" w:rsidRDefault="001222F6" w:rsidP="001222F6">
      <w:pPr>
        <w:pStyle w:val="a5"/>
        <w:numPr>
          <w:ilvl w:val="1"/>
          <w:numId w:val="29"/>
        </w:numPr>
        <w:tabs>
          <w:tab w:val="left" w:pos="1276"/>
        </w:tabs>
        <w:ind w:left="0" w:firstLine="709"/>
        <w:contextualSpacing w:val="0"/>
        <w:jc w:val="both"/>
        <w:rPr>
          <w:szCs w:val="24"/>
        </w:rPr>
      </w:pPr>
      <w:r w:rsidRPr="0011710F">
        <w:rPr>
          <w:szCs w:val="24"/>
        </w:rPr>
        <w:t xml:space="preserve">Заявку на пропуск и Письмо для допуска к проведению работ подрядной организации оформляется на фирменном бланке организации подрядчика, содержит необходимые сведения, а также подпись руководителя и печати (при наличии). </w:t>
      </w:r>
    </w:p>
    <w:p w14:paraId="215BD431" w14:textId="77777777" w:rsidR="001222F6" w:rsidRPr="0011710F" w:rsidRDefault="001222F6" w:rsidP="001222F6">
      <w:pPr>
        <w:pStyle w:val="a5"/>
        <w:numPr>
          <w:ilvl w:val="1"/>
          <w:numId w:val="29"/>
        </w:numPr>
        <w:tabs>
          <w:tab w:val="left" w:pos="1276"/>
        </w:tabs>
        <w:ind w:left="0" w:firstLine="709"/>
        <w:contextualSpacing w:val="0"/>
        <w:jc w:val="both"/>
        <w:rPr>
          <w:szCs w:val="24"/>
        </w:rPr>
      </w:pPr>
      <w:r w:rsidRPr="0011710F">
        <w:rPr>
          <w:szCs w:val="24"/>
        </w:rPr>
        <w:t>Заявка на пропуск (Форма 1) содержит следующие сведения о персонале:</w:t>
      </w:r>
    </w:p>
    <w:p w14:paraId="5AE80E9A" w14:textId="77777777" w:rsidR="001222F6" w:rsidRPr="0011710F" w:rsidRDefault="001222F6" w:rsidP="001222F6">
      <w:pPr>
        <w:pStyle w:val="a5"/>
        <w:numPr>
          <w:ilvl w:val="0"/>
          <w:numId w:val="34"/>
        </w:numPr>
        <w:tabs>
          <w:tab w:val="left" w:pos="1276"/>
        </w:tabs>
        <w:ind w:left="0" w:firstLine="709"/>
        <w:contextualSpacing w:val="0"/>
        <w:jc w:val="both"/>
        <w:rPr>
          <w:szCs w:val="24"/>
        </w:rPr>
      </w:pPr>
      <w:r w:rsidRPr="0011710F">
        <w:rPr>
          <w:szCs w:val="24"/>
        </w:rPr>
        <w:t>ФИО;</w:t>
      </w:r>
    </w:p>
    <w:p w14:paraId="138509A2" w14:textId="77777777" w:rsidR="001222F6" w:rsidRPr="0011710F" w:rsidRDefault="001222F6" w:rsidP="001222F6">
      <w:pPr>
        <w:pStyle w:val="a5"/>
        <w:numPr>
          <w:ilvl w:val="0"/>
          <w:numId w:val="34"/>
        </w:numPr>
        <w:tabs>
          <w:tab w:val="left" w:pos="1276"/>
        </w:tabs>
        <w:ind w:left="0" w:firstLine="709"/>
        <w:contextualSpacing w:val="0"/>
        <w:jc w:val="both"/>
        <w:rPr>
          <w:szCs w:val="24"/>
        </w:rPr>
      </w:pPr>
      <w:r w:rsidRPr="0011710F">
        <w:rPr>
          <w:szCs w:val="24"/>
        </w:rPr>
        <w:t xml:space="preserve">должность; </w:t>
      </w:r>
    </w:p>
    <w:p w14:paraId="71CF3D9A" w14:textId="77777777" w:rsidR="001222F6" w:rsidRPr="0011710F" w:rsidRDefault="001222F6" w:rsidP="001222F6">
      <w:pPr>
        <w:pStyle w:val="a5"/>
        <w:numPr>
          <w:ilvl w:val="0"/>
          <w:numId w:val="34"/>
        </w:numPr>
        <w:tabs>
          <w:tab w:val="left" w:pos="1276"/>
        </w:tabs>
        <w:ind w:left="0" w:firstLine="709"/>
        <w:contextualSpacing w:val="0"/>
        <w:jc w:val="both"/>
        <w:rPr>
          <w:szCs w:val="24"/>
        </w:rPr>
      </w:pPr>
      <w:r w:rsidRPr="0011710F">
        <w:rPr>
          <w:szCs w:val="24"/>
        </w:rPr>
        <w:t>контактный телефон;</w:t>
      </w:r>
    </w:p>
    <w:p w14:paraId="367B2E2A" w14:textId="77777777" w:rsidR="001222F6" w:rsidRPr="0011710F" w:rsidRDefault="001222F6" w:rsidP="001222F6">
      <w:pPr>
        <w:pStyle w:val="a5"/>
        <w:numPr>
          <w:ilvl w:val="0"/>
          <w:numId w:val="34"/>
        </w:numPr>
        <w:tabs>
          <w:tab w:val="left" w:pos="1276"/>
        </w:tabs>
        <w:ind w:left="0" w:firstLine="709"/>
        <w:contextualSpacing w:val="0"/>
        <w:jc w:val="both"/>
        <w:rPr>
          <w:szCs w:val="24"/>
        </w:rPr>
      </w:pPr>
      <w:r w:rsidRPr="0011710F">
        <w:rPr>
          <w:szCs w:val="24"/>
        </w:rPr>
        <w:t>гражданство;</w:t>
      </w:r>
    </w:p>
    <w:p w14:paraId="2EA6C66B" w14:textId="77777777" w:rsidR="001222F6" w:rsidRPr="0011710F" w:rsidRDefault="001222F6" w:rsidP="001222F6">
      <w:pPr>
        <w:pStyle w:val="a5"/>
        <w:numPr>
          <w:ilvl w:val="0"/>
          <w:numId w:val="34"/>
        </w:numPr>
        <w:tabs>
          <w:tab w:val="left" w:pos="1276"/>
        </w:tabs>
        <w:ind w:left="0" w:firstLine="709"/>
        <w:contextualSpacing w:val="0"/>
        <w:jc w:val="both"/>
        <w:rPr>
          <w:szCs w:val="24"/>
        </w:rPr>
      </w:pPr>
      <w:r w:rsidRPr="0011710F">
        <w:rPr>
          <w:szCs w:val="24"/>
        </w:rPr>
        <w:t>дата рождения;</w:t>
      </w:r>
    </w:p>
    <w:p w14:paraId="4F16C372" w14:textId="77777777" w:rsidR="001222F6" w:rsidRPr="0011710F" w:rsidRDefault="001222F6" w:rsidP="001222F6">
      <w:pPr>
        <w:pStyle w:val="a5"/>
        <w:numPr>
          <w:ilvl w:val="0"/>
          <w:numId w:val="34"/>
        </w:numPr>
        <w:tabs>
          <w:tab w:val="left" w:pos="1276"/>
        </w:tabs>
        <w:ind w:left="0" w:firstLine="709"/>
        <w:contextualSpacing w:val="0"/>
        <w:jc w:val="both"/>
        <w:rPr>
          <w:szCs w:val="24"/>
        </w:rPr>
      </w:pPr>
      <w:r w:rsidRPr="0011710F">
        <w:rPr>
          <w:szCs w:val="24"/>
        </w:rPr>
        <w:t>место рождения;</w:t>
      </w:r>
    </w:p>
    <w:p w14:paraId="3754DEAE" w14:textId="77777777" w:rsidR="001222F6" w:rsidRPr="0011710F" w:rsidRDefault="001222F6" w:rsidP="001222F6">
      <w:pPr>
        <w:pStyle w:val="a5"/>
        <w:numPr>
          <w:ilvl w:val="0"/>
          <w:numId w:val="34"/>
        </w:numPr>
        <w:tabs>
          <w:tab w:val="left" w:pos="1276"/>
        </w:tabs>
        <w:ind w:left="0" w:firstLine="709"/>
        <w:contextualSpacing w:val="0"/>
        <w:jc w:val="both"/>
        <w:rPr>
          <w:szCs w:val="24"/>
        </w:rPr>
      </w:pPr>
      <w:r w:rsidRPr="0011710F">
        <w:rPr>
          <w:szCs w:val="24"/>
        </w:rPr>
        <w:t>паспортные данные.</w:t>
      </w:r>
    </w:p>
    <w:p w14:paraId="4DEF9320" w14:textId="77777777" w:rsidR="001222F6" w:rsidRPr="0011710F" w:rsidRDefault="001222F6" w:rsidP="001222F6">
      <w:pPr>
        <w:pStyle w:val="a5"/>
        <w:numPr>
          <w:ilvl w:val="1"/>
          <w:numId w:val="29"/>
        </w:numPr>
        <w:tabs>
          <w:tab w:val="left" w:pos="1276"/>
        </w:tabs>
        <w:ind w:left="0" w:firstLine="709"/>
        <w:contextualSpacing w:val="0"/>
        <w:jc w:val="both"/>
        <w:rPr>
          <w:szCs w:val="24"/>
        </w:rPr>
      </w:pPr>
      <w:r w:rsidRPr="0011710F">
        <w:rPr>
          <w:szCs w:val="24"/>
        </w:rPr>
        <w:t xml:space="preserve">Письмо для допуска к проведению работ (Форма 2) содержит следующие сведения о персонале: </w:t>
      </w:r>
    </w:p>
    <w:p w14:paraId="7AEC0B43" w14:textId="77777777" w:rsidR="001222F6" w:rsidRPr="0011710F" w:rsidRDefault="001222F6" w:rsidP="001222F6">
      <w:pPr>
        <w:pStyle w:val="a5"/>
        <w:numPr>
          <w:ilvl w:val="0"/>
          <w:numId w:val="33"/>
        </w:numPr>
        <w:tabs>
          <w:tab w:val="left" w:pos="1276"/>
          <w:tab w:val="left" w:pos="1418"/>
        </w:tabs>
        <w:ind w:left="0" w:firstLine="709"/>
        <w:contextualSpacing w:val="0"/>
        <w:jc w:val="both"/>
        <w:rPr>
          <w:szCs w:val="24"/>
        </w:rPr>
      </w:pPr>
      <w:r w:rsidRPr="0011710F">
        <w:rPr>
          <w:szCs w:val="24"/>
        </w:rPr>
        <w:t>ФИО;</w:t>
      </w:r>
    </w:p>
    <w:p w14:paraId="4C7904F9" w14:textId="77777777" w:rsidR="001222F6" w:rsidRPr="0011710F" w:rsidRDefault="001222F6" w:rsidP="001222F6">
      <w:pPr>
        <w:pStyle w:val="a5"/>
        <w:numPr>
          <w:ilvl w:val="0"/>
          <w:numId w:val="33"/>
        </w:numPr>
        <w:tabs>
          <w:tab w:val="left" w:pos="1276"/>
          <w:tab w:val="left" w:pos="1418"/>
        </w:tabs>
        <w:ind w:left="0" w:firstLine="709"/>
        <w:contextualSpacing w:val="0"/>
        <w:jc w:val="both"/>
        <w:rPr>
          <w:szCs w:val="24"/>
        </w:rPr>
      </w:pPr>
      <w:r w:rsidRPr="0011710F">
        <w:rPr>
          <w:szCs w:val="24"/>
        </w:rPr>
        <w:t>год рождения;</w:t>
      </w:r>
    </w:p>
    <w:p w14:paraId="59C09335" w14:textId="77777777" w:rsidR="001222F6" w:rsidRPr="0011710F" w:rsidRDefault="001222F6" w:rsidP="001222F6">
      <w:pPr>
        <w:pStyle w:val="a5"/>
        <w:numPr>
          <w:ilvl w:val="0"/>
          <w:numId w:val="33"/>
        </w:numPr>
        <w:tabs>
          <w:tab w:val="left" w:pos="1276"/>
          <w:tab w:val="left" w:pos="1418"/>
        </w:tabs>
        <w:ind w:left="0" w:firstLine="709"/>
        <w:contextualSpacing w:val="0"/>
        <w:jc w:val="both"/>
        <w:rPr>
          <w:szCs w:val="24"/>
        </w:rPr>
      </w:pPr>
      <w:r w:rsidRPr="0011710F">
        <w:rPr>
          <w:szCs w:val="24"/>
        </w:rPr>
        <w:t xml:space="preserve">профессия (должность); </w:t>
      </w:r>
    </w:p>
    <w:p w14:paraId="4BDC2E6C" w14:textId="77777777" w:rsidR="001222F6" w:rsidRPr="0011710F" w:rsidRDefault="001222F6" w:rsidP="001222F6">
      <w:pPr>
        <w:pStyle w:val="a5"/>
        <w:numPr>
          <w:ilvl w:val="0"/>
          <w:numId w:val="33"/>
        </w:numPr>
        <w:tabs>
          <w:tab w:val="left" w:pos="1276"/>
          <w:tab w:val="left" w:pos="1418"/>
        </w:tabs>
        <w:ind w:left="0" w:firstLine="709"/>
        <w:contextualSpacing w:val="0"/>
        <w:jc w:val="both"/>
        <w:rPr>
          <w:szCs w:val="24"/>
        </w:rPr>
      </w:pPr>
      <w:r w:rsidRPr="0011710F">
        <w:rPr>
          <w:szCs w:val="24"/>
        </w:rPr>
        <w:t>группу по электробезопасности;</w:t>
      </w:r>
    </w:p>
    <w:p w14:paraId="58EDBABA" w14:textId="77777777" w:rsidR="001222F6" w:rsidRPr="0011710F" w:rsidRDefault="001222F6" w:rsidP="001222F6">
      <w:pPr>
        <w:pStyle w:val="a5"/>
        <w:numPr>
          <w:ilvl w:val="0"/>
          <w:numId w:val="33"/>
        </w:numPr>
        <w:tabs>
          <w:tab w:val="left" w:pos="1276"/>
          <w:tab w:val="left" w:pos="1418"/>
        </w:tabs>
        <w:ind w:left="0" w:firstLine="709"/>
        <w:contextualSpacing w:val="0"/>
        <w:jc w:val="both"/>
        <w:rPr>
          <w:szCs w:val="24"/>
        </w:rPr>
      </w:pPr>
      <w:r w:rsidRPr="0011710F">
        <w:rPr>
          <w:szCs w:val="24"/>
        </w:rPr>
        <w:t>группу по безопасности работ на высоте;</w:t>
      </w:r>
    </w:p>
    <w:p w14:paraId="33215514" w14:textId="77777777" w:rsidR="001222F6" w:rsidRPr="0011710F" w:rsidRDefault="001222F6" w:rsidP="001222F6">
      <w:pPr>
        <w:pStyle w:val="a5"/>
        <w:numPr>
          <w:ilvl w:val="0"/>
          <w:numId w:val="33"/>
        </w:numPr>
        <w:tabs>
          <w:tab w:val="left" w:pos="1276"/>
          <w:tab w:val="left" w:pos="1418"/>
        </w:tabs>
        <w:ind w:left="0" w:firstLine="709"/>
        <w:contextualSpacing w:val="0"/>
        <w:jc w:val="both"/>
        <w:rPr>
          <w:szCs w:val="24"/>
        </w:rPr>
      </w:pPr>
      <w:r w:rsidRPr="0011710F">
        <w:rPr>
          <w:szCs w:val="24"/>
        </w:rPr>
        <w:t>право подписи акта-допуска;</w:t>
      </w:r>
    </w:p>
    <w:p w14:paraId="20C99C23" w14:textId="77777777" w:rsidR="001222F6" w:rsidRPr="0011710F" w:rsidRDefault="001222F6" w:rsidP="001222F6">
      <w:pPr>
        <w:pStyle w:val="a5"/>
        <w:numPr>
          <w:ilvl w:val="0"/>
          <w:numId w:val="33"/>
        </w:numPr>
        <w:tabs>
          <w:tab w:val="left" w:pos="1276"/>
          <w:tab w:val="left" w:pos="1418"/>
        </w:tabs>
        <w:ind w:left="0" w:firstLine="709"/>
        <w:contextualSpacing w:val="0"/>
        <w:jc w:val="both"/>
        <w:rPr>
          <w:szCs w:val="24"/>
        </w:rPr>
      </w:pPr>
      <w:r w:rsidRPr="0011710F">
        <w:rPr>
          <w:szCs w:val="24"/>
        </w:rPr>
        <w:t>право выдачи наряда-допуска;</w:t>
      </w:r>
    </w:p>
    <w:p w14:paraId="7177A335" w14:textId="77777777" w:rsidR="001222F6" w:rsidRPr="0011710F" w:rsidRDefault="001222F6" w:rsidP="001222F6">
      <w:pPr>
        <w:pStyle w:val="a5"/>
        <w:numPr>
          <w:ilvl w:val="0"/>
          <w:numId w:val="33"/>
        </w:numPr>
        <w:tabs>
          <w:tab w:val="left" w:pos="1276"/>
          <w:tab w:val="left" w:pos="1418"/>
        </w:tabs>
        <w:ind w:left="709" w:firstLine="709"/>
        <w:contextualSpacing w:val="0"/>
        <w:jc w:val="both"/>
        <w:rPr>
          <w:szCs w:val="24"/>
        </w:rPr>
      </w:pPr>
      <w:r w:rsidRPr="0011710F">
        <w:rPr>
          <w:szCs w:val="24"/>
        </w:rPr>
        <w:t>право быть руководителями работ (ответственными руководителями работ), производителями работ (ответственными исполнителями работ) и членами бригады по нарядам-допускам;</w:t>
      </w:r>
    </w:p>
    <w:p w14:paraId="15BD26D0" w14:textId="77777777" w:rsidR="001222F6" w:rsidRPr="0011710F" w:rsidRDefault="001222F6" w:rsidP="001222F6">
      <w:pPr>
        <w:pStyle w:val="a5"/>
        <w:numPr>
          <w:ilvl w:val="0"/>
          <w:numId w:val="33"/>
        </w:numPr>
        <w:tabs>
          <w:tab w:val="left" w:pos="1276"/>
          <w:tab w:val="left" w:pos="1418"/>
        </w:tabs>
        <w:ind w:left="0" w:firstLine="709"/>
        <w:contextualSpacing w:val="0"/>
        <w:jc w:val="both"/>
        <w:rPr>
          <w:szCs w:val="24"/>
        </w:rPr>
      </w:pPr>
      <w:r w:rsidRPr="0011710F">
        <w:rPr>
          <w:szCs w:val="24"/>
        </w:rPr>
        <w:t>номер квалификационного удостоверения.</w:t>
      </w:r>
    </w:p>
    <w:p w14:paraId="1486A519" w14:textId="77777777" w:rsidR="001222F6" w:rsidRPr="0011710F" w:rsidRDefault="001222F6" w:rsidP="001222F6">
      <w:pPr>
        <w:pStyle w:val="a5"/>
        <w:numPr>
          <w:ilvl w:val="1"/>
          <w:numId w:val="29"/>
        </w:numPr>
        <w:tabs>
          <w:tab w:val="left" w:pos="1276"/>
        </w:tabs>
        <w:ind w:left="0" w:firstLine="709"/>
        <w:contextualSpacing w:val="0"/>
        <w:jc w:val="both"/>
        <w:rPr>
          <w:szCs w:val="24"/>
        </w:rPr>
      </w:pPr>
      <w:r w:rsidRPr="0011710F">
        <w:rPr>
          <w:szCs w:val="24"/>
        </w:rPr>
        <w:t>Заявка на пропуск и письмо для допуска к проведению работ оформляются согласно подстрочному тексту и удостоверяются подписями ответственных лиц.</w:t>
      </w:r>
    </w:p>
    <w:p w14:paraId="0C787804" w14:textId="77777777" w:rsidR="001222F6" w:rsidRPr="0011710F" w:rsidRDefault="001222F6" w:rsidP="001222F6">
      <w:pPr>
        <w:pStyle w:val="a5"/>
        <w:numPr>
          <w:ilvl w:val="1"/>
          <w:numId w:val="29"/>
        </w:numPr>
        <w:tabs>
          <w:tab w:val="left" w:pos="1276"/>
        </w:tabs>
        <w:ind w:left="0" w:firstLine="709"/>
        <w:contextualSpacing w:val="0"/>
        <w:jc w:val="both"/>
        <w:rPr>
          <w:szCs w:val="24"/>
        </w:rPr>
      </w:pPr>
      <w:r w:rsidRPr="0011710F">
        <w:rPr>
          <w:szCs w:val="24"/>
        </w:rPr>
        <w:t>Куратор по договору подает служебную записку на выдачу разового пропуска для подрядчика. Разовый пропуск выдаётся с обязательным согласованием руководством филиала АО «ЕвроСибЭнерго» «Красноярская ГЭС».</w:t>
      </w:r>
    </w:p>
    <w:p w14:paraId="04A0F352" w14:textId="77777777" w:rsidR="001222F6" w:rsidRPr="0011710F" w:rsidRDefault="001222F6" w:rsidP="001222F6">
      <w:pPr>
        <w:pStyle w:val="a5"/>
        <w:numPr>
          <w:ilvl w:val="1"/>
          <w:numId w:val="29"/>
        </w:numPr>
        <w:tabs>
          <w:tab w:val="left" w:pos="1276"/>
        </w:tabs>
        <w:ind w:left="0" w:firstLine="709"/>
        <w:contextualSpacing w:val="0"/>
        <w:jc w:val="both"/>
        <w:rPr>
          <w:szCs w:val="24"/>
        </w:rPr>
      </w:pPr>
      <w:r w:rsidRPr="0011710F">
        <w:rPr>
          <w:szCs w:val="24"/>
        </w:rPr>
        <w:t xml:space="preserve">Разовый пропуск выдается только на одно посещение и действителен в день посещения. </w:t>
      </w:r>
    </w:p>
    <w:p w14:paraId="2DA3374E" w14:textId="77777777" w:rsidR="001222F6" w:rsidRPr="0011710F" w:rsidRDefault="001222F6" w:rsidP="001222F6">
      <w:pPr>
        <w:pStyle w:val="a5"/>
        <w:numPr>
          <w:ilvl w:val="1"/>
          <w:numId w:val="29"/>
        </w:numPr>
        <w:tabs>
          <w:tab w:val="left" w:pos="1276"/>
        </w:tabs>
        <w:ind w:left="0" w:firstLine="709"/>
        <w:contextualSpacing w:val="0"/>
        <w:jc w:val="both"/>
        <w:rPr>
          <w:szCs w:val="24"/>
        </w:rPr>
      </w:pPr>
      <w:r w:rsidRPr="0011710F">
        <w:rPr>
          <w:szCs w:val="24"/>
        </w:rPr>
        <w:t xml:space="preserve">На вводный инструктаж подрядчик прибывает совместно с куратором по договору (представителем цеха, участка) с Заявкой на пропуск и Письмом для допуска к проведению работ подрядной организации. </w:t>
      </w:r>
    </w:p>
    <w:p w14:paraId="698D6CBF" w14:textId="77777777" w:rsidR="001222F6" w:rsidRPr="0011710F" w:rsidRDefault="001222F6" w:rsidP="001222F6">
      <w:pPr>
        <w:pStyle w:val="a5"/>
        <w:numPr>
          <w:ilvl w:val="1"/>
          <w:numId w:val="29"/>
        </w:numPr>
        <w:tabs>
          <w:tab w:val="left" w:pos="1276"/>
        </w:tabs>
        <w:ind w:left="0" w:firstLine="709"/>
        <w:contextualSpacing w:val="0"/>
        <w:jc w:val="both"/>
        <w:rPr>
          <w:szCs w:val="24"/>
        </w:rPr>
      </w:pPr>
      <w:r w:rsidRPr="0011710F">
        <w:rPr>
          <w:szCs w:val="24"/>
        </w:rPr>
        <w:t>С целью подтверждения соответствия профессиональной подготовки работников подрядных организаций, руководитель подрядной организации обязан обеспечить наличие у подчинённых работников, которые прибудут на вводный инструктаж, соответствующих удостоверений, подтверждающих квалификацию.</w:t>
      </w:r>
    </w:p>
    <w:p w14:paraId="7191CB2D" w14:textId="77777777" w:rsidR="001222F6" w:rsidRPr="0011710F" w:rsidRDefault="001222F6" w:rsidP="001222F6">
      <w:pPr>
        <w:pStyle w:val="a5"/>
        <w:numPr>
          <w:ilvl w:val="1"/>
          <w:numId w:val="29"/>
        </w:numPr>
        <w:tabs>
          <w:tab w:val="left" w:pos="1276"/>
        </w:tabs>
        <w:ind w:left="0" w:firstLine="709"/>
        <w:contextualSpacing w:val="0"/>
        <w:jc w:val="both"/>
        <w:rPr>
          <w:szCs w:val="24"/>
        </w:rPr>
      </w:pPr>
      <w:r w:rsidRPr="0011710F">
        <w:rPr>
          <w:szCs w:val="24"/>
        </w:rPr>
        <w:t>Заявка на пропуск (Форма 1) и письмо для допуска к проведению работ (Форма 2) визируются подписями лиц, проводящих инструктажи. Запрещается нахождение персонала на территории предприятия без прохождения блока вводного инструктажа.</w:t>
      </w:r>
    </w:p>
    <w:p w14:paraId="012C7DDB" w14:textId="77777777" w:rsidR="001222F6" w:rsidRPr="0011710F" w:rsidRDefault="001222F6" w:rsidP="001222F6">
      <w:pPr>
        <w:pStyle w:val="a5"/>
        <w:numPr>
          <w:ilvl w:val="1"/>
          <w:numId w:val="29"/>
        </w:numPr>
        <w:tabs>
          <w:tab w:val="left" w:pos="1276"/>
        </w:tabs>
        <w:ind w:left="0" w:firstLine="709"/>
        <w:contextualSpacing w:val="0"/>
        <w:jc w:val="both"/>
        <w:rPr>
          <w:szCs w:val="24"/>
        </w:rPr>
      </w:pPr>
      <w:r w:rsidRPr="0011710F">
        <w:rPr>
          <w:szCs w:val="24"/>
        </w:rPr>
        <w:lastRenderedPageBreak/>
        <w:t>Блок-схема допуска подрядного персонала на территорию предприятия представлена в Приложении 3 к Регламенту.</w:t>
      </w:r>
    </w:p>
    <w:p w14:paraId="22E4DB74" w14:textId="77777777" w:rsidR="001222F6" w:rsidRPr="0011710F" w:rsidRDefault="001222F6" w:rsidP="001222F6">
      <w:pPr>
        <w:pStyle w:val="a5"/>
        <w:numPr>
          <w:ilvl w:val="0"/>
          <w:numId w:val="29"/>
        </w:numPr>
        <w:tabs>
          <w:tab w:val="left" w:pos="1276"/>
        </w:tabs>
        <w:spacing w:before="120" w:after="120"/>
        <w:ind w:left="357" w:firstLine="352"/>
        <w:contextualSpacing w:val="0"/>
        <w:jc w:val="both"/>
        <w:outlineLvl w:val="0"/>
        <w:rPr>
          <w:szCs w:val="24"/>
        </w:rPr>
      </w:pPr>
      <w:bookmarkStart w:id="16" w:name="_Toc152685841"/>
      <w:bookmarkStart w:id="17" w:name="_Toc112156755"/>
      <w:r w:rsidRPr="0011710F">
        <w:rPr>
          <w:szCs w:val="24"/>
        </w:rPr>
        <w:t>Проведение вводного инструктажа на предприятии</w:t>
      </w:r>
      <w:bookmarkEnd w:id="16"/>
      <w:r w:rsidRPr="0011710F">
        <w:rPr>
          <w:szCs w:val="24"/>
        </w:rPr>
        <w:t xml:space="preserve"> </w:t>
      </w:r>
      <w:bookmarkEnd w:id="17"/>
    </w:p>
    <w:p w14:paraId="40C3C104" w14:textId="77777777" w:rsidR="001222F6" w:rsidRPr="0011710F" w:rsidRDefault="001222F6" w:rsidP="001222F6">
      <w:pPr>
        <w:pStyle w:val="a5"/>
        <w:numPr>
          <w:ilvl w:val="1"/>
          <w:numId w:val="29"/>
        </w:numPr>
        <w:tabs>
          <w:tab w:val="left" w:pos="1276"/>
        </w:tabs>
        <w:ind w:left="0" w:firstLine="709"/>
        <w:contextualSpacing w:val="0"/>
        <w:jc w:val="both"/>
        <w:rPr>
          <w:szCs w:val="24"/>
        </w:rPr>
      </w:pPr>
      <w:r w:rsidRPr="0011710F">
        <w:rPr>
          <w:szCs w:val="24"/>
        </w:rPr>
        <w:t xml:space="preserve">Блок вводного инструктажа </w:t>
      </w:r>
      <w:r w:rsidRPr="0011710F">
        <w:rPr>
          <w:szCs w:val="24"/>
          <w:u w:val="single"/>
        </w:rPr>
        <w:t>проводят</w:t>
      </w:r>
      <w:r w:rsidRPr="0011710F">
        <w:rPr>
          <w:szCs w:val="24"/>
        </w:rPr>
        <w:t xml:space="preserve"> ответственные лица, назначенные приказом на предприятии за проведение и регистрацию вводного инструктажа по экологической безопасности, пожарной безопасности и охраны труда ежедневно в рабочие дни:</w:t>
      </w:r>
    </w:p>
    <w:p w14:paraId="30D08D8F" w14:textId="77777777" w:rsidR="001222F6" w:rsidRPr="0011710F" w:rsidRDefault="001222F6" w:rsidP="001222F6">
      <w:pPr>
        <w:pStyle w:val="a5"/>
        <w:numPr>
          <w:ilvl w:val="0"/>
          <w:numId w:val="36"/>
        </w:numPr>
        <w:tabs>
          <w:tab w:val="left" w:pos="1276"/>
        </w:tabs>
        <w:ind w:left="709" w:firstLine="0"/>
        <w:contextualSpacing w:val="0"/>
        <w:jc w:val="both"/>
        <w:rPr>
          <w:szCs w:val="24"/>
        </w:rPr>
      </w:pPr>
      <w:r w:rsidRPr="0011710F">
        <w:rPr>
          <w:szCs w:val="24"/>
        </w:rPr>
        <w:t>по утверждённой программе, с применением технических средств, демонстрацией презентации и текстовым сопровождением;</w:t>
      </w:r>
    </w:p>
    <w:p w14:paraId="4BD373AD" w14:textId="77777777" w:rsidR="001222F6" w:rsidRPr="0011710F" w:rsidRDefault="001222F6" w:rsidP="001222F6">
      <w:pPr>
        <w:pStyle w:val="a5"/>
        <w:numPr>
          <w:ilvl w:val="0"/>
          <w:numId w:val="36"/>
        </w:numPr>
        <w:tabs>
          <w:tab w:val="left" w:pos="1276"/>
        </w:tabs>
        <w:ind w:left="709" w:firstLine="0"/>
        <w:contextualSpacing w:val="0"/>
        <w:jc w:val="both"/>
        <w:rPr>
          <w:szCs w:val="24"/>
        </w:rPr>
      </w:pPr>
      <w:r w:rsidRPr="0011710F">
        <w:rPr>
          <w:szCs w:val="24"/>
        </w:rPr>
        <w:t>показом видеофильмов по охране труда;</w:t>
      </w:r>
    </w:p>
    <w:p w14:paraId="0A098DB1" w14:textId="77777777" w:rsidR="001222F6" w:rsidRPr="0011710F" w:rsidRDefault="001222F6" w:rsidP="001222F6">
      <w:pPr>
        <w:pStyle w:val="a5"/>
        <w:numPr>
          <w:ilvl w:val="0"/>
          <w:numId w:val="36"/>
        </w:numPr>
        <w:tabs>
          <w:tab w:val="left" w:pos="1276"/>
        </w:tabs>
        <w:ind w:left="709" w:firstLine="0"/>
        <w:contextualSpacing w:val="0"/>
        <w:jc w:val="both"/>
        <w:rPr>
          <w:szCs w:val="24"/>
        </w:rPr>
      </w:pPr>
      <w:r w:rsidRPr="0011710F">
        <w:rPr>
          <w:szCs w:val="24"/>
        </w:rPr>
        <w:t>тематический вводный инструктаж завершается проверкой инструктирующим лицом степени усвоения содержания инструктажа инструктируемым работником по тематическим чек-листам, с выставлением оценки;</w:t>
      </w:r>
    </w:p>
    <w:p w14:paraId="2B8D6A9C" w14:textId="77777777" w:rsidR="001222F6" w:rsidRPr="0011710F" w:rsidRDefault="001222F6" w:rsidP="001222F6">
      <w:pPr>
        <w:pStyle w:val="a5"/>
        <w:numPr>
          <w:ilvl w:val="0"/>
          <w:numId w:val="36"/>
        </w:numPr>
        <w:tabs>
          <w:tab w:val="left" w:pos="1276"/>
        </w:tabs>
        <w:ind w:left="709" w:firstLine="0"/>
        <w:contextualSpacing w:val="0"/>
        <w:jc w:val="both"/>
        <w:rPr>
          <w:szCs w:val="24"/>
        </w:rPr>
      </w:pPr>
      <w:r w:rsidRPr="0011710F">
        <w:rPr>
          <w:szCs w:val="24"/>
        </w:rPr>
        <w:t>оформляется проведение инструктажей в «Журналах вводного инструктажа» по экологической безопасности, пожарной безопасности и охране труда подписями, инструктирующего и инструктируемого;</w:t>
      </w:r>
    </w:p>
    <w:p w14:paraId="6B3FBC0F" w14:textId="77777777" w:rsidR="001222F6" w:rsidRPr="0011710F" w:rsidRDefault="001222F6" w:rsidP="001222F6">
      <w:pPr>
        <w:pStyle w:val="a5"/>
        <w:numPr>
          <w:ilvl w:val="0"/>
          <w:numId w:val="36"/>
        </w:numPr>
        <w:tabs>
          <w:tab w:val="left" w:pos="1276"/>
        </w:tabs>
        <w:ind w:left="709" w:firstLine="0"/>
        <w:contextualSpacing w:val="0"/>
        <w:jc w:val="both"/>
        <w:rPr>
          <w:szCs w:val="24"/>
        </w:rPr>
      </w:pPr>
      <w:r w:rsidRPr="0011710F">
        <w:rPr>
          <w:szCs w:val="24"/>
        </w:rPr>
        <w:t xml:space="preserve">оформляется подписью и ФИО, проводившего инструктаж в письме и заявке в строке «Вводный инструктаж проведен». </w:t>
      </w:r>
    </w:p>
    <w:p w14:paraId="071E800B" w14:textId="77777777" w:rsidR="001222F6" w:rsidRPr="0011710F" w:rsidRDefault="001222F6" w:rsidP="001222F6">
      <w:pPr>
        <w:pStyle w:val="a5"/>
        <w:numPr>
          <w:ilvl w:val="1"/>
          <w:numId w:val="29"/>
        </w:numPr>
        <w:tabs>
          <w:tab w:val="left" w:pos="1276"/>
        </w:tabs>
        <w:ind w:left="0" w:firstLine="709"/>
        <w:contextualSpacing w:val="0"/>
        <w:jc w:val="both"/>
        <w:rPr>
          <w:szCs w:val="24"/>
        </w:rPr>
      </w:pPr>
      <w:r w:rsidRPr="0011710F">
        <w:rPr>
          <w:szCs w:val="24"/>
        </w:rPr>
        <w:t xml:space="preserve">Решение о проведении повторного ежегодного блока вводного инструктажа работникам подрядных организаций принимается руководством предприятия по результатам деятельности подрядной организации по итогам календарного года. Для исключения опасных действий работников подрядной организации может быть назначено на начало календарного года, о чём подрядчик уведомляется администрацией заранее. </w:t>
      </w:r>
    </w:p>
    <w:p w14:paraId="3822CB63" w14:textId="77777777" w:rsidR="001222F6" w:rsidRPr="0011710F" w:rsidRDefault="001222F6" w:rsidP="001222F6">
      <w:pPr>
        <w:pStyle w:val="a5"/>
        <w:numPr>
          <w:ilvl w:val="1"/>
          <w:numId w:val="29"/>
        </w:numPr>
        <w:tabs>
          <w:tab w:val="left" w:pos="1276"/>
        </w:tabs>
        <w:ind w:left="0" w:firstLine="709"/>
        <w:contextualSpacing w:val="0"/>
        <w:jc w:val="both"/>
        <w:rPr>
          <w:szCs w:val="24"/>
        </w:rPr>
      </w:pPr>
      <w:r w:rsidRPr="0011710F">
        <w:rPr>
          <w:szCs w:val="24"/>
        </w:rPr>
        <w:t>При проведении блока вводного инструктажа проверяется степень усвоения содержания инструктажа инструктируемым работником подрядчика посредством тестирования, которое включает:</w:t>
      </w:r>
    </w:p>
    <w:p w14:paraId="29E160F2" w14:textId="77777777" w:rsidR="001222F6" w:rsidRPr="0011710F" w:rsidRDefault="001222F6" w:rsidP="001222F6">
      <w:pPr>
        <w:pStyle w:val="a5"/>
        <w:numPr>
          <w:ilvl w:val="0"/>
          <w:numId w:val="35"/>
        </w:numPr>
        <w:tabs>
          <w:tab w:val="left" w:pos="1276"/>
        </w:tabs>
        <w:ind w:left="0" w:firstLine="709"/>
        <w:contextualSpacing w:val="0"/>
        <w:jc w:val="both"/>
        <w:rPr>
          <w:szCs w:val="24"/>
        </w:rPr>
      </w:pPr>
      <w:r w:rsidRPr="0011710F">
        <w:rPr>
          <w:szCs w:val="24"/>
        </w:rPr>
        <w:t>индивидуальный письменный опрос по чек-листу, с выставлением оценки;</w:t>
      </w:r>
    </w:p>
    <w:p w14:paraId="4650DE6F" w14:textId="77777777" w:rsidR="001222F6" w:rsidRPr="0011710F" w:rsidRDefault="001222F6" w:rsidP="001222F6">
      <w:pPr>
        <w:pStyle w:val="a5"/>
        <w:numPr>
          <w:ilvl w:val="0"/>
          <w:numId w:val="35"/>
        </w:numPr>
        <w:tabs>
          <w:tab w:val="left" w:pos="1276"/>
        </w:tabs>
        <w:ind w:left="0" w:firstLine="709"/>
        <w:contextualSpacing w:val="0"/>
        <w:jc w:val="both"/>
        <w:rPr>
          <w:szCs w:val="24"/>
        </w:rPr>
      </w:pPr>
      <w:r w:rsidRPr="0011710F">
        <w:rPr>
          <w:szCs w:val="24"/>
        </w:rPr>
        <w:t>индивидуальный устный опрос, для уточнения письменных ответов в чек-листе.</w:t>
      </w:r>
    </w:p>
    <w:p w14:paraId="27721CD8" w14:textId="77777777" w:rsidR="001222F6" w:rsidRPr="0011710F" w:rsidRDefault="001222F6" w:rsidP="001222F6">
      <w:pPr>
        <w:pStyle w:val="a5"/>
        <w:numPr>
          <w:ilvl w:val="1"/>
          <w:numId w:val="29"/>
        </w:numPr>
        <w:tabs>
          <w:tab w:val="left" w:pos="1276"/>
        </w:tabs>
        <w:ind w:left="0" w:firstLine="709"/>
        <w:contextualSpacing w:val="0"/>
        <w:jc w:val="both"/>
        <w:rPr>
          <w:szCs w:val="24"/>
        </w:rPr>
      </w:pPr>
      <w:r w:rsidRPr="0011710F">
        <w:rPr>
          <w:szCs w:val="24"/>
        </w:rPr>
        <w:t>Критерии выставления оценки по чек-листам:</w:t>
      </w:r>
    </w:p>
    <w:p w14:paraId="5FC9601C" w14:textId="77777777" w:rsidR="001222F6" w:rsidRPr="0011710F" w:rsidRDefault="001222F6" w:rsidP="001222F6">
      <w:pPr>
        <w:pStyle w:val="a5"/>
        <w:numPr>
          <w:ilvl w:val="0"/>
          <w:numId w:val="37"/>
        </w:numPr>
        <w:tabs>
          <w:tab w:val="left" w:pos="1276"/>
        </w:tabs>
        <w:ind w:left="0" w:firstLine="709"/>
        <w:contextualSpacing w:val="0"/>
        <w:jc w:val="both"/>
        <w:rPr>
          <w:szCs w:val="24"/>
        </w:rPr>
      </w:pPr>
      <w:r w:rsidRPr="0011710F">
        <w:rPr>
          <w:szCs w:val="24"/>
        </w:rPr>
        <w:t>90% и более правильных ответов – отлично;</w:t>
      </w:r>
    </w:p>
    <w:p w14:paraId="4B79039D" w14:textId="77777777" w:rsidR="001222F6" w:rsidRPr="0011710F" w:rsidRDefault="001222F6" w:rsidP="001222F6">
      <w:pPr>
        <w:pStyle w:val="a5"/>
        <w:numPr>
          <w:ilvl w:val="0"/>
          <w:numId w:val="37"/>
        </w:numPr>
        <w:tabs>
          <w:tab w:val="left" w:pos="1276"/>
        </w:tabs>
        <w:ind w:left="0" w:firstLine="709"/>
        <w:contextualSpacing w:val="0"/>
        <w:jc w:val="both"/>
        <w:rPr>
          <w:szCs w:val="24"/>
        </w:rPr>
      </w:pPr>
      <w:r w:rsidRPr="0011710F">
        <w:rPr>
          <w:szCs w:val="24"/>
        </w:rPr>
        <w:t>от 70% до 90% правильных ответов – хорошо;</w:t>
      </w:r>
    </w:p>
    <w:p w14:paraId="7C8C7805" w14:textId="77777777" w:rsidR="001222F6" w:rsidRPr="0011710F" w:rsidRDefault="001222F6" w:rsidP="001222F6">
      <w:pPr>
        <w:pStyle w:val="a5"/>
        <w:numPr>
          <w:ilvl w:val="0"/>
          <w:numId w:val="37"/>
        </w:numPr>
        <w:tabs>
          <w:tab w:val="left" w:pos="1276"/>
        </w:tabs>
        <w:ind w:left="0" w:firstLine="709"/>
        <w:contextualSpacing w:val="0"/>
        <w:jc w:val="both"/>
        <w:rPr>
          <w:szCs w:val="24"/>
        </w:rPr>
      </w:pPr>
      <w:r w:rsidRPr="0011710F">
        <w:rPr>
          <w:szCs w:val="24"/>
        </w:rPr>
        <w:t>от 50% до 70% правильных ответов – удовлетворительно;</w:t>
      </w:r>
    </w:p>
    <w:p w14:paraId="33E55DCA" w14:textId="77777777" w:rsidR="001222F6" w:rsidRPr="0011710F" w:rsidRDefault="001222F6" w:rsidP="001222F6">
      <w:pPr>
        <w:pStyle w:val="a5"/>
        <w:numPr>
          <w:ilvl w:val="0"/>
          <w:numId w:val="37"/>
        </w:numPr>
        <w:tabs>
          <w:tab w:val="left" w:pos="1276"/>
        </w:tabs>
        <w:ind w:left="0" w:firstLine="709"/>
        <w:contextualSpacing w:val="0"/>
        <w:jc w:val="both"/>
        <w:rPr>
          <w:szCs w:val="24"/>
        </w:rPr>
      </w:pPr>
      <w:r w:rsidRPr="0011710F">
        <w:rPr>
          <w:szCs w:val="24"/>
        </w:rPr>
        <w:t>менее 50% правильных ответов – неудовлетворительно.</w:t>
      </w:r>
    </w:p>
    <w:p w14:paraId="014BDF89" w14:textId="77777777" w:rsidR="001222F6" w:rsidRPr="0011710F" w:rsidRDefault="001222F6" w:rsidP="001222F6">
      <w:pPr>
        <w:pStyle w:val="a5"/>
        <w:numPr>
          <w:ilvl w:val="1"/>
          <w:numId w:val="29"/>
        </w:numPr>
        <w:tabs>
          <w:tab w:val="left" w:pos="1276"/>
        </w:tabs>
        <w:ind w:left="0" w:firstLine="709"/>
        <w:contextualSpacing w:val="0"/>
        <w:jc w:val="both"/>
        <w:rPr>
          <w:szCs w:val="24"/>
        </w:rPr>
      </w:pPr>
      <w:r w:rsidRPr="0011710F">
        <w:rPr>
          <w:szCs w:val="24"/>
        </w:rPr>
        <w:t>При неудовлетворительной оценке по тестированию проводящий тестирование ставит оценку в строке чек-листа «Оценка усвоения прослушанного материала», копирует чек-лист и выдает копию на руки подрядчику. Строка письма и заявки «Вводный инструктаж проведен» проводившим инструктаж и тестирование не заполняется. На следующий день проведения вводного инструктажа проводится повторное тестирование работника, после заново проведенного вводного инструктажа по разделу с неудовлетворительной оценкой.</w:t>
      </w:r>
    </w:p>
    <w:p w14:paraId="56CB3361" w14:textId="77777777" w:rsidR="001222F6" w:rsidRPr="0011710F" w:rsidRDefault="001222F6" w:rsidP="001222F6">
      <w:pPr>
        <w:pStyle w:val="a5"/>
        <w:numPr>
          <w:ilvl w:val="1"/>
          <w:numId w:val="29"/>
        </w:numPr>
        <w:tabs>
          <w:tab w:val="left" w:pos="1276"/>
        </w:tabs>
        <w:ind w:left="0" w:firstLine="709"/>
        <w:contextualSpacing w:val="0"/>
        <w:jc w:val="both"/>
        <w:rPr>
          <w:szCs w:val="24"/>
        </w:rPr>
      </w:pPr>
      <w:r w:rsidRPr="0011710F">
        <w:rPr>
          <w:szCs w:val="24"/>
        </w:rPr>
        <w:t>При повторном неудовлетворительном тестировании работник подрядчика не допускается к производству работ. Лицом, выставившем неудовлетворительную оценку, в заявке на пропуск (Форма 1) и письме для допуска к проведению работ (Форма 2) в строке «Вводный инструктаж проведен» делается запись: «Материал вводного инструктажа не усвоен».</w:t>
      </w:r>
    </w:p>
    <w:p w14:paraId="4C7EFB50" w14:textId="77777777" w:rsidR="001222F6" w:rsidRPr="0011710F" w:rsidRDefault="001222F6" w:rsidP="001222F6">
      <w:pPr>
        <w:pStyle w:val="a5"/>
        <w:numPr>
          <w:ilvl w:val="1"/>
          <w:numId w:val="29"/>
        </w:numPr>
        <w:tabs>
          <w:tab w:val="left" w:pos="1276"/>
        </w:tabs>
        <w:ind w:left="0" w:firstLine="709"/>
        <w:contextualSpacing w:val="0"/>
        <w:jc w:val="both"/>
        <w:rPr>
          <w:szCs w:val="24"/>
        </w:rPr>
      </w:pPr>
      <w:r w:rsidRPr="0011710F">
        <w:rPr>
          <w:szCs w:val="24"/>
        </w:rPr>
        <w:t>Чек-листы хранятся 6 месяцев со дня заполнения, после чего могут быть утилизированы.</w:t>
      </w:r>
    </w:p>
    <w:p w14:paraId="3E7C00A8" w14:textId="77777777" w:rsidR="001222F6" w:rsidRPr="0011710F" w:rsidRDefault="001222F6" w:rsidP="001222F6">
      <w:pPr>
        <w:pStyle w:val="1"/>
        <w:numPr>
          <w:ilvl w:val="0"/>
          <w:numId w:val="38"/>
        </w:numPr>
        <w:tabs>
          <w:tab w:val="num" w:pos="360"/>
          <w:tab w:val="left" w:pos="1276"/>
        </w:tabs>
        <w:suppressAutoHyphens/>
        <w:spacing w:before="120" w:after="120" w:line="240" w:lineRule="auto"/>
        <w:ind w:left="720" w:right="-6" w:hanging="11"/>
        <w:jc w:val="both"/>
        <w:rPr>
          <w:rFonts w:eastAsia="SimSun"/>
          <w:b w:val="0"/>
          <w:bCs w:val="0"/>
          <w:szCs w:val="24"/>
        </w:rPr>
      </w:pPr>
      <w:bookmarkStart w:id="18" w:name="_Toc112156756"/>
      <w:bookmarkStart w:id="19" w:name="_Toc152685842"/>
      <w:r w:rsidRPr="0011710F">
        <w:rPr>
          <w:rFonts w:eastAsia="SimSun"/>
          <w:b w:val="0"/>
          <w:bCs w:val="0"/>
          <w:szCs w:val="24"/>
        </w:rPr>
        <w:t>Первичный инструктаж на рабочем месте</w:t>
      </w:r>
      <w:r w:rsidRPr="0011710F">
        <w:rPr>
          <w:b w:val="0"/>
          <w:bCs w:val="0"/>
          <w:szCs w:val="24"/>
        </w:rPr>
        <w:t xml:space="preserve"> </w:t>
      </w:r>
      <w:r w:rsidRPr="0011710F">
        <w:rPr>
          <w:rFonts w:eastAsia="SimSun"/>
          <w:b w:val="0"/>
          <w:bCs w:val="0"/>
          <w:szCs w:val="24"/>
        </w:rPr>
        <w:t>на предприятии</w:t>
      </w:r>
      <w:bookmarkEnd w:id="18"/>
      <w:bookmarkEnd w:id="19"/>
    </w:p>
    <w:p w14:paraId="363209A5" w14:textId="77777777" w:rsidR="001222F6" w:rsidRPr="0011710F" w:rsidRDefault="001222F6" w:rsidP="001222F6">
      <w:pPr>
        <w:pStyle w:val="a5"/>
        <w:numPr>
          <w:ilvl w:val="1"/>
          <w:numId w:val="38"/>
        </w:numPr>
        <w:tabs>
          <w:tab w:val="left" w:pos="1276"/>
        </w:tabs>
        <w:ind w:left="0" w:firstLine="709"/>
        <w:contextualSpacing w:val="0"/>
        <w:jc w:val="both"/>
        <w:rPr>
          <w:szCs w:val="24"/>
        </w:rPr>
      </w:pPr>
      <w:r w:rsidRPr="0011710F">
        <w:rPr>
          <w:szCs w:val="24"/>
        </w:rPr>
        <w:t>После завершения блока вводного инструктажа подрядчику в подразделении филиала АО «ЕвроСибЭн</w:t>
      </w:r>
      <w:r>
        <w:rPr>
          <w:szCs w:val="24"/>
        </w:rPr>
        <w:t>е</w:t>
      </w:r>
      <w:r w:rsidRPr="0011710F">
        <w:rPr>
          <w:szCs w:val="24"/>
        </w:rPr>
        <w:t>рго» «Красноярская ГЭС» проводится первичный инструктаж на рабочем месте представителем данного подразделения.</w:t>
      </w:r>
    </w:p>
    <w:p w14:paraId="38A8C5E6" w14:textId="77777777" w:rsidR="001222F6" w:rsidRPr="0011710F" w:rsidRDefault="001222F6" w:rsidP="001222F6">
      <w:pPr>
        <w:pStyle w:val="a5"/>
        <w:numPr>
          <w:ilvl w:val="1"/>
          <w:numId w:val="38"/>
        </w:numPr>
        <w:tabs>
          <w:tab w:val="left" w:pos="1276"/>
        </w:tabs>
        <w:ind w:left="0" w:firstLine="709"/>
        <w:contextualSpacing w:val="0"/>
        <w:jc w:val="both"/>
        <w:rPr>
          <w:szCs w:val="24"/>
        </w:rPr>
      </w:pPr>
      <w:r w:rsidRPr="0011710F">
        <w:rPr>
          <w:szCs w:val="24"/>
        </w:rPr>
        <w:t xml:space="preserve">Первичный инструктаж на рабочем месте, проводится с целью ознакомления инструктируемого лица с имеющимися на его рабочем месте (местах) условиями труда (опасными и/или вредными производственными факторами производственной среды и </w:t>
      </w:r>
      <w:r w:rsidRPr="0011710F">
        <w:rPr>
          <w:szCs w:val="24"/>
        </w:rPr>
        <w:lastRenderedPageBreak/>
        <w:t>факторами трудового процесса), с требованиями безопасности и охраны труда, содержащимися в локальных нормативных актах, требованиях по безопасному выполнению работ.</w:t>
      </w:r>
    </w:p>
    <w:p w14:paraId="3DBCE2EB" w14:textId="77777777" w:rsidR="001222F6" w:rsidRPr="0011710F" w:rsidRDefault="001222F6" w:rsidP="001222F6">
      <w:pPr>
        <w:pStyle w:val="a5"/>
        <w:numPr>
          <w:ilvl w:val="1"/>
          <w:numId w:val="38"/>
        </w:numPr>
        <w:tabs>
          <w:tab w:val="left" w:pos="1276"/>
        </w:tabs>
        <w:ind w:left="0" w:firstLine="709"/>
        <w:contextualSpacing w:val="0"/>
        <w:jc w:val="both"/>
        <w:rPr>
          <w:szCs w:val="24"/>
        </w:rPr>
      </w:pPr>
      <w:r w:rsidRPr="0011710F">
        <w:rPr>
          <w:szCs w:val="24"/>
        </w:rPr>
        <w:t>Проведение инструктажа фиксируется в «Журнале проведения первичного инструктажа подрядных организаций» в подразделении предприятия, личными подписями инструктирующего и инструктируемого.</w:t>
      </w:r>
    </w:p>
    <w:p w14:paraId="125A2D76" w14:textId="77777777" w:rsidR="001222F6" w:rsidRPr="0011710F" w:rsidRDefault="001222F6" w:rsidP="001222F6">
      <w:pPr>
        <w:pStyle w:val="a5"/>
        <w:numPr>
          <w:ilvl w:val="1"/>
          <w:numId w:val="38"/>
        </w:numPr>
        <w:tabs>
          <w:tab w:val="left" w:pos="1276"/>
        </w:tabs>
        <w:ind w:left="0" w:firstLine="709"/>
        <w:contextualSpacing w:val="0"/>
        <w:jc w:val="both"/>
        <w:rPr>
          <w:szCs w:val="24"/>
        </w:rPr>
      </w:pPr>
      <w:r w:rsidRPr="0011710F">
        <w:rPr>
          <w:szCs w:val="24"/>
        </w:rPr>
        <w:t>Проведение первичного инструктажа на рабочем месте представителем заказчика не отменяет проведение первичного инструктажа представителем непосредственного работодателя подрядчика.</w:t>
      </w:r>
    </w:p>
    <w:p w14:paraId="288EC469" w14:textId="77777777" w:rsidR="001222F6" w:rsidRPr="0011710F" w:rsidRDefault="001222F6" w:rsidP="001222F6">
      <w:pPr>
        <w:pStyle w:val="a5"/>
        <w:numPr>
          <w:ilvl w:val="1"/>
          <w:numId w:val="38"/>
        </w:numPr>
        <w:tabs>
          <w:tab w:val="left" w:pos="1276"/>
        </w:tabs>
        <w:ind w:left="0" w:firstLine="709"/>
        <w:contextualSpacing w:val="0"/>
        <w:jc w:val="both"/>
        <w:rPr>
          <w:szCs w:val="24"/>
        </w:rPr>
      </w:pPr>
      <w:r w:rsidRPr="0011710F">
        <w:rPr>
          <w:szCs w:val="24"/>
        </w:rPr>
        <w:t>После проведения первичного инструктажа заявка на пропуск (Форма 1) и письмо для допуска к проведению работ (Форма 2) передаются на подпись директору филиала и директору дирекции по основному производству.</w:t>
      </w:r>
    </w:p>
    <w:p w14:paraId="0811C0FF" w14:textId="77777777" w:rsidR="001222F6" w:rsidRPr="0011710F" w:rsidRDefault="001222F6" w:rsidP="001222F6">
      <w:pPr>
        <w:pStyle w:val="a5"/>
        <w:numPr>
          <w:ilvl w:val="0"/>
          <w:numId w:val="38"/>
        </w:numPr>
        <w:tabs>
          <w:tab w:val="left" w:pos="1276"/>
        </w:tabs>
        <w:spacing w:before="120" w:after="120"/>
        <w:ind w:left="0" w:firstLine="709"/>
        <w:contextualSpacing w:val="0"/>
        <w:jc w:val="both"/>
        <w:rPr>
          <w:rFonts w:eastAsia="SimSun"/>
          <w:szCs w:val="24"/>
          <w:lang w:eastAsia="en-US"/>
        </w:rPr>
      </w:pPr>
      <w:r w:rsidRPr="0011710F">
        <w:rPr>
          <w:rFonts w:eastAsia="SimSun"/>
          <w:szCs w:val="24"/>
          <w:lang w:eastAsia="en-US"/>
        </w:rPr>
        <w:t>Оформление временных/постоянных пропусков и распоряжения на допуск командированного персонала, допуск к выполнению работ.</w:t>
      </w:r>
    </w:p>
    <w:p w14:paraId="2C25A9BD" w14:textId="77777777" w:rsidR="001222F6" w:rsidRPr="0011710F" w:rsidRDefault="001222F6" w:rsidP="001222F6">
      <w:pPr>
        <w:pStyle w:val="a5"/>
        <w:numPr>
          <w:ilvl w:val="1"/>
          <w:numId w:val="38"/>
        </w:numPr>
        <w:tabs>
          <w:tab w:val="left" w:pos="1276"/>
        </w:tabs>
        <w:ind w:left="0" w:firstLine="709"/>
        <w:contextualSpacing w:val="0"/>
        <w:jc w:val="both"/>
        <w:rPr>
          <w:rFonts w:eastAsia="SimSun"/>
          <w:szCs w:val="24"/>
        </w:rPr>
      </w:pPr>
      <w:r w:rsidRPr="0011710F">
        <w:rPr>
          <w:rFonts w:eastAsia="SimSun"/>
          <w:szCs w:val="24"/>
        </w:rPr>
        <w:t xml:space="preserve">Заполненная </w:t>
      </w:r>
      <w:r w:rsidRPr="0011710F">
        <w:rPr>
          <w:szCs w:val="24"/>
        </w:rPr>
        <w:t>заявка на пропуск (Форма 1) с визой директора филиала и сотрудника отдела безопасности, а также отметками о пройденных вводных инструктажах передается в бюро пропусков для оформления временного/постоянного пропуска в соответствии указанными в письме сроками проведения работ.</w:t>
      </w:r>
    </w:p>
    <w:p w14:paraId="3BED8CDB" w14:textId="77777777" w:rsidR="001222F6" w:rsidRPr="0011710F" w:rsidRDefault="001222F6" w:rsidP="001222F6">
      <w:pPr>
        <w:pStyle w:val="a5"/>
        <w:numPr>
          <w:ilvl w:val="1"/>
          <w:numId w:val="38"/>
        </w:numPr>
        <w:tabs>
          <w:tab w:val="left" w:pos="1276"/>
        </w:tabs>
        <w:ind w:left="0" w:firstLine="709"/>
        <w:contextualSpacing w:val="0"/>
        <w:jc w:val="both"/>
        <w:rPr>
          <w:rFonts w:eastAsia="SimSun"/>
          <w:szCs w:val="24"/>
        </w:rPr>
      </w:pPr>
      <w:r w:rsidRPr="0011710F">
        <w:rPr>
          <w:rFonts w:eastAsia="SimSun"/>
          <w:szCs w:val="24"/>
        </w:rPr>
        <w:t xml:space="preserve">Заполненное </w:t>
      </w:r>
      <w:r w:rsidRPr="0011710F">
        <w:rPr>
          <w:szCs w:val="24"/>
        </w:rPr>
        <w:t>письмо для допуска к проведению работ (Форма 2) с визой директора дирекции по основному производству- главного инженера и отметками о пройденных вводных и первичном инструктаже передается в ООТ и ПБ для издания распоряжения о допуске командированного персонала.</w:t>
      </w:r>
    </w:p>
    <w:p w14:paraId="23417531" w14:textId="77777777" w:rsidR="001222F6" w:rsidRPr="0011710F" w:rsidRDefault="001222F6" w:rsidP="001222F6">
      <w:pPr>
        <w:pStyle w:val="a5"/>
        <w:numPr>
          <w:ilvl w:val="1"/>
          <w:numId w:val="38"/>
        </w:numPr>
        <w:tabs>
          <w:tab w:val="left" w:pos="1276"/>
        </w:tabs>
        <w:ind w:left="0" w:firstLine="709"/>
        <w:contextualSpacing w:val="0"/>
        <w:jc w:val="both"/>
        <w:rPr>
          <w:rFonts w:eastAsia="SimSun"/>
          <w:szCs w:val="24"/>
        </w:rPr>
      </w:pPr>
      <w:r w:rsidRPr="0011710F">
        <w:rPr>
          <w:rFonts w:eastAsia="SimSun"/>
          <w:szCs w:val="24"/>
        </w:rPr>
        <w:t xml:space="preserve">При срочной необходимости выполнения работ допуск подрядного персонала может быть осуществлен без издания распоряжения о допуске командированного персонала. В этом случае предоставление прав оформляется резолюцией директора дирекции по основному производству-главного инженера в соответствующей графе </w:t>
      </w:r>
      <w:r w:rsidRPr="0011710F">
        <w:rPr>
          <w:szCs w:val="24"/>
        </w:rPr>
        <w:t>письма для допуска к проведению работ (Форма 2).</w:t>
      </w:r>
    </w:p>
    <w:p w14:paraId="2139A528" w14:textId="77777777" w:rsidR="001222F6" w:rsidRPr="0011710F" w:rsidRDefault="001222F6" w:rsidP="001222F6">
      <w:pPr>
        <w:rPr>
          <w:szCs w:val="24"/>
          <w:lang w:val="ru-RU"/>
        </w:rPr>
      </w:pPr>
    </w:p>
    <w:p w14:paraId="3B81A687" w14:textId="77777777" w:rsidR="001222F6" w:rsidRPr="0011710F" w:rsidRDefault="001222F6" w:rsidP="001222F6">
      <w:pPr>
        <w:jc w:val="right"/>
        <w:rPr>
          <w:szCs w:val="24"/>
          <w:lang w:val="ru-RU"/>
        </w:rPr>
      </w:pPr>
      <w:r w:rsidRPr="0011710F">
        <w:rPr>
          <w:szCs w:val="24"/>
          <w:lang w:val="ru-RU"/>
        </w:rPr>
        <w:t>Форма 1 для ОБ и охранного предприятия</w:t>
      </w:r>
    </w:p>
    <w:p w14:paraId="77DE6F51" w14:textId="77777777" w:rsidR="001222F6" w:rsidRPr="0011710F" w:rsidRDefault="001222F6" w:rsidP="001222F6">
      <w:pPr>
        <w:ind w:left="6804"/>
        <w:rPr>
          <w:szCs w:val="24"/>
          <w:lang w:val="ru-RU"/>
        </w:rPr>
      </w:pPr>
      <w:r w:rsidRPr="0011710F">
        <w:rPr>
          <w:szCs w:val="24"/>
          <w:lang w:val="ru-RU"/>
        </w:rPr>
        <w:t xml:space="preserve">Директору филиала </w:t>
      </w:r>
    </w:p>
    <w:p w14:paraId="2B61744F" w14:textId="77777777" w:rsidR="001222F6" w:rsidRPr="0011710F" w:rsidRDefault="001222F6" w:rsidP="001222F6">
      <w:pPr>
        <w:ind w:left="6804"/>
        <w:rPr>
          <w:szCs w:val="24"/>
          <w:lang w:val="ru-RU"/>
        </w:rPr>
      </w:pPr>
      <w:r w:rsidRPr="0011710F">
        <w:rPr>
          <w:szCs w:val="24"/>
          <w:lang w:val="ru-RU"/>
        </w:rPr>
        <w:t>АО «Евро</w:t>
      </w:r>
      <w:r>
        <w:rPr>
          <w:szCs w:val="24"/>
          <w:lang w:val="ru-RU"/>
        </w:rPr>
        <w:t>С</w:t>
      </w:r>
      <w:r w:rsidRPr="0011710F">
        <w:rPr>
          <w:szCs w:val="24"/>
          <w:lang w:val="ru-RU"/>
        </w:rPr>
        <w:t>иб</w:t>
      </w:r>
      <w:r>
        <w:rPr>
          <w:szCs w:val="24"/>
          <w:lang w:val="ru-RU"/>
        </w:rPr>
        <w:t>Э</w:t>
      </w:r>
      <w:r w:rsidRPr="0011710F">
        <w:rPr>
          <w:szCs w:val="24"/>
          <w:lang w:val="ru-RU"/>
        </w:rPr>
        <w:t>нерго»</w:t>
      </w:r>
    </w:p>
    <w:p w14:paraId="54B7B42B" w14:textId="77777777" w:rsidR="001222F6" w:rsidRPr="0011710F" w:rsidRDefault="001222F6" w:rsidP="001222F6">
      <w:pPr>
        <w:ind w:left="6804"/>
        <w:rPr>
          <w:szCs w:val="24"/>
          <w:lang w:val="ru-RU"/>
        </w:rPr>
      </w:pPr>
      <w:r w:rsidRPr="0011710F">
        <w:rPr>
          <w:szCs w:val="24"/>
          <w:lang w:val="ru-RU"/>
        </w:rPr>
        <w:t>«Красноярская ГЭС»</w:t>
      </w:r>
    </w:p>
    <w:p w14:paraId="2687BBAD" w14:textId="77777777" w:rsidR="001222F6" w:rsidRPr="0011710F" w:rsidRDefault="001222F6" w:rsidP="001222F6">
      <w:pPr>
        <w:jc w:val="center"/>
        <w:rPr>
          <w:szCs w:val="24"/>
          <w:lang w:val="ru-RU"/>
        </w:rPr>
      </w:pPr>
      <w:r w:rsidRPr="0011710F">
        <w:rPr>
          <w:szCs w:val="24"/>
          <w:lang w:val="ru-RU"/>
        </w:rPr>
        <w:t xml:space="preserve">Заявка </w:t>
      </w:r>
      <w:r w:rsidRPr="0011710F">
        <w:rPr>
          <w:szCs w:val="24"/>
          <w:u w:val="single"/>
          <w:lang w:val="ru-RU"/>
        </w:rPr>
        <w:t>на пропуск</w:t>
      </w:r>
      <w:r w:rsidRPr="0011710F">
        <w:rPr>
          <w:szCs w:val="24"/>
          <w:lang w:val="ru-RU"/>
        </w:rPr>
        <w:t xml:space="preserve"> персонала подрядной организации</w:t>
      </w:r>
    </w:p>
    <w:p w14:paraId="40379E76" w14:textId="77777777" w:rsidR="001222F6" w:rsidRPr="0011710F" w:rsidRDefault="001222F6" w:rsidP="001222F6">
      <w:pPr>
        <w:jc w:val="center"/>
        <w:rPr>
          <w:szCs w:val="24"/>
          <w:vertAlign w:val="superscript"/>
          <w:lang w:val="ru-RU"/>
        </w:rPr>
      </w:pPr>
      <w:r w:rsidRPr="0011710F">
        <w:rPr>
          <w:szCs w:val="24"/>
          <w:vertAlign w:val="superscript"/>
          <w:lang w:val="ru-RU"/>
        </w:rPr>
        <w:t>(на бланке подрядной организации)</w:t>
      </w:r>
    </w:p>
    <w:p w14:paraId="30C6DAB4" w14:textId="77777777" w:rsidR="001222F6" w:rsidRPr="0011710F" w:rsidRDefault="001222F6" w:rsidP="001222F6">
      <w:pPr>
        <w:ind w:firstLine="708"/>
        <w:jc w:val="both"/>
        <w:rPr>
          <w:lang w:val="ru-RU"/>
        </w:rPr>
      </w:pPr>
      <w:r w:rsidRPr="0011710F">
        <w:rPr>
          <w:szCs w:val="24"/>
          <w:lang w:val="ru-RU"/>
        </w:rPr>
        <w:t>На основании договора подряда №_____от __________ прошу оформить пропуска на территорию персоналу (</w:t>
      </w:r>
      <w:r w:rsidRPr="0011710F">
        <w:rPr>
          <w:szCs w:val="24"/>
          <w:u w:val="single"/>
          <w:lang w:val="ru-RU"/>
        </w:rPr>
        <w:t>наименование предприятия, организации</w:t>
      </w:r>
      <w:r w:rsidRPr="0011710F">
        <w:rPr>
          <w:szCs w:val="24"/>
          <w:lang w:val="ru-RU"/>
        </w:rPr>
        <w:t>) на период проведения работ (</w:t>
      </w:r>
      <w:r w:rsidRPr="0011710F">
        <w:rPr>
          <w:szCs w:val="24"/>
          <w:u w:val="single"/>
          <w:lang w:val="ru-RU"/>
        </w:rPr>
        <w:t>УКАЗАТЬ ФАКТИЧЕСКОЕ НАИМЕНОВАНИЕ РАБОТ</w:t>
      </w:r>
      <w:r w:rsidRPr="0011710F">
        <w:rPr>
          <w:szCs w:val="24"/>
          <w:lang w:val="ru-RU"/>
        </w:rPr>
        <w:t>) с «___» _________20___г. по</w:t>
      </w:r>
      <w:r w:rsidRPr="0011710F">
        <w:rPr>
          <w:lang w:val="ru-RU"/>
        </w:rPr>
        <w:t xml:space="preserve"> «___»__________20___г. согласно списку:</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2029"/>
        <w:gridCol w:w="1692"/>
        <w:gridCol w:w="1648"/>
        <w:gridCol w:w="1112"/>
        <w:gridCol w:w="1134"/>
        <w:gridCol w:w="1417"/>
      </w:tblGrid>
      <w:tr w:rsidR="001222F6" w:rsidRPr="00C96F66" w14:paraId="7398F04F" w14:textId="77777777" w:rsidTr="00857633">
        <w:trPr>
          <w:trHeight w:val="1155"/>
        </w:trPr>
        <w:tc>
          <w:tcPr>
            <w:tcW w:w="602" w:type="dxa"/>
            <w:shd w:val="clear" w:color="auto" w:fill="auto"/>
          </w:tcPr>
          <w:p w14:paraId="57C0E9F4" w14:textId="77777777" w:rsidR="001222F6" w:rsidRPr="0011710F" w:rsidRDefault="001222F6" w:rsidP="00857633">
            <w:pPr>
              <w:rPr>
                <w:sz w:val="20"/>
              </w:rPr>
            </w:pPr>
            <w:r w:rsidRPr="0011710F">
              <w:rPr>
                <w:sz w:val="20"/>
              </w:rPr>
              <w:t>№ п/п</w:t>
            </w:r>
          </w:p>
        </w:tc>
        <w:tc>
          <w:tcPr>
            <w:tcW w:w="2029" w:type="dxa"/>
            <w:shd w:val="clear" w:color="auto" w:fill="auto"/>
          </w:tcPr>
          <w:p w14:paraId="1EDC292F" w14:textId="77777777" w:rsidR="001222F6" w:rsidRPr="0011710F" w:rsidRDefault="001222F6" w:rsidP="00857633">
            <w:pPr>
              <w:rPr>
                <w:sz w:val="20"/>
              </w:rPr>
            </w:pPr>
            <w:r w:rsidRPr="0011710F">
              <w:rPr>
                <w:sz w:val="20"/>
              </w:rPr>
              <w:t>Фамилия, Имя, Отчество</w:t>
            </w:r>
          </w:p>
        </w:tc>
        <w:tc>
          <w:tcPr>
            <w:tcW w:w="1692" w:type="dxa"/>
          </w:tcPr>
          <w:p w14:paraId="7F24A6FE" w14:textId="77777777" w:rsidR="001222F6" w:rsidRPr="0011710F" w:rsidRDefault="001222F6" w:rsidP="00857633">
            <w:pPr>
              <w:rPr>
                <w:sz w:val="20"/>
              </w:rPr>
            </w:pPr>
            <w:r w:rsidRPr="0011710F">
              <w:rPr>
                <w:sz w:val="20"/>
              </w:rPr>
              <w:t>Должность, контактный телефон</w:t>
            </w:r>
          </w:p>
        </w:tc>
        <w:tc>
          <w:tcPr>
            <w:tcW w:w="1648" w:type="dxa"/>
            <w:shd w:val="clear" w:color="auto" w:fill="auto"/>
          </w:tcPr>
          <w:p w14:paraId="3C2763F2" w14:textId="77777777" w:rsidR="001222F6" w:rsidRPr="0011710F" w:rsidRDefault="001222F6" w:rsidP="00857633">
            <w:pPr>
              <w:rPr>
                <w:sz w:val="20"/>
              </w:rPr>
            </w:pPr>
            <w:r w:rsidRPr="0011710F">
              <w:rPr>
                <w:sz w:val="20"/>
              </w:rPr>
              <w:t>Гражданство</w:t>
            </w:r>
          </w:p>
        </w:tc>
        <w:tc>
          <w:tcPr>
            <w:tcW w:w="1112" w:type="dxa"/>
            <w:shd w:val="clear" w:color="auto" w:fill="auto"/>
          </w:tcPr>
          <w:p w14:paraId="4E32168D" w14:textId="77777777" w:rsidR="001222F6" w:rsidRPr="0011710F" w:rsidRDefault="001222F6" w:rsidP="00857633">
            <w:pPr>
              <w:rPr>
                <w:sz w:val="20"/>
              </w:rPr>
            </w:pPr>
            <w:r w:rsidRPr="0011710F">
              <w:rPr>
                <w:sz w:val="20"/>
              </w:rPr>
              <w:t>Дата рождения</w:t>
            </w:r>
          </w:p>
        </w:tc>
        <w:tc>
          <w:tcPr>
            <w:tcW w:w="1134" w:type="dxa"/>
            <w:shd w:val="clear" w:color="auto" w:fill="auto"/>
          </w:tcPr>
          <w:p w14:paraId="7297FEAE" w14:textId="77777777" w:rsidR="001222F6" w:rsidRPr="0011710F" w:rsidRDefault="001222F6" w:rsidP="00857633">
            <w:pPr>
              <w:rPr>
                <w:sz w:val="20"/>
              </w:rPr>
            </w:pPr>
            <w:r w:rsidRPr="0011710F">
              <w:rPr>
                <w:sz w:val="20"/>
              </w:rPr>
              <w:t>Место рождения</w:t>
            </w:r>
          </w:p>
        </w:tc>
        <w:tc>
          <w:tcPr>
            <w:tcW w:w="1417" w:type="dxa"/>
            <w:shd w:val="clear" w:color="auto" w:fill="auto"/>
          </w:tcPr>
          <w:p w14:paraId="4C1242C9" w14:textId="77777777" w:rsidR="001222F6" w:rsidRPr="0011710F" w:rsidRDefault="001222F6" w:rsidP="00857633">
            <w:pPr>
              <w:rPr>
                <w:sz w:val="20"/>
                <w:lang w:val="ru-RU"/>
              </w:rPr>
            </w:pPr>
            <w:r w:rsidRPr="0011710F">
              <w:rPr>
                <w:sz w:val="20"/>
                <w:lang w:val="ru-RU"/>
              </w:rPr>
              <w:t>Паспортные данные: серия, номер, кем и когда выдан</w:t>
            </w:r>
          </w:p>
        </w:tc>
      </w:tr>
      <w:tr w:rsidR="001222F6" w:rsidRPr="0011710F" w14:paraId="044A9BA9" w14:textId="77777777" w:rsidTr="00857633">
        <w:trPr>
          <w:trHeight w:val="316"/>
        </w:trPr>
        <w:tc>
          <w:tcPr>
            <w:tcW w:w="602" w:type="dxa"/>
            <w:shd w:val="clear" w:color="auto" w:fill="auto"/>
          </w:tcPr>
          <w:p w14:paraId="4D47F7FE" w14:textId="77777777" w:rsidR="001222F6" w:rsidRPr="0011710F" w:rsidRDefault="001222F6" w:rsidP="00857633">
            <w:pPr>
              <w:rPr>
                <w:i/>
                <w:sz w:val="20"/>
              </w:rPr>
            </w:pPr>
            <w:r w:rsidRPr="0011710F">
              <w:rPr>
                <w:i/>
                <w:sz w:val="20"/>
              </w:rPr>
              <w:t>1</w:t>
            </w:r>
          </w:p>
        </w:tc>
        <w:tc>
          <w:tcPr>
            <w:tcW w:w="2029" w:type="dxa"/>
            <w:shd w:val="clear" w:color="auto" w:fill="auto"/>
          </w:tcPr>
          <w:p w14:paraId="5D019753" w14:textId="77777777" w:rsidR="001222F6" w:rsidRPr="0011710F" w:rsidRDefault="001222F6" w:rsidP="00857633">
            <w:pPr>
              <w:rPr>
                <w:i/>
                <w:sz w:val="20"/>
              </w:rPr>
            </w:pPr>
          </w:p>
        </w:tc>
        <w:tc>
          <w:tcPr>
            <w:tcW w:w="1692" w:type="dxa"/>
          </w:tcPr>
          <w:p w14:paraId="21173301" w14:textId="77777777" w:rsidR="001222F6" w:rsidRPr="0011710F" w:rsidRDefault="001222F6" w:rsidP="00857633">
            <w:pPr>
              <w:rPr>
                <w:i/>
                <w:sz w:val="20"/>
              </w:rPr>
            </w:pPr>
          </w:p>
        </w:tc>
        <w:tc>
          <w:tcPr>
            <w:tcW w:w="1648" w:type="dxa"/>
            <w:shd w:val="clear" w:color="auto" w:fill="auto"/>
          </w:tcPr>
          <w:p w14:paraId="120C7DC4" w14:textId="77777777" w:rsidR="001222F6" w:rsidRPr="0011710F" w:rsidRDefault="001222F6" w:rsidP="00857633">
            <w:pPr>
              <w:rPr>
                <w:i/>
                <w:sz w:val="20"/>
              </w:rPr>
            </w:pPr>
          </w:p>
        </w:tc>
        <w:tc>
          <w:tcPr>
            <w:tcW w:w="1112" w:type="dxa"/>
            <w:shd w:val="clear" w:color="auto" w:fill="auto"/>
          </w:tcPr>
          <w:p w14:paraId="044177DD" w14:textId="77777777" w:rsidR="001222F6" w:rsidRPr="0011710F" w:rsidRDefault="001222F6" w:rsidP="00857633">
            <w:pPr>
              <w:rPr>
                <w:i/>
                <w:sz w:val="20"/>
              </w:rPr>
            </w:pPr>
          </w:p>
        </w:tc>
        <w:tc>
          <w:tcPr>
            <w:tcW w:w="1134" w:type="dxa"/>
            <w:shd w:val="clear" w:color="auto" w:fill="auto"/>
          </w:tcPr>
          <w:p w14:paraId="5E9FFA7A" w14:textId="77777777" w:rsidR="001222F6" w:rsidRPr="0011710F" w:rsidRDefault="001222F6" w:rsidP="00857633">
            <w:pPr>
              <w:rPr>
                <w:i/>
                <w:sz w:val="20"/>
              </w:rPr>
            </w:pPr>
          </w:p>
        </w:tc>
        <w:tc>
          <w:tcPr>
            <w:tcW w:w="1417" w:type="dxa"/>
            <w:shd w:val="clear" w:color="auto" w:fill="auto"/>
          </w:tcPr>
          <w:p w14:paraId="3A590611" w14:textId="77777777" w:rsidR="001222F6" w:rsidRPr="0011710F" w:rsidRDefault="001222F6" w:rsidP="00857633">
            <w:pPr>
              <w:rPr>
                <w:i/>
                <w:sz w:val="20"/>
              </w:rPr>
            </w:pPr>
          </w:p>
        </w:tc>
      </w:tr>
      <w:tr w:rsidR="001222F6" w:rsidRPr="0011710F" w14:paraId="343CCA52" w14:textId="77777777" w:rsidTr="00857633">
        <w:trPr>
          <w:trHeight w:val="291"/>
        </w:trPr>
        <w:tc>
          <w:tcPr>
            <w:tcW w:w="602" w:type="dxa"/>
            <w:shd w:val="clear" w:color="auto" w:fill="auto"/>
          </w:tcPr>
          <w:p w14:paraId="3D4261EF" w14:textId="77777777" w:rsidR="001222F6" w:rsidRPr="0011710F" w:rsidRDefault="001222F6" w:rsidP="00857633">
            <w:pPr>
              <w:rPr>
                <w:i/>
                <w:sz w:val="20"/>
              </w:rPr>
            </w:pPr>
            <w:r w:rsidRPr="0011710F">
              <w:rPr>
                <w:i/>
                <w:sz w:val="20"/>
              </w:rPr>
              <w:t>2</w:t>
            </w:r>
          </w:p>
        </w:tc>
        <w:tc>
          <w:tcPr>
            <w:tcW w:w="2029" w:type="dxa"/>
            <w:shd w:val="clear" w:color="auto" w:fill="auto"/>
          </w:tcPr>
          <w:p w14:paraId="36B3E8DD" w14:textId="77777777" w:rsidR="001222F6" w:rsidRPr="0011710F" w:rsidRDefault="001222F6" w:rsidP="00857633">
            <w:pPr>
              <w:rPr>
                <w:i/>
                <w:sz w:val="20"/>
              </w:rPr>
            </w:pPr>
          </w:p>
        </w:tc>
        <w:tc>
          <w:tcPr>
            <w:tcW w:w="1692" w:type="dxa"/>
          </w:tcPr>
          <w:p w14:paraId="2EF9345D" w14:textId="77777777" w:rsidR="001222F6" w:rsidRPr="0011710F" w:rsidRDefault="001222F6" w:rsidP="00857633">
            <w:pPr>
              <w:rPr>
                <w:i/>
                <w:sz w:val="20"/>
              </w:rPr>
            </w:pPr>
          </w:p>
        </w:tc>
        <w:tc>
          <w:tcPr>
            <w:tcW w:w="1648" w:type="dxa"/>
            <w:shd w:val="clear" w:color="auto" w:fill="auto"/>
          </w:tcPr>
          <w:p w14:paraId="295A919A" w14:textId="77777777" w:rsidR="001222F6" w:rsidRPr="0011710F" w:rsidRDefault="001222F6" w:rsidP="00857633">
            <w:pPr>
              <w:rPr>
                <w:i/>
                <w:sz w:val="20"/>
              </w:rPr>
            </w:pPr>
          </w:p>
        </w:tc>
        <w:tc>
          <w:tcPr>
            <w:tcW w:w="1112" w:type="dxa"/>
            <w:shd w:val="clear" w:color="auto" w:fill="auto"/>
          </w:tcPr>
          <w:p w14:paraId="1290952B" w14:textId="77777777" w:rsidR="001222F6" w:rsidRPr="0011710F" w:rsidRDefault="001222F6" w:rsidP="00857633">
            <w:pPr>
              <w:rPr>
                <w:i/>
                <w:sz w:val="20"/>
              </w:rPr>
            </w:pPr>
          </w:p>
        </w:tc>
        <w:tc>
          <w:tcPr>
            <w:tcW w:w="1134" w:type="dxa"/>
            <w:shd w:val="clear" w:color="auto" w:fill="auto"/>
          </w:tcPr>
          <w:p w14:paraId="4FB74C64" w14:textId="77777777" w:rsidR="001222F6" w:rsidRPr="0011710F" w:rsidRDefault="001222F6" w:rsidP="00857633">
            <w:pPr>
              <w:rPr>
                <w:i/>
                <w:sz w:val="20"/>
              </w:rPr>
            </w:pPr>
          </w:p>
        </w:tc>
        <w:tc>
          <w:tcPr>
            <w:tcW w:w="1417" w:type="dxa"/>
            <w:shd w:val="clear" w:color="auto" w:fill="auto"/>
          </w:tcPr>
          <w:p w14:paraId="45FA73E4" w14:textId="77777777" w:rsidR="001222F6" w:rsidRPr="0011710F" w:rsidRDefault="001222F6" w:rsidP="00857633">
            <w:pPr>
              <w:rPr>
                <w:i/>
                <w:sz w:val="20"/>
              </w:rPr>
            </w:pPr>
          </w:p>
        </w:tc>
      </w:tr>
    </w:tbl>
    <w:p w14:paraId="1B2A7320" w14:textId="77777777" w:rsidR="001222F6" w:rsidRPr="0011710F" w:rsidRDefault="001222F6" w:rsidP="001222F6">
      <w:pPr>
        <w:pStyle w:val="a5"/>
        <w:ind w:left="0"/>
        <w:contextualSpacing w:val="0"/>
        <w:jc w:val="both"/>
      </w:pPr>
      <w:r w:rsidRPr="0011710F">
        <w:rPr>
          <w:iCs/>
        </w:rPr>
        <w:t>Ответственным за безопасное производство работ, пожарную безопасность, производственную санитарию назначается</w:t>
      </w:r>
      <w:r>
        <w:rPr>
          <w:iCs/>
        </w:rPr>
        <w:t xml:space="preserve"> </w:t>
      </w:r>
      <w:r w:rsidRPr="0011710F">
        <w:t>__________________________________________</w:t>
      </w:r>
    </w:p>
    <w:p w14:paraId="468F431B" w14:textId="77777777" w:rsidR="001222F6" w:rsidRPr="0011710F" w:rsidRDefault="001222F6" w:rsidP="001222F6">
      <w:pPr>
        <w:pStyle w:val="a5"/>
        <w:ind w:left="0"/>
        <w:contextualSpacing w:val="0"/>
      </w:pPr>
      <w:r w:rsidRPr="0011710F">
        <w:t>_______________________________________________________________________________</w:t>
      </w:r>
    </w:p>
    <w:p w14:paraId="010E2A4B" w14:textId="77777777" w:rsidR="001222F6" w:rsidRPr="0011710F" w:rsidRDefault="001222F6" w:rsidP="001222F6">
      <w:pPr>
        <w:pStyle w:val="a5"/>
        <w:spacing w:after="120"/>
        <w:ind w:left="709"/>
        <w:contextualSpacing w:val="0"/>
        <w:jc w:val="both"/>
        <w:rPr>
          <w:i/>
          <w:sz w:val="16"/>
        </w:rPr>
      </w:pPr>
      <w:r w:rsidRPr="0011710F">
        <w:rPr>
          <w:i/>
          <w:sz w:val="20"/>
        </w:rPr>
        <w:t xml:space="preserve">                                                     </w:t>
      </w:r>
      <w:r w:rsidRPr="0011710F">
        <w:rPr>
          <w:i/>
          <w:sz w:val="16"/>
        </w:rPr>
        <w:t>ФИО, должность, контактный телефон</w:t>
      </w:r>
    </w:p>
    <w:p w14:paraId="17793DAA" w14:textId="77777777" w:rsidR="001222F6" w:rsidRPr="0011710F" w:rsidRDefault="001222F6" w:rsidP="001222F6">
      <w:pPr>
        <w:jc w:val="both"/>
        <w:rPr>
          <w:lang w:val="ru-RU"/>
        </w:rPr>
      </w:pPr>
      <w:r w:rsidRPr="0011710F">
        <w:rPr>
          <w:lang w:val="ru-RU"/>
        </w:rPr>
        <w:t>Оформление временного/постоянного (не нужное зачеркнуть) пропуска РАЗРЕШАЮ</w:t>
      </w:r>
    </w:p>
    <w:p w14:paraId="213F6200" w14:textId="77777777" w:rsidR="001222F6" w:rsidRPr="0011710F" w:rsidRDefault="001222F6" w:rsidP="001222F6">
      <w:pPr>
        <w:spacing w:before="120"/>
        <w:jc w:val="both"/>
        <w:rPr>
          <w:lang w:val="ru-RU"/>
        </w:rPr>
      </w:pPr>
      <w:r w:rsidRPr="0011710F">
        <w:rPr>
          <w:lang w:val="ru-RU"/>
        </w:rPr>
        <w:t>Директор филиала АО «ЕвроСибЭнерго» «Красноярская ГЭС» _________________________________________________________ «____» __________20__г.</w:t>
      </w:r>
    </w:p>
    <w:p w14:paraId="179F64AB" w14:textId="77777777" w:rsidR="001222F6" w:rsidRPr="0011710F" w:rsidRDefault="001222F6" w:rsidP="001222F6">
      <w:pPr>
        <w:pStyle w:val="a5"/>
        <w:spacing w:before="120"/>
        <w:ind w:left="709"/>
        <w:contextualSpacing w:val="0"/>
        <w:jc w:val="both"/>
        <w:rPr>
          <w:i/>
          <w:sz w:val="16"/>
        </w:rPr>
      </w:pPr>
      <w:r w:rsidRPr="0011710F">
        <w:rPr>
          <w:i/>
          <w:sz w:val="20"/>
        </w:rPr>
        <w:t xml:space="preserve">                                                                 </w:t>
      </w:r>
      <w:r w:rsidRPr="0011710F">
        <w:rPr>
          <w:i/>
          <w:sz w:val="16"/>
        </w:rPr>
        <w:t>ФИО, подпись</w:t>
      </w:r>
    </w:p>
    <w:p w14:paraId="58E5BAF7" w14:textId="77777777" w:rsidR="001222F6" w:rsidRPr="0011710F" w:rsidRDefault="001222F6" w:rsidP="001222F6">
      <w:pPr>
        <w:spacing w:before="120"/>
        <w:rPr>
          <w:lang w:val="ru-RU"/>
        </w:rPr>
      </w:pPr>
      <w:r w:rsidRPr="0011710F">
        <w:rPr>
          <w:lang w:val="ru-RU"/>
        </w:rPr>
        <w:lastRenderedPageBreak/>
        <w:t>Представитель отдела по безопасности (ОБ) _________________________________________________________ «____» __________20__г.</w:t>
      </w:r>
    </w:p>
    <w:p w14:paraId="004278D4" w14:textId="77777777" w:rsidR="001222F6" w:rsidRPr="0011710F" w:rsidRDefault="001222F6" w:rsidP="001222F6">
      <w:pPr>
        <w:pStyle w:val="a5"/>
        <w:spacing w:before="120"/>
        <w:ind w:left="709"/>
        <w:contextualSpacing w:val="0"/>
        <w:jc w:val="both"/>
        <w:rPr>
          <w:i/>
          <w:sz w:val="16"/>
        </w:rPr>
      </w:pPr>
      <w:r w:rsidRPr="0011710F">
        <w:rPr>
          <w:i/>
          <w:sz w:val="16"/>
        </w:rPr>
        <w:t xml:space="preserve">                                                                                    ФИО, подпись</w:t>
      </w:r>
    </w:p>
    <w:p w14:paraId="112205C8" w14:textId="77777777" w:rsidR="001222F6" w:rsidRPr="0011710F" w:rsidRDefault="001222F6" w:rsidP="001222F6">
      <w:pPr>
        <w:spacing w:before="120"/>
        <w:rPr>
          <w:lang w:val="ru-RU"/>
        </w:rPr>
      </w:pPr>
      <w:r w:rsidRPr="0011710F">
        <w:rPr>
          <w:lang w:val="ru-RU"/>
        </w:rPr>
        <w:t>Вводный инструктаж проведен:</w:t>
      </w:r>
    </w:p>
    <w:p w14:paraId="614475F0" w14:textId="77777777" w:rsidR="001222F6" w:rsidRPr="0011710F" w:rsidRDefault="001222F6" w:rsidP="001222F6">
      <w:pPr>
        <w:spacing w:before="120"/>
        <w:rPr>
          <w:lang w:val="ru-RU"/>
        </w:rPr>
      </w:pPr>
      <w:r w:rsidRPr="0011710F">
        <w:rPr>
          <w:lang w:val="ru-RU"/>
        </w:rPr>
        <w:t>Экологическая безопасность_______________________________ «____» ___________20___г.</w:t>
      </w:r>
    </w:p>
    <w:p w14:paraId="1A6D6DCF" w14:textId="77777777" w:rsidR="001222F6" w:rsidRPr="0011710F" w:rsidRDefault="001222F6" w:rsidP="001222F6">
      <w:pPr>
        <w:pStyle w:val="a5"/>
        <w:spacing w:before="120"/>
        <w:contextualSpacing w:val="0"/>
        <w:rPr>
          <w:sz w:val="20"/>
        </w:rPr>
      </w:pPr>
      <w:r w:rsidRPr="0011710F">
        <w:rPr>
          <w:i/>
          <w:sz w:val="16"/>
        </w:rPr>
        <w:t xml:space="preserve">                                                                 ФИО, должность, подпись</w:t>
      </w:r>
    </w:p>
    <w:p w14:paraId="731A6048" w14:textId="77777777" w:rsidR="001222F6" w:rsidRPr="0011710F" w:rsidRDefault="001222F6" w:rsidP="001222F6">
      <w:pPr>
        <w:spacing w:before="120"/>
        <w:rPr>
          <w:lang w:val="ru-RU"/>
        </w:rPr>
      </w:pPr>
      <w:r w:rsidRPr="0011710F">
        <w:rPr>
          <w:lang w:val="ru-RU"/>
        </w:rPr>
        <w:t>Пожарная безопасность___________________________________ «____» ___________20___г.</w:t>
      </w:r>
    </w:p>
    <w:p w14:paraId="55ECB24D" w14:textId="77777777" w:rsidR="001222F6" w:rsidRPr="0011710F" w:rsidRDefault="001222F6" w:rsidP="001222F6">
      <w:pPr>
        <w:pStyle w:val="a5"/>
        <w:spacing w:before="120"/>
        <w:contextualSpacing w:val="0"/>
      </w:pPr>
      <w:r w:rsidRPr="0011710F">
        <w:rPr>
          <w:i/>
          <w:sz w:val="20"/>
        </w:rPr>
        <w:t xml:space="preserve">                                                   </w:t>
      </w:r>
      <w:r w:rsidRPr="0011710F">
        <w:rPr>
          <w:i/>
          <w:sz w:val="16"/>
        </w:rPr>
        <w:t>ФИО, должность, подпись</w:t>
      </w:r>
    </w:p>
    <w:p w14:paraId="74810F75" w14:textId="77777777" w:rsidR="001222F6" w:rsidRPr="0011710F" w:rsidRDefault="001222F6" w:rsidP="001222F6">
      <w:pPr>
        <w:spacing w:before="120"/>
        <w:rPr>
          <w:lang w:val="ru-RU"/>
        </w:rPr>
      </w:pPr>
      <w:r w:rsidRPr="0011710F">
        <w:rPr>
          <w:lang w:val="ru-RU"/>
        </w:rPr>
        <w:t>Охрана труда____________________________________________ «____» ___________20___г.</w:t>
      </w:r>
    </w:p>
    <w:p w14:paraId="163AF364" w14:textId="77777777" w:rsidR="001222F6" w:rsidRPr="0011710F" w:rsidRDefault="001222F6" w:rsidP="001222F6">
      <w:pPr>
        <w:tabs>
          <w:tab w:val="left" w:pos="1760"/>
        </w:tabs>
        <w:spacing w:before="120"/>
        <w:rPr>
          <w:i/>
          <w:sz w:val="16"/>
          <w:lang w:val="ru-RU"/>
        </w:rPr>
      </w:pPr>
      <w:r w:rsidRPr="0011710F">
        <w:rPr>
          <w:lang w:val="ru-RU"/>
        </w:rPr>
        <w:tab/>
        <w:t xml:space="preserve">                         </w:t>
      </w:r>
      <w:r w:rsidRPr="0011710F">
        <w:rPr>
          <w:i/>
          <w:sz w:val="16"/>
          <w:lang w:val="ru-RU"/>
        </w:rPr>
        <w:t>ФИО, должность, подпись</w:t>
      </w:r>
    </w:p>
    <w:p w14:paraId="6E980EC7" w14:textId="77777777" w:rsidR="001222F6" w:rsidRPr="0011710F" w:rsidRDefault="001222F6" w:rsidP="001222F6">
      <w:pPr>
        <w:spacing w:before="120"/>
        <w:jc w:val="both"/>
        <w:rPr>
          <w:lang w:val="ru-RU"/>
        </w:rPr>
      </w:pPr>
      <w:r w:rsidRPr="0011710F">
        <w:rPr>
          <w:lang w:val="ru-RU"/>
        </w:rPr>
        <w:t xml:space="preserve">Руководитель организации </w:t>
      </w:r>
      <w:r w:rsidRPr="0011710F">
        <w:rPr>
          <w:lang w:val="ru-RU"/>
        </w:rPr>
        <w:tab/>
      </w:r>
      <w:r w:rsidRPr="0011710F">
        <w:rPr>
          <w:lang w:val="ru-RU"/>
        </w:rPr>
        <w:tab/>
        <w:t>_____________________________</w:t>
      </w:r>
      <w:r w:rsidRPr="0011710F">
        <w:rPr>
          <w:lang w:val="ru-RU"/>
        </w:rPr>
        <w:tab/>
      </w:r>
      <w:r w:rsidRPr="0011710F">
        <w:rPr>
          <w:lang w:val="ru-RU"/>
        </w:rPr>
        <w:tab/>
      </w:r>
      <w:r w:rsidRPr="0011710F">
        <w:rPr>
          <w:lang w:val="ru-RU"/>
        </w:rPr>
        <w:tab/>
        <w:t>ФИО</w:t>
      </w:r>
    </w:p>
    <w:p w14:paraId="5A7BE51F" w14:textId="77777777" w:rsidR="001222F6" w:rsidRPr="0011710F" w:rsidRDefault="001222F6" w:rsidP="001222F6">
      <w:pPr>
        <w:spacing w:before="120"/>
        <w:jc w:val="both"/>
        <w:rPr>
          <w:vertAlign w:val="superscript"/>
          <w:lang w:val="ru-RU"/>
        </w:rPr>
      </w:pPr>
      <w:r w:rsidRPr="0011710F">
        <w:rPr>
          <w:vertAlign w:val="superscript"/>
          <w:lang w:val="ru-RU"/>
        </w:rPr>
        <w:tab/>
      </w:r>
      <w:r w:rsidRPr="0011710F">
        <w:rPr>
          <w:vertAlign w:val="superscript"/>
          <w:lang w:val="ru-RU"/>
        </w:rPr>
        <w:tab/>
      </w:r>
      <w:r w:rsidRPr="0011710F">
        <w:rPr>
          <w:vertAlign w:val="superscript"/>
          <w:lang w:val="ru-RU"/>
        </w:rPr>
        <w:tab/>
      </w:r>
      <w:r w:rsidRPr="0011710F">
        <w:rPr>
          <w:vertAlign w:val="superscript"/>
          <w:lang w:val="ru-RU"/>
        </w:rPr>
        <w:tab/>
      </w:r>
      <w:r w:rsidRPr="0011710F">
        <w:rPr>
          <w:vertAlign w:val="superscript"/>
          <w:lang w:val="ru-RU"/>
        </w:rPr>
        <w:tab/>
      </w:r>
      <w:r w:rsidRPr="0011710F">
        <w:rPr>
          <w:vertAlign w:val="superscript"/>
          <w:lang w:val="ru-RU"/>
        </w:rPr>
        <w:tab/>
        <w:t>Подпись</w:t>
      </w:r>
      <w:r w:rsidRPr="0011710F">
        <w:rPr>
          <w:vertAlign w:val="superscript"/>
          <w:lang w:val="ru-RU"/>
        </w:rPr>
        <w:tab/>
      </w:r>
      <w:r w:rsidRPr="0011710F">
        <w:rPr>
          <w:vertAlign w:val="superscript"/>
          <w:lang w:val="ru-RU"/>
        </w:rPr>
        <w:tab/>
      </w:r>
      <w:r w:rsidRPr="0011710F">
        <w:rPr>
          <w:vertAlign w:val="superscript"/>
          <w:lang w:val="ru-RU"/>
        </w:rPr>
        <w:tab/>
      </w:r>
      <w:r w:rsidRPr="0011710F">
        <w:rPr>
          <w:vertAlign w:val="superscript"/>
          <w:lang w:val="ru-RU"/>
        </w:rPr>
        <w:tab/>
        <w:t>МП</w:t>
      </w:r>
    </w:p>
    <w:p w14:paraId="5E11C7C7" w14:textId="77777777" w:rsidR="001222F6" w:rsidRPr="0011710F" w:rsidRDefault="001222F6" w:rsidP="001222F6">
      <w:pPr>
        <w:spacing w:after="120"/>
        <w:jc w:val="right"/>
        <w:rPr>
          <w:sz w:val="18"/>
          <w:szCs w:val="18"/>
          <w:lang w:val="ru-RU"/>
        </w:rPr>
      </w:pPr>
    </w:p>
    <w:p w14:paraId="6B29FE3F" w14:textId="77777777" w:rsidR="001222F6" w:rsidRPr="007D64FF" w:rsidRDefault="001222F6" w:rsidP="001222F6">
      <w:pPr>
        <w:spacing w:after="120"/>
        <w:jc w:val="right"/>
        <w:rPr>
          <w:szCs w:val="24"/>
          <w:lang w:val="ru-RU"/>
        </w:rPr>
      </w:pPr>
      <w:r w:rsidRPr="007D64FF">
        <w:rPr>
          <w:szCs w:val="24"/>
          <w:lang w:val="ru-RU"/>
        </w:rPr>
        <w:t>Форма 2 для СОТ</w:t>
      </w:r>
    </w:p>
    <w:p w14:paraId="450BB8BD" w14:textId="77777777" w:rsidR="001222F6" w:rsidRPr="0011710F" w:rsidRDefault="001222F6" w:rsidP="001222F6">
      <w:pPr>
        <w:jc w:val="center"/>
        <w:rPr>
          <w:lang w:val="ru-RU"/>
        </w:rPr>
      </w:pPr>
      <w:r w:rsidRPr="0011710F">
        <w:rPr>
          <w:lang w:val="ru-RU"/>
        </w:rPr>
        <w:t xml:space="preserve">Письмо </w:t>
      </w:r>
      <w:r w:rsidRPr="0011710F">
        <w:rPr>
          <w:u w:val="single"/>
          <w:lang w:val="ru-RU"/>
        </w:rPr>
        <w:t>для допуска к проведению работ</w:t>
      </w:r>
      <w:r w:rsidRPr="0011710F">
        <w:rPr>
          <w:lang w:val="ru-RU"/>
        </w:rPr>
        <w:t xml:space="preserve"> подрядной организацией</w:t>
      </w:r>
    </w:p>
    <w:p w14:paraId="6DBAFC41" w14:textId="77777777" w:rsidR="001222F6" w:rsidRPr="0011710F" w:rsidRDefault="001222F6" w:rsidP="001222F6">
      <w:pPr>
        <w:spacing w:after="120"/>
        <w:jc w:val="center"/>
        <w:rPr>
          <w:lang w:val="ru-RU"/>
        </w:rPr>
      </w:pPr>
      <w:r w:rsidRPr="0011710F">
        <w:rPr>
          <w:lang w:val="ru-RU"/>
        </w:rPr>
        <w:t>(на бланке подрядной организации)</w:t>
      </w:r>
    </w:p>
    <w:p w14:paraId="396C4266" w14:textId="77777777" w:rsidR="001222F6" w:rsidRPr="0011710F" w:rsidRDefault="001222F6" w:rsidP="001222F6">
      <w:pPr>
        <w:ind w:left="6804"/>
        <w:rPr>
          <w:lang w:val="ru-RU"/>
        </w:rPr>
      </w:pPr>
      <w:r w:rsidRPr="0011710F">
        <w:rPr>
          <w:lang w:val="ru-RU"/>
        </w:rPr>
        <w:t xml:space="preserve">Директору филиала </w:t>
      </w:r>
    </w:p>
    <w:p w14:paraId="093C1568" w14:textId="77777777" w:rsidR="001222F6" w:rsidRPr="0011710F" w:rsidRDefault="001222F6" w:rsidP="001222F6">
      <w:pPr>
        <w:ind w:left="6804"/>
        <w:rPr>
          <w:lang w:val="ru-RU"/>
        </w:rPr>
      </w:pPr>
      <w:r w:rsidRPr="0011710F">
        <w:rPr>
          <w:lang w:val="ru-RU"/>
        </w:rPr>
        <w:t>АО «Евро</w:t>
      </w:r>
      <w:r>
        <w:rPr>
          <w:lang w:val="ru-RU"/>
        </w:rPr>
        <w:t>С</w:t>
      </w:r>
      <w:r w:rsidRPr="0011710F">
        <w:rPr>
          <w:lang w:val="ru-RU"/>
        </w:rPr>
        <w:t>иб</w:t>
      </w:r>
      <w:r>
        <w:rPr>
          <w:lang w:val="ru-RU"/>
        </w:rPr>
        <w:t>Э</w:t>
      </w:r>
      <w:r w:rsidRPr="0011710F">
        <w:rPr>
          <w:lang w:val="ru-RU"/>
        </w:rPr>
        <w:t>нерго»</w:t>
      </w:r>
    </w:p>
    <w:p w14:paraId="610DDBCB" w14:textId="77777777" w:rsidR="001222F6" w:rsidRPr="0011710F" w:rsidRDefault="001222F6" w:rsidP="001222F6">
      <w:pPr>
        <w:ind w:left="6804"/>
        <w:rPr>
          <w:lang w:val="ru-RU"/>
        </w:rPr>
      </w:pPr>
      <w:r w:rsidRPr="0011710F">
        <w:rPr>
          <w:lang w:val="ru-RU"/>
        </w:rPr>
        <w:t>«Красноярская ГЭС»</w:t>
      </w:r>
    </w:p>
    <w:p w14:paraId="6BB5F09B" w14:textId="77777777" w:rsidR="001222F6" w:rsidRPr="0011710F" w:rsidRDefault="001222F6" w:rsidP="001222F6">
      <w:pPr>
        <w:ind w:firstLine="708"/>
        <w:jc w:val="both"/>
        <w:rPr>
          <w:lang w:val="ru-RU"/>
        </w:rPr>
      </w:pPr>
      <w:r w:rsidRPr="0011710F">
        <w:rPr>
          <w:lang w:val="ru-RU"/>
        </w:rPr>
        <w:t xml:space="preserve">Прошу Вас разрешить допуск персонала </w:t>
      </w:r>
      <w:r w:rsidRPr="0011710F">
        <w:rPr>
          <w:i/>
          <w:lang w:val="ru-RU"/>
        </w:rPr>
        <w:t>ООО «ХХХХХХ»</w:t>
      </w:r>
      <w:r w:rsidRPr="0011710F">
        <w:rPr>
          <w:lang w:val="ru-RU"/>
        </w:rPr>
        <w:t xml:space="preserve"> в соответствии с Договором № </w:t>
      </w:r>
      <w:r w:rsidRPr="0011710F">
        <w:rPr>
          <w:i/>
          <w:lang w:val="ru-RU"/>
        </w:rPr>
        <w:t>ХХХХ</w:t>
      </w:r>
      <w:r w:rsidRPr="0011710F">
        <w:rPr>
          <w:lang w:val="ru-RU"/>
        </w:rPr>
        <w:t xml:space="preserve"> от «</w:t>
      </w:r>
      <w:r w:rsidRPr="0011710F">
        <w:rPr>
          <w:i/>
          <w:lang w:val="ru-RU"/>
        </w:rPr>
        <w:t>ХХ</w:t>
      </w:r>
      <w:r w:rsidRPr="0011710F">
        <w:rPr>
          <w:lang w:val="ru-RU"/>
        </w:rPr>
        <w:t xml:space="preserve">» от «__» _______20__ г. для производства плановых работ по ремонту (техническому обслуживанию, монтажу и т.п. </w:t>
      </w:r>
      <w:r w:rsidRPr="0011710F">
        <w:rPr>
          <w:u w:val="single"/>
          <w:lang w:val="ru-RU"/>
        </w:rPr>
        <w:t>УКАЗАТЬ ФАКТИЧЕСКОЕ НАИМЕНОВАНИЕ РАБОТ</w:t>
      </w:r>
      <w:r w:rsidRPr="0011710F">
        <w:rPr>
          <w:lang w:val="ru-RU"/>
        </w:rPr>
        <w:t>) оборудования на СП/ДО согласно списку:</w:t>
      </w:r>
    </w:p>
    <w:tbl>
      <w:tblPr>
        <w:tblW w:w="96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
        <w:gridCol w:w="974"/>
        <w:gridCol w:w="979"/>
        <w:gridCol w:w="1415"/>
        <w:gridCol w:w="1814"/>
        <w:gridCol w:w="781"/>
        <w:gridCol w:w="1347"/>
        <w:gridCol w:w="1935"/>
      </w:tblGrid>
      <w:tr w:rsidR="001222F6" w:rsidRPr="0011710F" w14:paraId="56C7D9EA" w14:textId="77777777" w:rsidTr="00857633">
        <w:trPr>
          <w:trHeight w:val="412"/>
        </w:trPr>
        <w:tc>
          <w:tcPr>
            <w:tcW w:w="415" w:type="dxa"/>
            <w:shd w:val="clear" w:color="auto" w:fill="auto"/>
          </w:tcPr>
          <w:p w14:paraId="3DDC5FCC" w14:textId="77777777" w:rsidR="001222F6" w:rsidRPr="0011710F" w:rsidRDefault="001222F6" w:rsidP="00857633">
            <w:pPr>
              <w:pStyle w:val="Default"/>
              <w:ind w:left="-72" w:right="-24"/>
              <w:rPr>
                <w:color w:val="auto"/>
                <w:sz w:val="20"/>
              </w:rPr>
            </w:pPr>
            <w:r w:rsidRPr="0011710F">
              <w:rPr>
                <w:color w:val="auto"/>
                <w:sz w:val="20"/>
              </w:rPr>
              <w:t xml:space="preserve">№ п/п </w:t>
            </w:r>
          </w:p>
          <w:p w14:paraId="4A53E7C1" w14:textId="77777777" w:rsidR="001222F6" w:rsidRPr="0011710F" w:rsidRDefault="001222F6" w:rsidP="00857633">
            <w:pPr>
              <w:ind w:left="-72" w:right="-24"/>
              <w:rPr>
                <w:sz w:val="20"/>
              </w:rPr>
            </w:pPr>
          </w:p>
        </w:tc>
        <w:tc>
          <w:tcPr>
            <w:tcW w:w="974" w:type="dxa"/>
            <w:shd w:val="clear" w:color="auto" w:fill="auto"/>
          </w:tcPr>
          <w:p w14:paraId="0FEEBE5E" w14:textId="77777777" w:rsidR="001222F6" w:rsidRPr="0011710F" w:rsidRDefault="001222F6" w:rsidP="00857633">
            <w:pPr>
              <w:pStyle w:val="Default"/>
              <w:ind w:left="-72" w:right="-24"/>
              <w:rPr>
                <w:color w:val="auto"/>
                <w:sz w:val="20"/>
              </w:rPr>
            </w:pPr>
            <w:r w:rsidRPr="0011710F">
              <w:rPr>
                <w:color w:val="auto"/>
                <w:sz w:val="20"/>
              </w:rPr>
              <w:t xml:space="preserve">Фамилия, Имя, Отчество </w:t>
            </w:r>
          </w:p>
          <w:p w14:paraId="5509DB2A" w14:textId="77777777" w:rsidR="001222F6" w:rsidRPr="0011710F" w:rsidRDefault="001222F6" w:rsidP="00857633">
            <w:pPr>
              <w:ind w:left="-72" w:right="-24"/>
              <w:rPr>
                <w:sz w:val="20"/>
              </w:rPr>
            </w:pPr>
          </w:p>
        </w:tc>
        <w:tc>
          <w:tcPr>
            <w:tcW w:w="979" w:type="dxa"/>
          </w:tcPr>
          <w:p w14:paraId="7629AAE1" w14:textId="77777777" w:rsidR="001222F6" w:rsidRPr="0011710F" w:rsidRDefault="001222F6" w:rsidP="00857633">
            <w:pPr>
              <w:pStyle w:val="Default"/>
              <w:ind w:left="-72" w:right="-24"/>
              <w:rPr>
                <w:color w:val="auto"/>
                <w:sz w:val="20"/>
              </w:rPr>
            </w:pPr>
            <w:r w:rsidRPr="0011710F">
              <w:rPr>
                <w:color w:val="auto"/>
                <w:sz w:val="20"/>
              </w:rPr>
              <w:t>Год рождения</w:t>
            </w:r>
          </w:p>
        </w:tc>
        <w:tc>
          <w:tcPr>
            <w:tcW w:w="1318" w:type="dxa"/>
            <w:shd w:val="clear" w:color="auto" w:fill="auto"/>
          </w:tcPr>
          <w:p w14:paraId="378D64A9" w14:textId="77777777" w:rsidR="001222F6" w:rsidRPr="0011710F" w:rsidRDefault="001222F6" w:rsidP="00857633">
            <w:pPr>
              <w:pStyle w:val="Default"/>
              <w:ind w:left="-72" w:right="-24"/>
              <w:rPr>
                <w:color w:val="auto"/>
                <w:sz w:val="20"/>
              </w:rPr>
            </w:pPr>
            <w:r w:rsidRPr="0011710F">
              <w:rPr>
                <w:color w:val="auto"/>
                <w:sz w:val="20"/>
              </w:rPr>
              <w:t xml:space="preserve">Профессия </w:t>
            </w:r>
          </w:p>
          <w:p w14:paraId="465B8907" w14:textId="77777777" w:rsidR="001222F6" w:rsidRPr="0011710F" w:rsidRDefault="001222F6" w:rsidP="00857633">
            <w:pPr>
              <w:ind w:left="-72" w:right="-24"/>
              <w:rPr>
                <w:sz w:val="20"/>
              </w:rPr>
            </w:pPr>
            <w:r w:rsidRPr="0011710F">
              <w:rPr>
                <w:sz w:val="20"/>
              </w:rPr>
              <w:t xml:space="preserve">(должность) </w:t>
            </w:r>
          </w:p>
        </w:tc>
        <w:tc>
          <w:tcPr>
            <w:tcW w:w="1876" w:type="dxa"/>
            <w:shd w:val="clear" w:color="auto" w:fill="auto"/>
          </w:tcPr>
          <w:p w14:paraId="40A49F05" w14:textId="77777777" w:rsidR="001222F6" w:rsidRPr="0011710F" w:rsidRDefault="001222F6" w:rsidP="00857633">
            <w:pPr>
              <w:pStyle w:val="Default"/>
              <w:ind w:left="-72" w:right="-24"/>
              <w:rPr>
                <w:color w:val="auto"/>
                <w:sz w:val="20"/>
              </w:rPr>
            </w:pPr>
            <w:r w:rsidRPr="0011710F">
              <w:rPr>
                <w:color w:val="auto"/>
                <w:sz w:val="20"/>
              </w:rPr>
              <w:t xml:space="preserve">Права </w:t>
            </w:r>
          </w:p>
          <w:p w14:paraId="0675559E" w14:textId="77777777" w:rsidR="001222F6" w:rsidRPr="0011710F" w:rsidRDefault="001222F6" w:rsidP="00857633">
            <w:pPr>
              <w:ind w:left="-72" w:right="-24"/>
              <w:rPr>
                <w:sz w:val="20"/>
              </w:rPr>
            </w:pPr>
          </w:p>
        </w:tc>
        <w:tc>
          <w:tcPr>
            <w:tcW w:w="783" w:type="dxa"/>
            <w:shd w:val="clear" w:color="auto" w:fill="auto"/>
          </w:tcPr>
          <w:p w14:paraId="5E6236DC" w14:textId="77777777" w:rsidR="001222F6" w:rsidRPr="0011710F" w:rsidRDefault="001222F6" w:rsidP="00857633">
            <w:pPr>
              <w:pStyle w:val="Default"/>
              <w:ind w:left="-72" w:right="-24"/>
              <w:rPr>
                <w:color w:val="auto"/>
                <w:sz w:val="20"/>
              </w:rPr>
            </w:pPr>
            <w:r w:rsidRPr="0011710F">
              <w:rPr>
                <w:color w:val="auto"/>
                <w:sz w:val="20"/>
              </w:rPr>
              <w:t xml:space="preserve">Группа по ЭБ (квал. разряд) </w:t>
            </w:r>
          </w:p>
          <w:p w14:paraId="78DF730E" w14:textId="77777777" w:rsidR="001222F6" w:rsidRPr="0011710F" w:rsidRDefault="001222F6" w:rsidP="00857633">
            <w:pPr>
              <w:ind w:left="-72" w:right="-24"/>
              <w:rPr>
                <w:sz w:val="20"/>
                <w:lang w:val="ru-RU"/>
              </w:rPr>
            </w:pPr>
          </w:p>
        </w:tc>
        <w:tc>
          <w:tcPr>
            <w:tcW w:w="1362" w:type="dxa"/>
            <w:shd w:val="clear" w:color="auto" w:fill="auto"/>
          </w:tcPr>
          <w:p w14:paraId="2F4DD7D3" w14:textId="77777777" w:rsidR="001222F6" w:rsidRPr="0011710F" w:rsidRDefault="001222F6" w:rsidP="00857633">
            <w:pPr>
              <w:ind w:left="-72" w:right="-24"/>
              <w:rPr>
                <w:sz w:val="20"/>
                <w:lang w:val="ru-RU"/>
              </w:rPr>
            </w:pPr>
            <w:r w:rsidRPr="0011710F">
              <w:rPr>
                <w:sz w:val="20"/>
                <w:lang w:val="ru-RU"/>
              </w:rPr>
              <w:t>Группа по безопасности работ на высоте</w:t>
            </w:r>
          </w:p>
        </w:tc>
        <w:tc>
          <w:tcPr>
            <w:tcW w:w="1953" w:type="dxa"/>
            <w:shd w:val="clear" w:color="auto" w:fill="auto"/>
          </w:tcPr>
          <w:p w14:paraId="585D7751" w14:textId="77777777" w:rsidR="001222F6" w:rsidRPr="0011710F" w:rsidRDefault="001222F6" w:rsidP="00857633">
            <w:pPr>
              <w:pStyle w:val="Default"/>
              <w:ind w:left="-72" w:right="-24"/>
              <w:rPr>
                <w:color w:val="auto"/>
                <w:sz w:val="20"/>
              </w:rPr>
            </w:pPr>
            <w:r w:rsidRPr="0011710F">
              <w:rPr>
                <w:color w:val="auto"/>
                <w:sz w:val="20"/>
              </w:rPr>
              <w:t xml:space="preserve">№ квалификационного </w:t>
            </w:r>
          </w:p>
          <w:p w14:paraId="14B74B13" w14:textId="77777777" w:rsidR="001222F6" w:rsidRPr="0011710F" w:rsidRDefault="001222F6" w:rsidP="00857633">
            <w:pPr>
              <w:ind w:left="-72" w:right="-24"/>
              <w:rPr>
                <w:sz w:val="20"/>
              </w:rPr>
            </w:pPr>
            <w:r w:rsidRPr="0011710F">
              <w:rPr>
                <w:sz w:val="20"/>
              </w:rPr>
              <w:t xml:space="preserve">удостоверения </w:t>
            </w:r>
          </w:p>
        </w:tc>
      </w:tr>
      <w:tr w:rsidR="001222F6" w:rsidRPr="007D64FF" w14:paraId="3DD2EAA3" w14:textId="77777777" w:rsidTr="00857633">
        <w:trPr>
          <w:trHeight w:val="851"/>
        </w:trPr>
        <w:tc>
          <w:tcPr>
            <w:tcW w:w="415" w:type="dxa"/>
            <w:shd w:val="clear" w:color="auto" w:fill="auto"/>
          </w:tcPr>
          <w:p w14:paraId="4BFFC0D2" w14:textId="77777777" w:rsidR="001222F6" w:rsidRPr="007D64FF" w:rsidRDefault="001222F6" w:rsidP="00857633">
            <w:pPr>
              <w:ind w:left="-72" w:right="-24"/>
              <w:rPr>
                <w:i/>
                <w:sz w:val="18"/>
                <w:szCs w:val="18"/>
              </w:rPr>
            </w:pPr>
            <w:r w:rsidRPr="007D64FF">
              <w:rPr>
                <w:i/>
                <w:sz w:val="18"/>
                <w:szCs w:val="18"/>
              </w:rPr>
              <w:t>1</w:t>
            </w:r>
          </w:p>
        </w:tc>
        <w:tc>
          <w:tcPr>
            <w:tcW w:w="974" w:type="dxa"/>
            <w:shd w:val="clear" w:color="auto" w:fill="auto"/>
          </w:tcPr>
          <w:p w14:paraId="2D9517D3" w14:textId="77777777" w:rsidR="001222F6" w:rsidRPr="007D64FF" w:rsidRDefault="001222F6" w:rsidP="00857633">
            <w:pPr>
              <w:ind w:left="-72" w:right="-24"/>
              <w:rPr>
                <w:i/>
                <w:sz w:val="18"/>
                <w:szCs w:val="18"/>
              </w:rPr>
            </w:pPr>
            <w:r w:rsidRPr="007D64FF">
              <w:rPr>
                <w:i/>
                <w:sz w:val="18"/>
                <w:szCs w:val="18"/>
              </w:rPr>
              <w:t>Иванов Иван Иванович</w:t>
            </w:r>
          </w:p>
        </w:tc>
        <w:tc>
          <w:tcPr>
            <w:tcW w:w="979" w:type="dxa"/>
          </w:tcPr>
          <w:p w14:paraId="4BBFC3D5" w14:textId="77777777" w:rsidR="001222F6" w:rsidRPr="007D64FF" w:rsidRDefault="001222F6" w:rsidP="00857633">
            <w:pPr>
              <w:pStyle w:val="Default"/>
              <w:ind w:left="-72" w:right="-24"/>
              <w:rPr>
                <w:i/>
                <w:color w:val="auto"/>
                <w:sz w:val="18"/>
                <w:szCs w:val="18"/>
              </w:rPr>
            </w:pPr>
            <w:r w:rsidRPr="007D64FF">
              <w:rPr>
                <w:i/>
                <w:color w:val="auto"/>
                <w:sz w:val="18"/>
                <w:szCs w:val="18"/>
              </w:rPr>
              <w:t xml:space="preserve">1991 </w:t>
            </w:r>
          </w:p>
        </w:tc>
        <w:tc>
          <w:tcPr>
            <w:tcW w:w="1318" w:type="dxa"/>
            <w:shd w:val="clear" w:color="auto" w:fill="auto"/>
          </w:tcPr>
          <w:p w14:paraId="16C8957A" w14:textId="77777777" w:rsidR="001222F6" w:rsidRPr="007D64FF" w:rsidRDefault="001222F6" w:rsidP="00857633">
            <w:pPr>
              <w:pStyle w:val="Default"/>
              <w:ind w:left="-72" w:right="-24"/>
              <w:rPr>
                <w:i/>
                <w:color w:val="auto"/>
                <w:sz w:val="18"/>
                <w:szCs w:val="18"/>
              </w:rPr>
            </w:pPr>
            <w:r w:rsidRPr="007D64FF">
              <w:rPr>
                <w:i/>
                <w:color w:val="auto"/>
                <w:sz w:val="18"/>
                <w:szCs w:val="18"/>
              </w:rPr>
              <w:t xml:space="preserve">Мастер, инженер, </w:t>
            </w:r>
          </w:p>
          <w:p w14:paraId="281B2DA8" w14:textId="77777777" w:rsidR="001222F6" w:rsidRPr="007D64FF" w:rsidRDefault="001222F6" w:rsidP="00857633">
            <w:pPr>
              <w:pStyle w:val="Default"/>
              <w:ind w:left="-72" w:right="-24"/>
              <w:rPr>
                <w:i/>
                <w:color w:val="auto"/>
                <w:sz w:val="18"/>
                <w:szCs w:val="18"/>
              </w:rPr>
            </w:pPr>
            <w:r w:rsidRPr="007D64FF">
              <w:rPr>
                <w:i/>
                <w:color w:val="auto"/>
                <w:sz w:val="18"/>
                <w:szCs w:val="18"/>
              </w:rPr>
              <w:t xml:space="preserve">прораб, электромонтёр, </w:t>
            </w:r>
          </w:p>
          <w:p w14:paraId="35B352AF" w14:textId="77777777" w:rsidR="001222F6" w:rsidRPr="007D64FF" w:rsidRDefault="001222F6" w:rsidP="00857633">
            <w:pPr>
              <w:pStyle w:val="Default"/>
              <w:ind w:left="-72" w:right="-24"/>
              <w:rPr>
                <w:i/>
                <w:color w:val="auto"/>
                <w:sz w:val="18"/>
                <w:szCs w:val="18"/>
              </w:rPr>
            </w:pPr>
            <w:r w:rsidRPr="007D64FF">
              <w:rPr>
                <w:i/>
                <w:color w:val="auto"/>
                <w:sz w:val="18"/>
                <w:szCs w:val="18"/>
              </w:rPr>
              <w:t xml:space="preserve">монтажник, </w:t>
            </w:r>
          </w:p>
          <w:p w14:paraId="3B77D672" w14:textId="77777777" w:rsidR="001222F6" w:rsidRPr="007D64FF" w:rsidRDefault="001222F6" w:rsidP="00857633">
            <w:pPr>
              <w:pStyle w:val="Default"/>
              <w:ind w:left="-72" w:right="-24"/>
              <w:rPr>
                <w:i/>
                <w:color w:val="auto"/>
                <w:sz w:val="18"/>
                <w:szCs w:val="18"/>
              </w:rPr>
            </w:pPr>
            <w:r w:rsidRPr="007D64FF">
              <w:rPr>
                <w:i/>
                <w:color w:val="auto"/>
                <w:sz w:val="18"/>
                <w:szCs w:val="18"/>
              </w:rPr>
              <w:t xml:space="preserve">стропальщик, </w:t>
            </w:r>
          </w:p>
          <w:p w14:paraId="7F6AA934" w14:textId="77777777" w:rsidR="001222F6" w:rsidRPr="007D64FF" w:rsidRDefault="001222F6" w:rsidP="00857633">
            <w:pPr>
              <w:pStyle w:val="Default"/>
              <w:ind w:left="-72" w:right="-24"/>
              <w:rPr>
                <w:i/>
                <w:color w:val="auto"/>
                <w:sz w:val="18"/>
                <w:szCs w:val="18"/>
              </w:rPr>
            </w:pPr>
            <w:r w:rsidRPr="007D64FF">
              <w:rPr>
                <w:i/>
                <w:color w:val="auto"/>
                <w:sz w:val="18"/>
                <w:szCs w:val="18"/>
              </w:rPr>
              <w:t xml:space="preserve">машинист крана, </w:t>
            </w:r>
          </w:p>
          <w:p w14:paraId="39EA2F45" w14:textId="77777777" w:rsidR="001222F6" w:rsidRPr="007D64FF" w:rsidRDefault="001222F6" w:rsidP="00857633">
            <w:pPr>
              <w:pStyle w:val="Default"/>
              <w:ind w:left="-72" w:right="-24"/>
              <w:rPr>
                <w:i/>
                <w:color w:val="auto"/>
                <w:sz w:val="18"/>
                <w:szCs w:val="18"/>
              </w:rPr>
            </w:pPr>
            <w:r w:rsidRPr="007D64FF">
              <w:rPr>
                <w:i/>
                <w:color w:val="auto"/>
                <w:sz w:val="18"/>
                <w:szCs w:val="18"/>
              </w:rPr>
              <w:t xml:space="preserve">машинист подъёмника (вышки) </w:t>
            </w:r>
          </w:p>
          <w:p w14:paraId="68243BD0" w14:textId="77777777" w:rsidR="001222F6" w:rsidRPr="007D64FF" w:rsidRDefault="001222F6" w:rsidP="00857633">
            <w:pPr>
              <w:ind w:left="-72" w:right="-24"/>
              <w:rPr>
                <w:i/>
                <w:sz w:val="18"/>
                <w:szCs w:val="18"/>
              </w:rPr>
            </w:pPr>
            <w:r w:rsidRPr="007D64FF">
              <w:rPr>
                <w:i/>
                <w:sz w:val="18"/>
                <w:szCs w:val="18"/>
              </w:rPr>
              <w:t xml:space="preserve">и т.п. </w:t>
            </w:r>
          </w:p>
        </w:tc>
        <w:tc>
          <w:tcPr>
            <w:tcW w:w="1876" w:type="dxa"/>
            <w:shd w:val="clear" w:color="auto" w:fill="auto"/>
          </w:tcPr>
          <w:p w14:paraId="51177AEB" w14:textId="77777777" w:rsidR="001222F6" w:rsidRPr="007D64FF" w:rsidRDefault="001222F6" w:rsidP="00857633">
            <w:pPr>
              <w:pStyle w:val="Default"/>
              <w:ind w:left="-72" w:right="-24"/>
              <w:rPr>
                <w:i/>
                <w:color w:val="auto"/>
                <w:sz w:val="18"/>
                <w:szCs w:val="18"/>
              </w:rPr>
            </w:pPr>
            <w:r w:rsidRPr="007D64FF">
              <w:rPr>
                <w:i/>
                <w:color w:val="auto"/>
                <w:sz w:val="18"/>
                <w:szCs w:val="18"/>
              </w:rPr>
              <w:t xml:space="preserve">Право подписи акта-допуска и наряда-допуска, выдающего </w:t>
            </w:r>
          </w:p>
          <w:p w14:paraId="0CD379D8" w14:textId="77777777" w:rsidR="001222F6" w:rsidRPr="007D64FF" w:rsidRDefault="001222F6" w:rsidP="00857633">
            <w:pPr>
              <w:pStyle w:val="Default"/>
              <w:ind w:left="-72" w:right="-24"/>
              <w:rPr>
                <w:i/>
                <w:color w:val="auto"/>
                <w:sz w:val="18"/>
                <w:szCs w:val="18"/>
              </w:rPr>
            </w:pPr>
            <w:r w:rsidRPr="007D64FF">
              <w:rPr>
                <w:i/>
                <w:color w:val="auto"/>
                <w:sz w:val="18"/>
                <w:szCs w:val="18"/>
              </w:rPr>
              <w:t xml:space="preserve">наряд, </w:t>
            </w:r>
          </w:p>
          <w:p w14:paraId="27F5F93C" w14:textId="77777777" w:rsidR="001222F6" w:rsidRPr="007D64FF" w:rsidRDefault="001222F6" w:rsidP="00857633">
            <w:pPr>
              <w:pStyle w:val="Default"/>
              <w:ind w:left="-72" w:right="-24"/>
              <w:rPr>
                <w:i/>
                <w:color w:val="auto"/>
                <w:sz w:val="18"/>
                <w:szCs w:val="18"/>
              </w:rPr>
            </w:pPr>
            <w:r w:rsidRPr="007D64FF">
              <w:rPr>
                <w:i/>
                <w:color w:val="auto"/>
                <w:sz w:val="18"/>
                <w:szCs w:val="18"/>
              </w:rPr>
              <w:t xml:space="preserve">руководителя работ, </w:t>
            </w:r>
          </w:p>
          <w:p w14:paraId="22673B41" w14:textId="77777777" w:rsidR="001222F6" w:rsidRPr="007D64FF" w:rsidRDefault="001222F6" w:rsidP="00857633">
            <w:pPr>
              <w:pStyle w:val="Default"/>
              <w:ind w:left="-72" w:right="-24"/>
              <w:rPr>
                <w:i/>
                <w:color w:val="auto"/>
                <w:sz w:val="18"/>
                <w:szCs w:val="18"/>
              </w:rPr>
            </w:pPr>
            <w:r w:rsidRPr="007D64FF">
              <w:rPr>
                <w:i/>
                <w:color w:val="auto"/>
                <w:sz w:val="18"/>
                <w:szCs w:val="18"/>
              </w:rPr>
              <w:t xml:space="preserve">производителя </w:t>
            </w:r>
          </w:p>
          <w:p w14:paraId="6D58F8E3" w14:textId="77777777" w:rsidR="001222F6" w:rsidRPr="007D64FF" w:rsidRDefault="001222F6" w:rsidP="00857633">
            <w:pPr>
              <w:pStyle w:val="Default"/>
              <w:ind w:left="-72" w:right="-24"/>
              <w:rPr>
                <w:i/>
                <w:color w:val="auto"/>
                <w:sz w:val="18"/>
                <w:szCs w:val="18"/>
              </w:rPr>
            </w:pPr>
            <w:r w:rsidRPr="007D64FF">
              <w:rPr>
                <w:i/>
                <w:color w:val="auto"/>
                <w:sz w:val="18"/>
                <w:szCs w:val="18"/>
              </w:rPr>
              <w:t xml:space="preserve">работ, </w:t>
            </w:r>
          </w:p>
          <w:p w14:paraId="09511939" w14:textId="77777777" w:rsidR="001222F6" w:rsidRPr="007D64FF" w:rsidRDefault="001222F6" w:rsidP="00857633">
            <w:pPr>
              <w:pStyle w:val="Default"/>
              <w:ind w:left="-72" w:right="-24"/>
              <w:rPr>
                <w:i/>
                <w:color w:val="auto"/>
                <w:sz w:val="18"/>
                <w:szCs w:val="18"/>
              </w:rPr>
            </w:pPr>
            <w:r w:rsidRPr="007D64FF">
              <w:rPr>
                <w:i/>
                <w:color w:val="auto"/>
                <w:sz w:val="18"/>
                <w:szCs w:val="18"/>
              </w:rPr>
              <w:t xml:space="preserve">члена бригады, </w:t>
            </w:r>
          </w:p>
          <w:p w14:paraId="074163D2" w14:textId="77777777" w:rsidR="001222F6" w:rsidRPr="007D64FF" w:rsidRDefault="001222F6" w:rsidP="00857633">
            <w:pPr>
              <w:ind w:left="-72" w:right="-24"/>
              <w:rPr>
                <w:i/>
                <w:sz w:val="18"/>
                <w:szCs w:val="18"/>
                <w:lang w:val="ru-RU"/>
              </w:rPr>
            </w:pPr>
            <w:r w:rsidRPr="007D64FF">
              <w:rPr>
                <w:i/>
                <w:sz w:val="18"/>
                <w:szCs w:val="18"/>
                <w:lang w:val="ru-RU"/>
              </w:rPr>
              <w:t xml:space="preserve">ответственного за безопасное производство работ краном (подъёмником (вышкой) </w:t>
            </w:r>
            <w:r w:rsidRPr="007D64FF">
              <w:rPr>
                <w:i/>
                <w:sz w:val="18"/>
                <w:szCs w:val="18"/>
                <w:u w:val="single"/>
                <w:lang w:val="ru-RU"/>
              </w:rPr>
              <w:t>(УКАЗАТЬ ТОЛЬКО ПРАВА, КОТОРЫЕ НЕОБХОДИМО ПРЕДОСТАВИТЬ)</w:t>
            </w:r>
          </w:p>
        </w:tc>
        <w:tc>
          <w:tcPr>
            <w:tcW w:w="783" w:type="dxa"/>
            <w:shd w:val="clear" w:color="auto" w:fill="auto"/>
          </w:tcPr>
          <w:p w14:paraId="729F2708" w14:textId="77777777" w:rsidR="001222F6" w:rsidRPr="007D64FF" w:rsidRDefault="001222F6" w:rsidP="00857633">
            <w:pPr>
              <w:ind w:left="-72" w:right="-24"/>
              <w:rPr>
                <w:i/>
                <w:sz w:val="18"/>
                <w:szCs w:val="18"/>
              </w:rPr>
            </w:pPr>
            <w:r w:rsidRPr="007D64FF">
              <w:rPr>
                <w:i/>
                <w:sz w:val="18"/>
                <w:szCs w:val="18"/>
              </w:rPr>
              <w:t>IV гр.</w:t>
            </w:r>
          </w:p>
          <w:p w14:paraId="5EA96380" w14:textId="77777777" w:rsidR="001222F6" w:rsidRPr="007D64FF" w:rsidRDefault="001222F6" w:rsidP="00857633">
            <w:pPr>
              <w:ind w:left="-72" w:right="-24"/>
              <w:rPr>
                <w:i/>
                <w:sz w:val="18"/>
                <w:szCs w:val="18"/>
              </w:rPr>
            </w:pPr>
            <w:r w:rsidRPr="007D64FF">
              <w:rPr>
                <w:i/>
                <w:sz w:val="18"/>
                <w:szCs w:val="18"/>
              </w:rPr>
              <w:t>(6 разряд)</w:t>
            </w:r>
          </w:p>
        </w:tc>
        <w:tc>
          <w:tcPr>
            <w:tcW w:w="1362" w:type="dxa"/>
            <w:shd w:val="clear" w:color="auto" w:fill="auto"/>
          </w:tcPr>
          <w:p w14:paraId="235B209C" w14:textId="77777777" w:rsidR="001222F6" w:rsidRPr="007D64FF" w:rsidRDefault="001222F6" w:rsidP="00857633">
            <w:pPr>
              <w:ind w:left="-72" w:right="-24"/>
              <w:rPr>
                <w:i/>
                <w:sz w:val="18"/>
                <w:szCs w:val="18"/>
              </w:rPr>
            </w:pPr>
            <w:r w:rsidRPr="007D64FF">
              <w:rPr>
                <w:i/>
                <w:sz w:val="18"/>
                <w:szCs w:val="18"/>
              </w:rPr>
              <w:t>2 группа</w:t>
            </w:r>
          </w:p>
        </w:tc>
        <w:tc>
          <w:tcPr>
            <w:tcW w:w="1953" w:type="dxa"/>
            <w:shd w:val="clear" w:color="auto" w:fill="auto"/>
          </w:tcPr>
          <w:p w14:paraId="79FEC4DA" w14:textId="77777777" w:rsidR="001222F6" w:rsidRPr="007D64FF" w:rsidRDefault="001222F6" w:rsidP="00857633">
            <w:pPr>
              <w:ind w:left="-72" w:right="-24"/>
              <w:rPr>
                <w:i/>
                <w:sz w:val="18"/>
                <w:szCs w:val="18"/>
              </w:rPr>
            </w:pPr>
            <w:r w:rsidRPr="007D64FF">
              <w:rPr>
                <w:i/>
                <w:sz w:val="18"/>
                <w:szCs w:val="18"/>
              </w:rPr>
              <w:t>ХХХХ</w:t>
            </w:r>
          </w:p>
        </w:tc>
      </w:tr>
    </w:tbl>
    <w:p w14:paraId="5F804A67" w14:textId="77777777" w:rsidR="001222F6" w:rsidRPr="0011710F" w:rsidRDefault="001222F6" w:rsidP="001222F6">
      <w:pPr>
        <w:jc w:val="both"/>
        <w:rPr>
          <w:lang w:val="ru-RU"/>
        </w:rPr>
      </w:pPr>
      <w:r w:rsidRPr="0011710F">
        <w:rPr>
          <w:lang w:val="ru-RU"/>
        </w:rPr>
        <w:t>Указанный персонал прошел проверку знаний правил, инструкций, нормативно-технических документов по устройству и безопасной эксплуатации электроустановок, охране труда, пожарной и промышленной безопасности и его квалификация соответствует выполняемой работе.</w:t>
      </w:r>
    </w:p>
    <w:p w14:paraId="57B32D6E" w14:textId="77777777" w:rsidR="001222F6" w:rsidRDefault="001222F6" w:rsidP="001222F6">
      <w:pPr>
        <w:jc w:val="both"/>
        <w:rPr>
          <w:lang w:val="ru-RU"/>
        </w:rPr>
      </w:pPr>
      <w:r w:rsidRPr="0011710F">
        <w:rPr>
          <w:i/>
          <w:lang w:val="ru-RU"/>
        </w:rPr>
        <w:t>Ответственное лицо подрядчика (должность)</w:t>
      </w:r>
      <w:r w:rsidRPr="0011710F">
        <w:rPr>
          <w:i/>
          <w:iCs/>
          <w:lang w:val="ru-RU"/>
        </w:rPr>
        <w:t xml:space="preserve"> </w:t>
      </w:r>
      <w:r w:rsidRPr="0011710F">
        <w:rPr>
          <w:lang w:val="ru-RU"/>
        </w:rPr>
        <w:t>_________________________</w:t>
      </w:r>
      <w:r>
        <w:rPr>
          <w:lang w:val="ru-RU"/>
        </w:rPr>
        <w:t>____________</w:t>
      </w:r>
      <w:r w:rsidRPr="0011710F">
        <w:rPr>
          <w:lang w:val="ru-RU"/>
        </w:rPr>
        <w:t>_</w:t>
      </w:r>
    </w:p>
    <w:p w14:paraId="0FE2B0E7" w14:textId="77777777" w:rsidR="001222F6" w:rsidRPr="0011710F" w:rsidRDefault="001222F6" w:rsidP="001222F6">
      <w:pPr>
        <w:spacing w:before="120"/>
        <w:jc w:val="both"/>
        <w:rPr>
          <w:lang w:val="ru-RU"/>
        </w:rPr>
      </w:pPr>
      <w:r w:rsidRPr="0011710F">
        <w:rPr>
          <w:lang w:val="ru-RU"/>
        </w:rPr>
        <w:t>_____________________________</w:t>
      </w:r>
      <w:r>
        <w:rPr>
          <w:lang w:val="ru-RU"/>
        </w:rPr>
        <w:t>__________________________</w:t>
      </w:r>
      <w:r w:rsidRPr="0011710F">
        <w:rPr>
          <w:lang w:val="ru-RU"/>
        </w:rPr>
        <w:t xml:space="preserve"> «____»</w:t>
      </w:r>
      <w:r>
        <w:rPr>
          <w:lang w:val="ru-RU"/>
        </w:rPr>
        <w:t xml:space="preserve"> </w:t>
      </w:r>
      <w:r w:rsidRPr="0011710F">
        <w:rPr>
          <w:lang w:val="ru-RU"/>
        </w:rPr>
        <w:t>___________20___г.</w:t>
      </w:r>
    </w:p>
    <w:p w14:paraId="06A93C87" w14:textId="77777777" w:rsidR="001222F6" w:rsidRPr="0011710F" w:rsidRDefault="001222F6" w:rsidP="001222F6">
      <w:pPr>
        <w:pStyle w:val="a5"/>
        <w:spacing w:before="120"/>
        <w:ind w:left="709"/>
        <w:contextualSpacing w:val="0"/>
        <w:jc w:val="both"/>
        <w:rPr>
          <w:i/>
          <w:sz w:val="16"/>
        </w:rPr>
      </w:pPr>
      <w:r w:rsidRPr="0011710F">
        <w:rPr>
          <w:i/>
          <w:sz w:val="20"/>
        </w:rPr>
        <w:t xml:space="preserve">                                                                 </w:t>
      </w:r>
      <w:r w:rsidRPr="0011710F">
        <w:rPr>
          <w:i/>
          <w:sz w:val="16"/>
        </w:rPr>
        <w:t>ФИО, подпись</w:t>
      </w:r>
    </w:p>
    <w:p w14:paraId="2583B9C5" w14:textId="77777777" w:rsidR="001222F6" w:rsidRPr="0011710F" w:rsidRDefault="001222F6" w:rsidP="001222F6">
      <w:pPr>
        <w:spacing w:before="120"/>
        <w:jc w:val="both"/>
        <w:rPr>
          <w:lang w:val="ru-RU"/>
        </w:rPr>
      </w:pPr>
      <w:r w:rsidRPr="0011710F">
        <w:rPr>
          <w:lang w:val="ru-RU"/>
        </w:rPr>
        <w:t>Производство работ в соответствии с указанными правами/ издание распоряжения о допуске командированного персонала (не нужное зачеркнуть) РАЗРЕШАЮ</w:t>
      </w:r>
    </w:p>
    <w:p w14:paraId="497A9348" w14:textId="77777777" w:rsidR="001222F6" w:rsidRPr="0011710F" w:rsidRDefault="001222F6" w:rsidP="001222F6">
      <w:pPr>
        <w:jc w:val="both"/>
        <w:rPr>
          <w:lang w:val="ru-RU"/>
        </w:rPr>
      </w:pPr>
      <w:r w:rsidRPr="0011710F">
        <w:rPr>
          <w:lang w:val="ru-RU"/>
        </w:rPr>
        <w:lastRenderedPageBreak/>
        <w:t>Директор дирекции по основному производству – главный инженер</w:t>
      </w:r>
      <w:r>
        <w:rPr>
          <w:lang w:val="ru-RU"/>
        </w:rPr>
        <w:t xml:space="preserve"> </w:t>
      </w:r>
      <w:r w:rsidRPr="0011710F">
        <w:rPr>
          <w:lang w:val="ru-RU"/>
        </w:rPr>
        <w:t>______________________</w:t>
      </w:r>
    </w:p>
    <w:p w14:paraId="7E710D64" w14:textId="77777777" w:rsidR="001222F6" w:rsidRPr="0011710F" w:rsidRDefault="001222F6" w:rsidP="001222F6">
      <w:pPr>
        <w:jc w:val="both"/>
        <w:rPr>
          <w:lang w:val="ru-RU"/>
        </w:rPr>
      </w:pPr>
      <w:r w:rsidRPr="0011710F">
        <w:rPr>
          <w:lang w:val="ru-RU"/>
        </w:rPr>
        <w:t>_______________________________________________________ «____»</w:t>
      </w:r>
      <w:r>
        <w:rPr>
          <w:lang w:val="ru-RU"/>
        </w:rPr>
        <w:t xml:space="preserve"> </w:t>
      </w:r>
      <w:r w:rsidRPr="0011710F">
        <w:rPr>
          <w:lang w:val="ru-RU"/>
        </w:rPr>
        <w:t>___________20___г.</w:t>
      </w:r>
    </w:p>
    <w:p w14:paraId="521BA62B" w14:textId="77777777" w:rsidR="001222F6" w:rsidRPr="0011710F" w:rsidRDefault="001222F6" w:rsidP="001222F6">
      <w:pPr>
        <w:pStyle w:val="a5"/>
        <w:ind w:left="709"/>
        <w:contextualSpacing w:val="0"/>
        <w:jc w:val="both"/>
        <w:rPr>
          <w:i/>
          <w:sz w:val="16"/>
        </w:rPr>
      </w:pPr>
      <w:r w:rsidRPr="0011710F">
        <w:rPr>
          <w:i/>
          <w:sz w:val="20"/>
        </w:rPr>
        <w:t xml:space="preserve">                                                                 </w:t>
      </w:r>
      <w:r w:rsidRPr="0011710F">
        <w:rPr>
          <w:i/>
          <w:sz w:val="16"/>
        </w:rPr>
        <w:t>ФИО, подпись</w:t>
      </w:r>
    </w:p>
    <w:p w14:paraId="09C2AEBE" w14:textId="77777777" w:rsidR="001222F6" w:rsidRPr="0011710F" w:rsidRDefault="001222F6" w:rsidP="001222F6">
      <w:pPr>
        <w:rPr>
          <w:lang w:val="ru-RU"/>
        </w:rPr>
      </w:pPr>
      <w:r w:rsidRPr="0011710F">
        <w:rPr>
          <w:lang w:val="ru-RU"/>
        </w:rPr>
        <w:t>Вводный инструктаж проведен</w:t>
      </w:r>
    </w:p>
    <w:p w14:paraId="0CB670D0" w14:textId="77777777" w:rsidR="001222F6" w:rsidRPr="0011710F" w:rsidRDefault="001222F6" w:rsidP="001222F6">
      <w:pPr>
        <w:rPr>
          <w:lang w:val="ru-RU"/>
        </w:rPr>
      </w:pPr>
      <w:r w:rsidRPr="0011710F">
        <w:rPr>
          <w:lang w:val="ru-RU"/>
        </w:rPr>
        <w:t>Экологическая безопасность _______________________________________________________</w:t>
      </w:r>
    </w:p>
    <w:p w14:paraId="4E12A178" w14:textId="77777777" w:rsidR="001222F6" w:rsidRPr="0011710F" w:rsidRDefault="001222F6" w:rsidP="001222F6">
      <w:pPr>
        <w:rPr>
          <w:lang w:val="ru-RU"/>
        </w:rPr>
      </w:pPr>
      <w:r w:rsidRPr="0011710F">
        <w:rPr>
          <w:lang w:val="ru-RU"/>
        </w:rPr>
        <w:t>_______________________________________________________ «____»</w:t>
      </w:r>
      <w:r>
        <w:rPr>
          <w:lang w:val="ru-RU"/>
        </w:rPr>
        <w:t xml:space="preserve"> </w:t>
      </w:r>
      <w:r w:rsidRPr="0011710F">
        <w:rPr>
          <w:lang w:val="ru-RU"/>
        </w:rPr>
        <w:t>___________20___г.</w:t>
      </w:r>
    </w:p>
    <w:p w14:paraId="3BC9647E" w14:textId="77777777" w:rsidR="001222F6" w:rsidRPr="0011710F" w:rsidRDefault="001222F6" w:rsidP="001222F6">
      <w:pPr>
        <w:pStyle w:val="a5"/>
        <w:contextualSpacing w:val="0"/>
        <w:rPr>
          <w:sz w:val="20"/>
        </w:rPr>
      </w:pPr>
      <w:r w:rsidRPr="0011710F">
        <w:rPr>
          <w:i/>
          <w:sz w:val="16"/>
        </w:rPr>
        <w:t xml:space="preserve">                                                                 ФИО, должность, подпись</w:t>
      </w:r>
    </w:p>
    <w:p w14:paraId="3820FED4" w14:textId="77777777" w:rsidR="001222F6" w:rsidRPr="0011710F" w:rsidRDefault="001222F6" w:rsidP="001222F6">
      <w:pPr>
        <w:rPr>
          <w:lang w:val="ru-RU"/>
        </w:rPr>
      </w:pPr>
      <w:r w:rsidRPr="0011710F">
        <w:rPr>
          <w:lang w:val="ru-RU"/>
        </w:rPr>
        <w:t>Пожарная безопасность ___________________________________________________________</w:t>
      </w:r>
    </w:p>
    <w:p w14:paraId="64DCE8AD" w14:textId="77777777" w:rsidR="001222F6" w:rsidRPr="0011710F" w:rsidRDefault="001222F6" w:rsidP="001222F6">
      <w:pPr>
        <w:rPr>
          <w:lang w:val="ru-RU"/>
        </w:rPr>
      </w:pPr>
      <w:r w:rsidRPr="0011710F">
        <w:rPr>
          <w:lang w:val="ru-RU"/>
        </w:rPr>
        <w:t>_______________________________________________________ «____»</w:t>
      </w:r>
      <w:r>
        <w:rPr>
          <w:lang w:val="ru-RU"/>
        </w:rPr>
        <w:t xml:space="preserve"> </w:t>
      </w:r>
      <w:r w:rsidRPr="0011710F">
        <w:rPr>
          <w:lang w:val="ru-RU"/>
        </w:rPr>
        <w:t>___________20___г.</w:t>
      </w:r>
    </w:p>
    <w:p w14:paraId="09D710A3" w14:textId="77777777" w:rsidR="001222F6" w:rsidRPr="0011710F" w:rsidRDefault="001222F6" w:rsidP="001222F6">
      <w:pPr>
        <w:pStyle w:val="a5"/>
        <w:contextualSpacing w:val="0"/>
      </w:pPr>
      <w:r w:rsidRPr="0011710F">
        <w:rPr>
          <w:i/>
          <w:sz w:val="20"/>
        </w:rPr>
        <w:t xml:space="preserve">                                                   </w:t>
      </w:r>
      <w:r w:rsidRPr="0011710F">
        <w:rPr>
          <w:i/>
          <w:sz w:val="16"/>
        </w:rPr>
        <w:t>ФИО, должность, подпись</w:t>
      </w:r>
    </w:p>
    <w:p w14:paraId="1AA60440" w14:textId="77777777" w:rsidR="001222F6" w:rsidRPr="0011710F" w:rsidRDefault="001222F6" w:rsidP="001222F6">
      <w:pPr>
        <w:rPr>
          <w:lang w:val="ru-RU"/>
        </w:rPr>
      </w:pPr>
      <w:r w:rsidRPr="0011710F">
        <w:rPr>
          <w:lang w:val="ru-RU"/>
        </w:rPr>
        <w:t>Охрана труда __________________________________________________________________</w:t>
      </w:r>
    </w:p>
    <w:p w14:paraId="6DFDC637" w14:textId="77777777" w:rsidR="001222F6" w:rsidRPr="0011710F" w:rsidRDefault="001222F6" w:rsidP="001222F6">
      <w:pPr>
        <w:rPr>
          <w:lang w:val="ru-RU"/>
        </w:rPr>
      </w:pPr>
      <w:r w:rsidRPr="0011710F">
        <w:rPr>
          <w:lang w:val="ru-RU"/>
        </w:rPr>
        <w:t>_______________________________________________________ «____»</w:t>
      </w:r>
      <w:r>
        <w:rPr>
          <w:lang w:val="ru-RU"/>
        </w:rPr>
        <w:t xml:space="preserve"> </w:t>
      </w:r>
      <w:r w:rsidRPr="0011710F">
        <w:rPr>
          <w:lang w:val="ru-RU"/>
        </w:rPr>
        <w:t>___________20___г.</w:t>
      </w:r>
    </w:p>
    <w:p w14:paraId="3BAA2A4F" w14:textId="77777777" w:rsidR="001222F6" w:rsidRPr="0011710F" w:rsidRDefault="001222F6" w:rsidP="001222F6">
      <w:pPr>
        <w:rPr>
          <w:i/>
          <w:sz w:val="16"/>
          <w:lang w:val="ru-RU"/>
        </w:rPr>
      </w:pPr>
      <w:r w:rsidRPr="0011710F">
        <w:rPr>
          <w:i/>
          <w:sz w:val="16"/>
          <w:lang w:val="ru-RU"/>
        </w:rPr>
        <w:t xml:space="preserve">                                                                                ФИО, должность, подпись</w:t>
      </w:r>
    </w:p>
    <w:p w14:paraId="0A25FC22" w14:textId="77777777" w:rsidR="001222F6" w:rsidRPr="0011710F" w:rsidRDefault="001222F6" w:rsidP="001222F6">
      <w:pPr>
        <w:rPr>
          <w:lang w:val="ru-RU"/>
        </w:rPr>
      </w:pPr>
      <w:r w:rsidRPr="0011710F">
        <w:rPr>
          <w:lang w:val="ru-RU"/>
        </w:rPr>
        <w:t>Первичный инструктаж проведен, производство работ начать</w:t>
      </w:r>
    </w:p>
    <w:p w14:paraId="6E465940" w14:textId="77777777" w:rsidR="001222F6" w:rsidRPr="0011710F" w:rsidRDefault="001222F6" w:rsidP="001222F6">
      <w:pPr>
        <w:jc w:val="both"/>
        <w:rPr>
          <w:lang w:val="ru-RU"/>
        </w:rPr>
      </w:pPr>
      <w:r w:rsidRPr="0011710F">
        <w:rPr>
          <w:lang w:val="ru-RU"/>
        </w:rPr>
        <w:t>Начальник цеха, курирующий производство работ ____________________________________</w:t>
      </w:r>
    </w:p>
    <w:p w14:paraId="1BDACF3C" w14:textId="77777777" w:rsidR="001222F6" w:rsidRPr="0011710F" w:rsidRDefault="001222F6" w:rsidP="001222F6">
      <w:pPr>
        <w:jc w:val="both"/>
        <w:rPr>
          <w:lang w:val="ru-RU"/>
        </w:rPr>
      </w:pPr>
      <w:r w:rsidRPr="0011710F">
        <w:rPr>
          <w:lang w:val="ru-RU"/>
        </w:rPr>
        <w:t>_______________________________________________________ «____»___________20___г.</w:t>
      </w:r>
    </w:p>
    <w:p w14:paraId="344CE253" w14:textId="77777777" w:rsidR="001222F6" w:rsidRPr="0011710F" w:rsidRDefault="001222F6" w:rsidP="001222F6">
      <w:pPr>
        <w:pStyle w:val="a5"/>
        <w:ind w:left="709"/>
        <w:contextualSpacing w:val="0"/>
        <w:jc w:val="both"/>
        <w:rPr>
          <w:i/>
          <w:sz w:val="16"/>
        </w:rPr>
      </w:pPr>
      <w:r w:rsidRPr="0011710F">
        <w:rPr>
          <w:i/>
          <w:sz w:val="20"/>
        </w:rPr>
        <w:t xml:space="preserve">                                                     </w:t>
      </w:r>
      <w:r w:rsidRPr="0011710F">
        <w:rPr>
          <w:i/>
          <w:sz w:val="16"/>
        </w:rPr>
        <w:t>ФИО, подпись</w:t>
      </w:r>
    </w:p>
    <w:p w14:paraId="04936678" w14:textId="77777777" w:rsidR="001222F6" w:rsidRPr="0011710F" w:rsidRDefault="001222F6" w:rsidP="001222F6">
      <w:pPr>
        <w:jc w:val="both"/>
        <w:rPr>
          <w:lang w:val="ru-RU"/>
        </w:rPr>
      </w:pPr>
      <w:r w:rsidRPr="0011710F">
        <w:rPr>
          <w:lang w:val="ru-RU"/>
        </w:rPr>
        <w:t xml:space="preserve">Руководитель организации </w:t>
      </w:r>
      <w:r w:rsidRPr="0011710F">
        <w:rPr>
          <w:lang w:val="ru-RU"/>
        </w:rPr>
        <w:tab/>
      </w:r>
      <w:r w:rsidRPr="0011710F">
        <w:rPr>
          <w:lang w:val="ru-RU"/>
        </w:rPr>
        <w:tab/>
        <w:t>_____________________________</w:t>
      </w:r>
      <w:r w:rsidRPr="0011710F">
        <w:rPr>
          <w:lang w:val="ru-RU"/>
        </w:rPr>
        <w:tab/>
      </w:r>
      <w:r w:rsidRPr="0011710F">
        <w:rPr>
          <w:lang w:val="ru-RU"/>
        </w:rPr>
        <w:tab/>
      </w:r>
      <w:r w:rsidRPr="0011710F">
        <w:rPr>
          <w:lang w:val="ru-RU"/>
        </w:rPr>
        <w:tab/>
        <w:t>ФИО</w:t>
      </w:r>
    </w:p>
    <w:p w14:paraId="25CEB4AE" w14:textId="77777777" w:rsidR="001222F6" w:rsidRPr="00921E38" w:rsidRDefault="001222F6" w:rsidP="001222F6">
      <w:pPr>
        <w:jc w:val="both"/>
        <w:rPr>
          <w:vertAlign w:val="superscript"/>
          <w:lang w:val="ru-RU"/>
        </w:rPr>
      </w:pPr>
      <w:r w:rsidRPr="007251D2">
        <w:rPr>
          <w:vertAlign w:val="superscript"/>
          <w:lang w:val="ru-RU"/>
        </w:rPr>
        <w:tab/>
      </w:r>
      <w:r w:rsidRPr="007251D2">
        <w:rPr>
          <w:vertAlign w:val="superscript"/>
          <w:lang w:val="ru-RU"/>
        </w:rPr>
        <w:tab/>
      </w:r>
      <w:r w:rsidRPr="007251D2">
        <w:rPr>
          <w:vertAlign w:val="superscript"/>
          <w:lang w:val="ru-RU"/>
        </w:rPr>
        <w:tab/>
      </w:r>
      <w:r w:rsidRPr="007251D2">
        <w:rPr>
          <w:vertAlign w:val="superscript"/>
          <w:lang w:val="ru-RU"/>
        </w:rPr>
        <w:tab/>
      </w:r>
      <w:r w:rsidRPr="007251D2">
        <w:rPr>
          <w:vertAlign w:val="superscript"/>
          <w:lang w:val="ru-RU"/>
        </w:rPr>
        <w:tab/>
      </w:r>
      <w:r w:rsidRPr="007251D2">
        <w:rPr>
          <w:vertAlign w:val="superscript"/>
          <w:lang w:val="ru-RU"/>
        </w:rPr>
        <w:tab/>
        <w:t>Подпись</w:t>
      </w:r>
      <w:r w:rsidRPr="007251D2">
        <w:rPr>
          <w:vertAlign w:val="superscript"/>
          <w:lang w:val="ru-RU"/>
        </w:rPr>
        <w:tab/>
      </w:r>
      <w:r w:rsidRPr="007251D2">
        <w:rPr>
          <w:vertAlign w:val="superscript"/>
          <w:lang w:val="ru-RU"/>
        </w:rPr>
        <w:tab/>
      </w:r>
      <w:r w:rsidRPr="007251D2">
        <w:rPr>
          <w:vertAlign w:val="superscript"/>
          <w:lang w:val="ru-RU"/>
        </w:rPr>
        <w:tab/>
      </w:r>
      <w:r w:rsidRPr="007251D2">
        <w:rPr>
          <w:vertAlign w:val="superscript"/>
          <w:lang w:val="ru-RU"/>
        </w:rPr>
        <w:tab/>
        <w:t>МП</w:t>
      </w:r>
      <w:r w:rsidRPr="00E73BCF">
        <w:rPr>
          <w:noProof/>
        </w:rPr>
        <mc:AlternateContent>
          <mc:Choice Requires="wps">
            <w:drawing>
              <wp:anchor distT="0" distB="0" distL="114300" distR="114300" simplePos="0" relativeHeight="251659264" behindDoc="0" locked="0" layoutInCell="1" allowOverlap="1" wp14:anchorId="05F63BB3" wp14:editId="525CF640">
                <wp:simplePos x="0" y="0"/>
                <wp:positionH relativeFrom="column">
                  <wp:posOffset>-153514</wp:posOffset>
                </wp:positionH>
                <wp:positionV relativeFrom="paragraph">
                  <wp:posOffset>525744</wp:posOffset>
                </wp:positionV>
                <wp:extent cx="5915025" cy="1314450"/>
                <wp:effectExtent l="0" t="0" r="28575" b="19050"/>
                <wp:wrapNone/>
                <wp:docPr id="2" name="Прямоугольник: скругленные углы 2"/>
                <wp:cNvGraphicFramePr/>
                <a:graphic xmlns:a="http://schemas.openxmlformats.org/drawingml/2006/main">
                  <a:graphicData uri="http://schemas.microsoft.com/office/word/2010/wordprocessingShape">
                    <wps:wsp>
                      <wps:cNvSpPr/>
                      <wps:spPr>
                        <a:xfrm>
                          <a:off x="0" y="0"/>
                          <a:ext cx="5915025" cy="13144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44E9FF5" w14:textId="77777777" w:rsidR="001222F6" w:rsidRPr="00602D2B" w:rsidRDefault="001222F6" w:rsidP="001222F6">
                            <w:pPr>
                              <w:jc w:val="center"/>
                              <w:rPr>
                                <w:color w:val="000000" w:themeColor="text1"/>
                                <w:lang w:val="ru-RU"/>
                              </w:rPr>
                            </w:pPr>
                            <w:r w:rsidRPr="00602D2B">
                              <w:rPr>
                                <w:color w:val="000000" w:themeColor="text1"/>
                                <w:lang w:val="ru-RU"/>
                              </w:rPr>
                              <w:t>Подрядчик оформляет и направляет:</w:t>
                            </w:r>
                          </w:p>
                          <w:p w14:paraId="275B2AEF" w14:textId="77777777" w:rsidR="001222F6" w:rsidRPr="00602D2B" w:rsidRDefault="001222F6" w:rsidP="001222F6">
                            <w:pPr>
                              <w:jc w:val="center"/>
                              <w:rPr>
                                <w:color w:val="000000" w:themeColor="text1"/>
                                <w:lang w:val="ru-RU"/>
                              </w:rPr>
                            </w:pPr>
                            <w:r w:rsidRPr="00602D2B">
                              <w:rPr>
                                <w:color w:val="000000" w:themeColor="text1"/>
                                <w:lang w:val="ru-RU"/>
                              </w:rPr>
                              <w:t xml:space="preserve">Заявку </w:t>
                            </w:r>
                            <w:r w:rsidRPr="00602D2B">
                              <w:rPr>
                                <w:color w:val="000000" w:themeColor="text1"/>
                                <w:u w:val="single"/>
                                <w:lang w:val="ru-RU"/>
                              </w:rPr>
                              <w:t>на пропуск</w:t>
                            </w:r>
                            <w:r w:rsidRPr="00602D2B">
                              <w:rPr>
                                <w:color w:val="000000" w:themeColor="text1"/>
                                <w:lang w:val="ru-RU"/>
                              </w:rPr>
                              <w:t xml:space="preserve"> персонала подрядной организации (для ОБ и охранного предприятия);</w:t>
                            </w:r>
                          </w:p>
                          <w:p w14:paraId="6F8ADDC0" w14:textId="77777777" w:rsidR="001222F6" w:rsidRPr="00602D2B" w:rsidRDefault="001222F6" w:rsidP="001222F6">
                            <w:pPr>
                              <w:jc w:val="center"/>
                              <w:rPr>
                                <w:color w:val="000000" w:themeColor="text1"/>
                                <w:lang w:val="ru-RU"/>
                              </w:rPr>
                            </w:pPr>
                            <w:r w:rsidRPr="00602D2B">
                              <w:rPr>
                                <w:color w:val="000000" w:themeColor="text1"/>
                                <w:lang w:val="ru-RU"/>
                              </w:rPr>
                              <w:t xml:space="preserve">Письмо </w:t>
                            </w:r>
                            <w:r w:rsidRPr="00602D2B">
                              <w:rPr>
                                <w:color w:val="000000" w:themeColor="text1"/>
                                <w:u w:val="single"/>
                                <w:lang w:val="ru-RU"/>
                              </w:rPr>
                              <w:t>для допуска к проведению работ</w:t>
                            </w:r>
                            <w:r w:rsidRPr="00602D2B">
                              <w:rPr>
                                <w:color w:val="000000" w:themeColor="text1"/>
                                <w:lang w:val="ru-RU"/>
                              </w:rPr>
                              <w:t xml:space="preserve"> подрядной организацией (для ООТ и ПБ)</w:t>
                            </w:r>
                          </w:p>
                          <w:p w14:paraId="3D6A012A" w14:textId="77777777" w:rsidR="001222F6" w:rsidRPr="00602D2B" w:rsidRDefault="001222F6" w:rsidP="001222F6">
                            <w:pPr>
                              <w:jc w:val="center"/>
                              <w:rPr>
                                <w:color w:val="000000" w:themeColor="text1"/>
                                <w:lang w:val="ru-RU"/>
                              </w:rPr>
                            </w:pPr>
                            <w:r w:rsidRPr="00602D2B">
                              <w:rPr>
                                <w:color w:val="000000" w:themeColor="text1"/>
                                <w:lang w:val="ru-RU"/>
                              </w:rPr>
                              <w:t>С обязательным назначением ответственных лиц со стороны подрядчика, а также подписями руководителя и печатями</w:t>
                            </w:r>
                          </w:p>
                          <w:p w14:paraId="26BB902F" w14:textId="77777777" w:rsidR="001222F6" w:rsidRPr="00602D2B" w:rsidRDefault="001222F6" w:rsidP="001222F6">
                            <w:pPr>
                              <w:jc w:val="center"/>
                              <w:rPr>
                                <w:color w:val="000000" w:themeColor="text1"/>
                                <w:lang w:val="ru-RU"/>
                              </w:rPr>
                            </w:pPr>
                          </w:p>
                          <w:p w14:paraId="04973272" w14:textId="77777777" w:rsidR="001222F6" w:rsidRPr="00602D2B" w:rsidRDefault="001222F6" w:rsidP="001222F6">
                            <w:pPr>
                              <w:jc w:val="center"/>
                              <w:rPr>
                                <w:lang w:val="ru-RU"/>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5F63BB3" id="Прямоугольник: скругленные углы 2" o:spid="_x0000_s1026" style="position:absolute;left:0;text-align:left;margin-left:-12.1pt;margin-top:41.4pt;width:465.75pt;height:10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" fillcolor="#4f81bd [3204]" strokecolor="#243f60 [1604]" strokeweight="2pt">
                <v:textbox>
                  <w:txbxContent>
                    <w:p w14:paraId="144E9FF5" w14:textId="77777777" w:rsidR="001222F6" w:rsidRPr="00602D2B" w:rsidRDefault="001222F6" w:rsidP="001222F6">
                      <w:pPr>
                        <w:jc w:val="center"/>
                        <w:rPr>
                          <w:color w:val="000000" w:themeColor="text1"/>
                          <w:lang w:val="ru-RU"/>
                        </w:rPr>
                      </w:pPr>
                      <w:r w:rsidRPr="00602D2B">
                        <w:rPr>
                          <w:color w:val="000000" w:themeColor="text1"/>
                          <w:lang w:val="ru-RU"/>
                        </w:rPr>
                        <w:t>Подрядчик оформляет и направляет:</w:t>
                      </w:r>
                    </w:p>
                    <w:p w14:paraId="275B2AEF" w14:textId="77777777" w:rsidR="001222F6" w:rsidRPr="00602D2B" w:rsidRDefault="001222F6" w:rsidP="001222F6">
                      <w:pPr>
                        <w:jc w:val="center"/>
                        <w:rPr>
                          <w:color w:val="000000" w:themeColor="text1"/>
                          <w:lang w:val="ru-RU"/>
                        </w:rPr>
                      </w:pPr>
                      <w:r w:rsidRPr="00602D2B">
                        <w:rPr>
                          <w:color w:val="000000" w:themeColor="text1"/>
                          <w:lang w:val="ru-RU"/>
                        </w:rPr>
                        <w:t xml:space="preserve">Заявку </w:t>
                      </w:r>
                      <w:r w:rsidRPr="00602D2B">
                        <w:rPr>
                          <w:color w:val="000000" w:themeColor="text1"/>
                          <w:u w:val="single"/>
                          <w:lang w:val="ru-RU"/>
                        </w:rPr>
                        <w:t>на пропуск</w:t>
                      </w:r>
                      <w:r w:rsidRPr="00602D2B">
                        <w:rPr>
                          <w:color w:val="000000" w:themeColor="text1"/>
                          <w:lang w:val="ru-RU"/>
                        </w:rPr>
                        <w:t xml:space="preserve"> персонала подрядной организации (для ОБ и охранного предприятия);</w:t>
                      </w:r>
                    </w:p>
                    <w:p w14:paraId="6F8ADDC0" w14:textId="77777777" w:rsidR="001222F6" w:rsidRPr="00602D2B" w:rsidRDefault="001222F6" w:rsidP="001222F6">
                      <w:pPr>
                        <w:jc w:val="center"/>
                        <w:rPr>
                          <w:color w:val="000000" w:themeColor="text1"/>
                          <w:lang w:val="ru-RU"/>
                        </w:rPr>
                      </w:pPr>
                      <w:r w:rsidRPr="00602D2B">
                        <w:rPr>
                          <w:color w:val="000000" w:themeColor="text1"/>
                          <w:lang w:val="ru-RU"/>
                        </w:rPr>
                        <w:t xml:space="preserve">Письмо </w:t>
                      </w:r>
                      <w:r w:rsidRPr="00602D2B">
                        <w:rPr>
                          <w:color w:val="000000" w:themeColor="text1"/>
                          <w:u w:val="single"/>
                          <w:lang w:val="ru-RU"/>
                        </w:rPr>
                        <w:t>для допуска к проведению работ</w:t>
                      </w:r>
                      <w:r w:rsidRPr="00602D2B">
                        <w:rPr>
                          <w:color w:val="000000" w:themeColor="text1"/>
                          <w:lang w:val="ru-RU"/>
                        </w:rPr>
                        <w:t xml:space="preserve"> подрядной организацией (для ООТ и ПБ)</w:t>
                      </w:r>
                    </w:p>
                    <w:p w14:paraId="3D6A012A" w14:textId="77777777" w:rsidR="001222F6" w:rsidRPr="00602D2B" w:rsidRDefault="001222F6" w:rsidP="001222F6">
                      <w:pPr>
                        <w:jc w:val="center"/>
                        <w:rPr>
                          <w:color w:val="000000" w:themeColor="text1"/>
                          <w:lang w:val="ru-RU"/>
                        </w:rPr>
                      </w:pPr>
                      <w:r w:rsidRPr="00602D2B">
                        <w:rPr>
                          <w:color w:val="000000" w:themeColor="text1"/>
                          <w:lang w:val="ru-RU"/>
                        </w:rPr>
                        <w:t>С обязательным назначением ответственных лиц со стороны подрядчика, а также подписями руководителя и печатями</w:t>
                      </w:r>
                    </w:p>
                    <w:p w14:paraId="26BB902F" w14:textId="77777777" w:rsidR="001222F6" w:rsidRPr="00602D2B" w:rsidRDefault="001222F6" w:rsidP="001222F6">
                      <w:pPr>
                        <w:jc w:val="center"/>
                        <w:rPr>
                          <w:color w:val="000000" w:themeColor="text1"/>
                          <w:lang w:val="ru-RU"/>
                        </w:rPr>
                      </w:pPr>
                    </w:p>
                    <w:p w14:paraId="04973272" w14:textId="77777777" w:rsidR="001222F6" w:rsidRPr="00602D2B" w:rsidRDefault="001222F6" w:rsidP="001222F6">
                      <w:pPr>
                        <w:jc w:val="center"/>
                        <w:rPr>
                          <w:lang w:val="ru-RU"/>
                        </w:rPr>
                      </w:pPr>
                    </w:p>
                  </w:txbxContent>
                </v:textbox>
              </v:roundrect>
            </w:pict>
          </mc:Fallback>
        </mc:AlternateContent>
      </w:r>
      <w:r w:rsidRPr="00E73BCF">
        <w:rPr>
          <w:noProof/>
        </w:rPr>
        <mc:AlternateContent>
          <mc:Choice Requires="wps">
            <w:drawing>
              <wp:anchor distT="0" distB="0" distL="114300" distR="114300" simplePos="0" relativeHeight="251665408" behindDoc="0" locked="0" layoutInCell="1" allowOverlap="1" wp14:anchorId="535FE63E" wp14:editId="2110AF11">
                <wp:simplePos x="0" y="0"/>
                <wp:positionH relativeFrom="column">
                  <wp:posOffset>2566143</wp:posOffset>
                </wp:positionH>
                <wp:positionV relativeFrom="paragraph">
                  <wp:posOffset>1852643</wp:posOffset>
                </wp:positionV>
                <wp:extent cx="390525" cy="361950"/>
                <wp:effectExtent l="19050" t="0" r="28575" b="38100"/>
                <wp:wrapNone/>
                <wp:docPr id="8" name="Стрелка: вниз 8"/>
                <wp:cNvGraphicFramePr/>
                <a:graphic xmlns:a="http://schemas.openxmlformats.org/drawingml/2006/main">
                  <a:graphicData uri="http://schemas.microsoft.com/office/word/2010/wordprocessingShape">
                    <wps:wsp>
                      <wps:cNvSpPr/>
                      <wps:spPr>
                        <a:xfrm>
                          <a:off x="0" y="0"/>
                          <a:ext cx="390525" cy="3619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21DB7F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8" o:spid="_x0000_s1026" type="#_x0000_t67" style="position:absolute;margin-left:202.05pt;margin-top:145.9pt;width:30.75pt;height:2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" adj="10800" fillcolor="#4f81bd [3204]" strokecolor="#243f60 [1604]" strokeweight="2pt"/>
            </w:pict>
          </mc:Fallback>
        </mc:AlternateContent>
      </w:r>
      <w:r w:rsidRPr="00E73BCF">
        <w:rPr>
          <w:noProof/>
        </w:rPr>
        <mc:AlternateContent>
          <mc:Choice Requires="wps">
            <w:drawing>
              <wp:anchor distT="0" distB="0" distL="114300" distR="114300" simplePos="0" relativeHeight="251664384" behindDoc="0" locked="0" layoutInCell="1" allowOverlap="1" wp14:anchorId="1818F126" wp14:editId="0FE80DB5">
                <wp:simplePos x="0" y="0"/>
                <wp:positionH relativeFrom="column">
                  <wp:posOffset>2939415</wp:posOffset>
                </wp:positionH>
                <wp:positionV relativeFrom="paragraph">
                  <wp:posOffset>5134610</wp:posOffset>
                </wp:positionV>
                <wp:extent cx="2943225" cy="1047750"/>
                <wp:effectExtent l="0" t="0" r="28575" b="19050"/>
                <wp:wrapNone/>
                <wp:docPr id="7" name="Прямоугольник: скругленные углы 7"/>
                <wp:cNvGraphicFramePr/>
                <a:graphic xmlns:a="http://schemas.openxmlformats.org/drawingml/2006/main">
                  <a:graphicData uri="http://schemas.microsoft.com/office/word/2010/wordprocessingShape">
                    <wps:wsp>
                      <wps:cNvSpPr/>
                      <wps:spPr>
                        <a:xfrm>
                          <a:off x="0" y="0"/>
                          <a:ext cx="2943225" cy="10477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8203435" w14:textId="77777777" w:rsidR="001222F6" w:rsidRPr="00602D2B" w:rsidRDefault="001222F6" w:rsidP="001222F6">
                            <w:pPr>
                              <w:jc w:val="center"/>
                              <w:rPr>
                                <w:color w:val="000000" w:themeColor="text1"/>
                                <w:lang w:val="ru-RU"/>
                              </w:rPr>
                            </w:pPr>
                            <w:r w:rsidRPr="00602D2B">
                              <w:rPr>
                                <w:color w:val="000000" w:themeColor="text1"/>
                                <w:lang w:val="ru-RU"/>
                              </w:rPr>
                              <w:t xml:space="preserve">Письмо </w:t>
                            </w:r>
                            <w:r w:rsidRPr="00602D2B">
                              <w:rPr>
                                <w:color w:val="000000" w:themeColor="text1"/>
                                <w:u w:val="single"/>
                                <w:lang w:val="ru-RU"/>
                              </w:rPr>
                              <w:t>для допуска к проведению работ</w:t>
                            </w:r>
                            <w:r w:rsidRPr="00602D2B">
                              <w:rPr>
                                <w:color w:val="000000" w:themeColor="text1"/>
                                <w:lang w:val="ru-RU"/>
                              </w:rPr>
                              <w:t xml:space="preserve"> подрядной организацией визируется главным инженером и направляется в ООТ и ПБ для выпуска распоряжения о допуске командированного персонала</w:t>
                            </w:r>
                          </w:p>
                          <w:p w14:paraId="367FBD7B" w14:textId="77777777" w:rsidR="001222F6" w:rsidRPr="00602D2B" w:rsidRDefault="001222F6" w:rsidP="001222F6">
                            <w:pPr>
                              <w:jc w:val="center"/>
                              <w:rPr>
                                <w:lang w:val="ru-RU"/>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18F126" id="Прямоугольник: скругленные углы 7" o:spid="_x0000_s1027" style="position:absolute;left:0;text-align:left;margin-left:231.45pt;margin-top:404.3pt;width:231.75pt;height: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" fillcolor="#4f81bd [3204]" strokecolor="#243f60 [1604]" strokeweight="2pt">
                <v:textbox>
                  <w:txbxContent>
                    <w:p w14:paraId="68203435" w14:textId="77777777" w:rsidR="001222F6" w:rsidRPr="00602D2B" w:rsidRDefault="001222F6" w:rsidP="001222F6">
                      <w:pPr>
                        <w:jc w:val="center"/>
                        <w:rPr>
                          <w:color w:val="000000" w:themeColor="text1"/>
                          <w:lang w:val="ru-RU"/>
                        </w:rPr>
                      </w:pPr>
                      <w:r w:rsidRPr="00602D2B">
                        <w:rPr>
                          <w:color w:val="000000" w:themeColor="text1"/>
                          <w:lang w:val="ru-RU"/>
                        </w:rPr>
                        <w:t xml:space="preserve">Письмо </w:t>
                      </w:r>
                      <w:r w:rsidRPr="00602D2B">
                        <w:rPr>
                          <w:color w:val="000000" w:themeColor="text1"/>
                          <w:u w:val="single"/>
                          <w:lang w:val="ru-RU"/>
                        </w:rPr>
                        <w:t>для допуска к проведению работ</w:t>
                      </w:r>
                      <w:r w:rsidRPr="00602D2B">
                        <w:rPr>
                          <w:color w:val="000000" w:themeColor="text1"/>
                          <w:lang w:val="ru-RU"/>
                        </w:rPr>
                        <w:t xml:space="preserve"> подрядной организацией визируется главным инженером и направляется в ООТ и ПБ для выпуска распоряжения о допуске командированного персонала</w:t>
                      </w:r>
                    </w:p>
                    <w:p w14:paraId="367FBD7B" w14:textId="77777777" w:rsidR="001222F6" w:rsidRPr="00602D2B" w:rsidRDefault="001222F6" w:rsidP="001222F6">
                      <w:pPr>
                        <w:jc w:val="center"/>
                        <w:rPr>
                          <w:lang w:val="ru-RU"/>
                        </w:rPr>
                      </w:pPr>
                    </w:p>
                  </w:txbxContent>
                </v:textbox>
              </v:roundrect>
            </w:pict>
          </mc:Fallback>
        </mc:AlternateContent>
      </w:r>
      <w:r w:rsidRPr="00E73BCF">
        <w:rPr>
          <w:noProof/>
        </w:rPr>
        <mc:AlternateContent>
          <mc:Choice Requires="wps">
            <w:drawing>
              <wp:anchor distT="0" distB="0" distL="114300" distR="114300" simplePos="0" relativeHeight="251662336" behindDoc="0" locked="0" layoutInCell="1" allowOverlap="1" wp14:anchorId="5462967E" wp14:editId="65345363">
                <wp:simplePos x="0" y="0"/>
                <wp:positionH relativeFrom="column">
                  <wp:posOffset>-184785</wp:posOffset>
                </wp:positionH>
                <wp:positionV relativeFrom="paragraph">
                  <wp:posOffset>5134610</wp:posOffset>
                </wp:positionV>
                <wp:extent cx="2581275" cy="1181100"/>
                <wp:effectExtent l="0" t="0" r="28575" b="19050"/>
                <wp:wrapNone/>
                <wp:docPr id="5" name="Прямоугольник: скругленные углы 5"/>
                <wp:cNvGraphicFramePr/>
                <a:graphic xmlns:a="http://schemas.openxmlformats.org/drawingml/2006/main">
                  <a:graphicData uri="http://schemas.microsoft.com/office/word/2010/wordprocessingShape">
                    <wps:wsp>
                      <wps:cNvSpPr/>
                      <wps:spPr>
                        <a:xfrm>
                          <a:off x="0" y="0"/>
                          <a:ext cx="2581275" cy="11811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41129BA" w14:textId="77777777" w:rsidR="001222F6" w:rsidRPr="00602D2B" w:rsidRDefault="001222F6" w:rsidP="001222F6">
                            <w:pPr>
                              <w:jc w:val="center"/>
                              <w:rPr>
                                <w:color w:val="000000" w:themeColor="text1"/>
                                <w:lang w:val="ru-RU"/>
                              </w:rPr>
                            </w:pPr>
                            <w:r w:rsidRPr="00602D2B">
                              <w:rPr>
                                <w:color w:val="000000" w:themeColor="text1"/>
                                <w:lang w:val="ru-RU"/>
                              </w:rPr>
                              <w:t xml:space="preserve">Заявка </w:t>
                            </w:r>
                            <w:r w:rsidRPr="00602D2B">
                              <w:rPr>
                                <w:color w:val="000000" w:themeColor="text1"/>
                                <w:u w:val="single"/>
                                <w:lang w:val="ru-RU"/>
                              </w:rPr>
                              <w:t>на пропуск</w:t>
                            </w:r>
                            <w:r w:rsidRPr="00602D2B">
                              <w:rPr>
                                <w:color w:val="000000" w:themeColor="text1"/>
                                <w:lang w:val="ru-RU"/>
                              </w:rPr>
                              <w:t xml:space="preserve"> персонала подрядной организации визируется директором филиала и направляется в бюро пропусков для выдачи пропусков в соответствии с указанным сроком</w:t>
                            </w:r>
                          </w:p>
                          <w:p w14:paraId="117A8E01" w14:textId="77777777" w:rsidR="001222F6" w:rsidRPr="00602D2B" w:rsidRDefault="001222F6" w:rsidP="001222F6">
                            <w:pPr>
                              <w:jc w:val="center"/>
                              <w:rPr>
                                <w:lang w:val="ru-RU"/>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62967E" id="Прямоугольник: скругленные углы 5" o:spid="_x0000_s1028" style="position:absolute;left:0;text-align:left;margin-left:-14.55pt;margin-top:404.3pt;width:203.25pt;height: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" fillcolor="#4f81bd [3204]" strokecolor="#243f60 [1604]" strokeweight="2pt">
                <v:textbox>
                  <w:txbxContent>
                    <w:p w14:paraId="341129BA" w14:textId="77777777" w:rsidR="001222F6" w:rsidRPr="00602D2B" w:rsidRDefault="001222F6" w:rsidP="001222F6">
                      <w:pPr>
                        <w:jc w:val="center"/>
                        <w:rPr>
                          <w:color w:val="000000" w:themeColor="text1"/>
                          <w:lang w:val="ru-RU"/>
                        </w:rPr>
                      </w:pPr>
                      <w:r w:rsidRPr="00602D2B">
                        <w:rPr>
                          <w:color w:val="000000" w:themeColor="text1"/>
                          <w:lang w:val="ru-RU"/>
                        </w:rPr>
                        <w:t xml:space="preserve">Заявка </w:t>
                      </w:r>
                      <w:r w:rsidRPr="00602D2B">
                        <w:rPr>
                          <w:color w:val="000000" w:themeColor="text1"/>
                          <w:u w:val="single"/>
                          <w:lang w:val="ru-RU"/>
                        </w:rPr>
                        <w:t>на пропуск</w:t>
                      </w:r>
                      <w:r w:rsidRPr="00602D2B">
                        <w:rPr>
                          <w:color w:val="000000" w:themeColor="text1"/>
                          <w:lang w:val="ru-RU"/>
                        </w:rPr>
                        <w:t xml:space="preserve"> персонала подрядной организации визируется директором филиала и направляется в бюро пропусков для выдачи пропусков в соответствии с указанным сроком</w:t>
                      </w:r>
                    </w:p>
                    <w:p w14:paraId="117A8E01" w14:textId="77777777" w:rsidR="001222F6" w:rsidRPr="00602D2B" w:rsidRDefault="001222F6" w:rsidP="001222F6">
                      <w:pPr>
                        <w:jc w:val="center"/>
                        <w:rPr>
                          <w:lang w:val="ru-RU"/>
                        </w:rPr>
                      </w:pPr>
                    </w:p>
                  </w:txbxContent>
                </v:textbox>
              </v:roundrect>
            </w:pict>
          </mc:Fallback>
        </mc:AlternateContent>
      </w:r>
      <w:r w:rsidRPr="00E73BCF">
        <w:rPr>
          <w:noProof/>
        </w:rPr>
        <mc:AlternateContent>
          <mc:Choice Requires="wps">
            <w:drawing>
              <wp:anchor distT="0" distB="0" distL="114300" distR="114300" simplePos="0" relativeHeight="251669504" behindDoc="0" locked="0" layoutInCell="1" allowOverlap="1" wp14:anchorId="236FE139" wp14:editId="161FFC89">
                <wp:simplePos x="0" y="0"/>
                <wp:positionH relativeFrom="column">
                  <wp:posOffset>4396740</wp:posOffset>
                </wp:positionH>
                <wp:positionV relativeFrom="paragraph">
                  <wp:posOffset>4848860</wp:posOffset>
                </wp:positionV>
                <wp:extent cx="390525" cy="285750"/>
                <wp:effectExtent l="38100" t="0" r="9525" b="38100"/>
                <wp:wrapNone/>
                <wp:docPr id="12" name="Стрелка: вниз 12"/>
                <wp:cNvGraphicFramePr/>
                <a:graphic xmlns:a="http://schemas.openxmlformats.org/drawingml/2006/main">
                  <a:graphicData uri="http://schemas.microsoft.com/office/word/2010/wordprocessingShape">
                    <wps:wsp>
                      <wps:cNvSpPr/>
                      <wps:spPr>
                        <a:xfrm>
                          <a:off x="0" y="0"/>
                          <a:ext cx="390525" cy="2857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6B8ADBC" id="Стрелка: вниз 12" o:spid="_x0000_s1026" type="#_x0000_t67" style="position:absolute;margin-left:346.2pt;margin-top:381.8pt;width:30.75pt;height:22.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" adj="10800" fillcolor="#4f81bd [3204]" strokecolor="#243f60 [1604]" strokeweight="2pt"/>
            </w:pict>
          </mc:Fallback>
        </mc:AlternateContent>
      </w:r>
      <w:r w:rsidRPr="00E73BCF">
        <w:rPr>
          <w:noProof/>
        </w:rPr>
        <mc:AlternateContent>
          <mc:Choice Requires="wps">
            <w:drawing>
              <wp:anchor distT="0" distB="0" distL="114300" distR="114300" simplePos="0" relativeHeight="251668480" behindDoc="0" locked="0" layoutInCell="1" allowOverlap="1" wp14:anchorId="6427C96B" wp14:editId="6566E9CE">
                <wp:simplePos x="0" y="0"/>
                <wp:positionH relativeFrom="column">
                  <wp:posOffset>929640</wp:posOffset>
                </wp:positionH>
                <wp:positionV relativeFrom="paragraph">
                  <wp:posOffset>4848860</wp:posOffset>
                </wp:positionV>
                <wp:extent cx="390525" cy="285750"/>
                <wp:effectExtent l="38100" t="0" r="9525" b="38100"/>
                <wp:wrapNone/>
                <wp:docPr id="11" name="Стрелка: вниз 11"/>
                <wp:cNvGraphicFramePr/>
                <a:graphic xmlns:a="http://schemas.openxmlformats.org/drawingml/2006/main">
                  <a:graphicData uri="http://schemas.microsoft.com/office/word/2010/wordprocessingShape">
                    <wps:wsp>
                      <wps:cNvSpPr/>
                      <wps:spPr>
                        <a:xfrm>
                          <a:off x="0" y="0"/>
                          <a:ext cx="390525" cy="2857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3651DCE" id="Стрелка: вниз 11" o:spid="_x0000_s1026" type="#_x0000_t67" style="position:absolute;margin-left:73.2pt;margin-top:381.8pt;width:30.75pt;height:2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" adj="10800" fillcolor="#4f81bd [3204]" strokecolor="#243f60 [1604]" strokeweight="2pt"/>
            </w:pict>
          </mc:Fallback>
        </mc:AlternateContent>
      </w:r>
      <w:r w:rsidRPr="00E73BCF">
        <w:rPr>
          <w:noProof/>
        </w:rPr>
        <mc:AlternateContent>
          <mc:Choice Requires="wps">
            <w:drawing>
              <wp:anchor distT="0" distB="0" distL="114300" distR="114300" simplePos="0" relativeHeight="251667456" behindDoc="0" locked="0" layoutInCell="1" allowOverlap="1" wp14:anchorId="38247F2B" wp14:editId="6B2F6DB5">
                <wp:simplePos x="0" y="0"/>
                <wp:positionH relativeFrom="column">
                  <wp:posOffset>2558415</wp:posOffset>
                </wp:positionH>
                <wp:positionV relativeFrom="paragraph">
                  <wp:posOffset>3801110</wp:posOffset>
                </wp:positionV>
                <wp:extent cx="390525" cy="314325"/>
                <wp:effectExtent l="19050" t="0" r="28575" b="47625"/>
                <wp:wrapNone/>
                <wp:docPr id="10" name="Стрелка: вниз 10"/>
                <wp:cNvGraphicFramePr/>
                <a:graphic xmlns:a="http://schemas.openxmlformats.org/drawingml/2006/main">
                  <a:graphicData uri="http://schemas.microsoft.com/office/word/2010/wordprocessingShape">
                    <wps:wsp>
                      <wps:cNvSpPr/>
                      <wps:spPr>
                        <a:xfrm>
                          <a:off x="0" y="0"/>
                          <a:ext cx="390525" cy="3143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E1D3AF2" id="Стрелка: вниз 10" o:spid="_x0000_s1026" type="#_x0000_t67" style="position:absolute;margin-left:201.45pt;margin-top:299.3pt;width:30.75pt;height:24.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" adj="10800" fillcolor="#4f81bd [3204]" strokecolor="#243f60 [1604]" strokeweight="2pt"/>
            </w:pict>
          </mc:Fallback>
        </mc:AlternateContent>
      </w:r>
      <w:r w:rsidRPr="00E73BCF">
        <w:rPr>
          <w:noProof/>
        </w:rPr>
        <mc:AlternateContent>
          <mc:Choice Requires="wps">
            <w:drawing>
              <wp:anchor distT="0" distB="0" distL="114300" distR="114300" simplePos="0" relativeHeight="251666432" behindDoc="0" locked="0" layoutInCell="1" allowOverlap="1" wp14:anchorId="1590B7D6" wp14:editId="6BE9429D">
                <wp:simplePos x="0" y="0"/>
                <wp:positionH relativeFrom="column">
                  <wp:posOffset>2567940</wp:posOffset>
                </wp:positionH>
                <wp:positionV relativeFrom="paragraph">
                  <wp:posOffset>2620010</wp:posOffset>
                </wp:positionV>
                <wp:extent cx="390525" cy="323850"/>
                <wp:effectExtent l="19050" t="0" r="28575" b="38100"/>
                <wp:wrapNone/>
                <wp:docPr id="9" name="Стрелка: вниз 9"/>
                <wp:cNvGraphicFramePr/>
                <a:graphic xmlns:a="http://schemas.openxmlformats.org/drawingml/2006/main">
                  <a:graphicData uri="http://schemas.microsoft.com/office/word/2010/wordprocessingShape">
                    <wps:wsp>
                      <wps:cNvSpPr/>
                      <wps:spPr>
                        <a:xfrm>
                          <a:off x="0" y="0"/>
                          <a:ext cx="390525" cy="3238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55867FC" id="Стрелка: вниз 9" o:spid="_x0000_s1026" type="#_x0000_t67" style="position:absolute;margin-left:202.2pt;margin-top:206.3pt;width:30.75pt;height:25.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" adj="10800" fillcolor="#4f81bd [3204]" strokecolor="#243f60 [1604]" strokeweight="2pt"/>
            </w:pict>
          </mc:Fallback>
        </mc:AlternateContent>
      </w:r>
      <w:r w:rsidRPr="00E73BCF">
        <w:rPr>
          <w:noProof/>
        </w:rPr>
        <mc:AlternateContent>
          <mc:Choice Requires="wps">
            <w:drawing>
              <wp:anchor distT="0" distB="0" distL="114300" distR="114300" simplePos="0" relativeHeight="251660288" behindDoc="0" locked="0" layoutInCell="1" allowOverlap="1" wp14:anchorId="6EAD71E0" wp14:editId="0EF68D7F">
                <wp:simplePos x="0" y="0"/>
                <wp:positionH relativeFrom="column">
                  <wp:posOffset>-127635</wp:posOffset>
                </wp:positionH>
                <wp:positionV relativeFrom="paragraph">
                  <wp:posOffset>2219960</wp:posOffset>
                </wp:positionV>
                <wp:extent cx="5915025" cy="400050"/>
                <wp:effectExtent l="0" t="0" r="28575" b="19050"/>
                <wp:wrapNone/>
                <wp:docPr id="3" name="Прямоугольник: скругленные углы 3"/>
                <wp:cNvGraphicFramePr/>
                <a:graphic xmlns:a="http://schemas.openxmlformats.org/drawingml/2006/main">
                  <a:graphicData uri="http://schemas.microsoft.com/office/word/2010/wordprocessingShape">
                    <wps:wsp>
                      <wps:cNvSpPr/>
                      <wps:spPr>
                        <a:xfrm>
                          <a:off x="0" y="0"/>
                          <a:ext cx="5915025" cy="4000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D28DC42" w14:textId="77777777" w:rsidR="001222F6" w:rsidRPr="00602D2B" w:rsidRDefault="001222F6" w:rsidP="001222F6">
                            <w:pPr>
                              <w:jc w:val="center"/>
                              <w:rPr>
                                <w:color w:val="000000" w:themeColor="text1"/>
                                <w:lang w:val="ru-RU"/>
                              </w:rPr>
                            </w:pPr>
                            <w:r w:rsidRPr="00602D2B">
                              <w:rPr>
                                <w:color w:val="000000" w:themeColor="text1"/>
                                <w:lang w:val="ru-RU"/>
                              </w:rPr>
                              <w:t>Куратор по договору подает служебную записку на выдачу разового пропуска для подрядчика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EAD71E0" id="Прямоугольник: скругленные углы 3" o:spid="_x0000_s1029" style="position:absolute;left:0;text-align:left;margin-left:-10.05pt;margin-top:174.8pt;width:465.75pt;height:3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" fillcolor="#4f81bd [3204]" strokecolor="#243f60 [1604]" strokeweight="2pt">
                <v:textbox>
                  <w:txbxContent>
                    <w:p w14:paraId="7D28DC42" w14:textId="77777777" w:rsidR="001222F6" w:rsidRPr="00602D2B" w:rsidRDefault="001222F6" w:rsidP="001222F6">
                      <w:pPr>
                        <w:jc w:val="center"/>
                        <w:rPr>
                          <w:color w:val="000000" w:themeColor="text1"/>
                          <w:lang w:val="ru-RU"/>
                        </w:rPr>
                      </w:pPr>
                      <w:r w:rsidRPr="00602D2B">
                        <w:rPr>
                          <w:color w:val="000000" w:themeColor="text1"/>
                          <w:lang w:val="ru-RU"/>
                        </w:rPr>
                        <w:t>Куратор по договору подает служебную записку на выдачу разового пропуска для подрядчика</w:t>
                      </w:r>
                    </w:p>
                  </w:txbxContent>
                </v:textbox>
              </v:roundrect>
            </w:pict>
          </mc:Fallback>
        </mc:AlternateContent>
      </w:r>
      <w:r w:rsidRPr="00E73BCF">
        <w:rPr>
          <w:noProof/>
        </w:rPr>
        <mc:AlternateContent>
          <mc:Choice Requires="wps">
            <w:drawing>
              <wp:anchor distT="0" distB="0" distL="114300" distR="114300" simplePos="0" relativeHeight="251661312" behindDoc="0" locked="0" layoutInCell="1" allowOverlap="1" wp14:anchorId="239F0300" wp14:editId="2642E3E1">
                <wp:simplePos x="0" y="0"/>
                <wp:positionH relativeFrom="column">
                  <wp:posOffset>-127635</wp:posOffset>
                </wp:positionH>
                <wp:positionV relativeFrom="paragraph">
                  <wp:posOffset>2943860</wp:posOffset>
                </wp:positionV>
                <wp:extent cx="5915025" cy="866775"/>
                <wp:effectExtent l="0" t="0" r="28575" b="28575"/>
                <wp:wrapNone/>
                <wp:docPr id="4" name="Прямоугольник: скругленные углы 4"/>
                <wp:cNvGraphicFramePr/>
                <a:graphic xmlns:a="http://schemas.openxmlformats.org/drawingml/2006/main">
                  <a:graphicData uri="http://schemas.microsoft.com/office/word/2010/wordprocessingShape">
                    <wps:wsp>
                      <wps:cNvSpPr/>
                      <wps:spPr>
                        <a:xfrm>
                          <a:off x="0" y="0"/>
                          <a:ext cx="5915025" cy="8667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933A3AF" w14:textId="77777777" w:rsidR="001222F6" w:rsidRPr="00602D2B" w:rsidRDefault="001222F6" w:rsidP="001222F6">
                            <w:pPr>
                              <w:jc w:val="center"/>
                              <w:rPr>
                                <w:color w:val="000000" w:themeColor="text1"/>
                                <w:lang w:val="ru-RU"/>
                              </w:rPr>
                            </w:pPr>
                            <w:r w:rsidRPr="00602D2B">
                              <w:rPr>
                                <w:color w:val="000000" w:themeColor="text1"/>
                                <w:lang w:val="ru-RU"/>
                              </w:rPr>
                              <w:t xml:space="preserve">Подрядчик прибывает на КГЭС </w:t>
                            </w:r>
                            <w:r w:rsidRPr="00602D2B">
                              <w:rPr>
                                <w:b/>
                                <w:bCs/>
                                <w:color w:val="000000" w:themeColor="text1"/>
                                <w:u w:val="single"/>
                                <w:lang w:val="ru-RU"/>
                              </w:rPr>
                              <w:t>и в сопровождении куратора по договору(представителя участка, цеха)</w:t>
                            </w:r>
                            <w:r w:rsidRPr="00602D2B">
                              <w:rPr>
                                <w:color w:val="000000" w:themeColor="text1"/>
                                <w:lang w:val="ru-RU"/>
                              </w:rPr>
                              <w:t xml:space="preserve"> проходит блок инструктажей с визами лиц, ответственных за проведение вводных инструктажей по экологической, пожарной безопасности и охране труда, а также получает визу представителя отдела безопасности в заявке </w:t>
                            </w:r>
                            <w:r w:rsidRPr="00602D2B">
                              <w:rPr>
                                <w:color w:val="000000" w:themeColor="text1"/>
                                <w:u w:val="single"/>
                                <w:lang w:val="ru-RU"/>
                              </w:rPr>
                              <w:t>на пропуск</w:t>
                            </w:r>
                            <w:r w:rsidRPr="00602D2B">
                              <w:rPr>
                                <w:color w:val="000000" w:themeColor="text1"/>
                                <w:lang w:val="ru-RU"/>
                              </w:rPr>
                              <w:t xml:space="preserve"> персонала подрядной организации </w:t>
                            </w:r>
                          </w:p>
                          <w:p w14:paraId="7D1B5B92" w14:textId="77777777" w:rsidR="001222F6" w:rsidRPr="00602D2B" w:rsidRDefault="001222F6" w:rsidP="001222F6">
                            <w:pPr>
                              <w:jc w:val="center"/>
                              <w:rPr>
                                <w:lang w:val="ru-RU"/>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39F0300" id="Прямоугольник: скругленные углы 4" o:spid="_x0000_s1030" style="position:absolute;left:0;text-align:left;margin-left:-10.05pt;margin-top:231.8pt;width:465.75pt;height:68.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" fillcolor="#4f81bd [3204]" strokecolor="#243f60 [1604]" strokeweight="2pt">
                <v:textbox>
                  <w:txbxContent>
                    <w:p w14:paraId="6933A3AF" w14:textId="77777777" w:rsidR="001222F6" w:rsidRPr="00602D2B" w:rsidRDefault="001222F6" w:rsidP="001222F6">
                      <w:pPr>
                        <w:jc w:val="center"/>
                        <w:rPr>
                          <w:color w:val="000000" w:themeColor="text1"/>
                          <w:lang w:val="ru-RU"/>
                        </w:rPr>
                      </w:pPr>
                      <w:r w:rsidRPr="00602D2B">
                        <w:rPr>
                          <w:color w:val="000000" w:themeColor="text1"/>
                          <w:lang w:val="ru-RU"/>
                        </w:rPr>
                        <w:t xml:space="preserve">Подрядчик прибывает на КГЭС </w:t>
                      </w:r>
                      <w:r w:rsidRPr="00602D2B">
                        <w:rPr>
                          <w:b/>
                          <w:bCs/>
                          <w:color w:val="000000" w:themeColor="text1"/>
                          <w:u w:val="single"/>
                          <w:lang w:val="ru-RU"/>
                        </w:rPr>
                        <w:t>и в сопровождении куратора по договору(представителя участка, цеха)</w:t>
                      </w:r>
                      <w:r w:rsidRPr="00602D2B">
                        <w:rPr>
                          <w:color w:val="000000" w:themeColor="text1"/>
                          <w:lang w:val="ru-RU"/>
                        </w:rPr>
                        <w:t xml:space="preserve"> проходит блок инструктажей с визами лиц, ответственных за проведение вводных инструктажей по экологической, пожарной безопасности и охране труда, а также получает визу представителя отдела безопасности в заявке </w:t>
                      </w:r>
                      <w:r w:rsidRPr="00602D2B">
                        <w:rPr>
                          <w:color w:val="000000" w:themeColor="text1"/>
                          <w:u w:val="single"/>
                          <w:lang w:val="ru-RU"/>
                        </w:rPr>
                        <w:t>на пропуск</w:t>
                      </w:r>
                      <w:r w:rsidRPr="00602D2B">
                        <w:rPr>
                          <w:color w:val="000000" w:themeColor="text1"/>
                          <w:lang w:val="ru-RU"/>
                        </w:rPr>
                        <w:t xml:space="preserve"> персонала подрядной организации </w:t>
                      </w:r>
                    </w:p>
                    <w:p w14:paraId="7D1B5B92" w14:textId="77777777" w:rsidR="001222F6" w:rsidRPr="00602D2B" w:rsidRDefault="001222F6" w:rsidP="001222F6">
                      <w:pPr>
                        <w:jc w:val="center"/>
                        <w:rPr>
                          <w:lang w:val="ru-RU"/>
                        </w:rPr>
                      </w:pPr>
                    </w:p>
                  </w:txbxContent>
                </v:textbox>
              </v:roundrect>
            </w:pict>
          </mc:Fallback>
        </mc:AlternateContent>
      </w:r>
      <w:r w:rsidRPr="00E73BCF">
        <w:rPr>
          <w:noProof/>
        </w:rPr>
        <mc:AlternateContent>
          <mc:Choice Requires="wps">
            <w:drawing>
              <wp:anchor distT="0" distB="0" distL="114300" distR="114300" simplePos="0" relativeHeight="251663360" behindDoc="0" locked="0" layoutInCell="1" allowOverlap="1" wp14:anchorId="6F2CF026" wp14:editId="2A05D199">
                <wp:simplePos x="0" y="0"/>
                <wp:positionH relativeFrom="column">
                  <wp:posOffset>-127635</wp:posOffset>
                </wp:positionH>
                <wp:positionV relativeFrom="paragraph">
                  <wp:posOffset>4115651</wp:posOffset>
                </wp:positionV>
                <wp:extent cx="5915025" cy="733425"/>
                <wp:effectExtent l="0" t="0" r="28575" b="28575"/>
                <wp:wrapNone/>
                <wp:docPr id="6" name="Прямоугольник: скругленные углы 6"/>
                <wp:cNvGraphicFramePr/>
                <a:graphic xmlns:a="http://schemas.openxmlformats.org/drawingml/2006/main">
                  <a:graphicData uri="http://schemas.microsoft.com/office/word/2010/wordprocessingShape">
                    <wps:wsp>
                      <wps:cNvSpPr/>
                      <wps:spPr>
                        <a:xfrm>
                          <a:off x="0" y="0"/>
                          <a:ext cx="5915025" cy="7334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244F522" w14:textId="77777777" w:rsidR="001222F6" w:rsidRPr="00602D2B" w:rsidRDefault="001222F6" w:rsidP="001222F6">
                            <w:pPr>
                              <w:jc w:val="center"/>
                              <w:rPr>
                                <w:lang w:val="ru-RU"/>
                              </w:rPr>
                            </w:pPr>
                            <w:r w:rsidRPr="00602D2B">
                              <w:rPr>
                                <w:color w:val="000000" w:themeColor="text1"/>
                                <w:lang w:val="ru-RU"/>
                              </w:rPr>
                              <w:t xml:space="preserve">В структурном подразделении, где будет работать подрядчик, проводится первичный инструктаж на рабочем месте с занесением в Письмо </w:t>
                            </w:r>
                            <w:r w:rsidRPr="00602D2B">
                              <w:rPr>
                                <w:color w:val="000000" w:themeColor="text1"/>
                                <w:u w:val="single"/>
                                <w:lang w:val="ru-RU"/>
                              </w:rPr>
                              <w:t>для допуска к проведению работ</w:t>
                            </w:r>
                            <w:r w:rsidRPr="00602D2B">
                              <w:rPr>
                                <w:color w:val="000000" w:themeColor="text1"/>
                                <w:lang w:val="ru-RU"/>
                              </w:rPr>
                              <w:t xml:space="preserve"> подрядной организацией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F2CF026" id="Прямоугольник: скругленные углы 6" o:spid="_x0000_s1031" style="position:absolute;left:0;text-align:left;margin-left:-10.05pt;margin-top:324.05pt;width:465.75pt;height:57.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" fillcolor="#4f81bd [3204]" strokecolor="#243f60 [1604]" strokeweight="2pt">
                <v:textbox>
                  <w:txbxContent>
                    <w:p w14:paraId="7244F522" w14:textId="77777777" w:rsidR="001222F6" w:rsidRPr="00602D2B" w:rsidRDefault="001222F6" w:rsidP="001222F6">
                      <w:pPr>
                        <w:jc w:val="center"/>
                        <w:rPr>
                          <w:lang w:val="ru-RU"/>
                        </w:rPr>
                      </w:pPr>
                      <w:r w:rsidRPr="00602D2B">
                        <w:rPr>
                          <w:color w:val="000000" w:themeColor="text1"/>
                          <w:lang w:val="ru-RU"/>
                        </w:rPr>
                        <w:t xml:space="preserve">В структурном подразделении, где будет работать подрядчик, проводится первичный инструктаж на рабочем месте с занесением в Письмо </w:t>
                      </w:r>
                      <w:r w:rsidRPr="00602D2B">
                        <w:rPr>
                          <w:color w:val="000000" w:themeColor="text1"/>
                          <w:u w:val="single"/>
                          <w:lang w:val="ru-RU"/>
                        </w:rPr>
                        <w:t>для допуска к проведению работ</w:t>
                      </w:r>
                      <w:r w:rsidRPr="00602D2B">
                        <w:rPr>
                          <w:color w:val="000000" w:themeColor="text1"/>
                          <w:lang w:val="ru-RU"/>
                        </w:rPr>
                        <w:t xml:space="preserve"> подрядной организацией </w:t>
                      </w:r>
                    </w:p>
                  </w:txbxContent>
                </v:textbox>
              </v:roundrect>
            </w:pict>
          </mc:Fallback>
        </mc:AlternateContent>
      </w:r>
    </w:p>
    <w:p w14:paraId="770D2FB2" w14:textId="77777777" w:rsidR="00D444E5" w:rsidRPr="002F21E4" w:rsidRDefault="00D444E5" w:rsidP="001222F6">
      <w:pPr>
        <w:tabs>
          <w:tab w:val="left" w:pos="7938"/>
        </w:tabs>
        <w:spacing w:line="276" w:lineRule="auto"/>
        <w:jc w:val="right"/>
        <w:rPr>
          <w:szCs w:val="24"/>
          <w:lang w:val="ru-RU"/>
        </w:rPr>
      </w:pPr>
    </w:p>
    <w:sectPr w:rsidR="00D444E5" w:rsidRPr="002F21E4" w:rsidSect="005A5646">
      <w:footerReference w:type="default" r:id="rId8"/>
      <w:pgSz w:w="11906" w:h="16838"/>
      <w:pgMar w:top="851" w:right="851" w:bottom="851" w:left="1418" w:header="709" w:footer="2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D3C97" w14:textId="77777777" w:rsidR="002E32D9" w:rsidRDefault="002E32D9" w:rsidP="00AE17D3">
      <w:r>
        <w:separator/>
      </w:r>
    </w:p>
  </w:endnote>
  <w:endnote w:type="continuationSeparator" w:id="0">
    <w:p w14:paraId="43F72866" w14:textId="77777777" w:rsidR="002E32D9" w:rsidRDefault="002E32D9" w:rsidP="00AE1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00"/>
    <w:family w:val="roman"/>
    <w:pitch w:val="default"/>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F1">
    <w:altName w:val="Times New Roman"/>
    <w:panose1 w:val="00000000000000000000"/>
    <w:charset w:val="00"/>
    <w:family w:val="roman"/>
    <w:notTrueType/>
    <w:pitch w:val="default"/>
  </w:font>
  <w:font w:name="F6">
    <w:altName w:val="Times New Roman"/>
    <w:panose1 w:val="00000000000000000000"/>
    <w:charset w:val="00"/>
    <w:family w:val="roman"/>
    <w:notTrueType/>
    <w:pitch w:val="default"/>
  </w:font>
  <w:font w:name="F8">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9613333"/>
      <w:docPartObj>
        <w:docPartGallery w:val="Page Numbers (Bottom of Page)"/>
        <w:docPartUnique/>
      </w:docPartObj>
    </w:sdtPr>
    <w:sdtEndPr/>
    <w:sdtContent>
      <w:p w14:paraId="600C87E2" w14:textId="4EE5516D" w:rsidR="005A5646" w:rsidRDefault="005A5646">
        <w:pPr>
          <w:pStyle w:val="ac"/>
          <w:jc w:val="right"/>
        </w:pPr>
        <w:r>
          <w:fldChar w:fldCharType="begin"/>
        </w:r>
        <w:r>
          <w:instrText>PAGE   \* MERGEFORMAT</w:instrText>
        </w:r>
        <w:r>
          <w:fldChar w:fldCharType="separate"/>
        </w:r>
        <w:r>
          <w:rPr>
            <w:lang w:val="ru-RU"/>
          </w:rPr>
          <w:t>2</w:t>
        </w:r>
        <w:r>
          <w:fldChar w:fldCharType="end"/>
        </w:r>
      </w:p>
    </w:sdtContent>
  </w:sdt>
  <w:p w14:paraId="634D338A" w14:textId="77777777" w:rsidR="005A5646" w:rsidRDefault="005A564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67790" w14:textId="77777777" w:rsidR="002E32D9" w:rsidRDefault="002E32D9" w:rsidP="00AE17D3">
      <w:r>
        <w:separator/>
      </w:r>
    </w:p>
  </w:footnote>
  <w:footnote w:type="continuationSeparator" w:id="0">
    <w:p w14:paraId="5AD17EDC" w14:textId="77777777" w:rsidR="002E32D9" w:rsidRDefault="002E32D9" w:rsidP="00AE17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2018"/>
    <w:multiLevelType w:val="hybridMultilevel"/>
    <w:tmpl w:val="D952AB24"/>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AC4D00"/>
    <w:multiLevelType w:val="hybridMultilevel"/>
    <w:tmpl w:val="5ABEA2BE"/>
    <w:lvl w:ilvl="0" w:tplc="AD1A5C96">
      <w:start w:val="1"/>
      <w:numFmt w:val="bullet"/>
      <w:lvlText w:val=""/>
      <w:lvlJc w:val="left"/>
      <w:pPr>
        <w:ind w:left="1633" w:hanging="360"/>
      </w:pPr>
      <w:rPr>
        <w:rFonts w:ascii="Symbol" w:hAnsi="Symbol" w:hint="default"/>
      </w:rPr>
    </w:lvl>
    <w:lvl w:ilvl="1" w:tplc="04190003" w:tentative="1">
      <w:start w:val="1"/>
      <w:numFmt w:val="bullet"/>
      <w:lvlText w:val="o"/>
      <w:lvlJc w:val="left"/>
      <w:pPr>
        <w:ind w:left="2353" w:hanging="360"/>
      </w:pPr>
      <w:rPr>
        <w:rFonts w:ascii="Courier New" w:hAnsi="Courier New" w:cs="Courier New" w:hint="default"/>
      </w:rPr>
    </w:lvl>
    <w:lvl w:ilvl="2" w:tplc="04190005" w:tentative="1">
      <w:start w:val="1"/>
      <w:numFmt w:val="bullet"/>
      <w:lvlText w:val=""/>
      <w:lvlJc w:val="left"/>
      <w:pPr>
        <w:ind w:left="3073" w:hanging="360"/>
      </w:pPr>
      <w:rPr>
        <w:rFonts w:ascii="Wingdings" w:hAnsi="Wingdings" w:hint="default"/>
      </w:rPr>
    </w:lvl>
    <w:lvl w:ilvl="3" w:tplc="04190001" w:tentative="1">
      <w:start w:val="1"/>
      <w:numFmt w:val="bullet"/>
      <w:lvlText w:val=""/>
      <w:lvlJc w:val="left"/>
      <w:pPr>
        <w:ind w:left="3793" w:hanging="360"/>
      </w:pPr>
      <w:rPr>
        <w:rFonts w:ascii="Symbol" w:hAnsi="Symbol" w:hint="default"/>
      </w:rPr>
    </w:lvl>
    <w:lvl w:ilvl="4" w:tplc="04190003" w:tentative="1">
      <w:start w:val="1"/>
      <w:numFmt w:val="bullet"/>
      <w:lvlText w:val="o"/>
      <w:lvlJc w:val="left"/>
      <w:pPr>
        <w:ind w:left="4513" w:hanging="360"/>
      </w:pPr>
      <w:rPr>
        <w:rFonts w:ascii="Courier New" w:hAnsi="Courier New" w:cs="Courier New" w:hint="default"/>
      </w:rPr>
    </w:lvl>
    <w:lvl w:ilvl="5" w:tplc="04190005" w:tentative="1">
      <w:start w:val="1"/>
      <w:numFmt w:val="bullet"/>
      <w:lvlText w:val=""/>
      <w:lvlJc w:val="left"/>
      <w:pPr>
        <w:ind w:left="5233" w:hanging="360"/>
      </w:pPr>
      <w:rPr>
        <w:rFonts w:ascii="Wingdings" w:hAnsi="Wingdings" w:hint="default"/>
      </w:rPr>
    </w:lvl>
    <w:lvl w:ilvl="6" w:tplc="04190001" w:tentative="1">
      <w:start w:val="1"/>
      <w:numFmt w:val="bullet"/>
      <w:lvlText w:val=""/>
      <w:lvlJc w:val="left"/>
      <w:pPr>
        <w:ind w:left="5953" w:hanging="360"/>
      </w:pPr>
      <w:rPr>
        <w:rFonts w:ascii="Symbol" w:hAnsi="Symbol" w:hint="default"/>
      </w:rPr>
    </w:lvl>
    <w:lvl w:ilvl="7" w:tplc="04190003" w:tentative="1">
      <w:start w:val="1"/>
      <w:numFmt w:val="bullet"/>
      <w:lvlText w:val="o"/>
      <w:lvlJc w:val="left"/>
      <w:pPr>
        <w:ind w:left="6673" w:hanging="360"/>
      </w:pPr>
      <w:rPr>
        <w:rFonts w:ascii="Courier New" w:hAnsi="Courier New" w:cs="Courier New" w:hint="default"/>
      </w:rPr>
    </w:lvl>
    <w:lvl w:ilvl="8" w:tplc="04190005" w:tentative="1">
      <w:start w:val="1"/>
      <w:numFmt w:val="bullet"/>
      <w:lvlText w:val=""/>
      <w:lvlJc w:val="left"/>
      <w:pPr>
        <w:ind w:left="7393" w:hanging="360"/>
      </w:pPr>
      <w:rPr>
        <w:rFonts w:ascii="Wingdings" w:hAnsi="Wingdings" w:hint="default"/>
      </w:rPr>
    </w:lvl>
  </w:abstractNum>
  <w:abstractNum w:abstractNumId="2" w15:restartNumberingAfterBreak="0">
    <w:nsid w:val="06260C40"/>
    <w:multiLevelType w:val="hybridMultilevel"/>
    <w:tmpl w:val="57B6417C"/>
    <w:lvl w:ilvl="0" w:tplc="8D7AE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027CBC"/>
    <w:multiLevelType w:val="hybridMultilevel"/>
    <w:tmpl w:val="96245DE2"/>
    <w:lvl w:ilvl="0" w:tplc="2F3C9C68">
      <w:start w:val="1"/>
      <w:numFmt w:val="decimal"/>
      <w:lvlText w:val="1.%1"/>
      <w:lvlJc w:val="left"/>
      <w:pPr>
        <w:ind w:left="1404" w:hanging="360"/>
      </w:pPr>
      <w:rPr>
        <w:rFonts w:hint="default"/>
        <w:b w:val="0"/>
        <w:bCs w:val="0"/>
      </w:r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4" w15:restartNumberingAfterBreak="0">
    <w:nsid w:val="0B2407EA"/>
    <w:multiLevelType w:val="multilevel"/>
    <w:tmpl w:val="A2949790"/>
    <w:lvl w:ilvl="0">
      <w:start w:val="1"/>
      <w:numFmt w:val="bullet"/>
      <w:lvlText w:val="-"/>
      <w:lvlJc w:val="left"/>
      <w:pPr>
        <w:ind w:left="1429" w:hanging="360"/>
      </w:pPr>
      <w:rPr>
        <w:rFonts w:ascii="Courier New" w:hAnsi="Courier New" w:cs="Courier New"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4A1A1B"/>
    <w:multiLevelType w:val="hybridMultilevel"/>
    <w:tmpl w:val="7FB2678C"/>
    <w:lvl w:ilvl="0" w:tplc="5D82DD1A">
      <w:start w:val="1"/>
      <w:numFmt w:val="decimal"/>
      <w:lvlText w:val="5.%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840E85"/>
    <w:multiLevelType w:val="multilevel"/>
    <w:tmpl w:val="188C0C84"/>
    <w:lvl w:ilvl="0">
      <w:start w:val="2"/>
      <w:numFmt w:val="decimal"/>
      <w:lvlText w:val="%1"/>
      <w:lvlJc w:val="left"/>
      <w:pPr>
        <w:ind w:left="360" w:hanging="360"/>
      </w:pPr>
      <w:rPr>
        <w:rFonts w:hint="default"/>
      </w:rPr>
    </w:lvl>
    <w:lvl w:ilvl="1">
      <w:start w:val="2"/>
      <w:numFmt w:val="decimal"/>
      <w:lvlText w:val="%1.%2"/>
      <w:lvlJc w:val="left"/>
      <w:pPr>
        <w:ind w:left="1173" w:hanging="360"/>
      </w:pPr>
      <w:rPr>
        <w:rFonts w:hint="default"/>
        <w:b w:val="0"/>
        <w:bCs w:val="0"/>
      </w:rPr>
    </w:lvl>
    <w:lvl w:ilvl="2">
      <w:start w:val="1"/>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7" w15:restartNumberingAfterBreak="0">
    <w:nsid w:val="1EEA2E32"/>
    <w:multiLevelType w:val="multilevel"/>
    <w:tmpl w:val="3398CB98"/>
    <w:lvl w:ilvl="0">
      <w:start w:val="8"/>
      <w:numFmt w:val="decimal"/>
      <w:lvlText w:val="%1"/>
      <w:lvlJc w:val="left"/>
      <w:pPr>
        <w:ind w:left="360" w:hanging="360"/>
      </w:pPr>
      <w:rPr>
        <w:rFonts w:hint="default"/>
      </w:rPr>
    </w:lvl>
    <w:lvl w:ilvl="1">
      <w:start w:val="1"/>
      <w:numFmt w:val="decimal"/>
      <w:lvlText w:val="4.%2"/>
      <w:lvlJc w:val="left"/>
      <w:pPr>
        <w:ind w:left="786" w:hanging="360"/>
      </w:pPr>
      <w:rPr>
        <w:rFonts w:hint="default"/>
        <w:b w:val="0"/>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2FD6D19"/>
    <w:multiLevelType w:val="hybridMultilevel"/>
    <w:tmpl w:val="654C75EA"/>
    <w:lvl w:ilvl="0" w:tplc="AD1A5C96">
      <w:start w:val="1"/>
      <w:numFmt w:val="bullet"/>
      <w:lvlText w:val=""/>
      <w:lvlJc w:val="left"/>
      <w:pPr>
        <w:ind w:left="1630" w:hanging="360"/>
      </w:pPr>
      <w:rPr>
        <w:rFonts w:ascii="Symbol" w:hAnsi="Symbol" w:hint="default"/>
      </w:rPr>
    </w:lvl>
    <w:lvl w:ilvl="1" w:tplc="04190003" w:tentative="1">
      <w:start w:val="1"/>
      <w:numFmt w:val="bullet"/>
      <w:lvlText w:val="o"/>
      <w:lvlJc w:val="left"/>
      <w:pPr>
        <w:ind w:left="2350" w:hanging="360"/>
      </w:pPr>
      <w:rPr>
        <w:rFonts w:ascii="Courier New" w:hAnsi="Courier New" w:cs="Courier New" w:hint="default"/>
      </w:rPr>
    </w:lvl>
    <w:lvl w:ilvl="2" w:tplc="04190005" w:tentative="1">
      <w:start w:val="1"/>
      <w:numFmt w:val="bullet"/>
      <w:lvlText w:val=""/>
      <w:lvlJc w:val="left"/>
      <w:pPr>
        <w:ind w:left="3070" w:hanging="360"/>
      </w:pPr>
      <w:rPr>
        <w:rFonts w:ascii="Wingdings" w:hAnsi="Wingdings" w:hint="default"/>
      </w:rPr>
    </w:lvl>
    <w:lvl w:ilvl="3" w:tplc="04190001" w:tentative="1">
      <w:start w:val="1"/>
      <w:numFmt w:val="bullet"/>
      <w:lvlText w:val=""/>
      <w:lvlJc w:val="left"/>
      <w:pPr>
        <w:ind w:left="3790" w:hanging="360"/>
      </w:pPr>
      <w:rPr>
        <w:rFonts w:ascii="Symbol" w:hAnsi="Symbol" w:hint="default"/>
      </w:rPr>
    </w:lvl>
    <w:lvl w:ilvl="4" w:tplc="04190003" w:tentative="1">
      <w:start w:val="1"/>
      <w:numFmt w:val="bullet"/>
      <w:lvlText w:val="o"/>
      <w:lvlJc w:val="left"/>
      <w:pPr>
        <w:ind w:left="4510" w:hanging="360"/>
      </w:pPr>
      <w:rPr>
        <w:rFonts w:ascii="Courier New" w:hAnsi="Courier New" w:cs="Courier New" w:hint="default"/>
      </w:rPr>
    </w:lvl>
    <w:lvl w:ilvl="5" w:tplc="04190005" w:tentative="1">
      <w:start w:val="1"/>
      <w:numFmt w:val="bullet"/>
      <w:lvlText w:val=""/>
      <w:lvlJc w:val="left"/>
      <w:pPr>
        <w:ind w:left="5230" w:hanging="360"/>
      </w:pPr>
      <w:rPr>
        <w:rFonts w:ascii="Wingdings" w:hAnsi="Wingdings" w:hint="default"/>
      </w:rPr>
    </w:lvl>
    <w:lvl w:ilvl="6" w:tplc="04190001" w:tentative="1">
      <w:start w:val="1"/>
      <w:numFmt w:val="bullet"/>
      <w:lvlText w:val=""/>
      <w:lvlJc w:val="left"/>
      <w:pPr>
        <w:ind w:left="5950" w:hanging="360"/>
      </w:pPr>
      <w:rPr>
        <w:rFonts w:ascii="Symbol" w:hAnsi="Symbol" w:hint="default"/>
      </w:rPr>
    </w:lvl>
    <w:lvl w:ilvl="7" w:tplc="04190003" w:tentative="1">
      <w:start w:val="1"/>
      <w:numFmt w:val="bullet"/>
      <w:lvlText w:val="o"/>
      <w:lvlJc w:val="left"/>
      <w:pPr>
        <w:ind w:left="6670" w:hanging="360"/>
      </w:pPr>
      <w:rPr>
        <w:rFonts w:ascii="Courier New" w:hAnsi="Courier New" w:cs="Courier New" w:hint="default"/>
      </w:rPr>
    </w:lvl>
    <w:lvl w:ilvl="8" w:tplc="04190005" w:tentative="1">
      <w:start w:val="1"/>
      <w:numFmt w:val="bullet"/>
      <w:lvlText w:val=""/>
      <w:lvlJc w:val="left"/>
      <w:pPr>
        <w:ind w:left="7390" w:hanging="360"/>
      </w:pPr>
      <w:rPr>
        <w:rFonts w:ascii="Wingdings" w:hAnsi="Wingdings" w:hint="default"/>
      </w:rPr>
    </w:lvl>
  </w:abstractNum>
  <w:abstractNum w:abstractNumId="9" w15:restartNumberingAfterBreak="0">
    <w:nsid w:val="238D22B5"/>
    <w:multiLevelType w:val="hybridMultilevel"/>
    <w:tmpl w:val="1012FAA0"/>
    <w:lvl w:ilvl="0" w:tplc="3230CB1A">
      <w:start w:val="1"/>
      <w:numFmt w:val="bullet"/>
      <w:lvlText w:val=""/>
      <w:lvlJc w:val="left"/>
      <w:pPr>
        <w:ind w:left="1429" w:hanging="360"/>
      </w:pPr>
      <w:rPr>
        <w:rFonts w:ascii="Symbol" w:hAnsi="Symbol" w:hint="default"/>
      </w:rPr>
    </w:lvl>
    <w:lvl w:ilvl="1" w:tplc="3230CB1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4C30104"/>
    <w:multiLevelType w:val="hybridMultilevel"/>
    <w:tmpl w:val="330A8B64"/>
    <w:lvl w:ilvl="0" w:tplc="C4407D0E">
      <w:start w:val="1"/>
      <w:numFmt w:val="bullet"/>
      <w:lvlText w:val=""/>
      <w:lvlJc w:val="left"/>
      <w:pPr>
        <w:ind w:left="720" w:hanging="360"/>
      </w:pPr>
      <w:rPr>
        <w:rFonts w:ascii="Symbol" w:hAnsi="Symbol" w:hint="default"/>
      </w:rPr>
    </w:lvl>
    <w:lvl w:ilvl="1" w:tplc="15663B7A" w:tentative="1">
      <w:start w:val="1"/>
      <w:numFmt w:val="bullet"/>
      <w:lvlText w:val="o"/>
      <w:lvlJc w:val="left"/>
      <w:pPr>
        <w:ind w:left="1440" w:hanging="360"/>
      </w:pPr>
      <w:rPr>
        <w:rFonts w:ascii="Courier New" w:hAnsi="Courier New" w:cs="Courier New" w:hint="default"/>
      </w:rPr>
    </w:lvl>
    <w:lvl w:ilvl="2" w:tplc="3BE8B94A" w:tentative="1">
      <w:start w:val="1"/>
      <w:numFmt w:val="bullet"/>
      <w:lvlText w:val=""/>
      <w:lvlJc w:val="left"/>
      <w:pPr>
        <w:ind w:left="2160" w:hanging="360"/>
      </w:pPr>
      <w:rPr>
        <w:rFonts w:ascii="Wingdings" w:hAnsi="Wingdings" w:hint="default"/>
      </w:rPr>
    </w:lvl>
    <w:lvl w:ilvl="3" w:tplc="D5B4DD28" w:tentative="1">
      <w:start w:val="1"/>
      <w:numFmt w:val="bullet"/>
      <w:lvlText w:val=""/>
      <w:lvlJc w:val="left"/>
      <w:pPr>
        <w:ind w:left="2880" w:hanging="360"/>
      </w:pPr>
      <w:rPr>
        <w:rFonts w:ascii="Symbol" w:hAnsi="Symbol" w:hint="default"/>
      </w:rPr>
    </w:lvl>
    <w:lvl w:ilvl="4" w:tplc="F080FB2C" w:tentative="1">
      <w:start w:val="1"/>
      <w:numFmt w:val="bullet"/>
      <w:lvlText w:val="o"/>
      <w:lvlJc w:val="left"/>
      <w:pPr>
        <w:ind w:left="3600" w:hanging="360"/>
      </w:pPr>
      <w:rPr>
        <w:rFonts w:ascii="Courier New" w:hAnsi="Courier New" w:cs="Courier New" w:hint="default"/>
      </w:rPr>
    </w:lvl>
    <w:lvl w:ilvl="5" w:tplc="498AA6A8" w:tentative="1">
      <w:start w:val="1"/>
      <w:numFmt w:val="bullet"/>
      <w:lvlText w:val=""/>
      <w:lvlJc w:val="left"/>
      <w:pPr>
        <w:ind w:left="4320" w:hanging="360"/>
      </w:pPr>
      <w:rPr>
        <w:rFonts w:ascii="Wingdings" w:hAnsi="Wingdings" w:hint="default"/>
      </w:rPr>
    </w:lvl>
    <w:lvl w:ilvl="6" w:tplc="2F0AEF7E" w:tentative="1">
      <w:start w:val="1"/>
      <w:numFmt w:val="bullet"/>
      <w:lvlText w:val=""/>
      <w:lvlJc w:val="left"/>
      <w:pPr>
        <w:ind w:left="5040" w:hanging="360"/>
      </w:pPr>
      <w:rPr>
        <w:rFonts w:ascii="Symbol" w:hAnsi="Symbol" w:hint="default"/>
      </w:rPr>
    </w:lvl>
    <w:lvl w:ilvl="7" w:tplc="6F3CE4AE" w:tentative="1">
      <w:start w:val="1"/>
      <w:numFmt w:val="bullet"/>
      <w:lvlText w:val="o"/>
      <w:lvlJc w:val="left"/>
      <w:pPr>
        <w:ind w:left="5760" w:hanging="360"/>
      </w:pPr>
      <w:rPr>
        <w:rFonts w:ascii="Courier New" w:hAnsi="Courier New" w:cs="Courier New" w:hint="default"/>
      </w:rPr>
    </w:lvl>
    <w:lvl w:ilvl="8" w:tplc="95683E78" w:tentative="1">
      <w:start w:val="1"/>
      <w:numFmt w:val="bullet"/>
      <w:lvlText w:val=""/>
      <w:lvlJc w:val="left"/>
      <w:pPr>
        <w:ind w:left="6480" w:hanging="360"/>
      </w:pPr>
      <w:rPr>
        <w:rFonts w:ascii="Wingdings" w:hAnsi="Wingdings" w:hint="default"/>
      </w:rPr>
    </w:lvl>
  </w:abstractNum>
  <w:abstractNum w:abstractNumId="11" w15:restartNumberingAfterBreak="0">
    <w:nsid w:val="29445FFF"/>
    <w:multiLevelType w:val="hybridMultilevel"/>
    <w:tmpl w:val="E74E20A2"/>
    <w:lvl w:ilvl="0" w:tplc="731C65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15:restartNumberingAfterBreak="0">
    <w:nsid w:val="2E0375EC"/>
    <w:multiLevelType w:val="multilevel"/>
    <w:tmpl w:val="98767384"/>
    <w:lvl w:ilvl="0">
      <w:start w:val="1"/>
      <w:numFmt w:val="decimal"/>
      <w:lvlText w:val="%1."/>
      <w:lvlJc w:val="left"/>
      <w:pPr>
        <w:ind w:left="1069" w:hanging="360"/>
      </w:pPr>
      <w:rPr>
        <w:rFonts w:hint="default"/>
        <w:b w:val="0"/>
        <w:bCs w:val="0"/>
      </w:rPr>
    </w:lvl>
    <w:lvl w:ilvl="1">
      <w:start w:val="3"/>
      <w:numFmt w:val="decimal"/>
      <w:isLgl/>
      <w:lvlText w:val="%1.%2"/>
      <w:lvlJc w:val="left"/>
      <w:pPr>
        <w:ind w:left="1414" w:hanging="70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 w15:restartNumberingAfterBreak="0">
    <w:nsid w:val="2E0D77C2"/>
    <w:multiLevelType w:val="multilevel"/>
    <w:tmpl w:val="77DEFFA4"/>
    <w:lvl w:ilvl="0">
      <w:start w:val="2"/>
      <w:numFmt w:val="decimal"/>
      <w:pStyle w:val="AS2"/>
      <w:lvlText w:val="%1."/>
      <w:lvlJc w:val="left"/>
      <w:pPr>
        <w:ind w:left="2448" w:hanging="360"/>
      </w:pPr>
      <w:rPr>
        <w:rFonts w:hint="default"/>
      </w:rPr>
    </w:lvl>
    <w:lvl w:ilvl="1">
      <w:start w:val="1"/>
      <w:numFmt w:val="decimal"/>
      <w:isLgl/>
      <w:lvlText w:val="%1.%2."/>
      <w:lvlJc w:val="left"/>
      <w:pPr>
        <w:ind w:left="2808" w:hanging="72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168" w:hanging="108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528" w:hanging="1440"/>
      </w:pPr>
      <w:rPr>
        <w:rFonts w:hint="default"/>
      </w:rPr>
    </w:lvl>
    <w:lvl w:ilvl="6">
      <w:start w:val="1"/>
      <w:numFmt w:val="decimal"/>
      <w:isLgl/>
      <w:lvlText w:val="%1.%2.%3.%4.%5.%6.%7."/>
      <w:lvlJc w:val="left"/>
      <w:pPr>
        <w:ind w:left="3888" w:hanging="1800"/>
      </w:pPr>
      <w:rPr>
        <w:rFonts w:hint="default"/>
      </w:rPr>
    </w:lvl>
    <w:lvl w:ilvl="7">
      <w:start w:val="1"/>
      <w:numFmt w:val="decimal"/>
      <w:isLgl/>
      <w:lvlText w:val="%1.%2.%3.%4.%5.%6.%7.%8."/>
      <w:lvlJc w:val="left"/>
      <w:pPr>
        <w:ind w:left="3888" w:hanging="1800"/>
      </w:pPr>
      <w:rPr>
        <w:rFonts w:hint="default"/>
      </w:rPr>
    </w:lvl>
    <w:lvl w:ilvl="8">
      <w:start w:val="1"/>
      <w:numFmt w:val="decimal"/>
      <w:isLgl/>
      <w:lvlText w:val="%1.%2.%3.%4.%5.%6.%7.%8.%9."/>
      <w:lvlJc w:val="left"/>
      <w:pPr>
        <w:ind w:left="4248" w:hanging="2160"/>
      </w:pPr>
      <w:rPr>
        <w:rFonts w:hint="default"/>
      </w:rPr>
    </w:lvl>
  </w:abstractNum>
  <w:abstractNum w:abstractNumId="14" w15:restartNumberingAfterBreak="0">
    <w:nsid w:val="2E111038"/>
    <w:multiLevelType w:val="multilevel"/>
    <w:tmpl w:val="9012ADC4"/>
    <w:lvl w:ilvl="0">
      <w:start w:val="1"/>
      <w:numFmt w:val="decimal"/>
      <w:lvlText w:val="%1."/>
      <w:lvlJc w:val="left"/>
      <w:pPr>
        <w:ind w:left="360" w:hanging="360"/>
      </w:pPr>
      <w:rPr>
        <w:b w:val="0"/>
        <w:bCs/>
      </w:rPr>
    </w:lvl>
    <w:lvl w:ilvl="1">
      <w:start w:val="1"/>
      <w:numFmt w:val="decimal"/>
      <w:lvlText w:val="%1.%2."/>
      <w:lvlJc w:val="left"/>
      <w:pPr>
        <w:ind w:left="573"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6105DA"/>
    <w:multiLevelType w:val="hybridMultilevel"/>
    <w:tmpl w:val="0144E668"/>
    <w:lvl w:ilvl="0" w:tplc="AD1A5C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87A6F63"/>
    <w:multiLevelType w:val="hybridMultilevel"/>
    <w:tmpl w:val="821865B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CA31C9"/>
    <w:multiLevelType w:val="hybridMultilevel"/>
    <w:tmpl w:val="74C0488E"/>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154F3A"/>
    <w:multiLevelType w:val="hybridMultilevel"/>
    <w:tmpl w:val="371824F8"/>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124426D"/>
    <w:multiLevelType w:val="hybridMultilevel"/>
    <w:tmpl w:val="FE0E1CCA"/>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37F1833"/>
    <w:multiLevelType w:val="hybridMultilevel"/>
    <w:tmpl w:val="3B4E9E88"/>
    <w:lvl w:ilvl="0" w:tplc="C4407D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7FA0512"/>
    <w:multiLevelType w:val="hybridMultilevel"/>
    <w:tmpl w:val="48E865FC"/>
    <w:lvl w:ilvl="0" w:tplc="3230CB1A">
      <w:start w:val="1"/>
      <w:numFmt w:val="bullet"/>
      <w:lvlText w:val=""/>
      <w:lvlJc w:val="left"/>
      <w:pPr>
        <w:ind w:left="143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2" w15:restartNumberingAfterBreak="0">
    <w:nsid w:val="483F6967"/>
    <w:multiLevelType w:val="hybridMultilevel"/>
    <w:tmpl w:val="F6BE6BE4"/>
    <w:lvl w:ilvl="0" w:tplc="AD1A5C96">
      <w:start w:val="1"/>
      <w:numFmt w:val="bullet"/>
      <w:lvlText w:val=""/>
      <w:lvlJc w:val="left"/>
      <w:pPr>
        <w:ind w:left="4964" w:hanging="360"/>
      </w:pPr>
      <w:rPr>
        <w:rFonts w:ascii="Symbol" w:hAnsi="Symbol" w:hint="default"/>
      </w:rPr>
    </w:lvl>
    <w:lvl w:ilvl="1" w:tplc="04190003" w:tentative="1">
      <w:start w:val="1"/>
      <w:numFmt w:val="bullet"/>
      <w:lvlText w:val="o"/>
      <w:lvlJc w:val="left"/>
      <w:pPr>
        <w:ind w:left="5684" w:hanging="360"/>
      </w:pPr>
      <w:rPr>
        <w:rFonts w:ascii="Courier New" w:hAnsi="Courier New" w:cs="Courier New" w:hint="default"/>
      </w:rPr>
    </w:lvl>
    <w:lvl w:ilvl="2" w:tplc="04190005" w:tentative="1">
      <w:start w:val="1"/>
      <w:numFmt w:val="bullet"/>
      <w:lvlText w:val=""/>
      <w:lvlJc w:val="left"/>
      <w:pPr>
        <w:ind w:left="6404" w:hanging="360"/>
      </w:pPr>
      <w:rPr>
        <w:rFonts w:ascii="Wingdings" w:hAnsi="Wingdings" w:hint="default"/>
      </w:rPr>
    </w:lvl>
    <w:lvl w:ilvl="3" w:tplc="04190001" w:tentative="1">
      <w:start w:val="1"/>
      <w:numFmt w:val="bullet"/>
      <w:lvlText w:val=""/>
      <w:lvlJc w:val="left"/>
      <w:pPr>
        <w:ind w:left="7124" w:hanging="360"/>
      </w:pPr>
      <w:rPr>
        <w:rFonts w:ascii="Symbol" w:hAnsi="Symbol" w:hint="default"/>
      </w:rPr>
    </w:lvl>
    <w:lvl w:ilvl="4" w:tplc="04190003" w:tentative="1">
      <w:start w:val="1"/>
      <w:numFmt w:val="bullet"/>
      <w:lvlText w:val="o"/>
      <w:lvlJc w:val="left"/>
      <w:pPr>
        <w:ind w:left="7844" w:hanging="360"/>
      </w:pPr>
      <w:rPr>
        <w:rFonts w:ascii="Courier New" w:hAnsi="Courier New" w:cs="Courier New" w:hint="default"/>
      </w:rPr>
    </w:lvl>
    <w:lvl w:ilvl="5" w:tplc="04190005" w:tentative="1">
      <w:start w:val="1"/>
      <w:numFmt w:val="bullet"/>
      <w:lvlText w:val=""/>
      <w:lvlJc w:val="left"/>
      <w:pPr>
        <w:ind w:left="8564" w:hanging="360"/>
      </w:pPr>
      <w:rPr>
        <w:rFonts w:ascii="Wingdings" w:hAnsi="Wingdings" w:hint="default"/>
      </w:rPr>
    </w:lvl>
    <w:lvl w:ilvl="6" w:tplc="04190001" w:tentative="1">
      <w:start w:val="1"/>
      <w:numFmt w:val="bullet"/>
      <w:lvlText w:val=""/>
      <w:lvlJc w:val="left"/>
      <w:pPr>
        <w:ind w:left="9284" w:hanging="360"/>
      </w:pPr>
      <w:rPr>
        <w:rFonts w:ascii="Symbol" w:hAnsi="Symbol" w:hint="default"/>
      </w:rPr>
    </w:lvl>
    <w:lvl w:ilvl="7" w:tplc="04190003" w:tentative="1">
      <w:start w:val="1"/>
      <w:numFmt w:val="bullet"/>
      <w:lvlText w:val="o"/>
      <w:lvlJc w:val="left"/>
      <w:pPr>
        <w:ind w:left="10004" w:hanging="360"/>
      </w:pPr>
      <w:rPr>
        <w:rFonts w:ascii="Courier New" w:hAnsi="Courier New" w:cs="Courier New" w:hint="default"/>
      </w:rPr>
    </w:lvl>
    <w:lvl w:ilvl="8" w:tplc="04190005" w:tentative="1">
      <w:start w:val="1"/>
      <w:numFmt w:val="bullet"/>
      <w:lvlText w:val=""/>
      <w:lvlJc w:val="left"/>
      <w:pPr>
        <w:ind w:left="10724" w:hanging="360"/>
      </w:pPr>
      <w:rPr>
        <w:rFonts w:ascii="Wingdings" w:hAnsi="Wingdings" w:hint="default"/>
      </w:rPr>
    </w:lvl>
  </w:abstractNum>
  <w:abstractNum w:abstractNumId="23" w15:restartNumberingAfterBreak="0">
    <w:nsid w:val="4CC01718"/>
    <w:multiLevelType w:val="hybridMultilevel"/>
    <w:tmpl w:val="2F90FCB4"/>
    <w:lvl w:ilvl="0" w:tplc="8D7AE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0470A90"/>
    <w:multiLevelType w:val="hybridMultilevel"/>
    <w:tmpl w:val="EC2AC3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0F937A8"/>
    <w:multiLevelType w:val="hybridMultilevel"/>
    <w:tmpl w:val="D388948A"/>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017BA2"/>
    <w:multiLevelType w:val="multilevel"/>
    <w:tmpl w:val="1D886754"/>
    <w:lvl w:ilvl="0">
      <w:start w:val="7"/>
      <w:numFmt w:val="decimal"/>
      <w:lvlText w:val="%1"/>
      <w:lvlJc w:val="left"/>
      <w:pPr>
        <w:ind w:left="360" w:hanging="360"/>
      </w:pPr>
      <w:rPr>
        <w:rFonts w:hint="default"/>
      </w:rPr>
    </w:lvl>
    <w:lvl w:ilvl="1">
      <w:start w:val="1"/>
      <w:numFmt w:val="decimal"/>
      <w:lvlText w:val="3.%2"/>
      <w:lvlJc w:val="left"/>
      <w:pPr>
        <w:ind w:left="786" w:hanging="360"/>
      </w:pPr>
      <w:rPr>
        <w:rFonts w:hint="default"/>
        <w:b w:val="0"/>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70D209FD"/>
    <w:multiLevelType w:val="hybridMultilevel"/>
    <w:tmpl w:val="D520A954"/>
    <w:lvl w:ilvl="0" w:tplc="0E32F9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461094E"/>
    <w:multiLevelType w:val="hybridMultilevel"/>
    <w:tmpl w:val="F44476CA"/>
    <w:lvl w:ilvl="0" w:tplc="731C652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9" w15:restartNumberingAfterBreak="0">
    <w:nsid w:val="75884101"/>
    <w:multiLevelType w:val="hybridMultilevel"/>
    <w:tmpl w:val="2D64A214"/>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63E677C"/>
    <w:multiLevelType w:val="hybridMultilevel"/>
    <w:tmpl w:val="0C568148"/>
    <w:lvl w:ilvl="0" w:tplc="77E62786">
      <w:start w:val="1"/>
      <w:numFmt w:val="bullet"/>
      <w:pStyle w:val="AS"/>
      <w:lvlText w:val=""/>
      <w:lvlJc w:val="left"/>
      <w:pPr>
        <w:ind w:left="720" w:hanging="360"/>
      </w:pPr>
      <w:rPr>
        <w:rFonts w:ascii="Symbol" w:hAnsi="Symbol" w:hint="default"/>
      </w:rPr>
    </w:lvl>
    <w:lvl w:ilvl="1" w:tplc="9790FD22">
      <w:start w:val="1"/>
      <w:numFmt w:val="bullet"/>
      <w:lvlText w:val="o"/>
      <w:lvlJc w:val="left"/>
      <w:pPr>
        <w:ind w:left="1440" w:hanging="360"/>
      </w:pPr>
      <w:rPr>
        <w:rFonts w:ascii="Courier New" w:hAnsi="Courier New" w:cs="Courier New" w:hint="default"/>
      </w:rPr>
    </w:lvl>
    <w:lvl w:ilvl="2" w:tplc="CBF4CC74">
      <w:start w:val="1"/>
      <w:numFmt w:val="bullet"/>
      <w:lvlText w:val=""/>
      <w:lvlJc w:val="left"/>
      <w:pPr>
        <w:ind w:left="2160" w:hanging="360"/>
      </w:pPr>
      <w:rPr>
        <w:rFonts w:ascii="Wingdings" w:hAnsi="Wingdings" w:hint="default"/>
      </w:rPr>
    </w:lvl>
    <w:lvl w:ilvl="3" w:tplc="2B6AED2E">
      <w:start w:val="1"/>
      <w:numFmt w:val="bullet"/>
      <w:lvlText w:val=""/>
      <w:lvlJc w:val="left"/>
      <w:pPr>
        <w:ind w:left="2880" w:hanging="360"/>
      </w:pPr>
      <w:rPr>
        <w:rFonts w:ascii="Symbol" w:hAnsi="Symbol" w:hint="default"/>
      </w:rPr>
    </w:lvl>
    <w:lvl w:ilvl="4" w:tplc="A30EF638" w:tentative="1">
      <w:start w:val="1"/>
      <w:numFmt w:val="bullet"/>
      <w:lvlText w:val="o"/>
      <w:lvlJc w:val="left"/>
      <w:pPr>
        <w:ind w:left="3600" w:hanging="360"/>
      </w:pPr>
      <w:rPr>
        <w:rFonts w:ascii="Courier New" w:hAnsi="Courier New" w:cs="Courier New" w:hint="default"/>
      </w:rPr>
    </w:lvl>
    <w:lvl w:ilvl="5" w:tplc="804C55DA" w:tentative="1">
      <w:start w:val="1"/>
      <w:numFmt w:val="bullet"/>
      <w:lvlText w:val=""/>
      <w:lvlJc w:val="left"/>
      <w:pPr>
        <w:ind w:left="4320" w:hanging="360"/>
      </w:pPr>
      <w:rPr>
        <w:rFonts w:ascii="Wingdings" w:hAnsi="Wingdings" w:hint="default"/>
      </w:rPr>
    </w:lvl>
    <w:lvl w:ilvl="6" w:tplc="ECB6A734" w:tentative="1">
      <w:start w:val="1"/>
      <w:numFmt w:val="bullet"/>
      <w:lvlText w:val=""/>
      <w:lvlJc w:val="left"/>
      <w:pPr>
        <w:ind w:left="5040" w:hanging="360"/>
      </w:pPr>
      <w:rPr>
        <w:rFonts w:ascii="Symbol" w:hAnsi="Symbol" w:hint="default"/>
      </w:rPr>
    </w:lvl>
    <w:lvl w:ilvl="7" w:tplc="EA541922" w:tentative="1">
      <w:start w:val="1"/>
      <w:numFmt w:val="bullet"/>
      <w:lvlText w:val="o"/>
      <w:lvlJc w:val="left"/>
      <w:pPr>
        <w:ind w:left="5760" w:hanging="360"/>
      </w:pPr>
      <w:rPr>
        <w:rFonts w:ascii="Courier New" w:hAnsi="Courier New" w:cs="Courier New" w:hint="default"/>
      </w:rPr>
    </w:lvl>
    <w:lvl w:ilvl="8" w:tplc="ADDC4226" w:tentative="1">
      <w:start w:val="1"/>
      <w:numFmt w:val="bullet"/>
      <w:lvlText w:val=""/>
      <w:lvlJc w:val="left"/>
      <w:pPr>
        <w:ind w:left="6480" w:hanging="360"/>
      </w:pPr>
      <w:rPr>
        <w:rFonts w:ascii="Wingdings" w:hAnsi="Wingdings" w:hint="default"/>
      </w:rPr>
    </w:lvl>
  </w:abstractNum>
  <w:abstractNum w:abstractNumId="31" w15:restartNumberingAfterBreak="0">
    <w:nsid w:val="774B5CD7"/>
    <w:multiLevelType w:val="hybridMultilevel"/>
    <w:tmpl w:val="BC602A44"/>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81C155B"/>
    <w:multiLevelType w:val="multilevel"/>
    <w:tmpl w:val="D4AEAF4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82A2D23"/>
    <w:multiLevelType w:val="hybridMultilevel"/>
    <w:tmpl w:val="112C084C"/>
    <w:lvl w:ilvl="0" w:tplc="AD1A5C96">
      <w:start w:val="1"/>
      <w:numFmt w:val="bullet"/>
      <w:lvlText w:val=""/>
      <w:lvlJc w:val="left"/>
      <w:pPr>
        <w:ind w:left="2073" w:hanging="360"/>
      </w:pPr>
      <w:rPr>
        <w:rFonts w:ascii="Symbol" w:hAnsi="Symbol"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34" w15:restartNumberingAfterBreak="0">
    <w:nsid w:val="787D35CF"/>
    <w:multiLevelType w:val="hybridMultilevel"/>
    <w:tmpl w:val="F620CAEA"/>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9003DED"/>
    <w:multiLevelType w:val="hybridMultilevel"/>
    <w:tmpl w:val="B57AC0E4"/>
    <w:lvl w:ilvl="0" w:tplc="AD1A5C96">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6" w15:restartNumberingAfterBreak="0">
    <w:nsid w:val="7A7E0046"/>
    <w:multiLevelType w:val="hybridMultilevel"/>
    <w:tmpl w:val="4ED81602"/>
    <w:lvl w:ilvl="0" w:tplc="3230CB1A">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7" w15:restartNumberingAfterBreak="0">
    <w:nsid w:val="7F721FA3"/>
    <w:multiLevelType w:val="multilevel"/>
    <w:tmpl w:val="C6A43DBC"/>
    <w:lvl w:ilvl="0">
      <w:start w:val="2"/>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0"/>
  </w:num>
  <w:num w:numId="2">
    <w:abstractNumId w:val="13"/>
  </w:num>
  <w:num w:numId="3">
    <w:abstractNumId w:val="3"/>
  </w:num>
  <w:num w:numId="4">
    <w:abstractNumId w:val="26"/>
  </w:num>
  <w:num w:numId="5">
    <w:abstractNumId w:val="7"/>
  </w:num>
  <w:num w:numId="6">
    <w:abstractNumId w:val="23"/>
  </w:num>
  <w:num w:numId="7">
    <w:abstractNumId w:val="10"/>
  </w:num>
  <w:num w:numId="8">
    <w:abstractNumId w:val="12"/>
  </w:num>
  <w:num w:numId="9">
    <w:abstractNumId w:val="37"/>
  </w:num>
  <w:num w:numId="10">
    <w:abstractNumId w:val="16"/>
  </w:num>
  <w:num w:numId="11">
    <w:abstractNumId w:val="24"/>
  </w:num>
  <w:num w:numId="12">
    <w:abstractNumId w:val="5"/>
  </w:num>
  <w:num w:numId="13">
    <w:abstractNumId w:val="36"/>
  </w:num>
  <w:num w:numId="14">
    <w:abstractNumId w:val="2"/>
  </w:num>
  <w:num w:numId="15">
    <w:abstractNumId w:val="20"/>
  </w:num>
  <w:num w:numId="16">
    <w:abstractNumId w:val="4"/>
  </w:num>
  <w:num w:numId="17">
    <w:abstractNumId w:val="27"/>
  </w:num>
  <w:num w:numId="18">
    <w:abstractNumId w:val="6"/>
  </w:num>
  <w:num w:numId="19">
    <w:abstractNumId w:val="21"/>
  </w:num>
  <w:num w:numId="20">
    <w:abstractNumId w:val="9"/>
  </w:num>
  <w:num w:numId="21">
    <w:abstractNumId w:val="34"/>
  </w:num>
  <w:num w:numId="22">
    <w:abstractNumId w:val="17"/>
  </w:num>
  <w:num w:numId="23">
    <w:abstractNumId w:val="31"/>
  </w:num>
  <w:num w:numId="24">
    <w:abstractNumId w:val="18"/>
  </w:num>
  <w:num w:numId="25">
    <w:abstractNumId w:val="25"/>
  </w:num>
  <w:num w:numId="26">
    <w:abstractNumId w:val="19"/>
  </w:num>
  <w:num w:numId="27">
    <w:abstractNumId w:val="29"/>
  </w:num>
  <w:num w:numId="28">
    <w:abstractNumId w:val="0"/>
  </w:num>
  <w:num w:numId="29">
    <w:abstractNumId w:val="14"/>
  </w:num>
  <w:num w:numId="30">
    <w:abstractNumId w:val="15"/>
  </w:num>
  <w:num w:numId="31">
    <w:abstractNumId w:val="8"/>
  </w:num>
  <w:num w:numId="32">
    <w:abstractNumId w:val="35"/>
  </w:num>
  <w:num w:numId="33">
    <w:abstractNumId w:val="22"/>
  </w:num>
  <w:num w:numId="34">
    <w:abstractNumId w:val="11"/>
  </w:num>
  <w:num w:numId="35">
    <w:abstractNumId w:val="28"/>
  </w:num>
  <w:num w:numId="36">
    <w:abstractNumId w:val="33"/>
  </w:num>
  <w:num w:numId="37">
    <w:abstractNumId w:val="1"/>
  </w:num>
  <w:num w:numId="38">
    <w:abstractNumId w:val="3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49D"/>
    <w:rsid w:val="0000074C"/>
    <w:rsid w:val="00006036"/>
    <w:rsid w:val="00011B76"/>
    <w:rsid w:val="00013584"/>
    <w:rsid w:val="00013C81"/>
    <w:rsid w:val="0001648C"/>
    <w:rsid w:val="00016F46"/>
    <w:rsid w:val="0004186B"/>
    <w:rsid w:val="00043801"/>
    <w:rsid w:val="0004435F"/>
    <w:rsid w:val="00051C67"/>
    <w:rsid w:val="00071207"/>
    <w:rsid w:val="0007592E"/>
    <w:rsid w:val="00076C40"/>
    <w:rsid w:val="00085C70"/>
    <w:rsid w:val="00085F95"/>
    <w:rsid w:val="00086FD0"/>
    <w:rsid w:val="00087098"/>
    <w:rsid w:val="00092405"/>
    <w:rsid w:val="000A1F06"/>
    <w:rsid w:val="000A1F90"/>
    <w:rsid w:val="000A35B8"/>
    <w:rsid w:val="000B2DD3"/>
    <w:rsid w:val="000B6791"/>
    <w:rsid w:val="000C1839"/>
    <w:rsid w:val="000C339A"/>
    <w:rsid w:val="000D4BDF"/>
    <w:rsid w:val="000E22C9"/>
    <w:rsid w:val="000E520D"/>
    <w:rsid w:val="000E7ACF"/>
    <w:rsid w:val="000E7DAE"/>
    <w:rsid w:val="000F0113"/>
    <w:rsid w:val="000F62DE"/>
    <w:rsid w:val="0010495A"/>
    <w:rsid w:val="0010635F"/>
    <w:rsid w:val="001079E0"/>
    <w:rsid w:val="00112706"/>
    <w:rsid w:val="00113D0F"/>
    <w:rsid w:val="001222F6"/>
    <w:rsid w:val="00122990"/>
    <w:rsid w:val="00140B4C"/>
    <w:rsid w:val="00152D98"/>
    <w:rsid w:val="00155D54"/>
    <w:rsid w:val="00157F86"/>
    <w:rsid w:val="001608EF"/>
    <w:rsid w:val="001704B4"/>
    <w:rsid w:val="001763A3"/>
    <w:rsid w:val="001801DC"/>
    <w:rsid w:val="00180543"/>
    <w:rsid w:val="001843A5"/>
    <w:rsid w:val="00186ED4"/>
    <w:rsid w:val="00196C7B"/>
    <w:rsid w:val="001A2615"/>
    <w:rsid w:val="001A4CCE"/>
    <w:rsid w:val="001A737B"/>
    <w:rsid w:val="001B1081"/>
    <w:rsid w:val="001B703C"/>
    <w:rsid w:val="001C2426"/>
    <w:rsid w:val="001C4D3A"/>
    <w:rsid w:val="001D144E"/>
    <w:rsid w:val="001D429B"/>
    <w:rsid w:val="001D47ED"/>
    <w:rsid w:val="001E0F38"/>
    <w:rsid w:val="001F36CE"/>
    <w:rsid w:val="002030BD"/>
    <w:rsid w:val="00207F2B"/>
    <w:rsid w:val="00214C93"/>
    <w:rsid w:val="00224F94"/>
    <w:rsid w:val="002273FA"/>
    <w:rsid w:val="00233580"/>
    <w:rsid w:val="0024069F"/>
    <w:rsid w:val="0024708E"/>
    <w:rsid w:val="0024741C"/>
    <w:rsid w:val="00252414"/>
    <w:rsid w:val="00256FD3"/>
    <w:rsid w:val="0026556E"/>
    <w:rsid w:val="00267945"/>
    <w:rsid w:val="00267B8D"/>
    <w:rsid w:val="00270E60"/>
    <w:rsid w:val="00271043"/>
    <w:rsid w:val="00275AF1"/>
    <w:rsid w:val="002764D8"/>
    <w:rsid w:val="00276BDA"/>
    <w:rsid w:val="00276E8B"/>
    <w:rsid w:val="00285724"/>
    <w:rsid w:val="00287681"/>
    <w:rsid w:val="00290CE1"/>
    <w:rsid w:val="002A38F4"/>
    <w:rsid w:val="002B37BD"/>
    <w:rsid w:val="002C049E"/>
    <w:rsid w:val="002D4812"/>
    <w:rsid w:val="002E129D"/>
    <w:rsid w:val="002E32D9"/>
    <w:rsid w:val="002E48D0"/>
    <w:rsid w:val="002E7829"/>
    <w:rsid w:val="002F07B1"/>
    <w:rsid w:val="002F1A3B"/>
    <w:rsid w:val="002F21E4"/>
    <w:rsid w:val="002F5CEF"/>
    <w:rsid w:val="00302E22"/>
    <w:rsid w:val="003032C1"/>
    <w:rsid w:val="00305B6F"/>
    <w:rsid w:val="00310AB5"/>
    <w:rsid w:val="00321527"/>
    <w:rsid w:val="00324AF3"/>
    <w:rsid w:val="00325D9C"/>
    <w:rsid w:val="0033050F"/>
    <w:rsid w:val="00331491"/>
    <w:rsid w:val="00333616"/>
    <w:rsid w:val="00335569"/>
    <w:rsid w:val="00335B86"/>
    <w:rsid w:val="00341B59"/>
    <w:rsid w:val="00346DA2"/>
    <w:rsid w:val="00362184"/>
    <w:rsid w:val="00370CE7"/>
    <w:rsid w:val="00373DD3"/>
    <w:rsid w:val="00373E94"/>
    <w:rsid w:val="00376819"/>
    <w:rsid w:val="0038018C"/>
    <w:rsid w:val="003814FB"/>
    <w:rsid w:val="0038756B"/>
    <w:rsid w:val="003907B1"/>
    <w:rsid w:val="003B046A"/>
    <w:rsid w:val="003B0DF7"/>
    <w:rsid w:val="003B37D5"/>
    <w:rsid w:val="003B3FBC"/>
    <w:rsid w:val="003C6A39"/>
    <w:rsid w:val="003D08BC"/>
    <w:rsid w:val="003D1545"/>
    <w:rsid w:val="003D186F"/>
    <w:rsid w:val="003F0DBD"/>
    <w:rsid w:val="003F4922"/>
    <w:rsid w:val="003F4F83"/>
    <w:rsid w:val="003F710E"/>
    <w:rsid w:val="0040114D"/>
    <w:rsid w:val="004021F6"/>
    <w:rsid w:val="004071BC"/>
    <w:rsid w:val="00413220"/>
    <w:rsid w:val="004177A8"/>
    <w:rsid w:val="00420511"/>
    <w:rsid w:val="0043180B"/>
    <w:rsid w:val="00431DF1"/>
    <w:rsid w:val="004363FD"/>
    <w:rsid w:val="00441FAF"/>
    <w:rsid w:val="004556DA"/>
    <w:rsid w:val="00460C9E"/>
    <w:rsid w:val="00471C06"/>
    <w:rsid w:val="00472098"/>
    <w:rsid w:val="004731AF"/>
    <w:rsid w:val="00474082"/>
    <w:rsid w:val="00474A61"/>
    <w:rsid w:val="00475687"/>
    <w:rsid w:val="00487EC5"/>
    <w:rsid w:val="00487F2D"/>
    <w:rsid w:val="00490AF2"/>
    <w:rsid w:val="004912CF"/>
    <w:rsid w:val="004924C6"/>
    <w:rsid w:val="00492EA8"/>
    <w:rsid w:val="00495920"/>
    <w:rsid w:val="0049665B"/>
    <w:rsid w:val="004968EF"/>
    <w:rsid w:val="004A176B"/>
    <w:rsid w:val="004A6A4C"/>
    <w:rsid w:val="004C23CF"/>
    <w:rsid w:val="004C4FE3"/>
    <w:rsid w:val="004C6077"/>
    <w:rsid w:val="004D2583"/>
    <w:rsid w:val="004D5408"/>
    <w:rsid w:val="004E3FA2"/>
    <w:rsid w:val="004F0C80"/>
    <w:rsid w:val="005063FE"/>
    <w:rsid w:val="00515342"/>
    <w:rsid w:val="0052573B"/>
    <w:rsid w:val="0053244E"/>
    <w:rsid w:val="0053564D"/>
    <w:rsid w:val="005366AB"/>
    <w:rsid w:val="0053706C"/>
    <w:rsid w:val="0055173A"/>
    <w:rsid w:val="005523DC"/>
    <w:rsid w:val="005526D1"/>
    <w:rsid w:val="00552E84"/>
    <w:rsid w:val="00566197"/>
    <w:rsid w:val="00567A15"/>
    <w:rsid w:val="005724B9"/>
    <w:rsid w:val="00573DFB"/>
    <w:rsid w:val="005901B3"/>
    <w:rsid w:val="005904B9"/>
    <w:rsid w:val="00590551"/>
    <w:rsid w:val="005952B8"/>
    <w:rsid w:val="005A00E7"/>
    <w:rsid w:val="005A1BAE"/>
    <w:rsid w:val="005A5646"/>
    <w:rsid w:val="005A6203"/>
    <w:rsid w:val="005A6BCF"/>
    <w:rsid w:val="005A7B05"/>
    <w:rsid w:val="005B11F5"/>
    <w:rsid w:val="005C2D9D"/>
    <w:rsid w:val="005C7E5A"/>
    <w:rsid w:val="005D08D9"/>
    <w:rsid w:val="005D1221"/>
    <w:rsid w:val="005D728C"/>
    <w:rsid w:val="005E61A6"/>
    <w:rsid w:val="005E6A6C"/>
    <w:rsid w:val="005E787C"/>
    <w:rsid w:val="005F28C6"/>
    <w:rsid w:val="005F42BE"/>
    <w:rsid w:val="005F55A8"/>
    <w:rsid w:val="005F6236"/>
    <w:rsid w:val="005F6C39"/>
    <w:rsid w:val="00601C1B"/>
    <w:rsid w:val="0061061F"/>
    <w:rsid w:val="00611F8D"/>
    <w:rsid w:val="006126A8"/>
    <w:rsid w:val="00620AAE"/>
    <w:rsid w:val="00621D5D"/>
    <w:rsid w:val="00621F76"/>
    <w:rsid w:val="00626B1C"/>
    <w:rsid w:val="00642F3E"/>
    <w:rsid w:val="00642F68"/>
    <w:rsid w:val="006450AE"/>
    <w:rsid w:val="00647745"/>
    <w:rsid w:val="006506D8"/>
    <w:rsid w:val="00652EA2"/>
    <w:rsid w:val="00654517"/>
    <w:rsid w:val="00654B0F"/>
    <w:rsid w:val="006551E9"/>
    <w:rsid w:val="00657EC4"/>
    <w:rsid w:val="00666840"/>
    <w:rsid w:val="00676B10"/>
    <w:rsid w:val="00685836"/>
    <w:rsid w:val="00695608"/>
    <w:rsid w:val="00695849"/>
    <w:rsid w:val="00696269"/>
    <w:rsid w:val="006A0479"/>
    <w:rsid w:val="006A618B"/>
    <w:rsid w:val="006B1BFD"/>
    <w:rsid w:val="006B4620"/>
    <w:rsid w:val="006C12CA"/>
    <w:rsid w:val="006D3C53"/>
    <w:rsid w:val="006D4836"/>
    <w:rsid w:val="006E2F00"/>
    <w:rsid w:val="006E4730"/>
    <w:rsid w:val="006F40FD"/>
    <w:rsid w:val="006F6D31"/>
    <w:rsid w:val="00702F36"/>
    <w:rsid w:val="00712EE7"/>
    <w:rsid w:val="00724774"/>
    <w:rsid w:val="007272A9"/>
    <w:rsid w:val="00730176"/>
    <w:rsid w:val="007367F6"/>
    <w:rsid w:val="007446AC"/>
    <w:rsid w:val="00744F47"/>
    <w:rsid w:val="00754755"/>
    <w:rsid w:val="007563A9"/>
    <w:rsid w:val="00757200"/>
    <w:rsid w:val="007629B7"/>
    <w:rsid w:val="00763E5F"/>
    <w:rsid w:val="0076592C"/>
    <w:rsid w:val="00772847"/>
    <w:rsid w:val="00782CCD"/>
    <w:rsid w:val="00785D32"/>
    <w:rsid w:val="00793201"/>
    <w:rsid w:val="00795B37"/>
    <w:rsid w:val="00797C75"/>
    <w:rsid w:val="007A7131"/>
    <w:rsid w:val="007B36FE"/>
    <w:rsid w:val="007C1988"/>
    <w:rsid w:val="007D0AFB"/>
    <w:rsid w:val="007D20C5"/>
    <w:rsid w:val="007D3375"/>
    <w:rsid w:val="007D6E36"/>
    <w:rsid w:val="007E1365"/>
    <w:rsid w:val="007E7264"/>
    <w:rsid w:val="007E7EB2"/>
    <w:rsid w:val="0080161E"/>
    <w:rsid w:val="0080187C"/>
    <w:rsid w:val="0081769A"/>
    <w:rsid w:val="0082217F"/>
    <w:rsid w:val="0082295A"/>
    <w:rsid w:val="008243A6"/>
    <w:rsid w:val="0082508C"/>
    <w:rsid w:val="008302D9"/>
    <w:rsid w:val="00830F22"/>
    <w:rsid w:val="0083601A"/>
    <w:rsid w:val="00840C0A"/>
    <w:rsid w:val="00847419"/>
    <w:rsid w:val="00855882"/>
    <w:rsid w:val="00866200"/>
    <w:rsid w:val="00866A51"/>
    <w:rsid w:val="008670DB"/>
    <w:rsid w:val="00875435"/>
    <w:rsid w:val="00875F60"/>
    <w:rsid w:val="008775EE"/>
    <w:rsid w:val="00883869"/>
    <w:rsid w:val="00895797"/>
    <w:rsid w:val="00895FF1"/>
    <w:rsid w:val="008A042A"/>
    <w:rsid w:val="008A3CFB"/>
    <w:rsid w:val="008B0E4A"/>
    <w:rsid w:val="008B7611"/>
    <w:rsid w:val="008C5709"/>
    <w:rsid w:val="008D0AAA"/>
    <w:rsid w:val="008D0EE0"/>
    <w:rsid w:val="008D2116"/>
    <w:rsid w:val="008D4583"/>
    <w:rsid w:val="008E59CB"/>
    <w:rsid w:val="008E6DEA"/>
    <w:rsid w:val="008F2525"/>
    <w:rsid w:val="008F4055"/>
    <w:rsid w:val="008F5D2F"/>
    <w:rsid w:val="008F769F"/>
    <w:rsid w:val="008F7BDD"/>
    <w:rsid w:val="00902506"/>
    <w:rsid w:val="00914109"/>
    <w:rsid w:val="009203EF"/>
    <w:rsid w:val="00922518"/>
    <w:rsid w:val="009240C3"/>
    <w:rsid w:val="009278B4"/>
    <w:rsid w:val="00935636"/>
    <w:rsid w:val="0093759E"/>
    <w:rsid w:val="00947697"/>
    <w:rsid w:val="0095393D"/>
    <w:rsid w:val="00961A83"/>
    <w:rsid w:val="00962948"/>
    <w:rsid w:val="00962CA9"/>
    <w:rsid w:val="00965873"/>
    <w:rsid w:val="00965F53"/>
    <w:rsid w:val="00972089"/>
    <w:rsid w:val="00973C9B"/>
    <w:rsid w:val="009740A4"/>
    <w:rsid w:val="00976BEB"/>
    <w:rsid w:val="00981109"/>
    <w:rsid w:val="0098368E"/>
    <w:rsid w:val="0099067F"/>
    <w:rsid w:val="00991930"/>
    <w:rsid w:val="009935D8"/>
    <w:rsid w:val="009A6190"/>
    <w:rsid w:val="009A6311"/>
    <w:rsid w:val="009A7CFA"/>
    <w:rsid w:val="009B17D6"/>
    <w:rsid w:val="009B31FC"/>
    <w:rsid w:val="009B48AE"/>
    <w:rsid w:val="009C1280"/>
    <w:rsid w:val="009C7C55"/>
    <w:rsid w:val="009E19D5"/>
    <w:rsid w:val="009E4F73"/>
    <w:rsid w:val="009F1A80"/>
    <w:rsid w:val="009F683B"/>
    <w:rsid w:val="00A01B6D"/>
    <w:rsid w:val="00A0212A"/>
    <w:rsid w:val="00A02ABE"/>
    <w:rsid w:val="00A042D0"/>
    <w:rsid w:val="00A0507E"/>
    <w:rsid w:val="00A07D4F"/>
    <w:rsid w:val="00A1247B"/>
    <w:rsid w:val="00A17D9B"/>
    <w:rsid w:val="00A2141D"/>
    <w:rsid w:val="00A22E99"/>
    <w:rsid w:val="00A452BB"/>
    <w:rsid w:val="00A47C7C"/>
    <w:rsid w:val="00A53E0F"/>
    <w:rsid w:val="00A571AE"/>
    <w:rsid w:val="00A6190F"/>
    <w:rsid w:val="00A66E52"/>
    <w:rsid w:val="00A67FCB"/>
    <w:rsid w:val="00A834C7"/>
    <w:rsid w:val="00A90285"/>
    <w:rsid w:val="00A90922"/>
    <w:rsid w:val="00A94133"/>
    <w:rsid w:val="00A9716C"/>
    <w:rsid w:val="00AA0F19"/>
    <w:rsid w:val="00AA48DE"/>
    <w:rsid w:val="00AA4B06"/>
    <w:rsid w:val="00AB27EB"/>
    <w:rsid w:val="00AB2C74"/>
    <w:rsid w:val="00AB4293"/>
    <w:rsid w:val="00AB46EE"/>
    <w:rsid w:val="00AB548D"/>
    <w:rsid w:val="00AB5F81"/>
    <w:rsid w:val="00AB6051"/>
    <w:rsid w:val="00AB666B"/>
    <w:rsid w:val="00AB7F10"/>
    <w:rsid w:val="00AC0A24"/>
    <w:rsid w:val="00AC3788"/>
    <w:rsid w:val="00AC5FC6"/>
    <w:rsid w:val="00AD1A71"/>
    <w:rsid w:val="00AD2443"/>
    <w:rsid w:val="00AD5BF4"/>
    <w:rsid w:val="00AE060A"/>
    <w:rsid w:val="00AE17D3"/>
    <w:rsid w:val="00AE2BFD"/>
    <w:rsid w:val="00AE2D78"/>
    <w:rsid w:val="00AE4C6A"/>
    <w:rsid w:val="00AE5E19"/>
    <w:rsid w:val="00AF442B"/>
    <w:rsid w:val="00AF518D"/>
    <w:rsid w:val="00AF7AA2"/>
    <w:rsid w:val="00B01439"/>
    <w:rsid w:val="00B06529"/>
    <w:rsid w:val="00B07922"/>
    <w:rsid w:val="00B111D2"/>
    <w:rsid w:val="00B12677"/>
    <w:rsid w:val="00B159FE"/>
    <w:rsid w:val="00B21CC7"/>
    <w:rsid w:val="00B30F30"/>
    <w:rsid w:val="00B378C5"/>
    <w:rsid w:val="00B402F9"/>
    <w:rsid w:val="00B42405"/>
    <w:rsid w:val="00B443CA"/>
    <w:rsid w:val="00B44896"/>
    <w:rsid w:val="00B50565"/>
    <w:rsid w:val="00B50BE0"/>
    <w:rsid w:val="00B518B3"/>
    <w:rsid w:val="00B5229E"/>
    <w:rsid w:val="00B57F4F"/>
    <w:rsid w:val="00B62C90"/>
    <w:rsid w:val="00B668E1"/>
    <w:rsid w:val="00B72986"/>
    <w:rsid w:val="00B739D9"/>
    <w:rsid w:val="00B77300"/>
    <w:rsid w:val="00B811D5"/>
    <w:rsid w:val="00B83089"/>
    <w:rsid w:val="00B8351A"/>
    <w:rsid w:val="00B9013A"/>
    <w:rsid w:val="00B94493"/>
    <w:rsid w:val="00BA1F81"/>
    <w:rsid w:val="00BA32E4"/>
    <w:rsid w:val="00BA3EB9"/>
    <w:rsid w:val="00BB76C7"/>
    <w:rsid w:val="00BC109A"/>
    <w:rsid w:val="00BD3CD8"/>
    <w:rsid w:val="00BD5FBB"/>
    <w:rsid w:val="00BD64A2"/>
    <w:rsid w:val="00BD76F3"/>
    <w:rsid w:val="00BD7ABD"/>
    <w:rsid w:val="00BE286A"/>
    <w:rsid w:val="00BE4B46"/>
    <w:rsid w:val="00BE66CB"/>
    <w:rsid w:val="00BF1A99"/>
    <w:rsid w:val="00C018BC"/>
    <w:rsid w:val="00C132AC"/>
    <w:rsid w:val="00C1633A"/>
    <w:rsid w:val="00C16688"/>
    <w:rsid w:val="00C2316A"/>
    <w:rsid w:val="00C3770D"/>
    <w:rsid w:val="00C45EFB"/>
    <w:rsid w:val="00C467C5"/>
    <w:rsid w:val="00C50045"/>
    <w:rsid w:val="00C532CF"/>
    <w:rsid w:val="00C54417"/>
    <w:rsid w:val="00C54736"/>
    <w:rsid w:val="00C60D7A"/>
    <w:rsid w:val="00C61035"/>
    <w:rsid w:val="00C63654"/>
    <w:rsid w:val="00C66F01"/>
    <w:rsid w:val="00C67924"/>
    <w:rsid w:val="00C75595"/>
    <w:rsid w:val="00C81949"/>
    <w:rsid w:val="00C81E2F"/>
    <w:rsid w:val="00C81F23"/>
    <w:rsid w:val="00C843E0"/>
    <w:rsid w:val="00C916D9"/>
    <w:rsid w:val="00C926B1"/>
    <w:rsid w:val="00C946A6"/>
    <w:rsid w:val="00C96F66"/>
    <w:rsid w:val="00C97A34"/>
    <w:rsid w:val="00C97A83"/>
    <w:rsid w:val="00C97CA5"/>
    <w:rsid w:val="00CA4C06"/>
    <w:rsid w:val="00CB31A8"/>
    <w:rsid w:val="00CB49DA"/>
    <w:rsid w:val="00CB6437"/>
    <w:rsid w:val="00CC02A3"/>
    <w:rsid w:val="00CC1E89"/>
    <w:rsid w:val="00CD0CBF"/>
    <w:rsid w:val="00CD5942"/>
    <w:rsid w:val="00CE43C5"/>
    <w:rsid w:val="00CE507C"/>
    <w:rsid w:val="00CE5B39"/>
    <w:rsid w:val="00CE63A2"/>
    <w:rsid w:val="00CF44B8"/>
    <w:rsid w:val="00D02163"/>
    <w:rsid w:val="00D0216A"/>
    <w:rsid w:val="00D037A9"/>
    <w:rsid w:val="00D04196"/>
    <w:rsid w:val="00D06A6A"/>
    <w:rsid w:val="00D070BD"/>
    <w:rsid w:val="00D13933"/>
    <w:rsid w:val="00D1419A"/>
    <w:rsid w:val="00D213FA"/>
    <w:rsid w:val="00D24807"/>
    <w:rsid w:val="00D36AFD"/>
    <w:rsid w:val="00D4199E"/>
    <w:rsid w:val="00D444E5"/>
    <w:rsid w:val="00D5382F"/>
    <w:rsid w:val="00D66815"/>
    <w:rsid w:val="00D66CA4"/>
    <w:rsid w:val="00D7649D"/>
    <w:rsid w:val="00D7655F"/>
    <w:rsid w:val="00D773DE"/>
    <w:rsid w:val="00D80386"/>
    <w:rsid w:val="00D85AED"/>
    <w:rsid w:val="00D9004B"/>
    <w:rsid w:val="00D97DD2"/>
    <w:rsid w:val="00DA18F6"/>
    <w:rsid w:val="00DA1D7B"/>
    <w:rsid w:val="00DA2D88"/>
    <w:rsid w:val="00DB3521"/>
    <w:rsid w:val="00DB36BE"/>
    <w:rsid w:val="00DB5DC9"/>
    <w:rsid w:val="00DC0C39"/>
    <w:rsid w:val="00DC15B8"/>
    <w:rsid w:val="00DC1B51"/>
    <w:rsid w:val="00DC4EFB"/>
    <w:rsid w:val="00DD2607"/>
    <w:rsid w:val="00DE03D5"/>
    <w:rsid w:val="00DE571F"/>
    <w:rsid w:val="00DE6A5B"/>
    <w:rsid w:val="00DF173E"/>
    <w:rsid w:val="00DF5493"/>
    <w:rsid w:val="00DF6CA4"/>
    <w:rsid w:val="00E0026E"/>
    <w:rsid w:val="00E01AA4"/>
    <w:rsid w:val="00E01CD5"/>
    <w:rsid w:val="00E10688"/>
    <w:rsid w:val="00E112D0"/>
    <w:rsid w:val="00E12411"/>
    <w:rsid w:val="00E206CD"/>
    <w:rsid w:val="00E23B50"/>
    <w:rsid w:val="00E249BB"/>
    <w:rsid w:val="00E26771"/>
    <w:rsid w:val="00E279A4"/>
    <w:rsid w:val="00E307EE"/>
    <w:rsid w:val="00E351B3"/>
    <w:rsid w:val="00E41C94"/>
    <w:rsid w:val="00E54E9F"/>
    <w:rsid w:val="00E57044"/>
    <w:rsid w:val="00E63A19"/>
    <w:rsid w:val="00E63F2B"/>
    <w:rsid w:val="00E73667"/>
    <w:rsid w:val="00E73846"/>
    <w:rsid w:val="00E74E40"/>
    <w:rsid w:val="00E74F21"/>
    <w:rsid w:val="00E808A7"/>
    <w:rsid w:val="00E83B7A"/>
    <w:rsid w:val="00EA0BD7"/>
    <w:rsid w:val="00EA2B0A"/>
    <w:rsid w:val="00EA4254"/>
    <w:rsid w:val="00EC1B48"/>
    <w:rsid w:val="00EC758B"/>
    <w:rsid w:val="00ED28E8"/>
    <w:rsid w:val="00ED2B6D"/>
    <w:rsid w:val="00ED5C05"/>
    <w:rsid w:val="00ED72A2"/>
    <w:rsid w:val="00EE241A"/>
    <w:rsid w:val="00EE50D6"/>
    <w:rsid w:val="00EE6515"/>
    <w:rsid w:val="00EE6A26"/>
    <w:rsid w:val="00EF46C2"/>
    <w:rsid w:val="00EF6AD5"/>
    <w:rsid w:val="00F0003F"/>
    <w:rsid w:val="00F05C56"/>
    <w:rsid w:val="00F11D61"/>
    <w:rsid w:val="00F11EA5"/>
    <w:rsid w:val="00F14500"/>
    <w:rsid w:val="00F23070"/>
    <w:rsid w:val="00F32747"/>
    <w:rsid w:val="00F3282B"/>
    <w:rsid w:val="00F356FE"/>
    <w:rsid w:val="00F47657"/>
    <w:rsid w:val="00F55964"/>
    <w:rsid w:val="00F60F86"/>
    <w:rsid w:val="00F61F28"/>
    <w:rsid w:val="00F629B2"/>
    <w:rsid w:val="00F67640"/>
    <w:rsid w:val="00F71088"/>
    <w:rsid w:val="00F720E4"/>
    <w:rsid w:val="00F7407A"/>
    <w:rsid w:val="00F8084C"/>
    <w:rsid w:val="00F85053"/>
    <w:rsid w:val="00F8541C"/>
    <w:rsid w:val="00F87B4C"/>
    <w:rsid w:val="00F906CA"/>
    <w:rsid w:val="00F91CC7"/>
    <w:rsid w:val="00F94FFA"/>
    <w:rsid w:val="00FA0A3D"/>
    <w:rsid w:val="00FA6C58"/>
    <w:rsid w:val="00FB2F74"/>
    <w:rsid w:val="00FB55AF"/>
    <w:rsid w:val="00FC00C7"/>
    <w:rsid w:val="00FC0893"/>
    <w:rsid w:val="00FC360E"/>
    <w:rsid w:val="00FD0EC7"/>
    <w:rsid w:val="00FD4D44"/>
    <w:rsid w:val="00FD7224"/>
    <w:rsid w:val="00FF0AC9"/>
    <w:rsid w:val="00FF1F18"/>
    <w:rsid w:val="00FF4CFF"/>
    <w:rsid w:val="00FF5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DB8CE29"/>
  <w15:docId w15:val="{95A26933-7857-4706-A808-65B98F086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0CE7"/>
    <w:pPr>
      <w:overflowPunct w:val="0"/>
      <w:autoSpaceDE w:val="0"/>
      <w:autoSpaceDN w:val="0"/>
      <w:adjustRightInd w:val="0"/>
      <w:textAlignment w:val="baseline"/>
    </w:pPr>
    <w:rPr>
      <w:rFonts w:ascii="Times New Roman" w:eastAsia="Times New Roman" w:hAnsi="Times New Roman"/>
      <w:sz w:val="24"/>
      <w:lang w:val="en-US"/>
    </w:rPr>
  </w:style>
  <w:style w:type="paragraph" w:styleId="1">
    <w:name w:val="heading 1"/>
    <w:aliases w:val="Раздел"/>
    <w:basedOn w:val="a"/>
    <w:next w:val="a"/>
    <w:link w:val="10"/>
    <w:qFormat/>
    <w:rsid w:val="00EF46C2"/>
    <w:pPr>
      <w:keepNext/>
      <w:widowControl w:val="0"/>
      <w:overflowPunct/>
      <w:spacing w:line="220" w:lineRule="auto"/>
      <w:ind w:right="-8"/>
      <w:jc w:val="center"/>
      <w:textAlignment w:val="auto"/>
      <w:outlineLvl w:val="0"/>
    </w:pPr>
    <w:rPr>
      <w:b/>
      <w:bCs/>
      <w:szCs w:val="22"/>
      <w:lang w:val="ru-RU"/>
    </w:rPr>
  </w:style>
  <w:style w:type="paragraph" w:styleId="3">
    <w:name w:val="heading 3"/>
    <w:basedOn w:val="a"/>
    <w:next w:val="a"/>
    <w:link w:val="30"/>
    <w:uiPriority w:val="9"/>
    <w:semiHidden/>
    <w:unhideWhenUsed/>
    <w:qFormat/>
    <w:rsid w:val="00991930"/>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2141D"/>
    <w:pPr>
      <w:jc w:val="both"/>
    </w:pPr>
    <w:rPr>
      <w:sz w:val="28"/>
      <w:lang w:val="ru-RU"/>
    </w:rPr>
  </w:style>
  <w:style w:type="character" w:customStyle="1" w:styleId="a4">
    <w:name w:val="Основной текст Знак"/>
    <w:link w:val="a3"/>
    <w:rsid w:val="00A2141D"/>
    <w:rPr>
      <w:rFonts w:ascii="Times New Roman" w:eastAsia="Times New Roman" w:hAnsi="Times New Roman" w:cs="Times New Roman"/>
      <w:sz w:val="28"/>
      <w:szCs w:val="20"/>
      <w:lang w:eastAsia="ru-RU"/>
    </w:rPr>
  </w:style>
  <w:style w:type="paragraph" w:styleId="a5">
    <w:name w:val="List Paragraph"/>
    <w:aliases w:val="подписи,список"/>
    <w:basedOn w:val="a"/>
    <w:link w:val="a6"/>
    <w:uiPriority w:val="34"/>
    <w:qFormat/>
    <w:rsid w:val="00A2141D"/>
    <w:pPr>
      <w:overflowPunct/>
      <w:autoSpaceDE/>
      <w:autoSpaceDN/>
      <w:adjustRightInd/>
      <w:ind w:left="720"/>
      <w:contextualSpacing/>
      <w:textAlignment w:val="auto"/>
    </w:pPr>
    <w:rPr>
      <w:lang w:val="ru-RU"/>
    </w:rPr>
  </w:style>
  <w:style w:type="paragraph" w:customStyle="1" w:styleId="ConsNormal">
    <w:name w:val="ConsNormal"/>
    <w:rsid w:val="00A2141D"/>
    <w:pPr>
      <w:autoSpaceDE w:val="0"/>
      <w:autoSpaceDN w:val="0"/>
      <w:adjustRightInd w:val="0"/>
      <w:ind w:right="19772" w:firstLine="720"/>
    </w:pPr>
    <w:rPr>
      <w:rFonts w:ascii="Arial" w:eastAsia="MS Mincho" w:hAnsi="Arial" w:cs="Arial"/>
      <w:lang w:eastAsia="ja-JP"/>
    </w:rPr>
  </w:style>
  <w:style w:type="paragraph" w:customStyle="1" w:styleId="11">
    <w:name w:val="Обычный1"/>
    <w:rsid w:val="00A2141D"/>
    <w:rPr>
      <w:rFonts w:ascii="Times New Roman" w:eastAsia="ヒラギノ角ゴ Pro W3" w:hAnsi="Times New Roman"/>
      <w:color w:val="000000"/>
      <w:sz w:val="24"/>
    </w:rPr>
  </w:style>
  <w:style w:type="paragraph" w:styleId="a7">
    <w:name w:val="No Spacing"/>
    <w:uiPriority w:val="1"/>
    <w:qFormat/>
    <w:rsid w:val="00A2141D"/>
    <w:rPr>
      <w:rFonts w:ascii="Times New Roman" w:eastAsia="Times New Roman" w:hAnsi="Times New Roman"/>
      <w:sz w:val="24"/>
    </w:rPr>
  </w:style>
  <w:style w:type="paragraph" w:customStyle="1" w:styleId="AS0">
    <w:name w:val="AS_Текст"/>
    <w:basedOn w:val="a"/>
    <w:link w:val="AS1"/>
    <w:qFormat/>
    <w:rsid w:val="00CC1E89"/>
    <w:pPr>
      <w:overflowPunct/>
      <w:autoSpaceDE/>
      <w:autoSpaceDN/>
      <w:adjustRightInd/>
      <w:spacing w:line="288" w:lineRule="auto"/>
      <w:ind w:firstLine="720"/>
      <w:contextualSpacing/>
      <w:jc w:val="both"/>
      <w:textAlignment w:val="auto"/>
    </w:pPr>
    <w:rPr>
      <w:szCs w:val="28"/>
      <w:lang w:val="ru-RU"/>
    </w:rPr>
  </w:style>
  <w:style w:type="paragraph" w:customStyle="1" w:styleId="AS10">
    <w:name w:val="AS_Заголовок_1"/>
    <w:next w:val="AS0"/>
    <w:link w:val="AS11"/>
    <w:autoRedefine/>
    <w:qFormat/>
    <w:rsid w:val="005F42BE"/>
    <w:pPr>
      <w:spacing w:before="120" w:after="120" w:line="276" w:lineRule="auto"/>
      <w:jc w:val="center"/>
      <w:outlineLvl w:val="0"/>
    </w:pPr>
    <w:rPr>
      <w:rFonts w:ascii="Times New Roman" w:eastAsia="Times New Roman" w:hAnsi="Times New Roman"/>
      <w:caps/>
      <w:sz w:val="24"/>
      <w:szCs w:val="24"/>
    </w:rPr>
  </w:style>
  <w:style w:type="character" w:customStyle="1" w:styleId="AS1">
    <w:name w:val="AS_Текст Знак"/>
    <w:link w:val="AS0"/>
    <w:rsid w:val="00CC1E89"/>
    <w:rPr>
      <w:rFonts w:ascii="Times New Roman" w:eastAsia="Times New Roman" w:hAnsi="Times New Roman" w:cs="Times New Roman"/>
      <w:sz w:val="24"/>
      <w:szCs w:val="28"/>
      <w:lang w:eastAsia="ru-RU"/>
    </w:rPr>
  </w:style>
  <w:style w:type="character" w:customStyle="1" w:styleId="AS11">
    <w:name w:val="AS_Заголовок_1 Знак"/>
    <w:link w:val="AS10"/>
    <w:rsid w:val="005F42BE"/>
    <w:rPr>
      <w:rFonts w:ascii="Times New Roman" w:eastAsia="Times New Roman" w:hAnsi="Times New Roman"/>
      <w:caps/>
      <w:sz w:val="24"/>
      <w:szCs w:val="24"/>
    </w:rPr>
  </w:style>
  <w:style w:type="paragraph" w:customStyle="1" w:styleId="AS2">
    <w:name w:val="AS_Заголовок_2"/>
    <w:next w:val="AS0"/>
    <w:link w:val="AS20"/>
    <w:autoRedefine/>
    <w:qFormat/>
    <w:rsid w:val="008D0EE0"/>
    <w:pPr>
      <w:keepNext/>
      <w:numPr>
        <w:numId w:val="2"/>
      </w:numPr>
      <w:spacing w:before="240"/>
      <w:outlineLvl w:val="1"/>
    </w:pPr>
    <w:rPr>
      <w:rFonts w:ascii="Times New Roman" w:eastAsia="Times New Roman" w:hAnsi="Times New Roman"/>
      <w:b/>
      <w:sz w:val="28"/>
      <w:szCs w:val="28"/>
    </w:rPr>
  </w:style>
  <w:style w:type="character" w:customStyle="1" w:styleId="AS20">
    <w:name w:val="AS_Заголовок_2 Знак"/>
    <w:link w:val="AS2"/>
    <w:rsid w:val="008D0EE0"/>
    <w:rPr>
      <w:rFonts w:ascii="Times New Roman" w:eastAsia="Times New Roman" w:hAnsi="Times New Roman"/>
      <w:b/>
      <w:sz w:val="28"/>
      <w:szCs w:val="28"/>
    </w:rPr>
  </w:style>
  <w:style w:type="paragraph" w:customStyle="1" w:styleId="AS">
    <w:name w:val="AS_Список_Деф"/>
    <w:basedOn w:val="AS0"/>
    <w:link w:val="AS3"/>
    <w:qFormat/>
    <w:rsid w:val="00CC1E89"/>
    <w:pPr>
      <w:numPr>
        <w:numId w:val="1"/>
      </w:numPr>
    </w:pPr>
  </w:style>
  <w:style w:type="character" w:customStyle="1" w:styleId="AS3">
    <w:name w:val="AS_Список_Деф Знак"/>
    <w:link w:val="AS"/>
    <w:rsid w:val="00CC1E89"/>
    <w:rPr>
      <w:rFonts w:ascii="Times New Roman" w:eastAsia="Times New Roman" w:hAnsi="Times New Roman"/>
      <w:sz w:val="24"/>
      <w:szCs w:val="28"/>
    </w:rPr>
  </w:style>
  <w:style w:type="paragraph" w:customStyle="1" w:styleId="Style31">
    <w:name w:val="Style31"/>
    <w:basedOn w:val="a"/>
    <w:uiPriority w:val="99"/>
    <w:rsid w:val="00CC1E89"/>
    <w:pPr>
      <w:widowControl w:val="0"/>
      <w:overflowPunct/>
      <w:spacing w:line="418" w:lineRule="exact"/>
      <w:ind w:firstLine="684"/>
      <w:jc w:val="both"/>
      <w:textAlignment w:val="auto"/>
    </w:pPr>
    <w:rPr>
      <w:szCs w:val="24"/>
      <w:lang w:val="ru-RU"/>
    </w:rPr>
  </w:style>
  <w:style w:type="paragraph" w:customStyle="1" w:styleId="Style32">
    <w:name w:val="Style32"/>
    <w:basedOn w:val="a"/>
    <w:uiPriority w:val="99"/>
    <w:rsid w:val="00CC1E89"/>
    <w:pPr>
      <w:widowControl w:val="0"/>
      <w:overflowPunct/>
      <w:textAlignment w:val="auto"/>
    </w:pPr>
    <w:rPr>
      <w:szCs w:val="24"/>
      <w:lang w:val="ru-RU"/>
    </w:rPr>
  </w:style>
  <w:style w:type="character" w:customStyle="1" w:styleId="FontStyle55">
    <w:name w:val="Font Style55"/>
    <w:uiPriority w:val="99"/>
    <w:rsid w:val="00CC1E89"/>
    <w:rPr>
      <w:rFonts w:ascii="Times New Roman" w:hAnsi="Times New Roman" w:cs="Times New Roman"/>
      <w:sz w:val="20"/>
      <w:szCs w:val="20"/>
    </w:rPr>
  </w:style>
  <w:style w:type="paragraph" w:customStyle="1" w:styleId="Style23">
    <w:name w:val="Style23"/>
    <w:basedOn w:val="a"/>
    <w:uiPriority w:val="99"/>
    <w:rsid w:val="00CC1E89"/>
    <w:pPr>
      <w:widowControl w:val="0"/>
      <w:overflowPunct/>
      <w:spacing w:line="263" w:lineRule="exact"/>
      <w:textAlignment w:val="auto"/>
    </w:pPr>
    <w:rPr>
      <w:szCs w:val="24"/>
      <w:lang w:val="ru-RU"/>
    </w:rPr>
  </w:style>
  <w:style w:type="character" w:customStyle="1" w:styleId="FontStyle54">
    <w:name w:val="Font Style54"/>
    <w:uiPriority w:val="99"/>
    <w:rsid w:val="00CC1E89"/>
    <w:rPr>
      <w:rFonts w:ascii="Times New Roman" w:hAnsi="Times New Roman" w:cs="Times New Roman"/>
      <w:b/>
      <w:bCs/>
      <w:sz w:val="20"/>
      <w:szCs w:val="20"/>
    </w:rPr>
  </w:style>
  <w:style w:type="paragraph" w:customStyle="1" w:styleId="ConsNonformat">
    <w:name w:val="ConsNonformat"/>
    <w:rsid w:val="007E7264"/>
    <w:pPr>
      <w:widowControl w:val="0"/>
    </w:pPr>
    <w:rPr>
      <w:rFonts w:ascii="Courier New" w:eastAsia="Times New Roman" w:hAnsi="Courier New"/>
      <w:snapToGrid w:val="0"/>
    </w:rPr>
  </w:style>
  <w:style w:type="paragraph" w:customStyle="1" w:styleId="Default">
    <w:name w:val="Default"/>
    <w:rsid w:val="00085F95"/>
    <w:pPr>
      <w:autoSpaceDE w:val="0"/>
      <w:autoSpaceDN w:val="0"/>
      <w:adjustRightInd w:val="0"/>
    </w:pPr>
    <w:rPr>
      <w:rFonts w:ascii="Times New Roman" w:hAnsi="Times New Roman"/>
      <w:color w:val="000000"/>
      <w:sz w:val="24"/>
      <w:szCs w:val="24"/>
      <w:lang w:eastAsia="en-US"/>
    </w:rPr>
  </w:style>
  <w:style w:type="paragraph" w:styleId="a8">
    <w:name w:val="Balloon Text"/>
    <w:basedOn w:val="a"/>
    <w:link w:val="a9"/>
    <w:uiPriority w:val="99"/>
    <w:semiHidden/>
    <w:unhideWhenUsed/>
    <w:rsid w:val="00085F95"/>
    <w:rPr>
      <w:rFonts w:ascii="Tahoma" w:hAnsi="Tahoma" w:cs="Tahoma"/>
      <w:sz w:val="16"/>
      <w:szCs w:val="16"/>
    </w:rPr>
  </w:style>
  <w:style w:type="character" w:customStyle="1" w:styleId="a9">
    <w:name w:val="Текст выноски Знак"/>
    <w:link w:val="a8"/>
    <w:uiPriority w:val="99"/>
    <w:semiHidden/>
    <w:rsid w:val="00085F95"/>
    <w:rPr>
      <w:rFonts w:ascii="Tahoma" w:eastAsia="Times New Roman" w:hAnsi="Tahoma" w:cs="Tahoma"/>
      <w:sz w:val="16"/>
      <w:szCs w:val="16"/>
      <w:lang w:val="en-US" w:eastAsia="ru-RU"/>
    </w:rPr>
  </w:style>
  <w:style w:type="paragraph" w:styleId="aa">
    <w:name w:val="header"/>
    <w:basedOn w:val="a"/>
    <w:link w:val="ab"/>
    <w:uiPriority w:val="99"/>
    <w:unhideWhenUsed/>
    <w:rsid w:val="00AE17D3"/>
    <w:pPr>
      <w:tabs>
        <w:tab w:val="center" w:pos="4677"/>
        <w:tab w:val="right" w:pos="9355"/>
      </w:tabs>
    </w:pPr>
  </w:style>
  <w:style w:type="character" w:customStyle="1" w:styleId="ab">
    <w:name w:val="Верхний колонтитул Знак"/>
    <w:link w:val="aa"/>
    <w:uiPriority w:val="99"/>
    <w:rsid w:val="00AE17D3"/>
    <w:rPr>
      <w:rFonts w:ascii="MS Sans Serif" w:eastAsia="Times New Roman" w:hAnsi="MS Sans Serif" w:cs="Times New Roman"/>
      <w:sz w:val="20"/>
      <w:szCs w:val="20"/>
      <w:lang w:val="en-US" w:eastAsia="ru-RU"/>
    </w:rPr>
  </w:style>
  <w:style w:type="paragraph" w:styleId="ac">
    <w:name w:val="footer"/>
    <w:basedOn w:val="a"/>
    <w:link w:val="ad"/>
    <w:uiPriority w:val="99"/>
    <w:unhideWhenUsed/>
    <w:rsid w:val="00AE17D3"/>
    <w:pPr>
      <w:tabs>
        <w:tab w:val="center" w:pos="4677"/>
        <w:tab w:val="right" w:pos="9355"/>
      </w:tabs>
    </w:pPr>
  </w:style>
  <w:style w:type="character" w:customStyle="1" w:styleId="ad">
    <w:name w:val="Нижний колонтитул Знак"/>
    <w:link w:val="ac"/>
    <w:uiPriority w:val="99"/>
    <w:rsid w:val="00AE17D3"/>
    <w:rPr>
      <w:rFonts w:ascii="MS Sans Serif" w:eastAsia="Times New Roman" w:hAnsi="MS Sans Serif" w:cs="Times New Roman"/>
      <w:sz w:val="20"/>
      <w:szCs w:val="20"/>
      <w:lang w:val="en-US" w:eastAsia="ru-RU"/>
    </w:rPr>
  </w:style>
  <w:style w:type="paragraph" w:styleId="ae">
    <w:name w:val="Subtitle"/>
    <w:basedOn w:val="a"/>
    <w:link w:val="af"/>
    <w:qFormat/>
    <w:rsid w:val="00122990"/>
    <w:pPr>
      <w:overflowPunct/>
      <w:autoSpaceDE/>
      <w:autoSpaceDN/>
      <w:adjustRightInd/>
      <w:spacing w:after="60"/>
      <w:jc w:val="center"/>
      <w:textAlignment w:val="auto"/>
      <w:outlineLvl w:val="1"/>
    </w:pPr>
    <w:rPr>
      <w:rFonts w:ascii="Arial" w:hAnsi="Arial"/>
      <w:lang w:val="ru-RU"/>
    </w:rPr>
  </w:style>
  <w:style w:type="character" w:customStyle="1" w:styleId="af">
    <w:name w:val="Подзаголовок Знак"/>
    <w:link w:val="ae"/>
    <w:rsid w:val="00122990"/>
    <w:rPr>
      <w:rFonts w:ascii="Arial" w:eastAsia="Times New Roman" w:hAnsi="Arial" w:cs="Times New Roman"/>
      <w:sz w:val="24"/>
      <w:szCs w:val="20"/>
      <w:lang w:eastAsia="ru-RU"/>
    </w:rPr>
  </w:style>
  <w:style w:type="character" w:customStyle="1" w:styleId="fontstyle01">
    <w:name w:val="fontstyle01"/>
    <w:rsid w:val="00373E94"/>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E83B7A"/>
    <w:rPr>
      <w:rFonts w:ascii="F1" w:hAnsi="F1" w:hint="default"/>
      <w:b w:val="0"/>
      <w:bCs w:val="0"/>
      <w:i w:val="0"/>
      <w:iCs w:val="0"/>
      <w:color w:val="000000"/>
      <w:sz w:val="28"/>
      <w:szCs w:val="28"/>
    </w:rPr>
  </w:style>
  <w:style w:type="character" w:customStyle="1" w:styleId="fontstyle31">
    <w:name w:val="fontstyle31"/>
    <w:basedOn w:val="a0"/>
    <w:rsid w:val="00E83B7A"/>
    <w:rPr>
      <w:rFonts w:ascii="F6" w:hAnsi="F6" w:hint="default"/>
      <w:b w:val="0"/>
      <w:bCs w:val="0"/>
      <w:i/>
      <w:iCs/>
      <w:color w:val="000000"/>
      <w:sz w:val="28"/>
      <w:szCs w:val="28"/>
    </w:rPr>
  </w:style>
  <w:style w:type="character" w:customStyle="1" w:styleId="fontstyle41">
    <w:name w:val="fontstyle41"/>
    <w:basedOn w:val="a0"/>
    <w:rsid w:val="00E83B7A"/>
    <w:rPr>
      <w:rFonts w:ascii="F8" w:hAnsi="F8" w:hint="default"/>
      <w:b w:val="0"/>
      <w:bCs w:val="0"/>
      <w:i w:val="0"/>
      <w:iCs w:val="0"/>
      <w:color w:val="000000"/>
      <w:sz w:val="28"/>
      <w:szCs w:val="28"/>
    </w:rPr>
  </w:style>
  <w:style w:type="character" w:customStyle="1" w:styleId="10">
    <w:name w:val="Заголовок 1 Знак"/>
    <w:aliases w:val="Раздел Знак"/>
    <w:basedOn w:val="a0"/>
    <w:link w:val="1"/>
    <w:rsid w:val="00EF46C2"/>
    <w:rPr>
      <w:rFonts w:ascii="Times New Roman" w:eastAsia="Times New Roman" w:hAnsi="Times New Roman"/>
      <w:b/>
      <w:bCs/>
      <w:sz w:val="24"/>
      <w:szCs w:val="22"/>
    </w:rPr>
  </w:style>
  <w:style w:type="character" w:customStyle="1" w:styleId="a6">
    <w:name w:val="Абзац списка Знак"/>
    <w:aliases w:val="подписи Знак,список Знак"/>
    <w:link w:val="a5"/>
    <w:uiPriority w:val="34"/>
    <w:locked/>
    <w:rsid w:val="008302D9"/>
    <w:rPr>
      <w:rFonts w:ascii="Times New Roman" w:eastAsia="Times New Roman" w:hAnsi="Times New Roman"/>
      <w:sz w:val="24"/>
    </w:rPr>
  </w:style>
  <w:style w:type="character" w:customStyle="1" w:styleId="match">
    <w:name w:val="match"/>
    <w:rsid w:val="008302D9"/>
  </w:style>
  <w:style w:type="character" w:customStyle="1" w:styleId="30">
    <w:name w:val="Заголовок 3 Знак"/>
    <w:basedOn w:val="a0"/>
    <w:link w:val="3"/>
    <w:uiPriority w:val="9"/>
    <w:semiHidden/>
    <w:rsid w:val="00991930"/>
    <w:rPr>
      <w:rFonts w:asciiTheme="majorHAnsi" w:eastAsiaTheme="majorEastAsia" w:hAnsiTheme="majorHAnsi" w:cstheme="majorBidi"/>
      <w:color w:val="243F60" w:themeColor="accent1" w:themeShade="7F"/>
      <w:sz w:val="24"/>
      <w:szCs w:val="24"/>
      <w:lang w:val="en-US"/>
    </w:rPr>
  </w:style>
  <w:style w:type="character" w:styleId="af0">
    <w:name w:val="Hyperlink"/>
    <w:basedOn w:val="a0"/>
    <w:uiPriority w:val="99"/>
    <w:rsid w:val="001222F6"/>
    <w:rPr>
      <w:color w:val="0000FF"/>
      <w:u w:val="single"/>
    </w:rPr>
  </w:style>
  <w:style w:type="character" w:customStyle="1" w:styleId="FontStyle147">
    <w:name w:val="Font Style147"/>
    <w:basedOn w:val="a0"/>
    <w:uiPriority w:val="99"/>
    <w:rsid w:val="001222F6"/>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513648">
      <w:bodyDiv w:val="1"/>
      <w:marLeft w:val="0"/>
      <w:marRight w:val="0"/>
      <w:marTop w:val="0"/>
      <w:marBottom w:val="0"/>
      <w:divBdr>
        <w:top w:val="none" w:sz="0" w:space="0" w:color="auto"/>
        <w:left w:val="none" w:sz="0" w:space="0" w:color="auto"/>
        <w:bottom w:val="none" w:sz="0" w:space="0" w:color="auto"/>
        <w:right w:val="none" w:sz="0" w:space="0" w:color="auto"/>
      </w:divBdr>
    </w:div>
    <w:div w:id="308025647">
      <w:bodyDiv w:val="1"/>
      <w:marLeft w:val="0"/>
      <w:marRight w:val="0"/>
      <w:marTop w:val="0"/>
      <w:marBottom w:val="0"/>
      <w:divBdr>
        <w:top w:val="none" w:sz="0" w:space="0" w:color="auto"/>
        <w:left w:val="none" w:sz="0" w:space="0" w:color="auto"/>
        <w:bottom w:val="none" w:sz="0" w:space="0" w:color="auto"/>
        <w:right w:val="none" w:sz="0" w:space="0" w:color="auto"/>
      </w:divBdr>
    </w:div>
    <w:div w:id="732506616">
      <w:bodyDiv w:val="1"/>
      <w:marLeft w:val="0"/>
      <w:marRight w:val="0"/>
      <w:marTop w:val="0"/>
      <w:marBottom w:val="0"/>
      <w:divBdr>
        <w:top w:val="none" w:sz="0" w:space="0" w:color="auto"/>
        <w:left w:val="none" w:sz="0" w:space="0" w:color="auto"/>
        <w:bottom w:val="none" w:sz="0" w:space="0" w:color="auto"/>
        <w:right w:val="none" w:sz="0" w:space="0" w:color="auto"/>
      </w:divBdr>
    </w:div>
    <w:div w:id="904026523">
      <w:bodyDiv w:val="1"/>
      <w:marLeft w:val="0"/>
      <w:marRight w:val="0"/>
      <w:marTop w:val="0"/>
      <w:marBottom w:val="0"/>
      <w:divBdr>
        <w:top w:val="none" w:sz="0" w:space="0" w:color="auto"/>
        <w:left w:val="none" w:sz="0" w:space="0" w:color="auto"/>
        <w:bottom w:val="none" w:sz="0" w:space="0" w:color="auto"/>
        <w:right w:val="none" w:sz="0" w:space="0" w:color="auto"/>
      </w:divBdr>
    </w:div>
    <w:div w:id="980307287">
      <w:bodyDiv w:val="1"/>
      <w:marLeft w:val="0"/>
      <w:marRight w:val="0"/>
      <w:marTop w:val="0"/>
      <w:marBottom w:val="0"/>
      <w:divBdr>
        <w:top w:val="none" w:sz="0" w:space="0" w:color="auto"/>
        <w:left w:val="none" w:sz="0" w:space="0" w:color="auto"/>
        <w:bottom w:val="none" w:sz="0" w:space="0" w:color="auto"/>
        <w:right w:val="none" w:sz="0" w:space="0" w:color="auto"/>
      </w:divBdr>
    </w:div>
    <w:div w:id="1000737088">
      <w:bodyDiv w:val="1"/>
      <w:marLeft w:val="0"/>
      <w:marRight w:val="0"/>
      <w:marTop w:val="0"/>
      <w:marBottom w:val="0"/>
      <w:divBdr>
        <w:top w:val="none" w:sz="0" w:space="0" w:color="auto"/>
        <w:left w:val="none" w:sz="0" w:space="0" w:color="auto"/>
        <w:bottom w:val="none" w:sz="0" w:space="0" w:color="auto"/>
        <w:right w:val="none" w:sz="0" w:space="0" w:color="auto"/>
      </w:divBdr>
    </w:div>
    <w:div w:id="1380283093">
      <w:bodyDiv w:val="1"/>
      <w:marLeft w:val="0"/>
      <w:marRight w:val="0"/>
      <w:marTop w:val="0"/>
      <w:marBottom w:val="0"/>
      <w:divBdr>
        <w:top w:val="none" w:sz="0" w:space="0" w:color="auto"/>
        <w:left w:val="none" w:sz="0" w:space="0" w:color="auto"/>
        <w:bottom w:val="none" w:sz="0" w:space="0" w:color="auto"/>
        <w:right w:val="none" w:sz="0" w:space="0" w:color="auto"/>
      </w:divBdr>
    </w:div>
    <w:div w:id="1640109397">
      <w:bodyDiv w:val="1"/>
      <w:marLeft w:val="0"/>
      <w:marRight w:val="0"/>
      <w:marTop w:val="0"/>
      <w:marBottom w:val="0"/>
      <w:divBdr>
        <w:top w:val="none" w:sz="0" w:space="0" w:color="auto"/>
        <w:left w:val="none" w:sz="0" w:space="0" w:color="auto"/>
        <w:bottom w:val="none" w:sz="0" w:space="0" w:color="auto"/>
        <w:right w:val="none" w:sz="0" w:space="0" w:color="auto"/>
      </w:divBdr>
    </w:div>
    <w:div w:id="1708095418">
      <w:bodyDiv w:val="1"/>
      <w:marLeft w:val="0"/>
      <w:marRight w:val="0"/>
      <w:marTop w:val="0"/>
      <w:marBottom w:val="0"/>
      <w:divBdr>
        <w:top w:val="none" w:sz="0" w:space="0" w:color="auto"/>
        <w:left w:val="none" w:sz="0" w:space="0" w:color="auto"/>
        <w:bottom w:val="none" w:sz="0" w:space="0" w:color="auto"/>
        <w:right w:val="none" w:sz="0" w:space="0" w:color="auto"/>
      </w:divBdr>
    </w:div>
    <w:div w:id="175512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3357D-B67C-4B2B-A4E3-8DB9D802E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4780</Words>
  <Characters>27251</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КГЭС</Company>
  <LinksUpToDate>false</LinksUpToDate>
  <CharactersWithSpaces>31968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Иванович Прохоров</dc:creator>
  <cp:keywords/>
  <dc:description/>
  <cp:lastModifiedBy>Oseev Vasiliy</cp:lastModifiedBy>
  <cp:revision>3</cp:revision>
  <cp:lastPrinted>2021-12-06T05:02:00Z</cp:lastPrinted>
  <dcterms:created xsi:type="dcterms:W3CDTF">2024-06-21T03:03:00Z</dcterms:created>
  <dcterms:modified xsi:type="dcterms:W3CDTF">2024-06-21T03:08:00Z</dcterms:modified>
</cp:coreProperties>
</file>