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71E" w:rsidRPr="00BB27BA" w:rsidRDefault="00CC571E" w:rsidP="00CC571E">
      <w:pPr>
        <w:pStyle w:val="a3"/>
        <w:spacing w:before="0" w:beforeAutospacing="0" w:after="0" w:afterAutospacing="0"/>
        <w:jc w:val="center"/>
        <w:rPr>
          <w:b/>
          <w:bCs/>
          <w:sz w:val="22"/>
          <w:szCs w:val="22"/>
        </w:rPr>
      </w:pPr>
      <w:r w:rsidRPr="00BB27BA">
        <w:rPr>
          <w:b/>
          <w:bCs/>
          <w:sz w:val="22"/>
          <w:szCs w:val="22"/>
        </w:rPr>
        <w:t>Договор на оказание услуг №___________</w:t>
      </w:r>
    </w:p>
    <w:p w:rsidR="00CC571E" w:rsidRPr="00BB27BA" w:rsidRDefault="00CC571E" w:rsidP="00CC571E">
      <w:pPr>
        <w:pStyle w:val="a3"/>
        <w:spacing w:before="0" w:beforeAutospacing="0" w:after="0" w:afterAutospacing="0"/>
        <w:jc w:val="center"/>
        <w:rPr>
          <w:sz w:val="22"/>
          <w:szCs w:val="22"/>
        </w:rPr>
      </w:pPr>
    </w:p>
    <w:p w:rsidR="00CC571E" w:rsidRPr="00BB27BA" w:rsidRDefault="00CC571E" w:rsidP="00CC571E">
      <w:pPr>
        <w:spacing w:after="0" w:line="240" w:lineRule="auto"/>
        <w:rPr>
          <w:rFonts w:ascii="Times New Roman" w:eastAsia="Arial" w:hAnsi="Times New Roman" w:cs="Times New Roman"/>
          <w:w w:val="105"/>
        </w:rPr>
      </w:pPr>
      <w:r w:rsidRPr="00BB27BA">
        <w:rPr>
          <w:rFonts w:ascii="Times New Roman" w:eastAsia="Arial" w:hAnsi="Times New Roman" w:cs="Times New Roman"/>
          <w:w w:val="105"/>
        </w:rPr>
        <w:t>г. Братск                                                                                          _______________2021 г.</w:t>
      </w:r>
    </w:p>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jc w:val="both"/>
        <w:rPr>
          <w:sz w:val="22"/>
          <w:szCs w:val="22"/>
        </w:rPr>
      </w:pPr>
      <w:r w:rsidRPr="00BB27BA">
        <w:rPr>
          <w:b/>
          <w:sz w:val="22"/>
          <w:szCs w:val="22"/>
        </w:rPr>
        <w:t>Общество с ограниченной ответственностью «ГидроЭнергоСервис-ремонт» (ООО «ГЭС-ремонт»)</w:t>
      </w:r>
      <w:r w:rsidRPr="00BB27BA">
        <w:rPr>
          <w:sz w:val="22"/>
          <w:szCs w:val="22"/>
        </w:rPr>
        <w:t>, именуемое в дальнейшем «Заказчик», в лице главного инженера – первого заместителя директора Прокопенко Дмитрия Александровича, действующего на основании доверенности № 313/017-23/15 от 17.06.2020 г., с одной стороны, и </w:t>
      </w:r>
    </w:p>
    <w:p w:rsidR="00CC571E" w:rsidRPr="00BB27BA" w:rsidRDefault="00CC571E" w:rsidP="00CC571E">
      <w:pPr>
        <w:pStyle w:val="a3"/>
        <w:spacing w:before="0" w:beforeAutospacing="0" w:after="0" w:afterAutospacing="0"/>
        <w:jc w:val="both"/>
        <w:rPr>
          <w:sz w:val="22"/>
          <w:szCs w:val="22"/>
        </w:rPr>
      </w:pPr>
      <w:r w:rsidRPr="00BB27BA">
        <w:rPr>
          <w:sz w:val="22"/>
          <w:szCs w:val="22"/>
        </w:rPr>
        <w:t>______________________________________________________, именуемое в дальнейшем «Исполнитель», в лице ___________________________________________________, действующего на основании _____________, с другой стороны (далее – Стороны договора) заключили настоящий Договор о нижеследующем:</w:t>
      </w:r>
    </w:p>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jc w:val="center"/>
        <w:rPr>
          <w:b/>
          <w:bCs/>
          <w:sz w:val="22"/>
          <w:szCs w:val="22"/>
          <w:shd w:val="clear" w:color="auto" w:fill="FFFFFF"/>
        </w:rPr>
      </w:pPr>
      <w:r w:rsidRPr="00BB27BA">
        <w:rPr>
          <w:b/>
          <w:bCs/>
          <w:sz w:val="22"/>
          <w:szCs w:val="22"/>
          <w:shd w:val="clear" w:color="auto" w:fill="FFFFFF"/>
        </w:rPr>
        <w:t>1. Предмет договора</w:t>
      </w:r>
    </w:p>
    <w:p w:rsidR="00CC571E" w:rsidRPr="00BB27BA" w:rsidRDefault="00CC571E" w:rsidP="00CC571E">
      <w:pPr>
        <w:pStyle w:val="a3"/>
        <w:spacing w:before="0" w:beforeAutospacing="0" w:after="0" w:afterAutospacing="0"/>
        <w:jc w:val="center"/>
        <w:rPr>
          <w:sz w:val="22"/>
          <w:szCs w:val="22"/>
        </w:rPr>
      </w:pPr>
    </w:p>
    <w:p w:rsidR="00CC571E" w:rsidRPr="00BB27BA" w:rsidRDefault="00CC571E" w:rsidP="00CC571E">
      <w:pPr>
        <w:pStyle w:val="a3"/>
        <w:spacing w:before="0" w:beforeAutospacing="0" w:after="0" w:afterAutospacing="0"/>
        <w:ind w:firstLine="708"/>
        <w:jc w:val="both"/>
        <w:rPr>
          <w:sz w:val="22"/>
          <w:szCs w:val="22"/>
        </w:rPr>
      </w:pPr>
      <w:r w:rsidRPr="00BB27BA">
        <w:rPr>
          <w:sz w:val="22"/>
          <w:szCs w:val="22"/>
          <w:shd w:val="clear" w:color="auto" w:fill="FFFFFF"/>
        </w:rPr>
        <w:t>1.1. Исполнитель обязуется оказать услуги по оценке профессиональных рисков в объеме _____ шт., а Заказчик обязуется принять и оплатить услуги Исполнителя. Исходные данные для оказания услуг, содержание услуг, порядок оказания услуг, перечень документации, представляемой по окончании оказания услуг, указаны в Техническом задании (Приложение № 1 к настоящему Договору), являющемся неотъемлемой частью настоящего Договора.</w:t>
      </w:r>
    </w:p>
    <w:p w:rsidR="00CC571E" w:rsidRPr="00BB27BA" w:rsidRDefault="00CC571E" w:rsidP="00CC571E">
      <w:pPr>
        <w:pStyle w:val="a3"/>
        <w:spacing w:before="0" w:beforeAutospacing="0" w:after="0" w:afterAutospacing="0"/>
        <w:jc w:val="center"/>
        <w:rPr>
          <w:b/>
          <w:bCs/>
          <w:sz w:val="22"/>
          <w:szCs w:val="22"/>
          <w:shd w:val="clear" w:color="auto" w:fill="FFFFFF"/>
        </w:rPr>
      </w:pPr>
      <w:r w:rsidRPr="00BB27BA">
        <w:rPr>
          <w:b/>
          <w:bCs/>
          <w:sz w:val="22"/>
          <w:szCs w:val="22"/>
          <w:shd w:val="clear" w:color="auto" w:fill="FFFFFF"/>
        </w:rPr>
        <w:t>2. Права и обязанности сторон</w:t>
      </w:r>
    </w:p>
    <w:p w:rsidR="00CC571E" w:rsidRPr="00BB27BA" w:rsidRDefault="00CC571E" w:rsidP="00CC571E">
      <w:pPr>
        <w:pStyle w:val="a3"/>
        <w:spacing w:before="0" w:beforeAutospacing="0" w:after="0" w:afterAutospacing="0"/>
        <w:jc w:val="center"/>
        <w:rPr>
          <w:sz w:val="22"/>
          <w:szCs w:val="22"/>
        </w:rPr>
      </w:pP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2.1.  Заказчик вправе:</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2.1.1.  Контролировать соблюдение сроков оказания услуг, не вмешиваясь в область профессиональной компетенции Исполнителя.</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2.2.  Заказчик обязан:</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2.2.1.  По требованию Исполнителя предоставлять информацию (сведения), необходимую Исполнителю для оказания услуг по настоящему Договору, в течение всего срока оказания услуг;</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2.2.2. Не предпринимать никаких преднамеренных действий, направленных на сужение круга вопросов, подлежащих выяснению при проведении оценки профессиональных рисков и влияющих на результаты ее проведения;</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2.2.3. Оплатить услуги Исполнителя в соответствии с условиями настоящего Договора на основании выставленных Исполнителем счетов;  </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2.2.4. Назначить своего представителя(-ей), который оказывает Исполнителю содействие в оказании услуг по настоящему Договору.</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2.3. Исполнитель вправе:</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2.3.1. В одностороннем порядке приостановить исполнение своих обязательств по настоящему Договору, с увеличением общего срока оказания услуг, до устранения Заказчиком нарушений в случае не предоставления (неполного предоставления) Заказчиком необходимых сведений, документов и информации по вопросам, относящимся к предмету настоящего договора. </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2.4. Исполнитель обязан:</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2.4.1.  Хранить коммерческую и иную охраняемую законом тайну, ставшую известной Исполнителю в связи с осуществлением деятельности;</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2.4.2. Оказать Заказчику услуги, предусмотренные Техническим заданием (Приложение № 1 к настоящему Договору); </w:t>
      </w:r>
    </w:p>
    <w:p w:rsidR="00CC571E" w:rsidRPr="00BB27BA" w:rsidRDefault="00CC571E" w:rsidP="00CC571E">
      <w:pPr>
        <w:shd w:val="clear" w:color="auto" w:fill="FFFFFF"/>
        <w:spacing w:after="0" w:line="240" w:lineRule="auto"/>
        <w:ind w:firstLine="708"/>
        <w:jc w:val="both"/>
        <w:rPr>
          <w:rFonts w:ascii="Times New Roman" w:hAnsi="Times New Roman" w:cs="Times New Roman"/>
        </w:rPr>
      </w:pPr>
      <w:r w:rsidRPr="00BB27BA">
        <w:rPr>
          <w:rFonts w:ascii="Times New Roman" w:eastAsia="Times New Roman" w:hAnsi="Times New Roman" w:cs="Times New Roman"/>
          <w:lang w:eastAsia="ru-RU"/>
        </w:rPr>
        <w:t>2.4.3. Разъяснять Заказчику вопросы, связанные с порядком и условиями оказания услуг по настоящему Договору.</w:t>
      </w:r>
    </w:p>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jc w:val="center"/>
        <w:rPr>
          <w:b/>
          <w:bCs/>
          <w:sz w:val="22"/>
          <w:szCs w:val="22"/>
          <w:shd w:val="clear" w:color="auto" w:fill="FFFFFF"/>
        </w:rPr>
      </w:pPr>
      <w:r w:rsidRPr="00BB27BA">
        <w:rPr>
          <w:b/>
          <w:bCs/>
          <w:sz w:val="22"/>
          <w:szCs w:val="22"/>
          <w:shd w:val="clear" w:color="auto" w:fill="FFFFFF"/>
        </w:rPr>
        <w:t>3. Сдача-приемка оказанных услуг</w:t>
      </w:r>
    </w:p>
    <w:p w:rsidR="00CC571E" w:rsidRPr="00BB27BA" w:rsidRDefault="00CC571E" w:rsidP="00CC571E">
      <w:pPr>
        <w:pStyle w:val="a3"/>
        <w:spacing w:before="0" w:beforeAutospacing="0" w:after="0" w:afterAutospacing="0"/>
        <w:jc w:val="center"/>
        <w:rPr>
          <w:b/>
          <w:bCs/>
          <w:sz w:val="22"/>
          <w:szCs w:val="22"/>
          <w:shd w:val="clear" w:color="auto" w:fill="FFFFFF"/>
        </w:rPr>
      </w:pP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3.1. По окончании оказания услуг по настоящему Договору Исполнитель предоставляет Заказчику результат оказанных услуг, согласно Приложения № 1 «Техническое задание» к настоящему договору на электронном носителе в одном экземпляре, а также на бумажном носителе 2 (Два) экземпляра Акта сдачи-приемки оказанных услуг.</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3.2. Исполнитель направляет Акт сдачи-приемки оказанных услуг и Счет по адресу места нахождения Заказчика, указанному в разделе 12 настоящего Договора, почтовым отправлением с уведомлением о вручении почтой России, либо службой экспресс-доставки, либо нарочным. </w:t>
      </w:r>
    </w:p>
    <w:p w:rsidR="00CC571E" w:rsidRPr="00BB27BA" w:rsidRDefault="00CC571E" w:rsidP="00CC571E">
      <w:pPr>
        <w:shd w:val="clear" w:color="auto" w:fill="FFFFFF"/>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lastRenderedPageBreak/>
        <w:t>В случае отсутствия Заказчика по адресу, указанному в разделе 12 настоящего Договора, либо немотивированного отказа Заказчика от приемки Акта, Акт считается полученными им по истечении 10 (десяти) календарных дней с момента направления Акта Исполнителем.</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3.3. Заказчик обязан в течение 10 (десяти) календарных дней с даты получения Акта сдачи-приемки оказанных услуг подписать Акт сдачи-приемки оказанных услуг либо предоставить Исполнителю мотивированный отказ от подписания Акта. </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3.4. В случае предоставления Заказчиком мотивированного отказа от подписания Акта сдачи-приемки оказанных услуг Стороны составляют двусторонний Акт о необходимых доработках с указанием сроков и качественных требований к их выполнению. </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3.5. Услуги считаются принятыми Заказчиком в полном объеме в день подписания Сторонами Акта сдачи-приемки оказанных услуг.</w:t>
      </w:r>
    </w:p>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jc w:val="center"/>
        <w:rPr>
          <w:sz w:val="22"/>
          <w:szCs w:val="22"/>
        </w:rPr>
      </w:pPr>
      <w:r w:rsidRPr="00BB27BA">
        <w:rPr>
          <w:b/>
          <w:bCs/>
          <w:sz w:val="22"/>
          <w:szCs w:val="22"/>
          <w:shd w:val="clear" w:color="auto" w:fill="FFFFFF"/>
        </w:rPr>
        <w:t>4. Цена договора и порядок расчетов</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4.1. Общая стоимость объема услуг, указанного в п. 1.1 настоящего Договора, составляет ___________ руб. (___________________________рублей 00 копеек),</w:t>
      </w:r>
      <w:r w:rsidRPr="00BB27BA">
        <w:rPr>
          <w:rFonts w:ascii="Times New Roman" w:hAnsi="Times New Roman" w:cs="Times New Roman"/>
        </w:rPr>
        <w:t> </w:t>
      </w:r>
      <w:r w:rsidRPr="00BB27BA">
        <w:rPr>
          <w:rFonts w:ascii="Times New Roman" w:eastAsia="Times New Roman" w:hAnsi="Times New Roman" w:cs="Times New Roman"/>
          <w:lang w:eastAsia="ru-RU"/>
        </w:rPr>
        <w:t xml:space="preserve">НДС </w:t>
      </w:r>
      <w:r w:rsidR="00BB27BA">
        <w:rPr>
          <w:rFonts w:ascii="Times New Roman" w:eastAsia="Times New Roman" w:hAnsi="Times New Roman" w:cs="Times New Roman"/>
          <w:lang w:eastAsia="ru-RU"/>
        </w:rPr>
        <w:t>__________________</w:t>
      </w:r>
      <w:r w:rsidRPr="00BB27BA">
        <w:rPr>
          <w:rFonts w:ascii="Times New Roman" w:eastAsia="Times New Roman" w:hAnsi="Times New Roman" w:cs="Times New Roman"/>
          <w:lang w:eastAsia="ru-RU"/>
        </w:rPr>
        <w:t>.</w:t>
      </w:r>
    </w:p>
    <w:p w:rsid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4.2. Стоимость услуг в объеме 1 (одной) профессии составляет – </w:t>
      </w:r>
      <w:r w:rsidR="00BB27BA">
        <w:rPr>
          <w:rFonts w:ascii="Times New Roman" w:eastAsia="Times New Roman" w:hAnsi="Times New Roman" w:cs="Times New Roman"/>
          <w:lang w:eastAsia="ru-RU"/>
        </w:rPr>
        <w:t>_____</w:t>
      </w:r>
      <w:r w:rsidRPr="00BB27BA">
        <w:rPr>
          <w:rFonts w:ascii="Times New Roman" w:eastAsia="Times New Roman" w:hAnsi="Times New Roman" w:cs="Times New Roman"/>
          <w:lang w:eastAsia="ru-RU"/>
        </w:rPr>
        <w:t xml:space="preserve"> рублей, </w:t>
      </w:r>
      <w:r w:rsidR="00BB27BA" w:rsidRPr="00BB27BA">
        <w:rPr>
          <w:rFonts w:ascii="Times New Roman" w:eastAsia="Times New Roman" w:hAnsi="Times New Roman" w:cs="Times New Roman"/>
          <w:lang w:eastAsia="ru-RU"/>
        </w:rPr>
        <w:t>НДС __________________.</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4.3.  В случае изменения предварительно определенного Заказчиком в пункте п. 1.1 настоящего Договора объема услуг, цена Договора, указанная в пункте 4.1. настоящего Договора, увеличивается (или уменьшается) пропорционально числу дополнительно выявленных (или исключенных) профессий, учитывая установленную пунктом 4.2. настоящего Договора стоимость услуг в объеме 1 (одной) профессии.</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4.4. Заказчик оплачивает оказываемые по настоящему договору Исполнителем услуги путем перевода денежных средств на расчетный счет Исполнителя, на основании счета Исполнителя.</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4.5. Датой оплаты является дата поступления денежных средств на расчетный счет Исполнителя.</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 xml:space="preserve">4.6. В течение </w:t>
      </w:r>
      <w:r w:rsidR="00281B9D">
        <w:rPr>
          <w:rFonts w:ascii="Times New Roman" w:eastAsia="Times New Roman" w:hAnsi="Times New Roman" w:cs="Times New Roman"/>
          <w:lang w:eastAsia="ru-RU"/>
        </w:rPr>
        <w:t>30 (тридцати)</w:t>
      </w:r>
      <w:bookmarkStart w:id="0" w:name="_GoBack"/>
      <w:bookmarkEnd w:id="0"/>
      <w:r w:rsidRPr="00BB27BA">
        <w:rPr>
          <w:rFonts w:ascii="Times New Roman" w:eastAsia="Times New Roman" w:hAnsi="Times New Roman" w:cs="Times New Roman"/>
          <w:lang w:eastAsia="ru-RU"/>
        </w:rPr>
        <w:t xml:space="preserve"> календарных дней с момента подписания акта сдачи – приемки оказанных услуг двумя сторонами Заказчику необходимо оплатить 100 % стоимости настоящего Договора, на основании выставленного счета.</w:t>
      </w:r>
    </w:p>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jc w:val="center"/>
        <w:rPr>
          <w:sz w:val="22"/>
          <w:szCs w:val="22"/>
        </w:rPr>
      </w:pPr>
      <w:r w:rsidRPr="00BB27BA">
        <w:rPr>
          <w:b/>
          <w:bCs/>
          <w:sz w:val="22"/>
          <w:szCs w:val="22"/>
        </w:rPr>
        <w:t xml:space="preserve">5. </w:t>
      </w:r>
      <w:r w:rsidRPr="00BB27BA">
        <w:rPr>
          <w:b/>
          <w:bCs/>
          <w:sz w:val="22"/>
          <w:szCs w:val="22"/>
          <w:shd w:val="clear" w:color="auto" w:fill="FFFFFF"/>
        </w:rPr>
        <w:t>Ответственность сторон</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5.1.  Стороны несут ответственность за несвоевременное, неполное или некачественное выполнение своих обязательств по настоящему договору в соответствии с действующим федеральным законодательством.</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5.2.   В случае нарушения Заказчиком установленного п. 3.5. настоящего Договора срока оплаты оказанных услуг, Заказчик обязан уплатить Исполнителю пени в размере 0,1 % суммы просроченного платежа за каждый день просрочки.</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5.3. При превышении конечного срока оказания услуг более чем на 10 (десять) дней Заказчик вправе потребовать, а Исполнитель в этом случае обязан уплатить неустойку в размере 0,1 % от стоимости услуг по договору за каждый день просрочки до фактического исполнения обязательств.</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5.4. Во всех прочих обстоятельствах, неоговоренных настоящим Договором Стороны руководствуются действующим законодательством Российской Федерации</w:t>
      </w:r>
    </w:p>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jc w:val="center"/>
        <w:rPr>
          <w:b/>
          <w:bCs/>
          <w:sz w:val="22"/>
          <w:szCs w:val="22"/>
          <w:shd w:val="clear" w:color="auto" w:fill="FFFFFF"/>
        </w:rPr>
      </w:pPr>
      <w:r w:rsidRPr="00BB27BA">
        <w:rPr>
          <w:b/>
          <w:bCs/>
          <w:sz w:val="22"/>
          <w:szCs w:val="22"/>
        </w:rPr>
        <w:t xml:space="preserve">6. </w:t>
      </w:r>
      <w:r w:rsidRPr="00BB27BA">
        <w:rPr>
          <w:b/>
          <w:bCs/>
          <w:sz w:val="22"/>
          <w:szCs w:val="22"/>
          <w:shd w:val="clear" w:color="auto" w:fill="FFFFFF"/>
        </w:rPr>
        <w:t>Срок оказания услуг и срок действия Договора</w:t>
      </w:r>
    </w:p>
    <w:p w:rsidR="00CC571E" w:rsidRPr="00BB27BA" w:rsidRDefault="00CC571E" w:rsidP="00CC571E">
      <w:pPr>
        <w:pStyle w:val="a3"/>
        <w:spacing w:before="0" w:beforeAutospacing="0" w:after="0" w:afterAutospacing="0"/>
        <w:jc w:val="center"/>
        <w:rPr>
          <w:sz w:val="22"/>
          <w:szCs w:val="22"/>
        </w:rPr>
      </w:pPr>
    </w:p>
    <w:p w:rsidR="00CC571E" w:rsidRPr="00BB27BA" w:rsidRDefault="00CC571E" w:rsidP="00CC571E">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6.1. Начало оказания услуг Исполнителем – с момента оплаты, согласно п. 4.6. настоящего Договора.</w:t>
      </w:r>
    </w:p>
    <w:p w:rsidR="00CC571E" w:rsidRPr="00BB27BA" w:rsidRDefault="00CC571E" w:rsidP="00CC571E">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6.2. Срок оказания услуг указан в Приложении № 1 «Техническое задание» к настоящему договору.</w:t>
      </w:r>
    </w:p>
    <w:p w:rsidR="00CC571E" w:rsidRDefault="00CC571E" w:rsidP="00CC571E">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6.</w:t>
      </w:r>
      <w:r w:rsidR="00BB27BA">
        <w:rPr>
          <w:rFonts w:ascii="Times New Roman" w:eastAsia="Times New Roman" w:hAnsi="Times New Roman" w:cs="Times New Roman"/>
          <w:lang w:eastAsia="ru-RU"/>
        </w:rPr>
        <w:t>3</w:t>
      </w:r>
      <w:r w:rsidRPr="00BB27BA">
        <w:rPr>
          <w:rFonts w:ascii="Times New Roman" w:eastAsia="Times New Roman" w:hAnsi="Times New Roman" w:cs="Times New Roman"/>
          <w:lang w:eastAsia="ru-RU"/>
        </w:rPr>
        <w:t>. Настоящий Договор вступает в силу со дня его подписания Сторонами и действует до полного исполнения Сторонами своих обязательств по настоящему Договору.</w:t>
      </w:r>
    </w:p>
    <w:p w:rsidR="00BB27BA" w:rsidRPr="00BB27BA" w:rsidRDefault="00BB27BA" w:rsidP="00BB27BA">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BB27BA">
        <w:rPr>
          <w:rFonts w:ascii="Times New Roman" w:eastAsia="Times New Roman" w:hAnsi="Times New Roman" w:cs="Times New Roman"/>
          <w:lang w:eastAsia="ru-RU"/>
        </w:rPr>
        <w:t xml:space="preserve">.4. Обстоятельства, вызванные угрозой распространения </w:t>
      </w:r>
      <w:proofErr w:type="spellStart"/>
      <w:r w:rsidRPr="00BB27BA">
        <w:rPr>
          <w:rFonts w:ascii="Times New Roman" w:eastAsia="Times New Roman" w:hAnsi="Times New Roman" w:cs="Times New Roman"/>
          <w:lang w:eastAsia="ru-RU"/>
        </w:rPr>
        <w:t>коронавирусной</w:t>
      </w:r>
      <w:proofErr w:type="spellEnd"/>
      <w:r w:rsidRPr="00BB27BA">
        <w:rPr>
          <w:rFonts w:ascii="Times New Roman" w:eastAsia="Times New Roman" w:hAnsi="Times New Roman" w:cs="Times New Roman"/>
          <w:lang w:eastAsia="ru-RU"/>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B27BA" w:rsidRPr="00BB27BA" w:rsidRDefault="00BB27BA" w:rsidP="00BB27BA">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B27BA" w:rsidRPr="00BB27BA" w:rsidRDefault="00BB27BA" w:rsidP="00BB27BA">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jc w:val="center"/>
        <w:rPr>
          <w:b/>
          <w:bCs/>
          <w:sz w:val="22"/>
          <w:szCs w:val="22"/>
          <w:shd w:val="clear" w:color="auto" w:fill="FFFFFF"/>
        </w:rPr>
      </w:pPr>
      <w:r w:rsidRPr="00BB27BA">
        <w:rPr>
          <w:b/>
          <w:bCs/>
          <w:sz w:val="22"/>
          <w:szCs w:val="22"/>
        </w:rPr>
        <w:t xml:space="preserve">7. </w:t>
      </w:r>
      <w:r w:rsidRPr="00BB27BA">
        <w:rPr>
          <w:b/>
          <w:bCs/>
          <w:sz w:val="22"/>
          <w:szCs w:val="22"/>
          <w:shd w:val="clear" w:color="auto" w:fill="FFFFFF"/>
        </w:rPr>
        <w:t>Изменение и расторжение Договора</w:t>
      </w:r>
    </w:p>
    <w:p w:rsidR="00CC571E" w:rsidRPr="00BB27BA" w:rsidRDefault="00CC571E" w:rsidP="00CC571E">
      <w:pPr>
        <w:pStyle w:val="a3"/>
        <w:spacing w:before="0" w:beforeAutospacing="0" w:after="0" w:afterAutospacing="0"/>
        <w:jc w:val="center"/>
        <w:rPr>
          <w:b/>
          <w:bCs/>
          <w:sz w:val="22"/>
          <w:szCs w:val="22"/>
          <w:shd w:val="clear" w:color="auto" w:fill="FFFFFF"/>
        </w:rPr>
      </w:pPr>
    </w:p>
    <w:p w:rsidR="00CC571E" w:rsidRPr="00BB27BA" w:rsidRDefault="00CC571E" w:rsidP="00CC571E">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7.1. Изменение и расторжение настоящего Договора возможно по письменному дополнительному соглашению Сторон.</w:t>
      </w:r>
    </w:p>
    <w:p w:rsidR="00CC571E" w:rsidRPr="00BB27BA" w:rsidRDefault="00CC571E" w:rsidP="00CC571E">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7.2. По требованию одной из сторон настоящий Договор может быть изменен или расторгнут в соответствии с законодательством Российской Федерации. Срок предупреждения другой стороны о расторжении Договора – один календарный месяц до его расторжения.</w:t>
      </w:r>
    </w:p>
    <w:p w:rsidR="00CC571E" w:rsidRPr="00BB27BA" w:rsidRDefault="00CC571E" w:rsidP="00CC571E">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7.3.  В случае расторжения настоящего Договора Заказчик обязан оплатить Исполнителю стоимость фактически оказанных на момент расторжения настоящего Договора услуг.</w:t>
      </w:r>
    </w:p>
    <w:p w:rsidR="00CC571E" w:rsidRPr="00BB27BA" w:rsidRDefault="00CC571E" w:rsidP="00CC571E">
      <w:pPr>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7.4.  В случае расторжения настоящего Договора по инициативе Заказчика, сумма внесенной Заказчиком предварительной оплаты, Заказчику не возвращается.</w:t>
      </w:r>
    </w:p>
    <w:p w:rsidR="00CC571E" w:rsidRPr="00BB27BA" w:rsidRDefault="00CC571E" w:rsidP="00CC571E">
      <w:pPr>
        <w:spacing w:after="0" w:line="240" w:lineRule="auto"/>
        <w:ind w:firstLine="708"/>
        <w:jc w:val="both"/>
        <w:rPr>
          <w:rFonts w:ascii="Times New Roman" w:eastAsia="Times New Roman" w:hAnsi="Times New Roman" w:cs="Times New Roman"/>
          <w:lang w:eastAsia="ru-RU"/>
        </w:rPr>
      </w:pPr>
    </w:p>
    <w:p w:rsidR="00CC571E" w:rsidRPr="00BB27BA" w:rsidRDefault="00CC571E" w:rsidP="00CC571E">
      <w:pPr>
        <w:spacing w:after="0" w:line="240" w:lineRule="auto"/>
        <w:jc w:val="center"/>
        <w:rPr>
          <w:rFonts w:ascii="Times New Roman" w:eastAsia="Times New Roman" w:hAnsi="Times New Roman" w:cs="Times New Roman"/>
          <w:b/>
          <w:bCs/>
          <w:lang w:eastAsia="ru-RU"/>
        </w:rPr>
      </w:pPr>
      <w:r w:rsidRPr="00BB27BA">
        <w:rPr>
          <w:rFonts w:ascii="Times New Roman" w:eastAsia="Times New Roman" w:hAnsi="Times New Roman" w:cs="Times New Roman"/>
          <w:b/>
          <w:bCs/>
          <w:lang w:eastAsia="ru-RU"/>
        </w:rPr>
        <w:t>8. Условия конфиденциальности</w:t>
      </w:r>
    </w:p>
    <w:p w:rsidR="00CC571E" w:rsidRPr="00BB27BA" w:rsidRDefault="00CC571E" w:rsidP="00CC571E">
      <w:pPr>
        <w:spacing w:after="0" w:line="240" w:lineRule="auto"/>
        <w:jc w:val="center"/>
        <w:rPr>
          <w:rFonts w:ascii="Times New Roman" w:eastAsia="Times New Roman" w:hAnsi="Times New Roman" w:cs="Times New Roman"/>
          <w:b/>
          <w:bCs/>
          <w:lang w:eastAsia="ru-RU"/>
        </w:rPr>
      </w:pP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8.1. Каждая из Сторон должна защищать от несанкционированного разглашения любую конфиденциальную информацию, касающуюся другой Стороны, ставшую доступной в связи с исполнением настоящего Договора, во все время оказания услуг по настоящему Договору и в течение пяти лет после окончания действия договора. </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8.2. В рамках настоящего Договора конфиденциальной признается любая производственная, финансово-экономическая, юридическая и иная информация, полученная каждой Стороной от другой Стороны в связи с настоящим Договором, в том числе в связи с его заключением, исполнением и полученными результатами, за исключением информации, к которой есть свободный доступ на законном основании. </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8.3. Факт заключения настоящего Договора конфиденциальной информацией не является.</w:t>
      </w:r>
    </w:p>
    <w:p w:rsidR="00CC571E" w:rsidRPr="00BB27BA" w:rsidRDefault="00CC571E" w:rsidP="00BB27BA">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8.4.  Методы проведения работ при оказании услуг, технология компьютерной подготовки отчетов, содержание документов, оформляемых в процессе оказания услуг, являются интеллектуальной собственностью Исполнителя и защищаются законом. Любые виды копирования и заимствования материалов работ, полностью или частично, с целью передачи третьим лицам допускаются только с письменного согласия Исполнителя. Исключение составляют случаи, когда Заказчик предъявляет документы для экспертизы и проверки вышестоящим и контролирующим органам по их запросу или требованию, а также по собственной инициативе. </w:t>
      </w:r>
    </w:p>
    <w:p w:rsidR="00CC571E" w:rsidRPr="00BB27BA" w:rsidRDefault="00CC571E" w:rsidP="00BB27BA">
      <w:pPr>
        <w:spacing w:after="0" w:line="240" w:lineRule="auto"/>
        <w:jc w:val="both"/>
        <w:rPr>
          <w:rFonts w:ascii="Times New Roman" w:eastAsia="Times New Roman" w:hAnsi="Times New Roman" w:cs="Times New Roman"/>
          <w:lang w:eastAsia="ru-RU"/>
        </w:rPr>
      </w:pPr>
    </w:p>
    <w:p w:rsidR="00CC571E" w:rsidRPr="00BB27BA" w:rsidRDefault="00CC571E" w:rsidP="00BB27BA">
      <w:pPr>
        <w:spacing w:after="0" w:line="240" w:lineRule="auto"/>
        <w:jc w:val="center"/>
        <w:rPr>
          <w:rFonts w:ascii="Times New Roman" w:hAnsi="Times New Roman" w:cs="Times New Roman"/>
          <w:b/>
          <w:bCs/>
          <w:shd w:val="clear" w:color="auto" w:fill="FFFFFF"/>
        </w:rPr>
      </w:pPr>
      <w:r w:rsidRPr="00BB27BA">
        <w:rPr>
          <w:rFonts w:ascii="Times New Roman" w:eastAsia="Times New Roman" w:hAnsi="Times New Roman" w:cs="Times New Roman"/>
          <w:b/>
          <w:bCs/>
          <w:lang w:eastAsia="ru-RU"/>
        </w:rPr>
        <w:t xml:space="preserve">9. </w:t>
      </w:r>
      <w:r w:rsidRPr="00BB27BA">
        <w:rPr>
          <w:rFonts w:ascii="Times New Roman" w:hAnsi="Times New Roman" w:cs="Times New Roman"/>
          <w:b/>
          <w:bCs/>
          <w:shd w:val="clear" w:color="auto" w:fill="FFFFFF"/>
        </w:rPr>
        <w:t>Обстоятельства непреодолимой силы</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9.2.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 xml:space="preserve">9.3.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lastRenderedPageBreak/>
        <w:t>9.4.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 xml:space="preserve">9.5. </w:t>
      </w:r>
      <w:proofErr w:type="spellStart"/>
      <w:r w:rsidRPr="00BB27BA">
        <w:rPr>
          <w:rFonts w:ascii="Times New Roman" w:eastAsia="Times New Roman" w:hAnsi="Times New Roman" w:cs="Times New Roman"/>
          <w:lang w:eastAsia="ru-RU"/>
        </w:rPr>
        <w:t>Неизвещение</w:t>
      </w:r>
      <w:proofErr w:type="spellEnd"/>
      <w:r w:rsidRPr="00BB27BA">
        <w:rPr>
          <w:rFonts w:ascii="Times New Roman" w:eastAsia="Times New Roman" w:hAnsi="Times New Roman" w:cs="Times New Roman"/>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9.6.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9.7.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BB27BA"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9.9.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CC571E" w:rsidRPr="00BB27BA" w:rsidRDefault="00BB27BA" w:rsidP="00BB27BA">
      <w:pPr>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 xml:space="preserve">9.10. Обстоятельства, вызванные угрозой распространения </w:t>
      </w:r>
      <w:proofErr w:type="spellStart"/>
      <w:r w:rsidRPr="00BB27BA">
        <w:rPr>
          <w:rFonts w:ascii="Times New Roman" w:eastAsia="Times New Roman" w:hAnsi="Times New Roman" w:cs="Times New Roman"/>
          <w:lang w:eastAsia="ru-RU"/>
        </w:rPr>
        <w:t>коронавирусной</w:t>
      </w:r>
      <w:proofErr w:type="spellEnd"/>
      <w:r w:rsidRPr="00BB27BA">
        <w:rPr>
          <w:rFonts w:ascii="Times New Roman" w:eastAsia="Times New Roman" w:hAnsi="Times New Roman" w:cs="Times New Roman"/>
          <w:lang w:eastAsia="ru-RU"/>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B27BA" w:rsidRPr="00BB27BA" w:rsidRDefault="00BB27BA" w:rsidP="00BB27BA">
      <w:pPr>
        <w:spacing w:after="0" w:line="240" w:lineRule="auto"/>
        <w:jc w:val="both"/>
        <w:rPr>
          <w:rFonts w:ascii="Times New Roman" w:hAnsi="Times New Roman" w:cs="Times New Roman"/>
          <w:b/>
          <w:bCs/>
          <w:shd w:val="clear" w:color="auto" w:fill="FFFFFF"/>
        </w:rPr>
      </w:pPr>
    </w:p>
    <w:p w:rsidR="00CC571E" w:rsidRPr="00BB27BA" w:rsidRDefault="00CC571E" w:rsidP="00BB27BA">
      <w:pPr>
        <w:spacing w:after="0" w:line="240" w:lineRule="auto"/>
        <w:jc w:val="center"/>
        <w:rPr>
          <w:rFonts w:ascii="Times New Roman" w:hAnsi="Times New Roman" w:cs="Times New Roman"/>
          <w:b/>
          <w:bCs/>
          <w:shd w:val="clear" w:color="auto" w:fill="FFFFFF"/>
        </w:rPr>
      </w:pPr>
      <w:r w:rsidRPr="00BB27BA">
        <w:rPr>
          <w:rFonts w:ascii="Times New Roman" w:hAnsi="Times New Roman" w:cs="Times New Roman"/>
          <w:b/>
          <w:bCs/>
          <w:shd w:val="clear" w:color="auto" w:fill="FFFFFF"/>
        </w:rPr>
        <w:t>10. Порядок разрешения споров</w:t>
      </w:r>
    </w:p>
    <w:p w:rsidR="00CC571E" w:rsidRPr="00BB27BA" w:rsidRDefault="00CC571E" w:rsidP="00BB27BA">
      <w:pPr>
        <w:spacing w:after="0" w:line="240" w:lineRule="auto"/>
        <w:jc w:val="both"/>
        <w:rPr>
          <w:rFonts w:ascii="Times New Roman" w:eastAsia="Times New Roman" w:hAnsi="Times New Roman" w:cs="Times New Roman"/>
          <w:lang w:eastAsia="ru-RU"/>
        </w:rPr>
      </w:pPr>
    </w:p>
    <w:p w:rsidR="00CC571E" w:rsidRPr="00BB27BA" w:rsidRDefault="00CC571E" w:rsidP="00BB27BA">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10.1. Все споры и разногласия Сторон по настоящему Договору, в том числе связанные с заключением, изменением, исполнением, нарушением, расторжением, прекращением и действительностью настоящего Договора, подлежат разрешению путем переговоров.</w:t>
      </w:r>
    </w:p>
    <w:p w:rsidR="00CC571E" w:rsidRPr="00BB27BA" w:rsidRDefault="00CC571E" w:rsidP="00BB27BA">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10.2. В случае не достижения согласия в результате переговоров Сторон обязателен претензионный (досудебный) порядок урегулирования разногласий.</w:t>
      </w:r>
    </w:p>
    <w:p w:rsidR="00CC571E" w:rsidRPr="00BB27BA" w:rsidRDefault="00CC571E" w:rsidP="00BB27BA">
      <w:pPr>
        <w:shd w:val="clear" w:color="auto" w:fill="FFFFFF"/>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Срок ответа на претензию – не позднее 20 (Двадцати) календарных дней со дня ее получения.</w:t>
      </w:r>
    </w:p>
    <w:p w:rsidR="00CC571E" w:rsidRPr="00BB27BA" w:rsidRDefault="00CC571E" w:rsidP="00BB27BA">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10.3. В случае не достижения Сторонами согласия после обязательной процедуры досудебного (претензионного) урегулирования разногласий споры передаются на рассмотрение Арбитражного суда Московской области.</w:t>
      </w:r>
    </w:p>
    <w:p w:rsidR="00CC571E" w:rsidRPr="00BB27BA" w:rsidRDefault="00CC571E" w:rsidP="00CC571E">
      <w:pPr>
        <w:spacing w:after="0" w:line="240" w:lineRule="auto"/>
        <w:jc w:val="both"/>
        <w:rPr>
          <w:rFonts w:ascii="Times New Roman" w:eastAsia="Times New Roman" w:hAnsi="Times New Roman" w:cs="Times New Roman"/>
          <w:lang w:eastAsia="ru-RU"/>
        </w:rPr>
      </w:pPr>
    </w:p>
    <w:p w:rsidR="00CC571E" w:rsidRPr="00BB27BA" w:rsidRDefault="00CC571E" w:rsidP="00CC571E">
      <w:pPr>
        <w:spacing w:after="0" w:line="240" w:lineRule="auto"/>
        <w:jc w:val="center"/>
        <w:rPr>
          <w:rFonts w:ascii="Times New Roman" w:hAnsi="Times New Roman" w:cs="Times New Roman"/>
          <w:b/>
          <w:bCs/>
          <w:shd w:val="clear" w:color="auto" w:fill="FFFFFF"/>
        </w:rPr>
      </w:pPr>
      <w:r w:rsidRPr="00BB27BA">
        <w:rPr>
          <w:rFonts w:ascii="Times New Roman" w:hAnsi="Times New Roman" w:cs="Times New Roman"/>
          <w:b/>
          <w:bCs/>
          <w:shd w:val="clear" w:color="auto" w:fill="FFFFFF"/>
        </w:rPr>
        <w:t>11. Заключительные положения</w:t>
      </w:r>
    </w:p>
    <w:p w:rsidR="00CC571E" w:rsidRPr="00BB27BA" w:rsidRDefault="00CC571E" w:rsidP="00CC571E">
      <w:pPr>
        <w:spacing w:after="0" w:line="240" w:lineRule="auto"/>
        <w:jc w:val="center"/>
        <w:rPr>
          <w:rFonts w:ascii="Times New Roman" w:hAnsi="Times New Roman" w:cs="Times New Roman"/>
          <w:b/>
          <w:bCs/>
          <w:shd w:val="clear" w:color="auto" w:fill="FFFFFF"/>
        </w:rPr>
      </w:pP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11.1. Стороны обязуются в течение 5 (Пяти) календарных дней письменно сообщать друг другу обо всех возникающих изменениях, которые могут повлиять на исполнение настоящего Договора, а также об изменении реквизитов и адресов. Сторона, несвоевременно известившая другую сторону об изменении своего адреса и реквизитов, несет риск убытков, связанных с направлением другой стороной информации и документов по последнему указанному в документах адресу.</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lastRenderedPageBreak/>
        <w:t>11.2. В случае необходимости, дополнительным соглашением Стороны могут определить порядок применения электронного документооборота при обмене информацией в рамках настоящего договора.</w:t>
      </w:r>
    </w:p>
    <w:p w:rsidR="00CC571E" w:rsidRPr="00BB27BA" w:rsidRDefault="00CC571E" w:rsidP="00CC571E">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11.3. Настоящий Договор составлен в двух экземплярах, имеющих равную юридическую силу, по одному для каждой стороны.</w:t>
      </w:r>
    </w:p>
    <w:p w:rsidR="00CC571E" w:rsidRPr="00BB27BA" w:rsidRDefault="00CC571E" w:rsidP="00BB27BA">
      <w:pPr>
        <w:shd w:val="clear" w:color="auto" w:fill="FFFFFF"/>
        <w:spacing w:after="0" w:line="240" w:lineRule="auto"/>
        <w:ind w:firstLine="708"/>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11.4. Неотъемлемой частью настоящего Договора являются следующие Приложения:</w:t>
      </w:r>
    </w:p>
    <w:p w:rsidR="00CC571E" w:rsidRPr="00BB27BA" w:rsidRDefault="00CC571E" w:rsidP="00CC571E">
      <w:pPr>
        <w:shd w:val="clear" w:color="auto" w:fill="FFFFFF"/>
        <w:spacing w:after="0" w:line="240" w:lineRule="auto"/>
        <w:jc w:val="both"/>
        <w:rPr>
          <w:rFonts w:ascii="Times New Roman" w:eastAsia="Times New Roman" w:hAnsi="Times New Roman" w:cs="Times New Roman"/>
          <w:lang w:eastAsia="ru-RU"/>
        </w:rPr>
      </w:pPr>
      <w:r w:rsidRPr="00BB27BA">
        <w:rPr>
          <w:rFonts w:ascii="Times New Roman" w:eastAsia="Times New Roman" w:hAnsi="Times New Roman" w:cs="Times New Roman"/>
          <w:lang w:eastAsia="ru-RU"/>
        </w:rPr>
        <w:t>-  Техническое задание на оказание услуг (Приложение № 1).</w:t>
      </w:r>
    </w:p>
    <w:p w:rsidR="00CC571E" w:rsidRPr="00BB27BA" w:rsidRDefault="00CC571E" w:rsidP="00CC571E">
      <w:pPr>
        <w:spacing w:after="0" w:line="240" w:lineRule="auto"/>
        <w:jc w:val="center"/>
        <w:rPr>
          <w:rFonts w:ascii="Times New Roman" w:eastAsia="Times New Roman" w:hAnsi="Times New Roman" w:cs="Times New Roman"/>
          <w:lang w:eastAsia="ru-RU"/>
        </w:rPr>
      </w:pPr>
    </w:p>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jc w:val="center"/>
        <w:rPr>
          <w:sz w:val="22"/>
          <w:szCs w:val="22"/>
        </w:rPr>
      </w:pPr>
      <w:r w:rsidRPr="00BB27BA">
        <w:rPr>
          <w:b/>
          <w:bCs/>
          <w:sz w:val="22"/>
          <w:szCs w:val="22"/>
          <w:shd w:val="clear" w:color="auto" w:fill="FFFFFF"/>
        </w:rPr>
        <w:t>12. Реквизиты и подписи сторон:</w:t>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4536"/>
        <w:gridCol w:w="422"/>
        <w:gridCol w:w="4397"/>
      </w:tblGrid>
      <w:tr w:rsidR="00CC571E" w:rsidRPr="00BB27BA" w:rsidTr="00514DD0">
        <w:trPr>
          <w:cantSplit/>
          <w:tblCellSpacing w:w="15" w:type="dxa"/>
        </w:trPr>
        <w:tc>
          <w:tcPr>
            <w:tcW w:w="2401" w:type="pct"/>
          </w:tcPr>
          <w:p w:rsidR="00CC571E" w:rsidRPr="00BB27BA" w:rsidRDefault="00CC571E" w:rsidP="00514DD0">
            <w:pPr>
              <w:pStyle w:val="a3"/>
              <w:spacing w:before="0" w:beforeAutospacing="0" w:after="0" w:afterAutospacing="0"/>
              <w:jc w:val="both"/>
              <w:rPr>
                <w:sz w:val="22"/>
                <w:szCs w:val="22"/>
              </w:rPr>
            </w:pPr>
            <w:r w:rsidRPr="00BB27BA">
              <w:rPr>
                <w:sz w:val="22"/>
                <w:szCs w:val="22"/>
              </w:rPr>
              <w:t>Заказчик:</w:t>
            </w:r>
          </w:p>
          <w:p w:rsidR="00CC571E" w:rsidRPr="00BB27BA" w:rsidRDefault="00CC571E" w:rsidP="00514DD0">
            <w:pPr>
              <w:pStyle w:val="a3"/>
              <w:spacing w:before="0" w:beforeAutospacing="0" w:after="0" w:afterAutospacing="0"/>
              <w:jc w:val="both"/>
              <w:rPr>
                <w:sz w:val="22"/>
                <w:szCs w:val="22"/>
              </w:rPr>
            </w:pPr>
          </w:p>
          <w:p w:rsidR="00CC571E" w:rsidRPr="00BB27BA" w:rsidRDefault="00CC571E" w:rsidP="00514DD0">
            <w:pPr>
              <w:pStyle w:val="a3"/>
              <w:spacing w:before="0" w:beforeAutospacing="0" w:after="0" w:afterAutospacing="0"/>
              <w:jc w:val="both"/>
              <w:rPr>
                <w:sz w:val="22"/>
                <w:szCs w:val="22"/>
              </w:rPr>
            </w:pPr>
          </w:p>
          <w:p w:rsidR="00CC571E" w:rsidRPr="00BB27BA" w:rsidRDefault="00CC571E" w:rsidP="00514DD0">
            <w:pPr>
              <w:pStyle w:val="a3"/>
              <w:spacing w:before="0" w:beforeAutospacing="0" w:after="0" w:afterAutospacing="0"/>
              <w:jc w:val="both"/>
              <w:rPr>
                <w:sz w:val="22"/>
                <w:szCs w:val="22"/>
              </w:rPr>
            </w:pPr>
          </w:p>
          <w:p w:rsidR="00CC571E" w:rsidRPr="00BB27BA" w:rsidRDefault="00CC571E" w:rsidP="00514DD0">
            <w:pPr>
              <w:pStyle w:val="a3"/>
              <w:spacing w:before="0" w:beforeAutospacing="0" w:after="0" w:afterAutospacing="0"/>
              <w:jc w:val="both"/>
              <w:rPr>
                <w:sz w:val="22"/>
                <w:szCs w:val="22"/>
              </w:rPr>
            </w:pPr>
          </w:p>
        </w:tc>
        <w:tc>
          <w:tcPr>
            <w:tcW w:w="209" w:type="pct"/>
            <w:vAlign w:val="center"/>
          </w:tcPr>
          <w:p w:rsidR="00CC571E" w:rsidRPr="00BB27BA" w:rsidRDefault="00CC571E" w:rsidP="00514DD0">
            <w:pPr>
              <w:pStyle w:val="a3"/>
              <w:spacing w:before="0" w:beforeAutospacing="0" w:after="0" w:afterAutospacing="0"/>
              <w:jc w:val="both"/>
              <w:rPr>
                <w:sz w:val="22"/>
                <w:szCs w:val="22"/>
              </w:rPr>
            </w:pPr>
            <w:r w:rsidRPr="00BB27BA">
              <w:rPr>
                <w:sz w:val="22"/>
                <w:szCs w:val="22"/>
              </w:rPr>
              <w:t> </w:t>
            </w:r>
          </w:p>
        </w:tc>
        <w:tc>
          <w:tcPr>
            <w:tcW w:w="2326" w:type="pct"/>
          </w:tcPr>
          <w:p w:rsidR="00CC571E" w:rsidRPr="00BB27BA" w:rsidRDefault="00CC571E" w:rsidP="00514DD0">
            <w:pPr>
              <w:pStyle w:val="a3"/>
              <w:spacing w:before="0" w:beforeAutospacing="0" w:after="0" w:afterAutospacing="0"/>
              <w:jc w:val="both"/>
              <w:rPr>
                <w:sz w:val="22"/>
                <w:szCs w:val="22"/>
              </w:rPr>
            </w:pPr>
            <w:r w:rsidRPr="00BB27BA">
              <w:rPr>
                <w:sz w:val="22"/>
                <w:szCs w:val="22"/>
              </w:rPr>
              <w:t>Исполнитель:</w:t>
            </w:r>
          </w:p>
          <w:p w:rsidR="00CC571E" w:rsidRPr="00BB27BA" w:rsidRDefault="00CC571E" w:rsidP="00BB27BA">
            <w:pPr>
              <w:pStyle w:val="a3"/>
              <w:spacing w:before="0" w:beforeAutospacing="0" w:after="0" w:afterAutospacing="0"/>
              <w:jc w:val="both"/>
              <w:rPr>
                <w:sz w:val="22"/>
                <w:szCs w:val="22"/>
              </w:rPr>
            </w:pPr>
          </w:p>
        </w:tc>
      </w:tr>
    </w:tbl>
    <w:p w:rsidR="00CC571E" w:rsidRPr="00BB27BA" w:rsidRDefault="00CC571E" w:rsidP="00CC571E">
      <w:pPr>
        <w:pStyle w:val="a3"/>
        <w:spacing w:before="0" w:beforeAutospacing="0" w:after="0" w:afterAutospacing="0"/>
        <w:jc w:val="both"/>
        <w:rPr>
          <w:sz w:val="22"/>
          <w:szCs w:val="22"/>
        </w:rPr>
      </w:pPr>
    </w:p>
    <w:tbl>
      <w:tblPr>
        <w:tblStyle w:val="a4"/>
        <w:tblW w:w="5229"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6097"/>
      </w:tblGrid>
      <w:tr w:rsidR="00CC571E" w:rsidRPr="00BB27BA" w:rsidTr="00514DD0">
        <w:trPr>
          <w:trHeight w:val="1253"/>
        </w:trPr>
        <w:tc>
          <w:tcPr>
            <w:tcW w:w="1884" w:type="pct"/>
          </w:tcPr>
          <w:p w:rsidR="00CC571E" w:rsidRPr="00BB27BA" w:rsidRDefault="00CC571E" w:rsidP="00514DD0">
            <w:pPr>
              <w:pStyle w:val="a3"/>
              <w:spacing w:before="0" w:beforeAutospacing="0" w:after="0" w:afterAutospacing="0"/>
              <w:jc w:val="both"/>
              <w:rPr>
                <w:sz w:val="22"/>
                <w:szCs w:val="22"/>
                <w:lang w:val="en-US"/>
              </w:rPr>
            </w:pPr>
            <w:r w:rsidRPr="00BB27BA">
              <w:rPr>
                <w:sz w:val="22"/>
                <w:szCs w:val="22"/>
                <w:lang w:val="en-US"/>
              </w:rPr>
              <w:t xml:space="preserve">____________/ </w:t>
            </w:r>
          </w:p>
          <w:p w:rsidR="00CC571E" w:rsidRPr="00BB27BA" w:rsidRDefault="00CC571E" w:rsidP="00514DD0">
            <w:pPr>
              <w:pStyle w:val="a3"/>
              <w:spacing w:before="0" w:beforeAutospacing="0" w:after="0" w:afterAutospacing="0"/>
              <w:jc w:val="both"/>
              <w:rPr>
                <w:sz w:val="22"/>
                <w:szCs w:val="22"/>
                <w:lang w:val="en-US"/>
              </w:rPr>
            </w:pPr>
          </w:p>
        </w:tc>
        <w:tc>
          <w:tcPr>
            <w:tcW w:w="3116" w:type="pct"/>
          </w:tcPr>
          <w:p w:rsidR="00CC571E" w:rsidRPr="00BB27BA" w:rsidRDefault="00CC571E" w:rsidP="00BB27BA">
            <w:pPr>
              <w:pStyle w:val="a3"/>
              <w:spacing w:before="0" w:beforeAutospacing="0" w:after="0" w:afterAutospacing="0"/>
              <w:jc w:val="both"/>
              <w:rPr>
                <w:sz w:val="22"/>
                <w:szCs w:val="22"/>
                <w:lang w:val="en-US"/>
              </w:rPr>
            </w:pPr>
            <w:r w:rsidRPr="00BB27BA">
              <w:rPr>
                <w:sz w:val="22"/>
                <w:szCs w:val="22"/>
              </w:rPr>
              <w:t xml:space="preserve">                          </w:t>
            </w:r>
            <w:r w:rsidRPr="00BB27BA">
              <w:rPr>
                <w:sz w:val="22"/>
                <w:szCs w:val="22"/>
                <w:lang w:val="en-US"/>
              </w:rPr>
              <w:t>__________________/</w:t>
            </w:r>
            <w:r w:rsidR="00BB27BA" w:rsidRPr="00BB27BA">
              <w:rPr>
                <w:sz w:val="22"/>
                <w:szCs w:val="22"/>
                <w:lang w:val="en-US"/>
              </w:rPr>
              <w:t xml:space="preserve"> </w:t>
            </w:r>
          </w:p>
        </w:tc>
      </w:tr>
      <w:tr w:rsidR="00CC571E" w:rsidRPr="00BB27BA" w:rsidTr="00514DD0">
        <w:trPr>
          <w:trHeight w:val="238"/>
        </w:trPr>
        <w:tc>
          <w:tcPr>
            <w:tcW w:w="1884" w:type="pct"/>
          </w:tcPr>
          <w:p w:rsidR="00CC571E" w:rsidRPr="00BB27BA" w:rsidRDefault="00CC571E" w:rsidP="00514DD0">
            <w:pPr>
              <w:pStyle w:val="a3"/>
              <w:spacing w:before="0" w:beforeAutospacing="0" w:after="0" w:afterAutospacing="0"/>
              <w:jc w:val="both"/>
              <w:rPr>
                <w:sz w:val="22"/>
                <w:szCs w:val="22"/>
              </w:rPr>
            </w:pPr>
          </w:p>
        </w:tc>
        <w:tc>
          <w:tcPr>
            <w:tcW w:w="3116" w:type="pct"/>
          </w:tcPr>
          <w:p w:rsidR="00CC571E" w:rsidRPr="00BB27BA" w:rsidRDefault="00CC571E" w:rsidP="00514DD0">
            <w:pPr>
              <w:pStyle w:val="a3"/>
              <w:spacing w:before="0" w:beforeAutospacing="0" w:after="0" w:afterAutospacing="0"/>
              <w:jc w:val="both"/>
              <w:rPr>
                <w:sz w:val="22"/>
                <w:szCs w:val="22"/>
              </w:rPr>
            </w:pPr>
          </w:p>
        </w:tc>
      </w:tr>
    </w:tbl>
    <w:p w:rsidR="00CC571E" w:rsidRPr="00BB27BA" w:rsidRDefault="00CC571E" w:rsidP="00CC571E">
      <w:pPr>
        <w:pStyle w:val="a3"/>
        <w:spacing w:before="0" w:beforeAutospacing="0" w:after="0" w:afterAutospacing="0"/>
        <w:jc w:val="both"/>
        <w:rPr>
          <w:sz w:val="22"/>
          <w:szCs w:val="22"/>
        </w:rPr>
      </w:pPr>
    </w:p>
    <w:p w:rsidR="00CC571E" w:rsidRPr="00BB27BA" w:rsidRDefault="00CC571E" w:rsidP="00CC571E">
      <w:pPr>
        <w:pStyle w:val="a3"/>
        <w:spacing w:before="0" w:beforeAutospacing="0" w:after="0" w:afterAutospacing="0"/>
        <w:rPr>
          <w:sz w:val="22"/>
          <w:szCs w:val="22"/>
          <w:shd w:val="clear" w:color="auto" w:fill="FFFFFF"/>
          <w:lang w:val="en-US"/>
        </w:rPr>
      </w:pPr>
    </w:p>
    <w:p w:rsidR="00CC571E" w:rsidRPr="00BB27BA" w:rsidRDefault="00CC571E" w:rsidP="00CC571E">
      <w:pPr>
        <w:pStyle w:val="a3"/>
        <w:spacing w:before="0" w:beforeAutospacing="0" w:after="0" w:afterAutospacing="0"/>
        <w:jc w:val="right"/>
        <w:rPr>
          <w:sz w:val="22"/>
          <w:szCs w:val="22"/>
          <w:shd w:val="clear" w:color="auto" w:fill="FFFFFF"/>
          <w:lang w:val="en-US"/>
        </w:rPr>
        <w:sectPr w:rsidR="00CC571E" w:rsidRPr="00BB27BA" w:rsidSect="00144A74">
          <w:pgSz w:w="11906" w:h="16838"/>
          <w:pgMar w:top="851" w:right="850" w:bottom="1134" w:left="1701" w:header="708" w:footer="708" w:gutter="0"/>
          <w:cols w:space="708"/>
          <w:docGrid w:linePitch="360"/>
        </w:sectPr>
      </w:pPr>
    </w:p>
    <w:p w:rsidR="00CC571E" w:rsidRPr="005544E6" w:rsidRDefault="00CC571E" w:rsidP="00CC571E">
      <w:pPr>
        <w:pStyle w:val="a3"/>
        <w:spacing w:before="0" w:beforeAutospacing="0" w:after="0" w:afterAutospacing="0"/>
        <w:jc w:val="right"/>
        <w:rPr>
          <w:b/>
          <w:bCs/>
        </w:rPr>
      </w:pPr>
      <w:r w:rsidRPr="005544E6">
        <w:rPr>
          <w:b/>
          <w:bCs/>
          <w:shd w:val="clear" w:color="auto" w:fill="FFFFFF"/>
        </w:rPr>
        <w:lastRenderedPageBreak/>
        <w:t>Приложение № 1</w:t>
      </w:r>
    </w:p>
    <w:p w:rsidR="00CC571E" w:rsidRPr="005544E6" w:rsidRDefault="00CC571E" w:rsidP="00CC571E">
      <w:pPr>
        <w:pStyle w:val="a3"/>
        <w:spacing w:before="0" w:beforeAutospacing="0" w:after="0" w:afterAutospacing="0"/>
        <w:jc w:val="right"/>
        <w:rPr>
          <w:sz w:val="20"/>
          <w:szCs w:val="20"/>
        </w:rPr>
      </w:pPr>
      <w:r>
        <w:rPr>
          <w:b/>
          <w:bCs/>
        </w:rPr>
        <w:t xml:space="preserve">к договору №   </w:t>
      </w:r>
      <w:proofErr w:type="gramStart"/>
      <w:r>
        <w:rPr>
          <w:b/>
          <w:bCs/>
        </w:rPr>
        <w:t>от  _</w:t>
      </w:r>
      <w:proofErr w:type="gramEnd"/>
      <w:r>
        <w:rPr>
          <w:b/>
          <w:bCs/>
        </w:rPr>
        <w:t>____</w:t>
      </w:r>
      <w:r w:rsidRPr="005544E6">
        <w:rPr>
          <w:b/>
          <w:bCs/>
        </w:rPr>
        <w:t>.2021</w:t>
      </w:r>
    </w:p>
    <w:p w:rsidR="00CC571E" w:rsidRPr="005544E6" w:rsidRDefault="00CC571E" w:rsidP="00CC571E">
      <w:pPr>
        <w:pStyle w:val="a3"/>
        <w:spacing w:before="0" w:beforeAutospacing="0" w:after="0" w:afterAutospacing="0"/>
        <w:jc w:val="right"/>
        <w:rPr>
          <w:sz w:val="20"/>
          <w:szCs w:val="20"/>
        </w:rPr>
      </w:pP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ТЕХНИЧЕСКОЕ ЗАДАНИЕ</w:t>
      </w: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lang w:eastAsia="ru-RU"/>
        </w:rPr>
        <w:t>на оказание услуг по оценке профессиональных рисков </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shd w:val="clear" w:color="auto" w:fill="FFFFFF"/>
          <w:lang w:eastAsia="ru-RU"/>
        </w:rPr>
        <w:t> </w:t>
      </w: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1. Общие положения</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Настоящий документ содержит требования к выполнению работ на оказание услуг по оценке профессиональных рисков, с учетом требований безопасности.</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shd w:val="clear" w:color="auto" w:fill="FFFFFF"/>
          <w:lang w:eastAsia="ru-RU"/>
        </w:rPr>
        <w:t> </w:t>
      </w: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2. Основание для оказания услуг</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2.1. Федеральный закон Российской Федерации № 197-ФЗ от 30 декабря 2001 г. «Трудовой кодекс Российской Федерации»;</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2.2. Приказ №438Н от 19.08.2016г. «Об утверждении Типового положения о системе управления охраной труда»;</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2.3. Приказ № 77 от 21.03.2019 г. "Об утверждении Методических рекомендаций по проверке создания и обеспечения функционирования системы управления охраной труда".</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lang w:eastAsia="ru-RU"/>
        </w:rPr>
        <w:t>3. Цели и задачи оказания услуг</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3.1. Идентификация опасностей и оценка профессиональных рисков на имеющихся профессиях в компании Заказчика с учетом требований безопасности.</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4. Исходные данные для оказания услуг:</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4.1. Заказчик предоставляет Исполнителю перечень профессий с кодом профессии по всероссийскому классификатору ОК-01694 и указанием пункта ЕКС/ЕТКС по каждой профессии, согласно Приложения № 1 «Исходные сведения» к настоящему Техническому заданию.</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4.2. Заказчик предоставляет Исполнителю исходные данные о профессии с учетом выполняемых работ и особенностей трудовых функций своих работников.</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5. Содержание работ</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5.1. В рамках реализации задачи оценка профессиональных рисков (п.3.1 настоящего Технического задания) выполняется:</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5.1.1 идентификация опасностей, оценка профессиональных рисков и разработка мер управления профессиональными рисками по профессиям Заказчика на основе:</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  анализа нормативных правовых актов Российской Федерации в области охраны труда; </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 экспертной базы данных Исполнителя, содержащей опасности и профессиональные риски для профессий, видов работ, источников рисков, условий труда и видов деятельности компании.</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 </w:t>
      </w: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6. Объем оказания услуг</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6.1. Услуги по оценке профессиональных рисков оказываются по перечню профессий, предоставленного Заказчиком, согласно п. 4.1 настоящего Технического задания.</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6.2. Итоговые материалы представляют результат анализа требований и нормативных актов, установленных для профессии и характерных для нее видов работ, а также дополнительных сведений, предоставленных Заказчиком в Приложении №1 к Техническому заданию.</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6.3. Услуга не включает осмотр рабочих мест и опрос работников Исполнителем на территории Заказчика.</w:t>
      </w:r>
    </w:p>
    <w:p w:rsidR="00CC571E" w:rsidRPr="005544E6" w:rsidRDefault="00CC571E" w:rsidP="00CC571E">
      <w:pPr>
        <w:pStyle w:val="a3"/>
        <w:spacing w:before="0" w:beforeAutospacing="0" w:after="0" w:afterAutospacing="0"/>
        <w:ind w:firstLine="708"/>
        <w:jc w:val="both"/>
        <w:rPr>
          <w:shd w:val="clear" w:color="auto" w:fill="FFFFFF"/>
        </w:rPr>
      </w:pPr>
      <w:r w:rsidRPr="005544E6">
        <w:rPr>
          <w:shd w:val="clear" w:color="auto" w:fill="FFFFFF"/>
        </w:rPr>
        <w:t xml:space="preserve">6.4. Исполнитель обязуется предоставить доступ к сервису </w:t>
      </w:r>
      <w:proofErr w:type="spellStart"/>
      <w:r w:rsidRPr="005544E6">
        <w:rPr>
          <w:shd w:val="clear" w:color="auto" w:fill="FFFFFF"/>
        </w:rPr>
        <w:t>РискПроф</w:t>
      </w:r>
      <w:proofErr w:type="spellEnd"/>
      <w:r w:rsidRPr="005544E6">
        <w:rPr>
          <w:shd w:val="clear" w:color="auto" w:fill="FFFFFF"/>
        </w:rPr>
        <w:t xml:space="preserve"> по адресу </w:t>
      </w:r>
      <w:proofErr w:type="spellStart"/>
      <w:r w:rsidRPr="005544E6">
        <w:rPr>
          <w:shd w:val="clear" w:color="auto" w:fill="FFFFFF"/>
          <w:lang w:val="en-US"/>
        </w:rPr>
        <w:t>riskprof</w:t>
      </w:r>
      <w:proofErr w:type="spellEnd"/>
      <w:r w:rsidRPr="005544E6">
        <w:rPr>
          <w:shd w:val="clear" w:color="auto" w:fill="FFFFFF"/>
        </w:rPr>
        <w:t>.</w:t>
      </w:r>
      <w:proofErr w:type="spellStart"/>
      <w:r w:rsidRPr="005544E6">
        <w:rPr>
          <w:shd w:val="clear" w:color="auto" w:fill="FFFFFF"/>
          <w:lang w:val="en-US"/>
        </w:rPr>
        <w:t>ru</w:t>
      </w:r>
      <w:proofErr w:type="spellEnd"/>
      <w:r w:rsidRPr="005544E6">
        <w:rPr>
          <w:shd w:val="clear" w:color="auto" w:fill="FFFFFF"/>
        </w:rPr>
        <w:t xml:space="preserve"> сроком на 4 месяца.</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lastRenderedPageBreak/>
        <w:t>7. Способ оказания услуг</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7.1. Все работы по настоящему Техническому заданию, выполняются Исполнителем дистанционно. </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7.2. Результат работ по настоящему Техническому заданию, передаются Заказчику в электронном виде.</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 </w:t>
      </w: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8. Перечень представляемой документации по итогу оказания услуг</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 xml:space="preserve">- Реестр идентифицированных опасностей и оцененных профессиональных рисков, по форме, соответствующей Приложению № 2 «Форма реестра идентифицированных опасностей и оцененных профессиональных </w:t>
      </w:r>
      <w:proofErr w:type="gramStart"/>
      <w:r w:rsidRPr="005544E6">
        <w:rPr>
          <w:rFonts w:ascii="Times New Roman" w:eastAsia="Times New Roman" w:hAnsi="Times New Roman" w:cs="Times New Roman"/>
          <w:sz w:val="24"/>
          <w:szCs w:val="24"/>
          <w:lang w:eastAsia="ru-RU"/>
        </w:rPr>
        <w:t>рисков»  к</w:t>
      </w:r>
      <w:proofErr w:type="gramEnd"/>
      <w:r w:rsidRPr="005544E6">
        <w:rPr>
          <w:rFonts w:ascii="Times New Roman" w:eastAsia="Times New Roman" w:hAnsi="Times New Roman" w:cs="Times New Roman"/>
          <w:sz w:val="24"/>
          <w:szCs w:val="24"/>
          <w:lang w:eastAsia="ru-RU"/>
        </w:rPr>
        <w:t xml:space="preserve"> настоящему Техническому заданию, в формате </w:t>
      </w:r>
      <w:proofErr w:type="spellStart"/>
      <w:r w:rsidRPr="005544E6">
        <w:rPr>
          <w:rFonts w:ascii="Times New Roman" w:eastAsia="Times New Roman" w:hAnsi="Times New Roman" w:cs="Times New Roman"/>
          <w:sz w:val="24"/>
          <w:szCs w:val="24"/>
          <w:lang w:eastAsia="ru-RU"/>
        </w:rPr>
        <w:t>Microsoft</w:t>
      </w:r>
      <w:proofErr w:type="spellEnd"/>
      <w:r w:rsidRPr="005544E6">
        <w:rPr>
          <w:rFonts w:ascii="Times New Roman" w:eastAsia="Times New Roman" w:hAnsi="Times New Roman" w:cs="Times New Roman"/>
          <w:sz w:val="24"/>
          <w:szCs w:val="24"/>
          <w:lang w:eastAsia="ru-RU"/>
        </w:rPr>
        <w:t xml:space="preserve"> </w:t>
      </w:r>
      <w:proofErr w:type="spellStart"/>
      <w:r w:rsidRPr="005544E6">
        <w:rPr>
          <w:rFonts w:ascii="Times New Roman" w:eastAsia="Times New Roman" w:hAnsi="Times New Roman" w:cs="Times New Roman"/>
          <w:sz w:val="24"/>
          <w:szCs w:val="24"/>
          <w:lang w:eastAsia="ru-RU"/>
        </w:rPr>
        <w:t>Word</w:t>
      </w:r>
      <w:proofErr w:type="spellEnd"/>
      <w:r w:rsidRPr="005544E6">
        <w:rPr>
          <w:rFonts w:ascii="Times New Roman" w:eastAsia="Times New Roman" w:hAnsi="Times New Roman" w:cs="Times New Roman"/>
          <w:sz w:val="24"/>
          <w:szCs w:val="24"/>
          <w:lang w:eastAsia="ru-RU"/>
        </w:rPr>
        <w:t xml:space="preserve"> 2007 (</w:t>
      </w:r>
      <w:proofErr w:type="spellStart"/>
      <w:r w:rsidRPr="005544E6">
        <w:rPr>
          <w:rFonts w:ascii="Times New Roman" w:eastAsia="Times New Roman" w:hAnsi="Times New Roman" w:cs="Times New Roman"/>
          <w:sz w:val="24"/>
          <w:szCs w:val="24"/>
          <w:lang w:eastAsia="ru-RU"/>
        </w:rPr>
        <w:t>docx</w:t>
      </w:r>
      <w:proofErr w:type="spellEnd"/>
      <w:r w:rsidRPr="005544E6">
        <w:rPr>
          <w:rFonts w:ascii="Times New Roman" w:eastAsia="Times New Roman" w:hAnsi="Times New Roman" w:cs="Times New Roman"/>
          <w:sz w:val="24"/>
          <w:szCs w:val="24"/>
          <w:lang w:eastAsia="ru-RU"/>
        </w:rPr>
        <w:t>);</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 xml:space="preserve">- Карты оценки профессиональных рисков по каждой профессии, по форме, соответствующей Приложению № 3 «Форма карты оценки профессиональных рисков» к настоящему Техническому заданию, в формате </w:t>
      </w:r>
      <w:proofErr w:type="spellStart"/>
      <w:r w:rsidRPr="005544E6">
        <w:rPr>
          <w:rFonts w:ascii="Times New Roman" w:eastAsia="Times New Roman" w:hAnsi="Times New Roman" w:cs="Times New Roman"/>
          <w:sz w:val="24"/>
          <w:szCs w:val="24"/>
          <w:lang w:eastAsia="ru-RU"/>
        </w:rPr>
        <w:t>Microsoft</w:t>
      </w:r>
      <w:proofErr w:type="spellEnd"/>
      <w:r w:rsidRPr="005544E6">
        <w:rPr>
          <w:rFonts w:ascii="Times New Roman" w:eastAsia="Times New Roman" w:hAnsi="Times New Roman" w:cs="Times New Roman"/>
          <w:sz w:val="24"/>
          <w:szCs w:val="24"/>
          <w:lang w:eastAsia="ru-RU"/>
        </w:rPr>
        <w:t xml:space="preserve"> </w:t>
      </w:r>
      <w:proofErr w:type="spellStart"/>
      <w:r w:rsidRPr="005544E6">
        <w:rPr>
          <w:rFonts w:ascii="Times New Roman" w:eastAsia="Times New Roman" w:hAnsi="Times New Roman" w:cs="Times New Roman"/>
          <w:sz w:val="24"/>
          <w:szCs w:val="24"/>
          <w:lang w:eastAsia="ru-RU"/>
        </w:rPr>
        <w:t>Word</w:t>
      </w:r>
      <w:proofErr w:type="spellEnd"/>
      <w:r w:rsidRPr="005544E6">
        <w:rPr>
          <w:rFonts w:ascii="Times New Roman" w:eastAsia="Times New Roman" w:hAnsi="Times New Roman" w:cs="Times New Roman"/>
          <w:sz w:val="24"/>
          <w:szCs w:val="24"/>
          <w:lang w:eastAsia="ru-RU"/>
        </w:rPr>
        <w:t xml:space="preserve"> 2007 (</w:t>
      </w:r>
      <w:proofErr w:type="spellStart"/>
      <w:r w:rsidRPr="005544E6">
        <w:rPr>
          <w:rFonts w:ascii="Times New Roman" w:eastAsia="Times New Roman" w:hAnsi="Times New Roman" w:cs="Times New Roman"/>
          <w:sz w:val="24"/>
          <w:szCs w:val="24"/>
          <w:lang w:eastAsia="ru-RU"/>
        </w:rPr>
        <w:t>docx</w:t>
      </w:r>
      <w:proofErr w:type="spellEnd"/>
      <w:r w:rsidRPr="005544E6">
        <w:rPr>
          <w:rFonts w:ascii="Times New Roman" w:eastAsia="Times New Roman" w:hAnsi="Times New Roman" w:cs="Times New Roman"/>
          <w:sz w:val="24"/>
          <w:szCs w:val="24"/>
          <w:lang w:eastAsia="ru-RU"/>
        </w:rPr>
        <w:t>);</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 xml:space="preserve">- План мероприятий по управлению профессиональными рисками, по форме, соответствующей Приложению № 4 «Форма плана мероприятий по управлению профессиональными рисками» к настоящему Техническому заданию, в формате </w:t>
      </w:r>
      <w:proofErr w:type="spellStart"/>
      <w:r w:rsidRPr="005544E6">
        <w:rPr>
          <w:rFonts w:ascii="Times New Roman" w:eastAsia="Times New Roman" w:hAnsi="Times New Roman" w:cs="Times New Roman"/>
          <w:sz w:val="24"/>
          <w:szCs w:val="24"/>
          <w:lang w:eastAsia="ru-RU"/>
        </w:rPr>
        <w:t>Microsoft</w:t>
      </w:r>
      <w:proofErr w:type="spellEnd"/>
      <w:r w:rsidRPr="005544E6">
        <w:rPr>
          <w:rFonts w:ascii="Times New Roman" w:eastAsia="Times New Roman" w:hAnsi="Times New Roman" w:cs="Times New Roman"/>
          <w:sz w:val="24"/>
          <w:szCs w:val="24"/>
          <w:lang w:eastAsia="ru-RU"/>
        </w:rPr>
        <w:t xml:space="preserve"> </w:t>
      </w:r>
      <w:proofErr w:type="spellStart"/>
      <w:r w:rsidRPr="005544E6">
        <w:rPr>
          <w:rFonts w:ascii="Times New Roman" w:eastAsia="Times New Roman" w:hAnsi="Times New Roman" w:cs="Times New Roman"/>
          <w:sz w:val="24"/>
          <w:szCs w:val="24"/>
          <w:lang w:eastAsia="ru-RU"/>
        </w:rPr>
        <w:t>Word</w:t>
      </w:r>
      <w:proofErr w:type="spellEnd"/>
      <w:r w:rsidRPr="005544E6">
        <w:rPr>
          <w:rFonts w:ascii="Times New Roman" w:eastAsia="Times New Roman" w:hAnsi="Times New Roman" w:cs="Times New Roman"/>
          <w:sz w:val="24"/>
          <w:szCs w:val="24"/>
          <w:lang w:eastAsia="ru-RU"/>
        </w:rPr>
        <w:t xml:space="preserve"> 2007 (</w:t>
      </w:r>
      <w:proofErr w:type="spellStart"/>
      <w:r w:rsidRPr="005544E6">
        <w:rPr>
          <w:rFonts w:ascii="Times New Roman" w:eastAsia="Times New Roman" w:hAnsi="Times New Roman" w:cs="Times New Roman"/>
          <w:sz w:val="24"/>
          <w:szCs w:val="24"/>
          <w:lang w:eastAsia="ru-RU"/>
        </w:rPr>
        <w:t>docx</w:t>
      </w:r>
      <w:proofErr w:type="spellEnd"/>
      <w:r w:rsidRPr="005544E6">
        <w:rPr>
          <w:rFonts w:ascii="Times New Roman" w:eastAsia="Times New Roman" w:hAnsi="Times New Roman" w:cs="Times New Roman"/>
          <w:sz w:val="24"/>
          <w:szCs w:val="24"/>
          <w:lang w:eastAsia="ru-RU"/>
        </w:rPr>
        <w:t>).</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shd w:val="clear" w:color="auto" w:fill="FFFFFF"/>
          <w:lang w:eastAsia="ru-RU"/>
        </w:rPr>
        <w:t> </w:t>
      </w: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9. Срок оказания услуг</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Срок оказания услуг в течение </w:t>
      </w:r>
      <w:r w:rsidRPr="005544E6">
        <w:rPr>
          <w:rFonts w:ascii="Times New Roman" w:eastAsia="Times New Roman" w:hAnsi="Times New Roman" w:cs="Times New Roman"/>
          <w:sz w:val="24"/>
          <w:szCs w:val="24"/>
          <w:shd w:val="clear" w:color="auto" w:fill="FFFFFF"/>
          <w:lang w:eastAsia="ru-RU"/>
        </w:rPr>
        <w:t>30 (Тридцати)</w:t>
      </w:r>
      <w:r w:rsidRPr="005544E6">
        <w:rPr>
          <w:rFonts w:ascii="Times New Roman" w:eastAsia="Times New Roman" w:hAnsi="Times New Roman" w:cs="Times New Roman"/>
          <w:sz w:val="24"/>
          <w:szCs w:val="24"/>
          <w:lang w:eastAsia="ru-RU"/>
        </w:rPr>
        <w:t> календарных дней с момента оплаты, согласно п. 4.6. настоящего Договора. Срок оказания услуг может быть увеличен в случае задержки предоставления Заказчиком необходимых данных для выполнения работ.</w:t>
      </w:r>
    </w:p>
    <w:p w:rsidR="00CC571E" w:rsidRPr="005544E6" w:rsidRDefault="00CC571E" w:rsidP="00CC571E">
      <w:pPr>
        <w:spacing w:after="0" w:line="240" w:lineRule="auto"/>
        <w:jc w:val="both"/>
        <w:rPr>
          <w:rFonts w:ascii="Times New Roman" w:eastAsia="Times New Roman" w:hAnsi="Times New Roman" w:cs="Times New Roman"/>
          <w:sz w:val="24"/>
          <w:szCs w:val="24"/>
          <w:lang w:eastAsia="ru-RU"/>
        </w:rPr>
      </w:pPr>
    </w:p>
    <w:p w:rsidR="00CC571E" w:rsidRPr="005544E6" w:rsidRDefault="00CC571E" w:rsidP="00CC571E">
      <w:pPr>
        <w:spacing w:after="0" w:line="240" w:lineRule="auto"/>
        <w:jc w:val="center"/>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shd w:val="clear" w:color="auto" w:fill="FFFFFF"/>
          <w:lang w:eastAsia="ru-RU"/>
        </w:rPr>
        <w:t>10. Результат (эффект) оказания услуг</w:t>
      </w:r>
    </w:p>
    <w:p w:rsidR="00CC571E" w:rsidRPr="005544E6" w:rsidRDefault="00CC571E" w:rsidP="00CC571E">
      <w:pPr>
        <w:spacing w:after="0" w:line="240" w:lineRule="auto"/>
        <w:ind w:firstLine="708"/>
        <w:jc w:val="both"/>
        <w:rPr>
          <w:rFonts w:ascii="Times New Roman" w:eastAsia="Times New Roman" w:hAnsi="Times New Roman" w:cs="Times New Roman"/>
          <w:sz w:val="24"/>
          <w:szCs w:val="24"/>
          <w:lang w:eastAsia="ru-RU"/>
        </w:rPr>
      </w:pPr>
      <w:r w:rsidRPr="005544E6">
        <w:rPr>
          <w:rFonts w:ascii="Times New Roman" w:eastAsia="Times New Roman" w:hAnsi="Times New Roman" w:cs="Times New Roman"/>
          <w:sz w:val="24"/>
          <w:szCs w:val="24"/>
          <w:lang w:eastAsia="ru-RU"/>
        </w:rPr>
        <w:t>Результаты оценки профессиональных рисков могут быть использованы в повседневной работе службы охраны труда с целью формирования достаточных и эффективных мероприятий по недопущению возникновения опасностей и предотвращению значимых рисков, и этим существенно снизить уровень травматизма и вероятность несчастных случаев в Компании, и, соответственно, избежать связанных с ними возможных административных и уголовных санкций.</w:t>
      </w:r>
    </w:p>
    <w:p w:rsidR="00CC571E" w:rsidRPr="005544E6" w:rsidRDefault="00CC571E" w:rsidP="00CC571E">
      <w:pPr>
        <w:spacing w:after="0" w:line="240" w:lineRule="auto"/>
        <w:jc w:val="both"/>
        <w:rPr>
          <w:rFonts w:ascii="Times New Roman" w:hAnsi="Times New Roman" w:cs="Times New Roman"/>
        </w:rPr>
      </w:pPr>
      <w:r w:rsidRPr="005544E6">
        <w:rPr>
          <w:rFonts w:ascii="Times New Roman" w:eastAsia="Times New Roman" w:hAnsi="Times New Roman" w:cs="Times New Roman"/>
          <w:sz w:val="24"/>
          <w:szCs w:val="24"/>
          <w:lang w:eastAsia="ru-RU"/>
        </w:rPr>
        <w:t>Полученные результаты оценки рисков также дают возможность Компании обеспечить функционирование системы управления охраны труда, основанной на подходах формирования превентивных мер. Реализация процессов идентификации опасностей и оценки профессиональных рисков обеспечат соответствие актуальным правовым актам Российского законодательства в области охраны труда. </w:t>
      </w:r>
    </w:p>
    <w:p w:rsidR="00CC571E" w:rsidRPr="005544E6" w:rsidRDefault="00CC571E" w:rsidP="00CC571E">
      <w:pPr>
        <w:spacing w:line="240" w:lineRule="auto"/>
        <w:rPr>
          <w:rFonts w:ascii="Times New Roman" w:hAnsi="Times New Roman" w:cs="Times New Roman"/>
        </w:rPr>
      </w:pPr>
    </w:p>
    <w:tbl>
      <w:tblPr>
        <w:tblStyle w:val="a4"/>
        <w:tblW w:w="53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9"/>
        <w:gridCol w:w="5864"/>
      </w:tblGrid>
      <w:tr w:rsidR="00CC571E" w:rsidRPr="005544E6" w:rsidTr="00514DD0">
        <w:trPr>
          <w:trHeight w:val="680"/>
        </w:trPr>
        <w:tc>
          <w:tcPr>
            <w:tcW w:w="2101" w:type="pct"/>
          </w:tcPr>
          <w:p w:rsidR="00CC571E" w:rsidRPr="005544E6" w:rsidRDefault="00CC571E" w:rsidP="00514DD0">
            <w:pPr>
              <w:pStyle w:val="a3"/>
              <w:spacing w:before="0" w:beforeAutospacing="0" w:after="0" w:afterAutospacing="0"/>
              <w:jc w:val="both"/>
            </w:pPr>
            <w:r w:rsidRPr="005544E6">
              <w:rPr>
                <w:b/>
                <w:bCs/>
              </w:rPr>
              <w:t>ЗАКАЗЧИК</w:t>
            </w:r>
            <w:r w:rsidRPr="005544E6">
              <w:t xml:space="preserve">: </w:t>
            </w:r>
          </w:p>
        </w:tc>
        <w:tc>
          <w:tcPr>
            <w:tcW w:w="2899" w:type="pct"/>
          </w:tcPr>
          <w:p w:rsidR="00CC571E" w:rsidRDefault="00CC571E" w:rsidP="00514DD0">
            <w:pPr>
              <w:spacing w:before="75"/>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lang w:eastAsia="ru-RU"/>
              </w:rPr>
              <w:t>ИСПОЛНИТЕЛЬ</w:t>
            </w:r>
            <w:r w:rsidRPr="005544E6">
              <w:rPr>
                <w:rFonts w:ascii="Times New Roman" w:eastAsia="Times New Roman" w:hAnsi="Times New Roman" w:cs="Times New Roman"/>
                <w:sz w:val="24"/>
                <w:szCs w:val="24"/>
                <w:lang w:eastAsia="ru-RU"/>
              </w:rPr>
              <w:t xml:space="preserve">: </w:t>
            </w:r>
          </w:p>
          <w:p w:rsidR="00CC571E" w:rsidRPr="005544E6" w:rsidRDefault="00CC571E" w:rsidP="00514DD0">
            <w:pPr>
              <w:spacing w:before="75"/>
              <w:rPr>
                <w:rFonts w:ascii="Times New Roman" w:eastAsia="Times New Roman" w:hAnsi="Times New Roman" w:cs="Times New Roman"/>
                <w:sz w:val="24"/>
                <w:szCs w:val="24"/>
                <w:lang w:eastAsia="ru-RU"/>
              </w:rPr>
            </w:pPr>
          </w:p>
        </w:tc>
      </w:tr>
      <w:tr w:rsidR="00CC571E" w:rsidRPr="005544E6" w:rsidTr="00514DD0">
        <w:trPr>
          <w:trHeight w:val="680"/>
        </w:trPr>
        <w:tc>
          <w:tcPr>
            <w:tcW w:w="2101" w:type="pct"/>
          </w:tcPr>
          <w:p w:rsidR="00CC571E" w:rsidRPr="005544E6" w:rsidRDefault="00CC571E" w:rsidP="00514DD0">
            <w:pPr>
              <w:pStyle w:val="a3"/>
              <w:spacing w:before="0" w:beforeAutospacing="0" w:after="0" w:afterAutospacing="0"/>
              <w:jc w:val="both"/>
              <w:rPr>
                <w:lang w:val="en-US"/>
              </w:rPr>
            </w:pPr>
            <w:r>
              <w:rPr>
                <w:lang w:val="en-US"/>
              </w:rPr>
              <w:t xml:space="preserve">______________/ </w:t>
            </w:r>
          </w:p>
          <w:p w:rsidR="00CC571E" w:rsidRPr="005544E6" w:rsidRDefault="00CC571E" w:rsidP="00514DD0">
            <w:pPr>
              <w:pStyle w:val="a3"/>
              <w:spacing w:before="0" w:beforeAutospacing="0" w:after="0" w:afterAutospacing="0"/>
              <w:jc w:val="both"/>
              <w:rPr>
                <w:lang w:val="en-US"/>
              </w:rPr>
            </w:pPr>
          </w:p>
        </w:tc>
        <w:tc>
          <w:tcPr>
            <w:tcW w:w="2899" w:type="pct"/>
          </w:tcPr>
          <w:p w:rsidR="00CC571E" w:rsidRPr="005544E6" w:rsidRDefault="00CC571E" w:rsidP="00514DD0">
            <w:pPr>
              <w:pStyle w:val="a3"/>
              <w:spacing w:before="0" w:beforeAutospacing="0" w:after="0" w:afterAutospacing="0"/>
              <w:jc w:val="both"/>
              <w:rPr>
                <w:lang w:val="en-US"/>
              </w:rPr>
            </w:pPr>
            <w:r w:rsidRPr="005544E6">
              <w:rPr>
                <w:lang w:val="en-US"/>
              </w:rPr>
              <w:t xml:space="preserve">__________________/ </w:t>
            </w:r>
          </w:p>
        </w:tc>
      </w:tr>
      <w:tr w:rsidR="00CC571E" w:rsidRPr="005544E6" w:rsidTr="00514DD0">
        <w:trPr>
          <w:trHeight w:val="259"/>
        </w:trPr>
        <w:tc>
          <w:tcPr>
            <w:tcW w:w="2101" w:type="pct"/>
          </w:tcPr>
          <w:p w:rsidR="00CC571E" w:rsidRPr="005544E6" w:rsidRDefault="00CC571E" w:rsidP="00514DD0">
            <w:pPr>
              <w:pStyle w:val="a3"/>
              <w:spacing w:before="0" w:beforeAutospacing="0" w:after="0" w:afterAutospacing="0"/>
              <w:jc w:val="both"/>
            </w:pPr>
            <w:r w:rsidRPr="005544E6">
              <w:t>М.П.</w:t>
            </w:r>
          </w:p>
        </w:tc>
        <w:tc>
          <w:tcPr>
            <w:tcW w:w="2899" w:type="pct"/>
          </w:tcPr>
          <w:p w:rsidR="00CC571E" w:rsidRPr="005544E6" w:rsidRDefault="00CC571E" w:rsidP="00514DD0">
            <w:pPr>
              <w:pStyle w:val="a3"/>
              <w:spacing w:before="0" w:beforeAutospacing="0" w:after="0" w:afterAutospacing="0"/>
              <w:jc w:val="both"/>
            </w:pPr>
            <w:r w:rsidRPr="005544E6">
              <w:t>М.П.</w:t>
            </w:r>
          </w:p>
        </w:tc>
      </w:tr>
    </w:tbl>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sectPr w:rsidR="00CC571E" w:rsidSect="002D492E">
          <w:pgSz w:w="11906" w:h="16838"/>
          <w:pgMar w:top="1134" w:right="850" w:bottom="1134" w:left="1560" w:header="708" w:footer="708" w:gutter="0"/>
          <w:cols w:space="708"/>
          <w:docGrid w:linePitch="360"/>
        </w:sectPr>
      </w:pPr>
    </w:p>
    <w:p w:rsidR="00CC571E" w:rsidRPr="005544E6" w:rsidRDefault="00CC571E" w:rsidP="00CC571E">
      <w:pPr>
        <w:pStyle w:val="a3"/>
        <w:spacing w:before="0" w:beforeAutospacing="0" w:after="0" w:afterAutospacing="0"/>
        <w:jc w:val="right"/>
        <w:rPr>
          <w:b/>
          <w:bCs/>
        </w:rPr>
      </w:pPr>
      <w:r w:rsidRPr="005544E6">
        <w:rPr>
          <w:b/>
          <w:bCs/>
        </w:rPr>
        <w:lastRenderedPageBreak/>
        <w:t xml:space="preserve">Приложение № </w:t>
      </w:r>
      <w:r w:rsidRPr="005544E6">
        <w:rPr>
          <w:b/>
          <w:bCs/>
          <w:lang w:val="en-US"/>
        </w:rPr>
        <w:t xml:space="preserve">1 </w:t>
      </w:r>
      <w:r w:rsidRPr="005544E6">
        <w:rPr>
          <w:b/>
          <w:bCs/>
        </w:rPr>
        <w:t>к Техническому заданию</w:t>
      </w:r>
    </w:p>
    <w:p w:rsidR="00CC571E" w:rsidRDefault="00CC571E" w:rsidP="00CC571E">
      <w:pPr>
        <w:pStyle w:val="a3"/>
        <w:spacing w:before="0" w:beforeAutospacing="0" w:after="0" w:afterAutospacing="0"/>
        <w:jc w:val="right"/>
        <w:rPr>
          <w:b/>
          <w:bCs/>
        </w:rPr>
      </w:pPr>
      <w:r w:rsidRPr="005544E6">
        <w:rPr>
          <w:b/>
          <w:bCs/>
        </w:rPr>
        <w:t xml:space="preserve">по договору </w:t>
      </w:r>
      <w:r>
        <w:rPr>
          <w:b/>
          <w:bCs/>
        </w:rPr>
        <w:t xml:space="preserve">№   </w:t>
      </w:r>
      <w:r w:rsidRPr="005544E6">
        <w:rPr>
          <w:b/>
          <w:bCs/>
        </w:rPr>
        <w:t xml:space="preserve"> от </w:t>
      </w:r>
      <w:r>
        <w:rPr>
          <w:b/>
          <w:bCs/>
        </w:rPr>
        <w:t>_____</w:t>
      </w:r>
      <w:r w:rsidRPr="005544E6">
        <w:rPr>
          <w:b/>
          <w:bCs/>
        </w:rPr>
        <w:t>.2021</w:t>
      </w: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center"/>
        <w:rPr>
          <w:b/>
          <w:bCs/>
        </w:rPr>
      </w:pPr>
      <w:r>
        <w:rPr>
          <w:b/>
          <w:bCs/>
        </w:rPr>
        <w:t>Исходные сведения</w:t>
      </w: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Pr="005544E6" w:rsidRDefault="00CC571E" w:rsidP="00CC571E">
      <w:pPr>
        <w:pStyle w:val="a3"/>
        <w:spacing w:before="0" w:beforeAutospacing="0" w:after="0" w:afterAutospacing="0"/>
        <w:jc w:val="right"/>
        <w:rPr>
          <w:sz w:val="20"/>
          <w:szCs w:val="20"/>
        </w:rPr>
      </w:pPr>
    </w:p>
    <w:p w:rsidR="00CC571E" w:rsidRPr="005544E6" w:rsidRDefault="00CC571E" w:rsidP="00CC571E">
      <w:pPr>
        <w:pStyle w:val="a3"/>
        <w:spacing w:before="0" w:beforeAutospacing="0" w:after="0" w:afterAutospacing="0"/>
        <w:jc w:val="right"/>
        <w:rPr>
          <w:highlight w:val="yellow"/>
        </w:rPr>
      </w:pPr>
    </w:p>
    <w:p w:rsidR="00CC571E" w:rsidRPr="005544E6" w:rsidRDefault="00CC571E" w:rsidP="00CC571E">
      <w:pPr>
        <w:spacing w:after="0" w:line="240" w:lineRule="auto"/>
        <w:jc w:val="center"/>
        <w:rPr>
          <w:rFonts w:ascii="Times New Roman" w:hAnsi="Times New Roman" w:cs="Times New Roman"/>
          <w:sz w:val="24"/>
          <w:szCs w:val="24"/>
          <w:highlight w:val="yellow"/>
        </w:rPr>
      </w:pPr>
    </w:p>
    <w:tbl>
      <w:tblPr>
        <w:tblStyle w:val="a4"/>
        <w:tblW w:w="15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0"/>
        <w:gridCol w:w="8997"/>
      </w:tblGrid>
      <w:tr w:rsidR="00CC571E" w:rsidRPr="005544E6" w:rsidTr="00514DD0">
        <w:trPr>
          <w:trHeight w:val="680"/>
        </w:trPr>
        <w:tc>
          <w:tcPr>
            <w:tcW w:w="6520" w:type="dxa"/>
          </w:tcPr>
          <w:p w:rsidR="00CC571E" w:rsidRPr="005544E6" w:rsidRDefault="00CC571E" w:rsidP="00514DD0">
            <w:pPr>
              <w:pStyle w:val="a3"/>
              <w:spacing w:before="0" w:beforeAutospacing="0" w:after="0" w:afterAutospacing="0"/>
              <w:jc w:val="both"/>
            </w:pPr>
            <w:r w:rsidRPr="005544E6">
              <w:rPr>
                <w:b/>
                <w:bCs/>
              </w:rPr>
              <w:t>ЗАКАЗЧИК</w:t>
            </w:r>
            <w:r w:rsidRPr="005544E6">
              <w:t xml:space="preserve">: </w:t>
            </w:r>
          </w:p>
        </w:tc>
        <w:tc>
          <w:tcPr>
            <w:tcW w:w="8997" w:type="dxa"/>
          </w:tcPr>
          <w:p w:rsidR="00CC571E" w:rsidRPr="005544E6" w:rsidRDefault="00CC571E" w:rsidP="00BB27BA">
            <w:pPr>
              <w:spacing w:before="75"/>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lang w:eastAsia="ru-RU"/>
              </w:rPr>
              <w:t>ИСПОЛНИТЕЛЬ</w:t>
            </w:r>
            <w:r w:rsidRPr="005544E6">
              <w:rPr>
                <w:rFonts w:ascii="Times New Roman" w:eastAsia="Times New Roman" w:hAnsi="Times New Roman" w:cs="Times New Roman"/>
                <w:sz w:val="24"/>
                <w:szCs w:val="24"/>
                <w:lang w:eastAsia="ru-RU"/>
              </w:rPr>
              <w:t xml:space="preserve">: </w:t>
            </w:r>
          </w:p>
        </w:tc>
      </w:tr>
      <w:tr w:rsidR="00CC571E" w:rsidRPr="005544E6" w:rsidTr="00514DD0">
        <w:trPr>
          <w:trHeight w:val="680"/>
        </w:trPr>
        <w:tc>
          <w:tcPr>
            <w:tcW w:w="6520" w:type="dxa"/>
          </w:tcPr>
          <w:p w:rsidR="00CC571E" w:rsidRPr="00155683" w:rsidRDefault="00CC571E" w:rsidP="00514DD0">
            <w:pPr>
              <w:pStyle w:val="a3"/>
              <w:spacing w:before="0" w:beforeAutospacing="0" w:after="0" w:afterAutospacing="0"/>
              <w:jc w:val="both"/>
            </w:pPr>
            <w:r w:rsidRPr="00155683">
              <w:t xml:space="preserve">______________/ </w:t>
            </w:r>
          </w:p>
          <w:p w:rsidR="00CC571E" w:rsidRPr="00155683" w:rsidRDefault="00CC571E" w:rsidP="00514DD0">
            <w:pPr>
              <w:pStyle w:val="a3"/>
              <w:spacing w:before="0" w:beforeAutospacing="0" w:after="0" w:afterAutospacing="0"/>
              <w:jc w:val="both"/>
            </w:pPr>
          </w:p>
        </w:tc>
        <w:tc>
          <w:tcPr>
            <w:tcW w:w="8997" w:type="dxa"/>
          </w:tcPr>
          <w:p w:rsidR="00CC571E" w:rsidRPr="005544E6" w:rsidRDefault="00CC571E" w:rsidP="00514DD0">
            <w:pPr>
              <w:pStyle w:val="a3"/>
              <w:spacing w:before="0" w:beforeAutospacing="0" w:after="0" w:afterAutospacing="0"/>
              <w:jc w:val="both"/>
              <w:rPr>
                <w:lang w:val="en-US"/>
              </w:rPr>
            </w:pPr>
            <w:r w:rsidRPr="00155683">
              <w:t>__________________/</w:t>
            </w:r>
          </w:p>
          <w:p w:rsidR="00CC571E" w:rsidRPr="005544E6" w:rsidRDefault="00CC571E" w:rsidP="00514DD0">
            <w:pPr>
              <w:pStyle w:val="a3"/>
              <w:spacing w:before="0" w:beforeAutospacing="0" w:after="0" w:afterAutospacing="0"/>
              <w:jc w:val="both"/>
              <w:rPr>
                <w:lang w:val="en-US"/>
              </w:rPr>
            </w:pPr>
          </w:p>
        </w:tc>
      </w:tr>
      <w:tr w:rsidR="00CC571E" w:rsidRPr="005544E6" w:rsidTr="00514DD0">
        <w:trPr>
          <w:trHeight w:val="259"/>
        </w:trPr>
        <w:tc>
          <w:tcPr>
            <w:tcW w:w="6520" w:type="dxa"/>
          </w:tcPr>
          <w:p w:rsidR="00CC571E" w:rsidRPr="005544E6" w:rsidRDefault="00CC571E" w:rsidP="00514DD0">
            <w:pPr>
              <w:pStyle w:val="a3"/>
              <w:spacing w:before="0" w:beforeAutospacing="0" w:after="0" w:afterAutospacing="0"/>
              <w:jc w:val="both"/>
            </w:pPr>
            <w:r w:rsidRPr="005544E6">
              <w:t>М.П.</w:t>
            </w:r>
          </w:p>
        </w:tc>
        <w:tc>
          <w:tcPr>
            <w:tcW w:w="8997" w:type="dxa"/>
          </w:tcPr>
          <w:p w:rsidR="00CC571E" w:rsidRPr="005544E6" w:rsidRDefault="00CC571E" w:rsidP="00514DD0">
            <w:pPr>
              <w:pStyle w:val="a3"/>
              <w:spacing w:before="0" w:beforeAutospacing="0" w:after="0" w:afterAutospacing="0"/>
              <w:jc w:val="both"/>
            </w:pPr>
            <w:r w:rsidRPr="005544E6">
              <w:t>М.П.</w:t>
            </w:r>
          </w:p>
        </w:tc>
      </w:tr>
    </w:tbl>
    <w:p w:rsidR="00CC571E" w:rsidRPr="005544E6" w:rsidRDefault="00CC571E" w:rsidP="00CC571E">
      <w:pPr>
        <w:pStyle w:val="a3"/>
        <w:spacing w:before="0" w:beforeAutospacing="0" w:after="0" w:afterAutospacing="0"/>
        <w:jc w:val="both"/>
      </w:pPr>
    </w:p>
    <w:p w:rsidR="00CC571E" w:rsidRPr="005544E6" w:rsidRDefault="00CC571E" w:rsidP="00CC571E">
      <w:pPr>
        <w:pStyle w:val="a3"/>
        <w:spacing w:before="0" w:beforeAutospacing="0" w:after="0" w:afterAutospacing="0"/>
        <w:jc w:val="both"/>
      </w:pPr>
    </w:p>
    <w:p w:rsidR="00CC571E" w:rsidRPr="005544E6" w:rsidRDefault="00CC571E" w:rsidP="00CC571E">
      <w:pPr>
        <w:pStyle w:val="a3"/>
        <w:spacing w:before="0" w:beforeAutospacing="0" w:after="0" w:afterAutospacing="0"/>
        <w:jc w:val="right"/>
        <w:rPr>
          <w:b/>
          <w:bCs/>
        </w:rPr>
        <w:sectPr w:rsidR="00CC571E" w:rsidRPr="005544E6" w:rsidSect="005544E6">
          <w:pgSz w:w="16838" w:h="11906" w:orient="landscape"/>
          <w:pgMar w:top="851" w:right="1134" w:bottom="1559" w:left="1134" w:header="709" w:footer="709" w:gutter="0"/>
          <w:cols w:space="708"/>
          <w:docGrid w:linePitch="360"/>
        </w:sectPr>
      </w:pPr>
    </w:p>
    <w:p w:rsidR="00CC571E" w:rsidRPr="005544E6" w:rsidRDefault="00CC571E" w:rsidP="00CC571E">
      <w:pPr>
        <w:pStyle w:val="a3"/>
        <w:spacing w:before="0" w:beforeAutospacing="0" w:after="0" w:afterAutospacing="0"/>
        <w:jc w:val="right"/>
        <w:rPr>
          <w:b/>
          <w:bCs/>
        </w:rPr>
      </w:pPr>
      <w:r w:rsidRPr="005544E6">
        <w:rPr>
          <w:b/>
          <w:bCs/>
        </w:rPr>
        <w:lastRenderedPageBreak/>
        <w:t>Приложение № 2 к Техническому заданию</w:t>
      </w:r>
    </w:p>
    <w:p w:rsidR="00CC571E" w:rsidRPr="005544E6" w:rsidRDefault="00CC571E" w:rsidP="00CC571E">
      <w:pPr>
        <w:pStyle w:val="a3"/>
        <w:spacing w:before="0" w:beforeAutospacing="0" w:after="0" w:afterAutospacing="0"/>
        <w:jc w:val="right"/>
        <w:rPr>
          <w:sz w:val="20"/>
          <w:szCs w:val="20"/>
        </w:rPr>
      </w:pPr>
      <w:r w:rsidRPr="005544E6">
        <w:rPr>
          <w:b/>
          <w:bCs/>
        </w:rPr>
        <w:t xml:space="preserve">по договору </w:t>
      </w:r>
      <w:proofErr w:type="gramStart"/>
      <w:r>
        <w:rPr>
          <w:b/>
          <w:bCs/>
        </w:rPr>
        <w:t>№  _</w:t>
      </w:r>
      <w:proofErr w:type="gramEnd"/>
      <w:r>
        <w:rPr>
          <w:b/>
          <w:bCs/>
        </w:rPr>
        <w:t>___ от ____</w:t>
      </w:r>
      <w:r w:rsidRPr="005544E6">
        <w:rPr>
          <w:b/>
          <w:bCs/>
        </w:rPr>
        <w:t>.2021</w:t>
      </w:r>
    </w:p>
    <w:p w:rsidR="00CC571E" w:rsidRPr="005544E6" w:rsidRDefault="00CC571E" w:rsidP="00CC571E">
      <w:pPr>
        <w:pStyle w:val="a3"/>
        <w:spacing w:before="0" w:beforeAutospacing="0" w:after="0" w:afterAutospacing="0"/>
        <w:jc w:val="both"/>
      </w:pPr>
    </w:p>
    <w:p w:rsidR="00CC571E" w:rsidRPr="005544E6" w:rsidRDefault="00CC571E" w:rsidP="00CC571E">
      <w:pPr>
        <w:spacing w:after="0" w:line="240" w:lineRule="auto"/>
        <w:jc w:val="center"/>
        <w:rPr>
          <w:rFonts w:ascii="Times New Roman" w:hAnsi="Times New Roman" w:cs="Times New Roman"/>
          <w:sz w:val="24"/>
          <w:szCs w:val="24"/>
        </w:rPr>
      </w:pPr>
      <w:r w:rsidRPr="005544E6">
        <w:rPr>
          <w:rFonts w:ascii="Times New Roman" w:hAnsi="Times New Roman" w:cs="Times New Roman"/>
          <w:sz w:val="24"/>
          <w:szCs w:val="24"/>
        </w:rPr>
        <w:t>ОБРАЗЕЦ</w:t>
      </w:r>
    </w:p>
    <w:p w:rsidR="00CC571E" w:rsidRPr="005544E6" w:rsidRDefault="00CC571E" w:rsidP="00CC571E">
      <w:pPr>
        <w:spacing w:after="0" w:line="240" w:lineRule="auto"/>
        <w:jc w:val="center"/>
        <w:rPr>
          <w:rFonts w:ascii="Times New Roman" w:hAnsi="Times New Roman" w:cs="Times New Roman"/>
          <w:sz w:val="24"/>
          <w:szCs w:val="24"/>
        </w:rPr>
      </w:pPr>
      <w:r w:rsidRPr="005544E6">
        <w:rPr>
          <w:rFonts w:ascii="Times New Roman" w:hAnsi="Times New Roman" w:cs="Times New Roman"/>
          <w:sz w:val="24"/>
          <w:szCs w:val="24"/>
        </w:rPr>
        <w:t>Форма реестра идентифицированных опасностей и оцененных профессиональных рисков</w:t>
      </w:r>
    </w:p>
    <w:p w:rsidR="00CC571E" w:rsidRPr="005544E6" w:rsidRDefault="00CC571E" w:rsidP="00CC571E">
      <w:pPr>
        <w:spacing w:after="0" w:line="240" w:lineRule="auto"/>
        <w:ind w:left="11057"/>
        <w:rPr>
          <w:rFonts w:ascii="Times New Roman" w:hAnsi="Times New Roman" w:cs="Times New Roman"/>
          <w:sz w:val="24"/>
          <w:szCs w:val="24"/>
        </w:rPr>
      </w:pPr>
      <w:r w:rsidRPr="005544E6">
        <w:rPr>
          <w:rFonts w:ascii="Times New Roman" w:hAnsi="Times New Roman" w:cs="Times New Roman"/>
          <w:sz w:val="24"/>
          <w:szCs w:val="24"/>
        </w:rPr>
        <w:t>Утверждаю:</w:t>
      </w:r>
    </w:p>
    <w:p w:rsidR="00CC571E" w:rsidRPr="005544E6" w:rsidRDefault="00CC571E" w:rsidP="00CC571E">
      <w:pPr>
        <w:spacing w:after="0" w:line="240" w:lineRule="auto"/>
        <w:ind w:left="11057"/>
        <w:rPr>
          <w:rFonts w:ascii="Times New Roman" w:hAnsi="Times New Roman" w:cs="Times New Roman"/>
          <w:sz w:val="24"/>
          <w:szCs w:val="24"/>
        </w:rPr>
      </w:pPr>
      <w:r w:rsidRPr="005544E6">
        <w:rPr>
          <w:rFonts w:ascii="Times New Roman" w:hAnsi="Times New Roman" w:cs="Times New Roman"/>
          <w:sz w:val="24"/>
          <w:szCs w:val="24"/>
        </w:rPr>
        <w:t>Главный инженер ___________________</w:t>
      </w:r>
    </w:p>
    <w:p w:rsidR="00CC571E" w:rsidRPr="005544E6" w:rsidRDefault="00CC571E" w:rsidP="00CC571E">
      <w:pPr>
        <w:spacing w:after="0" w:line="240" w:lineRule="auto"/>
        <w:ind w:left="11057"/>
        <w:rPr>
          <w:rFonts w:ascii="Times New Roman" w:hAnsi="Times New Roman" w:cs="Times New Roman"/>
          <w:sz w:val="24"/>
          <w:szCs w:val="24"/>
        </w:rPr>
      </w:pPr>
    </w:p>
    <w:tbl>
      <w:tblPr>
        <w:tblStyle w:val="a4"/>
        <w:tblW w:w="0" w:type="auto"/>
        <w:tblLook w:val="04A0" w:firstRow="1" w:lastRow="0" w:firstColumn="1" w:lastColumn="0" w:noHBand="0" w:noVBand="1"/>
      </w:tblPr>
      <w:tblGrid>
        <w:gridCol w:w="14560"/>
      </w:tblGrid>
      <w:tr w:rsidR="00CC571E" w:rsidRPr="005544E6" w:rsidTr="00514DD0">
        <w:tc>
          <w:tcPr>
            <w:tcW w:w="15559" w:type="dxa"/>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Название предприятия</w:t>
            </w:r>
          </w:p>
        </w:tc>
      </w:tr>
      <w:tr w:rsidR="00CC571E" w:rsidRPr="005544E6" w:rsidTr="00514DD0">
        <w:tc>
          <w:tcPr>
            <w:tcW w:w="15559" w:type="dxa"/>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 xml:space="preserve">ИНН                        , Адрес                     </w:t>
            </w:r>
          </w:p>
        </w:tc>
      </w:tr>
    </w:tbl>
    <w:p w:rsidR="00CC571E" w:rsidRPr="005544E6" w:rsidRDefault="00CC571E" w:rsidP="00CC571E">
      <w:pPr>
        <w:spacing w:after="0" w:line="240" w:lineRule="auto"/>
        <w:jc w:val="center"/>
        <w:rPr>
          <w:rFonts w:ascii="Times New Roman" w:hAnsi="Times New Roman" w:cs="Times New Roman"/>
          <w:b/>
          <w:sz w:val="24"/>
          <w:szCs w:val="24"/>
        </w:rPr>
      </w:pPr>
      <w:r w:rsidRPr="005544E6">
        <w:rPr>
          <w:rFonts w:ascii="Times New Roman" w:hAnsi="Times New Roman" w:cs="Times New Roman"/>
          <w:b/>
          <w:sz w:val="24"/>
          <w:szCs w:val="24"/>
        </w:rPr>
        <w:t>Реестр опасностей предприятия</w:t>
      </w:r>
    </w:p>
    <w:p w:rsidR="00CC571E" w:rsidRPr="005544E6" w:rsidRDefault="00CC571E" w:rsidP="00CC571E">
      <w:pPr>
        <w:spacing w:after="0" w:line="240" w:lineRule="auto"/>
        <w:jc w:val="center"/>
        <w:rPr>
          <w:rFonts w:ascii="Times New Roman" w:hAnsi="Times New Roman" w:cs="Times New Roman"/>
          <w:b/>
          <w:sz w:val="24"/>
          <w:szCs w:val="24"/>
        </w:rPr>
      </w:pPr>
      <w:r w:rsidRPr="005544E6">
        <w:rPr>
          <w:rFonts w:ascii="Times New Roman" w:hAnsi="Times New Roman" w:cs="Times New Roman"/>
          <w:b/>
          <w:sz w:val="24"/>
          <w:szCs w:val="24"/>
        </w:rPr>
        <w:t>Опасности, действующие на работников предприятия</w:t>
      </w:r>
    </w:p>
    <w:tbl>
      <w:tblPr>
        <w:tblStyle w:val="a4"/>
        <w:tblW w:w="15021" w:type="dxa"/>
        <w:tblLayout w:type="fixed"/>
        <w:tblLook w:val="04A0" w:firstRow="1" w:lastRow="0" w:firstColumn="1" w:lastColumn="0" w:noHBand="0" w:noVBand="1"/>
      </w:tblPr>
      <w:tblGrid>
        <w:gridCol w:w="421"/>
        <w:gridCol w:w="7796"/>
        <w:gridCol w:w="1559"/>
        <w:gridCol w:w="1276"/>
        <w:gridCol w:w="1276"/>
        <w:gridCol w:w="1134"/>
        <w:gridCol w:w="1559"/>
      </w:tblGrid>
      <w:tr w:rsidR="00CC571E" w:rsidRPr="005544E6" w:rsidTr="00514DD0">
        <w:trPr>
          <w:trHeight w:val="451"/>
        </w:trPr>
        <w:tc>
          <w:tcPr>
            <w:tcW w:w="421" w:type="dxa"/>
            <w:vMerge w:val="restart"/>
            <w:vAlign w:val="center"/>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w:t>
            </w:r>
          </w:p>
        </w:tc>
        <w:tc>
          <w:tcPr>
            <w:tcW w:w="7796" w:type="dxa"/>
            <w:vMerge w:val="restart"/>
            <w:vAlign w:val="center"/>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Опасность</w:t>
            </w:r>
          </w:p>
        </w:tc>
        <w:tc>
          <w:tcPr>
            <w:tcW w:w="1559" w:type="dxa"/>
            <w:vMerge w:val="restart"/>
          </w:tcPr>
          <w:p w:rsidR="00CC571E" w:rsidRPr="005544E6" w:rsidRDefault="00CC571E" w:rsidP="00514DD0">
            <w:pPr>
              <w:jc w:val="center"/>
              <w:rPr>
                <w:rFonts w:ascii="Times New Roman" w:hAnsi="Times New Roman" w:cs="Times New Roman"/>
                <w:sz w:val="24"/>
                <w:szCs w:val="24"/>
                <w:lang w:val="en-US"/>
              </w:rPr>
            </w:pPr>
            <w:r w:rsidRPr="005544E6">
              <w:rPr>
                <w:rFonts w:ascii="Times New Roman" w:hAnsi="Times New Roman" w:cs="Times New Roman"/>
                <w:sz w:val="24"/>
                <w:szCs w:val="24"/>
              </w:rPr>
              <w:t>Количество работников</w:t>
            </w:r>
            <w:r w:rsidRPr="005544E6">
              <w:rPr>
                <w:rFonts w:ascii="Times New Roman" w:hAnsi="Times New Roman" w:cs="Times New Roman"/>
                <w:sz w:val="24"/>
                <w:szCs w:val="24"/>
                <w:lang w:val="en-US"/>
              </w:rPr>
              <w:t>/</w:t>
            </w:r>
          </w:p>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Рабочих мест</w:t>
            </w:r>
          </w:p>
        </w:tc>
        <w:tc>
          <w:tcPr>
            <w:tcW w:w="3686" w:type="dxa"/>
            <w:gridSpan w:val="3"/>
            <w:vAlign w:val="center"/>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 xml:space="preserve">Распределение работников </w:t>
            </w:r>
          </w:p>
        </w:tc>
        <w:tc>
          <w:tcPr>
            <w:tcW w:w="1559" w:type="dxa"/>
            <w:vMerge w:val="restart"/>
            <w:vAlign w:val="center"/>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Интегральная оценка уровня риска</w:t>
            </w:r>
          </w:p>
        </w:tc>
      </w:tr>
      <w:tr w:rsidR="00CC571E" w:rsidRPr="005544E6" w:rsidTr="00514DD0">
        <w:trPr>
          <w:trHeight w:val="382"/>
        </w:trPr>
        <w:tc>
          <w:tcPr>
            <w:tcW w:w="421" w:type="dxa"/>
            <w:vMerge/>
            <w:vAlign w:val="center"/>
          </w:tcPr>
          <w:p w:rsidR="00CC571E" w:rsidRPr="005544E6" w:rsidRDefault="00CC571E" w:rsidP="00514DD0">
            <w:pPr>
              <w:jc w:val="center"/>
              <w:rPr>
                <w:rFonts w:ascii="Times New Roman" w:hAnsi="Times New Roman" w:cs="Times New Roman"/>
                <w:b/>
                <w:sz w:val="24"/>
                <w:szCs w:val="24"/>
              </w:rPr>
            </w:pPr>
          </w:p>
        </w:tc>
        <w:tc>
          <w:tcPr>
            <w:tcW w:w="7796" w:type="dxa"/>
            <w:vMerge/>
            <w:vAlign w:val="center"/>
          </w:tcPr>
          <w:p w:rsidR="00CC571E" w:rsidRPr="005544E6" w:rsidRDefault="00CC571E" w:rsidP="00514DD0">
            <w:pPr>
              <w:jc w:val="center"/>
              <w:rPr>
                <w:rFonts w:ascii="Times New Roman" w:hAnsi="Times New Roman" w:cs="Times New Roman"/>
                <w:sz w:val="24"/>
                <w:szCs w:val="24"/>
              </w:rPr>
            </w:pPr>
          </w:p>
        </w:tc>
        <w:tc>
          <w:tcPr>
            <w:tcW w:w="1559" w:type="dxa"/>
            <w:vMerge/>
          </w:tcPr>
          <w:p w:rsidR="00CC571E" w:rsidRPr="005544E6" w:rsidRDefault="00CC571E" w:rsidP="00514DD0">
            <w:pPr>
              <w:jc w:val="center"/>
              <w:rPr>
                <w:rFonts w:ascii="Times New Roman" w:hAnsi="Times New Roman" w:cs="Times New Roman"/>
                <w:sz w:val="24"/>
                <w:szCs w:val="24"/>
              </w:rPr>
            </w:pPr>
          </w:p>
        </w:tc>
        <w:tc>
          <w:tcPr>
            <w:tcW w:w="1276" w:type="dxa"/>
            <w:vAlign w:val="center"/>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Низкий</w:t>
            </w:r>
          </w:p>
        </w:tc>
        <w:tc>
          <w:tcPr>
            <w:tcW w:w="1276" w:type="dxa"/>
            <w:vAlign w:val="center"/>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Средний</w:t>
            </w:r>
          </w:p>
        </w:tc>
        <w:tc>
          <w:tcPr>
            <w:tcW w:w="1134" w:type="dxa"/>
            <w:vAlign w:val="center"/>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Высокий</w:t>
            </w:r>
          </w:p>
        </w:tc>
        <w:tc>
          <w:tcPr>
            <w:tcW w:w="1559" w:type="dxa"/>
            <w:vMerge/>
            <w:vAlign w:val="center"/>
          </w:tcPr>
          <w:p w:rsidR="00CC571E" w:rsidRPr="005544E6" w:rsidRDefault="00CC571E" w:rsidP="00514DD0">
            <w:pPr>
              <w:jc w:val="center"/>
              <w:rPr>
                <w:rFonts w:ascii="Times New Roman" w:hAnsi="Times New Roman" w:cs="Times New Roman"/>
                <w:sz w:val="24"/>
                <w:szCs w:val="24"/>
              </w:rPr>
            </w:pPr>
          </w:p>
        </w:tc>
      </w:tr>
      <w:tr w:rsidR="00CC571E" w:rsidRPr="005544E6" w:rsidTr="00514DD0">
        <w:tc>
          <w:tcPr>
            <w:tcW w:w="421" w:type="dxa"/>
            <w:vAlign w:val="center"/>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1</w:t>
            </w:r>
          </w:p>
        </w:tc>
        <w:tc>
          <w:tcPr>
            <w:tcW w:w="7796" w:type="dxa"/>
            <w:vAlign w:val="center"/>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2</w:t>
            </w:r>
          </w:p>
        </w:tc>
        <w:tc>
          <w:tcPr>
            <w:tcW w:w="1559" w:type="dxa"/>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3</w:t>
            </w:r>
          </w:p>
        </w:tc>
        <w:tc>
          <w:tcPr>
            <w:tcW w:w="1276" w:type="dxa"/>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4</w:t>
            </w:r>
          </w:p>
        </w:tc>
        <w:tc>
          <w:tcPr>
            <w:tcW w:w="1276" w:type="dxa"/>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5</w:t>
            </w:r>
          </w:p>
        </w:tc>
        <w:tc>
          <w:tcPr>
            <w:tcW w:w="1134" w:type="dxa"/>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6</w:t>
            </w:r>
          </w:p>
        </w:tc>
        <w:tc>
          <w:tcPr>
            <w:tcW w:w="1559" w:type="dxa"/>
            <w:vAlign w:val="center"/>
          </w:tcPr>
          <w:p w:rsidR="00CC571E" w:rsidRPr="005544E6" w:rsidRDefault="00CC571E" w:rsidP="00514DD0">
            <w:pPr>
              <w:jc w:val="center"/>
              <w:rPr>
                <w:rFonts w:ascii="Times New Roman" w:hAnsi="Times New Roman" w:cs="Times New Roman"/>
                <w:b/>
                <w:sz w:val="24"/>
                <w:szCs w:val="24"/>
              </w:rPr>
            </w:pPr>
            <w:r w:rsidRPr="005544E6">
              <w:rPr>
                <w:rFonts w:ascii="Times New Roman" w:hAnsi="Times New Roman" w:cs="Times New Roman"/>
                <w:b/>
                <w:sz w:val="24"/>
                <w:szCs w:val="24"/>
              </w:rPr>
              <w:t>7</w:t>
            </w:r>
          </w:p>
        </w:tc>
      </w:tr>
      <w:tr w:rsidR="00CC571E" w:rsidRPr="005544E6" w:rsidTr="00514DD0">
        <w:trPr>
          <w:trHeight w:val="725"/>
        </w:trPr>
        <w:tc>
          <w:tcPr>
            <w:tcW w:w="421" w:type="dxa"/>
            <w:vAlign w:val="center"/>
          </w:tcPr>
          <w:p w:rsidR="00CC571E" w:rsidRPr="005544E6" w:rsidRDefault="00CC571E" w:rsidP="00514DD0">
            <w:pPr>
              <w:pStyle w:val="a5"/>
              <w:numPr>
                <w:ilvl w:val="0"/>
                <w:numId w:val="1"/>
              </w:numPr>
              <w:spacing w:after="60"/>
              <w:ind w:left="357" w:hanging="357"/>
              <w:jc w:val="center"/>
            </w:pPr>
          </w:p>
        </w:tc>
        <w:tc>
          <w:tcPr>
            <w:tcW w:w="7796" w:type="dxa"/>
            <w:vAlign w:val="center"/>
          </w:tcPr>
          <w:p w:rsidR="00CC571E" w:rsidRPr="005544E6" w:rsidRDefault="00CC571E" w:rsidP="00514DD0">
            <w:pPr>
              <w:spacing w:after="60"/>
              <w:rPr>
                <w:rFonts w:ascii="Times New Roman" w:hAnsi="Times New Roman" w:cs="Times New Roman"/>
                <w:sz w:val="24"/>
                <w:szCs w:val="24"/>
              </w:rPr>
            </w:pPr>
            <w:r w:rsidRPr="005544E6">
              <w:rPr>
                <w:rFonts w:ascii="Times New Roman" w:hAnsi="Times New Roman" w:cs="Times New Roman"/>
                <w:sz w:val="24"/>
                <w:szCs w:val="24"/>
              </w:rPr>
              <w:t>Опасность воздействия электрического тока при контакте с нетоковедущим, но токопроводящим частям оборудования, оказавшиеся под напряжением менее 1000 В из-за неисправности изоляции или защитных устройств</w:t>
            </w:r>
          </w:p>
        </w:tc>
        <w:tc>
          <w:tcPr>
            <w:tcW w:w="1559"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276"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276"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134"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559" w:type="dxa"/>
            <w:vAlign w:val="center"/>
          </w:tcPr>
          <w:p w:rsidR="00CC571E" w:rsidRPr="005544E6" w:rsidRDefault="00CC571E" w:rsidP="00514DD0">
            <w:pPr>
              <w:spacing w:after="60"/>
              <w:jc w:val="center"/>
              <w:rPr>
                <w:rFonts w:ascii="Times New Roman" w:hAnsi="Times New Roman" w:cs="Times New Roman"/>
                <w:sz w:val="24"/>
                <w:szCs w:val="24"/>
              </w:rPr>
            </w:pPr>
          </w:p>
        </w:tc>
      </w:tr>
      <w:tr w:rsidR="00CC571E" w:rsidRPr="005544E6" w:rsidTr="00514DD0">
        <w:trPr>
          <w:trHeight w:val="359"/>
        </w:trPr>
        <w:tc>
          <w:tcPr>
            <w:tcW w:w="421" w:type="dxa"/>
            <w:vAlign w:val="center"/>
          </w:tcPr>
          <w:p w:rsidR="00CC571E" w:rsidRPr="005544E6" w:rsidRDefault="00CC571E" w:rsidP="00514DD0">
            <w:pPr>
              <w:pStyle w:val="a5"/>
              <w:numPr>
                <w:ilvl w:val="0"/>
                <w:numId w:val="1"/>
              </w:numPr>
              <w:spacing w:after="60"/>
              <w:ind w:left="357" w:hanging="357"/>
              <w:jc w:val="center"/>
            </w:pPr>
          </w:p>
        </w:tc>
        <w:tc>
          <w:tcPr>
            <w:tcW w:w="7796" w:type="dxa"/>
          </w:tcPr>
          <w:p w:rsidR="00CC571E" w:rsidRPr="005544E6" w:rsidRDefault="00CC571E" w:rsidP="00514DD0">
            <w:pPr>
              <w:spacing w:after="60"/>
              <w:rPr>
                <w:rFonts w:ascii="Times New Roman" w:hAnsi="Times New Roman" w:cs="Times New Roman"/>
                <w:sz w:val="24"/>
                <w:szCs w:val="24"/>
              </w:rPr>
            </w:pPr>
            <w:r w:rsidRPr="005544E6">
              <w:rPr>
                <w:rFonts w:ascii="Times New Roman" w:hAnsi="Times New Roman" w:cs="Times New Roman"/>
                <w:sz w:val="24"/>
                <w:szCs w:val="24"/>
              </w:rPr>
              <w:t>Опасность затягивания в подвижные части машин и механизмов</w:t>
            </w:r>
          </w:p>
        </w:tc>
        <w:tc>
          <w:tcPr>
            <w:tcW w:w="1559"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276"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276"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134"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559" w:type="dxa"/>
            <w:vAlign w:val="center"/>
          </w:tcPr>
          <w:p w:rsidR="00CC571E" w:rsidRPr="005544E6" w:rsidRDefault="00CC571E" w:rsidP="00514DD0">
            <w:pPr>
              <w:spacing w:after="60"/>
              <w:jc w:val="center"/>
              <w:rPr>
                <w:rFonts w:ascii="Times New Roman" w:hAnsi="Times New Roman" w:cs="Times New Roman"/>
                <w:sz w:val="24"/>
                <w:szCs w:val="24"/>
              </w:rPr>
            </w:pPr>
          </w:p>
        </w:tc>
      </w:tr>
      <w:tr w:rsidR="00CC571E" w:rsidRPr="005544E6" w:rsidTr="00514DD0">
        <w:trPr>
          <w:trHeight w:val="359"/>
        </w:trPr>
        <w:tc>
          <w:tcPr>
            <w:tcW w:w="421" w:type="dxa"/>
            <w:vAlign w:val="center"/>
          </w:tcPr>
          <w:p w:rsidR="00CC571E" w:rsidRPr="005544E6" w:rsidRDefault="00CC571E" w:rsidP="00514DD0">
            <w:pPr>
              <w:pStyle w:val="a5"/>
              <w:numPr>
                <w:ilvl w:val="0"/>
                <w:numId w:val="1"/>
              </w:numPr>
              <w:spacing w:after="60"/>
              <w:ind w:left="357" w:hanging="357"/>
              <w:jc w:val="center"/>
            </w:pPr>
          </w:p>
        </w:tc>
        <w:tc>
          <w:tcPr>
            <w:tcW w:w="7796" w:type="dxa"/>
          </w:tcPr>
          <w:p w:rsidR="00CC571E" w:rsidRPr="005544E6" w:rsidRDefault="00CC571E" w:rsidP="00514DD0">
            <w:pPr>
              <w:spacing w:after="60"/>
              <w:rPr>
                <w:rFonts w:ascii="Times New Roman" w:hAnsi="Times New Roman" w:cs="Times New Roman"/>
                <w:sz w:val="24"/>
                <w:szCs w:val="24"/>
              </w:rPr>
            </w:pPr>
            <w:r w:rsidRPr="005544E6">
              <w:rPr>
                <w:rFonts w:ascii="Times New Roman" w:hAnsi="Times New Roman" w:cs="Times New Roman"/>
                <w:sz w:val="24"/>
                <w:szCs w:val="24"/>
              </w:rPr>
              <w:t>…….</w:t>
            </w:r>
          </w:p>
        </w:tc>
        <w:tc>
          <w:tcPr>
            <w:tcW w:w="1559"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276"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276"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134" w:type="dxa"/>
            <w:vAlign w:val="center"/>
          </w:tcPr>
          <w:p w:rsidR="00CC571E" w:rsidRPr="005544E6" w:rsidRDefault="00CC571E" w:rsidP="00514DD0">
            <w:pPr>
              <w:spacing w:after="60"/>
              <w:jc w:val="center"/>
              <w:rPr>
                <w:rFonts w:ascii="Times New Roman" w:hAnsi="Times New Roman" w:cs="Times New Roman"/>
                <w:sz w:val="24"/>
                <w:szCs w:val="24"/>
              </w:rPr>
            </w:pPr>
          </w:p>
        </w:tc>
        <w:tc>
          <w:tcPr>
            <w:tcW w:w="1559" w:type="dxa"/>
            <w:vAlign w:val="center"/>
          </w:tcPr>
          <w:p w:rsidR="00CC571E" w:rsidRPr="005544E6" w:rsidRDefault="00CC571E" w:rsidP="00514DD0">
            <w:pPr>
              <w:spacing w:after="60"/>
              <w:jc w:val="center"/>
              <w:rPr>
                <w:rFonts w:ascii="Times New Roman" w:hAnsi="Times New Roman" w:cs="Times New Roman"/>
                <w:sz w:val="24"/>
                <w:szCs w:val="24"/>
              </w:rPr>
            </w:pPr>
          </w:p>
        </w:tc>
      </w:tr>
    </w:tbl>
    <w:p w:rsidR="00CC571E" w:rsidRPr="005544E6" w:rsidRDefault="00CC571E" w:rsidP="00CC571E">
      <w:pPr>
        <w:spacing w:line="240" w:lineRule="auto"/>
        <w:rPr>
          <w:rFonts w:ascii="Times New Roman" w:hAnsi="Times New Roman" w:cs="Times New Roman"/>
          <w:b/>
          <w:sz w:val="24"/>
          <w:szCs w:val="24"/>
        </w:rPr>
      </w:pPr>
      <w:r w:rsidRPr="005544E6">
        <w:rPr>
          <w:rFonts w:ascii="Times New Roman" w:hAnsi="Times New Roman" w:cs="Times New Roman"/>
          <w:b/>
          <w:sz w:val="24"/>
          <w:szCs w:val="24"/>
        </w:rPr>
        <w:t>Работники, проводившие оценку профессиональных рисков:</w:t>
      </w:r>
    </w:p>
    <w:tbl>
      <w:tblPr>
        <w:tblStyle w:val="a4"/>
        <w:tblW w:w="15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2"/>
        <w:gridCol w:w="244"/>
        <w:gridCol w:w="1514"/>
        <w:gridCol w:w="3363"/>
        <w:gridCol w:w="247"/>
        <w:gridCol w:w="2108"/>
        <w:gridCol w:w="247"/>
        <w:gridCol w:w="2085"/>
        <w:gridCol w:w="947"/>
      </w:tblGrid>
      <w:tr w:rsidR="00CC571E" w:rsidRPr="005544E6" w:rsidTr="00514DD0">
        <w:trPr>
          <w:gridAfter w:val="1"/>
          <w:wAfter w:w="947" w:type="dxa"/>
        </w:trPr>
        <w:tc>
          <w:tcPr>
            <w:tcW w:w="4762" w:type="dxa"/>
            <w:tcBorders>
              <w:bottom w:val="single" w:sz="4" w:space="0" w:color="auto"/>
            </w:tcBorders>
          </w:tcPr>
          <w:p w:rsidR="00CC571E" w:rsidRPr="005544E6" w:rsidRDefault="00CC571E" w:rsidP="00514DD0">
            <w:pPr>
              <w:jc w:val="center"/>
              <w:rPr>
                <w:rFonts w:ascii="Times New Roman" w:hAnsi="Times New Roman" w:cs="Times New Roman"/>
                <w:sz w:val="24"/>
                <w:szCs w:val="24"/>
              </w:rPr>
            </w:pPr>
          </w:p>
        </w:tc>
        <w:tc>
          <w:tcPr>
            <w:tcW w:w="244" w:type="dxa"/>
          </w:tcPr>
          <w:p w:rsidR="00CC571E" w:rsidRPr="005544E6" w:rsidRDefault="00CC571E" w:rsidP="00514DD0">
            <w:pPr>
              <w:jc w:val="center"/>
              <w:rPr>
                <w:rFonts w:ascii="Times New Roman" w:hAnsi="Times New Roman" w:cs="Times New Roman"/>
                <w:sz w:val="24"/>
                <w:szCs w:val="24"/>
              </w:rPr>
            </w:pPr>
          </w:p>
        </w:tc>
        <w:tc>
          <w:tcPr>
            <w:tcW w:w="4877" w:type="dxa"/>
            <w:gridSpan w:val="2"/>
            <w:tcBorders>
              <w:bottom w:val="single" w:sz="4" w:space="0" w:color="auto"/>
            </w:tcBorders>
          </w:tcPr>
          <w:p w:rsidR="00CC571E" w:rsidRPr="005544E6" w:rsidRDefault="00CC571E" w:rsidP="00514DD0">
            <w:pPr>
              <w:jc w:val="center"/>
              <w:rPr>
                <w:rFonts w:ascii="Times New Roman" w:hAnsi="Times New Roman" w:cs="Times New Roman"/>
                <w:sz w:val="24"/>
                <w:szCs w:val="24"/>
              </w:rPr>
            </w:pPr>
          </w:p>
        </w:tc>
        <w:tc>
          <w:tcPr>
            <w:tcW w:w="247" w:type="dxa"/>
          </w:tcPr>
          <w:p w:rsidR="00CC571E" w:rsidRPr="005544E6" w:rsidRDefault="00CC571E" w:rsidP="00514DD0">
            <w:pPr>
              <w:jc w:val="center"/>
              <w:rPr>
                <w:rFonts w:ascii="Times New Roman" w:hAnsi="Times New Roman" w:cs="Times New Roman"/>
                <w:sz w:val="24"/>
                <w:szCs w:val="24"/>
              </w:rPr>
            </w:pPr>
          </w:p>
        </w:tc>
        <w:tc>
          <w:tcPr>
            <w:tcW w:w="2108" w:type="dxa"/>
            <w:tcBorders>
              <w:bottom w:val="single" w:sz="4" w:space="0" w:color="auto"/>
            </w:tcBorders>
          </w:tcPr>
          <w:p w:rsidR="00CC571E" w:rsidRPr="005544E6" w:rsidRDefault="00CC571E" w:rsidP="00514DD0">
            <w:pPr>
              <w:jc w:val="center"/>
              <w:rPr>
                <w:rFonts w:ascii="Times New Roman" w:hAnsi="Times New Roman" w:cs="Times New Roman"/>
                <w:sz w:val="24"/>
                <w:szCs w:val="24"/>
              </w:rPr>
            </w:pPr>
          </w:p>
        </w:tc>
        <w:tc>
          <w:tcPr>
            <w:tcW w:w="247" w:type="dxa"/>
          </w:tcPr>
          <w:p w:rsidR="00CC571E" w:rsidRPr="005544E6" w:rsidRDefault="00CC571E" w:rsidP="00514DD0">
            <w:pPr>
              <w:jc w:val="center"/>
              <w:rPr>
                <w:rFonts w:ascii="Times New Roman" w:hAnsi="Times New Roman" w:cs="Times New Roman"/>
                <w:sz w:val="24"/>
                <w:szCs w:val="24"/>
              </w:rPr>
            </w:pPr>
          </w:p>
        </w:tc>
        <w:tc>
          <w:tcPr>
            <w:tcW w:w="2085" w:type="dxa"/>
            <w:tcBorders>
              <w:bottom w:val="single" w:sz="4" w:space="0" w:color="auto"/>
            </w:tcBorders>
          </w:tcPr>
          <w:p w:rsidR="00CC571E" w:rsidRPr="005544E6" w:rsidRDefault="00CC571E" w:rsidP="00514DD0">
            <w:pPr>
              <w:jc w:val="center"/>
              <w:rPr>
                <w:rFonts w:ascii="Times New Roman" w:hAnsi="Times New Roman" w:cs="Times New Roman"/>
                <w:sz w:val="24"/>
                <w:szCs w:val="24"/>
              </w:rPr>
            </w:pPr>
          </w:p>
        </w:tc>
      </w:tr>
      <w:tr w:rsidR="00CC571E" w:rsidRPr="005544E6" w:rsidTr="00514DD0">
        <w:trPr>
          <w:gridAfter w:val="1"/>
          <w:wAfter w:w="947" w:type="dxa"/>
        </w:trPr>
        <w:tc>
          <w:tcPr>
            <w:tcW w:w="4762" w:type="dxa"/>
            <w:tcBorders>
              <w:top w:val="single" w:sz="4" w:space="0" w:color="auto"/>
            </w:tcBorders>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(должность)</w:t>
            </w:r>
          </w:p>
        </w:tc>
        <w:tc>
          <w:tcPr>
            <w:tcW w:w="244" w:type="dxa"/>
          </w:tcPr>
          <w:p w:rsidR="00CC571E" w:rsidRPr="005544E6" w:rsidRDefault="00CC571E" w:rsidP="00514DD0">
            <w:pPr>
              <w:jc w:val="center"/>
              <w:rPr>
                <w:rFonts w:ascii="Times New Roman" w:hAnsi="Times New Roman" w:cs="Times New Roman"/>
                <w:sz w:val="24"/>
                <w:szCs w:val="24"/>
              </w:rPr>
            </w:pPr>
          </w:p>
        </w:tc>
        <w:tc>
          <w:tcPr>
            <w:tcW w:w="4877" w:type="dxa"/>
            <w:gridSpan w:val="2"/>
            <w:tcBorders>
              <w:top w:val="single" w:sz="4" w:space="0" w:color="auto"/>
            </w:tcBorders>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(Ф.И.О.)</w:t>
            </w:r>
          </w:p>
        </w:tc>
        <w:tc>
          <w:tcPr>
            <w:tcW w:w="247" w:type="dxa"/>
          </w:tcPr>
          <w:p w:rsidR="00CC571E" w:rsidRPr="005544E6" w:rsidRDefault="00CC571E" w:rsidP="00514DD0">
            <w:pPr>
              <w:jc w:val="center"/>
              <w:rPr>
                <w:rFonts w:ascii="Times New Roman" w:hAnsi="Times New Roman" w:cs="Times New Roman"/>
                <w:sz w:val="24"/>
                <w:szCs w:val="24"/>
              </w:rPr>
            </w:pPr>
          </w:p>
        </w:tc>
        <w:tc>
          <w:tcPr>
            <w:tcW w:w="2108" w:type="dxa"/>
            <w:tcBorders>
              <w:top w:val="single" w:sz="4" w:space="0" w:color="auto"/>
            </w:tcBorders>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(подпись)</w:t>
            </w:r>
          </w:p>
        </w:tc>
        <w:tc>
          <w:tcPr>
            <w:tcW w:w="247" w:type="dxa"/>
          </w:tcPr>
          <w:p w:rsidR="00CC571E" w:rsidRPr="005544E6" w:rsidRDefault="00CC571E" w:rsidP="00514DD0">
            <w:pPr>
              <w:jc w:val="center"/>
              <w:rPr>
                <w:rFonts w:ascii="Times New Roman" w:hAnsi="Times New Roman" w:cs="Times New Roman"/>
                <w:sz w:val="24"/>
                <w:szCs w:val="24"/>
              </w:rPr>
            </w:pPr>
          </w:p>
        </w:tc>
        <w:tc>
          <w:tcPr>
            <w:tcW w:w="2085" w:type="dxa"/>
            <w:tcBorders>
              <w:top w:val="single" w:sz="4" w:space="0" w:color="auto"/>
            </w:tcBorders>
          </w:tcPr>
          <w:p w:rsidR="00CC571E" w:rsidRPr="005544E6" w:rsidRDefault="00CC571E" w:rsidP="00514DD0">
            <w:pPr>
              <w:jc w:val="center"/>
              <w:rPr>
                <w:rFonts w:ascii="Times New Roman" w:hAnsi="Times New Roman" w:cs="Times New Roman"/>
                <w:sz w:val="24"/>
                <w:szCs w:val="24"/>
              </w:rPr>
            </w:pPr>
            <w:r w:rsidRPr="005544E6">
              <w:rPr>
                <w:rFonts w:ascii="Times New Roman" w:hAnsi="Times New Roman" w:cs="Times New Roman"/>
                <w:sz w:val="24"/>
                <w:szCs w:val="24"/>
              </w:rPr>
              <w:t>(дата)</w:t>
            </w:r>
          </w:p>
        </w:tc>
      </w:tr>
      <w:tr w:rsidR="00CC571E" w:rsidRPr="005544E6" w:rsidTr="00514DD0">
        <w:trPr>
          <w:trHeight w:val="680"/>
        </w:trPr>
        <w:tc>
          <w:tcPr>
            <w:tcW w:w="6520" w:type="dxa"/>
            <w:gridSpan w:val="3"/>
          </w:tcPr>
          <w:p w:rsidR="00CC571E" w:rsidRPr="005544E6" w:rsidRDefault="00CC571E" w:rsidP="00514DD0">
            <w:pPr>
              <w:pStyle w:val="a3"/>
              <w:spacing w:before="0" w:beforeAutospacing="0" w:after="0" w:afterAutospacing="0"/>
              <w:jc w:val="both"/>
            </w:pPr>
            <w:r w:rsidRPr="005544E6">
              <w:rPr>
                <w:b/>
                <w:bCs/>
              </w:rPr>
              <w:t>ЗАКАЗЧИК</w:t>
            </w:r>
            <w:r w:rsidRPr="005544E6">
              <w:t xml:space="preserve">: </w:t>
            </w:r>
          </w:p>
        </w:tc>
        <w:tc>
          <w:tcPr>
            <w:tcW w:w="8997" w:type="dxa"/>
            <w:gridSpan w:val="6"/>
          </w:tcPr>
          <w:p w:rsidR="00CC571E" w:rsidRPr="005544E6" w:rsidRDefault="00CC571E" w:rsidP="00BB27BA">
            <w:pPr>
              <w:spacing w:before="75"/>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lang w:eastAsia="ru-RU"/>
              </w:rPr>
              <w:t>ИСПОЛНИТЕЛЬ</w:t>
            </w:r>
            <w:r w:rsidRPr="005544E6">
              <w:rPr>
                <w:rFonts w:ascii="Times New Roman" w:eastAsia="Times New Roman" w:hAnsi="Times New Roman" w:cs="Times New Roman"/>
                <w:sz w:val="24"/>
                <w:szCs w:val="24"/>
                <w:lang w:eastAsia="ru-RU"/>
              </w:rPr>
              <w:t xml:space="preserve">: </w:t>
            </w:r>
          </w:p>
        </w:tc>
      </w:tr>
      <w:tr w:rsidR="00CC571E" w:rsidRPr="005544E6" w:rsidTr="00514DD0">
        <w:trPr>
          <w:trHeight w:val="680"/>
        </w:trPr>
        <w:tc>
          <w:tcPr>
            <w:tcW w:w="6520" w:type="dxa"/>
            <w:gridSpan w:val="3"/>
          </w:tcPr>
          <w:p w:rsidR="00CC571E" w:rsidRPr="005544E6" w:rsidRDefault="00CC571E" w:rsidP="00514DD0">
            <w:pPr>
              <w:pStyle w:val="a3"/>
              <w:spacing w:before="0" w:beforeAutospacing="0" w:after="0" w:afterAutospacing="0"/>
              <w:jc w:val="both"/>
              <w:rPr>
                <w:lang w:val="en-US"/>
              </w:rPr>
            </w:pPr>
            <w:r>
              <w:rPr>
                <w:lang w:val="en-US"/>
              </w:rPr>
              <w:t xml:space="preserve">______________/ </w:t>
            </w:r>
          </w:p>
          <w:p w:rsidR="00CC571E" w:rsidRPr="005544E6" w:rsidRDefault="00CC571E" w:rsidP="00514DD0">
            <w:pPr>
              <w:pStyle w:val="a3"/>
              <w:spacing w:before="0" w:beforeAutospacing="0" w:after="0" w:afterAutospacing="0"/>
              <w:jc w:val="both"/>
              <w:rPr>
                <w:lang w:val="en-US"/>
              </w:rPr>
            </w:pPr>
          </w:p>
        </w:tc>
        <w:tc>
          <w:tcPr>
            <w:tcW w:w="8997" w:type="dxa"/>
            <w:gridSpan w:val="6"/>
          </w:tcPr>
          <w:p w:rsidR="00CC571E" w:rsidRPr="005544E6" w:rsidRDefault="00CC571E" w:rsidP="00514DD0">
            <w:pPr>
              <w:pStyle w:val="a3"/>
              <w:spacing w:before="0" w:beforeAutospacing="0" w:after="0" w:afterAutospacing="0"/>
              <w:jc w:val="both"/>
              <w:rPr>
                <w:lang w:val="en-US"/>
              </w:rPr>
            </w:pPr>
            <w:r w:rsidRPr="005544E6">
              <w:rPr>
                <w:lang w:val="en-US"/>
              </w:rPr>
              <w:t>__________________/</w:t>
            </w:r>
          </w:p>
          <w:p w:rsidR="00CC571E" w:rsidRPr="005544E6" w:rsidRDefault="00CC571E" w:rsidP="00514DD0">
            <w:pPr>
              <w:pStyle w:val="a3"/>
              <w:spacing w:before="0" w:beforeAutospacing="0" w:after="0" w:afterAutospacing="0"/>
              <w:jc w:val="both"/>
              <w:rPr>
                <w:lang w:val="en-US"/>
              </w:rPr>
            </w:pPr>
          </w:p>
        </w:tc>
      </w:tr>
      <w:tr w:rsidR="00CC571E" w:rsidRPr="005544E6" w:rsidTr="00514DD0">
        <w:trPr>
          <w:trHeight w:val="259"/>
        </w:trPr>
        <w:tc>
          <w:tcPr>
            <w:tcW w:w="6520" w:type="dxa"/>
            <w:gridSpan w:val="3"/>
          </w:tcPr>
          <w:p w:rsidR="00CC571E" w:rsidRPr="005544E6" w:rsidRDefault="00CC571E" w:rsidP="00514DD0">
            <w:pPr>
              <w:pStyle w:val="a3"/>
              <w:spacing w:before="0" w:beforeAutospacing="0" w:after="0" w:afterAutospacing="0"/>
              <w:jc w:val="both"/>
            </w:pPr>
            <w:r w:rsidRPr="005544E6">
              <w:t>М.П.</w:t>
            </w:r>
          </w:p>
        </w:tc>
        <w:tc>
          <w:tcPr>
            <w:tcW w:w="8997" w:type="dxa"/>
            <w:gridSpan w:val="6"/>
          </w:tcPr>
          <w:p w:rsidR="00CC571E" w:rsidRPr="005544E6" w:rsidRDefault="00CC571E" w:rsidP="00514DD0">
            <w:pPr>
              <w:pStyle w:val="a3"/>
              <w:spacing w:before="0" w:beforeAutospacing="0" w:after="0" w:afterAutospacing="0"/>
              <w:jc w:val="both"/>
            </w:pPr>
            <w:r w:rsidRPr="005544E6">
              <w:t>М.П.</w:t>
            </w:r>
          </w:p>
        </w:tc>
      </w:tr>
    </w:tbl>
    <w:p w:rsidR="00CC571E" w:rsidRPr="005544E6" w:rsidRDefault="00CC571E" w:rsidP="00CC571E">
      <w:pPr>
        <w:pStyle w:val="a3"/>
        <w:spacing w:before="0" w:beforeAutospacing="0" w:after="0" w:afterAutospacing="0"/>
        <w:jc w:val="both"/>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Pr="005544E6" w:rsidRDefault="00CC571E" w:rsidP="00CC571E">
      <w:pPr>
        <w:pStyle w:val="a3"/>
        <w:spacing w:before="0" w:beforeAutospacing="0" w:after="0" w:afterAutospacing="0"/>
        <w:jc w:val="right"/>
        <w:rPr>
          <w:b/>
          <w:bCs/>
        </w:rPr>
      </w:pPr>
      <w:r w:rsidRPr="005544E6">
        <w:rPr>
          <w:b/>
          <w:bCs/>
        </w:rPr>
        <w:t xml:space="preserve">Приложение № </w:t>
      </w:r>
      <w:r w:rsidRPr="005544E6">
        <w:rPr>
          <w:b/>
          <w:bCs/>
          <w:lang w:val="en-US"/>
        </w:rPr>
        <w:t>3</w:t>
      </w:r>
      <w:r w:rsidRPr="005544E6">
        <w:rPr>
          <w:b/>
          <w:bCs/>
        </w:rPr>
        <w:t xml:space="preserve"> к Техническому заданию</w:t>
      </w:r>
    </w:p>
    <w:p w:rsidR="00CC571E" w:rsidRPr="005544E6" w:rsidRDefault="00CC571E" w:rsidP="00CC571E">
      <w:pPr>
        <w:pStyle w:val="a3"/>
        <w:spacing w:before="0" w:beforeAutospacing="0" w:after="0" w:afterAutospacing="0"/>
        <w:jc w:val="right"/>
        <w:rPr>
          <w:sz w:val="20"/>
          <w:szCs w:val="20"/>
        </w:rPr>
      </w:pPr>
      <w:r w:rsidRPr="005544E6">
        <w:rPr>
          <w:b/>
          <w:bCs/>
        </w:rPr>
        <w:t xml:space="preserve">по договору </w:t>
      </w:r>
      <w:r>
        <w:rPr>
          <w:b/>
          <w:bCs/>
        </w:rPr>
        <w:t>№ ___от _____</w:t>
      </w:r>
      <w:r w:rsidRPr="005544E6">
        <w:rPr>
          <w:b/>
          <w:bCs/>
        </w:rPr>
        <w:t>.2021</w:t>
      </w:r>
    </w:p>
    <w:p w:rsidR="00CC571E" w:rsidRPr="005544E6" w:rsidRDefault="00CC571E" w:rsidP="00CC571E">
      <w:pPr>
        <w:pStyle w:val="a3"/>
        <w:spacing w:before="0" w:beforeAutospacing="0" w:after="0" w:afterAutospacing="0"/>
        <w:jc w:val="right"/>
      </w:pPr>
    </w:p>
    <w:p w:rsidR="00CC571E" w:rsidRPr="005544E6" w:rsidRDefault="00CC571E" w:rsidP="00CC571E">
      <w:pPr>
        <w:spacing w:after="0" w:line="240" w:lineRule="auto"/>
        <w:jc w:val="center"/>
        <w:rPr>
          <w:rFonts w:ascii="Times New Roman" w:hAnsi="Times New Roman" w:cs="Times New Roman"/>
          <w:sz w:val="24"/>
          <w:szCs w:val="24"/>
        </w:rPr>
      </w:pPr>
      <w:r w:rsidRPr="005544E6">
        <w:rPr>
          <w:rFonts w:ascii="Times New Roman" w:hAnsi="Times New Roman" w:cs="Times New Roman"/>
          <w:sz w:val="24"/>
          <w:szCs w:val="24"/>
        </w:rPr>
        <w:t>ОБРАЗЕЦ</w:t>
      </w:r>
    </w:p>
    <w:p w:rsidR="00CC571E" w:rsidRPr="005544E6" w:rsidRDefault="00CC571E" w:rsidP="00CC571E">
      <w:pPr>
        <w:spacing w:after="0" w:line="240" w:lineRule="auto"/>
        <w:jc w:val="center"/>
        <w:rPr>
          <w:rFonts w:ascii="Times New Roman" w:hAnsi="Times New Roman" w:cs="Times New Roman"/>
          <w:sz w:val="24"/>
          <w:szCs w:val="24"/>
        </w:rPr>
      </w:pPr>
      <w:r w:rsidRPr="005544E6">
        <w:rPr>
          <w:rFonts w:ascii="Times New Roman" w:hAnsi="Times New Roman" w:cs="Times New Roman"/>
          <w:sz w:val="24"/>
          <w:szCs w:val="24"/>
        </w:rPr>
        <w:t>Форма карты оценки профессиональных рисков</w:t>
      </w:r>
    </w:p>
    <w:p w:rsidR="00CC571E" w:rsidRPr="005544E6" w:rsidRDefault="00CC571E" w:rsidP="00CC571E">
      <w:pPr>
        <w:spacing w:after="0" w:line="240" w:lineRule="auto"/>
        <w:jc w:val="center"/>
        <w:rPr>
          <w:rFonts w:ascii="Times New Roman" w:hAnsi="Times New Roman" w:cs="Times New Roman"/>
          <w:sz w:val="24"/>
          <w:szCs w:val="24"/>
        </w:rPr>
      </w:pPr>
    </w:p>
    <w:tbl>
      <w:tblPr>
        <w:tblStyle w:val="a4"/>
        <w:tblW w:w="0" w:type="auto"/>
        <w:tblLook w:val="04A0" w:firstRow="1" w:lastRow="0" w:firstColumn="1" w:lastColumn="0" w:noHBand="0" w:noVBand="1"/>
      </w:tblPr>
      <w:tblGrid>
        <w:gridCol w:w="14560"/>
      </w:tblGrid>
      <w:tr w:rsidR="00CC571E" w:rsidRPr="005544E6" w:rsidTr="00514DD0">
        <w:tc>
          <w:tcPr>
            <w:tcW w:w="15126" w:type="dxa"/>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НАЗВАНИЕ ПРЕДПРИЯТИЯ</w:t>
            </w:r>
          </w:p>
        </w:tc>
      </w:tr>
      <w:tr w:rsidR="00CC571E" w:rsidRPr="005544E6" w:rsidTr="00514DD0">
        <w:tc>
          <w:tcPr>
            <w:tcW w:w="15126" w:type="dxa"/>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ИНН                 , Адрес</w:t>
            </w:r>
          </w:p>
        </w:tc>
      </w:tr>
    </w:tbl>
    <w:p w:rsidR="00CC571E" w:rsidRPr="005544E6" w:rsidRDefault="00CC571E" w:rsidP="00CC571E">
      <w:pPr>
        <w:spacing w:after="0" w:line="240" w:lineRule="auto"/>
        <w:jc w:val="center"/>
        <w:rPr>
          <w:rFonts w:ascii="Times New Roman" w:hAnsi="Times New Roman" w:cs="Times New Roman"/>
          <w:b/>
        </w:rPr>
      </w:pPr>
      <w:r w:rsidRPr="005544E6">
        <w:rPr>
          <w:rFonts w:ascii="Times New Roman" w:hAnsi="Times New Roman" w:cs="Times New Roman"/>
          <w:b/>
        </w:rPr>
        <w:t>КАРТА №</w:t>
      </w:r>
    </w:p>
    <w:p w:rsidR="00CC571E" w:rsidRPr="005544E6" w:rsidRDefault="00CC571E" w:rsidP="00CC571E">
      <w:pPr>
        <w:spacing w:after="0" w:line="240" w:lineRule="auto"/>
        <w:jc w:val="center"/>
        <w:rPr>
          <w:rFonts w:ascii="Times New Roman" w:hAnsi="Times New Roman" w:cs="Times New Roman"/>
          <w:b/>
        </w:rPr>
      </w:pPr>
      <w:r w:rsidRPr="005544E6">
        <w:rPr>
          <w:rFonts w:ascii="Times New Roman" w:hAnsi="Times New Roman" w:cs="Times New Roman"/>
          <w:b/>
        </w:rPr>
        <w:t>оценки профессиональных рисков</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73"/>
        <w:gridCol w:w="1897"/>
      </w:tblGrid>
      <w:tr w:rsidR="00CC571E" w:rsidRPr="005544E6" w:rsidTr="00514DD0">
        <w:tc>
          <w:tcPr>
            <w:tcW w:w="13178" w:type="dxa"/>
            <w:tcBorders>
              <w:bottom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Фрезеровщик</w:t>
            </w:r>
          </w:p>
        </w:tc>
        <w:tc>
          <w:tcPr>
            <w:tcW w:w="1948" w:type="dxa"/>
            <w:tcBorders>
              <w:bottom w:val="single" w:sz="4" w:space="0" w:color="auto"/>
            </w:tcBorders>
          </w:tcPr>
          <w:p w:rsidR="00CC571E" w:rsidRPr="005544E6" w:rsidRDefault="00CC571E" w:rsidP="00514DD0">
            <w:pPr>
              <w:rPr>
                <w:rFonts w:ascii="Times New Roman" w:hAnsi="Times New Roman" w:cs="Times New Roman"/>
              </w:rPr>
            </w:pPr>
            <w:r w:rsidRPr="005544E6">
              <w:rPr>
                <w:rFonts w:ascii="Times New Roman" w:hAnsi="Times New Roman" w:cs="Times New Roman"/>
              </w:rPr>
              <w:t>19479</w:t>
            </w:r>
          </w:p>
        </w:tc>
      </w:tr>
      <w:tr w:rsidR="00CC571E" w:rsidRPr="005544E6" w:rsidTr="00514DD0">
        <w:tc>
          <w:tcPr>
            <w:tcW w:w="13178" w:type="dxa"/>
            <w:tcBorders>
              <w:top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Наименование профессии (должности) работника</w:t>
            </w:r>
          </w:p>
        </w:tc>
        <w:tc>
          <w:tcPr>
            <w:tcW w:w="1948" w:type="dxa"/>
            <w:tcBorders>
              <w:top w:val="single" w:sz="4" w:space="0" w:color="auto"/>
            </w:tcBorders>
          </w:tcPr>
          <w:p w:rsidR="00CC571E" w:rsidRPr="005544E6" w:rsidRDefault="00CC571E" w:rsidP="00514DD0">
            <w:pPr>
              <w:rPr>
                <w:rFonts w:ascii="Times New Roman" w:hAnsi="Times New Roman" w:cs="Times New Roman"/>
              </w:rPr>
            </w:pPr>
            <w:r w:rsidRPr="005544E6">
              <w:rPr>
                <w:rFonts w:ascii="Times New Roman" w:hAnsi="Times New Roman" w:cs="Times New Roman"/>
              </w:rPr>
              <w:t>Код ОК-016-94</w:t>
            </w:r>
          </w:p>
        </w:tc>
      </w:tr>
    </w:tbl>
    <w:p w:rsidR="00CC571E" w:rsidRPr="005544E6" w:rsidRDefault="00CC571E" w:rsidP="00CC571E">
      <w:pPr>
        <w:spacing w:after="0" w:line="240" w:lineRule="auto"/>
        <w:rPr>
          <w:rFonts w:ascii="Times New Roman" w:hAnsi="Times New Roman" w:cs="Times New Roman"/>
        </w:rPr>
      </w:pPr>
      <w:r w:rsidRPr="005544E6">
        <w:rPr>
          <w:rFonts w:ascii="Times New Roman" w:hAnsi="Times New Roman" w:cs="Times New Roman"/>
          <w:b/>
        </w:rPr>
        <w:t>Наименование структурного подразделения:</w:t>
      </w:r>
      <w:r w:rsidRPr="005544E6">
        <w:rPr>
          <w:rFonts w:ascii="Times New Roman" w:hAnsi="Times New Roman" w:cs="Times New Roman"/>
        </w:rPr>
        <w:t xml:space="preserve"> </w:t>
      </w:r>
    </w:p>
    <w:p w:rsidR="00CC571E" w:rsidRPr="005544E6" w:rsidRDefault="00CC571E" w:rsidP="00CC571E">
      <w:pPr>
        <w:spacing w:after="0" w:line="240" w:lineRule="auto"/>
        <w:rPr>
          <w:rFonts w:ascii="Times New Roman" w:hAnsi="Times New Roman" w:cs="Times New Roman"/>
          <w:b/>
        </w:rPr>
      </w:pPr>
      <w:r w:rsidRPr="005544E6">
        <w:rPr>
          <w:rFonts w:ascii="Times New Roman" w:hAnsi="Times New Roman" w:cs="Times New Roman"/>
          <w:b/>
        </w:rPr>
        <w:t>Строка 010. Численность работающих:</w:t>
      </w:r>
    </w:p>
    <w:tbl>
      <w:tblPr>
        <w:tblStyle w:val="a4"/>
        <w:tblW w:w="0" w:type="auto"/>
        <w:tblLook w:val="04A0" w:firstRow="1" w:lastRow="0" w:firstColumn="1" w:lastColumn="0" w:noHBand="0" w:noVBand="1"/>
      </w:tblPr>
      <w:tblGrid>
        <w:gridCol w:w="1980"/>
        <w:gridCol w:w="709"/>
      </w:tblGrid>
      <w:tr w:rsidR="00CC571E" w:rsidRPr="005544E6" w:rsidTr="00514DD0">
        <w:tc>
          <w:tcPr>
            <w:tcW w:w="1980" w:type="dxa"/>
          </w:tcPr>
          <w:p w:rsidR="00CC571E" w:rsidRPr="005544E6" w:rsidRDefault="00CC571E" w:rsidP="00514DD0">
            <w:pPr>
              <w:rPr>
                <w:rFonts w:ascii="Times New Roman" w:hAnsi="Times New Roman" w:cs="Times New Roman"/>
              </w:rPr>
            </w:pPr>
            <w:r w:rsidRPr="005544E6">
              <w:rPr>
                <w:rFonts w:ascii="Times New Roman" w:hAnsi="Times New Roman" w:cs="Times New Roman"/>
              </w:rPr>
              <w:t>Всего работников</w:t>
            </w:r>
          </w:p>
        </w:tc>
        <w:tc>
          <w:tcPr>
            <w:tcW w:w="709" w:type="dxa"/>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1</w:t>
            </w:r>
          </w:p>
        </w:tc>
      </w:tr>
    </w:tbl>
    <w:p w:rsidR="00CC571E" w:rsidRPr="005544E6" w:rsidRDefault="00CC571E" w:rsidP="00CC571E">
      <w:pPr>
        <w:spacing w:after="0" w:line="240" w:lineRule="auto"/>
        <w:rPr>
          <w:rFonts w:ascii="Times New Roman" w:hAnsi="Times New Roman" w:cs="Times New Roman"/>
        </w:rPr>
      </w:pPr>
    </w:p>
    <w:p w:rsidR="00CC571E" w:rsidRPr="005544E6" w:rsidRDefault="00CC571E" w:rsidP="00CC571E">
      <w:pPr>
        <w:spacing w:after="0" w:line="240" w:lineRule="auto"/>
        <w:rPr>
          <w:rFonts w:ascii="Times New Roman" w:hAnsi="Times New Roman" w:cs="Times New Roman"/>
          <w:b/>
        </w:rPr>
      </w:pPr>
      <w:r w:rsidRPr="005544E6">
        <w:rPr>
          <w:rFonts w:ascii="Times New Roman" w:hAnsi="Times New Roman" w:cs="Times New Roman"/>
          <w:b/>
        </w:rPr>
        <w:t>Строка 030. Идентифицированные опасности и оцененные профессиональные риски:</w:t>
      </w:r>
    </w:p>
    <w:tbl>
      <w:tblPr>
        <w:tblStyle w:val="a4"/>
        <w:tblW w:w="5000" w:type="pct"/>
        <w:tblLook w:val="04A0" w:firstRow="1" w:lastRow="0" w:firstColumn="1" w:lastColumn="0" w:noHBand="0" w:noVBand="1"/>
      </w:tblPr>
      <w:tblGrid>
        <w:gridCol w:w="438"/>
        <w:gridCol w:w="2237"/>
        <w:gridCol w:w="3046"/>
        <w:gridCol w:w="2301"/>
        <w:gridCol w:w="3178"/>
        <w:gridCol w:w="1939"/>
        <w:gridCol w:w="1421"/>
      </w:tblGrid>
      <w:tr w:rsidR="00CC571E" w:rsidRPr="005544E6" w:rsidTr="00514DD0">
        <w:tc>
          <w:tcPr>
            <w:tcW w:w="169"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w:t>
            </w:r>
          </w:p>
        </w:tc>
        <w:tc>
          <w:tcPr>
            <w:tcW w:w="984"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Опасность</w:t>
            </w:r>
          </w:p>
        </w:tc>
        <w:tc>
          <w:tcPr>
            <w:tcW w:w="1163"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Выполняемая работа</w:t>
            </w:r>
          </w:p>
        </w:tc>
        <w:tc>
          <w:tcPr>
            <w:tcW w:w="537"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Источник риска</w:t>
            </w:r>
          </w:p>
        </w:tc>
        <w:tc>
          <w:tcPr>
            <w:tcW w:w="1208"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Меры управления риском</w:t>
            </w:r>
          </w:p>
        </w:tc>
        <w:tc>
          <w:tcPr>
            <w:tcW w:w="582"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Оценка уровня риска</w:t>
            </w:r>
          </w:p>
        </w:tc>
        <w:tc>
          <w:tcPr>
            <w:tcW w:w="358"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Отношение к риску</w:t>
            </w:r>
          </w:p>
        </w:tc>
      </w:tr>
      <w:tr w:rsidR="00CC571E" w:rsidRPr="005544E6" w:rsidTr="00514DD0">
        <w:tc>
          <w:tcPr>
            <w:tcW w:w="169"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1</w:t>
            </w:r>
          </w:p>
        </w:tc>
        <w:tc>
          <w:tcPr>
            <w:tcW w:w="984"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2</w:t>
            </w:r>
          </w:p>
        </w:tc>
        <w:tc>
          <w:tcPr>
            <w:tcW w:w="1163"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3</w:t>
            </w:r>
          </w:p>
        </w:tc>
        <w:tc>
          <w:tcPr>
            <w:tcW w:w="537"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4</w:t>
            </w:r>
          </w:p>
        </w:tc>
        <w:tc>
          <w:tcPr>
            <w:tcW w:w="1208"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5</w:t>
            </w:r>
          </w:p>
        </w:tc>
        <w:tc>
          <w:tcPr>
            <w:tcW w:w="582"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6</w:t>
            </w:r>
          </w:p>
        </w:tc>
        <w:tc>
          <w:tcPr>
            <w:tcW w:w="358"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7</w:t>
            </w:r>
          </w:p>
        </w:tc>
      </w:tr>
      <w:tr w:rsidR="00CC571E" w:rsidRPr="005544E6" w:rsidTr="00514DD0">
        <w:tc>
          <w:tcPr>
            <w:tcW w:w="169" w:type="pct"/>
            <w:vAlign w:val="center"/>
          </w:tcPr>
          <w:p w:rsidR="00CC571E" w:rsidRPr="005544E6" w:rsidRDefault="00CC571E" w:rsidP="00514DD0">
            <w:pPr>
              <w:spacing w:after="60"/>
              <w:jc w:val="center"/>
              <w:rPr>
                <w:rFonts w:ascii="Times New Roman" w:hAnsi="Times New Roman" w:cs="Times New Roman"/>
              </w:rPr>
            </w:pPr>
            <w:r w:rsidRPr="005544E6">
              <w:rPr>
                <w:rFonts w:ascii="Times New Roman" w:hAnsi="Times New Roman" w:cs="Times New Roman"/>
              </w:rPr>
              <w:t>1</w:t>
            </w:r>
          </w:p>
        </w:tc>
        <w:tc>
          <w:tcPr>
            <w:tcW w:w="984"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Опасность воздействия электрического тока при контакте с нетоковедущим, но токопроводящим частям оборудования, оказавшиеся под напряжением менее 1000 В из-за неисправности изоляции или защитных устройств</w:t>
            </w:r>
          </w:p>
        </w:tc>
        <w:tc>
          <w:tcPr>
            <w:tcW w:w="1163" w:type="pct"/>
          </w:tcPr>
          <w:p w:rsidR="00CC571E" w:rsidRPr="005544E6" w:rsidRDefault="00CC571E" w:rsidP="00514DD0">
            <w:pPr>
              <w:spacing w:after="60"/>
              <w:rPr>
                <w:rFonts w:ascii="Times New Roman" w:hAnsi="Times New Roman" w:cs="Times New Roman"/>
                <w:b/>
              </w:rPr>
            </w:pPr>
            <w:r w:rsidRPr="005544E6">
              <w:rPr>
                <w:rFonts w:ascii="Times New Roman" w:hAnsi="Times New Roman" w:cs="Times New Roman"/>
                <w:b/>
              </w:rPr>
              <w:t>Выполняемые работы:</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Выполнение фрезерных работ на фрезерных станках различных типов</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Установка деталей и заготовок в приспособления</w:t>
            </w:r>
          </w:p>
          <w:p w:rsidR="00CC571E" w:rsidRPr="005544E6" w:rsidRDefault="00CC571E" w:rsidP="00514DD0">
            <w:pPr>
              <w:spacing w:after="60"/>
              <w:rPr>
                <w:rFonts w:ascii="Times New Roman" w:hAnsi="Times New Roman" w:cs="Times New Roman"/>
                <w:b/>
              </w:rPr>
            </w:pPr>
            <w:r w:rsidRPr="005544E6">
              <w:rPr>
                <w:rFonts w:ascii="Times New Roman" w:hAnsi="Times New Roman" w:cs="Times New Roman"/>
                <w:b/>
              </w:rPr>
              <w:t>Места выполнения работ:</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Производственное помещение (цех).</w:t>
            </w:r>
          </w:p>
        </w:tc>
        <w:tc>
          <w:tcPr>
            <w:tcW w:w="537"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Фрезерный станок</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Электрические коммуникации</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Электрооборудование</w:t>
            </w:r>
          </w:p>
        </w:tc>
        <w:tc>
          <w:tcPr>
            <w:tcW w:w="1208"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b/>
              </w:rPr>
              <w:t>Технические меры:</w:t>
            </w:r>
            <w:r w:rsidRPr="005544E6">
              <w:rPr>
                <w:rFonts w:ascii="Times New Roman" w:hAnsi="Times New Roman" w:cs="Times New Roman"/>
              </w:rPr>
              <w:t xml:space="preserve"> </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Ограждение опасных мест.</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 xml:space="preserve">Расположение токоведущих частей на недоступной высоте (более </w:t>
            </w:r>
            <w:smartTag w:uri="urn:schemas-microsoft-com:office:smarttags" w:element="metricconverter">
              <w:smartTagPr>
                <w:attr w:name="ProductID" w:val="2.5 м"/>
              </w:smartTagPr>
              <w:r w:rsidRPr="005544E6">
                <w:rPr>
                  <w:rFonts w:ascii="Times New Roman" w:hAnsi="Times New Roman" w:cs="Times New Roman"/>
                </w:rPr>
                <w:t>2.5 м</w:t>
              </w:r>
            </w:smartTag>
            <w:proofErr w:type="gramStart"/>
            <w:r w:rsidRPr="005544E6">
              <w:rPr>
                <w:rFonts w:ascii="Times New Roman" w:hAnsi="Times New Roman" w:cs="Times New Roman"/>
              </w:rPr>
              <w:t>)..</w:t>
            </w:r>
            <w:proofErr w:type="gramEnd"/>
          </w:p>
          <w:p w:rsidR="00CC571E" w:rsidRPr="005544E6" w:rsidRDefault="00CC571E" w:rsidP="00514DD0">
            <w:pPr>
              <w:spacing w:after="60"/>
              <w:rPr>
                <w:rFonts w:ascii="Times New Roman" w:hAnsi="Times New Roman" w:cs="Times New Roman"/>
                <w:b/>
              </w:rPr>
            </w:pPr>
            <w:r w:rsidRPr="005544E6">
              <w:rPr>
                <w:rFonts w:ascii="Times New Roman" w:hAnsi="Times New Roman" w:cs="Times New Roman"/>
                <w:b/>
              </w:rPr>
              <w:t>Организационные меры:</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Перед пуском станка необходимо…</w:t>
            </w:r>
          </w:p>
          <w:p w:rsidR="00CC571E" w:rsidRPr="005544E6" w:rsidRDefault="00CC571E" w:rsidP="00514DD0">
            <w:pPr>
              <w:spacing w:after="60"/>
              <w:rPr>
                <w:rFonts w:ascii="Times New Roman" w:hAnsi="Times New Roman" w:cs="Times New Roman"/>
                <w:b/>
              </w:rPr>
            </w:pPr>
            <w:r w:rsidRPr="005544E6">
              <w:rPr>
                <w:rFonts w:ascii="Times New Roman" w:hAnsi="Times New Roman" w:cs="Times New Roman"/>
                <w:b/>
              </w:rPr>
              <w:t>Средства индивидуальной защиты:</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Диэлектрические средства индивидуальной защиты от воздействия электрического тока</w:t>
            </w:r>
          </w:p>
        </w:tc>
        <w:tc>
          <w:tcPr>
            <w:tcW w:w="582" w:type="pct"/>
          </w:tcPr>
          <w:p w:rsidR="00CC571E" w:rsidRPr="005544E6" w:rsidRDefault="00CC571E" w:rsidP="00514DD0">
            <w:pPr>
              <w:spacing w:after="60"/>
              <w:rPr>
                <w:rFonts w:ascii="Times New Roman" w:hAnsi="Times New Roman" w:cs="Times New Roman"/>
                <w:b/>
              </w:rPr>
            </w:pPr>
            <w:r w:rsidRPr="005544E6">
              <w:rPr>
                <w:rFonts w:ascii="Times New Roman" w:hAnsi="Times New Roman" w:cs="Times New Roman"/>
                <w:b/>
              </w:rPr>
              <w:t>Вероятность:</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Событие случается редко</w:t>
            </w:r>
          </w:p>
          <w:p w:rsidR="00CC571E" w:rsidRPr="005544E6" w:rsidRDefault="00CC571E" w:rsidP="00514DD0">
            <w:pPr>
              <w:spacing w:after="60"/>
              <w:rPr>
                <w:rFonts w:ascii="Times New Roman" w:hAnsi="Times New Roman" w:cs="Times New Roman"/>
                <w:b/>
              </w:rPr>
            </w:pPr>
            <w:r w:rsidRPr="005544E6">
              <w:rPr>
                <w:rFonts w:ascii="Times New Roman" w:hAnsi="Times New Roman" w:cs="Times New Roman"/>
                <w:b/>
              </w:rPr>
              <w:t>Тяжесть</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Тяжелая травма или ухудшение здоровья с потерей трудоспособности более 15 дней</w:t>
            </w:r>
          </w:p>
          <w:p w:rsidR="00CC571E" w:rsidRPr="005544E6" w:rsidRDefault="00CC571E" w:rsidP="00514DD0">
            <w:pPr>
              <w:spacing w:after="60"/>
              <w:rPr>
                <w:rFonts w:ascii="Times New Roman" w:hAnsi="Times New Roman" w:cs="Times New Roman"/>
                <w:b/>
              </w:rPr>
            </w:pPr>
            <w:r w:rsidRPr="005544E6">
              <w:rPr>
                <w:rFonts w:ascii="Times New Roman" w:hAnsi="Times New Roman" w:cs="Times New Roman"/>
                <w:b/>
              </w:rPr>
              <w:t>Класс риска</w:t>
            </w:r>
          </w:p>
          <w:p w:rsidR="00CC571E" w:rsidRPr="005544E6" w:rsidRDefault="00CC571E" w:rsidP="00514DD0">
            <w:pPr>
              <w:spacing w:after="60"/>
              <w:rPr>
                <w:rFonts w:ascii="Times New Roman" w:hAnsi="Times New Roman" w:cs="Times New Roman"/>
              </w:rPr>
            </w:pPr>
          </w:p>
        </w:tc>
        <w:tc>
          <w:tcPr>
            <w:tcW w:w="358" w:type="pct"/>
          </w:tcPr>
          <w:p w:rsidR="00CC571E" w:rsidRPr="005544E6" w:rsidRDefault="00CC571E" w:rsidP="00514DD0">
            <w:pPr>
              <w:spacing w:after="60"/>
              <w:jc w:val="center"/>
              <w:rPr>
                <w:rFonts w:ascii="Times New Roman" w:hAnsi="Times New Roman" w:cs="Times New Roman"/>
              </w:rPr>
            </w:pPr>
            <w:r w:rsidRPr="005544E6">
              <w:rPr>
                <w:rFonts w:ascii="Times New Roman" w:hAnsi="Times New Roman" w:cs="Times New Roman"/>
              </w:rPr>
              <w:t>Допустимый</w:t>
            </w:r>
          </w:p>
        </w:tc>
      </w:tr>
      <w:tr w:rsidR="00CC571E" w:rsidRPr="005544E6" w:rsidTr="00514DD0">
        <w:tc>
          <w:tcPr>
            <w:tcW w:w="169" w:type="pct"/>
            <w:vAlign w:val="center"/>
          </w:tcPr>
          <w:p w:rsidR="00CC571E" w:rsidRPr="005544E6" w:rsidRDefault="00CC571E" w:rsidP="00514DD0">
            <w:pPr>
              <w:spacing w:after="60"/>
              <w:jc w:val="center"/>
              <w:rPr>
                <w:rFonts w:ascii="Times New Roman" w:hAnsi="Times New Roman" w:cs="Times New Roman"/>
              </w:rPr>
            </w:pPr>
            <w:r w:rsidRPr="005544E6">
              <w:rPr>
                <w:rFonts w:ascii="Times New Roman" w:hAnsi="Times New Roman" w:cs="Times New Roman"/>
              </w:rPr>
              <w:t>2</w:t>
            </w:r>
          </w:p>
        </w:tc>
        <w:tc>
          <w:tcPr>
            <w:tcW w:w="984"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w:t>
            </w:r>
          </w:p>
        </w:tc>
        <w:tc>
          <w:tcPr>
            <w:tcW w:w="1163" w:type="pct"/>
          </w:tcPr>
          <w:p w:rsidR="00CC571E" w:rsidRPr="005544E6" w:rsidRDefault="00CC571E" w:rsidP="00514DD0">
            <w:pPr>
              <w:spacing w:after="60"/>
              <w:rPr>
                <w:rFonts w:ascii="Times New Roman" w:hAnsi="Times New Roman" w:cs="Times New Roman"/>
                <w:b/>
              </w:rPr>
            </w:pPr>
          </w:p>
        </w:tc>
        <w:tc>
          <w:tcPr>
            <w:tcW w:w="537" w:type="pct"/>
          </w:tcPr>
          <w:p w:rsidR="00CC571E" w:rsidRPr="005544E6" w:rsidRDefault="00CC571E" w:rsidP="00514DD0">
            <w:pPr>
              <w:spacing w:after="60"/>
              <w:rPr>
                <w:rFonts w:ascii="Times New Roman" w:hAnsi="Times New Roman" w:cs="Times New Roman"/>
              </w:rPr>
            </w:pPr>
          </w:p>
        </w:tc>
        <w:tc>
          <w:tcPr>
            <w:tcW w:w="1208" w:type="pct"/>
          </w:tcPr>
          <w:p w:rsidR="00CC571E" w:rsidRPr="005544E6" w:rsidRDefault="00CC571E" w:rsidP="00514DD0">
            <w:pPr>
              <w:spacing w:after="60"/>
              <w:rPr>
                <w:rFonts w:ascii="Times New Roman" w:hAnsi="Times New Roman" w:cs="Times New Roman"/>
                <w:b/>
              </w:rPr>
            </w:pPr>
          </w:p>
        </w:tc>
        <w:tc>
          <w:tcPr>
            <w:tcW w:w="582" w:type="pct"/>
          </w:tcPr>
          <w:p w:rsidR="00CC571E" w:rsidRPr="005544E6" w:rsidRDefault="00CC571E" w:rsidP="00514DD0">
            <w:pPr>
              <w:spacing w:after="60"/>
              <w:rPr>
                <w:rFonts w:ascii="Times New Roman" w:hAnsi="Times New Roman" w:cs="Times New Roman"/>
                <w:b/>
              </w:rPr>
            </w:pPr>
          </w:p>
        </w:tc>
        <w:tc>
          <w:tcPr>
            <w:tcW w:w="358" w:type="pct"/>
          </w:tcPr>
          <w:p w:rsidR="00CC571E" w:rsidRPr="005544E6" w:rsidRDefault="00CC571E" w:rsidP="00514DD0">
            <w:pPr>
              <w:spacing w:after="60"/>
              <w:jc w:val="center"/>
              <w:rPr>
                <w:rFonts w:ascii="Times New Roman" w:hAnsi="Times New Roman" w:cs="Times New Roman"/>
              </w:rPr>
            </w:pPr>
          </w:p>
        </w:tc>
      </w:tr>
    </w:tbl>
    <w:p w:rsidR="00CC571E" w:rsidRPr="005544E6" w:rsidRDefault="00CC571E" w:rsidP="00CC571E">
      <w:pPr>
        <w:spacing w:after="0" w:line="240" w:lineRule="auto"/>
        <w:rPr>
          <w:rFonts w:ascii="Times New Roman" w:hAnsi="Times New Roman" w:cs="Times New Roman"/>
          <w:b/>
        </w:rPr>
      </w:pPr>
    </w:p>
    <w:p w:rsidR="00CC571E" w:rsidRPr="005544E6" w:rsidRDefault="00CC571E" w:rsidP="00CC571E">
      <w:pPr>
        <w:spacing w:line="240" w:lineRule="auto"/>
        <w:rPr>
          <w:rFonts w:ascii="Times New Roman" w:hAnsi="Times New Roman" w:cs="Times New Roman"/>
          <w:b/>
        </w:rPr>
      </w:pPr>
      <w:r w:rsidRPr="005544E6">
        <w:rPr>
          <w:rFonts w:ascii="Times New Roman" w:hAnsi="Times New Roman" w:cs="Times New Roman"/>
          <w:b/>
        </w:rPr>
        <w:lastRenderedPageBreak/>
        <w:t>Строка 040. Перечень нормативных правовых актов и документов использованных при оценке профессиональных рисков:</w:t>
      </w:r>
    </w:p>
    <w:p w:rsidR="00CC571E" w:rsidRPr="005544E6" w:rsidRDefault="00CC571E" w:rsidP="00CC571E">
      <w:pPr>
        <w:pStyle w:val="a5"/>
        <w:widowControl w:val="0"/>
        <w:numPr>
          <w:ilvl w:val="0"/>
          <w:numId w:val="2"/>
        </w:numPr>
        <w:spacing w:after="160"/>
        <w:ind w:left="426"/>
        <w:jc w:val="both"/>
        <w:rPr>
          <w:sz w:val="22"/>
          <w:szCs w:val="22"/>
        </w:rPr>
      </w:pPr>
      <w:r w:rsidRPr="005544E6">
        <w:rPr>
          <w:sz w:val="22"/>
          <w:szCs w:val="22"/>
        </w:rPr>
        <w:t>Единый тарифно-квалификационный справочник работ и профессий рабочих (ЕТКС). Выпуск №2. Часть №2. Раздел «Механическая обработка металлов и других материалов» Фрезеровщик (§ 134-138);</w:t>
      </w:r>
    </w:p>
    <w:p w:rsidR="00CC571E" w:rsidRPr="005544E6" w:rsidRDefault="00CC571E" w:rsidP="00CC571E">
      <w:pPr>
        <w:pStyle w:val="a5"/>
        <w:widowControl w:val="0"/>
        <w:numPr>
          <w:ilvl w:val="0"/>
          <w:numId w:val="2"/>
        </w:numPr>
        <w:spacing w:after="160"/>
        <w:ind w:left="426"/>
        <w:jc w:val="both"/>
        <w:rPr>
          <w:sz w:val="22"/>
          <w:szCs w:val="22"/>
        </w:rPr>
      </w:pPr>
      <w:r w:rsidRPr="005544E6">
        <w:rPr>
          <w:sz w:val="22"/>
          <w:szCs w:val="22"/>
        </w:rPr>
        <w:t>Типовая инструкция по охране труда при работе на фрезерных станках РД 153-34.0-03.290-00</w:t>
      </w:r>
    </w:p>
    <w:p w:rsidR="00CC571E" w:rsidRPr="005544E6" w:rsidRDefault="00CC571E" w:rsidP="00CC571E">
      <w:pPr>
        <w:pStyle w:val="a5"/>
        <w:widowControl w:val="0"/>
        <w:numPr>
          <w:ilvl w:val="0"/>
          <w:numId w:val="2"/>
        </w:numPr>
        <w:spacing w:after="160"/>
        <w:ind w:left="426"/>
        <w:jc w:val="both"/>
        <w:rPr>
          <w:sz w:val="22"/>
          <w:szCs w:val="22"/>
        </w:rPr>
      </w:pPr>
      <w:r w:rsidRPr="005544E6">
        <w:rPr>
          <w:sz w:val="22"/>
          <w:szCs w:val="22"/>
        </w:rPr>
        <w:t>ПОТ РМ 006-97 Правила по охране труда при холодной обработке металлов;</w:t>
      </w:r>
    </w:p>
    <w:p w:rsidR="00CC571E" w:rsidRPr="005544E6" w:rsidRDefault="00CC571E" w:rsidP="00CC571E">
      <w:pPr>
        <w:pStyle w:val="a5"/>
        <w:widowControl w:val="0"/>
        <w:numPr>
          <w:ilvl w:val="0"/>
          <w:numId w:val="2"/>
        </w:numPr>
        <w:spacing w:after="160"/>
        <w:ind w:left="426"/>
        <w:jc w:val="both"/>
        <w:rPr>
          <w:sz w:val="22"/>
          <w:szCs w:val="22"/>
        </w:rPr>
      </w:pPr>
      <w:r w:rsidRPr="005544E6">
        <w:rPr>
          <w:sz w:val="22"/>
          <w:szCs w:val="22"/>
        </w:rPr>
        <w:t>ГОСТ 12.2.009-99 Станки металлообрабатывающие. Общие требования безопасности</w:t>
      </w:r>
    </w:p>
    <w:p w:rsidR="00CC571E" w:rsidRPr="005544E6" w:rsidRDefault="00CC571E" w:rsidP="00CC571E">
      <w:pPr>
        <w:pStyle w:val="a5"/>
        <w:widowControl w:val="0"/>
        <w:numPr>
          <w:ilvl w:val="0"/>
          <w:numId w:val="2"/>
        </w:numPr>
        <w:spacing w:after="160"/>
        <w:ind w:left="426"/>
        <w:jc w:val="both"/>
        <w:rPr>
          <w:sz w:val="22"/>
          <w:szCs w:val="22"/>
        </w:rPr>
      </w:pPr>
      <w:r w:rsidRPr="005544E6">
        <w:rPr>
          <w:sz w:val="22"/>
          <w:szCs w:val="22"/>
        </w:rPr>
        <w:t>ГОСТ EN 13128-2016. Безопасность металлообрабатывающих станков. Станки фрезерные (включая расточные).</w:t>
      </w:r>
    </w:p>
    <w:p w:rsidR="00CC571E" w:rsidRPr="005544E6" w:rsidRDefault="00CC571E" w:rsidP="00CC571E">
      <w:pPr>
        <w:pStyle w:val="a5"/>
        <w:widowControl w:val="0"/>
        <w:numPr>
          <w:ilvl w:val="0"/>
          <w:numId w:val="2"/>
        </w:numPr>
        <w:spacing w:after="160"/>
        <w:ind w:left="426"/>
        <w:jc w:val="both"/>
        <w:rPr>
          <w:sz w:val="22"/>
          <w:szCs w:val="22"/>
        </w:rPr>
      </w:pPr>
      <w:r w:rsidRPr="005544E6">
        <w:rPr>
          <w:sz w:val="22"/>
          <w:szCs w:val="22"/>
        </w:rPr>
        <w:t>ГОСТ ISO 12100-2013. Безопасность машин. Основные принципы конструирования. Оценки риска и снижения риска.</w:t>
      </w:r>
    </w:p>
    <w:p w:rsidR="00CC571E" w:rsidRPr="005544E6" w:rsidRDefault="00CC571E" w:rsidP="00CC571E">
      <w:pPr>
        <w:spacing w:line="240" w:lineRule="auto"/>
        <w:rPr>
          <w:rFonts w:ascii="Times New Roman" w:hAnsi="Times New Roman" w:cs="Times New Roman"/>
        </w:rPr>
      </w:pPr>
      <w:r w:rsidRPr="005544E6">
        <w:rPr>
          <w:rFonts w:ascii="Times New Roman" w:hAnsi="Times New Roman" w:cs="Times New Roman"/>
          <w:b/>
        </w:rPr>
        <w:t xml:space="preserve">Дата составления карты: </w:t>
      </w:r>
      <w:r w:rsidRPr="005544E6">
        <w:rPr>
          <w:rFonts w:ascii="Times New Roman" w:hAnsi="Times New Roman" w:cs="Times New Roman"/>
        </w:rPr>
        <w:t>_____</w:t>
      </w:r>
    </w:p>
    <w:p w:rsidR="00CC571E" w:rsidRPr="005544E6" w:rsidRDefault="00CC571E" w:rsidP="00CC571E">
      <w:pPr>
        <w:spacing w:line="240" w:lineRule="auto"/>
        <w:rPr>
          <w:rFonts w:ascii="Times New Roman" w:hAnsi="Times New Roman" w:cs="Times New Roman"/>
          <w:b/>
        </w:rPr>
      </w:pPr>
      <w:r w:rsidRPr="005544E6">
        <w:rPr>
          <w:rFonts w:ascii="Times New Roman" w:hAnsi="Times New Roman" w:cs="Times New Roman"/>
          <w:b/>
        </w:rPr>
        <w:t>Работники, проводившие оценку профессиональных рисков:</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244"/>
        <w:gridCol w:w="4880"/>
        <w:gridCol w:w="248"/>
        <w:gridCol w:w="2105"/>
        <w:gridCol w:w="248"/>
        <w:gridCol w:w="2085"/>
      </w:tblGrid>
      <w:tr w:rsidR="00CC571E" w:rsidRPr="005544E6" w:rsidTr="00514DD0">
        <w:tc>
          <w:tcPr>
            <w:tcW w:w="4957" w:type="dxa"/>
            <w:tcBorders>
              <w:bottom w:val="single" w:sz="4" w:space="0" w:color="auto"/>
            </w:tcBorders>
          </w:tcPr>
          <w:p w:rsidR="00CC571E" w:rsidRPr="005544E6" w:rsidRDefault="00CC571E" w:rsidP="00514DD0">
            <w:pPr>
              <w:jc w:val="center"/>
              <w:rPr>
                <w:rFonts w:ascii="Times New Roman" w:hAnsi="Times New Roman" w:cs="Times New Roman"/>
              </w:rPr>
            </w:pPr>
          </w:p>
        </w:tc>
        <w:tc>
          <w:tcPr>
            <w:tcW w:w="245" w:type="dxa"/>
          </w:tcPr>
          <w:p w:rsidR="00CC571E" w:rsidRPr="005544E6" w:rsidRDefault="00CC571E" w:rsidP="00514DD0">
            <w:pPr>
              <w:jc w:val="center"/>
              <w:rPr>
                <w:rFonts w:ascii="Times New Roman" w:hAnsi="Times New Roman" w:cs="Times New Roman"/>
              </w:rPr>
            </w:pPr>
          </w:p>
        </w:tc>
        <w:tc>
          <w:tcPr>
            <w:tcW w:w="5103" w:type="dxa"/>
            <w:tcBorders>
              <w:bottom w:val="single" w:sz="4" w:space="0" w:color="auto"/>
            </w:tcBorders>
          </w:tcPr>
          <w:p w:rsidR="00CC571E" w:rsidRPr="005544E6" w:rsidRDefault="00CC571E" w:rsidP="00514DD0">
            <w:pPr>
              <w:jc w:val="center"/>
              <w:rPr>
                <w:rFonts w:ascii="Times New Roman" w:hAnsi="Times New Roman" w:cs="Times New Roman"/>
              </w:rPr>
            </w:pPr>
          </w:p>
        </w:tc>
        <w:tc>
          <w:tcPr>
            <w:tcW w:w="249" w:type="dxa"/>
          </w:tcPr>
          <w:p w:rsidR="00CC571E" w:rsidRPr="005544E6" w:rsidRDefault="00CC571E" w:rsidP="00514DD0">
            <w:pPr>
              <w:jc w:val="center"/>
              <w:rPr>
                <w:rFonts w:ascii="Times New Roman" w:hAnsi="Times New Roman" w:cs="Times New Roman"/>
              </w:rPr>
            </w:pPr>
          </w:p>
        </w:tc>
        <w:tc>
          <w:tcPr>
            <w:tcW w:w="2161" w:type="dxa"/>
            <w:tcBorders>
              <w:bottom w:val="single" w:sz="4" w:space="0" w:color="auto"/>
            </w:tcBorders>
          </w:tcPr>
          <w:p w:rsidR="00CC571E" w:rsidRPr="005544E6" w:rsidRDefault="00CC571E" w:rsidP="00514DD0">
            <w:pPr>
              <w:jc w:val="center"/>
              <w:rPr>
                <w:rFonts w:ascii="Times New Roman" w:hAnsi="Times New Roman" w:cs="Times New Roman"/>
              </w:rPr>
            </w:pPr>
          </w:p>
        </w:tc>
        <w:tc>
          <w:tcPr>
            <w:tcW w:w="249" w:type="dxa"/>
          </w:tcPr>
          <w:p w:rsidR="00CC571E" w:rsidRPr="005544E6" w:rsidRDefault="00CC571E" w:rsidP="00514DD0">
            <w:pPr>
              <w:jc w:val="center"/>
              <w:rPr>
                <w:rFonts w:ascii="Times New Roman" w:hAnsi="Times New Roman" w:cs="Times New Roman"/>
              </w:rPr>
            </w:pPr>
          </w:p>
        </w:tc>
        <w:tc>
          <w:tcPr>
            <w:tcW w:w="2161" w:type="dxa"/>
            <w:tcBorders>
              <w:bottom w:val="single" w:sz="4" w:space="0" w:color="auto"/>
            </w:tcBorders>
          </w:tcPr>
          <w:p w:rsidR="00CC571E" w:rsidRPr="005544E6" w:rsidRDefault="00CC571E" w:rsidP="00514DD0">
            <w:pPr>
              <w:jc w:val="center"/>
              <w:rPr>
                <w:rFonts w:ascii="Times New Roman" w:hAnsi="Times New Roman" w:cs="Times New Roman"/>
              </w:rPr>
            </w:pPr>
          </w:p>
        </w:tc>
      </w:tr>
      <w:tr w:rsidR="00CC571E" w:rsidRPr="005544E6" w:rsidTr="00514DD0">
        <w:tc>
          <w:tcPr>
            <w:tcW w:w="4957" w:type="dxa"/>
            <w:tcBorders>
              <w:top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(должность)</w:t>
            </w:r>
          </w:p>
        </w:tc>
        <w:tc>
          <w:tcPr>
            <w:tcW w:w="245" w:type="dxa"/>
          </w:tcPr>
          <w:p w:rsidR="00CC571E" w:rsidRPr="005544E6" w:rsidRDefault="00CC571E" w:rsidP="00514DD0">
            <w:pPr>
              <w:jc w:val="center"/>
              <w:rPr>
                <w:rFonts w:ascii="Times New Roman" w:hAnsi="Times New Roman" w:cs="Times New Roman"/>
              </w:rPr>
            </w:pPr>
          </w:p>
        </w:tc>
        <w:tc>
          <w:tcPr>
            <w:tcW w:w="5103" w:type="dxa"/>
            <w:tcBorders>
              <w:top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(Ф.И.О.)</w:t>
            </w:r>
          </w:p>
        </w:tc>
        <w:tc>
          <w:tcPr>
            <w:tcW w:w="249" w:type="dxa"/>
          </w:tcPr>
          <w:p w:rsidR="00CC571E" w:rsidRPr="005544E6" w:rsidRDefault="00CC571E" w:rsidP="00514DD0">
            <w:pPr>
              <w:jc w:val="center"/>
              <w:rPr>
                <w:rFonts w:ascii="Times New Roman" w:hAnsi="Times New Roman" w:cs="Times New Roman"/>
              </w:rPr>
            </w:pPr>
          </w:p>
        </w:tc>
        <w:tc>
          <w:tcPr>
            <w:tcW w:w="2161" w:type="dxa"/>
            <w:tcBorders>
              <w:top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(подпись)</w:t>
            </w:r>
          </w:p>
        </w:tc>
        <w:tc>
          <w:tcPr>
            <w:tcW w:w="249" w:type="dxa"/>
          </w:tcPr>
          <w:p w:rsidR="00CC571E" w:rsidRPr="005544E6" w:rsidRDefault="00CC571E" w:rsidP="00514DD0">
            <w:pPr>
              <w:jc w:val="center"/>
              <w:rPr>
                <w:rFonts w:ascii="Times New Roman" w:hAnsi="Times New Roman" w:cs="Times New Roman"/>
              </w:rPr>
            </w:pPr>
          </w:p>
        </w:tc>
        <w:tc>
          <w:tcPr>
            <w:tcW w:w="2161" w:type="dxa"/>
            <w:tcBorders>
              <w:top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(дата)</w:t>
            </w:r>
          </w:p>
        </w:tc>
      </w:tr>
    </w:tbl>
    <w:p w:rsidR="00CC571E" w:rsidRPr="005544E6" w:rsidRDefault="00CC571E" w:rsidP="00CC571E">
      <w:pPr>
        <w:spacing w:line="240" w:lineRule="auto"/>
        <w:rPr>
          <w:rFonts w:ascii="Times New Roman" w:hAnsi="Times New Roman" w:cs="Times New Roman"/>
          <w:b/>
        </w:rPr>
      </w:pPr>
      <w:r w:rsidRPr="005544E6">
        <w:rPr>
          <w:rFonts w:ascii="Times New Roman" w:hAnsi="Times New Roman" w:cs="Times New Roman"/>
          <w:b/>
        </w:rPr>
        <w:t>С результатами оценки профессиональных рисков ознакомлен(ы):</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
        <w:gridCol w:w="5103"/>
        <w:gridCol w:w="249"/>
        <w:gridCol w:w="2161"/>
        <w:gridCol w:w="249"/>
        <w:gridCol w:w="2161"/>
      </w:tblGrid>
      <w:tr w:rsidR="00CC571E" w:rsidRPr="005544E6" w:rsidTr="00514DD0">
        <w:tc>
          <w:tcPr>
            <w:tcW w:w="245" w:type="dxa"/>
          </w:tcPr>
          <w:p w:rsidR="00CC571E" w:rsidRPr="005544E6" w:rsidRDefault="00CC571E" w:rsidP="00514DD0">
            <w:pPr>
              <w:jc w:val="center"/>
              <w:rPr>
                <w:rFonts w:ascii="Times New Roman" w:hAnsi="Times New Roman" w:cs="Times New Roman"/>
              </w:rPr>
            </w:pPr>
          </w:p>
        </w:tc>
        <w:tc>
          <w:tcPr>
            <w:tcW w:w="5103" w:type="dxa"/>
            <w:tcBorders>
              <w:bottom w:val="single" w:sz="4" w:space="0" w:color="auto"/>
            </w:tcBorders>
          </w:tcPr>
          <w:p w:rsidR="00CC571E" w:rsidRPr="005544E6" w:rsidRDefault="00CC571E" w:rsidP="00514DD0">
            <w:pPr>
              <w:jc w:val="center"/>
              <w:rPr>
                <w:rFonts w:ascii="Times New Roman" w:hAnsi="Times New Roman" w:cs="Times New Roman"/>
              </w:rPr>
            </w:pPr>
          </w:p>
        </w:tc>
        <w:tc>
          <w:tcPr>
            <w:tcW w:w="249" w:type="dxa"/>
          </w:tcPr>
          <w:p w:rsidR="00CC571E" w:rsidRPr="005544E6" w:rsidRDefault="00CC571E" w:rsidP="00514DD0">
            <w:pPr>
              <w:jc w:val="center"/>
              <w:rPr>
                <w:rFonts w:ascii="Times New Roman" w:hAnsi="Times New Roman" w:cs="Times New Roman"/>
              </w:rPr>
            </w:pPr>
          </w:p>
        </w:tc>
        <w:tc>
          <w:tcPr>
            <w:tcW w:w="2161" w:type="dxa"/>
            <w:tcBorders>
              <w:bottom w:val="single" w:sz="4" w:space="0" w:color="auto"/>
            </w:tcBorders>
          </w:tcPr>
          <w:p w:rsidR="00CC571E" w:rsidRPr="005544E6" w:rsidRDefault="00CC571E" w:rsidP="00514DD0">
            <w:pPr>
              <w:jc w:val="center"/>
              <w:rPr>
                <w:rFonts w:ascii="Times New Roman" w:hAnsi="Times New Roman" w:cs="Times New Roman"/>
              </w:rPr>
            </w:pPr>
          </w:p>
        </w:tc>
        <w:tc>
          <w:tcPr>
            <w:tcW w:w="249" w:type="dxa"/>
          </w:tcPr>
          <w:p w:rsidR="00CC571E" w:rsidRPr="005544E6" w:rsidRDefault="00CC571E" w:rsidP="00514DD0">
            <w:pPr>
              <w:jc w:val="center"/>
              <w:rPr>
                <w:rFonts w:ascii="Times New Roman" w:hAnsi="Times New Roman" w:cs="Times New Roman"/>
              </w:rPr>
            </w:pPr>
          </w:p>
        </w:tc>
        <w:tc>
          <w:tcPr>
            <w:tcW w:w="2161" w:type="dxa"/>
            <w:tcBorders>
              <w:bottom w:val="single" w:sz="4" w:space="0" w:color="auto"/>
            </w:tcBorders>
          </w:tcPr>
          <w:p w:rsidR="00CC571E" w:rsidRPr="005544E6" w:rsidRDefault="00CC571E" w:rsidP="00514DD0">
            <w:pPr>
              <w:jc w:val="center"/>
              <w:rPr>
                <w:rFonts w:ascii="Times New Roman" w:hAnsi="Times New Roman" w:cs="Times New Roman"/>
              </w:rPr>
            </w:pPr>
          </w:p>
        </w:tc>
      </w:tr>
      <w:tr w:rsidR="00CC571E" w:rsidRPr="005544E6" w:rsidTr="00514DD0">
        <w:tc>
          <w:tcPr>
            <w:tcW w:w="245" w:type="dxa"/>
          </w:tcPr>
          <w:p w:rsidR="00CC571E" w:rsidRPr="005544E6" w:rsidRDefault="00CC571E" w:rsidP="00514DD0">
            <w:pPr>
              <w:jc w:val="center"/>
              <w:rPr>
                <w:rFonts w:ascii="Times New Roman" w:hAnsi="Times New Roman" w:cs="Times New Roman"/>
              </w:rPr>
            </w:pPr>
          </w:p>
        </w:tc>
        <w:tc>
          <w:tcPr>
            <w:tcW w:w="5103" w:type="dxa"/>
            <w:tcBorders>
              <w:top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(Ф.И.О.)</w:t>
            </w:r>
          </w:p>
        </w:tc>
        <w:tc>
          <w:tcPr>
            <w:tcW w:w="249" w:type="dxa"/>
          </w:tcPr>
          <w:p w:rsidR="00CC571E" w:rsidRPr="005544E6" w:rsidRDefault="00CC571E" w:rsidP="00514DD0">
            <w:pPr>
              <w:jc w:val="center"/>
              <w:rPr>
                <w:rFonts w:ascii="Times New Roman" w:hAnsi="Times New Roman" w:cs="Times New Roman"/>
              </w:rPr>
            </w:pPr>
          </w:p>
        </w:tc>
        <w:tc>
          <w:tcPr>
            <w:tcW w:w="2161" w:type="dxa"/>
            <w:tcBorders>
              <w:top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(подпись)</w:t>
            </w:r>
          </w:p>
        </w:tc>
        <w:tc>
          <w:tcPr>
            <w:tcW w:w="249" w:type="dxa"/>
          </w:tcPr>
          <w:p w:rsidR="00CC571E" w:rsidRPr="005544E6" w:rsidRDefault="00CC571E" w:rsidP="00514DD0">
            <w:pPr>
              <w:jc w:val="center"/>
              <w:rPr>
                <w:rFonts w:ascii="Times New Roman" w:hAnsi="Times New Roman" w:cs="Times New Roman"/>
              </w:rPr>
            </w:pPr>
          </w:p>
        </w:tc>
        <w:tc>
          <w:tcPr>
            <w:tcW w:w="2161" w:type="dxa"/>
            <w:tcBorders>
              <w:top w:val="single" w:sz="4" w:space="0" w:color="auto"/>
            </w:tcBorders>
          </w:tcPr>
          <w:p w:rsidR="00CC571E" w:rsidRPr="005544E6" w:rsidRDefault="00CC571E" w:rsidP="00514DD0">
            <w:pPr>
              <w:jc w:val="center"/>
              <w:rPr>
                <w:rFonts w:ascii="Times New Roman" w:hAnsi="Times New Roman" w:cs="Times New Roman"/>
              </w:rPr>
            </w:pPr>
            <w:r w:rsidRPr="005544E6">
              <w:rPr>
                <w:rFonts w:ascii="Times New Roman" w:hAnsi="Times New Roman" w:cs="Times New Roman"/>
              </w:rPr>
              <w:t>(дата)</w:t>
            </w:r>
          </w:p>
        </w:tc>
      </w:tr>
    </w:tbl>
    <w:p w:rsidR="00CC571E" w:rsidRPr="005544E6" w:rsidRDefault="00CC571E" w:rsidP="00CC571E">
      <w:pPr>
        <w:pStyle w:val="a3"/>
        <w:spacing w:before="0" w:beforeAutospacing="0" w:after="0" w:afterAutospacing="0"/>
        <w:jc w:val="both"/>
      </w:pPr>
    </w:p>
    <w:tbl>
      <w:tblPr>
        <w:tblStyle w:val="a4"/>
        <w:tblW w:w="53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0"/>
        <w:gridCol w:w="8997"/>
      </w:tblGrid>
      <w:tr w:rsidR="00CC571E" w:rsidRPr="005544E6" w:rsidTr="00514DD0">
        <w:trPr>
          <w:trHeight w:val="680"/>
        </w:trPr>
        <w:tc>
          <w:tcPr>
            <w:tcW w:w="2101" w:type="pct"/>
          </w:tcPr>
          <w:p w:rsidR="00CC571E" w:rsidRPr="005544E6" w:rsidRDefault="00CC571E" w:rsidP="00514DD0">
            <w:pPr>
              <w:pStyle w:val="a3"/>
              <w:spacing w:before="0" w:beforeAutospacing="0" w:after="0" w:afterAutospacing="0"/>
              <w:jc w:val="both"/>
            </w:pPr>
            <w:r w:rsidRPr="005544E6">
              <w:rPr>
                <w:b/>
                <w:bCs/>
              </w:rPr>
              <w:t>ЗАКАЗЧИК</w:t>
            </w:r>
            <w:r w:rsidRPr="005544E6">
              <w:t xml:space="preserve">: </w:t>
            </w:r>
          </w:p>
        </w:tc>
        <w:tc>
          <w:tcPr>
            <w:tcW w:w="2899" w:type="pct"/>
          </w:tcPr>
          <w:p w:rsidR="00CC571E" w:rsidRPr="005544E6" w:rsidRDefault="00CC571E" w:rsidP="00BB27BA">
            <w:pPr>
              <w:spacing w:before="75"/>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lang w:eastAsia="ru-RU"/>
              </w:rPr>
              <w:t>ИСПОЛНИТЕЛЬ</w:t>
            </w:r>
            <w:r w:rsidRPr="005544E6">
              <w:rPr>
                <w:rFonts w:ascii="Times New Roman" w:eastAsia="Times New Roman" w:hAnsi="Times New Roman" w:cs="Times New Roman"/>
                <w:sz w:val="24"/>
                <w:szCs w:val="24"/>
                <w:lang w:eastAsia="ru-RU"/>
              </w:rPr>
              <w:t xml:space="preserve">: </w:t>
            </w:r>
          </w:p>
        </w:tc>
      </w:tr>
      <w:tr w:rsidR="00CC571E" w:rsidRPr="005544E6" w:rsidTr="00514DD0">
        <w:trPr>
          <w:trHeight w:val="680"/>
        </w:trPr>
        <w:tc>
          <w:tcPr>
            <w:tcW w:w="2101" w:type="pct"/>
          </w:tcPr>
          <w:p w:rsidR="00CC571E" w:rsidRPr="005544E6" w:rsidRDefault="00CC571E" w:rsidP="00514DD0">
            <w:pPr>
              <w:pStyle w:val="a3"/>
              <w:spacing w:before="0" w:beforeAutospacing="0" w:after="0" w:afterAutospacing="0"/>
              <w:jc w:val="both"/>
              <w:rPr>
                <w:lang w:val="en-US"/>
              </w:rPr>
            </w:pPr>
            <w:r>
              <w:rPr>
                <w:lang w:val="en-US"/>
              </w:rPr>
              <w:t>______________/</w:t>
            </w:r>
          </w:p>
          <w:p w:rsidR="00CC571E" w:rsidRPr="005544E6" w:rsidRDefault="00CC571E" w:rsidP="00514DD0">
            <w:pPr>
              <w:pStyle w:val="a3"/>
              <w:spacing w:before="0" w:beforeAutospacing="0" w:after="0" w:afterAutospacing="0"/>
              <w:jc w:val="both"/>
              <w:rPr>
                <w:lang w:val="en-US"/>
              </w:rPr>
            </w:pPr>
          </w:p>
        </w:tc>
        <w:tc>
          <w:tcPr>
            <w:tcW w:w="2899" w:type="pct"/>
          </w:tcPr>
          <w:p w:rsidR="00CC571E" w:rsidRPr="005544E6" w:rsidRDefault="00CC571E" w:rsidP="00BB27BA">
            <w:pPr>
              <w:pStyle w:val="a3"/>
              <w:spacing w:before="0" w:beforeAutospacing="0" w:after="0" w:afterAutospacing="0"/>
              <w:jc w:val="both"/>
              <w:rPr>
                <w:lang w:val="en-US"/>
              </w:rPr>
            </w:pPr>
            <w:r w:rsidRPr="005544E6">
              <w:rPr>
                <w:lang w:val="en-US"/>
              </w:rPr>
              <w:t>__________________/</w:t>
            </w:r>
            <w:r w:rsidR="00BB27BA" w:rsidRPr="005544E6">
              <w:rPr>
                <w:lang w:val="en-US"/>
              </w:rPr>
              <w:t xml:space="preserve"> </w:t>
            </w:r>
          </w:p>
        </w:tc>
      </w:tr>
      <w:tr w:rsidR="00CC571E" w:rsidRPr="005544E6" w:rsidTr="00514DD0">
        <w:trPr>
          <w:trHeight w:val="259"/>
        </w:trPr>
        <w:tc>
          <w:tcPr>
            <w:tcW w:w="2101" w:type="pct"/>
          </w:tcPr>
          <w:p w:rsidR="00CC571E" w:rsidRPr="005544E6" w:rsidRDefault="00CC571E" w:rsidP="00514DD0">
            <w:pPr>
              <w:pStyle w:val="a3"/>
              <w:spacing w:before="0" w:beforeAutospacing="0" w:after="0" w:afterAutospacing="0"/>
              <w:jc w:val="both"/>
            </w:pPr>
            <w:r w:rsidRPr="005544E6">
              <w:t>М.П.</w:t>
            </w:r>
          </w:p>
        </w:tc>
        <w:tc>
          <w:tcPr>
            <w:tcW w:w="2899" w:type="pct"/>
          </w:tcPr>
          <w:p w:rsidR="00CC571E" w:rsidRPr="005544E6" w:rsidRDefault="00CC571E" w:rsidP="00514DD0">
            <w:pPr>
              <w:pStyle w:val="a3"/>
              <w:spacing w:before="0" w:beforeAutospacing="0" w:after="0" w:afterAutospacing="0"/>
              <w:jc w:val="both"/>
            </w:pPr>
            <w:r w:rsidRPr="005544E6">
              <w:t>М.П.</w:t>
            </w:r>
          </w:p>
        </w:tc>
      </w:tr>
    </w:tbl>
    <w:p w:rsidR="00CC571E" w:rsidRPr="005544E6" w:rsidRDefault="00CC571E" w:rsidP="00CC571E">
      <w:pPr>
        <w:pStyle w:val="a3"/>
        <w:spacing w:before="0" w:beforeAutospacing="0" w:after="0" w:afterAutospacing="0"/>
        <w:jc w:val="both"/>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Default="00CC571E" w:rsidP="00CC571E">
      <w:pPr>
        <w:pStyle w:val="a3"/>
        <w:spacing w:before="0" w:beforeAutospacing="0" w:after="0" w:afterAutospacing="0"/>
        <w:jc w:val="right"/>
        <w:rPr>
          <w:b/>
          <w:bCs/>
        </w:rPr>
      </w:pPr>
    </w:p>
    <w:p w:rsidR="00CC571E" w:rsidRPr="005544E6" w:rsidRDefault="00CC571E" w:rsidP="00CC571E">
      <w:pPr>
        <w:pStyle w:val="a3"/>
        <w:spacing w:before="0" w:beforeAutospacing="0" w:after="0" w:afterAutospacing="0"/>
        <w:jc w:val="right"/>
        <w:rPr>
          <w:b/>
          <w:bCs/>
        </w:rPr>
      </w:pPr>
      <w:r w:rsidRPr="005544E6">
        <w:rPr>
          <w:b/>
          <w:bCs/>
        </w:rPr>
        <w:t>Приложение № 4 к Техническому заданию</w:t>
      </w:r>
    </w:p>
    <w:p w:rsidR="00CC571E" w:rsidRPr="005544E6" w:rsidRDefault="00CC571E" w:rsidP="00CC571E">
      <w:pPr>
        <w:pStyle w:val="a3"/>
        <w:spacing w:before="0" w:beforeAutospacing="0" w:after="0" w:afterAutospacing="0"/>
        <w:jc w:val="right"/>
        <w:rPr>
          <w:sz w:val="20"/>
          <w:szCs w:val="20"/>
        </w:rPr>
      </w:pPr>
      <w:r w:rsidRPr="005544E6">
        <w:rPr>
          <w:b/>
          <w:bCs/>
        </w:rPr>
        <w:t xml:space="preserve">по договору </w:t>
      </w:r>
      <w:r>
        <w:rPr>
          <w:b/>
          <w:bCs/>
        </w:rPr>
        <w:t>№ от _______</w:t>
      </w:r>
      <w:r w:rsidRPr="005544E6">
        <w:rPr>
          <w:b/>
          <w:bCs/>
        </w:rPr>
        <w:t>2021</w:t>
      </w:r>
    </w:p>
    <w:p w:rsidR="00CC571E" w:rsidRPr="005544E6" w:rsidRDefault="00CC571E" w:rsidP="00CC571E">
      <w:pPr>
        <w:pStyle w:val="a3"/>
        <w:spacing w:before="0" w:beforeAutospacing="0" w:after="0" w:afterAutospacing="0"/>
        <w:jc w:val="right"/>
      </w:pPr>
    </w:p>
    <w:p w:rsidR="00CC571E" w:rsidRPr="005544E6" w:rsidRDefault="00CC571E" w:rsidP="00CC571E">
      <w:pPr>
        <w:spacing w:after="0" w:line="240" w:lineRule="auto"/>
        <w:jc w:val="center"/>
        <w:rPr>
          <w:rFonts w:ascii="Times New Roman" w:hAnsi="Times New Roman" w:cs="Times New Roman"/>
        </w:rPr>
      </w:pPr>
      <w:r w:rsidRPr="005544E6">
        <w:rPr>
          <w:rFonts w:ascii="Times New Roman" w:hAnsi="Times New Roman" w:cs="Times New Roman"/>
        </w:rPr>
        <w:t>ОБРАЗЕЦ</w:t>
      </w:r>
    </w:p>
    <w:p w:rsidR="00CC571E" w:rsidRPr="005544E6" w:rsidRDefault="00CC571E" w:rsidP="00CC571E">
      <w:pPr>
        <w:spacing w:after="0" w:line="240" w:lineRule="auto"/>
        <w:jc w:val="center"/>
        <w:rPr>
          <w:rFonts w:ascii="Times New Roman" w:hAnsi="Times New Roman" w:cs="Times New Roman"/>
        </w:rPr>
      </w:pPr>
      <w:r w:rsidRPr="005544E6">
        <w:rPr>
          <w:rFonts w:ascii="Times New Roman" w:hAnsi="Times New Roman" w:cs="Times New Roman"/>
        </w:rPr>
        <w:t>Форма плана мероприятий по управлению профессиональными рисками</w:t>
      </w:r>
    </w:p>
    <w:tbl>
      <w:tblPr>
        <w:tblStyle w:val="a4"/>
        <w:tblW w:w="5000" w:type="pct"/>
        <w:tblLook w:val="04A0" w:firstRow="1" w:lastRow="0" w:firstColumn="1" w:lastColumn="0" w:noHBand="0" w:noVBand="1"/>
      </w:tblPr>
      <w:tblGrid>
        <w:gridCol w:w="14560"/>
      </w:tblGrid>
      <w:tr w:rsidR="00CC571E" w:rsidRPr="005544E6" w:rsidTr="00514DD0">
        <w:tc>
          <w:tcPr>
            <w:tcW w:w="5000" w:type="pct"/>
          </w:tcPr>
          <w:p w:rsidR="00CC571E" w:rsidRPr="005544E6" w:rsidRDefault="00CC571E" w:rsidP="00514DD0">
            <w:pPr>
              <w:jc w:val="center"/>
              <w:rPr>
                <w:rFonts w:ascii="Times New Roman" w:hAnsi="Times New Roman" w:cs="Times New Roman"/>
                <w:b/>
                <w:sz w:val="24"/>
                <w:szCs w:val="28"/>
              </w:rPr>
            </w:pPr>
            <w:r w:rsidRPr="005544E6">
              <w:rPr>
                <w:rFonts w:ascii="Times New Roman" w:hAnsi="Times New Roman" w:cs="Times New Roman"/>
                <w:b/>
                <w:sz w:val="24"/>
                <w:szCs w:val="28"/>
              </w:rPr>
              <w:t>НАЗВАНИЕ</w:t>
            </w:r>
          </w:p>
        </w:tc>
      </w:tr>
      <w:tr w:rsidR="00CC571E" w:rsidRPr="005544E6" w:rsidTr="00514DD0">
        <w:tc>
          <w:tcPr>
            <w:tcW w:w="5000" w:type="pct"/>
          </w:tcPr>
          <w:p w:rsidR="00CC571E" w:rsidRPr="005544E6" w:rsidRDefault="00CC571E" w:rsidP="00514DD0">
            <w:pPr>
              <w:jc w:val="center"/>
              <w:rPr>
                <w:rFonts w:ascii="Times New Roman" w:hAnsi="Times New Roman" w:cs="Times New Roman"/>
                <w:b/>
                <w:sz w:val="24"/>
                <w:szCs w:val="28"/>
              </w:rPr>
            </w:pPr>
            <w:r w:rsidRPr="005544E6">
              <w:rPr>
                <w:rFonts w:ascii="Times New Roman" w:hAnsi="Times New Roman" w:cs="Times New Roman"/>
                <w:b/>
                <w:sz w:val="24"/>
                <w:szCs w:val="28"/>
              </w:rPr>
              <w:t>ИНН                , Адрес</w:t>
            </w:r>
          </w:p>
        </w:tc>
      </w:tr>
    </w:tbl>
    <w:p w:rsidR="00CC571E" w:rsidRPr="005544E6" w:rsidRDefault="00CC571E" w:rsidP="00CC571E">
      <w:pPr>
        <w:spacing w:after="0" w:line="240" w:lineRule="auto"/>
        <w:jc w:val="center"/>
        <w:rPr>
          <w:rFonts w:ascii="Times New Roman" w:hAnsi="Times New Roman" w:cs="Times New Roman"/>
          <w:b/>
          <w:sz w:val="24"/>
        </w:rPr>
      </w:pPr>
      <w:r w:rsidRPr="005544E6">
        <w:rPr>
          <w:rFonts w:ascii="Times New Roman" w:hAnsi="Times New Roman" w:cs="Times New Roman"/>
          <w:b/>
          <w:sz w:val="24"/>
        </w:rPr>
        <w:t>Перечень мер по исключению, снижению или контролю уровней рисков</w:t>
      </w:r>
    </w:p>
    <w:tbl>
      <w:tblPr>
        <w:tblStyle w:val="a4"/>
        <w:tblW w:w="5000" w:type="pct"/>
        <w:tblLook w:val="04A0" w:firstRow="1" w:lastRow="0" w:firstColumn="1" w:lastColumn="0" w:noHBand="0" w:noVBand="1"/>
      </w:tblPr>
      <w:tblGrid>
        <w:gridCol w:w="438"/>
        <w:gridCol w:w="4975"/>
        <w:gridCol w:w="5372"/>
        <w:gridCol w:w="1822"/>
        <w:gridCol w:w="1953"/>
      </w:tblGrid>
      <w:tr w:rsidR="00CC571E" w:rsidRPr="005544E6" w:rsidTr="00514DD0">
        <w:tc>
          <w:tcPr>
            <w:tcW w:w="125"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w:t>
            </w:r>
          </w:p>
        </w:tc>
        <w:tc>
          <w:tcPr>
            <w:tcW w:w="1715"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Мероприятия</w:t>
            </w:r>
          </w:p>
        </w:tc>
        <w:tc>
          <w:tcPr>
            <w:tcW w:w="1851" w:type="pct"/>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Опасность</w:t>
            </w:r>
          </w:p>
        </w:tc>
        <w:tc>
          <w:tcPr>
            <w:tcW w:w="632"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Периодичность</w:t>
            </w:r>
          </w:p>
        </w:tc>
        <w:tc>
          <w:tcPr>
            <w:tcW w:w="677" w:type="pct"/>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Ответственный</w:t>
            </w:r>
          </w:p>
        </w:tc>
      </w:tr>
      <w:tr w:rsidR="00CC571E" w:rsidRPr="005544E6" w:rsidTr="00514DD0">
        <w:tc>
          <w:tcPr>
            <w:tcW w:w="125"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1</w:t>
            </w:r>
          </w:p>
        </w:tc>
        <w:tc>
          <w:tcPr>
            <w:tcW w:w="1715"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2</w:t>
            </w:r>
          </w:p>
        </w:tc>
        <w:tc>
          <w:tcPr>
            <w:tcW w:w="1851" w:type="pct"/>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4</w:t>
            </w:r>
          </w:p>
        </w:tc>
        <w:tc>
          <w:tcPr>
            <w:tcW w:w="632" w:type="pct"/>
            <w:vAlign w:val="center"/>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5</w:t>
            </w:r>
          </w:p>
        </w:tc>
        <w:tc>
          <w:tcPr>
            <w:tcW w:w="677" w:type="pct"/>
          </w:tcPr>
          <w:p w:rsidR="00CC571E" w:rsidRPr="005544E6" w:rsidRDefault="00CC571E" w:rsidP="00514DD0">
            <w:pPr>
              <w:jc w:val="center"/>
              <w:rPr>
                <w:rFonts w:ascii="Times New Roman" w:hAnsi="Times New Roman" w:cs="Times New Roman"/>
                <w:b/>
              </w:rPr>
            </w:pPr>
            <w:r w:rsidRPr="005544E6">
              <w:rPr>
                <w:rFonts w:ascii="Times New Roman" w:hAnsi="Times New Roman" w:cs="Times New Roman"/>
                <w:b/>
              </w:rPr>
              <w:t>6</w:t>
            </w:r>
          </w:p>
        </w:tc>
      </w:tr>
      <w:tr w:rsidR="00CC571E" w:rsidRPr="005544E6" w:rsidTr="00514DD0">
        <w:trPr>
          <w:trHeight w:val="725"/>
        </w:trPr>
        <w:tc>
          <w:tcPr>
            <w:tcW w:w="125" w:type="pct"/>
            <w:vAlign w:val="center"/>
          </w:tcPr>
          <w:p w:rsidR="00CC571E" w:rsidRPr="005544E6" w:rsidRDefault="00CC571E" w:rsidP="00514DD0">
            <w:pPr>
              <w:pStyle w:val="a5"/>
              <w:spacing w:after="60"/>
              <w:ind w:left="0"/>
            </w:pPr>
            <w:r w:rsidRPr="005544E6">
              <w:t>1</w:t>
            </w:r>
          </w:p>
        </w:tc>
        <w:tc>
          <w:tcPr>
            <w:tcW w:w="1715"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Регулярное проведение повторного инструктажа.</w:t>
            </w:r>
          </w:p>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Актуализация ИОТ в соответствие с выявленными опасностями.</w:t>
            </w:r>
          </w:p>
        </w:tc>
        <w:tc>
          <w:tcPr>
            <w:tcW w:w="1851"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Опасности на РМ</w:t>
            </w:r>
          </w:p>
        </w:tc>
        <w:tc>
          <w:tcPr>
            <w:tcW w:w="632" w:type="pct"/>
          </w:tcPr>
          <w:p w:rsidR="00CC571E" w:rsidRPr="005544E6" w:rsidRDefault="00CC571E" w:rsidP="00514DD0">
            <w:pPr>
              <w:spacing w:after="60"/>
              <w:rPr>
                <w:rFonts w:ascii="Times New Roman" w:hAnsi="Times New Roman" w:cs="Times New Roman"/>
              </w:rPr>
            </w:pPr>
          </w:p>
        </w:tc>
        <w:tc>
          <w:tcPr>
            <w:tcW w:w="677" w:type="pct"/>
          </w:tcPr>
          <w:p w:rsidR="00CC571E" w:rsidRPr="005544E6" w:rsidRDefault="00CC571E" w:rsidP="00514DD0">
            <w:pPr>
              <w:spacing w:after="60"/>
              <w:rPr>
                <w:rFonts w:ascii="Times New Roman" w:hAnsi="Times New Roman" w:cs="Times New Roman"/>
              </w:rPr>
            </w:pPr>
          </w:p>
        </w:tc>
      </w:tr>
      <w:tr w:rsidR="00CC571E" w:rsidRPr="005544E6" w:rsidTr="00514DD0">
        <w:trPr>
          <w:trHeight w:val="1221"/>
        </w:trPr>
        <w:tc>
          <w:tcPr>
            <w:tcW w:w="125" w:type="pct"/>
            <w:vAlign w:val="center"/>
          </w:tcPr>
          <w:p w:rsidR="00CC571E" w:rsidRPr="005544E6" w:rsidRDefault="00CC571E" w:rsidP="00514DD0">
            <w:pPr>
              <w:pStyle w:val="a5"/>
              <w:spacing w:after="60"/>
              <w:ind w:left="0"/>
            </w:pPr>
            <w:r w:rsidRPr="005544E6">
              <w:t>2</w:t>
            </w:r>
          </w:p>
        </w:tc>
        <w:tc>
          <w:tcPr>
            <w:tcW w:w="1715"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Контроль состояния проводов и кабелей для питания электрооборудования машин и установок, которые должны иметь надежную изоляцию и защиту от механических повреждений.</w:t>
            </w:r>
          </w:p>
        </w:tc>
        <w:tc>
          <w:tcPr>
            <w:tcW w:w="1851"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Опасность воздействия электрического тока при контакте с нетоковедущим, но токопроводящим частям оборудования, оказавшиеся под напряжением менее 1000 В из-за неисправности изоляции или защитных устройств</w:t>
            </w:r>
          </w:p>
        </w:tc>
        <w:tc>
          <w:tcPr>
            <w:tcW w:w="632" w:type="pct"/>
          </w:tcPr>
          <w:p w:rsidR="00CC571E" w:rsidRPr="005544E6" w:rsidRDefault="00CC571E" w:rsidP="00514DD0">
            <w:pPr>
              <w:spacing w:after="60"/>
              <w:rPr>
                <w:rFonts w:ascii="Times New Roman" w:hAnsi="Times New Roman" w:cs="Times New Roman"/>
              </w:rPr>
            </w:pPr>
          </w:p>
        </w:tc>
        <w:tc>
          <w:tcPr>
            <w:tcW w:w="677" w:type="pct"/>
          </w:tcPr>
          <w:p w:rsidR="00CC571E" w:rsidRPr="005544E6" w:rsidRDefault="00CC571E" w:rsidP="00514DD0">
            <w:pPr>
              <w:spacing w:after="60"/>
              <w:rPr>
                <w:rFonts w:ascii="Times New Roman" w:hAnsi="Times New Roman" w:cs="Times New Roman"/>
              </w:rPr>
            </w:pPr>
          </w:p>
        </w:tc>
      </w:tr>
      <w:tr w:rsidR="00CC571E" w:rsidRPr="005544E6" w:rsidTr="00514DD0">
        <w:trPr>
          <w:trHeight w:val="449"/>
        </w:trPr>
        <w:tc>
          <w:tcPr>
            <w:tcW w:w="125" w:type="pct"/>
            <w:vAlign w:val="center"/>
          </w:tcPr>
          <w:p w:rsidR="00CC571E" w:rsidRPr="005544E6" w:rsidRDefault="00CC571E" w:rsidP="00514DD0">
            <w:pPr>
              <w:pStyle w:val="a5"/>
              <w:spacing w:after="60"/>
              <w:ind w:left="0"/>
            </w:pPr>
            <w:r w:rsidRPr="005544E6">
              <w:t>3</w:t>
            </w:r>
          </w:p>
        </w:tc>
        <w:tc>
          <w:tcPr>
            <w:tcW w:w="1715" w:type="pct"/>
          </w:tcPr>
          <w:p w:rsidR="00CC571E" w:rsidRPr="005544E6" w:rsidRDefault="00CC571E" w:rsidP="00514DD0">
            <w:pPr>
              <w:spacing w:after="60"/>
              <w:rPr>
                <w:rFonts w:ascii="Times New Roman" w:hAnsi="Times New Roman" w:cs="Times New Roman"/>
              </w:rPr>
            </w:pPr>
            <w:r w:rsidRPr="005544E6">
              <w:rPr>
                <w:rFonts w:ascii="Times New Roman" w:hAnsi="Times New Roman" w:cs="Times New Roman"/>
              </w:rPr>
              <w:t>….</w:t>
            </w:r>
          </w:p>
        </w:tc>
        <w:tc>
          <w:tcPr>
            <w:tcW w:w="1851" w:type="pct"/>
          </w:tcPr>
          <w:p w:rsidR="00CC571E" w:rsidRPr="005544E6" w:rsidRDefault="00CC571E" w:rsidP="00514DD0">
            <w:pPr>
              <w:spacing w:after="60"/>
              <w:rPr>
                <w:rFonts w:ascii="Times New Roman" w:hAnsi="Times New Roman" w:cs="Times New Roman"/>
              </w:rPr>
            </w:pPr>
          </w:p>
        </w:tc>
        <w:tc>
          <w:tcPr>
            <w:tcW w:w="632" w:type="pct"/>
          </w:tcPr>
          <w:p w:rsidR="00CC571E" w:rsidRPr="005544E6" w:rsidRDefault="00CC571E" w:rsidP="00514DD0">
            <w:pPr>
              <w:spacing w:after="60"/>
              <w:rPr>
                <w:rFonts w:ascii="Times New Roman" w:hAnsi="Times New Roman" w:cs="Times New Roman"/>
              </w:rPr>
            </w:pPr>
          </w:p>
        </w:tc>
        <w:tc>
          <w:tcPr>
            <w:tcW w:w="677" w:type="pct"/>
          </w:tcPr>
          <w:p w:rsidR="00CC571E" w:rsidRPr="005544E6" w:rsidRDefault="00CC571E" w:rsidP="00514DD0">
            <w:pPr>
              <w:spacing w:after="60"/>
              <w:rPr>
                <w:rFonts w:ascii="Times New Roman" w:hAnsi="Times New Roman" w:cs="Times New Roman"/>
              </w:rPr>
            </w:pPr>
          </w:p>
        </w:tc>
      </w:tr>
    </w:tbl>
    <w:p w:rsidR="00CC571E" w:rsidRPr="005544E6" w:rsidRDefault="00CC571E" w:rsidP="00CC571E">
      <w:pPr>
        <w:pStyle w:val="a3"/>
        <w:spacing w:before="0" w:beforeAutospacing="0" w:after="0" w:afterAutospacing="0"/>
        <w:jc w:val="both"/>
      </w:pPr>
    </w:p>
    <w:tbl>
      <w:tblPr>
        <w:tblStyle w:val="a4"/>
        <w:tblW w:w="53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0"/>
        <w:gridCol w:w="8997"/>
      </w:tblGrid>
      <w:tr w:rsidR="00CC571E" w:rsidRPr="005544E6" w:rsidTr="00514DD0">
        <w:trPr>
          <w:trHeight w:val="680"/>
        </w:trPr>
        <w:tc>
          <w:tcPr>
            <w:tcW w:w="2101" w:type="pct"/>
          </w:tcPr>
          <w:p w:rsidR="00CC571E" w:rsidRPr="005544E6" w:rsidRDefault="00CC571E" w:rsidP="00514DD0">
            <w:pPr>
              <w:pStyle w:val="a3"/>
              <w:spacing w:before="0" w:beforeAutospacing="0" w:after="0" w:afterAutospacing="0"/>
              <w:jc w:val="both"/>
            </w:pPr>
            <w:r w:rsidRPr="005544E6">
              <w:rPr>
                <w:b/>
                <w:bCs/>
              </w:rPr>
              <w:t>ЗАКАЗЧИК</w:t>
            </w:r>
            <w:r w:rsidRPr="005544E6">
              <w:t xml:space="preserve">: </w:t>
            </w:r>
          </w:p>
        </w:tc>
        <w:tc>
          <w:tcPr>
            <w:tcW w:w="2899" w:type="pct"/>
          </w:tcPr>
          <w:p w:rsidR="00CC571E" w:rsidRPr="005544E6" w:rsidRDefault="00CC571E" w:rsidP="00BB27BA">
            <w:pPr>
              <w:spacing w:before="75"/>
              <w:rPr>
                <w:rFonts w:ascii="Times New Roman" w:eastAsia="Times New Roman" w:hAnsi="Times New Roman" w:cs="Times New Roman"/>
                <w:sz w:val="24"/>
                <w:szCs w:val="24"/>
                <w:lang w:eastAsia="ru-RU"/>
              </w:rPr>
            </w:pPr>
            <w:r w:rsidRPr="005544E6">
              <w:rPr>
                <w:rFonts w:ascii="Times New Roman" w:eastAsia="Times New Roman" w:hAnsi="Times New Roman" w:cs="Times New Roman"/>
                <w:b/>
                <w:bCs/>
                <w:sz w:val="24"/>
                <w:szCs w:val="24"/>
                <w:lang w:eastAsia="ru-RU"/>
              </w:rPr>
              <w:t>ИСПОЛНИТЕЛЬ</w:t>
            </w:r>
            <w:r w:rsidRPr="005544E6">
              <w:rPr>
                <w:rFonts w:ascii="Times New Roman" w:eastAsia="Times New Roman" w:hAnsi="Times New Roman" w:cs="Times New Roman"/>
                <w:sz w:val="24"/>
                <w:szCs w:val="24"/>
                <w:lang w:eastAsia="ru-RU"/>
              </w:rPr>
              <w:t xml:space="preserve">: </w:t>
            </w:r>
          </w:p>
        </w:tc>
      </w:tr>
      <w:tr w:rsidR="00CC571E" w:rsidRPr="005544E6" w:rsidTr="00514DD0">
        <w:trPr>
          <w:trHeight w:val="680"/>
        </w:trPr>
        <w:tc>
          <w:tcPr>
            <w:tcW w:w="2101" w:type="pct"/>
          </w:tcPr>
          <w:p w:rsidR="00CC571E" w:rsidRPr="005544E6" w:rsidRDefault="00CC571E" w:rsidP="00514DD0">
            <w:pPr>
              <w:pStyle w:val="a3"/>
              <w:spacing w:before="0" w:beforeAutospacing="0" w:after="0" w:afterAutospacing="0"/>
              <w:jc w:val="both"/>
              <w:rPr>
                <w:lang w:val="en-US"/>
              </w:rPr>
            </w:pPr>
            <w:r>
              <w:rPr>
                <w:lang w:val="en-US"/>
              </w:rPr>
              <w:t xml:space="preserve">______________/ </w:t>
            </w:r>
          </w:p>
          <w:p w:rsidR="00CC571E" w:rsidRPr="005544E6" w:rsidRDefault="00CC571E" w:rsidP="00514DD0">
            <w:pPr>
              <w:pStyle w:val="a3"/>
              <w:spacing w:before="0" w:beforeAutospacing="0" w:after="0" w:afterAutospacing="0"/>
              <w:jc w:val="both"/>
              <w:rPr>
                <w:lang w:val="en-US"/>
              </w:rPr>
            </w:pPr>
          </w:p>
        </w:tc>
        <w:tc>
          <w:tcPr>
            <w:tcW w:w="2899" w:type="pct"/>
          </w:tcPr>
          <w:p w:rsidR="00CC571E" w:rsidRPr="005544E6" w:rsidRDefault="00CC571E" w:rsidP="00BB27BA">
            <w:pPr>
              <w:pStyle w:val="a3"/>
              <w:spacing w:before="0" w:beforeAutospacing="0" w:after="0" w:afterAutospacing="0"/>
              <w:jc w:val="both"/>
              <w:rPr>
                <w:lang w:val="en-US"/>
              </w:rPr>
            </w:pPr>
            <w:r w:rsidRPr="005544E6">
              <w:rPr>
                <w:lang w:val="en-US"/>
              </w:rPr>
              <w:t>__________________/</w:t>
            </w:r>
            <w:r w:rsidR="00BB27BA" w:rsidRPr="005544E6">
              <w:rPr>
                <w:lang w:val="en-US"/>
              </w:rPr>
              <w:t xml:space="preserve"> </w:t>
            </w:r>
          </w:p>
        </w:tc>
      </w:tr>
      <w:tr w:rsidR="00CC571E" w:rsidRPr="005544E6" w:rsidTr="00514DD0">
        <w:trPr>
          <w:trHeight w:val="259"/>
        </w:trPr>
        <w:tc>
          <w:tcPr>
            <w:tcW w:w="2101" w:type="pct"/>
          </w:tcPr>
          <w:p w:rsidR="00CC571E" w:rsidRPr="005544E6" w:rsidRDefault="00CC571E" w:rsidP="00514DD0">
            <w:pPr>
              <w:pStyle w:val="a3"/>
              <w:spacing w:before="0" w:beforeAutospacing="0" w:after="0" w:afterAutospacing="0"/>
              <w:jc w:val="both"/>
            </w:pPr>
            <w:r w:rsidRPr="005544E6">
              <w:t>М.П.</w:t>
            </w:r>
          </w:p>
        </w:tc>
        <w:tc>
          <w:tcPr>
            <w:tcW w:w="2899" w:type="pct"/>
          </w:tcPr>
          <w:p w:rsidR="00CC571E" w:rsidRPr="005544E6" w:rsidRDefault="00CC571E" w:rsidP="00514DD0">
            <w:pPr>
              <w:pStyle w:val="a3"/>
              <w:spacing w:before="0" w:beforeAutospacing="0" w:after="0" w:afterAutospacing="0"/>
              <w:jc w:val="both"/>
            </w:pPr>
            <w:r w:rsidRPr="005544E6">
              <w:t>М.П.</w:t>
            </w:r>
          </w:p>
        </w:tc>
      </w:tr>
    </w:tbl>
    <w:p w:rsidR="00CC571E" w:rsidRPr="005544E6" w:rsidRDefault="00CC571E" w:rsidP="00CC571E">
      <w:pPr>
        <w:pStyle w:val="a3"/>
        <w:spacing w:before="0" w:beforeAutospacing="0" w:after="0" w:afterAutospacing="0"/>
        <w:jc w:val="both"/>
      </w:pPr>
    </w:p>
    <w:p w:rsidR="00A0171D" w:rsidRDefault="00A0171D"/>
    <w:sectPr w:rsidR="00A0171D" w:rsidSect="005544E6">
      <w:pgSz w:w="16838" w:h="11906" w:orient="landscape"/>
      <w:pgMar w:top="964" w:right="1134" w:bottom="68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A419F"/>
    <w:multiLevelType w:val="hybridMultilevel"/>
    <w:tmpl w:val="4F1EA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AB70C54"/>
    <w:multiLevelType w:val="hybridMultilevel"/>
    <w:tmpl w:val="4DFC3F6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71E"/>
    <w:rsid w:val="00281B9D"/>
    <w:rsid w:val="00A0171D"/>
    <w:rsid w:val="00BB27BA"/>
    <w:rsid w:val="00CA6B64"/>
    <w:rsid w:val="00CC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7AB44E"/>
  <w15:chartTrackingRefBased/>
  <w15:docId w15:val="{F601DBDF-E854-4751-A254-973D76EA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7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571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CC5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Заголовок_3,Подпись рисунка"/>
    <w:basedOn w:val="a"/>
    <w:link w:val="a6"/>
    <w:uiPriority w:val="34"/>
    <w:qFormat/>
    <w:rsid w:val="00CC571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aliases w:val="Заголовок_3 Знак,Подпись рисунка Знак"/>
    <w:link w:val="a5"/>
    <w:uiPriority w:val="34"/>
    <w:rsid w:val="00CC571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12</Pages>
  <Words>3768</Words>
  <Characters>21481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Vyshinskiy Oleg</dc:creator>
  <cp:keywords/>
  <dc:description/>
  <cp:lastModifiedBy>Munts Vitaliy</cp:lastModifiedBy>
  <cp:revision>4</cp:revision>
  <dcterms:created xsi:type="dcterms:W3CDTF">2021-03-12T03:30:00Z</dcterms:created>
  <dcterms:modified xsi:type="dcterms:W3CDTF">2021-03-16T05:08:00Z</dcterms:modified>
</cp:coreProperties>
</file>