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A" w:rsidRPr="005908FD" w:rsidRDefault="00F147AA" w:rsidP="00F147AA">
            <w:pPr>
              <w:pStyle w:val="afa"/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8FD">
              <w:rPr>
                <w:rFonts w:ascii="Times New Roman" w:hAnsi="Times New Roman" w:cs="Times New Roman"/>
                <w:sz w:val="24"/>
                <w:szCs w:val="24"/>
              </w:rPr>
              <w:t>Оказание услуг по диагностированию осевого канала ротора ВД турбины К-150-130 ст. № 6 филиала ООО «Байкальская энергетическая компания» ТЭЦ-10 с выдачей заключения о возможности дальнейшей эксплуатации ротора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D059C5" w:rsidRDefault="00B734F7" w:rsidP="00F147AA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59C5"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07296" w:rsidRPr="00D059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147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F147AA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F147A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F147A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AF5E56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147AA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E7D820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107</cp:revision>
  <dcterms:created xsi:type="dcterms:W3CDTF">2022-02-02T06:38:00Z</dcterms:created>
  <dcterms:modified xsi:type="dcterms:W3CDTF">2024-02-05T02:45:00Z</dcterms:modified>
</cp:coreProperties>
</file>