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5DB7C" w14:textId="77777777" w:rsidR="001329A7" w:rsidRPr="00C35D14" w:rsidRDefault="00954C43" w:rsidP="001329A7">
      <w:pPr>
        <w:widowControl w:val="0"/>
        <w:jc w:val="right"/>
        <w:rPr>
          <w:b/>
          <w:sz w:val="22"/>
          <w:szCs w:val="22"/>
        </w:rPr>
      </w:pPr>
      <w:r w:rsidRPr="00C35D14">
        <w:rPr>
          <w:sz w:val="22"/>
          <w:szCs w:val="22"/>
        </w:rPr>
        <w:t>«</w:t>
      </w:r>
      <w:r w:rsidRPr="00C35D14">
        <w:rPr>
          <w:b/>
          <w:sz w:val="22"/>
          <w:szCs w:val="22"/>
        </w:rPr>
        <w:t>УТВЕРЖДАЮ»</w:t>
      </w:r>
    </w:p>
    <w:p w14:paraId="6CE5DB7D" w14:textId="23DA767A" w:rsidR="001329A7" w:rsidRDefault="004B07DB" w:rsidP="001329A7">
      <w:pPr>
        <w:widowControl w:val="0"/>
        <w:jc w:val="right"/>
        <w:rPr>
          <w:b/>
          <w:sz w:val="22"/>
          <w:szCs w:val="22"/>
        </w:rPr>
      </w:pPr>
      <w:r>
        <w:rPr>
          <w:b/>
          <w:sz w:val="22"/>
          <w:szCs w:val="22"/>
        </w:rPr>
        <w:t>Директор</w:t>
      </w:r>
      <w:r w:rsidR="004F2395">
        <w:rPr>
          <w:b/>
          <w:sz w:val="22"/>
          <w:szCs w:val="22"/>
        </w:rPr>
        <w:t xml:space="preserve"> филиала </w:t>
      </w:r>
      <w:r w:rsidR="00954C43" w:rsidRPr="00D83B12">
        <w:rPr>
          <w:b/>
          <w:sz w:val="22"/>
          <w:szCs w:val="22"/>
        </w:rPr>
        <w:t xml:space="preserve"> ОАО «ИЭСК» </w:t>
      </w:r>
    </w:p>
    <w:p w14:paraId="010FD73B" w14:textId="03E41203" w:rsidR="004F2395" w:rsidRPr="00D83B12" w:rsidRDefault="004F2395" w:rsidP="001329A7">
      <w:pPr>
        <w:widowControl w:val="0"/>
        <w:jc w:val="right"/>
        <w:rPr>
          <w:b/>
          <w:sz w:val="22"/>
          <w:szCs w:val="22"/>
        </w:rPr>
      </w:pPr>
      <w:r>
        <w:rPr>
          <w:b/>
          <w:sz w:val="22"/>
          <w:szCs w:val="22"/>
        </w:rPr>
        <w:t>«Восточные электрическе сети»</w:t>
      </w:r>
    </w:p>
    <w:p w14:paraId="6CE5DB7E" w14:textId="77777777" w:rsidR="001329A7" w:rsidRPr="00D83B12" w:rsidRDefault="001329A7" w:rsidP="001329A7">
      <w:pPr>
        <w:widowControl w:val="0"/>
        <w:jc w:val="right"/>
        <w:rPr>
          <w:b/>
          <w:sz w:val="22"/>
          <w:szCs w:val="22"/>
        </w:rPr>
      </w:pPr>
    </w:p>
    <w:p w14:paraId="6CE5DB7F" w14:textId="3C908225" w:rsidR="001329A7" w:rsidRPr="00D83B12" w:rsidRDefault="00954C43" w:rsidP="001329A7">
      <w:pPr>
        <w:widowControl w:val="0"/>
        <w:jc w:val="right"/>
        <w:rPr>
          <w:b/>
          <w:sz w:val="22"/>
          <w:szCs w:val="22"/>
        </w:rPr>
      </w:pPr>
      <w:r w:rsidRPr="00D83B12">
        <w:rPr>
          <w:b/>
          <w:sz w:val="22"/>
          <w:szCs w:val="22"/>
        </w:rPr>
        <w:t xml:space="preserve">_________________ </w:t>
      </w:r>
      <w:r w:rsidR="003E7717">
        <w:rPr>
          <w:b/>
          <w:sz w:val="22"/>
          <w:szCs w:val="22"/>
        </w:rPr>
        <w:t>А.</w:t>
      </w:r>
      <w:r w:rsidR="004B07DB">
        <w:rPr>
          <w:b/>
          <w:sz w:val="22"/>
          <w:szCs w:val="22"/>
        </w:rPr>
        <w:t>И.Щёкин</w:t>
      </w:r>
    </w:p>
    <w:p w14:paraId="6CE5DB80" w14:textId="77777777" w:rsidR="001329A7" w:rsidRPr="00D83B12" w:rsidRDefault="001329A7" w:rsidP="001329A7">
      <w:pPr>
        <w:widowControl w:val="0"/>
        <w:jc w:val="right"/>
        <w:rPr>
          <w:b/>
          <w:sz w:val="22"/>
          <w:szCs w:val="22"/>
        </w:rPr>
      </w:pPr>
    </w:p>
    <w:p w14:paraId="6CE5DB82" w14:textId="77777777" w:rsidR="001329A7" w:rsidRPr="008758B2" w:rsidRDefault="001329A7" w:rsidP="001329A7">
      <w:pPr>
        <w:jc w:val="right"/>
        <w:rPr>
          <w:b/>
          <w:sz w:val="22"/>
          <w:szCs w:val="22"/>
        </w:rPr>
      </w:pPr>
    </w:p>
    <w:p w14:paraId="6CE5DB83" w14:textId="77777777" w:rsidR="001329A7" w:rsidRPr="008758B2" w:rsidRDefault="001329A7" w:rsidP="001329A7">
      <w:pPr>
        <w:rPr>
          <w:b/>
          <w:sz w:val="22"/>
          <w:szCs w:val="22"/>
        </w:rPr>
      </w:pPr>
    </w:p>
    <w:p w14:paraId="6CE5DB84" w14:textId="77777777" w:rsidR="001329A7" w:rsidRPr="008758B2" w:rsidRDefault="001329A7" w:rsidP="001329A7">
      <w:pPr>
        <w:rPr>
          <w:b/>
          <w:sz w:val="22"/>
          <w:szCs w:val="22"/>
        </w:rPr>
      </w:pPr>
    </w:p>
    <w:p w14:paraId="6CE5DB85" w14:textId="77777777" w:rsidR="001329A7" w:rsidRPr="008758B2" w:rsidRDefault="001329A7" w:rsidP="001329A7">
      <w:pPr>
        <w:rPr>
          <w:b/>
          <w:sz w:val="22"/>
          <w:szCs w:val="22"/>
        </w:rPr>
      </w:pPr>
    </w:p>
    <w:p w14:paraId="6CE5DB86" w14:textId="77777777" w:rsidR="001329A7" w:rsidRPr="008758B2" w:rsidRDefault="001329A7" w:rsidP="001329A7">
      <w:pPr>
        <w:rPr>
          <w:b/>
          <w:sz w:val="22"/>
          <w:szCs w:val="22"/>
        </w:rPr>
      </w:pPr>
    </w:p>
    <w:p w14:paraId="6CE5DB87" w14:textId="77777777" w:rsidR="001329A7" w:rsidRPr="008758B2" w:rsidRDefault="001329A7" w:rsidP="001329A7">
      <w:pPr>
        <w:rPr>
          <w:b/>
          <w:sz w:val="22"/>
          <w:szCs w:val="22"/>
        </w:rPr>
      </w:pPr>
    </w:p>
    <w:p w14:paraId="6CE5DB88" w14:textId="77777777" w:rsidR="001329A7" w:rsidRPr="008758B2" w:rsidRDefault="001329A7" w:rsidP="001329A7">
      <w:pPr>
        <w:rPr>
          <w:b/>
          <w:sz w:val="22"/>
          <w:szCs w:val="22"/>
        </w:rPr>
      </w:pPr>
    </w:p>
    <w:p w14:paraId="6CE5DB89" w14:textId="77777777" w:rsidR="001329A7" w:rsidRPr="008758B2" w:rsidRDefault="001329A7" w:rsidP="001329A7">
      <w:pPr>
        <w:rPr>
          <w:b/>
          <w:sz w:val="22"/>
          <w:szCs w:val="22"/>
        </w:rPr>
      </w:pPr>
    </w:p>
    <w:p w14:paraId="6CE5DB8A" w14:textId="77777777" w:rsidR="001329A7" w:rsidRPr="008758B2" w:rsidRDefault="001329A7" w:rsidP="001329A7">
      <w:pPr>
        <w:rPr>
          <w:sz w:val="22"/>
          <w:szCs w:val="22"/>
        </w:rPr>
      </w:pPr>
    </w:p>
    <w:p w14:paraId="6CE5DB8B" w14:textId="77777777" w:rsidR="001329A7" w:rsidRPr="008758B2" w:rsidRDefault="00954C43" w:rsidP="001329A7">
      <w:pPr>
        <w:widowControl w:val="0"/>
        <w:jc w:val="center"/>
        <w:outlineLvl w:val="0"/>
        <w:rPr>
          <w:b/>
          <w:sz w:val="22"/>
          <w:szCs w:val="22"/>
        </w:rPr>
      </w:pPr>
      <w:bookmarkStart w:id="0" w:name="_Toc532551150"/>
      <w:bookmarkStart w:id="1" w:name="_Toc3989162"/>
      <w:bookmarkStart w:id="2" w:name="_Toc118901687"/>
      <w:r w:rsidRPr="008758B2">
        <w:rPr>
          <w:b/>
          <w:sz w:val="22"/>
          <w:szCs w:val="22"/>
        </w:rPr>
        <w:t>ДОКУМЕНТАЦИЯ ПО ЗАПРОСУ ПРЕДЛОЖЕНИЙ</w:t>
      </w:r>
      <w:bookmarkEnd w:id="0"/>
      <w:bookmarkEnd w:id="1"/>
      <w:bookmarkEnd w:id="2"/>
    </w:p>
    <w:p w14:paraId="6CE5DB8C" w14:textId="77777777" w:rsidR="001329A7" w:rsidRPr="008758B2" w:rsidRDefault="001329A7" w:rsidP="001329A7">
      <w:pPr>
        <w:contextualSpacing/>
        <w:jc w:val="center"/>
        <w:rPr>
          <w:sz w:val="22"/>
          <w:szCs w:val="22"/>
        </w:rPr>
      </w:pPr>
    </w:p>
    <w:p w14:paraId="6CE5DB8D" w14:textId="08C18498" w:rsidR="001329A7" w:rsidRPr="00BA380E" w:rsidRDefault="00954C43" w:rsidP="001329A7">
      <w:pPr>
        <w:jc w:val="center"/>
        <w:rPr>
          <w:b/>
          <w:sz w:val="22"/>
          <w:szCs w:val="22"/>
        </w:rPr>
      </w:pPr>
      <w:r w:rsidRPr="00BA380E">
        <w:rPr>
          <w:b/>
          <w:sz w:val="22"/>
          <w:szCs w:val="22"/>
        </w:rPr>
        <w:t xml:space="preserve">на право заключения договора на </w:t>
      </w:r>
      <w:r w:rsidR="008547CC" w:rsidRPr="008547CC">
        <w:rPr>
          <w:b/>
        </w:rPr>
        <w:t>оказание услуг</w:t>
      </w:r>
    </w:p>
    <w:p w14:paraId="7D033326" w14:textId="77777777" w:rsidR="00FB0BC9" w:rsidRDefault="00FB0BC9" w:rsidP="00FB0BC9">
      <w:pPr>
        <w:jc w:val="both"/>
        <w:rPr>
          <w:b/>
          <w:sz w:val="22"/>
          <w:szCs w:val="22"/>
        </w:rPr>
      </w:pPr>
      <w:r w:rsidRPr="00014044">
        <w:rPr>
          <w:b/>
          <w:sz w:val="22"/>
          <w:szCs w:val="22"/>
        </w:rPr>
        <w:t>1. Определение размера платы за публичные сервитуты  в отношении земельных участков, находящихся в частной собственности</w:t>
      </w:r>
      <w:r>
        <w:rPr>
          <w:b/>
          <w:sz w:val="22"/>
          <w:szCs w:val="22"/>
        </w:rPr>
        <w:t xml:space="preserve">, </w:t>
      </w:r>
      <w:r w:rsidRPr="00014044">
        <w:rPr>
          <w:b/>
          <w:sz w:val="22"/>
          <w:szCs w:val="22"/>
        </w:rPr>
        <w:t xml:space="preserve"> предоставленных  юридическим лицам</w:t>
      </w:r>
      <w:r>
        <w:rPr>
          <w:b/>
          <w:sz w:val="22"/>
          <w:szCs w:val="22"/>
        </w:rPr>
        <w:t xml:space="preserve"> на праве постоянного бессрочного пользования и</w:t>
      </w:r>
      <w:r w:rsidRPr="00DA3554">
        <w:rPr>
          <w:b/>
          <w:sz w:val="22"/>
          <w:szCs w:val="22"/>
        </w:rPr>
        <w:t xml:space="preserve"> </w:t>
      </w:r>
      <w:r w:rsidRPr="00014044">
        <w:rPr>
          <w:b/>
          <w:sz w:val="22"/>
          <w:szCs w:val="22"/>
        </w:rPr>
        <w:t>находящихся в</w:t>
      </w:r>
      <w:r>
        <w:rPr>
          <w:b/>
          <w:sz w:val="22"/>
          <w:szCs w:val="22"/>
        </w:rPr>
        <w:t xml:space="preserve"> федеральной собственности.</w:t>
      </w:r>
    </w:p>
    <w:p w14:paraId="7ECE2359" w14:textId="77777777" w:rsidR="00FB0BC9" w:rsidRPr="00014044" w:rsidRDefault="00FB0BC9" w:rsidP="00FB0BC9">
      <w:pPr>
        <w:jc w:val="both"/>
        <w:rPr>
          <w:b/>
          <w:sz w:val="22"/>
          <w:szCs w:val="22"/>
        </w:rPr>
      </w:pPr>
      <w:r>
        <w:rPr>
          <w:b/>
          <w:sz w:val="22"/>
          <w:szCs w:val="22"/>
        </w:rPr>
        <w:t>2.</w:t>
      </w:r>
      <w:r w:rsidRPr="00014044">
        <w:rPr>
          <w:b/>
          <w:sz w:val="22"/>
          <w:szCs w:val="22"/>
        </w:rPr>
        <w:t xml:space="preserve"> Определение размера убытков, причиненных собственникам (правооб</w:t>
      </w:r>
      <w:r>
        <w:rPr>
          <w:b/>
          <w:sz w:val="22"/>
          <w:szCs w:val="22"/>
        </w:rPr>
        <w:t xml:space="preserve">ладателям) земельных участков  </w:t>
      </w:r>
      <w:r w:rsidRPr="00014044">
        <w:rPr>
          <w:b/>
          <w:sz w:val="22"/>
          <w:szCs w:val="22"/>
        </w:rPr>
        <w:t>при установлении публичных сервитутов.</w:t>
      </w:r>
    </w:p>
    <w:p w14:paraId="452F18EC" w14:textId="77777777" w:rsidR="00FB0BC9" w:rsidRPr="008758B2" w:rsidRDefault="00FB0BC9" w:rsidP="00FB0BC9">
      <w:pPr>
        <w:jc w:val="both"/>
        <w:rPr>
          <w:b/>
          <w:color w:val="0000FF"/>
          <w:sz w:val="22"/>
          <w:szCs w:val="22"/>
        </w:rPr>
      </w:pPr>
      <w:r>
        <w:rPr>
          <w:b/>
          <w:sz w:val="22"/>
          <w:szCs w:val="22"/>
        </w:rPr>
        <w:t>3</w:t>
      </w:r>
      <w:r w:rsidRPr="00014044">
        <w:rPr>
          <w:b/>
          <w:sz w:val="22"/>
          <w:szCs w:val="22"/>
        </w:rPr>
        <w:t xml:space="preserve">. Оценка  рыночной стоимости  земельных участков с целью заключения договоров купли-продажи </w:t>
      </w:r>
      <w:r w:rsidRPr="00BA380E">
        <w:rPr>
          <w:b/>
          <w:sz w:val="22"/>
          <w:szCs w:val="22"/>
        </w:rPr>
        <w:t>для нужд филиала ОАО «ИЭСК» «</w:t>
      </w:r>
      <w:r>
        <w:rPr>
          <w:b/>
          <w:sz w:val="22"/>
          <w:szCs w:val="22"/>
        </w:rPr>
        <w:t xml:space="preserve">Восточные </w:t>
      </w:r>
      <w:r w:rsidRPr="00BA380E">
        <w:rPr>
          <w:b/>
          <w:sz w:val="22"/>
          <w:szCs w:val="22"/>
        </w:rPr>
        <w:t>электрические сети»</w:t>
      </w:r>
    </w:p>
    <w:p w14:paraId="6CE5DB90" w14:textId="77777777" w:rsidR="001329A7" w:rsidRPr="007B0FD8" w:rsidRDefault="00954C43" w:rsidP="001329A7">
      <w:pPr>
        <w:widowControl w:val="0"/>
        <w:jc w:val="center"/>
        <w:rPr>
          <w:b/>
          <w:sz w:val="22"/>
          <w:szCs w:val="22"/>
        </w:rPr>
      </w:pPr>
      <w:r w:rsidRPr="007B0FD8">
        <w:rPr>
          <w:b/>
          <w:sz w:val="22"/>
          <w:szCs w:val="22"/>
        </w:rPr>
        <w:t>1 этап</w:t>
      </w:r>
    </w:p>
    <w:p w14:paraId="6CE5DB91" w14:textId="77777777" w:rsidR="001329A7" w:rsidRPr="008758B2" w:rsidRDefault="001329A7" w:rsidP="001329A7">
      <w:pPr>
        <w:widowControl w:val="0"/>
        <w:ind w:left="3424" w:hanging="11"/>
        <w:jc w:val="right"/>
        <w:rPr>
          <w:b/>
          <w:sz w:val="22"/>
          <w:szCs w:val="22"/>
        </w:rPr>
      </w:pPr>
    </w:p>
    <w:p w14:paraId="6CE5DB92" w14:textId="77777777" w:rsidR="001329A7" w:rsidRPr="008758B2" w:rsidRDefault="001329A7" w:rsidP="001329A7">
      <w:pPr>
        <w:pStyle w:val="aff8"/>
        <w:tabs>
          <w:tab w:val="left" w:pos="6521"/>
        </w:tabs>
        <w:spacing w:before="0" w:beforeAutospacing="0" w:after="0" w:afterAutospacing="0"/>
        <w:jc w:val="both"/>
        <w:rPr>
          <w:b/>
          <w:sz w:val="22"/>
          <w:szCs w:val="22"/>
        </w:rPr>
      </w:pPr>
    </w:p>
    <w:p w14:paraId="6CE5DB93" w14:textId="77777777" w:rsidR="001329A7" w:rsidRPr="008758B2" w:rsidRDefault="001329A7" w:rsidP="001329A7">
      <w:pPr>
        <w:widowControl w:val="0"/>
        <w:ind w:firstLine="567"/>
        <w:jc w:val="center"/>
        <w:rPr>
          <w:sz w:val="22"/>
          <w:szCs w:val="22"/>
        </w:rPr>
      </w:pPr>
    </w:p>
    <w:p w14:paraId="6CE5DB94" w14:textId="77777777" w:rsidR="001329A7" w:rsidRPr="008758B2" w:rsidRDefault="001329A7" w:rsidP="001329A7">
      <w:pPr>
        <w:widowControl w:val="0"/>
        <w:ind w:firstLine="567"/>
        <w:jc w:val="center"/>
        <w:rPr>
          <w:sz w:val="22"/>
          <w:szCs w:val="22"/>
        </w:rPr>
      </w:pPr>
    </w:p>
    <w:p w14:paraId="6CE5DB95" w14:textId="77777777" w:rsidR="001329A7" w:rsidRPr="008758B2" w:rsidRDefault="001329A7" w:rsidP="001329A7">
      <w:pPr>
        <w:widowControl w:val="0"/>
        <w:ind w:firstLine="567"/>
        <w:jc w:val="center"/>
        <w:rPr>
          <w:sz w:val="22"/>
          <w:szCs w:val="22"/>
        </w:rPr>
      </w:pPr>
    </w:p>
    <w:p w14:paraId="6CE5DB96" w14:textId="77777777" w:rsidR="001329A7" w:rsidRPr="008758B2" w:rsidRDefault="001329A7" w:rsidP="001329A7">
      <w:pPr>
        <w:pStyle w:val="aff8"/>
        <w:tabs>
          <w:tab w:val="left" w:pos="6521"/>
        </w:tabs>
        <w:spacing w:before="0" w:beforeAutospacing="0" w:after="0" w:afterAutospacing="0"/>
        <w:jc w:val="center"/>
        <w:rPr>
          <w:b/>
          <w:sz w:val="22"/>
          <w:szCs w:val="22"/>
        </w:rPr>
      </w:pPr>
    </w:p>
    <w:p w14:paraId="6CE5DB97" w14:textId="77777777" w:rsidR="001329A7" w:rsidRPr="008758B2" w:rsidRDefault="001329A7" w:rsidP="001329A7">
      <w:pPr>
        <w:widowControl w:val="0"/>
        <w:ind w:firstLine="567"/>
        <w:jc w:val="both"/>
        <w:rPr>
          <w:sz w:val="22"/>
          <w:szCs w:val="22"/>
        </w:rPr>
      </w:pPr>
    </w:p>
    <w:p w14:paraId="6CE5DB98" w14:textId="77777777" w:rsidR="001329A7" w:rsidRPr="008758B2" w:rsidRDefault="001329A7" w:rsidP="001329A7">
      <w:pPr>
        <w:widowControl w:val="0"/>
        <w:ind w:firstLine="567"/>
        <w:jc w:val="both"/>
        <w:rPr>
          <w:sz w:val="22"/>
          <w:szCs w:val="22"/>
        </w:rPr>
      </w:pPr>
    </w:p>
    <w:p w14:paraId="6CE5DB9E" w14:textId="77777777" w:rsidR="001329A7" w:rsidRPr="008758B2" w:rsidRDefault="001329A7" w:rsidP="001329A7">
      <w:pPr>
        <w:widowControl w:val="0"/>
        <w:ind w:firstLine="567"/>
        <w:jc w:val="center"/>
        <w:rPr>
          <w:sz w:val="22"/>
          <w:szCs w:val="22"/>
        </w:rPr>
      </w:pPr>
    </w:p>
    <w:tbl>
      <w:tblPr>
        <w:tblW w:w="9975" w:type="dxa"/>
        <w:tblLayout w:type="fixed"/>
        <w:tblLook w:val="00A0" w:firstRow="1" w:lastRow="0" w:firstColumn="1" w:lastColumn="0" w:noHBand="0" w:noVBand="0"/>
      </w:tblPr>
      <w:tblGrid>
        <w:gridCol w:w="549"/>
        <w:gridCol w:w="4186"/>
        <w:gridCol w:w="5240"/>
      </w:tblGrid>
      <w:tr w:rsidR="006126CF" w14:paraId="6CE5DBAA" w14:textId="77777777" w:rsidTr="001329A7">
        <w:trPr>
          <w:trHeight w:val="367"/>
        </w:trPr>
        <w:tc>
          <w:tcPr>
            <w:tcW w:w="549" w:type="dxa"/>
          </w:tcPr>
          <w:p w14:paraId="6CE5DB9F" w14:textId="77777777" w:rsidR="001329A7" w:rsidRPr="008758B2" w:rsidRDefault="001329A7" w:rsidP="001329A7">
            <w:pPr>
              <w:jc w:val="center"/>
              <w:rPr>
                <w:b/>
                <w:sz w:val="22"/>
                <w:szCs w:val="22"/>
              </w:rPr>
            </w:pPr>
          </w:p>
        </w:tc>
        <w:tc>
          <w:tcPr>
            <w:tcW w:w="4189" w:type="dxa"/>
          </w:tcPr>
          <w:p w14:paraId="6CE5DBA0" w14:textId="77777777" w:rsidR="001329A7" w:rsidRPr="008758B2" w:rsidRDefault="001329A7" w:rsidP="001329A7">
            <w:pPr>
              <w:rPr>
                <w:color w:val="000000"/>
                <w:sz w:val="22"/>
                <w:szCs w:val="22"/>
              </w:rPr>
            </w:pPr>
          </w:p>
          <w:p w14:paraId="6CE5DBA1" w14:textId="77777777" w:rsidR="001329A7" w:rsidRPr="008758B2" w:rsidRDefault="001329A7" w:rsidP="001329A7">
            <w:pPr>
              <w:rPr>
                <w:color w:val="000000"/>
                <w:sz w:val="22"/>
                <w:szCs w:val="22"/>
              </w:rPr>
            </w:pPr>
          </w:p>
          <w:p w14:paraId="6CE5DBA2" w14:textId="77777777" w:rsidR="001329A7" w:rsidRPr="008758B2" w:rsidRDefault="001329A7" w:rsidP="001329A7">
            <w:pPr>
              <w:rPr>
                <w:color w:val="000000"/>
                <w:sz w:val="22"/>
                <w:szCs w:val="22"/>
              </w:rPr>
            </w:pPr>
          </w:p>
          <w:p w14:paraId="6CE5DBA3" w14:textId="77777777" w:rsidR="001329A7" w:rsidRPr="008758B2" w:rsidRDefault="001329A7" w:rsidP="001329A7">
            <w:pPr>
              <w:rPr>
                <w:color w:val="000000"/>
                <w:sz w:val="22"/>
                <w:szCs w:val="22"/>
              </w:rPr>
            </w:pPr>
          </w:p>
          <w:p w14:paraId="6CE5DBA4" w14:textId="77777777" w:rsidR="001329A7" w:rsidRPr="008758B2" w:rsidRDefault="001329A7" w:rsidP="001329A7">
            <w:pPr>
              <w:rPr>
                <w:color w:val="000000"/>
                <w:sz w:val="22"/>
                <w:szCs w:val="22"/>
              </w:rPr>
            </w:pPr>
          </w:p>
          <w:p w14:paraId="6CE5DBA5" w14:textId="77777777" w:rsidR="001329A7" w:rsidRPr="008758B2" w:rsidRDefault="001329A7" w:rsidP="001329A7">
            <w:pPr>
              <w:rPr>
                <w:color w:val="000000"/>
                <w:sz w:val="22"/>
                <w:szCs w:val="22"/>
              </w:rPr>
            </w:pPr>
          </w:p>
          <w:p w14:paraId="6CE5DBA6" w14:textId="77777777" w:rsidR="001329A7" w:rsidRPr="008758B2" w:rsidRDefault="001329A7" w:rsidP="001329A7">
            <w:pPr>
              <w:rPr>
                <w:color w:val="000000"/>
                <w:sz w:val="22"/>
                <w:szCs w:val="22"/>
              </w:rPr>
            </w:pPr>
          </w:p>
          <w:p w14:paraId="6CE5DBA7" w14:textId="77777777" w:rsidR="001329A7" w:rsidRPr="008758B2" w:rsidRDefault="001329A7" w:rsidP="001329A7">
            <w:pPr>
              <w:rPr>
                <w:color w:val="000000"/>
                <w:sz w:val="22"/>
                <w:szCs w:val="22"/>
              </w:rPr>
            </w:pPr>
          </w:p>
          <w:p w14:paraId="6CE5DBA8" w14:textId="77777777" w:rsidR="001329A7" w:rsidRPr="008758B2" w:rsidRDefault="001329A7" w:rsidP="001329A7">
            <w:pPr>
              <w:rPr>
                <w:color w:val="000000"/>
                <w:sz w:val="22"/>
                <w:szCs w:val="22"/>
              </w:rPr>
            </w:pPr>
          </w:p>
        </w:tc>
        <w:tc>
          <w:tcPr>
            <w:tcW w:w="5243" w:type="dxa"/>
          </w:tcPr>
          <w:p w14:paraId="6CE5DBA9" w14:textId="77777777" w:rsidR="001329A7" w:rsidRPr="008758B2" w:rsidRDefault="001329A7" w:rsidP="001329A7">
            <w:pPr>
              <w:tabs>
                <w:tab w:val="left" w:pos="1134"/>
              </w:tabs>
              <w:ind w:left="1134"/>
              <w:jc w:val="both"/>
              <w:rPr>
                <w:sz w:val="22"/>
                <w:szCs w:val="22"/>
              </w:rPr>
            </w:pPr>
          </w:p>
        </w:tc>
      </w:tr>
    </w:tbl>
    <w:p w14:paraId="6CE5DBAB" w14:textId="77777777" w:rsidR="001329A7" w:rsidRPr="008758B2" w:rsidRDefault="001329A7" w:rsidP="001329A7">
      <w:pPr>
        <w:widowControl w:val="0"/>
        <w:ind w:firstLine="567"/>
        <w:jc w:val="both"/>
        <w:rPr>
          <w:b/>
          <w:sz w:val="22"/>
          <w:szCs w:val="22"/>
        </w:rPr>
      </w:pPr>
    </w:p>
    <w:p w14:paraId="6CE5DBAC" w14:textId="77777777" w:rsidR="001329A7" w:rsidRDefault="001329A7" w:rsidP="001329A7">
      <w:pPr>
        <w:widowControl w:val="0"/>
        <w:ind w:firstLine="567"/>
        <w:jc w:val="both"/>
        <w:rPr>
          <w:b/>
          <w:sz w:val="22"/>
          <w:szCs w:val="22"/>
        </w:rPr>
      </w:pPr>
    </w:p>
    <w:p w14:paraId="6CE5DBAD" w14:textId="77777777" w:rsidR="001329A7" w:rsidRPr="008758B2" w:rsidRDefault="001329A7" w:rsidP="001329A7">
      <w:pPr>
        <w:widowControl w:val="0"/>
        <w:ind w:firstLine="567"/>
        <w:jc w:val="both"/>
        <w:rPr>
          <w:b/>
          <w:sz w:val="22"/>
          <w:szCs w:val="22"/>
        </w:rPr>
      </w:pPr>
    </w:p>
    <w:p w14:paraId="6CE5DBAE" w14:textId="77777777" w:rsidR="001329A7" w:rsidRPr="008758B2" w:rsidRDefault="001329A7" w:rsidP="001329A7">
      <w:pPr>
        <w:widowControl w:val="0"/>
        <w:ind w:firstLine="567"/>
        <w:jc w:val="both"/>
        <w:rPr>
          <w:b/>
          <w:sz w:val="22"/>
          <w:szCs w:val="22"/>
        </w:rPr>
      </w:pPr>
    </w:p>
    <w:p w14:paraId="6CE5DBAF" w14:textId="77777777" w:rsidR="001329A7" w:rsidRPr="008758B2" w:rsidRDefault="001329A7" w:rsidP="001329A7">
      <w:pPr>
        <w:widowControl w:val="0"/>
        <w:ind w:firstLine="567"/>
        <w:jc w:val="both"/>
        <w:rPr>
          <w:b/>
          <w:sz w:val="22"/>
          <w:szCs w:val="22"/>
        </w:rPr>
      </w:pPr>
    </w:p>
    <w:p w14:paraId="6CE5DBB0" w14:textId="77777777" w:rsidR="001329A7" w:rsidRPr="008758B2" w:rsidRDefault="001329A7" w:rsidP="001329A7">
      <w:pPr>
        <w:widowControl w:val="0"/>
        <w:ind w:firstLine="567"/>
        <w:jc w:val="both"/>
        <w:rPr>
          <w:b/>
          <w:sz w:val="22"/>
          <w:szCs w:val="22"/>
        </w:rPr>
      </w:pPr>
    </w:p>
    <w:p w14:paraId="6CE5DBB1" w14:textId="77777777" w:rsidR="001329A7" w:rsidRPr="008758B2" w:rsidRDefault="001329A7" w:rsidP="001329A7">
      <w:pPr>
        <w:widowControl w:val="0"/>
        <w:ind w:firstLine="567"/>
        <w:jc w:val="both"/>
        <w:rPr>
          <w:b/>
          <w:sz w:val="22"/>
          <w:szCs w:val="22"/>
        </w:rPr>
      </w:pPr>
    </w:p>
    <w:p w14:paraId="6CE5DBB2" w14:textId="77777777" w:rsidR="001329A7" w:rsidRDefault="001329A7" w:rsidP="001329A7">
      <w:pPr>
        <w:widowControl w:val="0"/>
        <w:ind w:firstLine="567"/>
        <w:jc w:val="both"/>
        <w:rPr>
          <w:b/>
          <w:sz w:val="22"/>
          <w:szCs w:val="22"/>
        </w:rPr>
      </w:pPr>
    </w:p>
    <w:p w14:paraId="6CE5DBB3" w14:textId="7C2D9D30" w:rsidR="001329A7" w:rsidRDefault="001329A7" w:rsidP="001329A7">
      <w:pPr>
        <w:widowControl w:val="0"/>
        <w:ind w:firstLine="567"/>
        <w:jc w:val="both"/>
        <w:rPr>
          <w:b/>
          <w:sz w:val="22"/>
          <w:szCs w:val="22"/>
        </w:rPr>
      </w:pPr>
    </w:p>
    <w:p w14:paraId="7CF42D00" w14:textId="4F8E0806" w:rsidR="00FB0BC9" w:rsidRDefault="00FB0BC9" w:rsidP="001329A7">
      <w:pPr>
        <w:widowControl w:val="0"/>
        <w:ind w:firstLine="567"/>
        <w:jc w:val="both"/>
        <w:rPr>
          <w:b/>
          <w:sz w:val="22"/>
          <w:szCs w:val="22"/>
        </w:rPr>
      </w:pPr>
    </w:p>
    <w:p w14:paraId="16D69FA1" w14:textId="77777777" w:rsidR="00FB0BC9" w:rsidRDefault="00FB0BC9" w:rsidP="001329A7">
      <w:pPr>
        <w:widowControl w:val="0"/>
        <w:ind w:firstLine="567"/>
        <w:jc w:val="both"/>
        <w:rPr>
          <w:b/>
          <w:sz w:val="22"/>
          <w:szCs w:val="22"/>
        </w:rPr>
      </w:pPr>
    </w:p>
    <w:p w14:paraId="6CE5DBB4" w14:textId="77777777" w:rsidR="001329A7" w:rsidRDefault="001329A7" w:rsidP="001329A7">
      <w:pPr>
        <w:widowControl w:val="0"/>
        <w:ind w:firstLine="567"/>
        <w:jc w:val="both"/>
        <w:rPr>
          <w:b/>
          <w:sz w:val="22"/>
          <w:szCs w:val="22"/>
        </w:rPr>
      </w:pPr>
    </w:p>
    <w:p w14:paraId="6CE5DBB5" w14:textId="77777777" w:rsidR="001329A7" w:rsidRPr="008758B2" w:rsidRDefault="001329A7" w:rsidP="001329A7">
      <w:pPr>
        <w:widowControl w:val="0"/>
        <w:ind w:firstLine="567"/>
        <w:jc w:val="both"/>
        <w:rPr>
          <w:b/>
          <w:sz w:val="22"/>
          <w:szCs w:val="22"/>
        </w:rPr>
      </w:pPr>
    </w:p>
    <w:p w14:paraId="6CE5DBB6" w14:textId="77777777" w:rsidR="001329A7" w:rsidRPr="008758B2" w:rsidRDefault="001329A7" w:rsidP="001329A7">
      <w:pPr>
        <w:widowControl w:val="0"/>
        <w:ind w:firstLine="567"/>
        <w:jc w:val="both"/>
        <w:rPr>
          <w:b/>
          <w:sz w:val="22"/>
          <w:szCs w:val="22"/>
        </w:rPr>
      </w:pPr>
    </w:p>
    <w:p w14:paraId="6CE5DBB7" w14:textId="22607261" w:rsidR="001329A7" w:rsidRDefault="00954C43" w:rsidP="001329A7">
      <w:pPr>
        <w:widowControl w:val="0"/>
        <w:jc w:val="center"/>
        <w:rPr>
          <w:b/>
          <w:sz w:val="22"/>
          <w:szCs w:val="22"/>
        </w:rPr>
      </w:pPr>
      <w:r w:rsidRPr="008758B2">
        <w:rPr>
          <w:b/>
          <w:sz w:val="22"/>
          <w:szCs w:val="22"/>
        </w:rPr>
        <w:t>г.</w:t>
      </w:r>
      <w:r>
        <w:rPr>
          <w:b/>
          <w:sz w:val="22"/>
          <w:szCs w:val="22"/>
        </w:rPr>
        <w:t xml:space="preserve"> Иркутск</w:t>
      </w:r>
      <w:r w:rsidR="004B07DB">
        <w:rPr>
          <w:b/>
          <w:sz w:val="22"/>
          <w:szCs w:val="22"/>
        </w:rPr>
        <w:t>, 2022</w:t>
      </w:r>
      <w:r w:rsidRPr="008758B2">
        <w:rPr>
          <w:b/>
          <w:sz w:val="22"/>
          <w:szCs w:val="22"/>
        </w:rPr>
        <w:t>г.</w:t>
      </w:r>
    </w:p>
    <w:p w14:paraId="27C79C7D" w14:textId="77777777" w:rsidR="00791FD9" w:rsidRPr="008758B2" w:rsidRDefault="00791FD9" w:rsidP="001329A7">
      <w:pPr>
        <w:widowControl w:val="0"/>
        <w:jc w:val="center"/>
        <w:rPr>
          <w:b/>
          <w:sz w:val="22"/>
          <w:szCs w:val="22"/>
        </w:rPr>
      </w:pPr>
    </w:p>
    <w:p w14:paraId="6CE5DBB8" w14:textId="77777777" w:rsidR="001329A7" w:rsidRPr="002D268A" w:rsidRDefault="00954C43" w:rsidP="001329A7">
      <w:pPr>
        <w:pStyle w:val="afff8"/>
        <w:numPr>
          <w:ilvl w:val="0"/>
          <w:numId w:val="0"/>
        </w:numPr>
        <w:spacing w:before="0" w:line="240" w:lineRule="auto"/>
        <w:jc w:val="center"/>
        <w:rPr>
          <w:rFonts w:ascii="Times New Roman" w:hAnsi="Times New Roman"/>
          <w:color w:val="auto"/>
          <w:sz w:val="22"/>
          <w:szCs w:val="22"/>
        </w:rPr>
      </w:pPr>
      <w:bookmarkStart w:id="3" w:name="_Toc141095951"/>
      <w:bookmarkStart w:id="4" w:name="_Toc141096592"/>
      <w:r w:rsidRPr="002D268A">
        <w:rPr>
          <w:rFonts w:ascii="Times New Roman" w:hAnsi="Times New Roman"/>
          <w:color w:val="auto"/>
          <w:sz w:val="22"/>
          <w:szCs w:val="22"/>
        </w:rPr>
        <w:lastRenderedPageBreak/>
        <w:t>ОГЛАВЛЕНИЕ</w:t>
      </w:r>
    </w:p>
    <w:p w14:paraId="6CE5DBB9" w14:textId="77777777" w:rsidR="001329A7" w:rsidRDefault="001329A7" w:rsidP="001329A7"/>
    <w:p w14:paraId="70555E99" w14:textId="2A7F4DF4" w:rsidR="00E256BD" w:rsidRDefault="00954C43">
      <w:pPr>
        <w:pStyle w:val="15"/>
        <w:rPr>
          <w:rFonts w:asciiTheme="minorHAnsi" w:eastAsiaTheme="minorEastAsia" w:hAnsiTheme="minorHAnsi" w:cstheme="minorBidi"/>
          <w:noProof/>
          <w:sz w:val="22"/>
          <w:szCs w:val="22"/>
        </w:rPr>
      </w:pPr>
      <w:r w:rsidRPr="00A87048">
        <w:fldChar w:fldCharType="begin"/>
      </w:r>
      <w:r w:rsidRPr="00A87048">
        <w:instrText xml:space="preserve"> TOC \o "1-3" \h \z \u </w:instrText>
      </w:r>
      <w:r w:rsidRPr="00A87048">
        <w:fldChar w:fldCharType="separate"/>
      </w:r>
      <w:hyperlink w:anchor="_Toc118901687" w:history="1">
        <w:r w:rsidR="00E256BD" w:rsidRPr="00C51B57">
          <w:rPr>
            <w:rStyle w:val="ad"/>
            <w:rFonts w:eastAsiaTheme="majorEastAsia"/>
            <w:b/>
            <w:noProof/>
          </w:rPr>
          <w:t>ДОКУМЕНТАЦИЯ ПО ЗАПРОСУ ПРЕДЛОЖЕНИЙ</w:t>
        </w:r>
        <w:r w:rsidR="00E256BD">
          <w:rPr>
            <w:noProof/>
            <w:webHidden/>
          </w:rPr>
          <w:tab/>
        </w:r>
        <w:r w:rsidR="00E256BD">
          <w:rPr>
            <w:noProof/>
            <w:webHidden/>
          </w:rPr>
          <w:fldChar w:fldCharType="begin"/>
        </w:r>
        <w:r w:rsidR="00E256BD">
          <w:rPr>
            <w:noProof/>
            <w:webHidden/>
          </w:rPr>
          <w:instrText xml:space="preserve"> PAGEREF _Toc118901687 \h </w:instrText>
        </w:r>
        <w:r w:rsidR="00E256BD">
          <w:rPr>
            <w:noProof/>
            <w:webHidden/>
          </w:rPr>
        </w:r>
        <w:r w:rsidR="00E256BD">
          <w:rPr>
            <w:noProof/>
            <w:webHidden/>
          </w:rPr>
          <w:fldChar w:fldCharType="separate"/>
        </w:r>
        <w:r w:rsidR="00E256BD">
          <w:rPr>
            <w:noProof/>
            <w:webHidden/>
          </w:rPr>
          <w:t>1</w:t>
        </w:r>
        <w:r w:rsidR="00E256BD">
          <w:rPr>
            <w:noProof/>
            <w:webHidden/>
          </w:rPr>
          <w:fldChar w:fldCharType="end"/>
        </w:r>
      </w:hyperlink>
    </w:p>
    <w:p w14:paraId="161B10F1" w14:textId="18FB2DEA" w:rsidR="00E256BD" w:rsidRDefault="00DC2616">
      <w:pPr>
        <w:pStyle w:val="15"/>
        <w:rPr>
          <w:rFonts w:asciiTheme="minorHAnsi" w:eastAsiaTheme="minorEastAsia" w:hAnsiTheme="minorHAnsi" w:cstheme="minorBidi"/>
          <w:noProof/>
          <w:sz w:val="22"/>
          <w:szCs w:val="22"/>
        </w:rPr>
      </w:pPr>
      <w:hyperlink w:anchor="_Toc118901688" w:history="1">
        <w:r w:rsidR="00E256BD" w:rsidRPr="00C51B57">
          <w:rPr>
            <w:rStyle w:val="ad"/>
            <w:rFonts w:eastAsiaTheme="majorEastAsia"/>
            <w:noProof/>
          </w:rPr>
          <w:t>1.</w:t>
        </w:r>
        <w:r w:rsidR="00E256BD">
          <w:rPr>
            <w:rFonts w:asciiTheme="minorHAnsi" w:eastAsiaTheme="minorEastAsia" w:hAnsiTheme="minorHAnsi" w:cstheme="minorBidi"/>
            <w:noProof/>
            <w:sz w:val="22"/>
            <w:szCs w:val="22"/>
          </w:rPr>
          <w:tab/>
        </w:r>
        <w:r w:rsidR="00E256BD" w:rsidRPr="00C51B57">
          <w:rPr>
            <w:rStyle w:val="ad"/>
            <w:rFonts w:eastAsiaTheme="majorEastAsia"/>
            <w:noProof/>
          </w:rPr>
          <w:t>ОБЩИЕ ПОЛОЖЕНИЯ</w:t>
        </w:r>
        <w:r w:rsidR="00E256BD">
          <w:rPr>
            <w:noProof/>
            <w:webHidden/>
          </w:rPr>
          <w:tab/>
        </w:r>
        <w:r w:rsidR="00E256BD">
          <w:rPr>
            <w:noProof/>
            <w:webHidden/>
          </w:rPr>
          <w:fldChar w:fldCharType="begin"/>
        </w:r>
        <w:r w:rsidR="00E256BD">
          <w:rPr>
            <w:noProof/>
            <w:webHidden/>
          </w:rPr>
          <w:instrText xml:space="preserve"> PAGEREF _Toc118901688 \h </w:instrText>
        </w:r>
        <w:r w:rsidR="00E256BD">
          <w:rPr>
            <w:noProof/>
            <w:webHidden/>
          </w:rPr>
        </w:r>
        <w:r w:rsidR="00E256BD">
          <w:rPr>
            <w:noProof/>
            <w:webHidden/>
          </w:rPr>
          <w:fldChar w:fldCharType="separate"/>
        </w:r>
        <w:r w:rsidR="00E256BD">
          <w:rPr>
            <w:noProof/>
            <w:webHidden/>
          </w:rPr>
          <w:t>4</w:t>
        </w:r>
        <w:r w:rsidR="00E256BD">
          <w:rPr>
            <w:noProof/>
            <w:webHidden/>
          </w:rPr>
          <w:fldChar w:fldCharType="end"/>
        </w:r>
      </w:hyperlink>
    </w:p>
    <w:p w14:paraId="27659CAF" w14:textId="3231F908" w:rsidR="00E256BD" w:rsidRDefault="00DC2616">
      <w:pPr>
        <w:pStyle w:val="2d"/>
        <w:rPr>
          <w:rFonts w:asciiTheme="minorHAnsi" w:eastAsiaTheme="minorEastAsia" w:hAnsiTheme="minorHAnsi" w:cstheme="minorBidi"/>
          <w:i w:val="0"/>
          <w:sz w:val="22"/>
          <w:szCs w:val="22"/>
        </w:rPr>
      </w:pPr>
      <w:hyperlink w:anchor="_Toc118901689" w:history="1">
        <w:r w:rsidR="00E256BD" w:rsidRPr="00C51B57">
          <w:rPr>
            <w:rStyle w:val="ad"/>
          </w:rPr>
          <w:t>1.1.</w:t>
        </w:r>
        <w:r w:rsidR="00E256BD">
          <w:rPr>
            <w:rFonts w:asciiTheme="minorHAnsi" w:eastAsiaTheme="minorEastAsia" w:hAnsiTheme="minorHAnsi" w:cstheme="minorBidi"/>
            <w:i w:val="0"/>
            <w:sz w:val="22"/>
            <w:szCs w:val="22"/>
          </w:rPr>
          <w:tab/>
        </w:r>
        <w:r w:rsidR="00E256BD" w:rsidRPr="00C51B57">
          <w:rPr>
            <w:rStyle w:val="ad"/>
          </w:rPr>
          <w:t>Общие сведения о процедуре отбора.</w:t>
        </w:r>
        <w:r w:rsidR="00E256BD">
          <w:rPr>
            <w:webHidden/>
          </w:rPr>
          <w:tab/>
        </w:r>
        <w:r w:rsidR="00E256BD">
          <w:rPr>
            <w:webHidden/>
          </w:rPr>
          <w:fldChar w:fldCharType="begin"/>
        </w:r>
        <w:r w:rsidR="00E256BD">
          <w:rPr>
            <w:webHidden/>
          </w:rPr>
          <w:instrText xml:space="preserve"> PAGEREF _Toc118901689 \h </w:instrText>
        </w:r>
        <w:r w:rsidR="00E256BD">
          <w:rPr>
            <w:webHidden/>
          </w:rPr>
        </w:r>
        <w:r w:rsidR="00E256BD">
          <w:rPr>
            <w:webHidden/>
          </w:rPr>
          <w:fldChar w:fldCharType="separate"/>
        </w:r>
        <w:r w:rsidR="00E256BD">
          <w:rPr>
            <w:webHidden/>
          </w:rPr>
          <w:t>4</w:t>
        </w:r>
        <w:r w:rsidR="00E256BD">
          <w:rPr>
            <w:webHidden/>
          </w:rPr>
          <w:fldChar w:fldCharType="end"/>
        </w:r>
      </w:hyperlink>
    </w:p>
    <w:p w14:paraId="0038A2B8" w14:textId="188AE02B" w:rsidR="00E256BD" w:rsidRDefault="00DC2616">
      <w:pPr>
        <w:pStyle w:val="2d"/>
        <w:rPr>
          <w:rFonts w:asciiTheme="minorHAnsi" w:eastAsiaTheme="minorEastAsia" w:hAnsiTheme="minorHAnsi" w:cstheme="minorBidi"/>
          <w:i w:val="0"/>
          <w:sz w:val="22"/>
          <w:szCs w:val="22"/>
        </w:rPr>
      </w:pPr>
      <w:hyperlink w:anchor="_Toc118901690" w:history="1">
        <w:r w:rsidR="00E256BD" w:rsidRPr="00C51B57">
          <w:rPr>
            <w:rStyle w:val="ad"/>
          </w:rPr>
          <w:t>1.2.</w:t>
        </w:r>
        <w:r w:rsidR="00E256BD">
          <w:rPr>
            <w:rFonts w:asciiTheme="minorHAnsi" w:eastAsiaTheme="minorEastAsia" w:hAnsiTheme="minorHAnsi" w:cstheme="minorBidi"/>
            <w:i w:val="0"/>
            <w:sz w:val="22"/>
            <w:szCs w:val="22"/>
          </w:rPr>
          <w:tab/>
        </w:r>
        <w:r w:rsidR="00E256BD" w:rsidRPr="00C51B57">
          <w:rPr>
            <w:rStyle w:val="ad"/>
            <w:snapToGrid w:val="0"/>
          </w:rPr>
          <w:t>Предоставление Документации по запросу предложений Участникам</w:t>
        </w:r>
        <w:r w:rsidR="00E256BD" w:rsidRPr="00C51B57">
          <w:rPr>
            <w:rStyle w:val="ad"/>
          </w:rPr>
          <w:t>.</w:t>
        </w:r>
        <w:r w:rsidR="00E256BD">
          <w:rPr>
            <w:webHidden/>
          </w:rPr>
          <w:tab/>
        </w:r>
        <w:r w:rsidR="00E256BD">
          <w:rPr>
            <w:webHidden/>
          </w:rPr>
          <w:fldChar w:fldCharType="begin"/>
        </w:r>
        <w:r w:rsidR="00E256BD">
          <w:rPr>
            <w:webHidden/>
          </w:rPr>
          <w:instrText xml:space="preserve"> PAGEREF _Toc118901690 \h </w:instrText>
        </w:r>
        <w:r w:rsidR="00E256BD">
          <w:rPr>
            <w:webHidden/>
          </w:rPr>
        </w:r>
        <w:r w:rsidR="00E256BD">
          <w:rPr>
            <w:webHidden/>
          </w:rPr>
          <w:fldChar w:fldCharType="separate"/>
        </w:r>
        <w:r w:rsidR="00E256BD">
          <w:rPr>
            <w:webHidden/>
          </w:rPr>
          <w:t>5</w:t>
        </w:r>
        <w:r w:rsidR="00E256BD">
          <w:rPr>
            <w:webHidden/>
          </w:rPr>
          <w:fldChar w:fldCharType="end"/>
        </w:r>
      </w:hyperlink>
    </w:p>
    <w:p w14:paraId="17C728B7" w14:textId="35151FF2" w:rsidR="00E256BD" w:rsidRDefault="00DC2616">
      <w:pPr>
        <w:pStyle w:val="2d"/>
        <w:rPr>
          <w:rFonts w:asciiTheme="minorHAnsi" w:eastAsiaTheme="minorEastAsia" w:hAnsiTheme="minorHAnsi" w:cstheme="minorBidi"/>
          <w:i w:val="0"/>
          <w:sz w:val="22"/>
          <w:szCs w:val="22"/>
        </w:rPr>
      </w:pPr>
      <w:hyperlink w:anchor="_Toc118901691" w:history="1">
        <w:r w:rsidR="00E256BD" w:rsidRPr="00C51B57">
          <w:rPr>
            <w:rStyle w:val="ad"/>
          </w:rPr>
          <w:t>1.3.</w:t>
        </w:r>
        <w:r w:rsidR="00E256BD">
          <w:rPr>
            <w:rFonts w:asciiTheme="minorHAnsi" w:eastAsiaTheme="minorEastAsia" w:hAnsiTheme="minorHAnsi" w:cstheme="minorBidi"/>
            <w:i w:val="0"/>
            <w:sz w:val="22"/>
            <w:szCs w:val="22"/>
          </w:rPr>
          <w:tab/>
        </w:r>
        <w:r w:rsidR="00E256BD" w:rsidRPr="00C51B57">
          <w:rPr>
            <w:rStyle w:val="ad"/>
          </w:rPr>
          <w:t>Правовой статус документов.</w:t>
        </w:r>
        <w:r w:rsidR="00E256BD">
          <w:rPr>
            <w:webHidden/>
          </w:rPr>
          <w:tab/>
        </w:r>
        <w:r w:rsidR="00E256BD">
          <w:rPr>
            <w:webHidden/>
          </w:rPr>
          <w:fldChar w:fldCharType="begin"/>
        </w:r>
        <w:r w:rsidR="00E256BD">
          <w:rPr>
            <w:webHidden/>
          </w:rPr>
          <w:instrText xml:space="preserve"> PAGEREF _Toc118901691 \h </w:instrText>
        </w:r>
        <w:r w:rsidR="00E256BD">
          <w:rPr>
            <w:webHidden/>
          </w:rPr>
        </w:r>
        <w:r w:rsidR="00E256BD">
          <w:rPr>
            <w:webHidden/>
          </w:rPr>
          <w:fldChar w:fldCharType="separate"/>
        </w:r>
        <w:r w:rsidR="00E256BD">
          <w:rPr>
            <w:webHidden/>
          </w:rPr>
          <w:t>5</w:t>
        </w:r>
        <w:r w:rsidR="00E256BD">
          <w:rPr>
            <w:webHidden/>
          </w:rPr>
          <w:fldChar w:fldCharType="end"/>
        </w:r>
      </w:hyperlink>
    </w:p>
    <w:p w14:paraId="4E71ACFA" w14:textId="29D0BFEE" w:rsidR="00E256BD" w:rsidRDefault="00DC2616">
      <w:pPr>
        <w:pStyle w:val="2d"/>
        <w:rPr>
          <w:rFonts w:asciiTheme="minorHAnsi" w:eastAsiaTheme="minorEastAsia" w:hAnsiTheme="minorHAnsi" w:cstheme="minorBidi"/>
          <w:i w:val="0"/>
          <w:sz w:val="22"/>
          <w:szCs w:val="22"/>
        </w:rPr>
      </w:pPr>
      <w:hyperlink w:anchor="_Toc118901692" w:history="1">
        <w:r w:rsidR="00E256BD" w:rsidRPr="00C51B57">
          <w:rPr>
            <w:rStyle w:val="ad"/>
          </w:rPr>
          <w:t>1.4.</w:t>
        </w:r>
        <w:r w:rsidR="00E256BD">
          <w:rPr>
            <w:rFonts w:asciiTheme="minorHAnsi" w:eastAsiaTheme="minorEastAsia" w:hAnsiTheme="minorHAnsi" w:cstheme="minorBidi"/>
            <w:i w:val="0"/>
            <w:sz w:val="22"/>
            <w:szCs w:val="22"/>
          </w:rPr>
          <w:tab/>
        </w:r>
        <w:r w:rsidR="00E256BD" w:rsidRPr="00C51B57">
          <w:rPr>
            <w:rStyle w:val="ad"/>
          </w:rPr>
          <w:t>Прочие положения.</w:t>
        </w:r>
        <w:r w:rsidR="00E256BD">
          <w:rPr>
            <w:webHidden/>
          </w:rPr>
          <w:tab/>
        </w:r>
        <w:r w:rsidR="00E256BD">
          <w:rPr>
            <w:webHidden/>
          </w:rPr>
          <w:fldChar w:fldCharType="begin"/>
        </w:r>
        <w:r w:rsidR="00E256BD">
          <w:rPr>
            <w:webHidden/>
          </w:rPr>
          <w:instrText xml:space="preserve"> PAGEREF _Toc118901692 \h </w:instrText>
        </w:r>
        <w:r w:rsidR="00E256BD">
          <w:rPr>
            <w:webHidden/>
          </w:rPr>
        </w:r>
        <w:r w:rsidR="00E256BD">
          <w:rPr>
            <w:webHidden/>
          </w:rPr>
          <w:fldChar w:fldCharType="separate"/>
        </w:r>
        <w:r w:rsidR="00E256BD">
          <w:rPr>
            <w:webHidden/>
          </w:rPr>
          <w:t>7</w:t>
        </w:r>
        <w:r w:rsidR="00E256BD">
          <w:rPr>
            <w:webHidden/>
          </w:rPr>
          <w:fldChar w:fldCharType="end"/>
        </w:r>
      </w:hyperlink>
    </w:p>
    <w:p w14:paraId="7A05D960" w14:textId="1E7931D7" w:rsidR="00E256BD" w:rsidRDefault="00DC2616">
      <w:pPr>
        <w:pStyle w:val="15"/>
        <w:rPr>
          <w:rFonts w:asciiTheme="minorHAnsi" w:eastAsiaTheme="minorEastAsia" w:hAnsiTheme="minorHAnsi" w:cstheme="minorBidi"/>
          <w:noProof/>
          <w:sz w:val="22"/>
          <w:szCs w:val="22"/>
        </w:rPr>
      </w:pPr>
      <w:hyperlink w:anchor="_Toc118901693" w:history="1">
        <w:r w:rsidR="00E256BD" w:rsidRPr="00C51B57">
          <w:rPr>
            <w:rStyle w:val="ad"/>
            <w:rFonts w:eastAsiaTheme="majorEastAsia"/>
            <w:noProof/>
          </w:rPr>
          <w:t>2.</w:t>
        </w:r>
        <w:r w:rsidR="00E256BD">
          <w:rPr>
            <w:rFonts w:asciiTheme="minorHAnsi" w:eastAsiaTheme="minorEastAsia" w:hAnsiTheme="minorHAnsi" w:cstheme="minorBidi"/>
            <w:noProof/>
            <w:sz w:val="22"/>
            <w:szCs w:val="22"/>
          </w:rPr>
          <w:tab/>
        </w:r>
        <w:r w:rsidR="00E256BD" w:rsidRPr="00C51B57">
          <w:rPr>
            <w:rStyle w:val="ad"/>
            <w:rFonts w:eastAsiaTheme="majorEastAsia"/>
            <w:noProof/>
          </w:rPr>
          <w:t>ПОРЯДОК ПРОВЕДЕНИЯ ПЕРВОГО ЭТАПА ЗАПРОСА ПРЕДЛОЖЕНИЯ.</w:t>
        </w:r>
        <w:r w:rsidR="00E256BD">
          <w:rPr>
            <w:noProof/>
            <w:webHidden/>
          </w:rPr>
          <w:tab/>
        </w:r>
        <w:r w:rsidR="00E256BD">
          <w:rPr>
            <w:noProof/>
            <w:webHidden/>
          </w:rPr>
          <w:fldChar w:fldCharType="begin"/>
        </w:r>
        <w:r w:rsidR="00E256BD">
          <w:rPr>
            <w:noProof/>
            <w:webHidden/>
          </w:rPr>
          <w:instrText xml:space="preserve"> PAGEREF _Toc118901693 \h </w:instrText>
        </w:r>
        <w:r w:rsidR="00E256BD">
          <w:rPr>
            <w:noProof/>
            <w:webHidden/>
          </w:rPr>
        </w:r>
        <w:r w:rsidR="00E256BD">
          <w:rPr>
            <w:noProof/>
            <w:webHidden/>
          </w:rPr>
          <w:fldChar w:fldCharType="separate"/>
        </w:r>
        <w:r w:rsidR="00E256BD">
          <w:rPr>
            <w:noProof/>
            <w:webHidden/>
          </w:rPr>
          <w:t>8</w:t>
        </w:r>
        <w:r w:rsidR="00E256BD">
          <w:rPr>
            <w:noProof/>
            <w:webHidden/>
          </w:rPr>
          <w:fldChar w:fldCharType="end"/>
        </w:r>
      </w:hyperlink>
    </w:p>
    <w:p w14:paraId="4D713322" w14:textId="1FA74462" w:rsidR="00E256BD" w:rsidRDefault="00DC2616">
      <w:pPr>
        <w:pStyle w:val="15"/>
        <w:rPr>
          <w:rFonts w:asciiTheme="minorHAnsi" w:eastAsiaTheme="minorEastAsia" w:hAnsiTheme="minorHAnsi" w:cstheme="minorBidi"/>
          <w:noProof/>
          <w:sz w:val="22"/>
          <w:szCs w:val="22"/>
        </w:rPr>
      </w:pPr>
      <w:hyperlink w:anchor="_Toc118901694" w:history="1">
        <w:r w:rsidR="00E256BD" w:rsidRPr="00C51B57">
          <w:rPr>
            <w:rStyle w:val="ad"/>
            <w:rFonts w:eastAsiaTheme="majorEastAsia"/>
            <w:noProof/>
          </w:rPr>
          <w:t>ИНСТРУКЦИЯ ПО ПОДГОТОВКЕ ЗАЯВКИ.</w:t>
        </w:r>
        <w:r w:rsidR="00E256BD">
          <w:rPr>
            <w:noProof/>
            <w:webHidden/>
          </w:rPr>
          <w:tab/>
        </w:r>
        <w:r w:rsidR="00E256BD">
          <w:rPr>
            <w:noProof/>
            <w:webHidden/>
          </w:rPr>
          <w:fldChar w:fldCharType="begin"/>
        </w:r>
        <w:r w:rsidR="00E256BD">
          <w:rPr>
            <w:noProof/>
            <w:webHidden/>
          </w:rPr>
          <w:instrText xml:space="preserve"> PAGEREF _Toc118901694 \h </w:instrText>
        </w:r>
        <w:r w:rsidR="00E256BD">
          <w:rPr>
            <w:noProof/>
            <w:webHidden/>
          </w:rPr>
        </w:r>
        <w:r w:rsidR="00E256BD">
          <w:rPr>
            <w:noProof/>
            <w:webHidden/>
          </w:rPr>
          <w:fldChar w:fldCharType="separate"/>
        </w:r>
        <w:r w:rsidR="00E256BD">
          <w:rPr>
            <w:noProof/>
            <w:webHidden/>
          </w:rPr>
          <w:t>8</w:t>
        </w:r>
        <w:r w:rsidR="00E256BD">
          <w:rPr>
            <w:noProof/>
            <w:webHidden/>
          </w:rPr>
          <w:fldChar w:fldCharType="end"/>
        </w:r>
      </w:hyperlink>
    </w:p>
    <w:p w14:paraId="0AC3718D" w14:textId="19EC588B" w:rsidR="00E256BD" w:rsidRDefault="00DC2616">
      <w:pPr>
        <w:pStyle w:val="2d"/>
        <w:rPr>
          <w:rFonts w:asciiTheme="minorHAnsi" w:eastAsiaTheme="minorEastAsia" w:hAnsiTheme="minorHAnsi" w:cstheme="minorBidi"/>
          <w:i w:val="0"/>
          <w:sz w:val="22"/>
          <w:szCs w:val="22"/>
        </w:rPr>
      </w:pPr>
      <w:hyperlink w:anchor="_Toc118901695" w:history="1">
        <w:r w:rsidR="00E256BD" w:rsidRPr="00C51B57">
          <w:rPr>
            <w:rStyle w:val="ad"/>
          </w:rPr>
          <w:t>2.1.</w:t>
        </w:r>
        <w:r w:rsidR="00E256BD">
          <w:rPr>
            <w:rFonts w:asciiTheme="minorHAnsi" w:eastAsiaTheme="minorEastAsia" w:hAnsiTheme="minorHAnsi" w:cstheme="minorBidi"/>
            <w:i w:val="0"/>
            <w:sz w:val="22"/>
            <w:szCs w:val="22"/>
          </w:rPr>
          <w:tab/>
        </w:r>
        <w:r w:rsidR="00E256BD" w:rsidRPr="00C51B57">
          <w:rPr>
            <w:rStyle w:val="ad"/>
          </w:rPr>
          <w:t>Общий порядок проведения Первого этапа запроса предложений.</w:t>
        </w:r>
        <w:r w:rsidR="00E256BD">
          <w:rPr>
            <w:webHidden/>
          </w:rPr>
          <w:tab/>
        </w:r>
        <w:r w:rsidR="00E256BD">
          <w:rPr>
            <w:webHidden/>
          </w:rPr>
          <w:fldChar w:fldCharType="begin"/>
        </w:r>
        <w:r w:rsidR="00E256BD">
          <w:rPr>
            <w:webHidden/>
          </w:rPr>
          <w:instrText xml:space="preserve"> PAGEREF _Toc118901695 \h </w:instrText>
        </w:r>
        <w:r w:rsidR="00E256BD">
          <w:rPr>
            <w:webHidden/>
          </w:rPr>
        </w:r>
        <w:r w:rsidR="00E256BD">
          <w:rPr>
            <w:webHidden/>
          </w:rPr>
          <w:fldChar w:fldCharType="separate"/>
        </w:r>
        <w:r w:rsidR="00E256BD">
          <w:rPr>
            <w:webHidden/>
          </w:rPr>
          <w:t>8</w:t>
        </w:r>
        <w:r w:rsidR="00E256BD">
          <w:rPr>
            <w:webHidden/>
          </w:rPr>
          <w:fldChar w:fldCharType="end"/>
        </w:r>
      </w:hyperlink>
    </w:p>
    <w:p w14:paraId="06E7EBAB" w14:textId="6F3B4D67" w:rsidR="00E256BD" w:rsidRDefault="00DC2616">
      <w:pPr>
        <w:pStyle w:val="2d"/>
        <w:rPr>
          <w:rFonts w:asciiTheme="minorHAnsi" w:eastAsiaTheme="minorEastAsia" w:hAnsiTheme="minorHAnsi" w:cstheme="minorBidi"/>
          <w:i w:val="0"/>
          <w:sz w:val="22"/>
          <w:szCs w:val="22"/>
        </w:rPr>
      </w:pPr>
      <w:hyperlink w:anchor="_Toc118901696" w:history="1">
        <w:r w:rsidR="00E256BD" w:rsidRPr="00C51B57">
          <w:rPr>
            <w:rStyle w:val="ad"/>
          </w:rPr>
          <w:t>2.2.</w:t>
        </w:r>
        <w:r w:rsidR="00E256BD">
          <w:rPr>
            <w:rFonts w:asciiTheme="minorHAnsi" w:eastAsiaTheme="minorEastAsia" w:hAnsiTheme="minorHAnsi" w:cstheme="minorBidi"/>
            <w:i w:val="0"/>
            <w:sz w:val="22"/>
            <w:szCs w:val="22"/>
          </w:rPr>
          <w:tab/>
        </w:r>
        <w:r w:rsidR="00E256BD" w:rsidRPr="00C51B57">
          <w:rPr>
            <w:rStyle w:val="ad"/>
          </w:rPr>
          <w:t>Публикация Извещения о проведении Первого этапа запроса предложений и Закупочной документации.</w:t>
        </w:r>
        <w:r w:rsidR="00E256BD">
          <w:rPr>
            <w:webHidden/>
          </w:rPr>
          <w:tab/>
        </w:r>
        <w:r w:rsidR="00E256BD">
          <w:rPr>
            <w:webHidden/>
          </w:rPr>
          <w:fldChar w:fldCharType="begin"/>
        </w:r>
        <w:r w:rsidR="00E256BD">
          <w:rPr>
            <w:webHidden/>
          </w:rPr>
          <w:instrText xml:space="preserve"> PAGEREF _Toc118901696 \h </w:instrText>
        </w:r>
        <w:r w:rsidR="00E256BD">
          <w:rPr>
            <w:webHidden/>
          </w:rPr>
        </w:r>
        <w:r w:rsidR="00E256BD">
          <w:rPr>
            <w:webHidden/>
          </w:rPr>
          <w:fldChar w:fldCharType="separate"/>
        </w:r>
        <w:r w:rsidR="00E256BD">
          <w:rPr>
            <w:webHidden/>
          </w:rPr>
          <w:t>8</w:t>
        </w:r>
        <w:r w:rsidR="00E256BD">
          <w:rPr>
            <w:webHidden/>
          </w:rPr>
          <w:fldChar w:fldCharType="end"/>
        </w:r>
      </w:hyperlink>
    </w:p>
    <w:p w14:paraId="0A48B081" w14:textId="3C923690" w:rsidR="00E256BD" w:rsidRDefault="00DC2616">
      <w:pPr>
        <w:pStyle w:val="2d"/>
        <w:rPr>
          <w:rFonts w:asciiTheme="minorHAnsi" w:eastAsiaTheme="minorEastAsia" w:hAnsiTheme="minorHAnsi" w:cstheme="minorBidi"/>
          <w:i w:val="0"/>
          <w:sz w:val="22"/>
          <w:szCs w:val="22"/>
        </w:rPr>
      </w:pPr>
      <w:hyperlink w:anchor="_Toc118901697" w:history="1">
        <w:r w:rsidR="00E256BD" w:rsidRPr="00C51B57">
          <w:rPr>
            <w:rStyle w:val="ad"/>
            <w:bCs/>
          </w:rPr>
          <w:t>2.3.</w:t>
        </w:r>
        <w:r w:rsidR="00E256BD">
          <w:rPr>
            <w:rFonts w:asciiTheme="minorHAnsi" w:eastAsiaTheme="minorEastAsia" w:hAnsiTheme="minorHAnsi" w:cstheme="minorBidi"/>
            <w:i w:val="0"/>
            <w:sz w:val="22"/>
            <w:szCs w:val="22"/>
          </w:rPr>
          <w:tab/>
        </w:r>
        <w:r w:rsidR="00E256BD" w:rsidRPr="00C51B57">
          <w:rPr>
            <w:rStyle w:val="ad"/>
            <w:bCs/>
          </w:rPr>
          <w:t>Требования к Участнику для участия в Первом этапе запроса предложений..</w:t>
        </w:r>
        <w:r w:rsidR="00E256BD">
          <w:rPr>
            <w:webHidden/>
          </w:rPr>
          <w:tab/>
        </w:r>
        <w:r w:rsidR="00E256BD">
          <w:rPr>
            <w:webHidden/>
          </w:rPr>
          <w:fldChar w:fldCharType="begin"/>
        </w:r>
        <w:r w:rsidR="00E256BD">
          <w:rPr>
            <w:webHidden/>
          </w:rPr>
          <w:instrText xml:space="preserve"> PAGEREF _Toc118901697 \h </w:instrText>
        </w:r>
        <w:r w:rsidR="00E256BD">
          <w:rPr>
            <w:webHidden/>
          </w:rPr>
        </w:r>
        <w:r w:rsidR="00E256BD">
          <w:rPr>
            <w:webHidden/>
          </w:rPr>
          <w:fldChar w:fldCharType="separate"/>
        </w:r>
        <w:r w:rsidR="00E256BD">
          <w:rPr>
            <w:webHidden/>
          </w:rPr>
          <w:t>8</w:t>
        </w:r>
        <w:r w:rsidR="00E256BD">
          <w:rPr>
            <w:webHidden/>
          </w:rPr>
          <w:fldChar w:fldCharType="end"/>
        </w:r>
      </w:hyperlink>
    </w:p>
    <w:p w14:paraId="21A7ECE1" w14:textId="5BC9FA67" w:rsidR="00E256BD" w:rsidRDefault="00DC2616">
      <w:pPr>
        <w:pStyle w:val="39"/>
        <w:rPr>
          <w:rFonts w:asciiTheme="minorHAnsi" w:eastAsiaTheme="minorEastAsia" w:hAnsiTheme="minorHAnsi" w:cstheme="minorBidi"/>
          <w:noProof/>
          <w:sz w:val="22"/>
          <w:szCs w:val="22"/>
        </w:rPr>
      </w:pPr>
      <w:hyperlink w:anchor="_Toc118901698" w:history="1">
        <w:r w:rsidR="00E256BD" w:rsidRPr="00C51B57">
          <w:rPr>
            <w:rStyle w:val="ad"/>
            <w:rFonts w:eastAsiaTheme="majorEastAsia"/>
            <w:noProof/>
          </w:rPr>
          <w:t>2.3.1.</w:t>
        </w:r>
        <w:r w:rsidR="00E256BD">
          <w:rPr>
            <w:rFonts w:asciiTheme="minorHAnsi" w:eastAsiaTheme="minorEastAsia" w:hAnsiTheme="minorHAnsi" w:cstheme="minorBidi"/>
            <w:noProof/>
            <w:sz w:val="22"/>
            <w:szCs w:val="22"/>
          </w:rPr>
          <w:tab/>
        </w:r>
        <w:r w:rsidR="00E256BD" w:rsidRPr="00C51B57">
          <w:rPr>
            <w:rStyle w:val="ad"/>
            <w:rFonts w:eastAsiaTheme="majorEastAsia"/>
            <w:noProof/>
          </w:rPr>
          <w:t>Требования к Участникам Первого этапа запроса предложений.</w:t>
        </w:r>
        <w:r w:rsidR="00E256BD">
          <w:rPr>
            <w:noProof/>
            <w:webHidden/>
          </w:rPr>
          <w:tab/>
        </w:r>
        <w:r w:rsidR="00E256BD">
          <w:rPr>
            <w:noProof/>
            <w:webHidden/>
          </w:rPr>
          <w:fldChar w:fldCharType="begin"/>
        </w:r>
        <w:r w:rsidR="00E256BD">
          <w:rPr>
            <w:noProof/>
            <w:webHidden/>
          </w:rPr>
          <w:instrText xml:space="preserve"> PAGEREF _Toc118901698 \h </w:instrText>
        </w:r>
        <w:r w:rsidR="00E256BD">
          <w:rPr>
            <w:noProof/>
            <w:webHidden/>
          </w:rPr>
        </w:r>
        <w:r w:rsidR="00E256BD">
          <w:rPr>
            <w:noProof/>
            <w:webHidden/>
          </w:rPr>
          <w:fldChar w:fldCharType="separate"/>
        </w:r>
        <w:r w:rsidR="00E256BD">
          <w:rPr>
            <w:noProof/>
            <w:webHidden/>
          </w:rPr>
          <w:t>8</w:t>
        </w:r>
        <w:r w:rsidR="00E256BD">
          <w:rPr>
            <w:noProof/>
            <w:webHidden/>
          </w:rPr>
          <w:fldChar w:fldCharType="end"/>
        </w:r>
      </w:hyperlink>
    </w:p>
    <w:p w14:paraId="42372710" w14:textId="5CBF201F" w:rsidR="00E256BD" w:rsidRDefault="00DC2616">
      <w:pPr>
        <w:pStyle w:val="39"/>
        <w:rPr>
          <w:rFonts w:asciiTheme="minorHAnsi" w:eastAsiaTheme="minorEastAsia" w:hAnsiTheme="minorHAnsi" w:cstheme="minorBidi"/>
          <w:noProof/>
          <w:sz w:val="22"/>
          <w:szCs w:val="22"/>
        </w:rPr>
      </w:pPr>
      <w:hyperlink w:anchor="_Toc118901699" w:history="1">
        <w:r w:rsidR="00E256BD" w:rsidRPr="00C51B57">
          <w:rPr>
            <w:rStyle w:val="ad"/>
            <w:rFonts w:eastAsiaTheme="majorEastAsia"/>
            <w:noProof/>
          </w:rPr>
          <w:t>2.3.2.</w:t>
        </w:r>
        <w:r w:rsidR="00E256BD">
          <w:rPr>
            <w:rFonts w:asciiTheme="minorHAnsi" w:eastAsiaTheme="minorEastAsia" w:hAnsiTheme="minorHAnsi" w:cstheme="minorBidi"/>
            <w:noProof/>
            <w:sz w:val="22"/>
            <w:szCs w:val="22"/>
          </w:rPr>
          <w:tab/>
        </w:r>
        <w:r w:rsidR="00E256BD" w:rsidRPr="00C51B57">
          <w:rPr>
            <w:rStyle w:val="ad"/>
            <w:rFonts w:eastAsiaTheme="majorEastAsia"/>
            <w:noProof/>
          </w:rPr>
          <w:t>Требования к документам, подтверждающим соответствие Участника установленным требованиям.</w:t>
        </w:r>
        <w:r w:rsidR="00E256BD">
          <w:rPr>
            <w:noProof/>
            <w:webHidden/>
          </w:rPr>
          <w:tab/>
        </w:r>
        <w:r w:rsidR="00E256BD">
          <w:rPr>
            <w:noProof/>
            <w:webHidden/>
          </w:rPr>
          <w:fldChar w:fldCharType="begin"/>
        </w:r>
        <w:r w:rsidR="00E256BD">
          <w:rPr>
            <w:noProof/>
            <w:webHidden/>
          </w:rPr>
          <w:instrText xml:space="preserve"> PAGEREF _Toc118901699 \h </w:instrText>
        </w:r>
        <w:r w:rsidR="00E256BD">
          <w:rPr>
            <w:noProof/>
            <w:webHidden/>
          </w:rPr>
        </w:r>
        <w:r w:rsidR="00E256BD">
          <w:rPr>
            <w:noProof/>
            <w:webHidden/>
          </w:rPr>
          <w:fldChar w:fldCharType="separate"/>
        </w:r>
        <w:r w:rsidR="00E256BD">
          <w:rPr>
            <w:noProof/>
            <w:webHidden/>
          </w:rPr>
          <w:t>10</w:t>
        </w:r>
        <w:r w:rsidR="00E256BD">
          <w:rPr>
            <w:noProof/>
            <w:webHidden/>
          </w:rPr>
          <w:fldChar w:fldCharType="end"/>
        </w:r>
      </w:hyperlink>
    </w:p>
    <w:p w14:paraId="58E27AE9" w14:textId="57492ADB" w:rsidR="00E256BD" w:rsidRDefault="00DC2616">
      <w:pPr>
        <w:pStyle w:val="39"/>
        <w:rPr>
          <w:rFonts w:asciiTheme="minorHAnsi" w:eastAsiaTheme="minorEastAsia" w:hAnsiTheme="minorHAnsi" w:cstheme="minorBidi"/>
          <w:noProof/>
          <w:sz w:val="22"/>
          <w:szCs w:val="22"/>
        </w:rPr>
      </w:pPr>
      <w:hyperlink w:anchor="_Toc118901700" w:history="1">
        <w:r w:rsidR="00E256BD" w:rsidRPr="00C51B57">
          <w:rPr>
            <w:rStyle w:val="ad"/>
            <w:rFonts w:eastAsiaTheme="majorEastAsia"/>
            <w:noProof/>
          </w:rPr>
          <w:t>2.3.3.</w:t>
        </w:r>
        <w:r w:rsidR="00E256BD">
          <w:rPr>
            <w:rFonts w:asciiTheme="minorHAnsi" w:eastAsiaTheme="minorEastAsia" w:hAnsiTheme="minorHAnsi" w:cstheme="minorBidi"/>
            <w:noProof/>
            <w:sz w:val="22"/>
            <w:szCs w:val="22"/>
          </w:rPr>
          <w:tab/>
        </w:r>
        <w:r w:rsidR="00E256BD" w:rsidRPr="00C51B57">
          <w:rPr>
            <w:rStyle w:val="ad"/>
            <w:rFonts w:eastAsiaTheme="majorEastAsia"/>
            <w:noProof/>
          </w:rPr>
          <w:t>Требования к субподрядчикам (соисполнителям).</w:t>
        </w:r>
        <w:r w:rsidR="00E256BD">
          <w:rPr>
            <w:noProof/>
            <w:webHidden/>
          </w:rPr>
          <w:tab/>
        </w:r>
        <w:r w:rsidR="00E256BD">
          <w:rPr>
            <w:noProof/>
            <w:webHidden/>
          </w:rPr>
          <w:fldChar w:fldCharType="begin"/>
        </w:r>
        <w:r w:rsidR="00E256BD">
          <w:rPr>
            <w:noProof/>
            <w:webHidden/>
          </w:rPr>
          <w:instrText xml:space="preserve"> PAGEREF _Toc118901700 \h </w:instrText>
        </w:r>
        <w:r w:rsidR="00E256BD">
          <w:rPr>
            <w:noProof/>
            <w:webHidden/>
          </w:rPr>
        </w:r>
        <w:r w:rsidR="00E256BD">
          <w:rPr>
            <w:noProof/>
            <w:webHidden/>
          </w:rPr>
          <w:fldChar w:fldCharType="separate"/>
        </w:r>
        <w:r w:rsidR="00E256BD">
          <w:rPr>
            <w:noProof/>
            <w:webHidden/>
          </w:rPr>
          <w:t>12</w:t>
        </w:r>
        <w:r w:rsidR="00E256BD">
          <w:rPr>
            <w:noProof/>
            <w:webHidden/>
          </w:rPr>
          <w:fldChar w:fldCharType="end"/>
        </w:r>
      </w:hyperlink>
    </w:p>
    <w:p w14:paraId="03921E48" w14:textId="26551F09" w:rsidR="00E256BD" w:rsidRDefault="00DC2616">
      <w:pPr>
        <w:pStyle w:val="2d"/>
        <w:rPr>
          <w:rFonts w:asciiTheme="minorHAnsi" w:eastAsiaTheme="minorEastAsia" w:hAnsiTheme="minorHAnsi" w:cstheme="minorBidi"/>
          <w:i w:val="0"/>
          <w:sz w:val="22"/>
          <w:szCs w:val="22"/>
        </w:rPr>
      </w:pPr>
      <w:hyperlink w:anchor="_Toc118901701" w:history="1">
        <w:r w:rsidR="00E256BD" w:rsidRPr="00C51B57">
          <w:rPr>
            <w:rStyle w:val="ad"/>
          </w:rPr>
          <w:t>2.4.</w:t>
        </w:r>
        <w:r w:rsidR="00E256BD">
          <w:rPr>
            <w:rFonts w:asciiTheme="minorHAnsi" w:eastAsiaTheme="minorEastAsia" w:hAnsiTheme="minorHAnsi" w:cstheme="minorBidi"/>
            <w:i w:val="0"/>
            <w:sz w:val="22"/>
            <w:szCs w:val="22"/>
          </w:rPr>
          <w:tab/>
        </w:r>
        <w:r w:rsidR="00E256BD" w:rsidRPr="00C51B57">
          <w:rPr>
            <w:rStyle w:val="ad"/>
          </w:rPr>
          <w:t>Подготовка заявок.</w:t>
        </w:r>
        <w:r w:rsidR="00E256BD">
          <w:rPr>
            <w:webHidden/>
          </w:rPr>
          <w:tab/>
        </w:r>
        <w:r w:rsidR="00E256BD">
          <w:rPr>
            <w:webHidden/>
          </w:rPr>
          <w:fldChar w:fldCharType="begin"/>
        </w:r>
        <w:r w:rsidR="00E256BD">
          <w:rPr>
            <w:webHidden/>
          </w:rPr>
          <w:instrText xml:space="preserve"> PAGEREF _Toc118901701 \h </w:instrText>
        </w:r>
        <w:r w:rsidR="00E256BD">
          <w:rPr>
            <w:webHidden/>
          </w:rPr>
        </w:r>
        <w:r w:rsidR="00E256BD">
          <w:rPr>
            <w:webHidden/>
          </w:rPr>
          <w:fldChar w:fldCharType="separate"/>
        </w:r>
        <w:r w:rsidR="00E256BD">
          <w:rPr>
            <w:webHidden/>
          </w:rPr>
          <w:t>12</w:t>
        </w:r>
        <w:r w:rsidR="00E256BD">
          <w:rPr>
            <w:webHidden/>
          </w:rPr>
          <w:fldChar w:fldCharType="end"/>
        </w:r>
      </w:hyperlink>
    </w:p>
    <w:p w14:paraId="17A05746" w14:textId="1B5EAF0A" w:rsidR="00E256BD" w:rsidRDefault="00DC2616">
      <w:pPr>
        <w:pStyle w:val="39"/>
        <w:rPr>
          <w:rFonts w:asciiTheme="minorHAnsi" w:eastAsiaTheme="minorEastAsia" w:hAnsiTheme="minorHAnsi" w:cstheme="minorBidi"/>
          <w:noProof/>
          <w:sz w:val="22"/>
          <w:szCs w:val="22"/>
        </w:rPr>
      </w:pPr>
      <w:hyperlink w:anchor="_Toc118901702" w:history="1">
        <w:r w:rsidR="00E256BD" w:rsidRPr="00C51B57">
          <w:rPr>
            <w:rStyle w:val="ad"/>
            <w:rFonts w:eastAsiaTheme="majorEastAsia"/>
            <w:noProof/>
          </w:rPr>
          <w:t>2.4.1.</w:t>
        </w:r>
        <w:r w:rsidR="00E256BD">
          <w:rPr>
            <w:rFonts w:asciiTheme="minorHAnsi" w:eastAsiaTheme="minorEastAsia" w:hAnsiTheme="minorHAnsi" w:cstheme="minorBidi"/>
            <w:noProof/>
            <w:sz w:val="22"/>
            <w:szCs w:val="22"/>
          </w:rPr>
          <w:tab/>
        </w:r>
        <w:r w:rsidR="00E256BD" w:rsidRPr="00C51B57">
          <w:rPr>
            <w:rStyle w:val="ad"/>
            <w:rFonts w:eastAsiaTheme="majorEastAsia"/>
            <w:noProof/>
          </w:rPr>
          <w:t>Требования к содержанию, форме, оформлению и составу заявки на участие в запросе предложений</w:t>
        </w:r>
        <w:r w:rsidR="00E256BD">
          <w:rPr>
            <w:noProof/>
            <w:webHidden/>
          </w:rPr>
          <w:tab/>
        </w:r>
        <w:r w:rsidR="00E256BD">
          <w:rPr>
            <w:noProof/>
            <w:webHidden/>
          </w:rPr>
          <w:fldChar w:fldCharType="begin"/>
        </w:r>
        <w:r w:rsidR="00E256BD">
          <w:rPr>
            <w:noProof/>
            <w:webHidden/>
          </w:rPr>
          <w:instrText xml:space="preserve"> PAGEREF _Toc118901702 \h </w:instrText>
        </w:r>
        <w:r w:rsidR="00E256BD">
          <w:rPr>
            <w:noProof/>
            <w:webHidden/>
          </w:rPr>
        </w:r>
        <w:r w:rsidR="00E256BD">
          <w:rPr>
            <w:noProof/>
            <w:webHidden/>
          </w:rPr>
          <w:fldChar w:fldCharType="separate"/>
        </w:r>
        <w:r w:rsidR="00E256BD">
          <w:rPr>
            <w:noProof/>
            <w:webHidden/>
          </w:rPr>
          <w:t>12</w:t>
        </w:r>
        <w:r w:rsidR="00E256BD">
          <w:rPr>
            <w:noProof/>
            <w:webHidden/>
          </w:rPr>
          <w:fldChar w:fldCharType="end"/>
        </w:r>
      </w:hyperlink>
    </w:p>
    <w:p w14:paraId="7D40C4DC" w14:textId="00057578" w:rsidR="00E256BD" w:rsidRDefault="00DC2616">
      <w:pPr>
        <w:pStyle w:val="39"/>
        <w:rPr>
          <w:rFonts w:asciiTheme="minorHAnsi" w:eastAsiaTheme="minorEastAsia" w:hAnsiTheme="minorHAnsi" w:cstheme="minorBidi"/>
          <w:noProof/>
          <w:sz w:val="22"/>
          <w:szCs w:val="22"/>
        </w:rPr>
      </w:pPr>
      <w:hyperlink w:anchor="_Toc118901703" w:history="1">
        <w:r w:rsidR="00E256BD" w:rsidRPr="00C51B57">
          <w:rPr>
            <w:rStyle w:val="ad"/>
            <w:rFonts w:eastAsiaTheme="majorEastAsia"/>
            <w:noProof/>
          </w:rPr>
          <w:t>2.4.2.</w:t>
        </w:r>
        <w:r w:rsidR="00E256BD">
          <w:rPr>
            <w:rFonts w:asciiTheme="minorHAnsi" w:eastAsiaTheme="minorEastAsia" w:hAnsiTheme="minorHAnsi" w:cstheme="minorBidi"/>
            <w:noProof/>
            <w:sz w:val="22"/>
            <w:szCs w:val="22"/>
          </w:rPr>
          <w:tab/>
        </w:r>
        <w:r w:rsidR="00E256BD" w:rsidRPr="00C51B57">
          <w:rPr>
            <w:rStyle w:val="ad"/>
            <w:rFonts w:eastAsiaTheme="majorEastAsia"/>
            <w:noProof/>
          </w:rPr>
          <w:t>Порядок подготовки заявки.</w:t>
        </w:r>
        <w:r w:rsidR="00E256BD">
          <w:rPr>
            <w:noProof/>
            <w:webHidden/>
          </w:rPr>
          <w:tab/>
        </w:r>
        <w:r w:rsidR="00E256BD">
          <w:rPr>
            <w:noProof/>
            <w:webHidden/>
          </w:rPr>
          <w:fldChar w:fldCharType="begin"/>
        </w:r>
        <w:r w:rsidR="00E256BD">
          <w:rPr>
            <w:noProof/>
            <w:webHidden/>
          </w:rPr>
          <w:instrText xml:space="preserve"> PAGEREF _Toc118901703 \h </w:instrText>
        </w:r>
        <w:r w:rsidR="00E256BD">
          <w:rPr>
            <w:noProof/>
            <w:webHidden/>
          </w:rPr>
        </w:r>
        <w:r w:rsidR="00E256BD">
          <w:rPr>
            <w:noProof/>
            <w:webHidden/>
          </w:rPr>
          <w:fldChar w:fldCharType="separate"/>
        </w:r>
        <w:r w:rsidR="00E256BD">
          <w:rPr>
            <w:noProof/>
            <w:webHidden/>
          </w:rPr>
          <w:t>13</w:t>
        </w:r>
        <w:r w:rsidR="00E256BD">
          <w:rPr>
            <w:noProof/>
            <w:webHidden/>
          </w:rPr>
          <w:fldChar w:fldCharType="end"/>
        </w:r>
      </w:hyperlink>
    </w:p>
    <w:p w14:paraId="38CD211C" w14:textId="59D33478" w:rsidR="00E256BD" w:rsidRDefault="00DC2616">
      <w:pPr>
        <w:pStyle w:val="39"/>
        <w:rPr>
          <w:rFonts w:asciiTheme="minorHAnsi" w:eastAsiaTheme="minorEastAsia" w:hAnsiTheme="minorHAnsi" w:cstheme="minorBidi"/>
          <w:noProof/>
          <w:sz w:val="22"/>
          <w:szCs w:val="22"/>
        </w:rPr>
      </w:pPr>
      <w:hyperlink w:anchor="_Toc118901704" w:history="1">
        <w:r w:rsidR="00E256BD" w:rsidRPr="00C51B57">
          <w:rPr>
            <w:rStyle w:val="ad"/>
            <w:rFonts w:eastAsiaTheme="majorEastAsia"/>
            <w:noProof/>
          </w:rPr>
          <w:t>2.4.3.</w:t>
        </w:r>
        <w:r w:rsidR="00E256BD">
          <w:rPr>
            <w:rFonts w:asciiTheme="minorHAnsi" w:eastAsiaTheme="minorEastAsia" w:hAnsiTheme="minorHAnsi" w:cstheme="minorBidi"/>
            <w:noProof/>
            <w:sz w:val="22"/>
            <w:szCs w:val="22"/>
          </w:rPr>
          <w:tab/>
        </w:r>
        <w:r w:rsidR="00E256BD" w:rsidRPr="00C51B57">
          <w:rPr>
            <w:rStyle w:val="ad"/>
            <w:rFonts w:eastAsiaTheme="majorEastAsia"/>
            <w:noProof/>
          </w:rPr>
          <w:t>Требования к сроку действия заявки.</w:t>
        </w:r>
        <w:r w:rsidR="00E256BD">
          <w:rPr>
            <w:noProof/>
            <w:webHidden/>
          </w:rPr>
          <w:tab/>
        </w:r>
        <w:r w:rsidR="00E256BD">
          <w:rPr>
            <w:noProof/>
            <w:webHidden/>
          </w:rPr>
          <w:fldChar w:fldCharType="begin"/>
        </w:r>
        <w:r w:rsidR="00E256BD">
          <w:rPr>
            <w:noProof/>
            <w:webHidden/>
          </w:rPr>
          <w:instrText xml:space="preserve"> PAGEREF _Toc118901704 \h </w:instrText>
        </w:r>
        <w:r w:rsidR="00E256BD">
          <w:rPr>
            <w:noProof/>
            <w:webHidden/>
          </w:rPr>
        </w:r>
        <w:r w:rsidR="00E256BD">
          <w:rPr>
            <w:noProof/>
            <w:webHidden/>
          </w:rPr>
          <w:fldChar w:fldCharType="separate"/>
        </w:r>
        <w:r w:rsidR="00E256BD">
          <w:rPr>
            <w:noProof/>
            <w:webHidden/>
          </w:rPr>
          <w:t>13</w:t>
        </w:r>
        <w:r w:rsidR="00E256BD">
          <w:rPr>
            <w:noProof/>
            <w:webHidden/>
          </w:rPr>
          <w:fldChar w:fldCharType="end"/>
        </w:r>
      </w:hyperlink>
    </w:p>
    <w:p w14:paraId="307C0C4F" w14:textId="4C68437E" w:rsidR="00E256BD" w:rsidRDefault="00DC2616">
      <w:pPr>
        <w:pStyle w:val="2d"/>
        <w:rPr>
          <w:rFonts w:asciiTheme="minorHAnsi" w:eastAsiaTheme="minorEastAsia" w:hAnsiTheme="minorHAnsi" w:cstheme="minorBidi"/>
          <w:i w:val="0"/>
          <w:sz w:val="22"/>
          <w:szCs w:val="22"/>
        </w:rPr>
      </w:pPr>
      <w:hyperlink w:anchor="_Toc118901705" w:history="1">
        <w:r w:rsidR="00E256BD" w:rsidRPr="00C51B57">
          <w:rPr>
            <w:rStyle w:val="ad"/>
          </w:rPr>
          <w:t>2.5.</w:t>
        </w:r>
        <w:r w:rsidR="00E256BD">
          <w:rPr>
            <w:rFonts w:asciiTheme="minorHAnsi" w:eastAsiaTheme="minorEastAsia" w:hAnsiTheme="minorHAnsi" w:cstheme="minorBidi"/>
            <w:i w:val="0"/>
            <w:sz w:val="22"/>
            <w:szCs w:val="22"/>
          </w:rPr>
          <w:tab/>
        </w:r>
        <w:r w:rsidR="00E256BD" w:rsidRPr="00C51B57">
          <w:rPr>
            <w:rStyle w:val="ad"/>
          </w:rPr>
          <w:t>Разъяснения положений документации о проведении запроса предложений.</w:t>
        </w:r>
        <w:r w:rsidR="00E256BD">
          <w:rPr>
            <w:webHidden/>
          </w:rPr>
          <w:tab/>
        </w:r>
        <w:r w:rsidR="00E256BD">
          <w:rPr>
            <w:webHidden/>
          </w:rPr>
          <w:fldChar w:fldCharType="begin"/>
        </w:r>
        <w:r w:rsidR="00E256BD">
          <w:rPr>
            <w:webHidden/>
          </w:rPr>
          <w:instrText xml:space="preserve"> PAGEREF _Toc118901705 \h </w:instrText>
        </w:r>
        <w:r w:rsidR="00E256BD">
          <w:rPr>
            <w:webHidden/>
          </w:rPr>
        </w:r>
        <w:r w:rsidR="00E256BD">
          <w:rPr>
            <w:webHidden/>
          </w:rPr>
          <w:fldChar w:fldCharType="separate"/>
        </w:r>
        <w:r w:rsidR="00E256BD">
          <w:rPr>
            <w:webHidden/>
          </w:rPr>
          <w:t>14</w:t>
        </w:r>
        <w:r w:rsidR="00E256BD">
          <w:rPr>
            <w:webHidden/>
          </w:rPr>
          <w:fldChar w:fldCharType="end"/>
        </w:r>
      </w:hyperlink>
    </w:p>
    <w:p w14:paraId="21F10413" w14:textId="1ECF6D93" w:rsidR="00E256BD" w:rsidRDefault="00DC2616">
      <w:pPr>
        <w:pStyle w:val="2d"/>
        <w:rPr>
          <w:rFonts w:asciiTheme="minorHAnsi" w:eastAsiaTheme="minorEastAsia" w:hAnsiTheme="minorHAnsi" w:cstheme="minorBidi"/>
          <w:i w:val="0"/>
          <w:sz w:val="22"/>
          <w:szCs w:val="22"/>
        </w:rPr>
      </w:pPr>
      <w:hyperlink w:anchor="_Toc118901706" w:history="1">
        <w:r w:rsidR="00E256BD" w:rsidRPr="00C51B57">
          <w:rPr>
            <w:rStyle w:val="ad"/>
          </w:rPr>
          <w:t>2.6.</w:t>
        </w:r>
        <w:r w:rsidR="00E256BD">
          <w:rPr>
            <w:rFonts w:asciiTheme="minorHAnsi" w:eastAsiaTheme="minorEastAsia" w:hAnsiTheme="minorHAnsi" w:cstheme="minorBidi"/>
            <w:i w:val="0"/>
            <w:sz w:val="22"/>
            <w:szCs w:val="22"/>
          </w:rPr>
          <w:tab/>
        </w:r>
        <w:r w:rsidR="00E256BD" w:rsidRPr="00C51B57">
          <w:rPr>
            <w:rStyle w:val="ad"/>
          </w:rPr>
          <w:t>Внесение изменений в документацию о проведении запроса предложений.</w:t>
        </w:r>
        <w:r w:rsidR="00E256BD">
          <w:rPr>
            <w:webHidden/>
          </w:rPr>
          <w:tab/>
        </w:r>
        <w:r w:rsidR="00E256BD">
          <w:rPr>
            <w:webHidden/>
          </w:rPr>
          <w:fldChar w:fldCharType="begin"/>
        </w:r>
        <w:r w:rsidR="00E256BD">
          <w:rPr>
            <w:webHidden/>
          </w:rPr>
          <w:instrText xml:space="preserve"> PAGEREF _Toc118901706 \h </w:instrText>
        </w:r>
        <w:r w:rsidR="00E256BD">
          <w:rPr>
            <w:webHidden/>
          </w:rPr>
        </w:r>
        <w:r w:rsidR="00E256BD">
          <w:rPr>
            <w:webHidden/>
          </w:rPr>
          <w:fldChar w:fldCharType="separate"/>
        </w:r>
        <w:r w:rsidR="00E256BD">
          <w:rPr>
            <w:webHidden/>
          </w:rPr>
          <w:t>14</w:t>
        </w:r>
        <w:r w:rsidR="00E256BD">
          <w:rPr>
            <w:webHidden/>
          </w:rPr>
          <w:fldChar w:fldCharType="end"/>
        </w:r>
      </w:hyperlink>
    </w:p>
    <w:p w14:paraId="36360A6B" w14:textId="45CEEFA2" w:rsidR="00E256BD" w:rsidRDefault="00DC2616">
      <w:pPr>
        <w:pStyle w:val="2d"/>
        <w:rPr>
          <w:rFonts w:asciiTheme="minorHAnsi" w:eastAsiaTheme="minorEastAsia" w:hAnsiTheme="minorHAnsi" w:cstheme="minorBidi"/>
          <w:i w:val="0"/>
          <w:sz w:val="22"/>
          <w:szCs w:val="22"/>
        </w:rPr>
      </w:pPr>
      <w:hyperlink w:anchor="_Toc118901707" w:history="1">
        <w:r w:rsidR="00E256BD" w:rsidRPr="00C51B57">
          <w:rPr>
            <w:rStyle w:val="ad"/>
          </w:rPr>
          <w:t>2.7.</w:t>
        </w:r>
        <w:r w:rsidR="00E256BD">
          <w:rPr>
            <w:rFonts w:asciiTheme="minorHAnsi" w:eastAsiaTheme="minorEastAsia" w:hAnsiTheme="minorHAnsi" w:cstheme="minorBidi"/>
            <w:i w:val="0"/>
            <w:sz w:val="22"/>
            <w:szCs w:val="22"/>
          </w:rPr>
          <w:tab/>
        </w:r>
        <w:r w:rsidR="00E256BD" w:rsidRPr="00C51B57">
          <w:rPr>
            <w:rStyle w:val="ad"/>
          </w:rPr>
          <w:t>Продление срока окончания приёма заявок.</w:t>
        </w:r>
        <w:r w:rsidR="00E256BD">
          <w:rPr>
            <w:webHidden/>
          </w:rPr>
          <w:tab/>
        </w:r>
        <w:r w:rsidR="00E256BD">
          <w:rPr>
            <w:webHidden/>
          </w:rPr>
          <w:fldChar w:fldCharType="begin"/>
        </w:r>
        <w:r w:rsidR="00E256BD">
          <w:rPr>
            <w:webHidden/>
          </w:rPr>
          <w:instrText xml:space="preserve"> PAGEREF _Toc118901707 \h </w:instrText>
        </w:r>
        <w:r w:rsidR="00E256BD">
          <w:rPr>
            <w:webHidden/>
          </w:rPr>
        </w:r>
        <w:r w:rsidR="00E256BD">
          <w:rPr>
            <w:webHidden/>
          </w:rPr>
          <w:fldChar w:fldCharType="separate"/>
        </w:r>
        <w:r w:rsidR="00E256BD">
          <w:rPr>
            <w:webHidden/>
          </w:rPr>
          <w:t>14</w:t>
        </w:r>
        <w:r w:rsidR="00E256BD">
          <w:rPr>
            <w:webHidden/>
          </w:rPr>
          <w:fldChar w:fldCharType="end"/>
        </w:r>
      </w:hyperlink>
    </w:p>
    <w:p w14:paraId="523A8994" w14:textId="634A8836" w:rsidR="00E256BD" w:rsidRDefault="00DC2616">
      <w:pPr>
        <w:pStyle w:val="2d"/>
        <w:rPr>
          <w:rFonts w:asciiTheme="minorHAnsi" w:eastAsiaTheme="minorEastAsia" w:hAnsiTheme="minorHAnsi" w:cstheme="minorBidi"/>
          <w:i w:val="0"/>
          <w:sz w:val="22"/>
          <w:szCs w:val="22"/>
        </w:rPr>
      </w:pPr>
      <w:hyperlink w:anchor="_Toc118901708" w:history="1">
        <w:r w:rsidR="00E256BD" w:rsidRPr="00C51B57">
          <w:rPr>
            <w:rStyle w:val="ad"/>
          </w:rPr>
          <w:t>2.8.</w:t>
        </w:r>
        <w:r w:rsidR="00E256BD">
          <w:rPr>
            <w:rFonts w:asciiTheme="minorHAnsi" w:eastAsiaTheme="minorEastAsia" w:hAnsiTheme="minorHAnsi" w:cstheme="minorBidi"/>
            <w:i w:val="0"/>
            <w:sz w:val="22"/>
            <w:szCs w:val="22"/>
          </w:rPr>
          <w:tab/>
        </w:r>
        <w:r w:rsidR="00E256BD" w:rsidRPr="00C51B57">
          <w:rPr>
            <w:rStyle w:val="ad"/>
          </w:rPr>
          <w:t>Подача заявок и их приём.</w:t>
        </w:r>
        <w:r w:rsidR="00E256BD">
          <w:rPr>
            <w:webHidden/>
          </w:rPr>
          <w:tab/>
        </w:r>
        <w:r w:rsidR="00E256BD">
          <w:rPr>
            <w:webHidden/>
          </w:rPr>
          <w:fldChar w:fldCharType="begin"/>
        </w:r>
        <w:r w:rsidR="00E256BD">
          <w:rPr>
            <w:webHidden/>
          </w:rPr>
          <w:instrText xml:space="preserve"> PAGEREF _Toc118901708 \h </w:instrText>
        </w:r>
        <w:r w:rsidR="00E256BD">
          <w:rPr>
            <w:webHidden/>
          </w:rPr>
        </w:r>
        <w:r w:rsidR="00E256BD">
          <w:rPr>
            <w:webHidden/>
          </w:rPr>
          <w:fldChar w:fldCharType="separate"/>
        </w:r>
        <w:r w:rsidR="00E256BD">
          <w:rPr>
            <w:webHidden/>
          </w:rPr>
          <w:t>14</w:t>
        </w:r>
        <w:r w:rsidR="00E256BD">
          <w:rPr>
            <w:webHidden/>
          </w:rPr>
          <w:fldChar w:fldCharType="end"/>
        </w:r>
      </w:hyperlink>
    </w:p>
    <w:p w14:paraId="2ABCE362" w14:textId="01E569C0" w:rsidR="00E256BD" w:rsidRDefault="00DC2616">
      <w:pPr>
        <w:pStyle w:val="39"/>
        <w:rPr>
          <w:rFonts w:asciiTheme="minorHAnsi" w:eastAsiaTheme="minorEastAsia" w:hAnsiTheme="minorHAnsi" w:cstheme="minorBidi"/>
          <w:noProof/>
          <w:sz w:val="22"/>
          <w:szCs w:val="22"/>
        </w:rPr>
      </w:pPr>
      <w:hyperlink w:anchor="_Toc118901709" w:history="1">
        <w:r w:rsidR="00E256BD" w:rsidRPr="00C51B57">
          <w:rPr>
            <w:rStyle w:val="ad"/>
            <w:rFonts w:eastAsiaTheme="majorEastAsia"/>
            <w:noProof/>
          </w:rPr>
          <w:t>2.8.1.</w:t>
        </w:r>
        <w:r w:rsidR="00E256BD">
          <w:rPr>
            <w:rFonts w:asciiTheme="minorHAnsi" w:eastAsiaTheme="minorEastAsia" w:hAnsiTheme="minorHAnsi" w:cstheme="minorBidi"/>
            <w:noProof/>
            <w:sz w:val="22"/>
            <w:szCs w:val="22"/>
          </w:rPr>
          <w:tab/>
        </w:r>
        <w:r w:rsidR="00E256BD" w:rsidRPr="00C51B57">
          <w:rPr>
            <w:rStyle w:val="ad"/>
            <w:rFonts w:eastAsiaTheme="majorEastAsia"/>
            <w:noProof/>
          </w:rPr>
          <w:t>Подача заявок в письменной форме.</w:t>
        </w:r>
        <w:r w:rsidR="00E256BD">
          <w:rPr>
            <w:noProof/>
            <w:webHidden/>
          </w:rPr>
          <w:tab/>
        </w:r>
        <w:r w:rsidR="00E256BD">
          <w:rPr>
            <w:noProof/>
            <w:webHidden/>
          </w:rPr>
          <w:fldChar w:fldCharType="begin"/>
        </w:r>
        <w:r w:rsidR="00E256BD">
          <w:rPr>
            <w:noProof/>
            <w:webHidden/>
          </w:rPr>
          <w:instrText xml:space="preserve"> PAGEREF _Toc118901709 \h </w:instrText>
        </w:r>
        <w:r w:rsidR="00E256BD">
          <w:rPr>
            <w:noProof/>
            <w:webHidden/>
          </w:rPr>
        </w:r>
        <w:r w:rsidR="00E256BD">
          <w:rPr>
            <w:noProof/>
            <w:webHidden/>
          </w:rPr>
          <w:fldChar w:fldCharType="separate"/>
        </w:r>
        <w:r w:rsidR="00E256BD">
          <w:rPr>
            <w:noProof/>
            <w:webHidden/>
          </w:rPr>
          <w:t>14</w:t>
        </w:r>
        <w:r w:rsidR="00E256BD">
          <w:rPr>
            <w:noProof/>
            <w:webHidden/>
          </w:rPr>
          <w:fldChar w:fldCharType="end"/>
        </w:r>
      </w:hyperlink>
    </w:p>
    <w:p w14:paraId="2B6C00AB" w14:textId="50BE8B67" w:rsidR="00E256BD" w:rsidRDefault="00DC2616">
      <w:pPr>
        <w:pStyle w:val="2d"/>
        <w:rPr>
          <w:rFonts w:asciiTheme="minorHAnsi" w:eastAsiaTheme="minorEastAsia" w:hAnsiTheme="minorHAnsi" w:cstheme="minorBidi"/>
          <w:i w:val="0"/>
          <w:sz w:val="22"/>
          <w:szCs w:val="22"/>
        </w:rPr>
      </w:pPr>
      <w:hyperlink w:anchor="_Toc118901710" w:history="1">
        <w:r w:rsidR="00E256BD" w:rsidRPr="00C51B57">
          <w:rPr>
            <w:rStyle w:val="ad"/>
          </w:rPr>
          <w:t>2.9.</w:t>
        </w:r>
        <w:r w:rsidR="00E256BD">
          <w:rPr>
            <w:rFonts w:asciiTheme="minorHAnsi" w:eastAsiaTheme="minorEastAsia" w:hAnsiTheme="minorHAnsi" w:cstheme="minorBidi"/>
            <w:i w:val="0"/>
            <w:sz w:val="22"/>
            <w:szCs w:val="22"/>
          </w:rPr>
          <w:tab/>
        </w:r>
        <w:r w:rsidR="00E256BD" w:rsidRPr="00C51B57">
          <w:rPr>
            <w:rStyle w:val="ad"/>
            <w:snapToGrid w:val="0"/>
          </w:rPr>
          <w:t>Порядок разъяснения заявок участников запроса предложений</w:t>
        </w:r>
        <w:r w:rsidR="00E256BD" w:rsidRPr="00C51B57">
          <w:rPr>
            <w:rStyle w:val="ad"/>
          </w:rPr>
          <w:t>.</w:t>
        </w:r>
        <w:r w:rsidR="00E256BD">
          <w:rPr>
            <w:webHidden/>
          </w:rPr>
          <w:tab/>
        </w:r>
        <w:r w:rsidR="00E256BD">
          <w:rPr>
            <w:webHidden/>
          </w:rPr>
          <w:fldChar w:fldCharType="begin"/>
        </w:r>
        <w:r w:rsidR="00E256BD">
          <w:rPr>
            <w:webHidden/>
          </w:rPr>
          <w:instrText xml:space="preserve"> PAGEREF _Toc118901710 \h </w:instrText>
        </w:r>
        <w:r w:rsidR="00E256BD">
          <w:rPr>
            <w:webHidden/>
          </w:rPr>
        </w:r>
        <w:r w:rsidR="00E256BD">
          <w:rPr>
            <w:webHidden/>
          </w:rPr>
          <w:fldChar w:fldCharType="separate"/>
        </w:r>
        <w:r w:rsidR="00E256BD">
          <w:rPr>
            <w:webHidden/>
          </w:rPr>
          <w:t>14</w:t>
        </w:r>
        <w:r w:rsidR="00E256BD">
          <w:rPr>
            <w:webHidden/>
          </w:rPr>
          <w:fldChar w:fldCharType="end"/>
        </w:r>
      </w:hyperlink>
    </w:p>
    <w:p w14:paraId="69626055" w14:textId="709824B0" w:rsidR="00E256BD" w:rsidRDefault="00DC2616">
      <w:pPr>
        <w:pStyle w:val="2d"/>
        <w:rPr>
          <w:rFonts w:asciiTheme="minorHAnsi" w:eastAsiaTheme="minorEastAsia" w:hAnsiTheme="minorHAnsi" w:cstheme="minorBidi"/>
          <w:i w:val="0"/>
          <w:sz w:val="22"/>
          <w:szCs w:val="22"/>
        </w:rPr>
      </w:pPr>
      <w:hyperlink w:anchor="_Toc118901711" w:history="1">
        <w:r w:rsidR="00E256BD" w:rsidRPr="00C51B57">
          <w:rPr>
            <w:rStyle w:val="ad"/>
          </w:rPr>
          <w:t>2.10.</w:t>
        </w:r>
        <w:r w:rsidR="00E256BD">
          <w:rPr>
            <w:rFonts w:asciiTheme="minorHAnsi" w:eastAsiaTheme="minorEastAsia" w:hAnsiTheme="minorHAnsi" w:cstheme="minorBidi"/>
            <w:i w:val="0"/>
            <w:sz w:val="22"/>
            <w:szCs w:val="22"/>
          </w:rPr>
          <w:tab/>
        </w:r>
        <w:r w:rsidR="00E256BD" w:rsidRPr="00C51B57">
          <w:rPr>
            <w:rStyle w:val="ad"/>
          </w:rPr>
          <w:t>Рассмотрение на соответствие Участников требованиям закупочной документации. Подведение итогов</w:t>
        </w:r>
        <w:r w:rsidR="00E256BD">
          <w:rPr>
            <w:webHidden/>
          </w:rPr>
          <w:tab/>
        </w:r>
        <w:r w:rsidR="00E256BD">
          <w:rPr>
            <w:webHidden/>
          </w:rPr>
          <w:fldChar w:fldCharType="begin"/>
        </w:r>
        <w:r w:rsidR="00E256BD">
          <w:rPr>
            <w:webHidden/>
          </w:rPr>
          <w:instrText xml:space="preserve"> PAGEREF _Toc118901711 \h </w:instrText>
        </w:r>
        <w:r w:rsidR="00E256BD">
          <w:rPr>
            <w:webHidden/>
          </w:rPr>
        </w:r>
        <w:r w:rsidR="00E256BD">
          <w:rPr>
            <w:webHidden/>
          </w:rPr>
          <w:fldChar w:fldCharType="separate"/>
        </w:r>
        <w:r w:rsidR="00E256BD">
          <w:rPr>
            <w:webHidden/>
          </w:rPr>
          <w:t>15</w:t>
        </w:r>
        <w:r w:rsidR="00E256BD">
          <w:rPr>
            <w:webHidden/>
          </w:rPr>
          <w:fldChar w:fldCharType="end"/>
        </w:r>
      </w:hyperlink>
    </w:p>
    <w:p w14:paraId="7E169044" w14:textId="62612C2C" w:rsidR="00E256BD" w:rsidRDefault="00DC2616">
      <w:pPr>
        <w:pStyle w:val="2d"/>
        <w:rPr>
          <w:rFonts w:asciiTheme="minorHAnsi" w:eastAsiaTheme="minorEastAsia" w:hAnsiTheme="minorHAnsi" w:cstheme="minorBidi"/>
          <w:i w:val="0"/>
          <w:sz w:val="22"/>
          <w:szCs w:val="22"/>
        </w:rPr>
      </w:pPr>
      <w:hyperlink w:anchor="_Toc118901712" w:history="1">
        <w:r w:rsidR="00E256BD" w:rsidRPr="00C51B57">
          <w:rPr>
            <w:rStyle w:val="ad"/>
          </w:rPr>
          <w:t>2.11.</w:t>
        </w:r>
        <w:r w:rsidR="00E256BD">
          <w:rPr>
            <w:rFonts w:asciiTheme="minorHAnsi" w:eastAsiaTheme="minorEastAsia" w:hAnsiTheme="minorHAnsi" w:cstheme="minorBidi"/>
            <w:i w:val="0"/>
            <w:sz w:val="22"/>
            <w:szCs w:val="22"/>
          </w:rPr>
          <w:tab/>
        </w:r>
        <w:r w:rsidR="00E256BD" w:rsidRPr="00C51B57">
          <w:rPr>
            <w:rStyle w:val="ad"/>
            <w:snapToGrid w:val="0"/>
          </w:rPr>
          <w:t>Обжалование</w:t>
        </w:r>
        <w:r w:rsidR="00E256BD" w:rsidRPr="00C51B57">
          <w:rPr>
            <w:rStyle w:val="ad"/>
          </w:rPr>
          <w:t>.</w:t>
        </w:r>
        <w:r w:rsidR="00E256BD">
          <w:rPr>
            <w:webHidden/>
          </w:rPr>
          <w:tab/>
        </w:r>
        <w:r w:rsidR="00E256BD">
          <w:rPr>
            <w:webHidden/>
          </w:rPr>
          <w:fldChar w:fldCharType="begin"/>
        </w:r>
        <w:r w:rsidR="00E256BD">
          <w:rPr>
            <w:webHidden/>
          </w:rPr>
          <w:instrText xml:space="preserve"> PAGEREF _Toc118901712 \h </w:instrText>
        </w:r>
        <w:r w:rsidR="00E256BD">
          <w:rPr>
            <w:webHidden/>
          </w:rPr>
        </w:r>
        <w:r w:rsidR="00E256BD">
          <w:rPr>
            <w:webHidden/>
          </w:rPr>
          <w:fldChar w:fldCharType="separate"/>
        </w:r>
        <w:r w:rsidR="00E256BD">
          <w:rPr>
            <w:webHidden/>
          </w:rPr>
          <w:t>16</w:t>
        </w:r>
        <w:r w:rsidR="00E256BD">
          <w:rPr>
            <w:webHidden/>
          </w:rPr>
          <w:fldChar w:fldCharType="end"/>
        </w:r>
      </w:hyperlink>
    </w:p>
    <w:p w14:paraId="42A9766A" w14:textId="256516D5" w:rsidR="00E256BD" w:rsidRDefault="00DC2616">
      <w:pPr>
        <w:pStyle w:val="15"/>
        <w:rPr>
          <w:rFonts w:asciiTheme="minorHAnsi" w:eastAsiaTheme="minorEastAsia" w:hAnsiTheme="minorHAnsi" w:cstheme="minorBidi"/>
          <w:noProof/>
          <w:sz w:val="22"/>
          <w:szCs w:val="22"/>
        </w:rPr>
      </w:pPr>
      <w:hyperlink w:anchor="_Toc118901713" w:history="1">
        <w:r w:rsidR="00E256BD" w:rsidRPr="00C51B57">
          <w:rPr>
            <w:rStyle w:val="ad"/>
            <w:rFonts w:eastAsiaTheme="majorEastAsia"/>
            <w:noProof/>
          </w:rPr>
          <w:t>3.</w:t>
        </w:r>
        <w:r w:rsidR="00E256BD">
          <w:rPr>
            <w:rFonts w:asciiTheme="minorHAnsi" w:eastAsiaTheme="minorEastAsia" w:hAnsiTheme="minorHAnsi" w:cstheme="minorBidi"/>
            <w:noProof/>
            <w:sz w:val="22"/>
            <w:szCs w:val="22"/>
          </w:rPr>
          <w:tab/>
        </w:r>
        <w:r w:rsidR="00E256BD" w:rsidRPr="00C51B57">
          <w:rPr>
            <w:rStyle w:val="ad"/>
            <w:rFonts w:eastAsiaTheme="majorEastAsia"/>
            <w:noProof/>
          </w:rPr>
          <w:t>ОБРАЗЦЫ ОСНОВНЫХ ФОРМ ДОКУМЕНТОВ, ВКЛЮЧАЕМЫХ В ЗАЯВКУ</w:t>
        </w:r>
        <w:r w:rsidR="00E256BD">
          <w:rPr>
            <w:noProof/>
            <w:webHidden/>
          </w:rPr>
          <w:tab/>
        </w:r>
        <w:r w:rsidR="00E256BD">
          <w:rPr>
            <w:noProof/>
            <w:webHidden/>
          </w:rPr>
          <w:fldChar w:fldCharType="begin"/>
        </w:r>
        <w:r w:rsidR="00E256BD">
          <w:rPr>
            <w:noProof/>
            <w:webHidden/>
          </w:rPr>
          <w:instrText xml:space="preserve"> PAGEREF _Toc118901713 \h </w:instrText>
        </w:r>
        <w:r w:rsidR="00E256BD">
          <w:rPr>
            <w:noProof/>
            <w:webHidden/>
          </w:rPr>
        </w:r>
        <w:r w:rsidR="00E256BD">
          <w:rPr>
            <w:noProof/>
            <w:webHidden/>
          </w:rPr>
          <w:fldChar w:fldCharType="separate"/>
        </w:r>
        <w:r w:rsidR="00E256BD">
          <w:rPr>
            <w:noProof/>
            <w:webHidden/>
          </w:rPr>
          <w:t>18</w:t>
        </w:r>
        <w:r w:rsidR="00E256BD">
          <w:rPr>
            <w:noProof/>
            <w:webHidden/>
          </w:rPr>
          <w:fldChar w:fldCharType="end"/>
        </w:r>
      </w:hyperlink>
    </w:p>
    <w:p w14:paraId="7A30A821" w14:textId="050E05B9" w:rsidR="00E256BD" w:rsidRDefault="00DC2616">
      <w:pPr>
        <w:pStyle w:val="2d"/>
        <w:rPr>
          <w:rFonts w:asciiTheme="minorHAnsi" w:eastAsiaTheme="minorEastAsia" w:hAnsiTheme="minorHAnsi" w:cstheme="minorBidi"/>
          <w:i w:val="0"/>
          <w:sz w:val="22"/>
          <w:szCs w:val="22"/>
        </w:rPr>
      </w:pPr>
      <w:hyperlink w:anchor="_Toc118901714" w:history="1">
        <w:r w:rsidR="00E256BD" w:rsidRPr="00C51B57">
          <w:rPr>
            <w:rStyle w:val="ad"/>
          </w:rPr>
          <w:t>3.1.</w:t>
        </w:r>
        <w:r w:rsidR="00E256BD">
          <w:rPr>
            <w:rFonts w:asciiTheme="minorHAnsi" w:eastAsiaTheme="minorEastAsia" w:hAnsiTheme="minorHAnsi" w:cstheme="minorBidi"/>
            <w:i w:val="0"/>
            <w:sz w:val="22"/>
            <w:szCs w:val="22"/>
          </w:rPr>
          <w:tab/>
        </w:r>
        <w:r w:rsidR="00E256BD" w:rsidRPr="00C51B57">
          <w:rPr>
            <w:rStyle w:val="ad"/>
          </w:rPr>
          <w:t>Письмо о подаче оферты (форма 1)</w:t>
        </w:r>
        <w:r w:rsidR="00E256BD">
          <w:rPr>
            <w:webHidden/>
          </w:rPr>
          <w:tab/>
        </w:r>
        <w:r w:rsidR="00E256BD">
          <w:rPr>
            <w:webHidden/>
          </w:rPr>
          <w:fldChar w:fldCharType="begin"/>
        </w:r>
        <w:r w:rsidR="00E256BD">
          <w:rPr>
            <w:webHidden/>
          </w:rPr>
          <w:instrText xml:space="preserve"> PAGEREF _Toc118901714 \h </w:instrText>
        </w:r>
        <w:r w:rsidR="00E256BD">
          <w:rPr>
            <w:webHidden/>
          </w:rPr>
        </w:r>
        <w:r w:rsidR="00E256BD">
          <w:rPr>
            <w:webHidden/>
          </w:rPr>
          <w:fldChar w:fldCharType="separate"/>
        </w:r>
        <w:r w:rsidR="00E256BD">
          <w:rPr>
            <w:webHidden/>
          </w:rPr>
          <w:t>18</w:t>
        </w:r>
        <w:r w:rsidR="00E256BD">
          <w:rPr>
            <w:webHidden/>
          </w:rPr>
          <w:fldChar w:fldCharType="end"/>
        </w:r>
      </w:hyperlink>
    </w:p>
    <w:p w14:paraId="37AF0235" w14:textId="02B9F4F8" w:rsidR="00E256BD" w:rsidRDefault="00DC2616">
      <w:pPr>
        <w:pStyle w:val="2d"/>
        <w:rPr>
          <w:rFonts w:asciiTheme="minorHAnsi" w:eastAsiaTheme="minorEastAsia" w:hAnsiTheme="minorHAnsi" w:cstheme="minorBidi"/>
          <w:i w:val="0"/>
          <w:sz w:val="22"/>
          <w:szCs w:val="22"/>
        </w:rPr>
      </w:pPr>
      <w:hyperlink w:anchor="_Toc118901715" w:history="1">
        <w:r w:rsidR="00E256BD" w:rsidRPr="00C51B57">
          <w:rPr>
            <w:rStyle w:val="ad"/>
          </w:rPr>
          <w:t>3.2.</w:t>
        </w:r>
        <w:r w:rsidR="00E256BD">
          <w:rPr>
            <w:rFonts w:asciiTheme="minorHAnsi" w:eastAsiaTheme="minorEastAsia" w:hAnsiTheme="minorHAnsi" w:cstheme="minorBidi"/>
            <w:i w:val="0"/>
            <w:sz w:val="22"/>
            <w:szCs w:val="22"/>
          </w:rPr>
          <w:tab/>
        </w:r>
        <w:r w:rsidR="00E256BD" w:rsidRPr="00C51B57">
          <w:rPr>
            <w:rStyle w:val="ad"/>
          </w:rPr>
          <w:t>Анкета Участника запроса предложений (форма 2)</w:t>
        </w:r>
        <w:r w:rsidR="00E256BD">
          <w:rPr>
            <w:webHidden/>
          </w:rPr>
          <w:tab/>
        </w:r>
        <w:r w:rsidR="00E256BD">
          <w:rPr>
            <w:webHidden/>
          </w:rPr>
          <w:fldChar w:fldCharType="begin"/>
        </w:r>
        <w:r w:rsidR="00E256BD">
          <w:rPr>
            <w:webHidden/>
          </w:rPr>
          <w:instrText xml:space="preserve"> PAGEREF _Toc118901715 \h </w:instrText>
        </w:r>
        <w:r w:rsidR="00E256BD">
          <w:rPr>
            <w:webHidden/>
          </w:rPr>
        </w:r>
        <w:r w:rsidR="00E256BD">
          <w:rPr>
            <w:webHidden/>
          </w:rPr>
          <w:fldChar w:fldCharType="separate"/>
        </w:r>
        <w:r w:rsidR="00E256BD">
          <w:rPr>
            <w:webHidden/>
          </w:rPr>
          <w:t>20</w:t>
        </w:r>
        <w:r w:rsidR="00E256BD">
          <w:rPr>
            <w:webHidden/>
          </w:rPr>
          <w:fldChar w:fldCharType="end"/>
        </w:r>
      </w:hyperlink>
    </w:p>
    <w:p w14:paraId="4FF48DC9" w14:textId="5D26E4B8" w:rsidR="00E256BD" w:rsidRDefault="00DC2616">
      <w:pPr>
        <w:pStyle w:val="2d"/>
        <w:rPr>
          <w:rFonts w:asciiTheme="minorHAnsi" w:eastAsiaTheme="minorEastAsia" w:hAnsiTheme="minorHAnsi" w:cstheme="minorBidi"/>
          <w:i w:val="0"/>
          <w:sz w:val="22"/>
          <w:szCs w:val="22"/>
        </w:rPr>
      </w:pPr>
      <w:hyperlink w:anchor="_Toc118901716" w:history="1">
        <w:r w:rsidR="00E256BD" w:rsidRPr="00C51B57">
          <w:rPr>
            <w:rStyle w:val="ad"/>
          </w:rPr>
          <w:t>3.3. Справка о перечне и годовых объёмах выполнения подобных договоров (форма 3)</w:t>
        </w:r>
        <w:r w:rsidR="00E256BD">
          <w:rPr>
            <w:webHidden/>
          </w:rPr>
          <w:tab/>
        </w:r>
        <w:r w:rsidR="00E256BD">
          <w:rPr>
            <w:webHidden/>
          </w:rPr>
          <w:fldChar w:fldCharType="begin"/>
        </w:r>
        <w:r w:rsidR="00E256BD">
          <w:rPr>
            <w:webHidden/>
          </w:rPr>
          <w:instrText xml:space="preserve"> PAGEREF _Toc118901716 \h </w:instrText>
        </w:r>
        <w:r w:rsidR="00E256BD">
          <w:rPr>
            <w:webHidden/>
          </w:rPr>
        </w:r>
        <w:r w:rsidR="00E256BD">
          <w:rPr>
            <w:webHidden/>
          </w:rPr>
          <w:fldChar w:fldCharType="separate"/>
        </w:r>
        <w:r w:rsidR="00E256BD">
          <w:rPr>
            <w:webHidden/>
          </w:rPr>
          <w:t>23</w:t>
        </w:r>
        <w:r w:rsidR="00E256BD">
          <w:rPr>
            <w:webHidden/>
          </w:rPr>
          <w:fldChar w:fldCharType="end"/>
        </w:r>
      </w:hyperlink>
    </w:p>
    <w:p w14:paraId="73F02C63" w14:textId="715BECFB" w:rsidR="00E256BD" w:rsidRDefault="00DC2616">
      <w:pPr>
        <w:pStyle w:val="2d"/>
        <w:rPr>
          <w:rFonts w:asciiTheme="minorHAnsi" w:eastAsiaTheme="minorEastAsia" w:hAnsiTheme="minorHAnsi" w:cstheme="minorBidi"/>
          <w:i w:val="0"/>
          <w:sz w:val="22"/>
          <w:szCs w:val="22"/>
        </w:rPr>
      </w:pPr>
      <w:hyperlink w:anchor="_Toc118901717" w:history="1">
        <w:r w:rsidR="00E256BD" w:rsidRPr="00C51B57">
          <w:rPr>
            <w:rStyle w:val="ad"/>
          </w:rPr>
          <w:t>3.6. Справка о наличии кредиторской задолженности и поручительств (форма 5)</w:t>
        </w:r>
        <w:r w:rsidR="00E256BD">
          <w:rPr>
            <w:webHidden/>
          </w:rPr>
          <w:tab/>
        </w:r>
        <w:r w:rsidR="00E256BD">
          <w:rPr>
            <w:webHidden/>
          </w:rPr>
          <w:fldChar w:fldCharType="begin"/>
        </w:r>
        <w:r w:rsidR="00E256BD">
          <w:rPr>
            <w:webHidden/>
          </w:rPr>
          <w:instrText xml:space="preserve"> PAGEREF _Toc118901717 \h </w:instrText>
        </w:r>
        <w:r w:rsidR="00E256BD">
          <w:rPr>
            <w:webHidden/>
          </w:rPr>
        </w:r>
        <w:r w:rsidR="00E256BD">
          <w:rPr>
            <w:webHidden/>
          </w:rPr>
          <w:fldChar w:fldCharType="separate"/>
        </w:r>
        <w:r w:rsidR="00E256BD">
          <w:rPr>
            <w:webHidden/>
          </w:rPr>
          <w:t>26</w:t>
        </w:r>
        <w:r w:rsidR="00E256BD">
          <w:rPr>
            <w:webHidden/>
          </w:rPr>
          <w:fldChar w:fldCharType="end"/>
        </w:r>
      </w:hyperlink>
    </w:p>
    <w:p w14:paraId="5FE3C008" w14:textId="715A868A" w:rsidR="00E256BD" w:rsidRDefault="00DC2616">
      <w:pPr>
        <w:pStyle w:val="2d"/>
        <w:rPr>
          <w:rFonts w:asciiTheme="minorHAnsi" w:eastAsiaTheme="minorEastAsia" w:hAnsiTheme="minorHAnsi" w:cstheme="minorBidi"/>
          <w:i w:val="0"/>
          <w:sz w:val="22"/>
          <w:szCs w:val="22"/>
        </w:rPr>
      </w:pPr>
      <w:hyperlink w:anchor="_Toc118901718" w:history="1">
        <w:r w:rsidR="00E256BD" w:rsidRPr="00C51B57">
          <w:rPr>
            <w:rStyle w:val="ad"/>
          </w:rPr>
          <w:t xml:space="preserve">3.7. Декларация о соответствии критериям отнесения к субъектам </w:t>
        </w:r>
        <w:r w:rsidR="00E256BD">
          <w:rPr>
            <w:rStyle w:val="ad"/>
          </w:rPr>
          <w:t>МСП</w:t>
        </w:r>
        <w:r w:rsidR="00E256BD" w:rsidRPr="00C51B57">
          <w:rPr>
            <w:rStyle w:val="ad"/>
          </w:rPr>
          <w:t xml:space="preserve"> (форма 6)</w:t>
        </w:r>
        <w:r w:rsidR="00E256BD">
          <w:rPr>
            <w:webHidden/>
          </w:rPr>
          <w:tab/>
        </w:r>
        <w:r w:rsidR="00E256BD">
          <w:rPr>
            <w:webHidden/>
          </w:rPr>
          <w:fldChar w:fldCharType="begin"/>
        </w:r>
        <w:r w:rsidR="00E256BD">
          <w:rPr>
            <w:webHidden/>
          </w:rPr>
          <w:instrText xml:space="preserve"> PAGEREF _Toc118901718 \h </w:instrText>
        </w:r>
        <w:r w:rsidR="00E256BD">
          <w:rPr>
            <w:webHidden/>
          </w:rPr>
        </w:r>
        <w:r w:rsidR="00E256BD">
          <w:rPr>
            <w:webHidden/>
          </w:rPr>
          <w:fldChar w:fldCharType="separate"/>
        </w:r>
        <w:r w:rsidR="00E256BD">
          <w:rPr>
            <w:webHidden/>
          </w:rPr>
          <w:t>27</w:t>
        </w:r>
        <w:r w:rsidR="00E256BD">
          <w:rPr>
            <w:webHidden/>
          </w:rPr>
          <w:fldChar w:fldCharType="end"/>
        </w:r>
      </w:hyperlink>
    </w:p>
    <w:p w14:paraId="3F4AECAA" w14:textId="4159CCF6" w:rsidR="00E256BD" w:rsidRDefault="00DC2616">
      <w:pPr>
        <w:pStyle w:val="2d"/>
        <w:rPr>
          <w:rFonts w:asciiTheme="minorHAnsi" w:eastAsiaTheme="minorEastAsia" w:hAnsiTheme="minorHAnsi" w:cstheme="minorBidi"/>
          <w:i w:val="0"/>
          <w:sz w:val="22"/>
          <w:szCs w:val="22"/>
        </w:rPr>
      </w:pPr>
      <w:hyperlink w:anchor="_Toc118901719" w:history="1">
        <w:r w:rsidR="00E256BD" w:rsidRPr="00C51B57">
          <w:rPr>
            <w:rStyle w:val="ad"/>
            <w:rFonts w:cs="Arial"/>
            <w:b/>
            <w:bCs/>
            <w:iCs/>
          </w:rPr>
          <w:t>3.8. Согласие Участника на обработку персональных данных (форма 7)</w:t>
        </w:r>
        <w:r w:rsidR="00E256BD">
          <w:rPr>
            <w:webHidden/>
          </w:rPr>
          <w:tab/>
        </w:r>
        <w:r w:rsidR="00E256BD">
          <w:rPr>
            <w:webHidden/>
          </w:rPr>
          <w:fldChar w:fldCharType="begin"/>
        </w:r>
        <w:r w:rsidR="00E256BD">
          <w:rPr>
            <w:webHidden/>
          </w:rPr>
          <w:instrText xml:space="preserve"> PAGEREF _Toc118901719 \h </w:instrText>
        </w:r>
        <w:r w:rsidR="00E256BD">
          <w:rPr>
            <w:webHidden/>
          </w:rPr>
        </w:r>
        <w:r w:rsidR="00E256BD">
          <w:rPr>
            <w:webHidden/>
          </w:rPr>
          <w:fldChar w:fldCharType="separate"/>
        </w:r>
        <w:r w:rsidR="00E256BD">
          <w:rPr>
            <w:webHidden/>
          </w:rPr>
          <w:t>30</w:t>
        </w:r>
        <w:r w:rsidR="00E256BD">
          <w:rPr>
            <w:webHidden/>
          </w:rPr>
          <w:fldChar w:fldCharType="end"/>
        </w:r>
      </w:hyperlink>
    </w:p>
    <w:p w14:paraId="386615F7" w14:textId="2AA81E3B" w:rsidR="00E256BD" w:rsidRDefault="00DC2616">
      <w:pPr>
        <w:pStyle w:val="2d"/>
        <w:rPr>
          <w:rFonts w:asciiTheme="minorHAnsi" w:eastAsiaTheme="minorEastAsia" w:hAnsiTheme="minorHAnsi" w:cstheme="minorBidi"/>
          <w:i w:val="0"/>
          <w:sz w:val="22"/>
          <w:szCs w:val="22"/>
        </w:rPr>
      </w:pPr>
      <w:hyperlink w:anchor="_Toc118901720" w:history="1">
        <w:r w:rsidR="00E256BD" w:rsidRPr="00C51B57">
          <w:rPr>
            <w:rStyle w:val="ad"/>
            <w:b/>
            <w:bCs/>
            <w:iCs/>
          </w:rPr>
          <w:t>3.9.</w:t>
        </w:r>
        <w:r w:rsidR="00E256BD" w:rsidRPr="00C51B57">
          <w:rPr>
            <w:rStyle w:val="ad"/>
          </w:rPr>
          <w:t xml:space="preserve"> </w:t>
        </w:r>
        <w:r w:rsidR="00E256BD" w:rsidRPr="00C51B57">
          <w:rPr>
            <w:rStyle w:val="ad"/>
            <w:b/>
          </w:rPr>
          <w:t xml:space="preserve">Декларация соответствия участника запроса предложений общим требованиям к участникам </w:t>
        </w:r>
        <w:r w:rsidR="00E256BD" w:rsidRPr="00C51B57">
          <w:rPr>
            <w:rStyle w:val="ad"/>
            <w:b/>
            <w:bCs/>
            <w:iCs/>
          </w:rPr>
          <w:t>(форма 8)</w:t>
        </w:r>
        <w:r w:rsidR="00E256BD">
          <w:rPr>
            <w:webHidden/>
          </w:rPr>
          <w:tab/>
        </w:r>
        <w:r w:rsidR="00E256BD">
          <w:rPr>
            <w:webHidden/>
          </w:rPr>
          <w:fldChar w:fldCharType="begin"/>
        </w:r>
        <w:r w:rsidR="00E256BD">
          <w:rPr>
            <w:webHidden/>
          </w:rPr>
          <w:instrText xml:space="preserve"> PAGEREF _Toc118901720 \h </w:instrText>
        </w:r>
        <w:r w:rsidR="00E256BD">
          <w:rPr>
            <w:webHidden/>
          </w:rPr>
        </w:r>
        <w:r w:rsidR="00E256BD">
          <w:rPr>
            <w:webHidden/>
          </w:rPr>
          <w:fldChar w:fldCharType="separate"/>
        </w:r>
        <w:r w:rsidR="00E256BD">
          <w:rPr>
            <w:webHidden/>
          </w:rPr>
          <w:t>31</w:t>
        </w:r>
        <w:r w:rsidR="00E256BD">
          <w:rPr>
            <w:webHidden/>
          </w:rPr>
          <w:fldChar w:fldCharType="end"/>
        </w:r>
      </w:hyperlink>
    </w:p>
    <w:p w14:paraId="3F658743" w14:textId="278C93CE" w:rsidR="00E256BD" w:rsidRDefault="00DC2616">
      <w:pPr>
        <w:pStyle w:val="2d"/>
        <w:rPr>
          <w:rFonts w:asciiTheme="minorHAnsi" w:eastAsiaTheme="minorEastAsia" w:hAnsiTheme="minorHAnsi" w:cstheme="minorBidi"/>
          <w:i w:val="0"/>
          <w:sz w:val="22"/>
          <w:szCs w:val="22"/>
        </w:rPr>
      </w:pPr>
      <w:hyperlink w:anchor="_Toc118901721" w:history="1">
        <w:r w:rsidR="00E256BD" w:rsidRPr="00C51B57">
          <w:rPr>
            <w:rStyle w:val="ad"/>
            <w:b/>
            <w:bCs/>
            <w:iCs/>
          </w:rPr>
          <w:t>3.10.</w:t>
        </w:r>
        <w:r w:rsidR="00E256BD" w:rsidRPr="00C51B57">
          <w:rPr>
            <w:rStyle w:val="ad"/>
          </w:rPr>
          <w:t xml:space="preserve"> </w:t>
        </w:r>
        <w:r w:rsidR="00E256BD" w:rsidRPr="00C51B57">
          <w:rPr>
            <w:rStyle w:val="ad"/>
            <w:b/>
          </w:rPr>
          <w:t xml:space="preserve">Декларация </w:t>
        </w:r>
        <w:r w:rsidR="00E256BD" w:rsidRPr="00C51B57">
          <w:rPr>
            <w:rStyle w:val="ad"/>
            <w:b/>
            <w:bCs/>
            <w:iCs/>
          </w:rPr>
          <w:t>(форма 9)</w:t>
        </w:r>
        <w:r w:rsidR="00E256BD">
          <w:rPr>
            <w:webHidden/>
          </w:rPr>
          <w:tab/>
        </w:r>
        <w:r w:rsidR="00E256BD">
          <w:rPr>
            <w:webHidden/>
          </w:rPr>
          <w:fldChar w:fldCharType="begin"/>
        </w:r>
        <w:r w:rsidR="00E256BD">
          <w:rPr>
            <w:webHidden/>
          </w:rPr>
          <w:instrText xml:space="preserve"> PAGEREF _Toc118901721 \h </w:instrText>
        </w:r>
        <w:r w:rsidR="00E256BD">
          <w:rPr>
            <w:webHidden/>
          </w:rPr>
        </w:r>
        <w:r w:rsidR="00E256BD">
          <w:rPr>
            <w:webHidden/>
          </w:rPr>
          <w:fldChar w:fldCharType="separate"/>
        </w:r>
        <w:r w:rsidR="00E256BD">
          <w:rPr>
            <w:webHidden/>
          </w:rPr>
          <w:t>34</w:t>
        </w:r>
        <w:r w:rsidR="00E256BD">
          <w:rPr>
            <w:webHidden/>
          </w:rPr>
          <w:fldChar w:fldCharType="end"/>
        </w:r>
      </w:hyperlink>
    </w:p>
    <w:p w14:paraId="6CE5DBD9" w14:textId="620837E6" w:rsidR="001329A7" w:rsidRDefault="00954C43" w:rsidP="001329A7">
      <w:pPr>
        <w:tabs>
          <w:tab w:val="right" w:leader="dot" w:pos="9921"/>
        </w:tabs>
      </w:pPr>
      <w:r w:rsidRPr="00A87048">
        <w:fldChar w:fldCharType="end"/>
      </w:r>
    </w:p>
    <w:p w14:paraId="6CE5DBDA" w14:textId="77777777" w:rsidR="001329A7" w:rsidRDefault="00954C43" w:rsidP="001329A7">
      <w:pPr>
        <w:tabs>
          <w:tab w:val="right" w:leader="dot" w:pos="9921"/>
        </w:tabs>
      </w:pPr>
      <w:r w:rsidRPr="00CC0D95">
        <w:t>Приложения:</w:t>
      </w:r>
    </w:p>
    <w:p w14:paraId="32A2CBFF" w14:textId="70EBB6A9" w:rsidR="00634225" w:rsidRDefault="000C3AF8" w:rsidP="0098705C">
      <w:pPr>
        <w:numPr>
          <w:ilvl w:val="0"/>
          <w:numId w:val="45"/>
        </w:numPr>
      </w:pPr>
      <w:r>
        <w:t>Техническое Задание.</w:t>
      </w:r>
    </w:p>
    <w:p w14:paraId="1DCB5401" w14:textId="7AB2035D" w:rsidR="00BC6DAF" w:rsidRDefault="00BC6DAF" w:rsidP="0098705C">
      <w:pPr>
        <w:numPr>
          <w:ilvl w:val="0"/>
          <w:numId w:val="45"/>
        </w:numPr>
      </w:pPr>
      <w:r>
        <w:t>Проект договора.</w:t>
      </w:r>
    </w:p>
    <w:p w14:paraId="6CE5DBDE" w14:textId="77777777" w:rsidR="001329A7" w:rsidRPr="000C3AF8" w:rsidRDefault="00954C43">
      <w:pPr>
        <w:spacing w:after="200" w:line="276" w:lineRule="auto"/>
        <w:rPr>
          <w:b/>
          <w:sz w:val="22"/>
          <w:szCs w:val="22"/>
          <w:lang w:val="en-US"/>
        </w:rPr>
      </w:pPr>
      <w:bookmarkStart w:id="5" w:name="_Toc337481250"/>
      <w:bookmarkStart w:id="6" w:name="_Toc353538205"/>
      <w:bookmarkEnd w:id="3"/>
      <w:bookmarkEnd w:id="4"/>
      <w:r>
        <w:rPr>
          <w:sz w:val="22"/>
          <w:szCs w:val="22"/>
        </w:rPr>
        <w:br w:type="page"/>
      </w:r>
    </w:p>
    <w:p w14:paraId="6CE5DBDF" w14:textId="77777777" w:rsidR="001329A7" w:rsidRPr="001341FB" w:rsidRDefault="00954C43" w:rsidP="0098705C">
      <w:pPr>
        <w:pStyle w:val="12"/>
        <w:numPr>
          <w:ilvl w:val="0"/>
          <w:numId w:val="28"/>
        </w:numPr>
        <w:tabs>
          <w:tab w:val="clear" w:pos="1134"/>
          <w:tab w:val="num" w:pos="284"/>
        </w:tabs>
        <w:spacing w:before="0" w:after="0"/>
        <w:ind w:left="0" w:firstLine="0"/>
        <w:jc w:val="center"/>
        <w:rPr>
          <w:rFonts w:ascii="Times New Roman" w:hAnsi="Times New Roman"/>
          <w:sz w:val="22"/>
          <w:szCs w:val="22"/>
        </w:rPr>
      </w:pPr>
      <w:bookmarkStart w:id="7" w:name="_Toc118901688"/>
      <w:r w:rsidRPr="001341FB">
        <w:rPr>
          <w:rFonts w:ascii="Times New Roman" w:hAnsi="Times New Roman"/>
          <w:sz w:val="22"/>
          <w:szCs w:val="22"/>
        </w:rPr>
        <w:lastRenderedPageBreak/>
        <w:t>ОБЩИЕ ПОЛОЖЕНИЯ</w:t>
      </w:r>
      <w:bookmarkEnd w:id="5"/>
      <w:bookmarkEnd w:id="6"/>
      <w:bookmarkEnd w:id="7"/>
    </w:p>
    <w:p w14:paraId="6CE5DBE0" w14:textId="77777777" w:rsidR="001329A7" w:rsidRDefault="00954C43" w:rsidP="0098705C">
      <w:pPr>
        <w:pStyle w:val="23"/>
        <w:numPr>
          <w:ilvl w:val="1"/>
          <w:numId w:val="27"/>
        </w:numPr>
        <w:tabs>
          <w:tab w:val="clear" w:pos="1134"/>
        </w:tabs>
        <w:spacing w:before="120" w:after="0"/>
        <w:ind w:left="0" w:firstLine="284"/>
        <w:jc w:val="both"/>
        <w:rPr>
          <w:sz w:val="22"/>
          <w:szCs w:val="22"/>
        </w:rPr>
      </w:pPr>
      <w:bookmarkStart w:id="8" w:name="_Toc55285335"/>
      <w:bookmarkStart w:id="9" w:name="_Toc55305369"/>
      <w:bookmarkStart w:id="10" w:name="_Toc57314615"/>
      <w:bookmarkStart w:id="11" w:name="_Toc69728941"/>
      <w:bookmarkStart w:id="12" w:name="_Toc98251654"/>
      <w:bookmarkStart w:id="13" w:name="_Toc487613177"/>
      <w:bookmarkStart w:id="14" w:name="_Toc3983266"/>
      <w:bookmarkStart w:id="15" w:name="_Toc118901689"/>
      <w:bookmarkStart w:id="16" w:name="_Ref185233087"/>
      <w:bookmarkStart w:id="17" w:name="_Toc337481265"/>
      <w:bookmarkStart w:id="18" w:name="_Toc353538211"/>
      <w:r w:rsidRPr="007443B0">
        <w:rPr>
          <w:sz w:val="22"/>
          <w:szCs w:val="22"/>
        </w:rPr>
        <w:t xml:space="preserve">Общие сведения о </w:t>
      </w:r>
      <w:bookmarkEnd w:id="8"/>
      <w:bookmarkEnd w:id="9"/>
      <w:bookmarkEnd w:id="10"/>
      <w:bookmarkEnd w:id="11"/>
      <w:bookmarkEnd w:id="12"/>
      <w:r w:rsidRPr="007443B0">
        <w:rPr>
          <w:sz w:val="22"/>
          <w:szCs w:val="22"/>
        </w:rPr>
        <w:t>процедуре отбора</w:t>
      </w:r>
      <w:bookmarkEnd w:id="13"/>
      <w:r>
        <w:rPr>
          <w:sz w:val="22"/>
          <w:szCs w:val="22"/>
        </w:rPr>
        <w:t>.</w:t>
      </w:r>
      <w:bookmarkEnd w:id="14"/>
      <w:bookmarkEnd w:id="15"/>
    </w:p>
    <w:p w14:paraId="0BE22D13" w14:textId="036DE431" w:rsidR="00014044" w:rsidRPr="00014044" w:rsidRDefault="00954C43" w:rsidP="00014044">
      <w:pPr>
        <w:jc w:val="both"/>
        <w:rPr>
          <w:b/>
          <w:sz w:val="22"/>
          <w:szCs w:val="22"/>
        </w:rPr>
      </w:pPr>
      <w:bookmarkStart w:id="19" w:name="_Ref93209175"/>
      <w:r w:rsidRPr="007443B0">
        <w:rPr>
          <w:bCs/>
          <w:sz w:val="22"/>
          <w:szCs w:val="22"/>
        </w:rPr>
        <w:t>Открытое акционерное общество «Иркутская электросетевая</w:t>
      </w:r>
      <w:r>
        <w:rPr>
          <w:bCs/>
          <w:sz w:val="22"/>
          <w:szCs w:val="22"/>
        </w:rPr>
        <w:t xml:space="preserve"> </w:t>
      </w:r>
      <w:r w:rsidRPr="007443B0">
        <w:rPr>
          <w:bCs/>
          <w:sz w:val="22"/>
          <w:szCs w:val="22"/>
        </w:rPr>
        <w:t xml:space="preserve">компания», юридический и почтовый адрес: 664033, г. Иркутск, ул. Лермонтова 257, </w:t>
      </w:r>
      <w:r>
        <w:rPr>
          <w:bCs/>
          <w:sz w:val="22"/>
          <w:szCs w:val="22"/>
        </w:rPr>
        <w:t>т</w:t>
      </w:r>
      <w:r w:rsidRPr="007443B0">
        <w:rPr>
          <w:bCs/>
          <w:sz w:val="22"/>
          <w:szCs w:val="22"/>
        </w:rPr>
        <w:t>ел.: (3952) 792-459</w:t>
      </w:r>
      <w:r>
        <w:rPr>
          <w:bCs/>
          <w:sz w:val="22"/>
          <w:szCs w:val="22"/>
        </w:rPr>
        <w:t>, ф</w:t>
      </w:r>
      <w:r w:rsidRPr="007443B0">
        <w:rPr>
          <w:bCs/>
          <w:sz w:val="22"/>
          <w:szCs w:val="22"/>
        </w:rPr>
        <w:t>акс: (3952) 792-461</w:t>
      </w:r>
      <w:r>
        <w:rPr>
          <w:bCs/>
          <w:sz w:val="22"/>
          <w:szCs w:val="22"/>
        </w:rPr>
        <w:t>,</w:t>
      </w:r>
      <w:r w:rsidRPr="007443B0">
        <w:rPr>
          <w:bCs/>
          <w:sz w:val="22"/>
          <w:szCs w:val="22"/>
        </w:rPr>
        <w:t xml:space="preserve"> </w:t>
      </w:r>
      <w:r>
        <w:rPr>
          <w:bCs/>
          <w:sz w:val="22"/>
          <w:szCs w:val="22"/>
          <w:lang w:val="en-US"/>
        </w:rPr>
        <w:t>e</w:t>
      </w:r>
      <w:r w:rsidRPr="007443B0">
        <w:rPr>
          <w:bCs/>
          <w:sz w:val="22"/>
          <w:szCs w:val="22"/>
        </w:rPr>
        <w:t xml:space="preserve">-mail: </w:t>
      </w:r>
      <w:hyperlink r:id="rId11" w:history="1">
        <w:r w:rsidRPr="003D52C8">
          <w:rPr>
            <w:rStyle w:val="ad"/>
            <w:bCs/>
            <w:sz w:val="22"/>
            <w:szCs w:val="22"/>
            <w:lang w:val="en-US"/>
          </w:rPr>
          <w:t>iesk</w:t>
        </w:r>
        <w:r w:rsidRPr="003D52C8">
          <w:rPr>
            <w:rStyle w:val="ad"/>
            <w:bCs/>
            <w:sz w:val="22"/>
            <w:szCs w:val="22"/>
          </w:rPr>
          <w:t>@</w:t>
        </w:r>
        <w:r w:rsidRPr="003D52C8">
          <w:rPr>
            <w:rStyle w:val="ad"/>
            <w:bCs/>
            <w:sz w:val="22"/>
            <w:szCs w:val="22"/>
            <w:lang w:val="en-US"/>
          </w:rPr>
          <w:t>irutskenergo</w:t>
        </w:r>
        <w:r w:rsidRPr="003D52C8">
          <w:rPr>
            <w:rStyle w:val="ad"/>
            <w:bCs/>
            <w:sz w:val="22"/>
            <w:szCs w:val="22"/>
          </w:rPr>
          <w:t>.</w:t>
        </w:r>
        <w:r w:rsidRPr="003D52C8">
          <w:rPr>
            <w:rStyle w:val="ad"/>
            <w:bCs/>
            <w:sz w:val="22"/>
            <w:szCs w:val="22"/>
            <w:lang w:val="en-US"/>
          </w:rPr>
          <w:t>ru</w:t>
        </w:r>
      </w:hyperlink>
      <w:r w:rsidRPr="007443B0">
        <w:rPr>
          <w:bCs/>
          <w:sz w:val="22"/>
          <w:szCs w:val="22"/>
        </w:rPr>
        <w:t>, извещением о проведении процедуры двухэтапного запроса предложений, опубликованном</w:t>
      </w:r>
      <w:r>
        <w:rPr>
          <w:bCs/>
          <w:sz w:val="22"/>
          <w:szCs w:val="22"/>
        </w:rPr>
        <w:t xml:space="preserve"> </w:t>
      </w:r>
      <w:r w:rsidRPr="007443B0">
        <w:rPr>
          <w:bCs/>
          <w:sz w:val="22"/>
          <w:szCs w:val="22"/>
        </w:rPr>
        <w:t xml:space="preserve">на сайте </w:t>
      </w:r>
      <w:hyperlink r:id="rId12" w:history="1">
        <w:r w:rsidRPr="007443B0">
          <w:rPr>
            <w:bCs/>
            <w:color w:val="0000FF"/>
            <w:sz w:val="22"/>
            <w:szCs w:val="22"/>
            <w:u w:val="single"/>
            <w:lang w:val="en-US"/>
          </w:rPr>
          <w:t>www</w:t>
        </w:r>
        <w:r w:rsidRPr="007443B0">
          <w:rPr>
            <w:bCs/>
            <w:color w:val="0000FF"/>
            <w:sz w:val="22"/>
            <w:szCs w:val="22"/>
            <w:u w:val="single"/>
          </w:rPr>
          <w:t>.</w:t>
        </w:r>
        <w:r w:rsidRPr="007443B0">
          <w:rPr>
            <w:bCs/>
            <w:color w:val="0000FF"/>
            <w:sz w:val="22"/>
            <w:szCs w:val="22"/>
            <w:u w:val="single"/>
            <w:lang w:val="en-US"/>
          </w:rPr>
          <w:t>zakupki</w:t>
        </w:r>
        <w:r w:rsidRPr="007443B0">
          <w:rPr>
            <w:bCs/>
            <w:color w:val="0000FF"/>
            <w:sz w:val="22"/>
            <w:szCs w:val="22"/>
            <w:u w:val="single"/>
          </w:rPr>
          <w:t>.</w:t>
        </w:r>
        <w:r w:rsidRPr="007443B0">
          <w:rPr>
            <w:bCs/>
            <w:color w:val="0000FF"/>
            <w:sz w:val="22"/>
            <w:szCs w:val="22"/>
            <w:u w:val="single"/>
            <w:lang w:val="en-US"/>
          </w:rPr>
          <w:t>gov</w:t>
        </w:r>
      </w:hyperlink>
      <w:r w:rsidRPr="007443B0">
        <w:rPr>
          <w:bCs/>
          <w:sz w:val="22"/>
          <w:szCs w:val="22"/>
        </w:rPr>
        <w:t>,</w:t>
      </w:r>
      <w:r>
        <w:rPr>
          <w:bCs/>
          <w:sz w:val="22"/>
          <w:szCs w:val="22"/>
        </w:rPr>
        <w:t xml:space="preserve"> </w:t>
      </w:r>
      <w:r w:rsidRPr="007443B0">
        <w:rPr>
          <w:bCs/>
          <w:sz w:val="22"/>
          <w:szCs w:val="22"/>
        </w:rPr>
        <w:t xml:space="preserve">приглашает к участию в Первом этапе запроса предложений </w:t>
      </w:r>
      <w:r w:rsidRPr="00625583">
        <w:rPr>
          <w:color w:val="0000FF"/>
          <w:sz w:val="22"/>
          <w:szCs w:val="22"/>
        </w:rPr>
        <w:t xml:space="preserve">на право заключения договора на </w:t>
      </w:r>
      <w:r w:rsidR="008547CC">
        <w:t>оказания услуг</w:t>
      </w:r>
      <w:r w:rsidR="00014044" w:rsidRPr="00014044">
        <w:rPr>
          <w:b/>
          <w:sz w:val="22"/>
          <w:szCs w:val="22"/>
        </w:rPr>
        <w:t>, в соответствии с Федеральным законом "Об оценочной деятельности в Российской Федерации":</w:t>
      </w:r>
    </w:p>
    <w:p w14:paraId="76AA5DBC" w14:textId="48ADA05E" w:rsidR="00DA3554" w:rsidRDefault="00014044" w:rsidP="00014044">
      <w:pPr>
        <w:jc w:val="both"/>
        <w:rPr>
          <w:b/>
          <w:sz w:val="22"/>
          <w:szCs w:val="22"/>
        </w:rPr>
      </w:pPr>
      <w:r w:rsidRPr="00014044">
        <w:rPr>
          <w:b/>
          <w:sz w:val="22"/>
          <w:szCs w:val="22"/>
        </w:rPr>
        <w:t>1. Определение размера платы за публичные сервитуты  в отношении земельных участков, находящихся в частной собственности</w:t>
      </w:r>
      <w:r w:rsidR="00DA3554">
        <w:rPr>
          <w:b/>
          <w:sz w:val="22"/>
          <w:szCs w:val="22"/>
        </w:rPr>
        <w:t xml:space="preserve">, </w:t>
      </w:r>
      <w:r w:rsidRPr="00014044">
        <w:rPr>
          <w:b/>
          <w:sz w:val="22"/>
          <w:szCs w:val="22"/>
        </w:rPr>
        <w:t xml:space="preserve"> предоставленных  юридическим лицам</w:t>
      </w:r>
      <w:r w:rsidR="00DA3554">
        <w:rPr>
          <w:b/>
          <w:sz w:val="22"/>
          <w:szCs w:val="22"/>
        </w:rPr>
        <w:t xml:space="preserve"> на праве постоянного бессрочного пользования и</w:t>
      </w:r>
      <w:r w:rsidR="00DA3554" w:rsidRPr="00DA3554">
        <w:rPr>
          <w:b/>
          <w:sz w:val="22"/>
          <w:szCs w:val="22"/>
        </w:rPr>
        <w:t xml:space="preserve"> </w:t>
      </w:r>
      <w:r w:rsidR="00DA3554" w:rsidRPr="00014044">
        <w:rPr>
          <w:b/>
          <w:sz w:val="22"/>
          <w:szCs w:val="22"/>
        </w:rPr>
        <w:t>находящихся в</w:t>
      </w:r>
      <w:r w:rsidR="00DA3554">
        <w:rPr>
          <w:b/>
          <w:sz w:val="22"/>
          <w:szCs w:val="22"/>
        </w:rPr>
        <w:t xml:space="preserve"> федеральной собственности.</w:t>
      </w:r>
    </w:p>
    <w:p w14:paraId="7EE7EA8B" w14:textId="30F41D42" w:rsidR="00014044" w:rsidRPr="00014044" w:rsidRDefault="00DA3554" w:rsidP="00014044">
      <w:pPr>
        <w:jc w:val="both"/>
        <w:rPr>
          <w:b/>
          <w:sz w:val="22"/>
          <w:szCs w:val="22"/>
        </w:rPr>
      </w:pPr>
      <w:r>
        <w:rPr>
          <w:b/>
          <w:sz w:val="22"/>
          <w:szCs w:val="22"/>
        </w:rPr>
        <w:t>2.</w:t>
      </w:r>
      <w:r w:rsidR="00014044" w:rsidRPr="00014044">
        <w:rPr>
          <w:b/>
          <w:sz w:val="22"/>
          <w:szCs w:val="22"/>
        </w:rPr>
        <w:t xml:space="preserve"> </w:t>
      </w:r>
      <w:r w:rsidRPr="00014044">
        <w:rPr>
          <w:b/>
          <w:sz w:val="22"/>
          <w:szCs w:val="22"/>
        </w:rPr>
        <w:t xml:space="preserve">Определение размера </w:t>
      </w:r>
      <w:r w:rsidR="00014044" w:rsidRPr="00014044">
        <w:rPr>
          <w:b/>
          <w:sz w:val="22"/>
          <w:szCs w:val="22"/>
        </w:rPr>
        <w:t>убытков, причиненных собственникам (правооб</w:t>
      </w:r>
      <w:r>
        <w:rPr>
          <w:b/>
          <w:sz w:val="22"/>
          <w:szCs w:val="22"/>
        </w:rPr>
        <w:t xml:space="preserve">ладателям) земельных участков  </w:t>
      </w:r>
      <w:r w:rsidR="00014044" w:rsidRPr="00014044">
        <w:rPr>
          <w:b/>
          <w:sz w:val="22"/>
          <w:szCs w:val="22"/>
        </w:rPr>
        <w:t>при установлении публичных сервитутов.</w:t>
      </w:r>
    </w:p>
    <w:p w14:paraId="3D49270B" w14:textId="68CCECE8" w:rsidR="00791FD9" w:rsidRPr="008758B2" w:rsidRDefault="00DA3554" w:rsidP="00014044">
      <w:pPr>
        <w:jc w:val="both"/>
        <w:rPr>
          <w:b/>
          <w:color w:val="0000FF"/>
          <w:sz w:val="22"/>
          <w:szCs w:val="22"/>
        </w:rPr>
      </w:pPr>
      <w:r>
        <w:rPr>
          <w:b/>
          <w:sz w:val="22"/>
          <w:szCs w:val="22"/>
        </w:rPr>
        <w:t>3</w:t>
      </w:r>
      <w:r w:rsidR="00014044" w:rsidRPr="00014044">
        <w:rPr>
          <w:b/>
          <w:sz w:val="22"/>
          <w:szCs w:val="22"/>
        </w:rPr>
        <w:t xml:space="preserve">. Оценка  рыночной стоимости  земельных участков с целью заключения договоров купли-продажи </w:t>
      </w:r>
      <w:r w:rsidR="00791FD9" w:rsidRPr="00BA380E">
        <w:rPr>
          <w:b/>
          <w:sz w:val="22"/>
          <w:szCs w:val="22"/>
        </w:rPr>
        <w:t>для нужд филиала ОАО «ИЭСК» «</w:t>
      </w:r>
      <w:r w:rsidR="00791FD9">
        <w:rPr>
          <w:b/>
          <w:sz w:val="22"/>
          <w:szCs w:val="22"/>
        </w:rPr>
        <w:t xml:space="preserve">Восточные </w:t>
      </w:r>
      <w:r w:rsidR="00791FD9" w:rsidRPr="00BA380E">
        <w:rPr>
          <w:b/>
          <w:sz w:val="22"/>
          <w:szCs w:val="22"/>
        </w:rPr>
        <w:t>электрические сети»</w:t>
      </w:r>
    </w:p>
    <w:p w14:paraId="6CE5DBE4" w14:textId="2B84DCC7" w:rsidR="001329A7" w:rsidRPr="00572C1E" w:rsidRDefault="00954C43" w:rsidP="00A62C54">
      <w:pPr>
        <w:widowControl w:val="0"/>
        <w:ind w:firstLine="284"/>
        <w:jc w:val="both"/>
        <w:rPr>
          <w:bCs/>
          <w:color w:val="000000" w:themeColor="text1"/>
          <w:sz w:val="22"/>
          <w:szCs w:val="22"/>
          <w:u w:val="single"/>
        </w:rPr>
      </w:pPr>
      <w:r w:rsidRPr="00572C1E">
        <w:rPr>
          <w:bCs/>
          <w:color w:val="000000" w:themeColor="text1"/>
          <w:sz w:val="22"/>
          <w:szCs w:val="22"/>
          <w:u w:val="single"/>
        </w:rPr>
        <w:t>стоимость лота</w:t>
      </w:r>
      <w:r w:rsidR="00A62C54" w:rsidRPr="00572C1E">
        <w:rPr>
          <w:bCs/>
          <w:color w:val="000000" w:themeColor="text1"/>
          <w:sz w:val="22"/>
          <w:szCs w:val="22"/>
          <w:u w:val="single"/>
        </w:rPr>
        <w:t xml:space="preserve">  </w:t>
      </w:r>
      <w:r w:rsidRPr="00572C1E">
        <w:rPr>
          <w:bCs/>
          <w:color w:val="000000" w:themeColor="text1"/>
          <w:sz w:val="22"/>
          <w:szCs w:val="22"/>
        </w:rPr>
        <w:t xml:space="preserve">- </w:t>
      </w:r>
      <w:r w:rsidRPr="00572C1E">
        <w:rPr>
          <w:b/>
          <w:color w:val="000000" w:themeColor="text1"/>
          <w:sz w:val="22"/>
          <w:szCs w:val="22"/>
        </w:rPr>
        <w:t>не определена.</w:t>
      </w:r>
    </w:p>
    <w:p w14:paraId="6CE5DBE6" w14:textId="6BAD9344" w:rsidR="001329A7" w:rsidRPr="00572C1E" w:rsidRDefault="00954C43" w:rsidP="00A62C54">
      <w:pPr>
        <w:ind w:firstLine="284"/>
        <w:jc w:val="both"/>
        <w:rPr>
          <w:color w:val="000000" w:themeColor="text1"/>
          <w:sz w:val="22"/>
          <w:szCs w:val="22"/>
        </w:rPr>
      </w:pPr>
      <w:r w:rsidRPr="008547CC">
        <w:rPr>
          <w:color w:val="000000" w:themeColor="text1"/>
          <w:sz w:val="22"/>
          <w:szCs w:val="22"/>
          <w:u w:val="single"/>
        </w:rPr>
        <w:t xml:space="preserve">срок </w:t>
      </w:r>
      <w:r w:rsidR="008547CC" w:rsidRPr="008547CC">
        <w:rPr>
          <w:u w:val="single"/>
        </w:rPr>
        <w:t>оказания услуг</w:t>
      </w:r>
      <w:r w:rsidR="008547CC">
        <w:t xml:space="preserve"> </w:t>
      </w:r>
      <w:r w:rsidRPr="00572C1E">
        <w:rPr>
          <w:color w:val="000000" w:themeColor="text1"/>
          <w:sz w:val="22"/>
          <w:szCs w:val="22"/>
        </w:rPr>
        <w:t xml:space="preserve">- </w:t>
      </w:r>
      <w:r w:rsidR="004B07DB">
        <w:rPr>
          <w:b/>
          <w:color w:val="000000" w:themeColor="text1"/>
          <w:sz w:val="22"/>
          <w:szCs w:val="22"/>
        </w:rPr>
        <w:t>31</w:t>
      </w:r>
      <w:r w:rsidR="00014044" w:rsidRPr="00572C1E">
        <w:rPr>
          <w:b/>
          <w:color w:val="000000" w:themeColor="text1"/>
          <w:sz w:val="22"/>
          <w:szCs w:val="22"/>
        </w:rPr>
        <w:t>.12</w:t>
      </w:r>
      <w:r w:rsidR="00D5727B">
        <w:rPr>
          <w:b/>
          <w:color w:val="000000" w:themeColor="text1"/>
          <w:sz w:val="22"/>
          <w:szCs w:val="22"/>
        </w:rPr>
        <w:t>.2023</w:t>
      </w:r>
      <w:r w:rsidRPr="00572C1E">
        <w:rPr>
          <w:b/>
          <w:color w:val="000000" w:themeColor="text1"/>
          <w:sz w:val="22"/>
          <w:szCs w:val="22"/>
        </w:rPr>
        <w:t>г.</w:t>
      </w:r>
    </w:p>
    <w:p w14:paraId="6CE5DBE8" w14:textId="23245D5C" w:rsidR="001329A7" w:rsidRPr="00DA3554" w:rsidRDefault="00954C43" w:rsidP="00A62C54">
      <w:pPr>
        <w:ind w:firstLine="284"/>
        <w:jc w:val="both"/>
        <w:rPr>
          <w:sz w:val="22"/>
          <w:szCs w:val="22"/>
        </w:rPr>
      </w:pPr>
      <w:r>
        <w:rPr>
          <w:sz w:val="22"/>
          <w:szCs w:val="22"/>
          <w:u w:val="single"/>
        </w:rPr>
        <w:t>порядок расчётов</w:t>
      </w:r>
      <w:r w:rsidR="00A62C54">
        <w:rPr>
          <w:sz w:val="22"/>
          <w:szCs w:val="22"/>
        </w:rPr>
        <w:t xml:space="preserve">  </w:t>
      </w:r>
      <w:r w:rsidRPr="00625583">
        <w:rPr>
          <w:color w:val="0000FF"/>
          <w:sz w:val="22"/>
          <w:szCs w:val="22"/>
        </w:rPr>
        <w:t xml:space="preserve">- оплата за </w:t>
      </w:r>
      <w:r w:rsidR="008547CC">
        <w:rPr>
          <w:color w:val="0000FF"/>
          <w:sz w:val="22"/>
          <w:szCs w:val="22"/>
        </w:rPr>
        <w:t>оказанные услуги</w:t>
      </w:r>
      <w:r w:rsidRPr="00625583">
        <w:rPr>
          <w:color w:val="0000FF"/>
          <w:sz w:val="22"/>
          <w:szCs w:val="22"/>
        </w:rPr>
        <w:t xml:space="preserve"> производится «Заказчиком» путём перечисления денежных средств на расчётный счёт «Подрядчика» </w:t>
      </w:r>
      <w:r w:rsidR="00572C1E">
        <w:rPr>
          <w:b/>
          <w:color w:val="0000FF"/>
          <w:sz w:val="22"/>
          <w:szCs w:val="22"/>
        </w:rPr>
        <w:t xml:space="preserve">в </w:t>
      </w:r>
      <w:r w:rsidR="00572C1E" w:rsidRPr="00DA3554">
        <w:rPr>
          <w:b/>
          <w:color w:val="0000FF"/>
          <w:sz w:val="22"/>
          <w:szCs w:val="22"/>
        </w:rPr>
        <w:t xml:space="preserve">течение </w:t>
      </w:r>
      <w:r w:rsidR="00572C1E" w:rsidRPr="00DA3554">
        <w:rPr>
          <w:sz w:val="22"/>
          <w:szCs w:val="22"/>
        </w:rPr>
        <w:t>60 календарных дней,  (</w:t>
      </w:r>
      <w:r w:rsidR="00572C1E" w:rsidRPr="00DA3554">
        <w:rPr>
          <w:iCs/>
          <w:sz w:val="22"/>
          <w:szCs w:val="22"/>
        </w:rPr>
        <w:t xml:space="preserve">в течение </w:t>
      </w:r>
      <w:r w:rsidR="004B07DB">
        <w:rPr>
          <w:iCs/>
          <w:sz w:val="22"/>
          <w:szCs w:val="22"/>
        </w:rPr>
        <w:t>7</w:t>
      </w:r>
      <w:r w:rsidR="00572C1E" w:rsidRPr="00DA3554">
        <w:rPr>
          <w:iCs/>
          <w:sz w:val="22"/>
          <w:szCs w:val="22"/>
        </w:rPr>
        <w:t xml:space="preserve"> (</w:t>
      </w:r>
      <w:r w:rsidR="004B07DB">
        <w:rPr>
          <w:iCs/>
          <w:sz w:val="22"/>
          <w:szCs w:val="22"/>
        </w:rPr>
        <w:t>семи</w:t>
      </w:r>
      <w:r w:rsidR="00572C1E" w:rsidRPr="00DA3554">
        <w:rPr>
          <w:iCs/>
          <w:sz w:val="22"/>
          <w:szCs w:val="22"/>
        </w:rPr>
        <w:t xml:space="preserve">) рабочих дней при отнесении к субъектам МСП) </w:t>
      </w:r>
      <w:r w:rsidRPr="00DA3554">
        <w:rPr>
          <w:color w:val="0000FF"/>
          <w:sz w:val="22"/>
          <w:szCs w:val="22"/>
        </w:rPr>
        <w:t>после подписания Сторонами акта сдачи-приёмки работ.</w:t>
      </w:r>
    </w:p>
    <w:p w14:paraId="6CE5DBE9" w14:textId="469263B0" w:rsidR="001329A7" w:rsidRPr="00DA3554" w:rsidRDefault="001329A7" w:rsidP="001329A7">
      <w:pPr>
        <w:ind w:firstLine="284"/>
        <w:jc w:val="both"/>
        <w:rPr>
          <w:sz w:val="22"/>
          <w:szCs w:val="22"/>
        </w:rPr>
      </w:pPr>
    </w:p>
    <w:p w14:paraId="6CE5DBEA" w14:textId="77777777" w:rsidR="001329A7" w:rsidRPr="007443B0" w:rsidRDefault="00954C43" w:rsidP="001329A7">
      <w:pPr>
        <w:ind w:firstLine="284"/>
        <w:jc w:val="both"/>
        <w:rPr>
          <w:sz w:val="22"/>
          <w:szCs w:val="22"/>
        </w:rPr>
      </w:pPr>
      <w:r w:rsidRPr="007443B0">
        <w:rPr>
          <w:sz w:val="22"/>
          <w:szCs w:val="22"/>
        </w:rPr>
        <w:t xml:space="preserve">По результатам Первого этапа </w:t>
      </w:r>
      <w:r>
        <w:rPr>
          <w:sz w:val="22"/>
          <w:szCs w:val="22"/>
        </w:rPr>
        <w:t xml:space="preserve">двухэтапного </w:t>
      </w:r>
      <w:r w:rsidRPr="007443B0">
        <w:rPr>
          <w:sz w:val="22"/>
          <w:szCs w:val="22"/>
        </w:rPr>
        <w:t>запроса предложений определится перечень участников, допущенных к участию во Втором этапе.</w:t>
      </w:r>
    </w:p>
    <w:p w14:paraId="6CE5DBEB" w14:textId="77777777" w:rsidR="001329A7" w:rsidRPr="007443B0" w:rsidRDefault="001329A7" w:rsidP="001329A7">
      <w:pPr>
        <w:ind w:firstLine="284"/>
        <w:contextualSpacing/>
        <w:jc w:val="both"/>
        <w:rPr>
          <w:sz w:val="22"/>
          <w:szCs w:val="22"/>
        </w:rPr>
      </w:pPr>
    </w:p>
    <w:p w14:paraId="6CE5DBEC" w14:textId="7910D4BB" w:rsidR="001329A7" w:rsidRPr="00A62C54" w:rsidRDefault="003E7717" w:rsidP="003E7717">
      <w:pPr>
        <w:contextualSpacing/>
        <w:jc w:val="both"/>
        <w:rPr>
          <w:sz w:val="22"/>
          <w:szCs w:val="22"/>
        </w:rPr>
      </w:pPr>
      <w:r w:rsidRPr="00A62C54">
        <w:rPr>
          <w:sz w:val="22"/>
          <w:szCs w:val="22"/>
        </w:rPr>
        <w:t xml:space="preserve">   </w:t>
      </w:r>
      <w:r w:rsidR="00954C43" w:rsidRPr="00A62C54">
        <w:rPr>
          <w:sz w:val="22"/>
          <w:szCs w:val="22"/>
        </w:rPr>
        <w:t xml:space="preserve">Контактное лицо: </w:t>
      </w:r>
    </w:p>
    <w:p w14:paraId="735733F6" w14:textId="76B1A4BC" w:rsidR="00177A9F" w:rsidRPr="00A62C54" w:rsidRDefault="00177A9F" w:rsidP="00BC0C00">
      <w:pPr>
        <w:ind w:firstLine="142"/>
        <w:contextualSpacing/>
        <w:jc w:val="both"/>
        <w:rPr>
          <w:sz w:val="22"/>
          <w:szCs w:val="22"/>
        </w:rPr>
      </w:pPr>
      <w:r w:rsidRPr="00A62C54">
        <w:rPr>
          <w:sz w:val="22"/>
          <w:szCs w:val="22"/>
        </w:rPr>
        <w:t>Новикова Вера Александровна</w:t>
      </w:r>
      <w:r w:rsidR="00BC0C00">
        <w:rPr>
          <w:sz w:val="22"/>
          <w:szCs w:val="22"/>
        </w:rPr>
        <w:t xml:space="preserve">    </w:t>
      </w:r>
      <w:r w:rsidRPr="00A62C54">
        <w:rPr>
          <w:sz w:val="22"/>
          <w:szCs w:val="22"/>
        </w:rPr>
        <w:t>тел.: 8(3952) 794-933</w:t>
      </w:r>
      <w:r w:rsidR="00BC0C00">
        <w:rPr>
          <w:sz w:val="22"/>
          <w:szCs w:val="22"/>
        </w:rPr>
        <w:t xml:space="preserve">,  </w:t>
      </w:r>
      <w:r w:rsidRPr="00A62C54">
        <w:rPr>
          <w:sz w:val="22"/>
          <w:szCs w:val="22"/>
        </w:rPr>
        <w:t>факс: 8(3952) 794-803</w:t>
      </w:r>
    </w:p>
    <w:p w14:paraId="60A7A14C" w14:textId="09087599" w:rsidR="00177A9F" w:rsidRPr="00A62C54" w:rsidRDefault="00177A9F" w:rsidP="00BC0C00">
      <w:pPr>
        <w:ind w:firstLine="142"/>
        <w:contextualSpacing/>
        <w:jc w:val="both"/>
        <w:rPr>
          <w:sz w:val="22"/>
          <w:szCs w:val="22"/>
        </w:rPr>
      </w:pPr>
      <w:r w:rsidRPr="00A62C54">
        <w:rPr>
          <w:sz w:val="22"/>
          <w:szCs w:val="22"/>
        </w:rPr>
        <w:t xml:space="preserve">адрес электронной почты: </w:t>
      </w:r>
      <w:hyperlink r:id="rId13" w:history="1">
        <w:r w:rsidRPr="00A62C54">
          <w:rPr>
            <w:rStyle w:val="ad"/>
            <w:sz w:val="22"/>
            <w:szCs w:val="22"/>
          </w:rPr>
          <w:t>novikova_va@ves.irkutskenergo.ru</w:t>
        </w:r>
      </w:hyperlink>
    </w:p>
    <w:p w14:paraId="6CE5DBF2" w14:textId="77777777" w:rsidR="001329A7" w:rsidRDefault="001329A7" w:rsidP="001329A7">
      <w:pPr>
        <w:ind w:firstLine="284"/>
        <w:jc w:val="both"/>
        <w:rPr>
          <w:color w:val="0000FF"/>
          <w:sz w:val="22"/>
          <w:szCs w:val="22"/>
        </w:rPr>
      </w:pPr>
    </w:p>
    <w:p w14:paraId="6CE5DBF9" w14:textId="77777777" w:rsidR="001329A7" w:rsidRPr="00C153E0" w:rsidRDefault="00954C43" w:rsidP="001329A7">
      <w:pPr>
        <w:ind w:firstLine="284"/>
        <w:jc w:val="both"/>
        <w:rPr>
          <w:bCs/>
          <w:sz w:val="22"/>
          <w:szCs w:val="22"/>
        </w:rPr>
      </w:pPr>
      <w:r w:rsidRPr="00C153E0">
        <w:rPr>
          <w:bCs/>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4A63FF">
          <w:rPr>
            <w:rStyle w:val="ad"/>
            <w:bCs/>
            <w:sz w:val="22"/>
            <w:szCs w:val="22"/>
            <w:lang w:val="en-US"/>
          </w:rPr>
          <w:t>www</w:t>
        </w:r>
        <w:r w:rsidRPr="004A63FF">
          <w:rPr>
            <w:rStyle w:val="ad"/>
            <w:bCs/>
            <w:sz w:val="22"/>
            <w:szCs w:val="22"/>
          </w:rPr>
          <w:t>.</w:t>
        </w:r>
        <w:r w:rsidRPr="004A63FF">
          <w:rPr>
            <w:rStyle w:val="ad"/>
            <w:bCs/>
            <w:sz w:val="22"/>
            <w:szCs w:val="22"/>
            <w:lang w:val="en-US"/>
          </w:rPr>
          <w:t>zakupki</w:t>
        </w:r>
        <w:r w:rsidRPr="004A63FF">
          <w:rPr>
            <w:rStyle w:val="ad"/>
            <w:bCs/>
            <w:sz w:val="22"/>
            <w:szCs w:val="22"/>
          </w:rPr>
          <w:t>.</w:t>
        </w:r>
        <w:r w:rsidRPr="004A63FF">
          <w:rPr>
            <w:rStyle w:val="ad"/>
            <w:bCs/>
            <w:sz w:val="22"/>
            <w:szCs w:val="22"/>
            <w:lang w:val="en-US"/>
          </w:rPr>
          <w:t>gov</w:t>
        </w:r>
        <w:r w:rsidRPr="004A63FF">
          <w:rPr>
            <w:rStyle w:val="ad"/>
            <w:bCs/>
            <w:sz w:val="22"/>
            <w:szCs w:val="22"/>
          </w:rPr>
          <w:t>.</w:t>
        </w:r>
        <w:r w:rsidRPr="004A63FF">
          <w:rPr>
            <w:rStyle w:val="ad"/>
            <w:bCs/>
            <w:sz w:val="22"/>
            <w:szCs w:val="22"/>
            <w:lang w:val="en-US"/>
          </w:rPr>
          <w:t>ru</w:t>
        </w:r>
      </w:hyperlink>
    </w:p>
    <w:p w14:paraId="21597124" w14:textId="77777777" w:rsidR="00DA3554" w:rsidRPr="00BC6790" w:rsidRDefault="00DA3554" w:rsidP="00DA3554">
      <w:pPr>
        <w:contextualSpacing/>
        <w:jc w:val="both"/>
        <w:rPr>
          <w:sz w:val="22"/>
          <w:szCs w:val="22"/>
        </w:rPr>
      </w:pPr>
      <w:r w:rsidRPr="00BC6790">
        <w:rPr>
          <w:sz w:val="22"/>
          <w:szCs w:val="22"/>
        </w:rPr>
        <w:t>Реквизиты службы доверия:</w:t>
      </w:r>
    </w:p>
    <w:p w14:paraId="7F5643D2" w14:textId="77777777" w:rsidR="00DA3554" w:rsidRPr="00BC6790" w:rsidRDefault="00DA3554" w:rsidP="00DA3554">
      <w:pPr>
        <w:contextualSpacing/>
        <w:jc w:val="both"/>
        <w:rPr>
          <w:sz w:val="22"/>
          <w:szCs w:val="22"/>
        </w:rPr>
      </w:pPr>
      <w:r w:rsidRPr="00BC6790">
        <w:rPr>
          <w:sz w:val="22"/>
          <w:szCs w:val="22"/>
        </w:rPr>
        <w:t>Телефон: 8-800-250-10-58</w:t>
      </w:r>
    </w:p>
    <w:p w14:paraId="2B74D603" w14:textId="77777777" w:rsidR="00DA3554" w:rsidRPr="00BC6790" w:rsidRDefault="00DA3554" w:rsidP="00DA3554">
      <w:pPr>
        <w:rPr>
          <w:sz w:val="22"/>
          <w:szCs w:val="22"/>
        </w:rPr>
      </w:pPr>
      <w:r w:rsidRPr="00BC6790">
        <w:rPr>
          <w:sz w:val="22"/>
          <w:szCs w:val="22"/>
        </w:rPr>
        <w:t xml:space="preserve">Электронный адрес: </w:t>
      </w:r>
      <w:hyperlink r:id="rId15" w:history="1">
        <w:r w:rsidRPr="00BC6790">
          <w:rPr>
            <w:rStyle w:val="ad"/>
            <w:sz w:val="22"/>
            <w:szCs w:val="22"/>
          </w:rPr>
          <w:t>doverie@enplus.ru</w:t>
        </w:r>
      </w:hyperlink>
    </w:p>
    <w:p w14:paraId="3C42FB58" w14:textId="77777777" w:rsidR="00DA3554" w:rsidRPr="00BC6790" w:rsidRDefault="00DA3554" w:rsidP="00DA3554">
      <w:pPr>
        <w:rPr>
          <w:sz w:val="22"/>
          <w:szCs w:val="22"/>
        </w:rPr>
      </w:pPr>
      <w:r w:rsidRPr="00BC6790">
        <w:rPr>
          <w:sz w:val="22"/>
          <w:szCs w:val="22"/>
        </w:rPr>
        <w:t>ОАО «ИЭСК»</w:t>
      </w:r>
    </w:p>
    <w:p w14:paraId="70B13908" w14:textId="77777777" w:rsidR="00DA3554" w:rsidRPr="00BC6790" w:rsidRDefault="00DA3554" w:rsidP="00DA3554">
      <w:pPr>
        <w:rPr>
          <w:sz w:val="22"/>
          <w:szCs w:val="22"/>
        </w:rPr>
      </w:pPr>
      <w:r w:rsidRPr="00BC6790">
        <w:rPr>
          <w:sz w:val="22"/>
          <w:szCs w:val="22"/>
        </w:rPr>
        <w:t>Тел. +7 (3952) 792-480</w:t>
      </w:r>
    </w:p>
    <w:p w14:paraId="6CE5DC00" w14:textId="59E5CE7B" w:rsidR="001329A7" w:rsidRDefault="00DA3554" w:rsidP="00DA3554">
      <w:pPr>
        <w:jc w:val="both"/>
        <w:rPr>
          <w:bCs/>
          <w:sz w:val="22"/>
          <w:szCs w:val="22"/>
          <w:lang w:val="en-US"/>
        </w:rPr>
      </w:pPr>
      <w:r w:rsidRPr="00BC6790">
        <w:rPr>
          <w:sz w:val="22"/>
          <w:szCs w:val="22"/>
        </w:rPr>
        <w:t>Факс +7 (3952)792-497</w:t>
      </w:r>
    </w:p>
    <w:p w14:paraId="6CE5DC01" w14:textId="77777777" w:rsidR="001329A7" w:rsidRPr="00A80EF7" w:rsidRDefault="00954C43" w:rsidP="0098705C">
      <w:pPr>
        <w:pStyle w:val="af"/>
        <w:numPr>
          <w:ilvl w:val="2"/>
          <w:numId w:val="29"/>
        </w:numPr>
        <w:tabs>
          <w:tab w:val="left" w:pos="851"/>
        </w:tabs>
        <w:ind w:left="0" w:firstLine="284"/>
        <w:jc w:val="both"/>
        <w:rPr>
          <w:bCs/>
          <w:sz w:val="22"/>
          <w:szCs w:val="22"/>
        </w:rPr>
      </w:pPr>
      <w:r w:rsidRPr="00A80EF7">
        <w:rPr>
          <w:sz w:val="22"/>
          <w:szCs w:val="22"/>
        </w:rPr>
        <w:t>Первый этап запроса предложений проводится с целью определения возможных путей удовлетворения потребностей Заказчика и выбора наилучшего из них. На первом этапе двухэтапного запроса предложений участники представляют заявки на участие в запросе предложений по первому этапу, содержащие сведения о технических, функциональных и качественных характеристиках предлагаемой продукции, соответствующей первоначальным требованиям закупочной документации первого этапа, с указанием сведений о примерной цене договора, а также документы, подтверждающие соответствие участников установленным в закупочной документации первого этапа требованиям. Участник закупки вправе предоставить в заявке на участие в запросе предложений по первому этапу сведения о примерной цене договора, предварительные сметные расчёты и другие сведения в качестве справочного материала.</w:t>
      </w:r>
    </w:p>
    <w:p w14:paraId="6CE5DC02" w14:textId="77777777" w:rsidR="001329A7" w:rsidRPr="00A80EF7" w:rsidRDefault="00954C43" w:rsidP="0098705C">
      <w:pPr>
        <w:pStyle w:val="af"/>
        <w:numPr>
          <w:ilvl w:val="2"/>
          <w:numId w:val="29"/>
        </w:numPr>
        <w:tabs>
          <w:tab w:val="left" w:pos="851"/>
        </w:tabs>
        <w:ind w:left="0" w:firstLine="284"/>
        <w:jc w:val="both"/>
        <w:rPr>
          <w:bCs/>
          <w:sz w:val="22"/>
          <w:szCs w:val="22"/>
        </w:rPr>
      </w:pPr>
      <w:r w:rsidRPr="00A80EF7">
        <w:rPr>
          <w:iCs/>
          <w:sz w:val="22"/>
          <w:szCs w:val="22"/>
        </w:rPr>
        <w:t xml:space="preserve">Порядок проведения Первого этапа запроса предложений, отбор и участие в нём, а также инструкции по подготовке заявок, приведены в разделе </w:t>
      </w:r>
      <w:r w:rsidRPr="00A80EF7">
        <w:rPr>
          <w:rStyle w:val="ad"/>
          <w:iCs/>
          <w:color w:val="auto"/>
          <w:sz w:val="22"/>
          <w:szCs w:val="22"/>
          <w:u w:val="none"/>
        </w:rPr>
        <w:t>2</w:t>
      </w:r>
      <w:r w:rsidRPr="00A80EF7">
        <w:rPr>
          <w:iCs/>
          <w:sz w:val="22"/>
          <w:szCs w:val="22"/>
        </w:rPr>
        <w:t>.</w:t>
      </w:r>
    </w:p>
    <w:p w14:paraId="6CE5DC03" w14:textId="77777777" w:rsidR="001329A7" w:rsidRPr="00A80EF7" w:rsidRDefault="00954C43" w:rsidP="0098705C">
      <w:pPr>
        <w:pStyle w:val="af"/>
        <w:numPr>
          <w:ilvl w:val="2"/>
          <w:numId w:val="29"/>
        </w:numPr>
        <w:tabs>
          <w:tab w:val="left" w:pos="851"/>
        </w:tabs>
        <w:ind w:left="0" w:firstLine="284"/>
        <w:jc w:val="both"/>
        <w:rPr>
          <w:bCs/>
          <w:sz w:val="22"/>
          <w:szCs w:val="22"/>
        </w:rPr>
      </w:pPr>
      <w:r w:rsidRPr="00A80EF7">
        <w:rPr>
          <w:sz w:val="22"/>
          <w:szCs w:val="22"/>
        </w:rPr>
        <w:t>Участникам, успешно прошедшим Первый этап запроса предложений, будет предоставлена возможность участия во Втором этапе запроса предложений</w:t>
      </w:r>
      <w:r w:rsidRPr="00A80EF7">
        <w:rPr>
          <w:iCs/>
          <w:sz w:val="22"/>
          <w:szCs w:val="22"/>
        </w:rPr>
        <w:t>. Формы документов, которые необходимо подготовить и подать в составе заявки по Первому этапу запроса предложений, приведены в разделе 3.</w:t>
      </w:r>
    </w:p>
    <w:p w14:paraId="6CE5DC04" w14:textId="77777777" w:rsidR="001329A7" w:rsidRPr="00A80EF7" w:rsidRDefault="00954C43" w:rsidP="0098705C">
      <w:pPr>
        <w:pStyle w:val="23"/>
        <w:numPr>
          <w:ilvl w:val="1"/>
          <w:numId w:val="29"/>
        </w:numPr>
        <w:tabs>
          <w:tab w:val="left" w:pos="709"/>
        </w:tabs>
        <w:spacing w:before="120" w:after="0"/>
        <w:ind w:left="0" w:firstLine="284"/>
        <w:jc w:val="both"/>
        <w:rPr>
          <w:sz w:val="22"/>
          <w:szCs w:val="22"/>
        </w:rPr>
      </w:pPr>
      <w:bookmarkStart w:id="20" w:name="_Toc118901690"/>
      <w:bookmarkStart w:id="21" w:name="_Toc55285336"/>
      <w:bookmarkStart w:id="22" w:name="_Toc55305370"/>
      <w:bookmarkStart w:id="23" w:name="_Ref55313246"/>
      <w:bookmarkStart w:id="24" w:name="_Ref56231140"/>
      <w:bookmarkStart w:id="25" w:name="_Ref56231144"/>
      <w:bookmarkStart w:id="26" w:name="_Toc57314617"/>
      <w:bookmarkStart w:id="27" w:name="_Toc69728943"/>
      <w:bookmarkStart w:id="28" w:name="_Toc98251655"/>
      <w:bookmarkStart w:id="29" w:name="_Toc487613178"/>
      <w:bookmarkStart w:id="30" w:name="_Toc3983267"/>
      <w:bookmarkStart w:id="31" w:name="_Toc518119237"/>
      <w:bookmarkEnd w:id="19"/>
      <w:r w:rsidRPr="00A80EF7">
        <w:rPr>
          <w:snapToGrid w:val="0"/>
          <w:sz w:val="22"/>
          <w:szCs w:val="22"/>
        </w:rPr>
        <w:t>Предоставление Документации по запросу предложений Участникам</w:t>
      </w:r>
      <w:r w:rsidRPr="00A80EF7">
        <w:rPr>
          <w:sz w:val="22"/>
          <w:szCs w:val="22"/>
        </w:rPr>
        <w:t>.</w:t>
      </w:r>
      <w:bookmarkEnd w:id="20"/>
    </w:p>
    <w:p w14:paraId="6CE5DC05" w14:textId="77777777" w:rsidR="001329A7" w:rsidRPr="00A80EF7" w:rsidRDefault="00954C43" w:rsidP="0098705C">
      <w:pPr>
        <w:pStyle w:val="af"/>
        <w:numPr>
          <w:ilvl w:val="2"/>
          <w:numId w:val="29"/>
        </w:numPr>
        <w:tabs>
          <w:tab w:val="left" w:pos="851"/>
        </w:tabs>
        <w:ind w:left="0" w:firstLine="284"/>
        <w:jc w:val="both"/>
        <w:rPr>
          <w:sz w:val="22"/>
          <w:szCs w:val="22"/>
        </w:rPr>
      </w:pPr>
      <w:r w:rsidRPr="00A80EF7">
        <w:rPr>
          <w:sz w:val="22"/>
          <w:szCs w:val="22"/>
        </w:rPr>
        <w:t xml:space="preserve">Участники вправе получить Документацию по запросу предложений на официальном сайте </w:t>
      </w:r>
      <w:hyperlink r:id="rId16" w:history="1">
        <w:r w:rsidRPr="00A80EF7">
          <w:rPr>
            <w:rStyle w:val="ad"/>
            <w:sz w:val="22"/>
            <w:szCs w:val="22"/>
          </w:rPr>
          <w:t>www.zakupki.gov.ru</w:t>
        </w:r>
      </w:hyperlink>
      <w:r w:rsidRPr="00A80EF7">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6CE5DC06" w14:textId="77777777" w:rsidR="001329A7" w:rsidRPr="00A80EF7" w:rsidRDefault="00954C43" w:rsidP="0098705C">
      <w:pPr>
        <w:pStyle w:val="af"/>
        <w:numPr>
          <w:ilvl w:val="2"/>
          <w:numId w:val="29"/>
        </w:numPr>
        <w:tabs>
          <w:tab w:val="left" w:pos="851"/>
        </w:tabs>
        <w:ind w:left="0" w:firstLine="284"/>
        <w:jc w:val="both"/>
        <w:rPr>
          <w:sz w:val="22"/>
          <w:szCs w:val="22"/>
        </w:rPr>
      </w:pPr>
      <w:r w:rsidRPr="00A80EF7">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w:t>
      </w:r>
    </w:p>
    <w:p w14:paraId="6CE5DC07" w14:textId="77777777" w:rsidR="001329A7" w:rsidRPr="00A80EF7" w:rsidRDefault="00954C43" w:rsidP="0098705C">
      <w:pPr>
        <w:pStyle w:val="af"/>
        <w:numPr>
          <w:ilvl w:val="2"/>
          <w:numId w:val="29"/>
        </w:numPr>
        <w:tabs>
          <w:tab w:val="left" w:pos="851"/>
        </w:tabs>
        <w:ind w:left="0" w:firstLine="284"/>
        <w:jc w:val="both"/>
        <w:rPr>
          <w:sz w:val="22"/>
          <w:szCs w:val="22"/>
        </w:rPr>
      </w:pPr>
      <w:r w:rsidRPr="00A80EF7">
        <w:rPr>
          <w:sz w:val="22"/>
          <w:szCs w:val="22"/>
        </w:rPr>
        <w:lastRenderedPageBreak/>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6CE5DC08" w14:textId="77777777" w:rsidR="001329A7" w:rsidRPr="00A80EF7" w:rsidRDefault="00954C43" w:rsidP="0098705C">
      <w:pPr>
        <w:pStyle w:val="23"/>
        <w:numPr>
          <w:ilvl w:val="1"/>
          <w:numId w:val="29"/>
        </w:numPr>
        <w:tabs>
          <w:tab w:val="left" w:pos="709"/>
        </w:tabs>
        <w:spacing w:before="120" w:after="0"/>
        <w:ind w:left="0" w:firstLine="284"/>
        <w:jc w:val="both"/>
        <w:rPr>
          <w:sz w:val="22"/>
          <w:szCs w:val="22"/>
        </w:rPr>
      </w:pPr>
      <w:bookmarkStart w:id="32" w:name="_Toc118901691"/>
      <w:r w:rsidRPr="00A80EF7">
        <w:rPr>
          <w:sz w:val="22"/>
          <w:szCs w:val="22"/>
        </w:rPr>
        <w:t>Правовой статус документов</w:t>
      </w:r>
      <w:bookmarkEnd w:id="21"/>
      <w:bookmarkEnd w:id="22"/>
      <w:bookmarkEnd w:id="23"/>
      <w:bookmarkEnd w:id="24"/>
      <w:bookmarkEnd w:id="25"/>
      <w:bookmarkEnd w:id="26"/>
      <w:bookmarkEnd w:id="27"/>
      <w:bookmarkEnd w:id="28"/>
      <w:bookmarkEnd w:id="29"/>
      <w:r w:rsidRPr="00A80EF7">
        <w:rPr>
          <w:sz w:val="22"/>
          <w:szCs w:val="22"/>
        </w:rPr>
        <w:t>.</w:t>
      </w:r>
      <w:bookmarkEnd w:id="30"/>
      <w:bookmarkEnd w:id="32"/>
    </w:p>
    <w:p w14:paraId="6CE5DC09" w14:textId="19984601" w:rsidR="001329A7" w:rsidRPr="00A80EF7" w:rsidRDefault="00954C43" w:rsidP="0098705C">
      <w:pPr>
        <w:pStyle w:val="Normal0"/>
        <w:numPr>
          <w:ilvl w:val="2"/>
          <w:numId w:val="29"/>
        </w:numPr>
        <w:shd w:val="clear" w:color="auto" w:fill="FFFFFF"/>
        <w:tabs>
          <w:tab w:val="left" w:pos="851"/>
        </w:tabs>
        <w:adjustRightInd w:val="0"/>
        <w:ind w:left="0" w:right="-2" w:firstLine="284"/>
        <w:textAlignment w:val="baseline"/>
        <w:rPr>
          <w:sz w:val="22"/>
          <w:szCs w:val="22"/>
        </w:rPr>
      </w:pPr>
      <w:bookmarkStart w:id="33" w:name="_Toc55285339"/>
      <w:bookmarkStart w:id="34" w:name="_Toc55305373"/>
      <w:bookmarkStart w:id="35" w:name="_Toc57314619"/>
      <w:bookmarkStart w:id="36" w:name="_Toc69728944"/>
      <w:bookmarkStart w:id="37" w:name="_Toc66354324"/>
      <w:bookmarkEnd w:id="31"/>
      <w:r w:rsidRPr="00A80EF7">
        <w:rPr>
          <w:sz w:val="22"/>
          <w:szCs w:val="22"/>
        </w:rPr>
        <w:t>Запрос предложений проводится в соответствии с «Положением о закупке товаров, работ, услуг для нужд ОАО «ИЭСК»</w:t>
      </w:r>
      <w:r w:rsidR="00DA3554">
        <w:rPr>
          <w:sz w:val="22"/>
          <w:szCs w:val="22"/>
        </w:rPr>
        <w:t>.</w:t>
      </w:r>
      <w:r>
        <w:rPr>
          <w:sz w:val="22"/>
          <w:szCs w:val="22"/>
        </w:rPr>
        <w:t xml:space="preserve"> </w:t>
      </w:r>
    </w:p>
    <w:p w14:paraId="6CE5DC0A" w14:textId="77777777" w:rsidR="001329A7" w:rsidRPr="00A80EF7" w:rsidRDefault="00954C43" w:rsidP="0098705C">
      <w:pPr>
        <w:pStyle w:val="Times12"/>
        <w:numPr>
          <w:ilvl w:val="2"/>
          <w:numId w:val="29"/>
        </w:numPr>
        <w:tabs>
          <w:tab w:val="left" w:pos="851"/>
        </w:tabs>
        <w:ind w:left="0" w:right="-2" w:firstLine="284"/>
        <w:rPr>
          <w:sz w:val="22"/>
        </w:rPr>
      </w:pPr>
      <w:r w:rsidRPr="00A80EF7">
        <w:rPr>
          <w:sz w:val="22"/>
        </w:rPr>
        <w:t>Опубликованное в соответствии с п.1.1.1 Извещение о проведении Первого этапа запроса предложений вмес</w:t>
      </w:r>
      <w:r>
        <w:rPr>
          <w:sz w:val="22"/>
        </w:rPr>
        <w:t>те с последующим Вторым этапом</w:t>
      </w:r>
      <w:r w:rsidRPr="00A80EF7">
        <w:rPr>
          <w:sz w:val="22"/>
        </w:rPr>
        <w:t xml:space="preserve"> Закупочной документацией, являющимися его неотъемлемыми приложениями, являются приглашением Заказчика делать оферты и должны рассматриваться Участниками запроса предложений в соответствии с этим</w:t>
      </w:r>
      <w:r>
        <w:rPr>
          <w:sz w:val="22"/>
        </w:rPr>
        <w:t xml:space="preserve"> в течение срока, определённого для проведения запроса предложений</w:t>
      </w:r>
      <w:r w:rsidRPr="00A80EF7">
        <w:rPr>
          <w:sz w:val="22"/>
        </w:rPr>
        <w:t>.</w:t>
      </w:r>
    </w:p>
    <w:p w14:paraId="6CE5DC0B" w14:textId="77777777" w:rsidR="001329A7" w:rsidRPr="00A80EF7" w:rsidRDefault="00954C43" w:rsidP="0098705C">
      <w:pPr>
        <w:pStyle w:val="Times12"/>
        <w:numPr>
          <w:ilvl w:val="2"/>
          <w:numId w:val="29"/>
        </w:numPr>
        <w:tabs>
          <w:tab w:val="left" w:pos="851"/>
        </w:tabs>
        <w:ind w:left="0" w:firstLine="284"/>
        <w:rPr>
          <w:sz w:val="22"/>
        </w:rPr>
      </w:pPr>
      <w:r w:rsidRPr="00A80EF7">
        <w:rPr>
          <w:sz w:val="22"/>
        </w:rPr>
        <w:t>Заявка и технико-коммерческое предложение Участника запроса предложений имеет правовой статус оферты и будут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bookmarkEnd w:id="33"/>
    <w:bookmarkEnd w:id="34"/>
    <w:bookmarkEnd w:id="35"/>
    <w:bookmarkEnd w:id="36"/>
    <w:bookmarkEnd w:id="37"/>
    <w:p w14:paraId="6CE5DC0C" w14:textId="77777777" w:rsidR="001329A7" w:rsidRPr="00A80EF7" w:rsidRDefault="00954C43" w:rsidP="0098705C">
      <w:pPr>
        <w:numPr>
          <w:ilvl w:val="2"/>
          <w:numId w:val="29"/>
        </w:numPr>
        <w:tabs>
          <w:tab w:val="left" w:pos="851"/>
        </w:tabs>
        <w:ind w:left="0" w:firstLine="284"/>
        <w:contextualSpacing/>
        <w:jc w:val="both"/>
        <w:rPr>
          <w:sz w:val="22"/>
          <w:szCs w:val="22"/>
        </w:rPr>
      </w:pPr>
      <w:r w:rsidRPr="00A80EF7">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6CE5DC0D" w14:textId="77777777" w:rsidR="001329A7" w:rsidRPr="00A80EF7" w:rsidRDefault="00954C43" w:rsidP="0098705C">
      <w:pPr>
        <w:numPr>
          <w:ilvl w:val="2"/>
          <w:numId w:val="29"/>
        </w:numPr>
        <w:tabs>
          <w:tab w:val="left" w:pos="851"/>
        </w:tabs>
        <w:ind w:left="0" w:firstLine="284"/>
        <w:contextualSpacing/>
        <w:jc w:val="both"/>
        <w:rPr>
          <w:sz w:val="22"/>
          <w:szCs w:val="22"/>
        </w:rPr>
      </w:pPr>
      <w:r w:rsidRPr="00A80EF7">
        <w:rPr>
          <w:sz w:val="22"/>
          <w:szCs w:val="22"/>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её проведения.</w:t>
      </w:r>
    </w:p>
    <w:p w14:paraId="6CE5DC0E" w14:textId="77777777" w:rsidR="001329A7" w:rsidRPr="00A80EF7" w:rsidRDefault="00954C43" w:rsidP="0098705C">
      <w:pPr>
        <w:numPr>
          <w:ilvl w:val="2"/>
          <w:numId w:val="29"/>
        </w:numPr>
        <w:tabs>
          <w:tab w:val="left" w:pos="851"/>
        </w:tabs>
        <w:ind w:left="0" w:firstLine="284"/>
        <w:contextualSpacing/>
        <w:jc w:val="both"/>
        <w:rPr>
          <w:sz w:val="22"/>
          <w:szCs w:val="22"/>
        </w:rPr>
      </w:pPr>
      <w:r w:rsidRPr="00A80EF7">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6CE5DC0F" w14:textId="77777777" w:rsidR="001329A7" w:rsidRDefault="00954C43" w:rsidP="0098705C">
      <w:pPr>
        <w:numPr>
          <w:ilvl w:val="2"/>
          <w:numId w:val="29"/>
        </w:numPr>
        <w:tabs>
          <w:tab w:val="left" w:pos="851"/>
        </w:tabs>
        <w:ind w:left="0" w:firstLine="284"/>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частнику может быть предложено привести</w:t>
      </w:r>
      <w:r>
        <w:rPr>
          <w:sz w:val="22"/>
          <w:szCs w:val="22"/>
        </w:rPr>
        <w:t xml:space="preserve"> её </w:t>
      </w:r>
      <w:r w:rsidRPr="00F069E1">
        <w:rPr>
          <w:sz w:val="22"/>
          <w:szCs w:val="22"/>
        </w:rPr>
        <w:t xml:space="preserve">в соответствие для получения допуска к участию в </w:t>
      </w:r>
      <w:r>
        <w:rPr>
          <w:sz w:val="22"/>
          <w:szCs w:val="22"/>
        </w:rPr>
        <w:t>запросе предложений</w:t>
      </w:r>
      <w:r w:rsidRPr="00F069E1">
        <w:rPr>
          <w:sz w:val="22"/>
          <w:szCs w:val="22"/>
        </w:rPr>
        <w:t>.</w:t>
      </w:r>
      <w:r>
        <w:rPr>
          <w:sz w:val="22"/>
          <w:szCs w:val="22"/>
        </w:rPr>
        <w:t xml:space="preserve"> </w:t>
      </w:r>
      <w:r w:rsidRPr="00F069E1">
        <w:rPr>
          <w:sz w:val="22"/>
          <w:szCs w:val="22"/>
        </w:rPr>
        <w:t xml:space="preserve">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 xml:space="preserve">цией, Заказчик вправе </w:t>
      </w:r>
      <w:r w:rsidRPr="00602A30">
        <w:rPr>
          <w:sz w:val="22"/>
          <w:szCs w:val="22"/>
          <w:shd w:val="clear" w:color="auto" w:fill="FFC000"/>
        </w:rPr>
        <w:t>передать Участнику закупки, подавшему единственную заявку на участие в закупке, проект договора, который составляется путём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r>
        <w:rPr>
          <w:sz w:val="22"/>
          <w:szCs w:val="22"/>
        </w:rPr>
        <w:t>.</w:t>
      </w:r>
    </w:p>
    <w:p w14:paraId="6CE5DC10" w14:textId="77777777" w:rsidR="001329A7" w:rsidRDefault="00954C43" w:rsidP="0098705C">
      <w:pPr>
        <w:pStyle w:val="af"/>
        <w:numPr>
          <w:ilvl w:val="2"/>
          <w:numId w:val="29"/>
        </w:numPr>
        <w:tabs>
          <w:tab w:val="left" w:pos="851"/>
        </w:tabs>
        <w:ind w:left="0" w:firstLine="284"/>
        <w:jc w:val="both"/>
        <w:rPr>
          <w:sz w:val="22"/>
          <w:szCs w:val="22"/>
        </w:rPr>
      </w:pPr>
      <w:r w:rsidRPr="00602A30">
        <w:rPr>
          <w:sz w:val="22"/>
          <w:szCs w:val="22"/>
        </w:rPr>
        <w:t xml:space="preserve">В случае если по запросу предложений не подана ни одна заявка на участие в </w:t>
      </w:r>
      <w:r>
        <w:rPr>
          <w:sz w:val="22"/>
          <w:szCs w:val="22"/>
        </w:rPr>
        <w:t xml:space="preserve">Первом этапе </w:t>
      </w:r>
      <w:r w:rsidRPr="00602A30">
        <w:rPr>
          <w:sz w:val="22"/>
          <w:szCs w:val="22"/>
        </w:rPr>
        <w:t>запрос</w:t>
      </w:r>
      <w:r>
        <w:rPr>
          <w:sz w:val="22"/>
          <w:szCs w:val="22"/>
        </w:rPr>
        <w:t>а</w:t>
      </w:r>
      <w:r w:rsidRPr="00602A30">
        <w:rPr>
          <w:sz w:val="22"/>
          <w:szCs w:val="22"/>
        </w:rPr>
        <w:t xml:space="preserve"> предложений или по результатам рассмотрения соответствующей требованиям документации </w:t>
      </w:r>
      <w:r>
        <w:rPr>
          <w:sz w:val="22"/>
          <w:szCs w:val="22"/>
        </w:rPr>
        <w:t xml:space="preserve">Первого этапа </w:t>
      </w:r>
      <w:r w:rsidRPr="00602A30">
        <w:rPr>
          <w:sz w:val="22"/>
          <w:szCs w:val="22"/>
        </w:rPr>
        <w:t>запрос</w:t>
      </w:r>
      <w:r>
        <w:rPr>
          <w:sz w:val="22"/>
          <w:szCs w:val="22"/>
        </w:rPr>
        <w:t>а</w:t>
      </w:r>
      <w:r w:rsidRPr="00602A30">
        <w:rPr>
          <w:sz w:val="22"/>
          <w:szCs w:val="22"/>
        </w:rPr>
        <w:t xml:space="preserve"> предложений были отклонены все заявки участников или была признана только одна заявка или по результатам оценки заявок закупочной комиссией не был </w:t>
      </w:r>
      <w:r>
        <w:rPr>
          <w:sz w:val="22"/>
          <w:szCs w:val="22"/>
        </w:rPr>
        <w:t>допущен к участию во Втором этапе запроса предложений</w:t>
      </w:r>
      <w:r w:rsidRPr="00602A30">
        <w:rPr>
          <w:sz w:val="22"/>
          <w:szCs w:val="22"/>
        </w:rPr>
        <w:t xml:space="preserve"> </w:t>
      </w:r>
      <w:r>
        <w:rPr>
          <w:sz w:val="22"/>
          <w:szCs w:val="22"/>
        </w:rPr>
        <w:t>ни один участник</w:t>
      </w:r>
      <w:r w:rsidRPr="00602A30">
        <w:rPr>
          <w:sz w:val="22"/>
          <w:szCs w:val="22"/>
        </w:rPr>
        <w:t xml:space="preserve">,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w:t>
      </w:r>
      <w:r w:rsidRPr="00DC3525">
        <w:rPr>
          <w:sz w:val="22"/>
          <w:szCs w:val="22"/>
          <w:shd w:val="clear" w:color="auto" w:fill="FFC000"/>
        </w:rPr>
        <w:t>с таким Участником может быть заключён договор</w:t>
      </w:r>
      <w:r>
        <w:rPr>
          <w:sz w:val="22"/>
          <w:szCs w:val="22"/>
        </w:rPr>
        <w:t>.</w:t>
      </w:r>
    </w:p>
    <w:p w14:paraId="6CE5DC11" w14:textId="77777777" w:rsidR="001329A7" w:rsidRPr="00A80EF7" w:rsidRDefault="00954C43" w:rsidP="0098705C">
      <w:pPr>
        <w:pStyle w:val="af"/>
        <w:numPr>
          <w:ilvl w:val="2"/>
          <w:numId w:val="29"/>
        </w:numPr>
        <w:tabs>
          <w:tab w:val="left" w:pos="851"/>
        </w:tabs>
        <w:ind w:left="0" w:firstLine="284"/>
        <w:jc w:val="both"/>
        <w:rPr>
          <w:sz w:val="22"/>
          <w:szCs w:val="22"/>
        </w:rPr>
      </w:pPr>
      <w:r w:rsidRPr="00A80EF7">
        <w:rPr>
          <w:sz w:val="22"/>
          <w:szCs w:val="22"/>
        </w:rPr>
        <w:t>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w:t>
      </w:r>
    </w:p>
    <w:p w14:paraId="6CE5DC12" w14:textId="77777777" w:rsidR="001329A7" w:rsidRPr="00A80EF7" w:rsidRDefault="00954C43" w:rsidP="0098705C">
      <w:pPr>
        <w:numPr>
          <w:ilvl w:val="2"/>
          <w:numId w:val="29"/>
        </w:numPr>
        <w:tabs>
          <w:tab w:val="left" w:pos="993"/>
        </w:tabs>
        <w:ind w:left="0" w:firstLine="284"/>
        <w:contextualSpacing/>
        <w:jc w:val="both"/>
        <w:rPr>
          <w:sz w:val="22"/>
          <w:szCs w:val="22"/>
        </w:rPr>
      </w:pPr>
      <w:r w:rsidRPr="00A80EF7">
        <w:rPr>
          <w:sz w:val="22"/>
          <w:szCs w:val="22"/>
        </w:rPr>
        <w:t>Решение об отмене запроса предложений размещается в единой информационной системе в день принятия этого решения.</w:t>
      </w:r>
    </w:p>
    <w:p w14:paraId="6CE5DC13" w14:textId="77777777" w:rsidR="001329A7" w:rsidRDefault="00954C43" w:rsidP="0098705C">
      <w:pPr>
        <w:pStyle w:val="af"/>
        <w:numPr>
          <w:ilvl w:val="2"/>
          <w:numId w:val="29"/>
        </w:numPr>
        <w:tabs>
          <w:tab w:val="left" w:pos="993"/>
        </w:tabs>
        <w:ind w:left="0" w:firstLine="284"/>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CE5DC14" w14:textId="77777777" w:rsidR="001329A7" w:rsidRPr="00A80EF7" w:rsidRDefault="00954C43" w:rsidP="0098705C">
      <w:pPr>
        <w:numPr>
          <w:ilvl w:val="2"/>
          <w:numId w:val="29"/>
        </w:numPr>
        <w:tabs>
          <w:tab w:val="left" w:pos="993"/>
        </w:tabs>
        <w:ind w:left="0" w:firstLine="284"/>
        <w:contextualSpacing/>
        <w:jc w:val="both"/>
        <w:rPr>
          <w:sz w:val="22"/>
          <w:szCs w:val="22"/>
        </w:rPr>
      </w:pPr>
      <w:r w:rsidRPr="00A80EF7">
        <w:rPr>
          <w:sz w:val="22"/>
          <w:szCs w:val="22"/>
        </w:rPr>
        <w:t>Заключённый по результатам Второго этапа запроса предложений Договор фиксирует все достигнутые сторонами договорённости.</w:t>
      </w:r>
    </w:p>
    <w:p w14:paraId="6CE5DC15" w14:textId="77777777" w:rsidR="001329A7" w:rsidRPr="00AB4156" w:rsidRDefault="00954C43" w:rsidP="0098705C">
      <w:pPr>
        <w:numPr>
          <w:ilvl w:val="2"/>
          <w:numId w:val="29"/>
        </w:numPr>
        <w:tabs>
          <w:tab w:val="left" w:pos="993"/>
        </w:tabs>
        <w:ind w:left="0" w:firstLine="284"/>
        <w:contextualSpacing/>
        <w:jc w:val="both"/>
        <w:rPr>
          <w:sz w:val="22"/>
          <w:szCs w:val="22"/>
        </w:rPr>
      </w:pPr>
      <w:r w:rsidRPr="00BA7B5C">
        <w:rPr>
          <w:sz w:val="22"/>
          <w:szCs w:val="22"/>
        </w:rPr>
        <w:lastRenderedPageBreak/>
        <w:t xml:space="preserve">Договор заключается на условиях, указанных в поданной </w:t>
      </w:r>
      <w:r>
        <w:rPr>
          <w:sz w:val="22"/>
          <w:szCs w:val="22"/>
        </w:rPr>
        <w:t>У</w:t>
      </w:r>
      <w:r w:rsidRPr="00BA7B5C">
        <w:rPr>
          <w:sz w:val="22"/>
          <w:szCs w:val="22"/>
        </w:rPr>
        <w:t>частником закупки, с которым заключается договор, заявке на участие в</w:t>
      </w:r>
      <w:r>
        <w:rPr>
          <w:sz w:val="22"/>
          <w:szCs w:val="22"/>
        </w:rPr>
        <w:t>о Втором этапе</w:t>
      </w:r>
      <w:r w:rsidRPr="00BA7B5C">
        <w:rPr>
          <w:sz w:val="22"/>
          <w:szCs w:val="22"/>
        </w:rPr>
        <w:t xml:space="preserve"> </w:t>
      </w:r>
      <w:r>
        <w:rPr>
          <w:sz w:val="22"/>
          <w:szCs w:val="22"/>
        </w:rPr>
        <w:t>запроса предложений</w:t>
      </w:r>
      <w:r w:rsidRPr="00BA7B5C">
        <w:rPr>
          <w:sz w:val="22"/>
          <w:szCs w:val="22"/>
        </w:rPr>
        <w:t xml:space="preserve"> и в документации </w:t>
      </w:r>
      <w:r>
        <w:rPr>
          <w:sz w:val="22"/>
          <w:szCs w:val="22"/>
        </w:rPr>
        <w:t>Второго этапа запроса предложений;</w:t>
      </w:r>
      <w:r w:rsidRPr="00BA7B5C">
        <w:rPr>
          <w:sz w:val="22"/>
          <w:szCs w:val="22"/>
        </w:rPr>
        <w:t xml:space="preserve"> цена такого договора не может превышать размера сделанного предложения такого участника</w:t>
      </w:r>
      <w:r>
        <w:rPr>
          <w:sz w:val="22"/>
          <w:szCs w:val="22"/>
        </w:rPr>
        <w:t>.</w:t>
      </w:r>
    </w:p>
    <w:p w14:paraId="6CE5DC16" w14:textId="77777777" w:rsidR="001329A7" w:rsidRPr="00A80EF7" w:rsidRDefault="00954C43" w:rsidP="0098705C">
      <w:pPr>
        <w:pStyle w:val="Times12"/>
        <w:numPr>
          <w:ilvl w:val="2"/>
          <w:numId w:val="29"/>
        </w:numPr>
        <w:tabs>
          <w:tab w:val="left" w:pos="993"/>
        </w:tabs>
        <w:ind w:left="0" w:firstLine="284"/>
        <w:rPr>
          <w:sz w:val="22"/>
        </w:rPr>
      </w:pPr>
      <w:bookmarkStart w:id="38" w:name="_Ref86827161"/>
      <w:r w:rsidRPr="00A80EF7">
        <w:rPr>
          <w:sz w:val="22"/>
        </w:rPr>
        <w:t>При определении условий договора с Победителем Второго этапа запроса предложений используются следующие документы с</w:t>
      </w:r>
      <w:r w:rsidRPr="00A80EF7">
        <w:rPr>
          <w:sz w:val="22"/>
          <w:lang w:val="en-US"/>
        </w:rPr>
        <w:t> </w:t>
      </w:r>
      <w:r w:rsidRPr="00A80EF7">
        <w:rPr>
          <w:sz w:val="22"/>
        </w:rPr>
        <w:t>соблюдением указанной иерархии (в случае их противоречия):</w:t>
      </w:r>
      <w:bookmarkEnd w:id="38"/>
    </w:p>
    <w:p w14:paraId="6CE5DC17" w14:textId="77777777" w:rsidR="001329A7" w:rsidRPr="00A80EF7" w:rsidRDefault="00954C43" w:rsidP="001329A7">
      <w:pPr>
        <w:pStyle w:val="af9"/>
        <w:numPr>
          <w:ilvl w:val="4"/>
          <w:numId w:val="23"/>
        </w:numPr>
        <w:tabs>
          <w:tab w:val="clear" w:pos="1080"/>
          <w:tab w:val="clear" w:pos="1701"/>
          <w:tab w:val="clear" w:pos="3600"/>
          <w:tab w:val="left" w:pos="567"/>
        </w:tabs>
        <w:spacing w:line="240" w:lineRule="auto"/>
        <w:ind w:left="0" w:firstLine="284"/>
        <w:rPr>
          <w:sz w:val="22"/>
          <w:szCs w:val="22"/>
        </w:rPr>
      </w:pPr>
      <w:r w:rsidRPr="00A80EF7">
        <w:rPr>
          <w:sz w:val="22"/>
          <w:szCs w:val="22"/>
        </w:rPr>
        <w:t>протокол о результатах запроса предложений;</w:t>
      </w:r>
    </w:p>
    <w:p w14:paraId="6CE5DC18" w14:textId="77777777" w:rsidR="001329A7" w:rsidRPr="00A80EF7" w:rsidRDefault="00954C43" w:rsidP="001329A7">
      <w:pPr>
        <w:pStyle w:val="af9"/>
        <w:numPr>
          <w:ilvl w:val="4"/>
          <w:numId w:val="23"/>
        </w:numPr>
        <w:tabs>
          <w:tab w:val="clear" w:pos="1080"/>
          <w:tab w:val="clear" w:pos="1701"/>
          <w:tab w:val="clear" w:pos="3600"/>
          <w:tab w:val="left" w:pos="567"/>
        </w:tabs>
        <w:spacing w:line="240" w:lineRule="auto"/>
        <w:ind w:left="0" w:firstLine="284"/>
        <w:rPr>
          <w:sz w:val="22"/>
          <w:szCs w:val="22"/>
        </w:rPr>
      </w:pPr>
      <w:r w:rsidRPr="00A80EF7">
        <w:rPr>
          <w:sz w:val="22"/>
          <w:szCs w:val="22"/>
        </w:rPr>
        <w:t>извещение о проведении двухэтапного запроса предложений с закупочной документацией по двум этапам запроса предложений со всеми дополнениями и разъяснениями;</w:t>
      </w:r>
    </w:p>
    <w:p w14:paraId="6CE5DC19" w14:textId="77777777" w:rsidR="001329A7" w:rsidRPr="00A80EF7" w:rsidRDefault="00954C43" w:rsidP="001329A7">
      <w:pPr>
        <w:pStyle w:val="af9"/>
        <w:numPr>
          <w:ilvl w:val="4"/>
          <w:numId w:val="23"/>
        </w:numPr>
        <w:tabs>
          <w:tab w:val="clear" w:pos="1080"/>
          <w:tab w:val="clear" w:pos="1701"/>
          <w:tab w:val="clear" w:pos="3600"/>
          <w:tab w:val="left" w:pos="567"/>
        </w:tabs>
        <w:spacing w:line="240" w:lineRule="auto"/>
        <w:ind w:left="0" w:firstLine="284"/>
        <w:rPr>
          <w:sz w:val="22"/>
          <w:szCs w:val="22"/>
        </w:rPr>
      </w:pPr>
      <w:r w:rsidRPr="00A80EF7">
        <w:rPr>
          <w:sz w:val="22"/>
          <w:szCs w:val="22"/>
        </w:rPr>
        <w:t>технико-коммерческое предложение и заявка Победителя по запросу предложений, включая все дополнения и разъяснения.</w:t>
      </w:r>
    </w:p>
    <w:p w14:paraId="6CE5DC1A" w14:textId="77777777" w:rsidR="001329A7" w:rsidRPr="00A80EF7" w:rsidRDefault="00954C43" w:rsidP="001329A7">
      <w:pPr>
        <w:pStyle w:val="a0"/>
        <w:numPr>
          <w:ilvl w:val="0"/>
          <w:numId w:val="0"/>
        </w:numPr>
        <w:spacing w:line="240" w:lineRule="auto"/>
        <w:ind w:firstLine="284"/>
        <w:rPr>
          <w:sz w:val="22"/>
          <w:szCs w:val="22"/>
        </w:rPr>
      </w:pPr>
      <w:r w:rsidRPr="00A80EF7">
        <w:rPr>
          <w:sz w:val="22"/>
          <w:szCs w:val="22"/>
        </w:rPr>
        <w:t>Иные документы по запросу предложений и Участника запроса предложений не определяют права и обязанности сторон в связи с данным запросом предложений.</w:t>
      </w:r>
    </w:p>
    <w:p w14:paraId="6CE5DC1B" w14:textId="77777777" w:rsidR="001329A7" w:rsidRPr="00A80EF7" w:rsidRDefault="00954C43" w:rsidP="0098705C">
      <w:pPr>
        <w:numPr>
          <w:ilvl w:val="2"/>
          <w:numId w:val="29"/>
        </w:numPr>
        <w:tabs>
          <w:tab w:val="left" w:pos="993"/>
        </w:tabs>
        <w:ind w:left="0" w:firstLine="284"/>
        <w:contextualSpacing/>
        <w:jc w:val="both"/>
        <w:rPr>
          <w:sz w:val="22"/>
          <w:szCs w:val="22"/>
        </w:rPr>
      </w:pPr>
      <w:r w:rsidRPr="00A80EF7">
        <w:rPr>
          <w:sz w:val="22"/>
          <w:szCs w:val="22"/>
        </w:rPr>
        <w:t>Во всём,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14:paraId="6CE5DC1C" w14:textId="77777777" w:rsidR="001329A7" w:rsidRPr="007D1413" w:rsidRDefault="00954C43" w:rsidP="0098705C">
      <w:pPr>
        <w:pStyle w:val="Times12"/>
        <w:numPr>
          <w:ilvl w:val="2"/>
          <w:numId w:val="29"/>
        </w:numPr>
        <w:tabs>
          <w:tab w:val="left" w:pos="993"/>
        </w:tabs>
        <w:ind w:left="0" w:firstLine="284"/>
        <w:rPr>
          <w:sz w:val="22"/>
        </w:rPr>
      </w:pPr>
      <w:r w:rsidRPr="007D1413">
        <w:rPr>
          <w:sz w:val="22"/>
        </w:rPr>
        <w:t xml:space="preserve">Если в отношении сторон договора, заключаемого по результатам </w:t>
      </w:r>
      <w:r>
        <w:rPr>
          <w:sz w:val="22"/>
        </w:rPr>
        <w:t xml:space="preserve">Второго этапа </w:t>
      </w:r>
      <w:r w:rsidRPr="007D1413">
        <w:rPr>
          <w:sz w:val="22"/>
        </w:rPr>
        <w:t>запроса предложений,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её часть), а также заявка Победителя запроса предложений, включая все дополнения и разъяснения, предоставленные по запросу Закупочной комиссии, будут считаться приоритетными по отношению к диспозитивным нормам указанных документов.</w:t>
      </w:r>
    </w:p>
    <w:p w14:paraId="6CE5DC1D" w14:textId="77777777" w:rsidR="001329A7" w:rsidRPr="007D1413" w:rsidRDefault="00954C43" w:rsidP="0098705C">
      <w:pPr>
        <w:widowControl w:val="0"/>
        <w:numPr>
          <w:ilvl w:val="2"/>
          <w:numId w:val="29"/>
        </w:numPr>
        <w:tabs>
          <w:tab w:val="left" w:pos="993"/>
        </w:tabs>
        <w:ind w:left="0" w:firstLine="284"/>
        <w:contextualSpacing/>
        <w:jc w:val="both"/>
        <w:rPr>
          <w:sz w:val="22"/>
          <w:szCs w:val="22"/>
        </w:rPr>
      </w:pPr>
      <w:r w:rsidRPr="007D1413">
        <w:rPr>
          <w:sz w:val="22"/>
          <w:szCs w:val="22"/>
        </w:rPr>
        <w:t>Заказчик вправе запросить оригиналы или нотариально заверенные копии документов, включённых в состав заявки, на любом этапе проведения запроса предложений. В случае если участник запроса предложений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 запроса предложений, которым был направлен запрос.</w:t>
      </w:r>
    </w:p>
    <w:p w14:paraId="6CE5DC1E" w14:textId="77777777" w:rsidR="001329A7" w:rsidRPr="007D1413" w:rsidRDefault="00954C43" w:rsidP="0098705C">
      <w:pPr>
        <w:pStyle w:val="Times12"/>
        <w:numPr>
          <w:ilvl w:val="2"/>
          <w:numId w:val="29"/>
        </w:numPr>
        <w:tabs>
          <w:tab w:val="left" w:pos="993"/>
        </w:tabs>
        <w:ind w:left="0" w:firstLine="284"/>
        <w:rPr>
          <w:sz w:val="22"/>
        </w:rPr>
      </w:pPr>
      <w:r w:rsidRPr="007D1413">
        <w:rPr>
          <w:sz w:val="22"/>
        </w:rPr>
        <w:t>Заказчик вправе запросить разъяснение заявки на любом этапе проведения запроса предложений. Срок предоставления разъяснений устанавливается Заказчиком одинаковым для всех участников запроса предложений,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закупки, объём и состав предлагаемой участником запроса предложений продукции.</w:t>
      </w:r>
    </w:p>
    <w:p w14:paraId="6CE5DC1F" w14:textId="77777777" w:rsidR="001329A7" w:rsidRPr="00A80EF7" w:rsidRDefault="00954C43" w:rsidP="0098705C">
      <w:pPr>
        <w:pStyle w:val="23"/>
        <w:numPr>
          <w:ilvl w:val="1"/>
          <w:numId w:val="29"/>
        </w:numPr>
        <w:spacing w:before="120" w:after="0"/>
        <w:ind w:left="0" w:firstLine="284"/>
        <w:jc w:val="both"/>
        <w:rPr>
          <w:sz w:val="22"/>
          <w:szCs w:val="22"/>
        </w:rPr>
      </w:pPr>
      <w:bookmarkStart w:id="39" w:name="_Toc55285338"/>
      <w:bookmarkStart w:id="40" w:name="_Toc55305372"/>
      <w:bookmarkStart w:id="41" w:name="_Toc57314621"/>
      <w:bookmarkStart w:id="42" w:name="_Toc69728946"/>
      <w:bookmarkStart w:id="43" w:name="_Toc98251657"/>
      <w:bookmarkStart w:id="44" w:name="_Toc323723834"/>
      <w:bookmarkStart w:id="45" w:name="_Toc487613179"/>
      <w:bookmarkStart w:id="46" w:name="_Toc3983268"/>
      <w:bookmarkStart w:id="47" w:name="_Toc118901692"/>
      <w:r w:rsidRPr="00A80EF7">
        <w:rPr>
          <w:sz w:val="22"/>
          <w:szCs w:val="22"/>
        </w:rPr>
        <w:t xml:space="preserve">Прочие </w:t>
      </w:r>
      <w:bookmarkEnd w:id="39"/>
      <w:bookmarkEnd w:id="40"/>
      <w:r w:rsidRPr="00A80EF7">
        <w:rPr>
          <w:sz w:val="22"/>
          <w:szCs w:val="22"/>
        </w:rPr>
        <w:t>положения</w:t>
      </w:r>
      <w:bookmarkEnd w:id="41"/>
      <w:bookmarkEnd w:id="42"/>
      <w:bookmarkEnd w:id="43"/>
      <w:bookmarkEnd w:id="44"/>
      <w:bookmarkEnd w:id="45"/>
      <w:r w:rsidRPr="00A80EF7">
        <w:rPr>
          <w:sz w:val="22"/>
          <w:szCs w:val="22"/>
        </w:rPr>
        <w:t>.</w:t>
      </w:r>
      <w:bookmarkEnd w:id="46"/>
      <w:bookmarkEnd w:id="47"/>
    </w:p>
    <w:p w14:paraId="6CE5DC20" w14:textId="77777777" w:rsidR="001329A7" w:rsidRPr="00A80EF7" w:rsidRDefault="00954C43" w:rsidP="0098705C">
      <w:pPr>
        <w:pStyle w:val="af"/>
        <w:numPr>
          <w:ilvl w:val="2"/>
          <w:numId w:val="29"/>
        </w:numPr>
        <w:tabs>
          <w:tab w:val="left" w:pos="851"/>
        </w:tabs>
        <w:ind w:left="0" w:firstLine="284"/>
        <w:jc w:val="both"/>
        <w:rPr>
          <w:color w:val="000000"/>
          <w:sz w:val="22"/>
          <w:szCs w:val="22"/>
        </w:rPr>
      </w:pPr>
      <w:bookmarkStart w:id="48" w:name="_Ref56220027"/>
      <w:r w:rsidRPr="00A80EF7">
        <w:rPr>
          <w:color w:val="000000"/>
          <w:sz w:val="22"/>
          <w:szCs w:val="22"/>
        </w:rPr>
        <w:t>Участник самостоятельно несёт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6CE5DC21" w14:textId="77777777" w:rsidR="001329A7" w:rsidRPr="00A80EF7" w:rsidRDefault="00954C43" w:rsidP="0098705C">
      <w:pPr>
        <w:numPr>
          <w:ilvl w:val="2"/>
          <w:numId w:val="29"/>
        </w:numPr>
        <w:tabs>
          <w:tab w:val="left" w:pos="851"/>
        </w:tabs>
        <w:ind w:left="0" w:firstLine="284"/>
        <w:jc w:val="both"/>
        <w:rPr>
          <w:bCs/>
          <w:sz w:val="22"/>
          <w:szCs w:val="22"/>
        </w:rPr>
      </w:pPr>
      <w:r w:rsidRPr="00A80EF7">
        <w:rPr>
          <w:sz w:val="22"/>
          <w:szCs w:val="22"/>
        </w:rPr>
        <w:t>Применение факсимильной подписи (факсимиле) в оригиналах документов и заверяемых Участником запроса предложений копиях документов, поданных в составе заявки, не допускается.</w:t>
      </w:r>
    </w:p>
    <w:p w14:paraId="6CE5DC22" w14:textId="77777777" w:rsidR="001329A7" w:rsidRPr="00A80EF7" w:rsidRDefault="00954C43" w:rsidP="0098705C">
      <w:pPr>
        <w:numPr>
          <w:ilvl w:val="2"/>
          <w:numId w:val="29"/>
        </w:numPr>
        <w:tabs>
          <w:tab w:val="left" w:pos="851"/>
        </w:tabs>
        <w:ind w:left="0" w:firstLine="284"/>
        <w:jc w:val="both"/>
        <w:rPr>
          <w:bCs/>
          <w:sz w:val="22"/>
          <w:szCs w:val="22"/>
        </w:rPr>
      </w:pPr>
      <w:r w:rsidRPr="00A80EF7">
        <w:rPr>
          <w:bCs/>
          <w:sz w:val="22"/>
          <w:szCs w:val="22"/>
        </w:rPr>
        <w:t>Предполагается, что Участник запроса предложений изучит все инструкции, формы, условия, технические условия и другую информацию, содержащуюся в Закупочной документации. Никакие претензии Заказчику не будут приниматься на том основании, что Участник запроса предложений не понимал какие-либо вопросы. Неполное представление Участником информации, запрашиваемой в Закупочной документации, или же подача заявки, не отвечающей требованиям закупочной документации, представляют собой риск для Участника и может привести к отклонению его заявки.</w:t>
      </w:r>
    </w:p>
    <w:p w14:paraId="6CE5DC23" w14:textId="77777777" w:rsidR="001329A7" w:rsidRPr="00A80EF7" w:rsidRDefault="00954C43" w:rsidP="0098705C">
      <w:pPr>
        <w:numPr>
          <w:ilvl w:val="2"/>
          <w:numId w:val="29"/>
        </w:numPr>
        <w:tabs>
          <w:tab w:val="left" w:pos="851"/>
        </w:tabs>
        <w:ind w:left="0" w:firstLine="284"/>
        <w:jc w:val="both"/>
        <w:rPr>
          <w:bCs/>
          <w:sz w:val="22"/>
          <w:szCs w:val="22"/>
        </w:rPr>
      </w:pPr>
      <w:r w:rsidRPr="00A80EF7">
        <w:rPr>
          <w:bCs/>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6CE5DC24" w14:textId="77777777" w:rsidR="001329A7" w:rsidRPr="00A80EF7" w:rsidRDefault="00954C43" w:rsidP="0098705C">
      <w:pPr>
        <w:numPr>
          <w:ilvl w:val="2"/>
          <w:numId w:val="29"/>
        </w:numPr>
        <w:tabs>
          <w:tab w:val="left" w:pos="851"/>
        </w:tabs>
        <w:ind w:left="0" w:firstLine="284"/>
        <w:jc w:val="both"/>
        <w:rPr>
          <w:bCs/>
          <w:sz w:val="22"/>
          <w:szCs w:val="22"/>
        </w:rPr>
      </w:pPr>
      <w:r w:rsidRPr="00A80EF7">
        <w:rPr>
          <w:bCs/>
          <w:sz w:val="22"/>
          <w:szCs w:val="22"/>
        </w:rPr>
        <w:t>Факт подачи заявок лицами, аффилированными с Заказчиком, не является основанием для отклонения таких заявок, но может являться основанием для самоотвода соответственно члена закупочной комиссии или эксперта, имеющих аффилированные связи с Участником запроса предложений.</w:t>
      </w:r>
    </w:p>
    <w:bookmarkEnd w:id="48"/>
    <w:p w14:paraId="6CE5DC25" w14:textId="77777777" w:rsidR="001329A7" w:rsidRPr="007443B0" w:rsidRDefault="00954C43" w:rsidP="001329A7">
      <w:pPr>
        <w:rPr>
          <w:sz w:val="22"/>
          <w:szCs w:val="22"/>
        </w:rPr>
      </w:pPr>
      <w:r w:rsidRPr="007443B0">
        <w:rPr>
          <w:sz w:val="22"/>
          <w:szCs w:val="22"/>
        </w:rPr>
        <w:br w:type="page"/>
      </w:r>
    </w:p>
    <w:p w14:paraId="6CE5DC26" w14:textId="77777777" w:rsidR="001329A7" w:rsidRPr="00A80EF7" w:rsidRDefault="00954C43" w:rsidP="0098705C">
      <w:pPr>
        <w:pStyle w:val="12"/>
        <w:keepNext w:val="0"/>
        <w:keepLines w:val="0"/>
        <w:pageBreakBefore w:val="0"/>
        <w:widowControl w:val="0"/>
        <w:numPr>
          <w:ilvl w:val="0"/>
          <w:numId w:val="29"/>
        </w:numPr>
        <w:tabs>
          <w:tab w:val="left" w:pos="284"/>
        </w:tabs>
        <w:suppressAutoHyphens w:val="0"/>
        <w:spacing w:before="0" w:after="0"/>
        <w:ind w:left="0" w:firstLine="0"/>
        <w:jc w:val="center"/>
        <w:rPr>
          <w:rFonts w:ascii="Times New Roman" w:hAnsi="Times New Roman"/>
          <w:sz w:val="22"/>
          <w:szCs w:val="22"/>
        </w:rPr>
      </w:pPr>
      <w:bookmarkStart w:id="49" w:name="_ПОРЯДОК_ПРОВЕДЕНИЯ_ПЕРВОГО"/>
      <w:bookmarkStart w:id="50" w:name="_Toc377632392"/>
      <w:bookmarkStart w:id="51" w:name="_Toc118901693"/>
      <w:bookmarkStart w:id="52" w:name="_Ref55300680"/>
      <w:bookmarkStart w:id="53" w:name="_Toc55305378"/>
      <w:bookmarkStart w:id="54" w:name="_Toc57314640"/>
      <w:bookmarkStart w:id="55" w:name="_Toc69728963"/>
      <w:bookmarkStart w:id="56" w:name="_Toc141095959"/>
      <w:bookmarkStart w:id="57" w:name="_Toc141096600"/>
      <w:bookmarkStart w:id="58" w:name="_Toc337481268"/>
      <w:bookmarkStart w:id="59" w:name="_Toc353538212"/>
      <w:bookmarkEnd w:id="16"/>
      <w:bookmarkEnd w:id="17"/>
      <w:bookmarkEnd w:id="18"/>
      <w:bookmarkEnd w:id="49"/>
      <w:r w:rsidRPr="00A80EF7">
        <w:rPr>
          <w:rFonts w:ascii="Times New Roman" w:hAnsi="Times New Roman"/>
          <w:sz w:val="22"/>
          <w:szCs w:val="22"/>
        </w:rPr>
        <w:lastRenderedPageBreak/>
        <w:t>ПОРЯДОК ПРОВЕДЕНИЯ ПЕРВОГО ЭТАПА ЗАПРОСА ПРЕДЛОЖЕНИЯ.</w:t>
      </w:r>
      <w:bookmarkEnd w:id="50"/>
      <w:bookmarkEnd w:id="51"/>
    </w:p>
    <w:p w14:paraId="6CE5DC27" w14:textId="77777777" w:rsidR="001329A7" w:rsidRPr="00A80EF7" w:rsidRDefault="00954C43" w:rsidP="001329A7">
      <w:pPr>
        <w:pStyle w:val="12"/>
        <w:keepNext w:val="0"/>
        <w:keepLines w:val="0"/>
        <w:pageBreakBefore w:val="0"/>
        <w:widowControl w:val="0"/>
        <w:numPr>
          <w:ilvl w:val="0"/>
          <w:numId w:val="0"/>
        </w:numPr>
        <w:suppressAutoHyphens w:val="0"/>
        <w:spacing w:before="0" w:after="0"/>
        <w:jc w:val="center"/>
        <w:rPr>
          <w:rFonts w:ascii="Times New Roman" w:hAnsi="Times New Roman"/>
          <w:sz w:val="22"/>
          <w:szCs w:val="22"/>
        </w:rPr>
      </w:pPr>
      <w:bookmarkStart w:id="60" w:name="_Toc377472153"/>
      <w:bookmarkStart w:id="61" w:name="_Toc377632393"/>
      <w:bookmarkStart w:id="62" w:name="_Toc868928"/>
      <w:bookmarkStart w:id="63" w:name="_Toc869054"/>
      <w:bookmarkStart w:id="64" w:name="_Toc118901694"/>
      <w:r w:rsidRPr="00A80EF7">
        <w:rPr>
          <w:rFonts w:ascii="Times New Roman" w:hAnsi="Times New Roman"/>
          <w:sz w:val="22"/>
          <w:szCs w:val="22"/>
        </w:rPr>
        <w:t>ИНСТРУКЦИЯ ПО ПОДГОТОВКЕ ЗАЯВКИ.</w:t>
      </w:r>
      <w:bookmarkStart w:id="65" w:name="_Ref440305687"/>
      <w:bookmarkStart w:id="66" w:name="_Toc518119235"/>
      <w:bookmarkStart w:id="67" w:name="_Toc55193148"/>
      <w:bookmarkStart w:id="68" w:name="_Toc55285342"/>
      <w:bookmarkStart w:id="69" w:name="_Toc55305379"/>
      <w:bookmarkStart w:id="70" w:name="_Toc57314641"/>
      <w:bookmarkStart w:id="71" w:name="_Toc69728964"/>
      <w:bookmarkStart w:id="72" w:name="_Toc353538213"/>
      <w:bookmarkStart w:id="73" w:name="_Toc337481269"/>
      <w:bookmarkEnd w:id="52"/>
      <w:bookmarkEnd w:id="53"/>
      <w:bookmarkEnd w:id="54"/>
      <w:bookmarkEnd w:id="55"/>
      <w:bookmarkEnd w:id="56"/>
      <w:bookmarkEnd w:id="57"/>
      <w:bookmarkEnd w:id="58"/>
      <w:bookmarkEnd w:id="59"/>
      <w:bookmarkEnd w:id="60"/>
      <w:bookmarkEnd w:id="61"/>
      <w:bookmarkEnd w:id="62"/>
      <w:bookmarkEnd w:id="63"/>
      <w:bookmarkEnd w:id="64"/>
    </w:p>
    <w:p w14:paraId="6CE5DC28" w14:textId="77777777" w:rsidR="001329A7" w:rsidRPr="00A80EF7" w:rsidRDefault="00954C43" w:rsidP="0098705C">
      <w:pPr>
        <w:pStyle w:val="23"/>
        <w:numPr>
          <w:ilvl w:val="1"/>
          <w:numId w:val="25"/>
        </w:numPr>
        <w:tabs>
          <w:tab w:val="clear" w:pos="564"/>
          <w:tab w:val="num" w:pos="709"/>
        </w:tabs>
        <w:spacing w:before="120" w:after="0"/>
        <w:ind w:left="0" w:firstLine="284"/>
        <w:rPr>
          <w:sz w:val="22"/>
          <w:szCs w:val="22"/>
        </w:rPr>
      </w:pPr>
      <w:bookmarkStart w:id="74" w:name="_Toc98251713"/>
      <w:bookmarkStart w:id="75" w:name="_Toc487613181"/>
      <w:bookmarkStart w:id="76" w:name="_Toc3983271"/>
      <w:bookmarkStart w:id="77" w:name="_Toc118901695"/>
      <w:r w:rsidRPr="00A80EF7">
        <w:rPr>
          <w:sz w:val="22"/>
          <w:szCs w:val="22"/>
        </w:rPr>
        <w:t xml:space="preserve">Общий порядок проведения </w:t>
      </w:r>
      <w:bookmarkEnd w:id="74"/>
      <w:r w:rsidRPr="00A80EF7">
        <w:rPr>
          <w:sz w:val="22"/>
          <w:szCs w:val="22"/>
        </w:rPr>
        <w:t>Первого этапа запроса предложений</w:t>
      </w:r>
      <w:bookmarkEnd w:id="75"/>
      <w:r w:rsidRPr="00A80EF7">
        <w:rPr>
          <w:sz w:val="22"/>
          <w:szCs w:val="22"/>
        </w:rPr>
        <w:t>.</w:t>
      </w:r>
      <w:bookmarkEnd w:id="76"/>
      <w:bookmarkEnd w:id="77"/>
    </w:p>
    <w:p w14:paraId="6CE5DC29" w14:textId="77777777" w:rsidR="001329A7" w:rsidRPr="00A80EF7" w:rsidRDefault="00954C43" w:rsidP="0098705C">
      <w:pPr>
        <w:pStyle w:val="Times12"/>
        <w:numPr>
          <w:ilvl w:val="2"/>
          <w:numId w:val="25"/>
        </w:numPr>
        <w:tabs>
          <w:tab w:val="clear" w:pos="720"/>
          <w:tab w:val="num" w:pos="851"/>
        </w:tabs>
        <w:ind w:left="0" w:firstLine="284"/>
        <w:rPr>
          <w:sz w:val="22"/>
        </w:rPr>
      </w:pPr>
      <w:r w:rsidRPr="00A80EF7">
        <w:rPr>
          <w:sz w:val="22"/>
        </w:rPr>
        <w:t>Отбор проводится в следующем порядке:</w:t>
      </w:r>
    </w:p>
    <w:p w14:paraId="6CE5DC2A" w14:textId="77777777" w:rsidR="001329A7" w:rsidRPr="00A80EF7" w:rsidRDefault="00954C43" w:rsidP="0098705C">
      <w:pPr>
        <w:pStyle w:val="Times12"/>
        <w:numPr>
          <w:ilvl w:val="0"/>
          <w:numId w:val="24"/>
        </w:numPr>
        <w:tabs>
          <w:tab w:val="clear" w:pos="1440"/>
          <w:tab w:val="num" w:pos="426"/>
        </w:tabs>
        <w:ind w:left="0" w:firstLine="284"/>
        <w:rPr>
          <w:sz w:val="22"/>
        </w:rPr>
      </w:pPr>
      <w:r w:rsidRPr="00A80EF7">
        <w:rPr>
          <w:sz w:val="22"/>
        </w:rPr>
        <w:t>публикация Извещения о проведении Первого этапа запроса предложений и Закупочной Документации (п.2.2);</w:t>
      </w:r>
    </w:p>
    <w:p w14:paraId="6CE5DC2B" w14:textId="77777777" w:rsidR="001329A7" w:rsidRPr="00A80EF7" w:rsidRDefault="00954C43" w:rsidP="0098705C">
      <w:pPr>
        <w:pStyle w:val="Times12"/>
        <w:numPr>
          <w:ilvl w:val="0"/>
          <w:numId w:val="24"/>
        </w:numPr>
        <w:tabs>
          <w:tab w:val="clear" w:pos="1440"/>
          <w:tab w:val="num" w:pos="426"/>
        </w:tabs>
        <w:ind w:left="0" w:firstLine="284"/>
        <w:rPr>
          <w:sz w:val="22"/>
        </w:rPr>
      </w:pPr>
      <w:r w:rsidRPr="00A80EF7">
        <w:rPr>
          <w:sz w:val="22"/>
        </w:rPr>
        <w:t>требования к Участнику для участия в Первом этапе запроса предложений. Подтверждение соответствия предъявляемым требованиям. (п.2.3)</w:t>
      </w:r>
    </w:p>
    <w:p w14:paraId="6CE5DC2C" w14:textId="77777777" w:rsidR="001329A7" w:rsidRPr="00A80EF7" w:rsidRDefault="00954C43" w:rsidP="0098705C">
      <w:pPr>
        <w:pStyle w:val="Times12"/>
        <w:numPr>
          <w:ilvl w:val="0"/>
          <w:numId w:val="24"/>
        </w:numPr>
        <w:tabs>
          <w:tab w:val="clear" w:pos="1440"/>
          <w:tab w:val="num" w:pos="426"/>
        </w:tabs>
        <w:ind w:left="0" w:firstLine="284"/>
        <w:rPr>
          <w:sz w:val="22"/>
        </w:rPr>
      </w:pPr>
      <w:r w:rsidRPr="00A80EF7">
        <w:rPr>
          <w:sz w:val="22"/>
        </w:rPr>
        <w:t xml:space="preserve">подготовка Участниками запроса предложений своих заявок, разъяснение Заказчиком запроса предложений документации, если необходимо (п.2.4-2.5); </w:t>
      </w:r>
    </w:p>
    <w:p w14:paraId="6CE5DC2D" w14:textId="77777777" w:rsidR="001329A7" w:rsidRPr="00A80EF7" w:rsidRDefault="00954C43" w:rsidP="0098705C">
      <w:pPr>
        <w:pStyle w:val="Times12"/>
        <w:numPr>
          <w:ilvl w:val="0"/>
          <w:numId w:val="24"/>
        </w:numPr>
        <w:tabs>
          <w:tab w:val="clear" w:pos="1440"/>
          <w:tab w:val="num" w:pos="426"/>
        </w:tabs>
        <w:ind w:left="0" w:firstLine="284"/>
        <w:rPr>
          <w:sz w:val="22"/>
        </w:rPr>
      </w:pPr>
      <w:r w:rsidRPr="00A80EF7">
        <w:rPr>
          <w:sz w:val="22"/>
        </w:rPr>
        <w:t>подача заявок на участие в Первом этапе запроса предложений и их приём (п.2.6);</w:t>
      </w:r>
    </w:p>
    <w:p w14:paraId="6CE5DC2E" w14:textId="77777777" w:rsidR="001329A7" w:rsidRPr="00A80EF7" w:rsidRDefault="00954C43" w:rsidP="0098705C">
      <w:pPr>
        <w:pStyle w:val="Times12"/>
        <w:numPr>
          <w:ilvl w:val="0"/>
          <w:numId w:val="24"/>
        </w:numPr>
        <w:tabs>
          <w:tab w:val="clear" w:pos="1440"/>
          <w:tab w:val="num" w:pos="426"/>
          <w:tab w:val="left" w:pos="5925"/>
        </w:tabs>
        <w:ind w:left="0" w:firstLine="284"/>
        <w:rPr>
          <w:sz w:val="22"/>
        </w:rPr>
      </w:pPr>
      <w:bookmarkStart w:id="78" w:name="_Toc171333909"/>
      <w:r w:rsidRPr="00A80EF7">
        <w:rPr>
          <w:sz w:val="22"/>
        </w:rPr>
        <w:t>рассмотрение на соответствие Участников требованиям Закупочной документации, подведение итогов Первого этапа запроса предложений (п.2.7).</w:t>
      </w:r>
    </w:p>
    <w:bookmarkEnd w:id="78"/>
    <w:p w14:paraId="6CE5DC2F" w14:textId="736946A8" w:rsidR="001329A7" w:rsidRPr="00A80EF7" w:rsidRDefault="00954C43" w:rsidP="0098705C">
      <w:pPr>
        <w:pStyle w:val="Times12"/>
        <w:numPr>
          <w:ilvl w:val="2"/>
          <w:numId w:val="25"/>
        </w:numPr>
        <w:tabs>
          <w:tab w:val="clear" w:pos="720"/>
          <w:tab w:val="num" w:pos="851"/>
        </w:tabs>
        <w:ind w:left="0" w:firstLine="284"/>
        <w:rPr>
          <w:sz w:val="22"/>
        </w:rPr>
      </w:pPr>
      <w:r w:rsidRPr="00A80EF7">
        <w:rPr>
          <w:sz w:val="22"/>
        </w:rPr>
        <w:t>В процессе проведения запроса предложений в установленные сроки «Положением о закупке товаров, работ, услуг для нужд ОАО «ИЭСК»</w:t>
      </w:r>
      <w:r>
        <w:rPr>
          <w:sz w:val="22"/>
        </w:rPr>
        <w:t xml:space="preserve">, </w:t>
      </w:r>
      <w:r w:rsidRPr="00A80EF7">
        <w:rPr>
          <w:sz w:val="22"/>
        </w:rPr>
        <w:t>подлежат опубликованию в соответствии с п.1.1.1 настоящей Документацией сведения/документы, указанные ниже:</w:t>
      </w:r>
    </w:p>
    <w:p w14:paraId="6CE5DC30" w14:textId="77777777" w:rsidR="001329A7" w:rsidRPr="00A80EF7" w:rsidRDefault="00954C43" w:rsidP="0098705C">
      <w:pPr>
        <w:numPr>
          <w:ilvl w:val="0"/>
          <w:numId w:val="30"/>
        </w:numPr>
        <w:tabs>
          <w:tab w:val="clear" w:pos="564"/>
          <w:tab w:val="num" w:pos="426"/>
        </w:tabs>
        <w:suppressAutoHyphens/>
        <w:overflowPunct w:val="0"/>
        <w:autoSpaceDE w:val="0"/>
        <w:autoSpaceDN w:val="0"/>
        <w:adjustRightInd w:val="0"/>
        <w:ind w:left="0" w:firstLine="284"/>
        <w:jc w:val="both"/>
        <w:rPr>
          <w:bCs/>
          <w:sz w:val="22"/>
          <w:szCs w:val="22"/>
        </w:rPr>
      </w:pPr>
      <w:r w:rsidRPr="00A80EF7">
        <w:rPr>
          <w:bCs/>
          <w:sz w:val="22"/>
          <w:szCs w:val="22"/>
        </w:rPr>
        <w:t>изменения, вносимые в Извещение о проведении запроса предложений, в Закупочную документацию – не позднее 3 дней со дня принятия решения о внесении указанных изменений;</w:t>
      </w:r>
    </w:p>
    <w:p w14:paraId="6CE5DC31" w14:textId="77777777" w:rsidR="001329A7" w:rsidRPr="00A80EF7" w:rsidRDefault="00954C43" w:rsidP="0098705C">
      <w:pPr>
        <w:numPr>
          <w:ilvl w:val="0"/>
          <w:numId w:val="30"/>
        </w:numPr>
        <w:tabs>
          <w:tab w:val="clear" w:pos="564"/>
          <w:tab w:val="num" w:pos="426"/>
        </w:tabs>
        <w:suppressAutoHyphens/>
        <w:overflowPunct w:val="0"/>
        <w:autoSpaceDE w:val="0"/>
        <w:autoSpaceDN w:val="0"/>
        <w:adjustRightInd w:val="0"/>
        <w:ind w:left="0" w:firstLine="284"/>
        <w:jc w:val="both"/>
        <w:rPr>
          <w:bCs/>
          <w:sz w:val="22"/>
          <w:szCs w:val="22"/>
        </w:rPr>
      </w:pPr>
      <w:r w:rsidRPr="00A80EF7">
        <w:rPr>
          <w:bCs/>
          <w:sz w:val="22"/>
          <w:szCs w:val="22"/>
        </w:rPr>
        <w:t>разъяснения Извещения о проведении запроса предложений, Документации по запросу предложений – не позднее 3 рабочих дней со дня предоставления указанных разъяснений;</w:t>
      </w:r>
    </w:p>
    <w:p w14:paraId="6CE5DC32" w14:textId="77777777" w:rsidR="001329A7" w:rsidRPr="00A80EF7" w:rsidRDefault="00954C43" w:rsidP="0098705C">
      <w:pPr>
        <w:numPr>
          <w:ilvl w:val="0"/>
          <w:numId w:val="30"/>
        </w:numPr>
        <w:tabs>
          <w:tab w:val="clear" w:pos="564"/>
          <w:tab w:val="num" w:pos="426"/>
        </w:tabs>
        <w:suppressAutoHyphens/>
        <w:overflowPunct w:val="0"/>
        <w:autoSpaceDE w:val="0"/>
        <w:autoSpaceDN w:val="0"/>
        <w:adjustRightInd w:val="0"/>
        <w:ind w:left="0" w:firstLine="284"/>
        <w:jc w:val="both"/>
        <w:rPr>
          <w:bCs/>
          <w:sz w:val="22"/>
          <w:szCs w:val="22"/>
        </w:rPr>
      </w:pPr>
      <w:r w:rsidRPr="00A80EF7">
        <w:rPr>
          <w:bCs/>
          <w:sz w:val="22"/>
          <w:szCs w:val="22"/>
        </w:rPr>
        <w:t>отказ от проведения Запроса предложений – в день принятия решения об отказе от проведения Запроса предложений;</w:t>
      </w:r>
    </w:p>
    <w:p w14:paraId="6CE5DC33" w14:textId="77777777" w:rsidR="001329A7" w:rsidRPr="00A80EF7" w:rsidRDefault="00954C43" w:rsidP="0098705C">
      <w:pPr>
        <w:numPr>
          <w:ilvl w:val="0"/>
          <w:numId w:val="30"/>
        </w:numPr>
        <w:tabs>
          <w:tab w:val="clear" w:pos="564"/>
          <w:tab w:val="num" w:pos="426"/>
        </w:tabs>
        <w:suppressAutoHyphens/>
        <w:overflowPunct w:val="0"/>
        <w:autoSpaceDE w:val="0"/>
        <w:autoSpaceDN w:val="0"/>
        <w:adjustRightInd w:val="0"/>
        <w:ind w:left="0" w:firstLine="284"/>
        <w:jc w:val="both"/>
        <w:rPr>
          <w:bCs/>
          <w:sz w:val="22"/>
          <w:szCs w:val="22"/>
        </w:rPr>
      </w:pPr>
      <w:r w:rsidRPr="00A80EF7">
        <w:rPr>
          <w:bCs/>
          <w:sz w:val="22"/>
          <w:szCs w:val="22"/>
        </w:rPr>
        <w:t>протокол, составляемый в процессе проведения Запроса предложений – не позднее 3 дней со дня подписания протокола.</w:t>
      </w:r>
    </w:p>
    <w:p w14:paraId="6CE5DC34" w14:textId="77777777" w:rsidR="001329A7" w:rsidRPr="00A80EF7" w:rsidRDefault="00954C43" w:rsidP="0098705C">
      <w:pPr>
        <w:pStyle w:val="23"/>
        <w:numPr>
          <w:ilvl w:val="1"/>
          <w:numId w:val="25"/>
        </w:numPr>
        <w:tabs>
          <w:tab w:val="clear" w:pos="564"/>
          <w:tab w:val="num" w:pos="709"/>
        </w:tabs>
        <w:spacing w:before="120" w:after="0"/>
        <w:ind w:left="0" w:firstLine="284"/>
        <w:jc w:val="both"/>
        <w:rPr>
          <w:sz w:val="22"/>
          <w:szCs w:val="22"/>
        </w:rPr>
      </w:pPr>
      <w:bookmarkStart w:id="79" w:name="_Ref55280418"/>
      <w:bookmarkStart w:id="80" w:name="_Toc55285343"/>
      <w:bookmarkStart w:id="81" w:name="_Toc55305380"/>
      <w:bookmarkStart w:id="82" w:name="_Toc57314642"/>
      <w:bookmarkStart w:id="83" w:name="_Toc69728965"/>
      <w:bookmarkStart w:id="84" w:name="_Toc98251714"/>
      <w:bookmarkStart w:id="85" w:name="_Ref358011435"/>
      <w:bookmarkStart w:id="86" w:name="_Toc487613182"/>
      <w:bookmarkStart w:id="87" w:name="_Toc3983272"/>
      <w:bookmarkStart w:id="88" w:name="_Toc118901696"/>
      <w:r w:rsidRPr="00A80EF7">
        <w:rPr>
          <w:sz w:val="22"/>
          <w:szCs w:val="22"/>
        </w:rPr>
        <w:t>Публикация Извещения о проведении Первого этапа запроса предложений</w:t>
      </w:r>
      <w:bookmarkEnd w:id="79"/>
      <w:bookmarkEnd w:id="80"/>
      <w:bookmarkEnd w:id="81"/>
      <w:bookmarkEnd w:id="82"/>
      <w:bookmarkEnd w:id="83"/>
      <w:bookmarkEnd w:id="84"/>
      <w:r w:rsidRPr="00A80EF7">
        <w:rPr>
          <w:sz w:val="22"/>
          <w:szCs w:val="22"/>
        </w:rPr>
        <w:t xml:space="preserve"> и Закупочной документации</w:t>
      </w:r>
      <w:bookmarkEnd w:id="85"/>
      <w:bookmarkEnd w:id="86"/>
      <w:r w:rsidRPr="00A80EF7">
        <w:rPr>
          <w:sz w:val="22"/>
          <w:szCs w:val="22"/>
        </w:rPr>
        <w:t>.</w:t>
      </w:r>
      <w:bookmarkEnd w:id="87"/>
      <w:bookmarkEnd w:id="88"/>
    </w:p>
    <w:p w14:paraId="6CE5DC35" w14:textId="77777777" w:rsidR="001329A7" w:rsidRPr="00A80EF7" w:rsidRDefault="00954C43" w:rsidP="001329A7">
      <w:pPr>
        <w:pStyle w:val="Times12"/>
        <w:ind w:firstLine="284"/>
        <w:rPr>
          <w:sz w:val="22"/>
        </w:rPr>
      </w:pPr>
      <w:r w:rsidRPr="00A80EF7">
        <w:rPr>
          <w:sz w:val="22"/>
        </w:rPr>
        <w:t>Извещение о проведении Запроса предложений и Закупочная документация опубликованы в порядке, указанном в п.1.1.1, и любое лицо может получить указанные документы из указанных информационных источников без взимания платы.</w:t>
      </w:r>
    </w:p>
    <w:p w14:paraId="6CE5DC36" w14:textId="77777777" w:rsidR="001329A7" w:rsidRPr="00A80EF7" w:rsidRDefault="00954C43" w:rsidP="001329A7">
      <w:pPr>
        <w:pStyle w:val="Times12"/>
        <w:ind w:firstLine="284"/>
        <w:rPr>
          <w:sz w:val="22"/>
        </w:rPr>
      </w:pPr>
      <w:r w:rsidRPr="00A80EF7">
        <w:rPr>
          <w:sz w:val="22"/>
        </w:rPr>
        <w:t>Иные публикации не являются официальными и не влекут для Заказчика никаких последствий.</w:t>
      </w:r>
    </w:p>
    <w:p w14:paraId="6CE5DC37" w14:textId="77777777" w:rsidR="001329A7" w:rsidRPr="00A80EF7" w:rsidRDefault="00954C43" w:rsidP="0098705C">
      <w:pPr>
        <w:pStyle w:val="23"/>
        <w:numPr>
          <w:ilvl w:val="1"/>
          <w:numId w:val="25"/>
        </w:numPr>
        <w:spacing w:before="120" w:after="0"/>
        <w:ind w:left="0" w:firstLine="284"/>
        <w:jc w:val="both"/>
        <w:rPr>
          <w:bCs/>
          <w:sz w:val="22"/>
          <w:szCs w:val="22"/>
        </w:rPr>
      </w:pPr>
      <w:bookmarkStart w:id="89" w:name="_Ref358011451"/>
      <w:bookmarkStart w:id="90" w:name="_Toc487613183"/>
      <w:bookmarkStart w:id="91" w:name="_Toc3983273"/>
      <w:bookmarkStart w:id="92" w:name="_Toc118901697"/>
      <w:bookmarkStart w:id="93" w:name="_Ref55280436"/>
      <w:bookmarkStart w:id="94" w:name="_Toc55285345"/>
      <w:bookmarkStart w:id="95" w:name="_Toc55305382"/>
      <w:bookmarkStart w:id="96" w:name="_Toc57314644"/>
      <w:bookmarkStart w:id="97" w:name="_Toc69728967"/>
      <w:bookmarkStart w:id="98" w:name="_Toc98251716"/>
      <w:r w:rsidRPr="00A80EF7">
        <w:rPr>
          <w:bCs/>
          <w:sz w:val="22"/>
          <w:szCs w:val="22"/>
        </w:rPr>
        <w:t>Требования к Участнику для участия в Первом этапе запроса предложений. Подтверждение соответствия предъявляемым требованиям</w:t>
      </w:r>
      <w:bookmarkEnd w:id="89"/>
      <w:r w:rsidRPr="00A80EF7">
        <w:rPr>
          <w:bCs/>
          <w:sz w:val="22"/>
          <w:szCs w:val="22"/>
        </w:rPr>
        <w:t>.</w:t>
      </w:r>
      <w:bookmarkEnd w:id="90"/>
      <w:bookmarkEnd w:id="91"/>
      <w:bookmarkEnd w:id="92"/>
    </w:p>
    <w:p w14:paraId="6CE5DC38" w14:textId="77777777" w:rsidR="001329A7" w:rsidRPr="00A80EF7" w:rsidRDefault="00954C43" w:rsidP="0098705C">
      <w:pPr>
        <w:pStyle w:val="3"/>
        <w:numPr>
          <w:ilvl w:val="2"/>
          <w:numId w:val="25"/>
        </w:numPr>
        <w:tabs>
          <w:tab w:val="clear" w:pos="720"/>
          <w:tab w:val="num" w:pos="851"/>
        </w:tabs>
        <w:spacing w:before="0" w:after="0"/>
        <w:ind w:left="0" w:firstLine="284"/>
        <w:jc w:val="both"/>
        <w:rPr>
          <w:sz w:val="22"/>
          <w:szCs w:val="22"/>
        </w:rPr>
      </w:pPr>
      <w:bookmarkStart w:id="99" w:name="_Toc90385071"/>
      <w:bookmarkStart w:id="100" w:name="_Ref93090116"/>
      <w:bookmarkStart w:id="101" w:name="_Toc98251726"/>
      <w:bookmarkStart w:id="102" w:name="_Toc487613184"/>
      <w:bookmarkStart w:id="103" w:name="_Toc3983274"/>
      <w:bookmarkStart w:id="104" w:name="_Toc3989172"/>
      <w:bookmarkStart w:id="105" w:name="_Toc4047095"/>
      <w:bookmarkStart w:id="106" w:name="_Toc5777067"/>
      <w:bookmarkStart w:id="107" w:name="_Toc8047825"/>
      <w:bookmarkStart w:id="108" w:name="_Toc8048568"/>
      <w:bookmarkStart w:id="109" w:name="_Toc8049131"/>
      <w:bookmarkStart w:id="110" w:name="_Toc118901698"/>
      <w:r w:rsidRPr="00A80EF7">
        <w:rPr>
          <w:sz w:val="22"/>
          <w:szCs w:val="22"/>
        </w:rPr>
        <w:t xml:space="preserve">Требования к Участникам </w:t>
      </w:r>
      <w:bookmarkEnd w:id="99"/>
      <w:bookmarkEnd w:id="100"/>
      <w:bookmarkEnd w:id="101"/>
      <w:r w:rsidRPr="00A80EF7">
        <w:rPr>
          <w:sz w:val="22"/>
          <w:szCs w:val="22"/>
        </w:rPr>
        <w:t>Первого этапа запроса предложений.</w:t>
      </w:r>
      <w:bookmarkEnd w:id="102"/>
      <w:bookmarkEnd w:id="103"/>
      <w:bookmarkEnd w:id="104"/>
      <w:bookmarkEnd w:id="105"/>
      <w:bookmarkEnd w:id="106"/>
      <w:bookmarkEnd w:id="107"/>
      <w:bookmarkEnd w:id="108"/>
      <w:bookmarkEnd w:id="109"/>
      <w:bookmarkEnd w:id="110"/>
    </w:p>
    <w:p w14:paraId="6CE5DC39" w14:textId="77777777" w:rsidR="001329A7" w:rsidRPr="00A80EF7" w:rsidRDefault="00954C43" w:rsidP="0098705C">
      <w:pPr>
        <w:pStyle w:val="Times12"/>
        <w:numPr>
          <w:ilvl w:val="3"/>
          <w:numId w:val="25"/>
        </w:numPr>
        <w:tabs>
          <w:tab w:val="clear" w:pos="1146"/>
          <w:tab w:val="left" w:pos="993"/>
        </w:tabs>
        <w:ind w:left="0" w:firstLine="284"/>
        <w:rPr>
          <w:sz w:val="22"/>
        </w:rPr>
      </w:pPr>
      <w:bookmarkStart w:id="111" w:name="_Ref96669809"/>
      <w:r w:rsidRPr="00A80EF7">
        <w:rPr>
          <w:sz w:val="22"/>
        </w:rPr>
        <w:t>Участвовать в Запросе предложений может любое юридическое, независимо от организационно-правовой формы, формы собственности, места нахождения и места происхождения капитала либо физическое лицо, в том числе индивидуальный предприниматель, которые соответствуют требованиям, установленным заказчиком и способные на законных основаниях выполнить требуемые работы.</w:t>
      </w:r>
    </w:p>
    <w:bookmarkEnd w:id="111"/>
    <w:p w14:paraId="6CE5DC3A" w14:textId="77777777" w:rsidR="001329A7" w:rsidRPr="00A80EF7" w:rsidRDefault="00954C43" w:rsidP="0098705C">
      <w:pPr>
        <w:pStyle w:val="Times12"/>
        <w:numPr>
          <w:ilvl w:val="3"/>
          <w:numId w:val="25"/>
        </w:numPr>
        <w:tabs>
          <w:tab w:val="clear" w:pos="1146"/>
          <w:tab w:val="left" w:pos="993"/>
        </w:tabs>
        <w:ind w:left="0" w:firstLine="284"/>
        <w:rPr>
          <w:sz w:val="22"/>
        </w:rPr>
      </w:pPr>
      <w:r w:rsidRPr="00A80EF7">
        <w:rPr>
          <w:sz w:val="22"/>
        </w:rPr>
        <w:t>По результатам Первого этапа требования Заказчика, указанные в закупочной документации Первого этапа (как в отношении закупаемой продукции, так и участников закупки), могут существенно измениться.</w:t>
      </w:r>
    </w:p>
    <w:p w14:paraId="6CE5DC3B" w14:textId="77777777" w:rsidR="001329A7" w:rsidRPr="00A80EF7" w:rsidRDefault="00954C43" w:rsidP="0098705C">
      <w:pPr>
        <w:pStyle w:val="Times12"/>
        <w:numPr>
          <w:ilvl w:val="3"/>
          <w:numId w:val="25"/>
        </w:numPr>
        <w:tabs>
          <w:tab w:val="clear" w:pos="1146"/>
          <w:tab w:val="left" w:pos="993"/>
        </w:tabs>
        <w:ind w:left="0" w:firstLine="284"/>
        <w:rPr>
          <w:sz w:val="22"/>
        </w:rPr>
      </w:pPr>
      <w:r w:rsidRPr="00A80EF7">
        <w:rPr>
          <w:sz w:val="22"/>
        </w:rPr>
        <w:t>При составлении закупочной документации Второго этапа Заказчик вправе дополнить, исключить или изменить первоначально установленные в закупочной документации Первого этапа положения, включая требования к закупаемой продукции, а также первоначально установленные в этой документации критерии для оценки и сопоставления заявок на участие в закупке, и вправе дополнить закупочную документацию новыми положениями и критериями.</w:t>
      </w:r>
    </w:p>
    <w:p w14:paraId="6CE5DC3C" w14:textId="77777777" w:rsidR="001329A7" w:rsidRPr="00A80EF7" w:rsidRDefault="00954C43" w:rsidP="0098705C">
      <w:pPr>
        <w:pStyle w:val="af"/>
        <w:numPr>
          <w:ilvl w:val="3"/>
          <w:numId w:val="25"/>
        </w:numPr>
        <w:tabs>
          <w:tab w:val="clear" w:pos="1146"/>
          <w:tab w:val="num" w:pos="993"/>
        </w:tabs>
        <w:ind w:left="0" w:firstLine="284"/>
        <w:jc w:val="both"/>
        <w:rPr>
          <w:b/>
          <w:bCs/>
          <w:sz w:val="22"/>
          <w:szCs w:val="22"/>
        </w:rPr>
      </w:pPr>
      <w:r w:rsidRPr="00A80EF7">
        <w:rPr>
          <w:b/>
          <w:bCs/>
          <w:sz w:val="22"/>
          <w:szCs w:val="22"/>
        </w:rPr>
        <w:t>Заказчик устанавливает следующие обязательные требования к Участникам:</w:t>
      </w:r>
    </w:p>
    <w:p w14:paraId="6CE5DC3D" w14:textId="77777777" w:rsidR="001329A7" w:rsidRPr="00A80EF7" w:rsidRDefault="00954C43" w:rsidP="001329A7">
      <w:pPr>
        <w:numPr>
          <w:ilvl w:val="0"/>
          <w:numId w:val="16"/>
        </w:numPr>
        <w:tabs>
          <w:tab w:val="left" w:pos="426"/>
        </w:tabs>
        <w:ind w:left="0" w:firstLine="284"/>
        <w:jc w:val="both"/>
        <w:rPr>
          <w:sz w:val="22"/>
          <w:szCs w:val="22"/>
        </w:rPr>
      </w:pPr>
      <w:bookmarkStart w:id="112" w:name="sub_1111"/>
      <w:r w:rsidRPr="00A80EF7">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CE5DC3E" w14:textId="77777777" w:rsidR="001329A7" w:rsidRPr="00A80EF7" w:rsidRDefault="00954C43" w:rsidP="001329A7">
      <w:pPr>
        <w:numPr>
          <w:ilvl w:val="0"/>
          <w:numId w:val="16"/>
        </w:numPr>
        <w:tabs>
          <w:tab w:val="left" w:pos="426"/>
        </w:tabs>
        <w:ind w:left="0" w:firstLine="284"/>
        <w:jc w:val="both"/>
        <w:rPr>
          <w:sz w:val="22"/>
          <w:szCs w:val="22"/>
        </w:rPr>
      </w:pPr>
      <w:r w:rsidRPr="00A80EF7">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CE5DC3F" w14:textId="77777777" w:rsidR="001329A7" w:rsidRPr="00A80EF7" w:rsidRDefault="00954C43" w:rsidP="001329A7">
      <w:pPr>
        <w:numPr>
          <w:ilvl w:val="0"/>
          <w:numId w:val="16"/>
        </w:numPr>
        <w:tabs>
          <w:tab w:val="left" w:pos="426"/>
        </w:tabs>
        <w:ind w:left="0" w:firstLine="284"/>
        <w:jc w:val="both"/>
        <w:rPr>
          <w:sz w:val="22"/>
          <w:szCs w:val="22"/>
        </w:rPr>
      </w:pPr>
      <w:r w:rsidRPr="00A80EF7">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CE5DC40" w14:textId="77777777" w:rsidR="001329A7" w:rsidRPr="00A80EF7" w:rsidRDefault="00954C43" w:rsidP="001329A7">
      <w:pPr>
        <w:numPr>
          <w:ilvl w:val="0"/>
          <w:numId w:val="16"/>
        </w:numPr>
        <w:tabs>
          <w:tab w:val="left" w:pos="426"/>
        </w:tabs>
        <w:ind w:left="0" w:firstLine="284"/>
        <w:jc w:val="both"/>
        <w:rPr>
          <w:sz w:val="22"/>
          <w:szCs w:val="22"/>
        </w:rPr>
      </w:pPr>
      <w:r w:rsidRPr="00A80EF7">
        <w:rPr>
          <w:sz w:val="22"/>
          <w:szCs w:val="22"/>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w:t>
      </w:r>
      <w:r w:rsidRPr="00A80EF7">
        <w:rPr>
          <w:sz w:val="22"/>
          <w:szCs w:val="22"/>
        </w:rPr>
        <w:lastRenderedPageBreak/>
        <w:t>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6CE5DC41" w14:textId="77777777" w:rsidR="001329A7" w:rsidRPr="00A80EF7" w:rsidRDefault="00954C43" w:rsidP="001329A7">
      <w:pPr>
        <w:numPr>
          <w:ilvl w:val="0"/>
          <w:numId w:val="16"/>
        </w:numPr>
        <w:tabs>
          <w:tab w:val="left" w:pos="426"/>
        </w:tabs>
        <w:ind w:left="0" w:firstLine="284"/>
        <w:jc w:val="both"/>
        <w:rPr>
          <w:sz w:val="22"/>
          <w:szCs w:val="22"/>
        </w:rPr>
      </w:pPr>
      <w:r w:rsidRPr="00A80EF7">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6CE5DC42" w14:textId="77777777" w:rsidR="001329A7" w:rsidRPr="00A80EF7" w:rsidRDefault="00954C43" w:rsidP="001329A7">
      <w:pPr>
        <w:numPr>
          <w:ilvl w:val="0"/>
          <w:numId w:val="16"/>
        </w:numPr>
        <w:tabs>
          <w:tab w:val="left" w:pos="426"/>
        </w:tabs>
        <w:ind w:left="0" w:firstLine="284"/>
        <w:jc w:val="both"/>
        <w:rPr>
          <w:sz w:val="22"/>
          <w:szCs w:val="22"/>
        </w:rPr>
      </w:pPr>
      <w:r w:rsidRPr="00A80EF7">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6CE5DC43" w14:textId="77777777" w:rsidR="001329A7" w:rsidRPr="00A80EF7" w:rsidRDefault="00954C43" w:rsidP="001329A7">
      <w:pPr>
        <w:numPr>
          <w:ilvl w:val="0"/>
          <w:numId w:val="16"/>
        </w:numPr>
        <w:tabs>
          <w:tab w:val="left" w:pos="426"/>
        </w:tabs>
        <w:ind w:left="0" w:firstLine="284"/>
        <w:jc w:val="both"/>
        <w:rPr>
          <w:sz w:val="22"/>
          <w:szCs w:val="22"/>
        </w:rPr>
      </w:pPr>
      <w:r w:rsidRPr="00A80EF7">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CE5DC44" w14:textId="77777777" w:rsidR="001329A7" w:rsidRPr="00A80EF7" w:rsidRDefault="00954C43" w:rsidP="001329A7">
      <w:pPr>
        <w:numPr>
          <w:ilvl w:val="0"/>
          <w:numId w:val="16"/>
        </w:numPr>
        <w:tabs>
          <w:tab w:val="left" w:pos="426"/>
        </w:tabs>
        <w:ind w:left="0" w:firstLine="284"/>
        <w:jc w:val="both"/>
        <w:rPr>
          <w:sz w:val="22"/>
          <w:szCs w:val="22"/>
        </w:rPr>
      </w:pPr>
      <w:r w:rsidRPr="00A80EF7">
        <w:rPr>
          <w:sz w:val="22"/>
          <w:szCs w:val="22"/>
        </w:rPr>
        <w:t>отсутствие в предусмотренном Федеральным законом от 05.04.2013г.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6CE5DC45" w14:textId="77777777" w:rsidR="001329A7" w:rsidRPr="00A80EF7" w:rsidRDefault="00954C43" w:rsidP="001329A7">
      <w:pPr>
        <w:numPr>
          <w:ilvl w:val="0"/>
          <w:numId w:val="16"/>
        </w:numPr>
        <w:tabs>
          <w:tab w:val="left" w:pos="426"/>
        </w:tabs>
        <w:ind w:left="0" w:firstLine="284"/>
        <w:jc w:val="both"/>
        <w:rPr>
          <w:sz w:val="22"/>
          <w:szCs w:val="22"/>
        </w:rPr>
      </w:pPr>
      <w:r w:rsidRPr="00A80EF7">
        <w:rPr>
          <w:sz w:val="22"/>
          <w:szCs w:val="22"/>
        </w:rPr>
        <w:t>отсутствие в предусмотренном Федеральным законом от 18.07.2011г. №223-ФЗ «О закупках товаров, работ, услуг отдельными видами юридических лиц» реестре недобросовестных поставщиков сведений об участниках закупки;</w:t>
      </w:r>
    </w:p>
    <w:p w14:paraId="6CE5DC46" w14:textId="77777777" w:rsidR="001329A7" w:rsidRPr="004112AD" w:rsidRDefault="00954C43" w:rsidP="001329A7">
      <w:pPr>
        <w:numPr>
          <w:ilvl w:val="0"/>
          <w:numId w:val="16"/>
        </w:numPr>
        <w:tabs>
          <w:tab w:val="left" w:pos="426"/>
        </w:tabs>
        <w:ind w:left="0" w:firstLine="284"/>
        <w:jc w:val="both"/>
        <w:rPr>
          <w:sz w:val="22"/>
          <w:szCs w:val="22"/>
        </w:rPr>
      </w:pPr>
      <w:r w:rsidRPr="00A80EF7">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w:t>
      </w:r>
      <w:r w:rsidRPr="004112AD">
        <w:rPr>
          <w:sz w:val="22"/>
          <w:szCs w:val="22"/>
        </w:rPr>
        <w:t>для заключения и исполнения договора.</w:t>
      </w:r>
    </w:p>
    <w:bookmarkEnd w:id="112"/>
    <w:p w14:paraId="6CE5DC47" w14:textId="3C6D38B0" w:rsidR="001329A7" w:rsidRPr="004112AD" w:rsidRDefault="00954C43" w:rsidP="0098705C">
      <w:pPr>
        <w:pStyle w:val="af"/>
        <w:numPr>
          <w:ilvl w:val="3"/>
          <w:numId w:val="25"/>
        </w:numPr>
        <w:tabs>
          <w:tab w:val="clear" w:pos="1146"/>
          <w:tab w:val="num" w:pos="993"/>
        </w:tabs>
        <w:ind w:left="0" w:firstLine="284"/>
        <w:jc w:val="both"/>
        <w:rPr>
          <w:b/>
          <w:sz w:val="22"/>
          <w:szCs w:val="22"/>
        </w:rPr>
      </w:pPr>
      <w:r w:rsidRPr="004112AD">
        <w:rPr>
          <w:b/>
          <w:sz w:val="22"/>
          <w:szCs w:val="22"/>
        </w:rPr>
        <w:t>С целью определения достаточности уровня квалификации Участника и возможности приглашения его</w:t>
      </w:r>
      <w:r w:rsidR="006B295F" w:rsidRPr="004112AD">
        <w:rPr>
          <w:b/>
          <w:sz w:val="22"/>
          <w:szCs w:val="22"/>
        </w:rPr>
        <w:t xml:space="preserve"> </w:t>
      </w:r>
      <w:r w:rsidRPr="004112AD">
        <w:rPr>
          <w:b/>
          <w:sz w:val="22"/>
          <w:szCs w:val="22"/>
        </w:rPr>
        <w:t xml:space="preserve"> ко </w:t>
      </w:r>
      <w:r w:rsidR="006B295F" w:rsidRPr="004112AD">
        <w:rPr>
          <w:b/>
          <w:sz w:val="22"/>
          <w:szCs w:val="22"/>
        </w:rPr>
        <w:t xml:space="preserve"> </w:t>
      </w:r>
      <w:r w:rsidRPr="004112AD">
        <w:rPr>
          <w:b/>
          <w:sz w:val="22"/>
          <w:szCs w:val="22"/>
        </w:rPr>
        <w:t>Второму этапу запроса предложений с правом претендовать на победу в запросе предложений и заключение с Заказчиком Договора, к Участнику предъявляются следующие квалификационные требования, которым он должен отвечать в существенной мере:</w:t>
      </w:r>
    </w:p>
    <w:p w14:paraId="0939D291" w14:textId="08034FF8" w:rsidR="006B23D2" w:rsidRPr="004112AD" w:rsidRDefault="006B23D2" w:rsidP="006B23D2">
      <w:pPr>
        <w:spacing w:before="150" w:after="100" w:afterAutospacing="1" w:line="280" w:lineRule="atLeast"/>
        <w:jc w:val="both"/>
        <w:rPr>
          <w:color w:val="000000"/>
          <w:sz w:val="22"/>
          <w:szCs w:val="22"/>
        </w:rPr>
      </w:pPr>
      <w:r w:rsidRPr="004112AD">
        <w:rPr>
          <w:color w:val="000000"/>
          <w:sz w:val="22"/>
          <w:szCs w:val="22"/>
        </w:rPr>
        <w:t>- наличие в штате</w:t>
      </w:r>
      <w:r w:rsidR="006B295F" w:rsidRPr="004112AD">
        <w:rPr>
          <w:color w:val="000000"/>
          <w:sz w:val="22"/>
          <w:szCs w:val="22"/>
        </w:rPr>
        <w:t xml:space="preserve"> </w:t>
      </w:r>
      <w:r w:rsidRPr="004112AD">
        <w:rPr>
          <w:color w:val="000000"/>
          <w:sz w:val="22"/>
          <w:szCs w:val="22"/>
        </w:rPr>
        <w:t xml:space="preserve"> организации</w:t>
      </w:r>
      <w:r w:rsidR="006B295F" w:rsidRPr="004112AD">
        <w:rPr>
          <w:b/>
          <w:sz w:val="22"/>
          <w:szCs w:val="22"/>
        </w:rPr>
        <w:t xml:space="preserve"> Участника</w:t>
      </w:r>
      <w:r w:rsidR="00BC0C00" w:rsidRPr="004112AD">
        <w:rPr>
          <w:color w:val="000000"/>
          <w:sz w:val="22"/>
          <w:szCs w:val="22"/>
        </w:rPr>
        <w:t xml:space="preserve"> оценщика,  </w:t>
      </w:r>
      <w:r w:rsidR="006B295F" w:rsidRPr="004112AD">
        <w:rPr>
          <w:color w:val="000000"/>
          <w:sz w:val="22"/>
          <w:szCs w:val="22"/>
        </w:rPr>
        <w:t xml:space="preserve"> действующего на основании трудового договора</w:t>
      </w:r>
      <w:r w:rsidR="000C36F0" w:rsidRPr="004112AD">
        <w:rPr>
          <w:color w:val="000000"/>
          <w:sz w:val="22"/>
          <w:szCs w:val="22"/>
        </w:rPr>
        <w:t xml:space="preserve"> </w:t>
      </w:r>
      <w:r w:rsidR="00BC0C00" w:rsidRPr="004112AD">
        <w:rPr>
          <w:color w:val="000000"/>
          <w:sz w:val="22"/>
          <w:szCs w:val="22"/>
        </w:rPr>
        <w:t xml:space="preserve"> </w:t>
      </w:r>
      <w:r w:rsidRPr="004112AD">
        <w:rPr>
          <w:color w:val="000000"/>
          <w:sz w:val="22"/>
          <w:szCs w:val="22"/>
        </w:rPr>
        <w:t>с квалификационными аттестатами</w:t>
      </w:r>
      <w:r w:rsidR="00BC0C00" w:rsidRPr="004112AD">
        <w:rPr>
          <w:color w:val="000000"/>
          <w:sz w:val="22"/>
          <w:szCs w:val="22"/>
        </w:rPr>
        <w:t xml:space="preserve"> </w:t>
      </w:r>
      <w:r w:rsidRPr="004112AD">
        <w:rPr>
          <w:color w:val="000000"/>
          <w:sz w:val="22"/>
          <w:szCs w:val="22"/>
        </w:rPr>
        <w:t xml:space="preserve"> в</w:t>
      </w:r>
      <w:r w:rsidR="00BC0C00" w:rsidRPr="004112AD">
        <w:rPr>
          <w:color w:val="000000"/>
          <w:sz w:val="22"/>
          <w:szCs w:val="22"/>
        </w:rPr>
        <w:t xml:space="preserve"> </w:t>
      </w:r>
      <w:r w:rsidRPr="004112AD">
        <w:rPr>
          <w:color w:val="000000"/>
          <w:sz w:val="22"/>
          <w:szCs w:val="22"/>
        </w:rPr>
        <w:t xml:space="preserve"> области оценочной деятельности по направлению оценочной деятельности «Оценка недвижимости», «Оценка движимого имущества»</w:t>
      </w:r>
      <w:r w:rsidR="006B295F" w:rsidRPr="004112AD">
        <w:rPr>
          <w:color w:val="000000"/>
          <w:sz w:val="22"/>
          <w:szCs w:val="22"/>
        </w:rPr>
        <w:t xml:space="preserve">, являющегося членом одной из саморегулируемых организаций оценщиков и застраховавшего свою ответственность в соответствии с требованиями Федерального закона </w:t>
      </w:r>
      <w:r w:rsidR="006B295F" w:rsidRPr="004112AD">
        <w:rPr>
          <w:sz w:val="22"/>
          <w:szCs w:val="22"/>
        </w:rPr>
        <w:t>"Об оценочной деятельности в Российской Федерации"</w:t>
      </w:r>
      <w:r w:rsidRPr="004112AD">
        <w:rPr>
          <w:color w:val="000000"/>
          <w:sz w:val="22"/>
          <w:szCs w:val="22"/>
        </w:rPr>
        <w:t>;</w:t>
      </w:r>
    </w:p>
    <w:p w14:paraId="774F3848" w14:textId="4FB60F38" w:rsidR="00014044" w:rsidRPr="006B23D2" w:rsidRDefault="006B23D2" w:rsidP="006B23D2">
      <w:pPr>
        <w:spacing w:before="150" w:after="100" w:afterAutospacing="1" w:line="280" w:lineRule="atLeast"/>
        <w:jc w:val="both"/>
        <w:rPr>
          <w:color w:val="000000"/>
          <w:sz w:val="24"/>
          <w:szCs w:val="24"/>
        </w:rPr>
      </w:pPr>
      <w:r w:rsidRPr="004112AD">
        <w:rPr>
          <w:color w:val="000000"/>
          <w:sz w:val="22"/>
          <w:szCs w:val="22"/>
        </w:rPr>
        <w:lastRenderedPageBreak/>
        <w:t xml:space="preserve"> </w:t>
      </w:r>
      <w:r w:rsidR="006B295F" w:rsidRPr="004112AD">
        <w:rPr>
          <w:color w:val="000000"/>
          <w:sz w:val="22"/>
          <w:szCs w:val="22"/>
        </w:rPr>
        <w:t xml:space="preserve">- наличие </w:t>
      </w:r>
      <w:r w:rsidR="00BD40B1" w:rsidRPr="004112AD">
        <w:rPr>
          <w:color w:val="000000"/>
          <w:sz w:val="22"/>
          <w:szCs w:val="22"/>
        </w:rPr>
        <w:t>у</w:t>
      </w:r>
      <w:r w:rsidR="006B295F" w:rsidRPr="004112AD">
        <w:rPr>
          <w:color w:val="000000"/>
          <w:sz w:val="22"/>
          <w:szCs w:val="22"/>
        </w:rPr>
        <w:t xml:space="preserve">  организации</w:t>
      </w:r>
      <w:r w:rsidR="006B295F" w:rsidRPr="004112AD">
        <w:rPr>
          <w:b/>
          <w:sz w:val="22"/>
          <w:szCs w:val="22"/>
        </w:rPr>
        <w:t xml:space="preserve"> Участника</w:t>
      </w:r>
      <w:r w:rsidR="006B295F" w:rsidRPr="004112AD">
        <w:rPr>
          <w:color w:val="000000"/>
          <w:sz w:val="22"/>
          <w:szCs w:val="22"/>
        </w:rPr>
        <w:t xml:space="preserve">  </w:t>
      </w:r>
      <w:r w:rsidR="00020001" w:rsidRPr="004112AD">
        <w:rPr>
          <w:color w:val="000000"/>
          <w:sz w:val="22"/>
          <w:szCs w:val="22"/>
        </w:rPr>
        <w:t xml:space="preserve">действующего свидетельства </w:t>
      </w:r>
      <w:r w:rsidR="00014044" w:rsidRPr="004112AD">
        <w:rPr>
          <w:color w:val="000000"/>
          <w:sz w:val="22"/>
          <w:szCs w:val="22"/>
        </w:rPr>
        <w:t xml:space="preserve"> </w:t>
      </w:r>
      <w:r w:rsidR="00020001" w:rsidRPr="004112AD">
        <w:rPr>
          <w:color w:val="000000"/>
          <w:sz w:val="22"/>
          <w:szCs w:val="22"/>
        </w:rPr>
        <w:t xml:space="preserve"> о членстве в </w:t>
      </w:r>
      <w:r w:rsidR="00014044" w:rsidRPr="004112AD">
        <w:rPr>
          <w:color w:val="000000"/>
          <w:sz w:val="22"/>
          <w:szCs w:val="22"/>
        </w:rPr>
        <w:t xml:space="preserve"> одной из саморегулируемых организаций оценщиков и </w:t>
      </w:r>
      <w:r w:rsidR="00020001" w:rsidRPr="004112AD">
        <w:rPr>
          <w:color w:val="000000"/>
          <w:sz w:val="22"/>
          <w:szCs w:val="22"/>
        </w:rPr>
        <w:t>наличие  полиса страхования ответственности</w:t>
      </w:r>
      <w:r w:rsidR="00014044" w:rsidRPr="004112AD">
        <w:rPr>
          <w:color w:val="000000"/>
          <w:sz w:val="22"/>
          <w:szCs w:val="22"/>
        </w:rPr>
        <w:t xml:space="preserve"> в соответствии с требованиями настоящего Федерального</w:t>
      </w:r>
      <w:r w:rsidR="00014044" w:rsidRPr="006B23D2">
        <w:rPr>
          <w:color w:val="000000"/>
          <w:sz w:val="24"/>
          <w:szCs w:val="24"/>
        </w:rPr>
        <w:t xml:space="preserve"> закона </w:t>
      </w:r>
      <w:r w:rsidR="00020001" w:rsidRPr="006B295F">
        <w:rPr>
          <w:sz w:val="22"/>
          <w:szCs w:val="22"/>
        </w:rPr>
        <w:t>"Об оценочной деятельности в Российской Федерации"</w:t>
      </w:r>
      <w:r w:rsidR="00BC0C00">
        <w:rPr>
          <w:color w:val="000000"/>
          <w:sz w:val="24"/>
          <w:szCs w:val="24"/>
        </w:rPr>
        <w:t>.</w:t>
      </w:r>
    </w:p>
    <w:p w14:paraId="0CF2AB18" w14:textId="474FCF01" w:rsidR="0098705C" w:rsidRPr="00B43E1F" w:rsidRDefault="00954C43" w:rsidP="00B43E1F">
      <w:pPr>
        <w:pStyle w:val="3"/>
        <w:numPr>
          <w:ilvl w:val="2"/>
          <w:numId w:val="25"/>
        </w:numPr>
        <w:tabs>
          <w:tab w:val="clear" w:pos="720"/>
          <w:tab w:val="num" w:pos="851"/>
        </w:tabs>
        <w:spacing w:before="0" w:after="0"/>
        <w:ind w:left="0" w:firstLine="284"/>
        <w:jc w:val="both"/>
        <w:rPr>
          <w:sz w:val="22"/>
          <w:szCs w:val="22"/>
        </w:rPr>
      </w:pPr>
      <w:bookmarkStart w:id="113" w:name="_Toc98251727"/>
      <w:bookmarkStart w:id="114" w:name="_Toc487613185"/>
      <w:bookmarkStart w:id="115" w:name="_Toc3983275"/>
      <w:bookmarkStart w:id="116" w:name="_Toc3989173"/>
      <w:bookmarkStart w:id="117" w:name="_Toc4047096"/>
      <w:bookmarkStart w:id="118" w:name="_Toc5777068"/>
      <w:bookmarkStart w:id="119" w:name="_Toc8047826"/>
      <w:bookmarkStart w:id="120" w:name="_Toc8048569"/>
      <w:bookmarkStart w:id="121" w:name="_Toc8049132"/>
      <w:bookmarkStart w:id="122" w:name="_Toc118901699"/>
      <w:r w:rsidRPr="00A80EF7">
        <w:rPr>
          <w:sz w:val="22"/>
          <w:szCs w:val="22"/>
        </w:rPr>
        <w:t>Требования к документам, подтверждающим соответствие Участника установленным требованиям</w:t>
      </w:r>
      <w:bookmarkEnd w:id="113"/>
      <w:bookmarkEnd w:id="114"/>
      <w:r w:rsidRPr="00A80EF7">
        <w:rPr>
          <w:sz w:val="22"/>
          <w:szCs w:val="22"/>
        </w:rPr>
        <w:t>.</w:t>
      </w:r>
      <w:bookmarkEnd w:id="115"/>
      <w:bookmarkEnd w:id="116"/>
      <w:bookmarkEnd w:id="117"/>
      <w:bookmarkEnd w:id="118"/>
      <w:bookmarkEnd w:id="119"/>
      <w:bookmarkEnd w:id="120"/>
      <w:bookmarkEnd w:id="121"/>
      <w:bookmarkEnd w:id="122"/>
    </w:p>
    <w:p w14:paraId="6CE5DC4A" w14:textId="697925ED" w:rsidR="001329A7" w:rsidRPr="0098705C" w:rsidRDefault="00B43E1F" w:rsidP="0098705C">
      <w:pPr>
        <w:pStyle w:val="Times12"/>
        <w:tabs>
          <w:tab w:val="num" w:pos="1134"/>
        </w:tabs>
        <w:ind w:firstLine="0"/>
        <w:rPr>
          <w:b/>
          <w:sz w:val="22"/>
        </w:rPr>
      </w:pPr>
      <w:r>
        <w:rPr>
          <w:b/>
          <w:sz w:val="22"/>
        </w:rPr>
        <w:t xml:space="preserve">  </w:t>
      </w:r>
      <w:r w:rsidR="0098705C" w:rsidRPr="0098705C">
        <w:rPr>
          <w:b/>
          <w:sz w:val="22"/>
        </w:rPr>
        <w:t>Участникам необходимо представить следующие документы:</w:t>
      </w:r>
    </w:p>
    <w:p w14:paraId="6CE5DC4B"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устав общества (надлежаще заверенная копия);</w:t>
      </w:r>
    </w:p>
    <w:p w14:paraId="6CE5DC4C"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свидетельство о государственной регистрации юридических лиц (надлежаще заверенная копия);</w:t>
      </w:r>
    </w:p>
    <w:p w14:paraId="6CE5DC4D"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для юридических лиц, зарегистрированных до 1 июля 2002 года – свидетельство о внесении записи в ЕГРЮЛ (надлежаще заверенная копия);</w:t>
      </w:r>
    </w:p>
    <w:p w14:paraId="6CE5DC4E"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6CE5DC4F"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свидетельство о постановке на учёт ЮЛ в налоговом органе (надлежаще заверенная копия);</w:t>
      </w:r>
    </w:p>
    <w:p w14:paraId="6CE5DC50"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6CE5DC51"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выписка из единого государственного реестра юридических лиц, выписка из единого государственного реестра индивидуальных предпринимателей или нотариально заверенную копию выписки или выписка, подписанная квалифицированной электронной подписью работника налогового органа, полученная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14:paraId="6CE5DC52" w14:textId="0E66FF41" w:rsidR="001329A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копия бухгалтерского баланса за последний отчётный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077D465A" w14:textId="77777777" w:rsidR="00B43E1F" w:rsidRPr="00B43E1F" w:rsidRDefault="00B43E1F" w:rsidP="00B43E1F">
      <w:pPr>
        <w:pStyle w:val="af"/>
        <w:numPr>
          <w:ilvl w:val="0"/>
          <w:numId w:val="32"/>
        </w:numPr>
        <w:suppressAutoHyphens/>
        <w:ind w:left="0" w:firstLine="0"/>
        <w:jc w:val="both"/>
        <w:rPr>
          <w:color w:val="000000" w:themeColor="text1"/>
          <w:sz w:val="22"/>
          <w:szCs w:val="22"/>
        </w:rPr>
      </w:pPr>
      <w:r w:rsidRPr="00B43E1F">
        <w:rPr>
          <w:color w:val="000000" w:themeColor="text1"/>
          <w:sz w:val="22"/>
          <w:szCs w:val="22"/>
        </w:rPr>
        <w:t xml:space="preserve">Для предприятий, состоящих на учете по упрощенной системе налогообложения — копия налоговой декларации по налогу, уплачиваемому в связи с применением упрощенной системы налогообложения за последний отчетный период и за последний </w:t>
      </w:r>
      <w:r w:rsidRPr="00B43E1F">
        <w:rPr>
          <w:i/>
          <w:color w:val="000000" w:themeColor="text1"/>
          <w:sz w:val="22"/>
          <w:szCs w:val="22"/>
        </w:rPr>
        <w:t>полный</w:t>
      </w:r>
      <w:r w:rsidRPr="00B43E1F">
        <w:rPr>
          <w:color w:val="000000" w:themeColor="text1"/>
          <w:sz w:val="22"/>
          <w:szCs w:val="22"/>
        </w:rPr>
        <w:t xml:space="preserve"> год.</w:t>
      </w:r>
    </w:p>
    <w:p w14:paraId="6CE5DC53"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отчёт о финансовых результатах;</w:t>
      </w:r>
    </w:p>
    <w:p w14:paraId="6CE5DC54"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CE5DC55" w14:textId="77777777" w:rsidR="001329A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6CE5DC5C" w14:textId="7AD6121B" w:rsidR="001329A7" w:rsidRPr="00BC6DAF" w:rsidRDefault="00954C43" w:rsidP="00BC6DAF">
      <w:pPr>
        <w:rPr>
          <w:color w:val="0000FF"/>
          <w:sz w:val="22"/>
          <w:szCs w:val="22"/>
        </w:rPr>
      </w:pPr>
      <w:r w:rsidRPr="00BC6DAF">
        <w:rPr>
          <w:color w:val="0000FF"/>
          <w:sz w:val="22"/>
          <w:szCs w:val="22"/>
        </w:rPr>
        <w:t xml:space="preserve">В составе заявки участник должен представить </w:t>
      </w:r>
      <w:r w:rsidR="00FF4841" w:rsidRPr="00BC6DAF">
        <w:rPr>
          <w:color w:val="0000FF"/>
          <w:sz w:val="22"/>
          <w:szCs w:val="22"/>
        </w:rPr>
        <w:t>:</w:t>
      </w:r>
    </w:p>
    <w:p w14:paraId="6CE5DC5D" w14:textId="5D2FD0A0" w:rsidR="001329A7" w:rsidRPr="008547CC" w:rsidRDefault="00BC6DAF" w:rsidP="00BC6DAF">
      <w:pPr>
        <w:jc w:val="both"/>
        <w:rPr>
          <w:color w:val="000000" w:themeColor="text1"/>
          <w:sz w:val="22"/>
          <w:szCs w:val="22"/>
        </w:rPr>
      </w:pPr>
      <w:r w:rsidRPr="008547CC">
        <w:rPr>
          <w:color w:val="000000" w:themeColor="text1"/>
          <w:sz w:val="22"/>
          <w:szCs w:val="22"/>
        </w:rPr>
        <w:t xml:space="preserve">-    </w:t>
      </w:r>
      <w:r w:rsidR="00954C43" w:rsidRPr="008547CC">
        <w:rPr>
          <w:color w:val="000000" w:themeColor="text1"/>
          <w:sz w:val="22"/>
          <w:szCs w:val="22"/>
        </w:rPr>
        <w:t>справка о перечне и годовых объёмах выполнения подобных договоров;</w:t>
      </w:r>
    </w:p>
    <w:p w14:paraId="1E54815B" w14:textId="472C6436" w:rsidR="004112AD" w:rsidRPr="008547CC" w:rsidRDefault="00BC6DAF" w:rsidP="004112AD">
      <w:pPr>
        <w:jc w:val="both"/>
        <w:rPr>
          <w:color w:val="000000" w:themeColor="text1"/>
          <w:sz w:val="22"/>
          <w:szCs w:val="22"/>
        </w:rPr>
      </w:pPr>
      <w:r w:rsidRPr="008547CC">
        <w:rPr>
          <w:color w:val="000000" w:themeColor="text1"/>
          <w:sz w:val="22"/>
          <w:szCs w:val="22"/>
        </w:rPr>
        <w:t xml:space="preserve">-  </w:t>
      </w:r>
      <w:r w:rsidR="00B43E1F" w:rsidRPr="008547CC">
        <w:rPr>
          <w:color w:val="000000" w:themeColor="text1"/>
          <w:sz w:val="22"/>
          <w:szCs w:val="22"/>
        </w:rPr>
        <w:t xml:space="preserve"> </w:t>
      </w:r>
      <w:r w:rsidR="008547CC">
        <w:rPr>
          <w:color w:val="000000" w:themeColor="text1"/>
          <w:sz w:val="22"/>
          <w:szCs w:val="22"/>
        </w:rPr>
        <w:t xml:space="preserve"> </w:t>
      </w:r>
      <w:r w:rsidRPr="008547CC">
        <w:rPr>
          <w:color w:val="000000" w:themeColor="text1"/>
          <w:sz w:val="22"/>
          <w:szCs w:val="22"/>
        </w:rPr>
        <w:t>копи</w:t>
      </w:r>
      <w:r w:rsidR="00B43E1F" w:rsidRPr="008547CC">
        <w:rPr>
          <w:color w:val="000000" w:themeColor="text1"/>
          <w:sz w:val="22"/>
          <w:szCs w:val="22"/>
        </w:rPr>
        <w:t>я</w:t>
      </w:r>
      <w:r w:rsidRPr="008547CC">
        <w:rPr>
          <w:color w:val="000000" w:themeColor="text1"/>
          <w:sz w:val="22"/>
          <w:szCs w:val="22"/>
        </w:rPr>
        <w:t xml:space="preserve"> договор</w:t>
      </w:r>
      <w:r w:rsidR="00B43E1F" w:rsidRPr="008547CC">
        <w:rPr>
          <w:color w:val="000000" w:themeColor="text1"/>
          <w:sz w:val="22"/>
          <w:szCs w:val="22"/>
        </w:rPr>
        <w:t>а</w:t>
      </w:r>
      <w:r w:rsidRPr="008547CC">
        <w:rPr>
          <w:color w:val="000000" w:themeColor="text1"/>
          <w:sz w:val="22"/>
          <w:szCs w:val="22"/>
        </w:rPr>
        <w:t>, подтверждающ</w:t>
      </w:r>
      <w:r w:rsidR="00B43E1F" w:rsidRPr="008547CC">
        <w:rPr>
          <w:color w:val="000000" w:themeColor="text1"/>
          <w:sz w:val="22"/>
          <w:szCs w:val="22"/>
        </w:rPr>
        <w:t>его</w:t>
      </w:r>
      <w:r w:rsidRPr="008547CC">
        <w:rPr>
          <w:color w:val="000000" w:themeColor="text1"/>
          <w:sz w:val="22"/>
          <w:szCs w:val="22"/>
        </w:rPr>
        <w:t xml:space="preserve"> </w:t>
      </w:r>
      <w:r w:rsidR="008547CC" w:rsidRPr="008547CC">
        <w:rPr>
          <w:color w:val="000000" w:themeColor="text1"/>
        </w:rPr>
        <w:t>оказания услуг</w:t>
      </w:r>
      <w:r w:rsidR="004112AD" w:rsidRPr="008547CC">
        <w:rPr>
          <w:color w:val="000000" w:themeColor="text1"/>
          <w:sz w:val="22"/>
          <w:szCs w:val="22"/>
        </w:rPr>
        <w:t>:</w:t>
      </w:r>
    </w:p>
    <w:p w14:paraId="640ADF9D" w14:textId="6A74CFCB" w:rsidR="004112AD" w:rsidRDefault="00BC6DAF" w:rsidP="004112AD">
      <w:pPr>
        <w:jc w:val="both"/>
        <w:rPr>
          <w:b/>
          <w:sz w:val="22"/>
          <w:szCs w:val="22"/>
        </w:rPr>
      </w:pPr>
      <w:r w:rsidRPr="000F3000">
        <w:rPr>
          <w:color w:val="0000FF"/>
          <w:sz w:val="22"/>
          <w:szCs w:val="22"/>
        </w:rPr>
        <w:t xml:space="preserve"> </w:t>
      </w:r>
      <w:r>
        <w:rPr>
          <w:b/>
          <w:sz w:val="22"/>
          <w:szCs w:val="22"/>
        </w:rPr>
        <w:t xml:space="preserve"> </w:t>
      </w:r>
      <w:r w:rsidR="004112AD" w:rsidRPr="00014044">
        <w:rPr>
          <w:b/>
          <w:sz w:val="22"/>
          <w:szCs w:val="22"/>
        </w:rPr>
        <w:t>1. Определение размера платы за публичные сервитуты  в отношении земельных участков, находящихся в частной собственности</w:t>
      </w:r>
      <w:r w:rsidR="004112AD">
        <w:rPr>
          <w:b/>
          <w:sz w:val="22"/>
          <w:szCs w:val="22"/>
        </w:rPr>
        <w:t xml:space="preserve">, </w:t>
      </w:r>
      <w:r w:rsidR="004112AD" w:rsidRPr="00014044">
        <w:rPr>
          <w:b/>
          <w:sz w:val="22"/>
          <w:szCs w:val="22"/>
        </w:rPr>
        <w:t xml:space="preserve"> предоставленных  юридическим лицам</w:t>
      </w:r>
      <w:r w:rsidR="004112AD">
        <w:rPr>
          <w:b/>
          <w:sz w:val="22"/>
          <w:szCs w:val="22"/>
        </w:rPr>
        <w:t xml:space="preserve"> на праве постоянного бессрочного пользования и</w:t>
      </w:r>
      <w:r w:rsidR="004112AD" w:rsidRPr="00DA3554">
        <w:rPr>
          <w:b/>
          <w:sz w:val="22"/>
          <w:szCs w:val="22"/>
        </w:rPr>
        <w:t xml:space="preserve"> </w:t>
      </w:r>
      <w:r w:rsidR="004112AD" w:rsidRPr="00014044">
        <w:rPr>
          <w:b/>
          <w:sz w:val="22"/>
          <w:szCs w:val="22"/>
        </w:rPr>
        <w:t>находящихся в</w:t>
      </w:r>
      <w:r w:rsidR="004112AD">
        <w:rPr>
          <w:b/>
          <w:sz w:val="22"/>
          <w:szCs w:val="22"/>
        </w:rPr>
        <w:t xml:space="preserve"> федеральной собственности.</w:t>
      </w:r>
    </w:p>
    <w:p w14:paraId="103183F2" w14:textId="77777777" w:rsidR="004112AD" w:rsidRPr="00014044" w:rsidRDefault="004112AD" w:rsidP="004112AD">
      <w:pPr>
        <w:jc w:val="both"/>
        <w:rPr>
          <w:b/>
          <w:sz w:val="22"/>
          <w:szCs w:val="22"/>
        </w:rPr>
      </w:pPr>
      <w:r>
        <w:rPr>
          <w:b/>
          <w:sz w:val="22"/>
          <w:szCs w:val="22"/>
        </w:rPr>
        <w:t>2.</w:t>
      </w:r>
      <w:r w:rsidRPr="00014044">
        <w:rPr>
          <w:b/>
          <w:sz w:val="22"/>
          <w:szCs w:val="22"/>
        </w:rPr>
        <w:t xml:space="preserve"> Определение размера убытков, причиненных собственникам (правооб</w:t>
      </w:r>
      <w:r>
        <w:rPr>
          <w:b/>
          <w:sz w:val="22"/>
          <w:szCs w:val="22"/>
        </w:rPr>
        <w:t xml:space="preserve">ладателям) земельных участков  </w:t>
      </w:r>
      <w:r w:rsidRPr="00014044">
        <w:rPr>
          <w:b/>
          <w:sz w:val="22"/>
          <w:szCs w:val="22"/>
        </w:rPr>
        <w:t>при установлении публичных сервитутов.</w:t>
      </w:r>
    </w:p>
    <w:p w14:paraId="569FA2B2" w14:textId="77777777" w:rsidR="004112AD" w:rsidRPr="008758B2" w:rsidRDefault="004112AD" w:rsidP="004112AD">
      <w:pPr>
        <w:jc w:val="both"/>
        <w:rPr>
          <w:b/>
          <w:color w:val="0000FF"/>
          <w:sz w:val="22"/>
          <w:szCs w:val="22"/>
        </w:rPr>
      </w:pPr>
      <w:r>
        <w:rPr>
          <w:b/>
          <w:sz w:val="22"/>
          <w:szCs w:val="22"/>
        </w:rPr>
        <w:t>3</w:t>
      </w:r>
      <w:r w:rsidRPr="00014044">
        <w:rPr>
          <w:b/>
          <w:sz w:val="22"/>
          <w:szCs w:val="22"/>
        </w:rPr>
        <w:t xml:space="preserve">. Оценка  рыночной стоимости  земельных участков с целью заключения договоров купли-продажи </w:t>
      </w:r>
      <w:r w:rsidRPr="00BA380E">
        <w:rPr>
          <w:b/>
          <w:sz w:val="22"/>
          <w:szCs w:val="22"/>
        </w:rPr>
        <w:t>для нужд филиала ОАО «ИЭСК» «</w:t>
      </w:r>
      <w:r>
        <w:rPr>
          <w:b/>
          <w:sz w:val="22"/>
          <w:szCs w:val="22"/>
        </w:rPr>
        <w:t xml:space="preserve">Восточные </w:t>
      </w:r>
      <w:r w:rsidRPr="00BA380E">
        <w:rPr>
          <w:b/>
          <w:sz w:val="22"/>
          <w:szCs w:val="22"/>
        </w:rPr>
        <w:t>электрические сети»</w:t>
      </w:r>
    </w:p>
    <w:p w14:paraId="6CE5DC5E" w14:textId="365BAD92" w:rsidR="001329A7" w:rsidRPr="00BC6DAF" w:rsidRDefault="004112AD" w:rsidP="004112AD">
      <w:pPr>
        <w:jc w:val="both"/>
        <w:rPr>
          <w:b/>
          <w:sz w:val="22"/>
          <w:szCs w:val="22"/>
        </w:rPr>
      </w:pPr>
      <w:r>
        <w:rPr>
          <w:color w:val="0000FF"/>
          <w:sz w:val="22"/>
          <w:szCs w:val="22"/>
        </w:rPr>
        <w:lastRenderedPageBreak/>
        <w:t xml:space="preserve"> </w:t>
      </w:r>
      <w:r w:rsidR="000F3000">
        <w:rPr>
          <w:color w:val="0000FF"/>
          <w:sz w:val="22"/>
          <w:szCs w:val="22"/>
        </w:rPr>
        <w:t xml:space="preserve">(не менее </w:t>
      </w:r>
      <w:r w:rsidR="006928DA">
        <w:rPr>
          <w:color w:val="0000FF"/>
          <w:sz w:val="22"/>
          <w:szCs w:val="22"/>
        </w:rPr>
        <w:t>1 (одного)</w:t>
      </w:r>
      <w:r w:rsidR="00BC6DAF">
        <w:rPr>
          <w:color w:val="0000FF"/>
          <w:sz w:val="22"/>
          <w:szCs w:val="22"/>
        </w:rPr>
        <w:t xml:space="preserve"> </w:t>
      </w:r>
      <w:r w:rsidR="00954C43" w:rsidRPr="000F3000">
        <w:rPr>
          <w:color w:val="0000FF"/>
          <w:sz w:val="22"/>
          <w:szCs w:val="22"/>
        </w:rPr>
        <w:t xml:space="preserve"> исполненн</w:t>
      </w:r>
      <w:r w:rsidR="006928DA">
        <w:rPr>
          <w:color w:val="0000FF"/>
          <w:sz w:val="22"/>
          <w:szCs w:val="22"/>
        </w:rPr>
        <w:t>ого</w:t>
      </w:r>
      <w:r w:rsidR="000F3000">
        <w:rPr>
          <w:color w:val="0000FF"/>
          <w:sz w:val="22"/>
          <w:szCs w:val="22"/>
        </w:rPr>
        <w:t xml:space="preserve"> договор</w:t>
      </w:r>
      <w:r w:rsidR="006928DA">
        <w:rPr>
          <w:color w:val="0000FF"/>
          <w:sz w:val="22"/>
          <w:szCs w:val="22"/>
        </w:rPr>
        <w:t>а</w:t>
      </w:r>
      <w:r w:rsidR="00954C43" w:rsidRPr="000F3000">
        <w:rPr>
          <w:color w:val="0000FF"/>
          <w:sz w:val="22"/>
          <w:szCs w:val="22"/>
        </w:rPr>
        <w:t xml:space="preserve">, с указанием предмета договора, состава и стоимости </w:t>
      </w:r>
      <w:r w:rsidR="008547CC">
        <w:rPr>
          <w:color w:val="0000FF"/>
          <w:sz w:val="22"/>
          <w:szCs w:val="22"/>
        </w:rPr>
        <w:t>услуг</w:t>
      </w:r>
      <w:r w:rsidR="00954C43" w:rsidRPr="000F3000">
        <w:rPr>
          <w:color w:val="0000FF"/>
          <w:sz w:val="22"/>
          <w:szCs w:val="22"/>
        </w:rPr>
        <w:t xml:space="preserve"> с приложением </w:t>
      </w:r>
      <w:r w:rsidR="00BC6DAF">
        <w:rPr>
          <w:color w:val="0000FF"/>
          <w:sz w:val="22"/>
          <w:szCs w:val="22"/>
        </w:rPr>
        <w:t xml:space="preserve"> </w:t>
      </w:r>
      <w:r w:rsidR="0051700A">
        <w:rPr>
          <w:sz w:val="22"/>
          <w:szCs w:val="22"/>
        </w:rPr>
        <w:t>последних</w:t>
      </w:r>
      <w:r w:rsidR="0051700A" w:rsidRPr="008B7039">
        <w:rPr>
          <w:sz w:val="22"/>
          <w:szCs w:val="22"/>
        </w:rPr>
        <w:t xml:space="preserve"> </w:t>
      </w:r>
      <w:r w:rsidR="0051700A">
        <w:rPr>
          <w:sz w:val="22"/>
          <w:szCs w:val="22"/>
        </w:rPr>
        <w:t>актов об исполн</w:t>
      </w:r>
      <w:r w:rsidR="008547CC">
        <w:rPr>
          <w:sz w:val="22"/>
          <w:szCs w:val="22"/>
        </w:rPr>
        <w:t>ении обязательств по договору</w:t>
      </w:r>
      <w:r w:rsidR="00954C43" w:rsidRPr="000F3000">
        <w:rPr>
          <w:color w:val="0000FF"/>
          <w:sz w:val="22"/>
          <w:szCs w:val="22"/>
        </w:rPr>
        <w:t>;</w:t>
      </w:r>
    </w:p>
    <w:p w14:paraId="6CE5DC60" w14:textId="3FC39784"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справка о кадровых ресурсах;</w:t>
      </w:r>
    </w:p>
    <w:p w14:paraId="6CE5DC63"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анкета Участника запроса предложений;</w:t>
      </w:r>
    </w:p>
    <w:p w14:paraId="6CE5DC64"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справка о наличии кредиторской задолженности и поручительств (при наличии задолженности);</w:t>
      </w:r>
    </w:p>
    <w:p w14:paraId="6CE5DC65"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согласие Участника на обработку персональных данных;</w:t>
      </w:r>
    </w:p>
    <w:p w14:paraId="6CE5DC66"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6CE5DC67" w14:textId="77777777" w:rsidR="001329A7" w:rsidRDefault="00954C43" w:rsidP="0098705C">
      <w:pPr>
        <w:pStyle w:val="af"/>
        <w:numPr>
          <w:ilvl w:val="0"/>
          <w:numId w:val="32"/>
        </w:numPr>
        <w:tabs>
          <w:tab w:val="num" w:pos="426"/>
        </w:tabs>
        <w:ind w:left="0" w:firstLine="284"/>
        <w:jc w:val="both"/>
        <w:rPr>
          <w:color w:val="0000FF"/>
          <w:sz w:val="22"/>
          <w:szCs w:val="22"/>
        </w:rPr>
      </w:pPr>
      <w:r w:rsidRPr="00A80EF7">
        <w:rPr>
          <w:color w:val="0000FF"/>
          <w:sz w:val="22"/>
          <w:szCs w:val="22"/>
        </w:rPr>
        <w:t>декларация соответствия участника запроса предложений общим требованиям к участникам закупки, установленным в п.2.3.1.4 настоящей документации</w:t>
      </w:r>
      <w:r>
        <w:rPr>
          <w:color w:val="0000FF"/>
          <w:sz w:val="22"/>
          <w:szCs w:val="22"/>
        </w:rPr>
        <w:t>;</w:t>
      </w:r>
    </w:p>
    <w:p w14:paraId="6CE5DC68" w14:textId="77777777" w:rsidR="001329A7" w:rsidRPr="00A80EF7" w:rsidRDefault="00954C43" w:rsidP="0098705C">
      <w:pPr>
        <w:pStyle w:val="af"/>
        <w:numPr>
          <w:ilvl w:val="0"/>
          <w:numId w:val="32"/>
        </w:numPr>
        <w:tabs>
          <w:tab w:val="num" w:pos="426"/>
        </w:tabs>
        <w:ind w:left="0" w:firstLine="284"/>
        <w:jc w:val="both"/>
        <w:rPr>
          <w:color w:val="0000FF"/>
          <w:sz w:val="22"/>
          <w:szCs w:val="22"/>
        </w:rPr>
      </w:pPr>
      <w:r>
        <w:rPr>
          <w:color w:val="0000FF"/>
          <w:sz w:val="22"/>
          <w:szCs w:val="22"/>
        </w:rPr>
        <w:t>декларация по форме 10 (п.3.10 настоящей документации)</w:t>
      </w:r>
      <w:r w:rsidRPr="00A80EF7">
        <w:rPr>
          <w:color w:val="0000FF"/>
          <w:sz w:val="22"/>
          <w:szCs w:val="22"/>
        </w:rPr>
        <w:t>.</w:t>
      </w:r>
    </w:p>
    <w:p w14:paraId="6CE5DC69" w14:textId="77777777" w:rsidR="001329A7" w:rsidRPr="00A80EF7" w:rsidRDefault="00954C43" w:rsidP="001329A7">
      <w:pPr>
        <w:ind w:firstLine="284"/>
        <w:contextualSpacing/>
        <w:jc w:val="both"/>
        <w:rPr>
          <w:sz w:val="22"/>
          <w:szCs w:val="22"/>
        </w:rPr>
      </w:pPr>
      <w:r w:rsidRPr="00A80EF7">
        <w:rPr>
          <w:sz w:val="22"/>
          <w:szCs w:val="22"/>
        </w:rPr>
        <w:t>Примечание:</w:t>
      </w:r>
    </w:p>
    <w:p w14:paraId="6CE5DC6A" w14:textId="77777777" w:rsidR="001329A7" w:rsidRPr="00A80EF7" w:rsidRDefault="00954C43" w:rsidP="001329A7">
      <w:pPr>
        <w:ind w:firstLine="284"/>
        <w:contextualSpacing/>
        <w:jc w:val="both"/>
        <w:rPr>
          <w:sz w:val="22"/>
          <w:szCs w:val="22"/>
        </w:rPr>
      </w:pPr>
      <w:r w:rsidRPr="00A80EF7">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также заверения на соответствие данному требованию.</w:t>
      </w:r>
    </w:p>
    <w:p w14:paraId="6CE5DC6B" w14:textId="77777777" w:rsidR="001329A7" w:rsidRPr="007443B0" w:rsidRDefault="00954C43" w:rsidP="0098705C">
      <w:pPr>
        <w:pStyle w:val="Times12"/>
        <w:numPr>
          <w:ilvl w:val="3"/>
          <w:numId w:val="25"/>
        </w:numPr>
        <w:tabs>
          <w:tab w:val="clear" w:pos="1146"/>
          <w:tab w:val="num" w:pos="993"/>
        </w:tabs>
        <w:ind w:left="0" w:firstLine="284"/>
        <w:rPr>
          <w:sz w:val="22"/>
        </w:rPr>
      </w:pPr>
      <w:r w:rsidRPr="007443B0">
        <w:rPr>
          <w:sz w:val="22"/>
        </w:rPr>
        <w:t>Все указанные документы прилагаются Участником к заявке.</w:t>
      </w:r>
    </w:p>
    <w:p w14:paraId="6CE5DC6C" w14:textId="77777777" w:rsidR="001329A7" w:rsidRPr="007443B0" w:rsidRDefault="00954C43" w:rsidP="0098705C">
      <w:pPr>
        <w:pStyle w:val="Times12"/>
        <w:numPr>
          <w:ilvl w:val="3"/>
          <w:numId w:val="25"/>
        </w:numPr>
        <w:tabs>
          <w:tab w:val="clear" w:pos="1146"/>
          <w:tab w:val="num" w:pos="993"/>
        </w:tabs>
        <w:ind w:left="0" w:firstLine="284"/>
        <w:rPr>
          <w:sz w:val="22"/>
        </w:rPr>
      </w:pPr>
      <w:r w:rsidRPr="007443B0">
        <w:rPr>
          <w:sz w:val="22"/>
        </w:rPr>
        <w:t>В случае если по каким-либо причинам Участник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заявление Участника о соответствии предъявляемому требованию.</w:t>
      </w:r>
    </w:p>
    <w:p w14:paraId="6CE5DC6D" w14:textId="77777777" w:rsidR="001329A7" w:rsidRPr="007443B0" w:rsidRDefault="00954C43" w:rsidP="0098705C">
      <w:pPr>
        <w:pStyle w:val="Times12"/>
        <w:numPr>
          <w:ilvl w:val="3"/>
          <w:numId w:val="25"/>
        </w:numPr>
        <w:tabs>
          <w:tab w:val="clear" w:pos="1146"/>
          <w:tab w:val="num" w:pos="993"/>
        </w:tabs>
        <w:ind w:left="0" w:firstLine="284"/>
        <w:rPr>
          <w:sz w:val="22"/>
        </w:rPr>
      </w:pPr>
      <w:r w:rsidRPr="007443B0">
        <w:rPr>
          <w:sz w:val="22"/>
        </w:rPr>
        <w:t>В случае участия в Запросе предложений иностранной организации, такой участник предоставляет аналогичные по сути и содержанию вышеуказанным документы, в соответствии с законодательством страны, резидентом которой является Участник.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CE5DC6E" w14:textId="77777777" w:rsidR="001329A7" w:rsidRPr="00A80EF7" w:rsidRDefault="00954C43" w:rsidP="0098705C">
      <w:pPr>
        <w:pStyle w:val="3"/>
        <w:numPr>
          <w:ilvl w:val="2"/>
          <w:numId w:val="25"/>
        </w:numPr>
        <w:tabs>
          <w:tab w:val="clear" w:pos="720"/>
          <w:tab w:val="num" w:pos="851"/>
        </w:tabs>
        <w:spacing w:before="0" w:after="0"/>
        <w:ind w:left="0" w:firstLine="284"/>
        <w:jc w:val="both"/>
        <w:rPr>
          <w:sz w:val="22"/>
          <w:szCs w:val="22"/>
        </w:rPr>
      </w:pPr>
      <w:bookmarkStart w:id="123" w:name="_Toc487613186"/>
      <w:bookmarkStart w:id="124" w:name="_Toc3983276"/>
      <w:bookmarkStart w:id="125" w:name="_Toc3989174"/>
      <w:bookmarkStart w:id="126" w:name="_Toc4047097"/>
      <w:bookmarkStart w:id="127" w:name="_Toc5777069"/>
      <w:bookmarkStart w:id="128" w:name="_Toc8047827"/>
      <w:bookmarkStart w:id="129" w:name="_Toc8048570"/>
      <w:bookmarkStart w:id="130" w:name="_Toc8049133"/>
      <w:bookmarkStart w:id="131" w:name="_Toc118901700"/>
      <w:r w:rsidRPr="00A80EF7">
        <w:rPr>
          <w:sz w:val="22"/>
          <w:szCs w:val="22"/>
        </w:rPr>
        <w:t>Требования к субподрядчик</w:t>
      </w:r>
      <w:bookmarkEnd w:id="123"/>
      <w:r w:rsidRPr="00A80EF7">
        <w:rPr>
          <w:sz w:val="22"/>
          <w:szCs w:val="22"/>
        </w:rPr>
        <w:t>ам (соисполнителям).</w:t>
      </w:r>
      <w:bookmarkEnd w:id="124"/>
      <w:bookmarkEnd w:id="125"/>
      <w:bookmarkEnd w:id="126"/>
      <w:bookmarkEnd w:id="127"/>
      <w:bookmarkEnd w:id="128"/>
      <w:bookmarkEnd w:id="129"/>
      <w:bookmarkEnd w:id="130"/>
      <w:bookmarkEnd w:id="131"/>
    </w:p>
    <w:p w14:paraId="6CE5DC6F" w14:textId="77777777" w:rsidR="001329A7" w:rsidRPr="00A80EF7" w:rsidRDefault="00954C43" w:rsidP="0098705C">
      <w:pPr>
        <w:pStyle w:val="af"/>
        <w:numPr>
          <w:ilvl w:val="3"/>
          <w:numId w:val="25"/>
        </w:numPr>
        <w:tabs>
          <w:tab w:val="clear" w:pos="1146"/>
          <w:tab w:val="left" w:pos="993"/>
        </w:tabs>
        <w:ind w:left="0" w:firstLine="284"/>
        <w:jc w:val="both"/>
        <w:rPr>
          <w:sz w:val="22"/>
          <w:szCs w:val="22"/>
        </w:rPr>
      </w:pPr>
      <w:r w:rsidRPr="00A80EF7">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6CE5DC70" w14:textId="77777777" w:rsidR="001329A7" w:rsidRPr="00A80EF7" w:rsidRDefault="00954C43" w:rsidP="0098705C">
      <w:pPr>
        <w:pStyle w:val="af"/>
        <w:numPr>
          <w:ilvl w:val="3"/>
          <w:numId w:val="25"/>
        </w:numPr>
        <w:tabs>
          <w:tab w:val="clear" w:pos="1146"/>
          <w:tab w:val="left" w:pos="993"/>
        </w:tabs>
        <w:ind w:left="0" w:firstLine="284"/>
        <w:jc w:val="both"/>
        <w:rPr>
          <w:sz w:val="22"/>
          <w:szCs w:val="22"/>
        </w:rPr>
      </w:pPr>
      <w:r w:rsidRPr="00A80EF7">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6CE5DC71" w14:textId="77777777" w:rsidR="001329A7" w:rsidRPr="00A80EF7" w:rsidRDefault="00954C43" w:rsidP="0098705C">
      <w:pPr>
        <w:pStyle w:val="af"/>
        <w:numPr>
          <w:ilvl w:val="3"/>
          <w:numId w:val="25"/>
        </w:numPr>
        <w:tabs>
          <w:tab w:val="clear" w:pos="1146"/>
          <w:tab w:val="left" w:pos="993"/>
        </w:tabs>
        <w:ind w:left="0" w:firstLine="284"/>
        <w:jc w:val="both"/>
        <w:rPr>
          <w:sz w:val="22"/>
          <w:szCs w:val="22"/>
        </w:rPr>
      </w:pPr>
      <w:r w:rsidRPr="00A80EF7">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6CE5DC72" w14:textId="77777777" w:rsidR="001329A7" w:rsidRPr="00A80EF7" w:rsidRDefault="00954C43" w:rsidP="0098705C">
      <w:pPr>
        <w:pStyle w:val="af"/>
        <w:numPr>
          <w:ilvl w:val="3"/>
          <w:numId w:val="25"/>
        </w:numPr>
        <w:tabs>
          <w:tab w:val="clear" w:pos="1146"/>
          <w:tab w:val="left" w:pos="993"/>
        </w:tabs>
        <w:ind w:left="0" w:firstLine="284"/>
        <w:jc w:val="both"/>
        <w:rPr>
          <w:sz w:val="22"/>
          <w:szCs w:val="22"/>
        </w:rPr>
      </w:pPr>
      <w:r w:rsidRPr="00A80EF7">
        <w:rPr>
          <w:sz w:val="22"/>
          <w:szCs w:val="22"/>
        </w:rPr>
        <w:t>Участник должен включить в свою Заявку подробные сведения обо всём объёме работ (услуг), который он предполагает закупить по субдоговорам, указав процент субдоговора к объёму закупки, и привести подробную информацию о своих субподрядчиках (соисполнителях), которых он предполагает нанять для выполнения договора.</w:t>
      </w:r>
    </w:p>
    <w:p w14:paraId="6CE5DC73" w14:textId="77777777" w:rsidR="001329A7" w:rsidRPr="00A80EF7" w:rsidRDefault="00954C43" w:rsidP="0098705C">
      <w:pPr>
        <w:pStyle w:val="af"/>
        <w:numPr>
          <w:ilvl w:val="3"/>
          <w:numId w:val="25"/>
        </w:numPr>
        <w:tabs>
          <w:tab w:val="clear" w:pos="1146"/>
          <w:tab w:val="left" w:pos="993"/>
        </w:tabs>
        <w:ind w:left="0" w:firstLine="284"/>
        <w:jc w:val="both"/>
        <w:rPr>
          <w:sz w:val="22"/>
          <w:szCs w:val="22"/>
        </w:rPr>
      </w:pPr>
      <w:r w:rsidRPr="00A80EF7">
        <w:rPr>
          <w:sz w:val="22"/>
          <w:szCs w:val="22"/>
        </w:rPr>
        <w:t>Участник должен представить в составе своей Заявки письма субподрядчиков, (соисполнителей) в которых указывается:</w:t>
      </w:r>
    </w:p>
    <w:p w14:paraId="6CE5DC74" w14:textId="77777777" w:rsidR="001329A7" w:rsidRPr="00A80EF7" w:rsidRDefault="00954C43" w:rsidP="001329A7">
      <w:pPr>
        <w:tabs>
          <w:tab w:val="left" w:pos="426"/>
        </w:tabs>
        <w:ind w:firstLine="284"/>
        <w:jc w:val="both"/>
        <w:rPr>
          <w:sz w:val="22"/>
          <w:szCs w:val="22"/>
        </w:rPr>
      </w:pPr>
      <w:r w:rsidRPr="00A80EF7">
        <w:rPr>
          <w:sz w:val="22"/>
          <w:szCs w:val="22"/>
        </w:rPr>
        <w:t>-</w:t>
      </w:r>
      <w:r w:rsidRPr="00A80EF7">
        <w:rPr>
          <w:sz w:val="22"/>
          <w:szCs w:val="22"/>
        </w:rPr>
        <w:tab/>
        <w:t>что субподрядчик (соисполнитель) информирован о том, что Участник предлагает его в качестве субподрядчика (соисполнителя);</w:t>
      </w:r>
    </w:p>
    <w:p w14:paraId="6CE5DC75" w14:textId="77777777" w:rsidR="001329A7" w:rsidRPr="00A80EF7" w:rsidRDefault="00954C43" w:rsidP="001329A7">
      <w:pPr>
        <w:tabs>
          <w:tab w:val="left" w:pos="426"/>
        </w:tabs>
        <w:ind w:firstLine="284"/>
        <w:jc w:val="both"/>
        <w:rPr>
          <w:sz w:val="22"/>
          <w:szCs w:val="22"/>
        </w:rPr>
      </w:pPr>
      <w:r w:rsidRPr="00A80EF7">
        <w:rPr>
          <w:sz w:val="22"/>
          <w:szCs w:val="22"/>
        </w:rPr>
        <w:t>-</w:t>
      </w:r>
      <w:r w:rsidRPr="00A80EF7">
        <w:rPr>
          <w:sz w:val="22"/>
          <w:szCs w:val="22"/>
        </w:rPr>
        <w:tab/>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6CE5DC76" w14:textId="77777777" w:rsidR="001329A7" w:rsidRPr="00A80EF7" w:rsidRDefault="00954C43" w:rsidP="001329A7">
      <w:pPr>
        <w:tabs>
          <w:tab w:val="left" w:pos="426"/>
        </w:tabs>
        <w:ind w:firstLine="284"/>
        <w:jc w:val="both"/>
        <w:rPr>
          <w:sz w:val="22"/>
          <w:szCs w:val="22"/>
        </w:rPr>
      </w:pPr>
      <w:r w:rsidRPr="00A80EF7">
        <w:rPr>
          <w:sz w:val="22"/>
          <w:szCs w:val="22"/>
        </w:rPr>
        <w:t>-</w:t>
      </w:r>
      <w:r w:rsidRPr="00A80EF7">
        <w:rPr>
          <w:sz w:val="22"/>
          <w:szCs w:val="22"/>
        </w:rPr>
        <w:tab/>
        <w:t>что условия будущего договора между Участником и субподрядчиком (соисполнителем) согласованы.</w:t>
      </w:r>
    </w:p>
    <w:p w14:paraId="6CE5DC77" w14:textId="77777777" w:rsidR="001329A7" w:rsidRPr="00A80EF7" w:rsidRDefault="00954C43" w:rsidP="0098705C">
      <w:pPr>
        <w:pStyle w:val="af"/>
        <w:numPr>
          <w:ilvl w:val="3"/>
          <w:numId w:val="25"/>
        </w:numPr>
        <w:tabs>
          <w:tab w:val="clear" w:pos="1146"/>
          <w:tab w:val="left" w:pos="993"/>
        </w:tabs>
        <w:ind w:left="0" w:firstLine="284"/>
        <w:jc w:val="both"/>
        <w:rPr>
          <w:sz w:val="22"/>
          <w:szCs w:val="22"/>
        </w:rPr>
      </w:pPr>
      <w:r w:rsidRPr="00A80EF7">
        <w:rPr>
          <w:sz w:val="22"/>
          <w:szCs w:val="22"/>
        </w:rPr>
        <w:t>В случае если объём субдоговора превышает 5%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6CE5DC78" w14:textId="77777777" w:rsidR="001329A7" w:rsidRPr="00A80EF7" w:rsidRDefault="00954C43" w:rsidP="0098705C">
      <w:pPr>
        <w:pStyle w:val="Times12"/>
        <w:numPr>
          <w:ilvl w:val="3"/>
          <w:numId w:val="25"/>
        </w:numPr>
        <w:tabs>
          <w:tab w:val="clear" w:pos="1146"/>
          <w:tab w:val="num" w:pos="993"/>
        </w:tabs>
        <w:ind w:left="0" w:firstLine="284"/>
        <w:rPr>
          <w:sz w:val="22"/>
        </w:rPr>
      </w:pPr>
      <w:r w:rsidRPr="00A80EF7">
        <w:rPr>
          <w:sz w:val="22"/>
        </w:rPr>
        <w:t xml:space="preserve">Любое юридическое или физическое лицо, в т.ч. индивидуальный предприниматель, принимающее участие в запросе предложений лично либо в составе коллективного участника не может быть субподрядчиком у других Участников данного запроса предложений. </w:t>
      </w:r>
      <w:r w:rsidRPr="00A80EF7">
        <w:rPr>
          <w:b/>
          <w:sz w:val="22"/>
        </w:rPr>
        <w:t xml:space="preserve">В случае невыполнения </w:t>
      </w:r>
      <w:r w:rsidRPr="00A80EF7">
        <w:rPr>
          <w:b/>
          <w:sz w:val="22"/>
        </w:rPr>
        <w:lastRenderedPageBreak/>
        <w:t>этого требования заявки с участием этой организации могут быть отклонены без рассмотрения по существу.</w:t>
      </w:r>
    </w:p>
    <w:p w14:paraId="6CE5DC79" w14:textId="77777777" w:rsidR="001329A7" w:rsidRPr="00A80EF7" w:rsidRDefault="00954C43" w:rsidP="0098705C">
      <w:pPr>
        <w:pStyle w:val="Times12"/>
        <w:numPr>
          <w:ilvl w:val="3"/>
          <w:numId w:val="25"/>
        </w:numPr>
        <w:tabs>
          <w:tab w:val="clear" w:pos="1146"/>
          <w:tab w:val="num" w:pos="993"/>
        </w:tabs>
        <w:ind w:left="0" w:firstLine="284"/>
        <w:rPr>
          <w:sz w:val="22"/>
        </w:rPr>
      </w:pPr>
      <w:r w:rsidRPr="00A80EF7">
        <w:rPr>
          <w:sz w:val="22"/>
        </w:rPr>
        <w:t>Любое юридическое или физическое лицо, в т.ч. индивидуальный предприниматель, не принимающее участие в данном запросе предложений самостоятельно либо в составе коллективного участника, может являться субподрядчиком у произвольного числа Участников запроса предложений.</w:t>
      </w:r>
    </w:p>
    <w:p w14:paraId="6CE5DC7A" w14:textId="77777777" w:rsidR="001329A7" w:rsidRPr="00A80EF7" w:rsidRDefault="00954C43" w:rsidP="0098705C">
      <w:pPr>
        <w:pStyle w:val="Times12"/>
        <w:numPr>
          <w:ilvl w:val="3"/>
          <w:numId w:val="25"/>
        </w:numPr>
        <w:tabs>
          <w:tab w:val="clear" w:pos="1146"/>
          <w:tab w:val="num" w:pos="993"/>
        </w:tabs>
        <w:ind w:left="0" w:firstLine="284"/>
        <w:rPr>
          <w:sz w:val="22"/>
        </w:rPr>
      </w:pPr>
      <w:r w:rsidRPr="00A80EF7">
        <w:rPr>
          <w:sz w:val="22"/>
        </w:rPr>
        <w:t>Закупочная комиссия может отклонить заявку, если выяснится, что один или несколько субподрядчиков отказались от выполнения работ (услуг), а оставшиеся субподрядчики, с точки зрения Заказчика, не способны самостоятельно выполнить Договор.</w:t>
      </w:r>
    </w:p>
    <w:p w14:paraId="6CE5DC7B" w14:textId="77777777" w:rsidR="001329A7" w:rsidRPr="00A80EF7" w:rsidRDefault="00954C43" w:rsidP="0098705C">
      <w:pPr>
        <w:pStyle w:val="23"/>
        <w:numPr>
          <w:ilvl w:val="1"/>
          <w:numId w:val="25"/>
        </w:numPr>
        <w:tabs>
          <w:tab w:val="clear" w:pos="564"/>
          <w:tab w:val="num" w:pos="709"/>
        </w:tabs>
        <w:spacing w:before="120" w:after="0"/>
        <w:ind w:left="0" w:firstLine="284"/>
        <w:jc w:val="both"/>
        <w:rPr>
          <w:sz w:val="22"/>
          <w:szCs w:val="22"/>
        </w:rPr>
      </w:pPr>
      <w:bookmarkStart w:id="132" w:name="_Ref358011478"/>
      <w:bookmarkStart w:id="133" w:name="_Toc487613187"/>
      <w:bookmarkStart w:id="134" w:name="_Toc3983277"/>
      <w:bookmarkStart w:id="135" w:name="_Toc118901701"/>
      <w:r w:rsidRPr="00A80EF7">
        <w:rPr>
          <w:sz w:val="22"/>
          <w:szCs w:val="22"/>
        </w:rPr>
        <w:t>Подготовка заявок</w:t>
      </w:r>
      <w:bookmarkEnd w:id="93"/>
      <w:bookmarkEnd w:id="94"/>
      <w:bookmarkEnd w:id="95"/>
      <w:bookmarkEnd w:id="96"/>
      <w:bookmarkEnd w:id="97"/>
      <w:bookmarkEnd w:id="98"/>
      <w:bookmarkEnd w:id="132"/>
      <w:bookmarkEnd w:id="133"/>
      <w:r w:rsidRPr="00A80EF7">
        <w:rPr>
          <w:sz w:val="22"/>
          <w:szCs w:val="22"/>
        </w:rPr>
        <w:t>.</w:t>
      </w:r>
      <w:bookmarkEnd w:id="134"/>
      <w:bookmarkEnd w:id="135"/>
    </w:p>
    <w:p w14:paraId="6CE5DC7C" w14:textId="77777777" w:rsidR="001329A7" w:rsidRPr="00A80EF7" w:rsidRDefault="00954C43" w:rsidP="0098705C">
      <w:pPr>
        <w:pStyle w:val="3"/>
        <w:numPr>
          <w:ilvl w:val="3"/>
          <w:numId w:val="26"/>
        </w:numPr>
        <w:tabs>
          <w:tab w:val="clear" w:pos="1820"/>
          <w:tab w:val="num" w:pos="851"/>
        </w:tabs>
        <w:spacing w:before="0" w:after="0"/>
        <w:ind w:left="0" w:firstLine="284"/>
        <w:jc w:val="both"/>
        <w:rPr>
          <w:sz w:val="22"/>
          <w:szCs w:val="22"/>
        </w:rPr>
      </w:pPr>
      <w:bookmarkStart w:id="136" w:name="_Toc487613188"/>
      <w:bookmarkStart w:id="137" w:name="_Toc3989176"/>
      <w:bookmarkStart w:id="138" w:name="_Toc4047099"/>
      <w:bookmarkStart w:id="139" w:name="_Toc5777071"/>
      <w:bookmarkStart w:id="140" w:name="_Toc8047829"/>
      <w:bookmarkStart w:id="141" w:name="_Toc8048572"/>
      <w:bookmarkStart w:id="142" w:name="_Toc8049135"/>
      <w:bookmarkStart w:id="143" w:name="_Toc118901702"/>
      <w:r w:rsidRPr="00A80EF7">
        <w:rPr>
          <w:sz w:val="22"/>
          <w:szCs w:val="22"/>
        </w:rPr>
        <w:t>Требования к содержанию, форме, оформлению и составу заявки на участие в запросе предложений по Первому этапу запроса предложений</w:t>
      </w:r>
      <w:bookmarkEnd w:id="136"/>
      <w:r w:rsidRPr="00A80EF7">
        <w:rPr>
          <w:sz w:val="22"/>
          <w:szCs w:val="22"/>
        </w:rPr>
        <w:t>.</w:t>
      </w:r>
      <w:bookmarkEnd w:id="137"/>
      <w:bookmarkEnd w:id="138"/>
      <w:bookmarkEnd w:id="139"/>
      <w:bookmarkEnd w:id="140"/>
      <w:bookmarkEnd w:id="141"/>
      <w:bookmarkEnd w:id="142"/>
      <w:bookmarkEnd w:id="143"/>
    </w:p>
    <w:p w14:paraId="6CE5DC7D" w14:textId="77777777" w:rsidR="001329A7" w:rsidRPr="00A80EF7" w:rsidRDefault="00954C43" w:rsidP="0098705C">
      <w:pPr>
        <w:pStyle w:val="Times12"/>
        <w:numPr>
          <w:ilvl w:val="3"/>
          <w:numId w:val="41"/>
        </w:numPr>
        <w:tabs>
          <w:tab w:val="left" w:pos="993"/>
        </w:tabs>
        <w:ind w:left="0" w:firstLine="282"/>
        <w:rPr>
          <w:sz w:val="22"/>
        </w:rPr>
      </w:pPr>
      <w:bookmarkStart w:id="144" w:name="_Ref56235235"/>
      <w:r w:rsidRPr="00A80EF7">
        <w:rPr>
          <w:sz w:val="22"/>
        </w:rPr>
        <w:t>Заявка на участие в запросе предложений должна включать в себя:</w:t>
      </w:r>
    </w:p>
    <w:p w14:paraId="6CE5DC7E" w14:textId="77777777" w:rsidR="001329A7" w:rsidRPr="00A80EF7" w:rsidRDefault="00954C43" w:rsidP="0098705C">
      <w:pPr>
        <w:pStyle w:val="af"/>
        <w:numPr>
          <w:ilvl w:val="0"/>
          <w:numId w:val="38"/>
        </w:numPr>
        <w:tabs>
          <w:tab w:val="left" w:pos="567"/>
        </w:tabs>
        <w:ind w:left="0" w:firstLine="284"/>
        <w:jc w:val="both"/>
        <w:rPr>
          <w:bCs/>
          <w:sz w:val="22"/>
          <w:szCs w:val="22"/>
        </w:rPr>
      </w:pPr>
      <w:r w:rsidRPr="00A80EF7">
        <w:rPr>
          <w:sz w:val="22"/>
          <w:szCs w:val="22"/>
        </w:rPr>
        <w:t>Письмо о подаче оферты (раздел 3, форма 1).</w:t>
      </w:r>
    </w:p>
    <w:p w14:paraId="6CE5DC7F" w14:textId="77777777" w:rsidR="001329A7" w:rsidRPr="00A80EF7" w:rsidRDefault="00954C43" w:rsidP="0098705C">
      <w:pPr>
        <w:pStyle w:val="af"/>
        <w:numPr>
          <w:ilvl w:val="0"/>
          <w:numId w:val="38"/>
        </w:numPr>
        <w:tabs>
          <w:tab w:val="left" w:pos="567"/>
        </w:tabs>
        <w:ind w:left="0" w:firstLine="284"/>
        <w:jc w:val="both"/>
        <w:rPr>
          <w:bCs/>
          <w:sz w:val="22"/>
          <w:szCs w:val="22"/>
        </w:rPr>
      </w:pPr>
      <w:r w:rsidRPr="00A80EF7">
        <w:rPr>
          <w:sz w:val="22"/>
          <w:szCs w:val="22"/>
        </w:rPr>
        <w:t>Все документы, указанные в формах 2-10.</w:t>
      </w:r>
    </w:p>
    <w:p w14:paraId="6CE5DC80" w14:textId="77777777" w:rsidR="001329A7" w:rsidRPr="00A80EF7" w:rsidRDefault="00954C43" w:rsidP="0098705C">
      <w:pPr>
        <w:pStyle w:val="af"/>
        <w:numPr>
          <w:ilvl w:val="0"/>
          <w:numId w:val="38"/>
        </w:numPr>
        <w:tabs>
          <w:tab w:val="left" w:pos="567"/>
        </w:tabs>
        <w:ind w:left="0" w:firstLine="284"/>
        <w:jc w:val="both"/>
        <w:rPr>
          <w:bCs/>
          <w:sz w:val="22"/>
          <w:szCs w:val="22"/>
        </w:rPr>
      </w:pPr>
      <w:r w:rsidRPr="00A80EF7">
        <w:rPr>
          <w:sz w:val="22"/>
          <w:szCs w:val="22"/>
        </w:rPr>
        <w:t>Все документы, указанные в п.2.3.2 настоящей документации, подтверждающие соответствие Участника закупки установленным требованиям, с учётом примечания в п.2.3.2.1.</w:t>
      </w:r>
    </w:p>
    <w:p w14:paraId="6CE5DC81" w14:textId="77777777" w:rsidR="001329A7" w:rsidRPr="00A80EF7" w:rsidRDefault="00954C43" w:rsidP="0098705C">
      <w:pPr>
        <w:pStyle w:val="Times12"/>
        <w:numPr>
          <w:ilvl w:val="0"/>
          <w:numId w:val="39"/>
        </w:numPr>
        <w:tabs>
          <w:tab w:val="clear" w:pos="1440"/>
          <w:tab w:val="left" w:pos="567"/>
        </w:tabs>
        <w:ind w:left="0" w:firstLine="284"/>
        <w:rPr>
          <w:sz w:val="22"/>
        </w:rPr>
      </w:pPr>
      <w:r w:rsidRPr="00A80EF7">
        <w:rPr>
          <w:sz w:val="22"/>
        </w:rPr>
        <w:t xml:space="preserve">Технико-экономическую часть заявки, содержащую сведения о предлагаемой продукции, соответствующей первоначальным требованиям закупочной документации, </w:t>
      </w:r>
      <w:r w:rsidRPr="00A80EF7">
        <w:rPr>
          <w:sz w:val="22"/>
          <w:u w:val="single"/>
        </w:rPr>
        <w:t>с указанием сведений о примерной цене договора, предварительные сметные расчёты и другие сведения в качестве справочного материала</w:t>
      </w:r>
      <w:r w:rsidRPr="00A80EF7">
        <w:rPr>
          <w:sz w:val="22"/>
        </w:rPr>
        <w:t xml:space="preserve"> (Раздел 4).</w:t>
      </w:r>
    </w:p>
    <w:p w14:paraId="6CE5DC82" w14:textId="77777777" w:rsidR="001329A7" w:rsidRPr="00A80EF7" w:rsidRDefault="00954C43" w:rsidP="001329A7">
      <w:pPr>
        <w:pStyle w:val="Times12"/>
        <w:ind w:firstLine="284"/>
        <w:rPr>
          <w:sz w:val="22"/>
        </w:rPr>
      </w:pPr>
      <w:r w:rsidRPr="00A80EF7">
        <w:rPr>
          <w:sz w:val="22"/>
        </w:rPr>
        <w:t>Для участия в закупке необходимо своевременно подать заявку, подготовленную в порядке, оговорённом в настоящей документации по Запросу предложений.</w:t>
      </w:r>
    </w:p>
    <w:p w14:paraId="6CE5DC83" w14:textId="77B8895C" w:rsidR="001329A7" w:rsidRPr="00A80EF7" w:rsidRDefault="00954C43" w:rsidP="0098705C">
      <w:pPr>
        <w:pStyle w:val="3"/>
        <w:numPr>
          <w:ilvl w:val="3"/>
          <w:numId w:val="26"/>
        </w:numPr>
        <w:tabs>
          <w:tab w:val="clear" w:pos="1820"/>
          <w:tab w:val="num" w:pos="851"/>
        </w:tabs>
        <w:spacing w:before="0" w:after="0"/>
        <w:ind w:left="0" w:firstLine="284"/>
        <w:jc w:val="both"/>
        <w:rPr>
          <w:sz w:val="22"/>
          <w:szCs w:val="22"/>
        </w:rPr>
      </w:pPr>
      <w:bookmarkStart w:id="145" w:name="_Toc3989177"/>
      <w:bookmarkStart w:id="146" w:name="_Toc4047100"/>
      <w:bookmarkStart w:id="147" w:name="_Toc5777072"/>
      <w:bookmarkStart w:id="148" w:name="_Toc8047830"/>
      <w:bookmarkStart w:id="149" w:name="_Toc8048573"/>
      <w:bookmarkStart w:id="150" w:name="_Toc8049136"/>
      <w:bookmarkStart w:id="151" w:name="_Toc118901703"/>
      <w:bookmarkStart w:id="152" w:name="_Ref115076807"/>
      <w:bookmarkStart w:id="153" w:name="_Toc115623412"/>
      <w:bookmarkStart w:id="154" w:name="_Toc487613189"/>
      <w:bookmarkEnd w:id="144"/>
      <w:r w:rsidRPr="00A80EF7">
        <w:rPr>
          <w:sz w:val="22"/>
          <w:szCs w:val="22"/>
        </w:rPr>
        <w:t>Порядок подготовки заявки.</w:t>
      </w:r>
      <w:bookmarkEnd w:id="145"/>
      <w:bookmarkEnd w:id="146"/>
      <w:bookmarkEnd w:id="147"/>
      <w:bookmarkEnd w:id="148"/>
      <w:bookmarkEnd w:id="149"/>
      <w:bookmarkEnd w:id="150"/>
      <w:bookmarkEnd w:id="151"/>
    </w:p>
    <w:bookmarkEnd w:id="152"/>
    <w:bookmarkEnd w:id="153"/>
    <w:bookmarkEnd w:id="154"/>
    <w:p w14:paraId="6CE5DC84" w14:textId="77777777" w:rsidR="001329A7" w:rsidRPr="000B1EAA" w:rsidRDefault="001329A7" w:rsidP="0098705C">
      <w:pPr>
        <w:pStyle w:val="af"/>
        <w:numPr>
          <w:ilvl w:val="0"/>
          <w:numId w:val="42"/>
        </w:numPr>
        <w:tabs>
          <w:tab w:val="left" w:pos="993"/>
        </w:tabs>
        <w:overflowPunct w:val="0"/>
        <w:autoSpaceDE w:val="0"/>
        <w:autoSpaceDN w:val="0"/>
        <w:adjustRightInd w:val="0"/>
        <w:contextualSpacing w:val="0"/>
        <w:jc w:val="both"/>
        <w:rPr>
          <w:bCs/>
          <w:vanish/>
          <w:color w:val="000000"/>
          <w:sz w:val="22"/>
          <w:szCs w:val="22"/>
        </w:rPr>
      </w:pPr>
    </w:p>
    <w:p w14:paraId="6CE5DC85" w14:textId="77777777" w:rsidR="001329A7" w:rsidRPr="000B1EAA" w:rsidRDefault="001329A7" w:rsidP="0098705C">
      <w:pPr>
        <w:pStyle w:val="af"/>
        <w:numPr>
          <w:ilvl w:val="2"/>
          <w:numId w:val="42"/>
        </w:numPr>
        <w:tabs>
          <w:tab w:val="left" w:pos="993"/>
        </w:tabs>
        <w:overflowPunct w:val="0"/>
        <w:autoSpaceDE w:val="0"/>
        <w:autoSpaceDN w:val="0"/>
        <w:adjustRightInd w:val="0"/>
        <w:contextualSpacing w:val="0"/>
        <w:jc w:val="both"/>
        <w:rPr>
          <w:bCs/>
          <w:vanish/>
          <w:color w:val="000000"/>
          <w:sz w:val="22"/>
          <w:szCs w:val="22"/>
        </w:rPr>
      </w:pPr>
    </w:p>
    <w:p w14:paraId="6CE5DC86" w14:textId="77777777" w:rsidR="001329A7" w:rsidRPr="00A80EF7" w:rsidRDefault="00954C43" w:rsidP="0098705C">
      <w:pPr>
        <w:pStyle w:val="Times12"/>
        <w:numPr>
          <w:ilvl w:val="3"/>
          <w:numId w:val="44"/>
        </w:numPr>
        <w:tabs>
          <w:tab w:val="left" w:pos="993"/>
        </w:tabs>
        <w:ind w:left="0" w:firstLine="284"/>
        <w:rPr>
          <w:sz w:val="22"/>
        </w:rPr>
      </w:pPr>
      <w:r w:rsidRPr="00A80EF7">
        <w:rPr>
          <w:color w:val="000000"/>
          <w:sz w:val="22"/>
        </w:rPr>
        <w:t>Участник должен подготовить Заявку, включающую в себя Письмо о подаче оферты по форме и в соответствии с инструкциями, приведёнными в настоящей Документации по Первому этапу запроса предложений и документы, подтверждающие соответствие Участника требованиям настоящей Документации по запросу предложений (п.2.3.2)</w:t>
      </w:r>
      <w:r w:rsidRPr="00A80EF7">
        <w:rPr>
          <w:bCs w:val="0"/>
          <w:color w:val="000000"/>
          <w:sz w:val="22"/>
        </w:rPr>
        <w:t>.</w:t>
      </w:r>
    </w:p>
    <w:p w14:paraId="6CE5DC87" w14:textId="77777777" w:rsidR="001329A7" w:rsidRPr="00A80EF7" w:rsidRDefault="00954C43" w:rsidP="0098705C">
      <w:pPr>
        <w:pStyle w:val="Times12"/>
        <w:numPr>
          <w:ilvl w:val="3"/>
          <w:numId w:val="44"/>
        </w:numPr>
        <w:tabs>
          <w:tab w:val="left" w:pos="993"/>
        </w:tabs>
        <w:ind w:left="0" w:firstLine="284"/>
        <w:rPr>
          <w:sz w:val="22"/>
        </w:rPr>
      </w:pPr>
      <w:r w:rsidRPr="00A80EF7">
        <w:rPr>
          <w:color w:val="000000"/>
          <w:sz w:val="22"/>
        </w:rPr>
        <w:t xml:space="preserve">Участник имеет право подать только одну Заявку. В случае нарушения этого требования все Заявки такого Участника отклоняются без </w:t>
      </w:r>
      <w:r w:rsidR="001329A7">
        <w:rPr>
          <w:color w:val="000000"/>
          <w:sz w:val="22"/>
        </w:rPr>
        <w:t>рассмотрения</w:t>
      </w:r>
      <w:r w:rsidRPr="00A80EF7">
        <w:rPr>
          <w:color w:val="000000"/>
          <w:sz w:val="22"/>
        </w:rPr>
        <w:t xml:space="preserve"> по существу.</w:t>
      </w:r>
    </w:p>
    <w:p w14:paraId="1197CBFC" w14:textId="77777777" w:rsidR="00A60D0B" w:rsidRPr="00A60D0B" w:rsidRDefault="00DC2616" w:rsidP="00A60D0B">
      <w:pPr>
        <w:pStyle w:val="af"/>
        <w:ind w:left="705"/>
        <w:jc w:val="both"/>
        <w:rPr>
          <w:sz w:val="22"/>
          <w:szCs w:val="22"/>
        </w:rPr>
      </w:pPr>
      <w:sdt>
        <w:sdtPr>
          <w:rPr>
            <w:sz w:val="22"/>
            <w:szCs w:val="22"/>
          </w:rPr>
          <w:alias w:val="Порядок подачи заявок"/>
          <w:tag w:val="Порядок подачи заявок"/>
          <w:id w:val="912436108"/>
          <w:placeholder>
            <w:docPart w:val="1DB99D236B9B42DE8C8FB9EA74F80C52"/>
          </w:placeholder>
          <w15:color w:val="00CCFF"/>
          <w:docPartList>
            <w:docPartGallery w:val="Quick Parts"/>
            <w:docPartCategory w:val="Документация о закупке: порядок подачи заявок"/>
          </w:docPartList>
        </w:sdtPr>
        <w:sdtEndPr/>
        <w:sdtContent>
          <w:r w:rsidR="00A60D0B" w:rsidRPr="00A60D0B">
            <w:rPr>
              <w:sz w:val="22"/>
              <w:szCs w:val="22"/>
            </w:rPr>
            <w:t xml:space="preserve">Заявки подаются на официальном сайте организатора закупки </w:t>
          </w:r>
          <w:sdt>
            <w:sdtPr>
              <w:alias w:val="Место вскрытия заявок"/>
              <w:tag w:val="Место вскрытия заявок"/>
              <w:id w:val="-1570027603"/>
              <w:placeholder>
                <w:docPart w:val="04AFC370068044F791B39E3547F02F3A"/>
              </w:placeholder>
              <w15:color w:val="FFFF00"/>
            </w:sdtPr>
            <w:sdtEndPr/>
            <w:sdtContent>
              <w:r w:rsidR="00A60D0B" w:rsidRPr="00A60D0B">
                <w:rPr>
                  <w:noProof/>
                </w:rPr>
                <w:t xml:space="preserve">Сайт организатора закупки — </w:t>
              </w:r>
              <w:hyperlink r:id="rId17" w:history="1">
                <w:r w:rsidR="00A60D0B" w:rsidRPr="00A60D0B">
                  <w:rPr>
                    <w:rStyle w:val="ad"/>
                    <w:noProof/>
                    <w:color w:val="auto"/>
                  </w:rPr>
                  <w:t>https://eurosib-td.ru</w:t>
                </w:r>
              </w:hyperlink>
              <w:r w:rsidR="00A60D0B" w:rsidRPr="00A60D0B">
                <w:rPr>
                  <w:noProof/>
                </w:rPr>
                <w:t xml:space="preserve">  </w:t>
              </w:r>
            </w:sdtContent>
          </w:sdt>
          <w:r w:rsidR="00A60D0B" w:rsidRPr="00A60D0B">
            <w:t xml:space="preserve">  </w:t>
          </w:r>
        </w:sdtContent>
      </w:sdt>
      <w:r w:rsidR="00A60D0B" w:rsidRPr="00A60D0B">
        <w:rPr>
          <w:sz w:val="22"/>
          <w:szCs w:val="22"/>
        </w:rPr>
        <w:t xml:space="preserve"> По факту подачи заявки, участнику рекомендовано направить дополнительное уведомительное письмо на </w:t>
      </w:r>
      <w:r w:rsidR="00A60D0B">
        <w:rPr>
          <w:sz w:val="22"/>
          <w:szCs w:val="22"/>
        </w:rPr>
        <w:t>эл адрес Куратора закупки</w:t>
      </w:r>
      <w:r w:rsidR="00A60D0B" w:rsidRPr="00A60D0B">
        <w:rPr>
          <w:sz w:val="22"/>
          <w:szCs w:val="22"/>
        </w:rPr>
        <w:t>:</w:t>
      </w:r>
      <w:r w:rsidR="00A60D0B">
        <w:rPr>
          <w:sz w:val="22"/>
          <w:szCs w:val="22"/>
        </w:rPr>
        <w:t xml:space="preserve">  </w:t>
      </w:r>
      <w:hyperlink r:id="rId18" w:history="1">
        <w:r w:rsidR="00A60D0B" w:rsidRPr="00A60D0B">
          <w:rPr>
            <w:rStyle w:val="ad"/>
            <w:sz w:val="22"/>
            <w:szCs w:val="22"/>
          </w:rPr>
          <w:t>novikova_va@ves.irkutskenergo.ru</w:t>
        </w:r>
      </w:hyperlink>
    </w:p>
    <w:p w14:paraId="164D40CB" w14:textId="77777777" w:rsidR="00A60D0B" w:rsidRPr="00A60D0B" w:rsidRDefault="00A60D0B" w:rsidP="00A60D0B">
      <w:pPr>
        <w:pStyle w:val="af"/>
        <w:ind w:left="705"/>
        <w:jc w:val="both"/>
        <w:rPr>
          <w:sz w:val="22"/>
          <w:szCs w:val="22"/>
        </w:rPr>
      </w:pPr>
      <w:r w:rsidRPr="00A60D0B">
        <w:rPr>
          <w:sz w:val="22"/>
          <w:szCs w:val="22"/>
        </w:rPr>
        <w:t>Новикова Вера Александровна    тел.: 8(3952) 794-933,  факс: 8(3952) 794-803</w:t>
      </w:r>
    </w:p>
    <w:p w14:paraId="64955970" w14:textId="025A7FA3" w:rsidR="00A60D0B" w:rsidRPr="00A60D0B" w:rsidRDefault="00A60D0B" w:rsidP="00A60D0B">
      <w:pPr>
        <w:pStyle w:val="111"/>
        <w:numPr>
          <w:ilvl w:val="2"/>
          <w:numId w:val="44"/>
        </w:numPr>
        <w:rPr>
          <w:rFonts w:ascii="Times New Roman" w:hAnsi="Times New Roman" w:cs="Times New Roman"/>
          <w:color w:val="auto"/>
          <w:sz w:val="22"/>
          <w:szCs w:val="22"/>
        </w:rPr>
      </w:pPr>
      <w:r w:rsidRPr="00A60D0B">
        <w:rPr>
          <w:rFonts w:ascii="Times New Roman" w:hAnsi="Times New Roman" w:cs="Times New Roman"/>
          <w:color w:val="auto"/>
          <w:sz w:val="22"/>
          <w:szCs w:val="22"/>
        </w:rPr>
        <w:t>Оформленную и подп</w:t>
      </w:r>
      <w:r w:rsidR="00B43E1F">
        <w:rPr>
          <w:rFonts w:ascii="Times New Roman" w:hAnsi="Times New Roman" w:cs="Times New Roman"/>
          <w:color w:val="auto"/>
          <w:sz w:val="22"/>
          <w:szCs w:val="22"/>
        </w:rPr>
        <w:t xml:space="preserve">исанную должным образом заявку </w:t>
      </w:r>
      <w:r w:rsidRPr="00A60D0B">
        <w:rPr>
          <w:rFonts w:ascii="Times New Roman" w:hAnsi="Times New Roman" w:cs="Times New Roman"/>
          <w:color w:val="auto"/>
          <w:sz w:val="22"/>
          <w:szCs w:val="22"/>
        </w:rPr>
        <w:t>необходимо добавить в архив и вложить архив в форму подачи заявки на участие в закупке, предварительно заполнив все обязательные поля.</w:t>
      </w:r>
    </w:p>
    <w:p w14:paraId="5094FD25" w14:textId="77777777" w:rsidR="00A60D0B" w:rsidRPr="00A60D0B" w:rsidRDefault="00A60D0B" w:rsidP="00A60D0B">
      <w:pPr>
        <w:pStyle w:val="111"/>
        <w:numPr>
          <w:ilvl w:val="2"/>
          <w:numId w:val="44"/>
        </w:numPr>
        <w:rPr>
          <w:rFonts w:ascii="Times New Roman" w:hAnsi="Times New Roman" w:cs="Times New Roman"/>
          <w:color w:val="auto"/>
          <w:sz w:val="22"/>
          <w:szCs w:val="22"/>
        </w:rPr>
      </w:pPr>
      <w:r w:rsidRPr="00A60D0B">
        <w:rPr>
          <w:rFonts w:ascii="Times New Roman" w:hAnsi="Times New Roman" w:cs="Times New Roman"/>
          <w:color w:val="auto"/>
          <w:sz w:val="22"/>
          <w:szCs w:val="22"/>
        </w:rPr>
        <w:t>Размер одного архива не должен превышать 100 мегабайт.</w:t>
      </w:r>
    </w:p>
    <w:p w14:paraId="7EC05E03" w14:textId="46CC1B2A" w:rsidR="00A60D0B" w:rsidRPr="00A60D0B" w:rsidRDefault="00A60D0B" w:rsidP="00A60D0B">
      <w:pPr>
        <w:pStyle w:val="111"/>
        <w:numPr>
          <w:ilvl w:val="2"/>
          <w:numId w:val="44"/>
        </w:numPr>
        <w:rPr>
          <w:rFonts w:ascii="Times New Roman" w:hAnsi="Times New Roman" w:cs="Times New Roman"/>
          <w:color w:val="auto"/>
          <w:sz w:val="22"/>
          <w:szCs w:val="22"/>
        </w:rPr>
      </w:pPr>
      <w:r w:rsidRPr="00A60D0B">
        <w:rPr>
          <w:rFonts w:ascii="Times New Roman" w:hAnsi="Times New Roman" w:cs="Times New Roman"/>
          <w:color w:val="auto"/>
          <w:sz w:val="22"/>
          <w:szCs w:val="22"/>
        </w:rPr>
        <w:t>Заявку можно исправить, отозвав заявку с ошибкой, уведомив куратора закупки по почте, и подав взамен исправленную заявку не позднее окончания срока подачи заявок на участие в закупке.</w:t>
      </w:r>
    </w:p>
    <w:p w14:paraId="60350000" w14:textId="77777777" w:rsidR="00860454" w:rsidRPr="00A60D0B" w:rsidRDefault="00A60D0B" w:rsidP="00860454">
      <w:pPr>
        <w:pStyle w:val="af"/>
        <w:ind w:left="705"/>
        <w:jc w:val="both"/>
        <w:rPr>
          <w:sz w:val="22"/>
          <w:szCs w:val="22"/>
        </w:rPr>
      </w:pPr>
      <w:r w:rsidRPr="00A60D0B">
        <w:rPr>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19" w:history="1">
        <w:r w:rsidR="00860454" w:rsidRPr="00A60D0B">
          <w:rPr>
            <w:rStyle w:val="ad"/>
            <w:sz w:val="22"/>
            <w:szCs w:val="22"/>
          </w:rPr>
          <w:t>novikova_va@ves.irkutskenergo.ru</w:t>
        </w:r>
      </w:hyperlink>
    </w:p>
    <w:p w14:paraId="1A180872" w14:textId="77777777" w:rsidR="00A60D0B" w:rsidRPr="00A60D0B" w:rsidRDefault="00A60D0B" w:rsidP="00A60D0B">
      <w:pPr>
        <w:pStyle w:val="111"/>
        <w:numPr>
          <w:ilvl w:val="2"/>
          <w:numId w:val="44"/>
        </w:numPr>
        <w:rPr>
          <w:rFonts w:ascii="Times New Roman" w:hAnsi="Times New Roman" w:cs="Times New Roman"/>
          <w:color w:val="auto"/>
          <w:sz w:val="22"/>
          <w:szCs w:val="22"/>
        </w:rPr>
      </w:pPr>
      <w:r w:rsidRPr="00A60D0B">
        <w:rPr>
          <w:rFonts w:ascii="Times New Roman" w:hAnsi="Times New Roman" w:cs="Times New Roman"/>
          <w:color w:val="auto"/>
          <w:sz w:val="22"/>
          <w:szCs w:val="22"/>
        </w:rPr>
        <w:t xml:space="preserve">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w:t>
      </w:r>
    </w:p>
    <w:p w14:paraId="2708CD97" w14:textId="77777777" w:rsidR="00A60D0B" w:rsidRPr="00A60D0B" w:rsidRDefault="00A60D0B" w:rsidP="00A60D0B">
      <w:pPr>
        <w:pStyle w:val="111"/>
        <w:numPr>
          <w:ilvl w:val="2"/>
          <w:numId w:val="44"/>
        </w:numPr>
        <w:rPr>
          <w:rFonts w:ascii="Times New Roman" w:hAnsi="Times New Roman" w:cs="Times New Roman"/>
          <w:color w:val="auto"/>
          <w:sz w:val="22"/>
          <w:szCs w:val="22"/>
        </w:rPr>
      </w:pPr>
      <w:r w:rsidRPr="00A60D0B">
        <w:rPr>
          <w:rFonts w:ascii="Times New Roman" w:hAnsi="Times New Roman" w:cs="Times New Roman"/>
          <w:color w:val="auto"/>
          <w:sz w:val="22"/>
          <w:szCs w:val="22"/>
        </w:rPr>
        <w:t>Размер одного письма (суммы размеров файлов, пересылаемого архива) не должен превышать 30 мегабайт.</w:t>
      </w:r>
    </w:p>
    <w:p w14:paraId="6CE5DC8C" w14:textId="1B0B6E8F" w:rsidR="001329A7" w:rsidRPr="00A80EF7" w:rsidRDefault="00954C43" w:rsidP="0098705C">
      <w:pPr>
        <w:pStyle w:val="Times12"/>
        <w:numPr>
          <w:ilvl w:val="3"/>
          <w:numId w:val="44"/>
        </w:numPr>
        <w:tabs>
          <w:tab w:val="left" w:pos="993"/>
        </w:tabs>
        <w:ind w:left="0" w:firstLine="284"/>
        <w:rPr>
          <w:sz w:val="22"/>
        </w:rPr>
      </w:pPr>
      <w:r w:rsidRPr="00A80EF7">
        <w:rPr>
          <w:color w:val="000000"/>
          <w:sz w:val="22"/>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14:paraId="6CE5DC8D" w14:textId="77777777" w:rsidR="001329A7" w:rsidRPr="00A80EF7" w:rsidRDefault="00954C43" w:rsidP="0098705C">
      <w:pPr>
        <w:pStyle w:val="Times12"/>
        <w:numPr>
          <w:ilvl w:val="3"/>
          <w:numId w:val="44"/>
        </w:numPr>
        <w:tabs>
          <w:tab w:val="left" w:pos="993"/>
        </w:tabs>
        <w:ind w:left="0" w:firstLine="284"/>
        <w:rPr>
          <w:sz w:val="22"/>
        </w:rPr>
      </w:pPr>
      <w:r w:rsidRPr="00A80EF7">
        <w:rPr>
          <w:color w:val="000000"/>
          <w:sz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6CE5DC8E" w14:textId="77777777" w:rsidR="001329A7" w:rsidRPr="00A80EF7" w:rsidRDefault="00954C43" w:rsidP="0098705C">
      <w:pPr>
        <w:pStyle w:val="Times12"/>
        <w:numPr>
          <w:ilvl w:val="3"/>
          <w:numId w:val="44"/>
        </w:numPr>
        <w:tabs>
          <w:tab w:val="left" w:pos="993"/>
        </w:tabs>
        <w:ind w:left="0" w:firstLine="284"/>
        <w:rPr>
          <w:sz w:val="22"/>
        </w:rPr>
      </w:pPr>
      <w:r w:rsidRPr="00A80EF7">
        <w:rPr>
          <w:color w:val="000000"/>
          <w:sz w:val="22"/>
        </w:rPr>
        <w:lastRenderedPageBreak/>
        <w:t>Приём заявок прекращается после окончания срока подачи заявок на участие в запросе предложений, установленного в закупочной документации.</w:t>
      </w:r>
    </w:p>
    <w:p w14:paraId="6CE5DC8F" w14:textId="77777777" w:rsidR="001329A7" w:rsidRPr="00A80EF7" w:rsidRDefault="00954C43" w:rsidP="0098705C">
      <w:pPr>
        <w:pStyle w:val="Times12"/>
        <w:numPr>
          <w:ilvl w:val="3"/>
          <w:numId w:val="44"/>
        </w:numPr>
        <w:tabs>
          <w:tab w:val="left" w:pos="1134"/>
        </w:tabs>
        <w:ind w:left="0" w:firstLine="284"/>
        <w:rPr>
          <w:sz w:val="22"/>
        </w:rPr>
      </w:pPr>
      <w:r w:rsidRPr="00A80EF7">
        <w:rPr>
          <w:color w:val="000000"/>
          <w:sz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6CE5DC90" w14:textId="77777777" w:rsidR="001329A7" w:rsidRPr="00A80EF7" w:rsidRDefault="00954C43" w:rsidP="0098705C">
      <w:pPr>
        <w:pStyle w:val="Times12"/>
        <w:numPr>
          <w:ilvl w:val="3"/>
          <w:numId w:val="44"/>
        </w:numPr>
        <w:tabs>
          <w:tab w:val="left" w:pos="1134"/>
        </w:tabs>
        <w:ind w:left="0" w:firstLine="284"/>
        <w:rPr>
          <w:sz w:val="22"/>
        </w:rPr>
      </w:pPr>
      <w:r w:rsidRPr="00A80EF7">
        <w:rPr>
          <w:color w:val="000000"/>
          <w:sz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6CE5DC91" w14:textId="77777777" w:rsidR="001329A7" w:rsidRPr="00A80EF7" w:rsidRDefault="00954C43" w:rsidP="0098705C">
      <w:pPr>
        <w:pStyle w:val="3"/>
        <w:numPr>
          <w:ilvl w:val="3"/>
          <w:numId w:val="26"/>
        </w:numPr>
        <w:tabs>
          <w:tab w:val="clear" w:pos="1820"/>
          <w:tab w:val="num" w:pos="851"/>
        </w:tabs>
        <w:spacing w:before="0" w:after="0"/>
        <w:ind w:left="0" w:firstLine="284"/>
        <w:jc w:val="both"/>
        <w:rPr>
          <w:sz w:val="22"/>
          <w:szCs w:val="22"/>
        </w:rPr>
      </w:pPr>
      <w:bookmarkStart w:id="155" w:name="_Toc8048574"/>
      <w:bookmarkStart w:id="156" w:name="_Toc8049137"/>
      <w:bookmarkStart w:id="157" w:name="_Toc118901704"/>
      <w:bookmarkStart w:id="158" w:name="_Toc487613190"/>
      <w:bookmarkStart w:id="159" w:name="_Toc3989178"/>
      <w:bookmarkStart w:id="160" w:name="_Toc4047101"/>
      <w:bookmarkStart w:id="161" w:name="_Toc5777073"/>
      <w:bookmarkStart w:id="162" w:name="_Toc8047831"/>
      <w:bookmarkStart w:id="163" w:name="_Toc57314647"/>
      <w:bookmarkStart w:id="164" w:name="_Toc98251719"/>
      <w:r w:rsidRPr="000B1EAA">
        <w:rPr>
          <w:sz w:val="22"/>
          <w:szCs w:val="22"/>
        </w:rPr>
        <w:t>Требования к сроку действия заявки</w:t>
      </w:r>
      <w:r w:rsidRPr="00A80EF7">
        <w:rPr>
          <w:sz w:val="22"/>
          <w:szCs w:val="22"/>
        </w:rPr>
        <w:t>.</w:t>
      </w:r>
      <w:bookmarkEnd w:id="155"/>
      <w:bookmarkEnd w:id="156"/>
      <w:bookmarkEnd w:id="157"/>
    </w:p>
    <w:bookmarkEnd w:id="158"/>
    <w:bookmarkEnd w:id="159"/>
    <w:bookmarkEnd w:id="160"/>
    <w:bookmarkEnd w:id="161"/>
    <w:bookmarkEnd w:id="162"/>
    <w:p w14:paraId="6CE5DC92" w14:textId="77777777" w:rsidR="001329A7" w:rsidRPr="00A80EF7" w:rsidRDefault="00954C43" w:rsidP="0098705C">
      <w:pPr>
        <w:pStyle w:val="a0"/>
        <w:numPr>
          <w:ilvl w:val="3"/>
          <w:numId w:val="43"/>
        </w:numPr>
        <w:tabs>
          <w:tab w:val="left" w:pos="993"/>
        </w:tabs>
        <w:spacing w:line="240" w:lineRule="auto"/>
        <w:ind w:left="0" w:firstLine="282"/>
        <w:rPr>
          <w:iCs/>
          <w:sz w:val="22"/>
          <w:szCs w:val="22"/>
        </w:rPr>
      </w:pPr>
      <w:r w:rsidRPr="00A80EF7">
        <w:rPr>
          <w:iCs/>
          <w:sz w:val="22"/>
          <w:szCs w:val="22"/>
        </w:rPr>
        <w:t>Заявка действительна в течение срока, указанного Участником Запроса предложений в заявке на участие (раздел 3, форма 1). В любом случае этот срок не должен быть менее чем (45) календарных дней со дня, следующего за днём проведения процедуры рассмотрения заявок.</w:t>
      </w:r>
    </w:p>
    <w:p w14:paraId="6CE5DC93" w14:textId="77777777" w:rsidR="001329A7" w:rsidRPr="00A80EF7" w:rsidRDefault="00954C43" w:rsidP="0098705C">
      <w:pPr>
        <w:pStyle w:val="a0"/>
        <w:numPr>
          <w:ilvl w:val="3"/>
          <w:numId w:val="43"/>
        </w:numPr>
        <w:tabs>
          <w:tab w:val="left" w:pos="993"/>
        </w:tabs>
        <w:spacing w:line="240" w:lineRule="auto"/>
        <w:ind w:left="0" w:firstLine="282"/>
        <w:rPr>
          <w:iCs/>
          <w:sz w:val="22"/>
          <w:szCs w:val="22"/>
        </w:rPr>
      </w:pPr>
      <w:r w:rsidRPr="00A80EF7">
        <w:rPr>
          <w:sz w:val="22"/>
          <w:szCs w:val="22"/>
        </w:rPr>
        <w:t>Указание меньшего срока действия может служить основанием для отклонения заявки.</w:t>
      </w:r>
    </w:p>
    <w:p w14:paraId="6CE5DC94" w14:textId="77777777" w:rsidR="001329A7" w:rsidRPr="00A80EF7" w:rsidRDefault="00954C43" w:rsidP="0098705C">
      <w:pPr>
        <w:pStyle w:val="23"/>
        <w:numPr>
          <w:ilvl w:val="1"/>
          <w:numId w:val="25"/>
        </w:numPr>
        <w:tabs>
          <w:tab w:val="clear" w:pos="564"/>
          <w:tab w:val="num" w:pos="709"/>
        </w:tabs>
        <w:spacing w:before="120" w:after="0"/>
        <w:ind w:left="0" w:firstLine="284"/>
        <w:jc w:val="both"/>
        <w:rPr>
          <w:sz w:val="22"/>
          <w:szCs w:val="22"/>
        </w:rPr>
      </w:pPr>
      <w:bookmarkStart w:id="165" w:name="_Toc118901705"/>
      <w:bookmarkStart w:id="166" w:name="_Toc57314653"/>
      <w:bookmarkStart w:id="167" w:name="_Toc98251722"/>
      <w:bookmarkStart w:id="168" w:name="_Ref358011491"/>
      <w:bookmarkStart w:id="169" w:name="_Toc487613191"/>
      <w:bookmarkEnd w:id="163"/>
      <w:bookmarkEnd w:id="164"/>
      <w:r w:rsidRPr="000B1EAA">
        <w:rPr>
          <w:sz w:val="22"/>
          <w:szCs w:val="22"/>
        </w:rPr>
        <w:t>Разъяснения положений документации о проведении запроса предложений</w:t>
      </w:r>
      <w:r w:rsidRPr="00A80EF7">
        <w:rPr>
          <w:sz w:val="22"/>
          <w:szCs w:val="22"/>
        </w:rPr>
        <w:t>.</w:t>
      </w:r>
      <w:bookmarkEnd w:id="165"/>
    </w:p>
    <w:p w14:paraId="6CE5DC95" w14:textId="77777777" w:rsidR="001329A7" w:rsidRPr="00A80EF7" w:rsidRDefault="00954C43" w:rsidP="0098705C">
      <w:pPr>
        <w:pStyle w:val="af"/>
        <w:numPr>
          <w:ilvl w:val="2"/>
          <w:numId w:val="25"/>
        </w:numPr>
        <w:tabs>
          <w:tab w:val="clear" w:pos="720"/>
          <w:tab w:val="left" w:pos="851"/>
        </w:tabs>
        <w:ind w:left="0" w:firstLine="284"/>
        <w:jc w:val="both"/>
        <w:rPr>
          <w:color w:val="000000"/>
          <w:sz w:val="22"/>
          <w:szCs w:val="22"/>
        </w:rPr>
      </w:pPr>
      <w:r w:rsidRPr="00A80EF7">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6CE5DC96" w14:textId="77777777" w:rsidR="001329A7" w:rsidRPr="00A80EF7" w:rsidRDefault="00954C43" w:rsidP="0098705C">
      <w:pPr>
        <w:pStyle w:val="af"/>
        <w:numPr>
          <w:ilvl w:val="2"/>
          <w:numId w:val="25"/>
        </w:numPr>
        <w:tabs>
          <w:tab w:val="left" w:pos="851"/>
        </w:tabs>
        <w:ind w:left="0" w:firstLine="284"/>
        <w:jc w:val="both"/>
        <w:rPr>
          <w:color w:val="000000"/>
          <w:sz w:val="22"/>
          <w:szCs w:val="22"/>
        </w:rPr>
      </w:pPr>
      <w:r w:rsidRPr="00A80EF7">
        <w:rPr>
          <w:color w:val="000000"/>
          <w:sz w:val="22"/>
          <w:szCs w:val="22"/>
        </w:rPr>
        <w:t>В течение трёх рабочих дней с даты поступления запроса, указанного в п.2.5.1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6CE5DC97" w14:textId="77777777" w:rsidR="001329A7" w:rsidRPr="00A80EF7" w:rsidRDefault="00954C43" w:rsidP="0098705C">
      <w:pPr>
        <w:pStyle w:val="af"/>
        <w:numPr>
          <w:ilvl w:val="2"/>
          <w:numId w:val="25"/>
        </w:numPr>
        <w:tabs>
          <w:tab w:val="left" w:pos="851"/>
        </w:tabs>
        <w:ind w:left="0" w:firstLine="284"/>
        <w:jc w:val="both"/>
        <w:rPr>
          <w:color w:val="000000"/>
          <w:sz w:val="22"/>
          <w:szCs w:val="22"/>
        </w:rPr>
      </w:pPr>
      <w:r w:rsidRPr="00A80EF7">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6CE5DC98" w14:textId="77777777" w:rsidR="001329A7" w:rsidRPr="00A80EF7" w:rsidRDefault="00954C43" w:rsidP="0098705C">
      <w:pPr>
        <w:pStyle w:val="af"/>
        <w:numPr>
          <w:ilvl w:val="2"/>
          <w:numId w:val="25"/>
        </w:numPr>
        <w:tabs>
          <w:tab w:val="left" w:pos="851"/>
        </w:tabs>
        <w:ind w:left="0" w:firstLine="284"/>
        <w:jc w:val="both"/>
        <w:rPr>
          <w:color w:val="000000"/>
          <w:sz w:val="22"/>
          <w:szCs w:val="22"/>
        </w:rPr>
      </w:pPr>
      <w:r w:rsidRPr="00A80EF7">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трёх рабочих дней со дня предоставления указанных разъяснений.</w:t>
      </w:r>
    </w:p>
    <w:p w14:paraId="6CE5DC99" w14:textId="77777777" w:rsidR="001329A7" w:rsidRPr="00A80EF7" w:rsidRDefault="00954C43" w:rsidP="0098705C">
      <w:pPr>
        <w:pStyle w:val="23"/>
        <w:numPr>
          <w:ilvl w:val="1"/>
          <w:numId w:val="25"/>
        </w:numPr>
        <w:tabs>
          <w:tab w:val="clear" w:pos="564"/>
          <w:tab w:val="num" w:pos="709"/>
        </w:tabs>
        <w:spacing w:before="120" w:after="0"/>
        <w:ind w:left="0" w:firstLine="284"/>
        <w:jc w:val="both"/>
        <w:rPr>
          <w:sz w:val="22"/>
          <w:szCs w:val="22"/>
        </w:rPr>
      </w:pPr>
      <w:bookmarkStart w:id="170" w:name="_Toc118901706"/>
      <w:r w:rsidRPr="000B1EAA">
        <w:rPr>
          <w:sz w:val="22"/>
          <w:szCs w:val="22"/>
        </w:rPr>
        <w:t>Внесение изменений в документацию о проведении запроса предложений</w:t>
      </w:r>
      <w:r w:rsidRPr="00A80EF7">
        <w:rPr>
          <w:sz w:val="22"/>
          <w:szCs w:val="22"/>
        </w:rPr>
        <w:t>.</w:t>
      </w:r>
      <w:bookmarkEnd w:id="170"/>
    </w:p>
    <w:p w14:paraId="6CE5DC9A" w14:textId="77777777" w:rsidR="001329A7" w:rsidRPr="00A80EF7" w:rsidRDefault="00954C43" w:rsidP="0098705C">
      <w:pPr>
        <w:pStyle w:val="af"/>
        <w:numPr>
          <w:ilvl w:val="2"/>
          <w:numId w:val="25"/>
        </w:numPr>
        <w:tabs>
          <w:tab w:val="clear" w:pos="720"/>
          <w:tab w:val="left" w:pos="851"/>
        </w:tabs>
        <w:ind w:left="0" w:firstLine="284"/>
        <w:jc w:val="both"/>
        <w:rPr>
          <w:color w:val="000000"/>
          <w:sz w:val="22"/>
          <w:szCs w:val="22"/>
        </w:rPr>
      </w:pPr>
      <w:r w:rsidRPr="00A80EF7">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6CE5DC9B" w14:textId="77777777" w:rsidR="001329A7" w:rsidRPr="00A80EF7" w:rsidRDefault="00954C43" w:rsidP="0098705C">
      <w:pPr>
        <w:pStyle w:val="af"/>
        <w:numPr>
          <w:ilvl w:val="2"/>
          <w:numId w:val="25"/>
        </w:numPr>
        <w:tabs>
          <w:tab w:val="left" w:pos="851"/>
        </w:tabs>
        <w:ind w:left="0" w:firstLine="284"/>
        <w:jc w:val="both"/>
        <w:rPr>
          <w:color w:val="000000"/>
          <w:sz w:val="22"/>
          <w:szCs w:val="22"/>
        </w:rPr>
      </w:pPr>
      <w:r w:rsidRPr="00A80EF7">
        <w:rPr>
          <w:color w:val="000000"/>
          <w:sz w:val="22"/>
          <w:szCs w:val="22"/>
        </w:rPr>
        <w:t>Изменения, вносимые в документацию Запроса предложений, размещаются заказчиком в единой информационной системе не позднее чем в течение трёх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продлён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w:t>
      </w:r>
    </w:p>
    <w:p w14:paraId="6CE5DC9C" w14:textId="77777777" w:rsidR="001329A7" w:rsidRPr="00A80EF7" w:rsidRDefault="00954C43" w:rsidP="0098705C">
      <w:pPr>
        <w:pStyle w:val="af"/>
        <w:numPr>
          <w:ilvl w:val="2"/>
          <w:numId w:val="25"/>
        </w:numPr>
        <w:tabs>
          <w:tab w:val="left" w:pos="851"/>
        </w:tabs>
        <w:ind w:left="0" w:firstLine="284"/>
        <w:jc w:val="both"/>
        <w:rPr>
          <w:color w:val="000000"/>
          <w:sz w:val="22"/>
          <w:szCs w:val="22"/>
        </w:rPr>
      </w:pPr>
      <w:r w:rsidRPr="00A80EF7">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несёт ответственность за несвоевременное получение участником закупки информации в единой информационной системе.</w:t>
      </w:r>
    </w:p>
    <w:p w14:paraId="6CE5DC9D" w14:textId="77777777" w:rsidR="001329A7" w:rsidRPr="00A80EF7" w:rsidRDefault="00954C43" w:rsidP="0098705C">
      <w:pPr>
        <w:pStyle w:val="23"/>
        <w:numPr>
          <w:ilvl w:val="1"/>
          <w:numId w:val="25"/>
        </w:numPr>
        <w:spacing w:before="120" w:after="0"/>
        <w:ind w:left="0" w:firstLine="284"/>
        <w:jc w:val="both"/>
        <w:rPr>
          <w:sz w:val="22"/>
          <w:szCs w:val="22"/>
        </w:rPr>
      </w:pPr>
      <w:bookmarkStart w:id="171" w:name="_Ref55280443"/>
      <w:bookmarkStart w:id="172" w:name="_Toc55285351"/>
      <w:bookmarkStart w:id="173" w:name="_Toc55305383"/>
      <w:bookmarkStart w:id="174" w:name="_Toc57314654"/>
      <w:bookmarkStart w:id="175" w:name="_Toc69728968"/>
      <w:bookmarkStart w:id="176" w:name="_Toc98251728"/>
      <w:bookmarkStart w:id="177" w:name="_Toc487613195"/>
      <w:bookmarkStart w:id="178" w:name="_Toc118901707"/>
      <w:bookmarkStart w:id="179" w:name="_Ref56229451"/>
      <w:bookmarkStart w:id="180" w:name="_Ref115077798"/>
      <w:bookmarkStart w:id="181" w:name="_Toc115623425"/>
      <w:bookmarkStart w:id="182" w:name="_Toc487613196"/>
      <w:bookmarkStart w:id="183" w:name="_Toc3989180"/>
      <w:bookmarkStart w:id="184" w:name="_Toc4047103"/>
      <w:bookmarkStart w:id="185" w:name="_Toc5777075"/>
      <w:bookmarkEnd w:id="166"/>
      <w:bookmarkEnd w:id="167"/>
      <w:bookmarkEnd w:id="168"/>
      <w:bookmarkEnd w:id="169"/>
      <w:bookmarkEnd w:id="171"/>
      <w:bookmarkEnd w:id="172"/>
      <w:bookmarkEnd w:id="173"/>
      <w:bookmarkEnd w:id="174"/>
      <w:bookmarkEnd w:id="175"/>
      <w:bookmarkEnd w:id="176"/>
      <w:bookmarkEnd w:id="177"/>
      <w:r>
        <w:rPr>
          <w:sz w:val="22"/>
          <w:szCs w:val="22"/>
        </w:rPr>
        <w:t>Продление срока окончания приёма заявок</w:t>
      </w:r>
      <w:r w:rsidRPr="00A80EF7">
        <w:rPr>
          <w:sz w:val="22"/>
          <w:szCs w:val="22"/>
        </w:rPr>
        <w:t>.</w:t>
      </w:r>
      <w:bookmarkEnd w:id="178"/>
    </w:p>
    <w:p w14:paraId="6CE5DC9E" w14:textId="77777777" w:rsidR="001329A7" w:rsidRPr="00A80EF7" w:rsidRDefault="00954C43" w:rsidP="0098705C">
      <w:pPr>
        <w:pStyle w:val="af"/>
        <w:numPr>
          <w:ilvl w:val="2"/>
          <w:numId w:val="25"/>
        </w:numPr>
        <w:tabs>
          <w:tab w:val="left" w:pos="851"/>
        </w:tabs>
        <w:ind w:left="0" w:firstLine="284"/>
        <w:jc w:val="both"/>
        <w:rPr>
          <w:color w:val="000000"/>
          <w:sz w:val="22"/>
          <w:szCs w:val="22"/>
        </w:rPr>
      </w:pPr>
      <w:r w:rsidRPr="00377D6A">
        <w:rPr>
          <w:color w:val="000000"/>
          <w:sz w:val="22"/>
          <w:szCs w:val="22"/>
        </w:rPr>
        <w:t>При необходимости Заказчик, в том числе и по обращению Участников запрос предложений, имеет право продлевать срок окончания приёма заявок</w:t>
      </w:r>
      <w:r w:rsidRPr="00A80EF7">
        <w:rPr>
          <w:color w:val="000000"/>
          <w:sz w:val="22"/>
          <w:szCs w:val="22"/>
        </w:rPr>
        <w:t>.</w:t>
      </w:r>
    </w:p>
    <w:p w14:paraId="6CE5DC9F" w14:textId="77777777" w:rsidR="001329A7" w:rsidRPr="00A80EF7" w:rsidRDefault="00954C43" w:rsidP="0098705C">
      <w:pPr>
        <w:pStyle w:val="23"/>
        <w:numPr>
          <w:ilvl w:val="1"/>
          <w:numId w:val="25"/>
        </w:numPr>
        <w:spacing w:before="120" w:after="0"/>
        <w:ind w:left="0" w:firstLine="284"/>
        <w:jc w:val="both"/>
        <w:rPr>
          <w:sz w:val="22"/>
          <w:szCs w:val="22"/>
        </w:rPr>
      </w:pPr>
      <w:bookmarkStart w:id="186" w:name="_Toc118901708"/>
      <w:r w:rsidRPr="00A80EF7">
        <w:rPr>
          <w:sz w:val="22"/>
          <w:szCs w:val="22"/>
        </w:rPr>
        <w:t>Подача заявок и их приём.</w:t>
      </w:r>
      <w:bookmarkEnd w:id="186"/>
    </w:p>
    <w:p w14:paraId="6CE5DCA0" w14:textId="77777777" w:rsidR="001329A7" w:rsidRPr="00A80EF7" w:rsidRDefault="00954C43" w:rsidP="0098705C">
      <w:pPr>
        <w:pStyle w:val="3"/>
        <w:numPr>
          <w:ilvl w:val="2"/>
          <w:numId w:val="25"/>
        </w:numPr>
        <w:tabs>
          <w:tab w:val="left" w:pos="851"/>
        </w:tabs>
        <w:spacing w:before="0" w:after="0"/>
        <w:ind w:left="0" w:firstLine="284"/>
        <w:jc w:val="both"/>
        <w:rPr>
          <w:sz w:val="22"/>
          <w:szCs w:val="22"/>
        </w:rPr>
      </w:pPr>
      <w:bookmarkStart w:id="187" w:name="_Toc8047834"/>
      <w:bookmarkStart w:id="188" w:name="_Toc8048579"/>
      <w:bookmarkStart w:id="189" w:name="_Toc8049142"/>
      <w:bookmarkStart w:id="190" w:name="_Toc118901709"/>
      <w:r w:rsidRPr="00A80EF7">
        <w:rPr>
          <w:sz w:val="22"/>
          <w:szCs w:val="22"/>
        </w:rPr>
        <w:t>Подача заявок в письменной форме</w:t>
      </w:r>
      <w:bookmarkStart w:id="191" w:name="_Ref93172396"/>
      <w:bookmarkEnd w:id="179"/>
      <w:bookmarkEnd w:id="180"/>
      <w:bookmarkEnd w:id="181"/>
      <w:bookmarkEnd w:id="182"/>
      <w:r w:rsidRPr="00A80EF7">
        <w:rPr>
          <w:sz w:val="22"/>
          <w:szCs w:val="22"/>
        </w:rPr>
        <w:t>.</w:t>
      </w:r>
      <w:bookmarkEnd w:id="183"/>
      <w:bookmarkEnd w:id="184"/>
      <w:bookmarkEnd w:id="185"/>
      <w:bookmarkEnd w:id="187"/>
      <w:bookmarkEnd w:id="188"/>
      <w:bookmarkEnd w:id="189"/>
      <w:bookmarkEnd w:id="190"/>
    </w:p>
    <w:p w14:paraId="647B04E2" w14:textId="5A65E3EA" w:rsidR="00860454" w:rsidRPr="00860454" w:rsidRDefault="001C6B98" w:rsidP="00846DFF">
      <w:pPr>
        <w:widowControl w:val="0"/>
        <w:numPr>
          <w:ilvl w:val="3"/>
          <w:numId w:val="25"/>
        </w:numPr>
        <w:tabs>
          <w:tab w:val="num" w:pos="851"/>
          <w:tab w:val="left" w:pos="993"/>
        </w:tabs>
        <w:ind w:left="0" w:firstLine="284"/>
        <w:jc w:val="both"/>
        <w:rPr>
          <w:bCs/>
          <w:sz w:val="22"/>
          <w:szCs w:val="22"/>
        </w:rPr>
      </w:pPr>
      <w:bookmarkStart w:id="192" w:name="_Ref55307583"/>
      <w:r w:rsidRPr="00860454">
        <w:rPr>
          <w:bCs/>
          <w:sz w:val="22"/>
          <w:szCs w:val="22"/>
        </w:rPr>
        <w:t xml:space="preserve">Заявки на участие в двухэтапном запросе предложений подаются с </w:t>
      </w:r>
      <w:r w:rsidRPr="00860454">
        <w:rPr>
          <w:b/>
          <w:color w:val="0000FF"/>
          <w:sz w:val="22"/>
          <w:szCs w:val="22"/>
        </w:rPr>
        <w:t>«</w:t>
      </w:r>
      <w:r w:rsidR="008547CC">
        <w:rPr>
          <w:b/>
          <w:color w:val="0000FF"/>
          <w:sz w:val="22"/>
          <w:szCs w:val="22"/>
        </w:rPr>
        <w:t>30</w:t>
      </w:r>
      <w:r w:rsidRPr="00860454">
        <w:rPr>
          <w:b/>
          <w:color w:val="0000FF"/>
          <w:sz w:val="22"/>
          <w:szCs w:val="22"/>
        </w:rPr>
        <w:t xml:space="preserve">» </w:t>
      </w:r>
      <w:r w:rsidR="00860454" w:rsidRPr="00860454">
        <w:rPr>
          <w:b/>
          <w:color w:val="0000FF"/>
          <w:sz w:val="22"/>
          <w:szCs w:val="22"/>
        </w:rPr>
        <w:t>ноября 2022</w:t>
      </w:r>
      <w:r w:rsidRPr="00860454">
        <w:rPr>
          <w:b/>
          <w:color w:val="0000FF"/>
          <w:sz w:val="22"/>
          <w:szCs w:val="22"/>
        </w:rPr>
        <w:t xml:space="preserve"> г.</w:t>
      </w:r>
      <w:r w:rsidR="00860454" w:rsidRPr="00860454">
        <w:rPr>
          <w:bCs/>
          <w:sz w:val="22"/>
          <w:szCs w:val="22"/>
        </w:rPr>
        <w:t xml:space="preserve"> </w:t>
      </w:r>
      <w:r w:rsidR="00860454" w:rsidRPr="00860454">
        <w:rPr>
          <w:sz w:val="22"/>
          <w:szCs w:val="22"/>
        </w:rPr>
        <w:t xml:space="preserve"> на официальном сайте организатора закупки </w:t>
      </w:r>
      <w:sdt>
        <w:sdtPr>
          <w:rPr>
            <w:sz w:val="22"/>
            <w:szCs w:val="22"/>
          </w:rPr>
          <w:alias w:val="Место вскрытия заявок"/>
          <w:tag w:val="Место вскрытия заявок"/>
          <w:id w:val="199446865"/>
          <w:placeholder>
            <w:docPart w:val="12611B8E57814272B659E9A14EA688E4"/>
          </w:placeholder>
          <w15:color w:val="FFFF00"/>
        </w:sdtPr>
        <w:sdtEndPr/>
        <w:sdtContent>
          <w:r w:rsidR="00860454" w:rsidRPr="00860454">
            <w:rPr>
              <w:sz w:val="22"/>
              <w:szCs w:val="22"/>
            </w:rPr>
            <w:t xml:space="preserve"> </w:t>
          </w:r>
          <w:bookmarkStart w:id="193" w:name="_GoBack"/>
          <w:r w:rsidR="00860454" w:rsidRPr="00860454">
            <w:rPr>
              <w:noProof/>
              <w:sz w:val="22"/>
              <w:szCs w:val="22"/>
            </w:rPr>
            <w:t xml:space="preserve">Сайт организатора закупки — </w:t>
          </w:r>
          <w:hyperlink r:id="rId20" w:history="1">
            <w:r w:rsidR="00860454" w:rsidRPr="00860454">
              <w:rPr>
                <w:rStyle w:val="ad"/>
                <w:noProof/>
                <w:color w:val="auto"/>
                <w:sz w:val="22"/>
                <w:szCs w:val="22"/>
              </w:rPr>
              <w:t>https://eurosib-td.ru</w:t>
            </w:r>
          </w:hyperlink>
          <w:bookmarkEnd w:id="193"/>
          <w:r w:rsidR="00860454" w:rsidRPr="00860454">
            <w:rPr>
              <w:noProof/>
              <w:sz w:val="22"/>
              <w:szCs w:val="22"/>
            </w:rPr>
            <w:t xml:space="preserve">  </w:t>
          </w:r>
        </w:sdtContent>
      </w:sdt>
      <w:r w:rsidR="00860454" w:rsidRPr="00860454">
        <w:rPr>
          <w:bCs/>
          <w:color w:val="0000FF"/>
          <w:sz w:val="22"/>
          <w:szCs w:val="22"/>
        </w:rPr>
        <w:t xml:space="preserve"> Прием заявок </w:t>
      </w:r>
      <w:r w:rsidRPr="00860454">
        <w:rPr>
          <w:bCs/>
          <w:color w:val="0000FF"/>
          <w:sz w:val="22"/>
          <w:szCs w:val="22"/>
        </w:rPr>
        <w:t>заканчивает</w:t>
      </w:r>
      <w:r w:rsidR="00860454" w:rsidRPr="00860454">
        <w:rPr>
          <w:bCs/>
          <w:color w:val="0000FF"/>
          <w:sz w:val="22"/>
          <w:szCs w:val="22"/>
        </w:rPr>
        <w:t>ся</w:t>
      </w:r>
      <w:r w:rsidRPr="00860454">
        <w:rPr>
          <w:bCs/>
          <w:color w:val="0000FF"/>
          <w:sz w:val="22"/>
          <w:szCs w:val="22"/>
        </w:rPr>
        <w:t xml:space="preserve"> </w:t>
      </w:r>
      <w:r w:rsidRPr="00860454">
        <w:rPr>
          <w:b/>
          <w:color w:val="0000FF"/>
          <w:sz w:val="22"/>
          <w:szCs w:val="22"/>
        </w:rPr>
        <w:t>1</w:t>
      </w:r>
      <w:r w:rsidR="004112AD" w:rsidRPr="00860454">
        <w:rPr>
          <w:b/>
          <w:color w:val="0000FF"/>
          <w:sz w:val="22"/>
          <w:szCs w:val="22"/>
        </w:rPr>
        <w:t>0</w:t>
      </w:r>
      <w:r w:rsidRPr="00860454">
        <w:rPr>
          <w:b/>
          <w:color w:val="0000FF"/>
          <w:sz w:val="22"/>
          <w:szCs w:val="22"/>
        </w:rPr>
        <w:t>:00 часов (местного времени) «</w:t>
      </w:r>
      <w:r w:rsidR="00860454" w:rsidRPr="00860454">
        <w:rPr>
          <w:b/>
          <w:color w:val="0000FF"/>
          <w:sz w:val="22"/>
          <w:szCs w:val="22"/>
        </w:rPr>
        <w:t>09</w:t>
      </w:r>
      <w:r w:rsidRPr="00860454">
        <w:rPr>
          <w:b/>
          <w:color w:val="0000FF"/>
          <w:sz w:val="22"/>
          <w:szCs w:val="22"/>
        </w:rPr>
        <w:t xml:space="preserve">» </w:t>
      </w:r>
      <w:r w:rsidR="00860454" w:rsidRPr="00860454">
        <w:rPr>
          <w:b/>
          <w:color w:val="0000FF"/>
          <w:sz w:val="22"/>
          <w:szCs w:val="22"/>
        </w:rPr>
        <w:t>декабря</w:t>
      </w:r>
      <w:r w:rsidRPr="00860454">
        <w:rPr>
          <w:b/>
          <w:color w:val="0000FF"/>
          <w:sz w:val="22"/>
          <w:szCs w:val="22"/>
        </w:rPr>
        <w:t xml:space="preserve"> 202</w:t>
      </w:r>
      <w:r w:rsidR="00860454" w:rsidRPr="00860454">
        <w:rPr>
          <w:b/>
          <w:color w:val="0000FF"/>
          <w:sz w:val="22"/>
          <w:szCs w:val="22"/>
        </w:rPr>
        <w:t>2</w:t>
      </w:r>
      <w:r w:rsidRPr="00860454">
        <w:rPr>
          <w:b/>
          <w:color w:val="0000FF"/>
          <w:sz w:val="22"/>
          <w:szCs w:val="22"/>
        </w:rPr>
        <w:t xml:space="preserve"> г</w:t>
      </w:r>
      <w:r w:rsidR="00860454" w:rsidRPr="00860454">
        <w:rPr>
          <w:b/>
          <w:color w:val="0000FF"/>
          <w:sz w:val="22"/>
          <w:szCs w:val="22"/>
        </w:rPr>
        <w:t>.</w:t>
      </w:r>
      <w:r w:rsidRPr="00860454">
        <w:rPr>
          <w:b/>
          <w:bCs/>
          <w:i/>
          <w:sz w:val="22"/>
          <w:szCs w:val="22"/>
        </w:rPr>
        <w:t xml:space="preserve"> </w:t>
      </w:r>
      <w:bookmarkEnd w:id="192"/>
    </w:p>
    <w:p w14:paraId="6CE5DCA6" w14:textId="4C5142C3" w:rsidR="001329A7" w:rsidRPr="00860454" w:rsidRDefault="00954C43" w:rsidP="00846DFF">
      <w:pPr>
        <w:widowControl w:val="0"/>
        <w:numPr>
          <w:ilvl w:val="3"/>
          <w:numId w:val="25"/>
        </w:numPr>
        <w:tabs>
          <w:tab w:val="num" w:pos="851"/>
          <w:tab w:val="left" w:pos="993"/>
        </w:tabs>
        <w:ind w:left="0" w:firstLine="284"/>
        <w:jc w:val="both"/>
        <w:rPr>
          <w:bCs/>
          <w:sz w:val="22"/>
          <w:szCs w:val="22"/>
        </w:rPr>
      </w:pPr>
      <w:r w:rsidRPr="00860454">
        <w:rPr>
          <w:b/>
          <w:bCs/>
          <w:i/>
          <w:sz w:val="22"/>
          <w:szCs w:val="22"/>
        </w:rPr>
        <w:t>Участник закупки имеет право изменять, дополнять или отзывать свою заявку до истечения срока подачи заявок</w:t>
      </w:r>
      <w:r w:rsidRPr="00860454">
        <w:rPr>
          <w:bCs/>
          <w:sz w:val="22"/>
          <w:szCs w:val="22"/>
        </w:rPr>
        <w:t>.</w:t>
      </w:r>
    </w:p>
    <w:p w14:paraId="6CE5DCA7" w14:textId="77777777" w:rsidR="001329A7" w:rsidRPr="00A80EF7" w:rsidRDefault="00954C43" w:rsidP="0098705C">
      <w:pPr>
        <w:pStyle w:val="23"/>
        <w:numPr>
          <w:ilvl w:val="1"/>
          <w:numId w:val="25"/>
        </w:numPr>
        <w:spacing w:before="120" w:after="0"/>
        <w:ind w:left="0" w:firstLine="284"/>
        <w:jc w:val="both"/>
        <w:rPr>
          <w:sz w:val="22"/>
          <w:szCs w:val="22"/>
        </w:rPr>
      </w:pPr>
      <w:bookmarkStart w:id="194" w:name="_Toc118901710"/>
      <w:bookmarkStart w:id="195" w:name="_Toc487613197"/>
      <w:bookmarkStart w:id="196" w:name="_Ref55280453"/>
      <w:bookmarkStart w:id="197" w:name="_Toc55285353"/>
      <w:bookmarkStart w:id="198" w:name="_Toc55305385"/>
      <w:bookmarkStart w:id="199" w:name="_Toc57314656"/>
      <w:bookmarkStart w:id="200" w:name="_Toc69728970"/>
      <w:bookmarkStart w:id="201" w:name="_Toc98251730"/>
      <w:bookmarkEnd w:id="191"/>
      <w:r w:rsidRPr="00A80EF7">
        <w:rPr>
          <w:snapToGrid w:val="0"/>
          <w:sz w:val="22"/>
          <w:szCs w:val="22"/>
        </w:rPr>
        <w:t>Порядок разъяснения заявок участников запроса предложений</w:t>
      </w:r>
      <w:r w:rsidRPr="00A80EF7">
        <w:rPr>
          <w:sz w:val="22"/>
          <w:szCs w:val="22"/>
        </w:rPr>
        <w:t>.</w:t>
      </w:r>
      <w:bookmarkEnd w:id="194"/>
    </w:p>
    <w:p w14:paraId="6CE5DCA8" w14:textId="77777777" w:rsidR="001329A7" w:rsidRPr="00A80EF7" w:rsidRDefault="00954C43" w:rsidP="0098705C">
      <w:pPr>
        <w:pStyle w:val="Times12"/>
        <w:numPr>
          <w:ilvl w:val="2"/>
          <w:numId w:val="25"/>
        </w:numPr>
        <w:tabs>
          <w:tab w:val="left" w:pos="851"/>
        </w:tabs>
        <w:ind w:left="0" w:firstLine="284"/>
        <w:rPr>
          <w:sz w:val="22"/>
        </w:rPr>
      </w:pPr>
      <w:r w:rsidRPr="00A80EF7">
        <w:rPr>
          <w:color w:val="000000"/>
          <w:sz w:val="22"/>
        </w:rPr>
        <w:t>Заказчик вправе запросить разъяснения заявки участника закупки на любом этапе проведения закупки</w:t>
      </w:r>
      <w:r w:rsidRPr="00A80EF7">
        <w:rPr>
          <w:sz w:val="22"/>
        </w:rPr>
        <w:t>.</w:t>
      </w:r>
    </w:p>
    <w:p w14:paraId="6CE5DCA9" w14:textId="77777777" w:rsidR="001329A7" w:rsidRPr="00A80EF7" w:rsidRDefault="00954C43" w:rsidP="0098705C">
      <w:pPr>
        <w:pStyle w:val="Times12"/>
        <w:numPr>
          <w:ilvl w:val="2"/>
          <w:numId w:val="25"/>
        </w:numPr>
        <w:tabs>
          <w:tab w:val="left" w:pos="851"/>
        </w:tabs>
        <w:ind w:left="0" w:firstLine="284"/>
        <w:rPr>
          <w:sz w:val="22"/>
        </w:rPr>
      </w:pPr>
      <w:r w:rsidRPr="00A80EF7">
        <w:rPr>
          <w:color w:val="000000"/>
          <w:sz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6CE5DCAA" w14:textId="77777777" w:rsidR="001329A7" w:rsidRPr="00A80EF7" w:rsidRDefault="00954C43" w:rsidP="0098705C">
      <w:pPr>
        <w:pStyle w:val="Times12"/>
        <w:numPr>
          <w:ilvl w:val="2"/>
          <w:numId w:val="25"/>
        </w:numPr>
        <w:tabs>
          <w:tab w:val="left" w:pos="851"/>
        </w:tabs>
        <w:ind w:left="0" w:firstLine="284"/>
        <w:rPr>
          <w:sz w:val="22"/>
        </w:rPr>
      </w:pPr>
      <w:r w:rsidRPr="00A80EF7">
        <w:rPr>
          <w:color w:val="000000"/>
          <w:sz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6CE5DCAB" w14:textId="77777777" w:rsidR="001329A7" w:rsidRPr="00A80EF7" w:rsidRDefault="00954C43" w:rsidP="0098705C">
      <w:pPr>
        <w:pStyle w:val="Times12"/>
        <w:numPr>
          <w:ilvl w:val="2"/>
          <w:numId w:val="25"/>
        </w:numPr>
        <w:tabs>
          <w:tab w:val="left" w:pos="851"/>
        </w:tabs>
        <w:ind w:left="0" w:firstLine="284"/>
        <w:rPr>
          <w:sz w:val="22"/>
        </w:rPr>
      </w:pPr>
      <w:r w:rsidRPr="00A80EF7">
        <w:rPr>
          <w:color w:val="000000"/>
          <w:sz w:val="22"/>
        </w:rPr>
        <w:t>Заказчик вправе запросить представление непредставленных, представленных не в полном объёме или в нечитаемом виде документов, подлежащих предоставлению в соответствии с документацией о закупке.</w:t>
      </w:r>
    </w:p>
    <w:p w14:paraId="6CE5DCAC" w14:textId="77777777" w:rsidR="001329A7" w:rsidRPr="00A80EF7" w:rsidRDefault="00954C43" w:rsidP="0098705C">
      <w:pPr>
        <w:pStyle w:val="Times12"/>
        <w:numPr>
          <w:ilvl w:val="2"/>
          <w:numId w:val="25"/>
        </w:numPr>
        <w:tabs>
          <w:tab w:val="left" w:pos="851"/>
        </w:tabs>
        <w:ind w:left="0" w:firstLine="284"/>
        <w:rPr>
          <w:sz w:val="22"/>
        </w:rPr>
      </w:pPr>
      <w:r w:rsidRPr="00A80EF7">
        <w:rPr>
          <w:color w:val="000000"/>
          <w:sz w:val="22"/>
        </w:rPr>
        <w:t>При запросе разъяснений или документов не допускается создание преимущественных условий для кого-либо из участников закупки.</w:t>
      </w:r>
    </w:p>
    <w:p w14:paraId="6CE5DCAD" w14:textId="77777777" w:rsidR="001329A7" w:rsidRPr="00A80EF7" w:rsidRDefault="00954C43" w:rsidP="0098705C">
      <w:pPr>
        <w:pStyle w:val="23"/>
        <w:numPr>
          <w:ilvl w:val="1"/>
          <w:numId w:val="25"/>
        </w:numPr>
        <w:tabs>
          <w:tab w:val="left" w:pos="851"/>
        </w:tabs>
        <w:spacing w:before="120" w:after="0"/>
        <w:ind w:left="0" w:firstLine="284"/>
        <w:jc w:val="both"/>
        <w:rPr>
          <w:sz w:val="22"/>
          <w:szCs w:val="22"/>
        </w:rPr>
      </w:pPr>
      <w:bookmarkStart w:id="202" w:name="_Toc118901711"/>
      <w:r w:rsidRPr="00A80EF7">
        <w:rPr>
          <w:sz w:val="22"/>
          <w:szCs w:val="22"/>
        </w:rPr>
        <w:t>Рассмотрение на соответствие Участников требованиям закупочной документации. Подведение итогов Первого этапа запроса предложений</w:t>
      </w:r>
      <w:bookmarkEnd w:id="195"/>
      <w:r w:rsidRPr="00A80EF7">
        <w:rPr>
          <w:sz w:val="22"/>
          <w:szCs w:val="22"/>
        </w:rPr>
        <w:t>.</w:t>
      </w:r>
      <w:bookmarkEnd w:id="202"/>
    </w:p>
    <w:p w14:paraId="6CE5DCAE" w14:textId="63AAB5BA" w:rsidR="001329A7" w:rsidRDefault="00954C43" w:rsidP="0098705C">
      <w:pPr>
        <w:pStyle w:val="Times12"/>
        <w:numPr>
          <w:ilvl w:val="2"/>
          <w:numId w:val="25"/>
        </w:numPr>
        <w:tabs>
          <w:tab w:val="left" w:pos="993"/>
        </w:tabs>
        <w:ind w:left="0" w:firstLine="284"/>
        <w:rPr>
          <w:sz w:val="22"/>
        </w:rPr>
      </w:pPr>
      <w:bookmarkStart w:id="203" w:name="_Ref93089454"/>
      <w:bookmarkStart w:id="204" w:name="_Toc98251732"/>
      <w:bookmarkStart w:id="205" w:name="_Ref55304418"/>
      <w:bookmarkStart w:id="206" w:name="_Ref55280483"/>
      <w:bookmarkStart w:id="207" w:name="_Toc55285357"/>
      <w:bookmarkStart w:id="208" w:name="_Toc55305389"/>
      <w:bookmarkStart w:id="209" w:name="_Toc57314660"/>
      <w:bookmarkStart w:id="210" w:name="_Toc69728974"/>
      <w:bookmarkStart w:id="211" w:name="_Toc98251738"/>
      <w:bookmarkStart w:id="212" w:name="_Toc98251735"/>
      <w:bookmarkEnd w:id="196"/>
      <w:bookmarkEnd w:id="197"/>
      <w:bookmarkEnd w:id="198"/>
      <w:bookmarkEnd w:id="199"/>
      <w:bookmarkEnd w:id="200"/>
      <w:bookmarkEnd w:id="201"/>
      <w:r w:rsidRPr="00A80EF7">
        <w:rPr>
          <w:sz w:val="22"/>
        </w:rPr>
        <w:t>Рассмотрение заявок осуществляется комиссией по осуществлению закупок.</w:t>
      </w:r>
    </w:p>
    <w:p w14:paraId="270A8966" w14:textId="6117AE30" w:rsidR="004D2995" w:rsidRPr="004D2995" w:rsidRDefault="004D2995" w:rsidP="0098705C">
      <w:pPr>
        <w:pStyle w:val="Times12"/>
        <w:numPr>
          <w:ilvl w:val="2"/>
          <w:numId w:val="25"/>
        </w:numPr>
        <w:tabs>
          <w:tab w:val="left" w:pos="993"/>
        </w:tabs>
        <w:ind w:left="0" w:firstLine="284"/>
        <w:rPr>
          <w:sz w:val="22"/>
        </w:rPr>
      </w:pPr>
      <w:r>
        <w:rPr>
          <w:sz w:val="22"/>
        </w:rPr>
        <w:t xml:space="preserve">Дата подведения  </w:t>
      </w:r>
      <w:r w:rsidRPr="00A80EF7">
        <w:rPr>
          <w:sz w:val="22"/>
        </w:rPr>
        <w:t xml:space="preserve">итогов </w:t>
      </w:r>
      <w:r>
        <w:rPr>
          <w:sz w:val="22"/>
        </w:rPr>
        <w:t xml:space="preserve"> </w:t>
      </w:r>
      <w:r w:rsidRPr="00A80EF7">
        <w:rPr>
          <w:sz w:val="22"/>
        </w:rPr>
        <w:t>Первого этапа запроса предложений</w:t>
      </w:r>
      <w:r>
        <w:rPr>
          <w:sz w:val="22"/>
        </w:rPr>
        <w:t xml:space="preserve"> -  </w:t>
      </w:r>
      <w:r w:rsidRPr="00A80EF7">
        <w:rPr>
          <w:b/>
          <w:color w:val="0000FF"/>
          <w:sz w:val="22"/>
        </w:rPr>
        <w:t>«</w:t>
      </w:r>
      <w:r w:rsidR="00860454">
        <w:rPr>
          <w:b/>
          <w:color w:val="0000FF"/>
          <w:sz w:val="22"/>
        </w:rPr>
        <w:t>13</w:t>
      </w:r>
      <w:r w:rsidRPr="00A80EF7">
        <w:rPr>
          <w:b/>
          <w:color w:val="0000FF"/>
          <w:sz w:val="22"/>
        </w:rPr>
        <w:t xml:space="preserve">» </w:t>
      </w:r>
      <w:r w:rsidR="00860454" w:rsidRPr="00860454">
        <w:rPr>
          <w:b/>
          <w:color w:val="0000FF"/>
          <w:sz w:val="22"/>
        </w:rPr>
        <w:t xml:space="preserve">декабря 2022 </w:t>
      </w:r>
      <w:r w:rsidRPr="00A80EF7">
        <w:rPr>
          <w:b/>
          <w:color w:val="0000FF"/>
          <w:sz w:val="22"/>
        </w:rPr>
        <w:t>г</w:t>
      </w:r>
      <w:r>
        <w:rPr>
          <w:b/>
          <w:color w:val="0000FF"/>
          <w:sz w:val="22"/>
        </w:rPr>
        <w:t>.</w:t>
      </w:r>
    </w:p>
    <w:p w14:paraId="68F29D91" w14:textId="0D46D4D7" w:rsidR="004D2995" w:rsidRPr="004D2995" w:rsidRDefault="004D2995" w:rsidP="004D2995">
      <w:pPr>
        <w:pStyle w:val="Times12"/>
        <w:numPr>
          <w:ilvl w:val="2"/>
          <w:numId w:val="25"/>
        </w:numPr>
        <w:tabs>
          <w:tab w:val="left" w:pos="993"/>
        </w:tabs>
        <w:ind w:left="0" w:firstLine="284"/>
        <w:rPr>
          <w:sz w:val="22"/>
        </w:rPr>
      </w:pPr>
      <w:r w:rsidRPr="004D2995">
        <w:rPr>
          <w:sz w:val="22"/>
        </w:rPr>
        <w:t xml:space="preserve">Место подведения  итогов Первого этапа запроса предложений - </w:t>
      </w:r>
      <w:r w:rsidRPr="004D2995">
        <w:rPr>
          <w:b/>
          <w:color w:val="0000FF"/>
          <w:sz w:val="22"/>
          <w:szCs w:val="24"/>
        </w:rPr>
        <w:t xml:space="preserve">664047, г.Иркутск, </w:t>
      </w:r>
      <w:r w:rsidR="006078BD">
        <w:rPr>
          <w:b/>
          <w:color w:val="0000FF"/>
          <w:sz w:val="22"/>
          <w:szCs w:val="24"/>
        </w:rPr>
        <w:t>ул.Депутатаская 38  этаж 3. Каб. 302</w:t>
      </w:r>
      <w:r w:rsidRPr="004D2995">
        <w:rPr>
          <w:b/>
          <w:color w:val="0000FF"/>
          <w:sz w:val="22"/>
          <w:szCs w:val="24"/>
        </w:rPr>
        <w:t xml:space="preserve"> </w:t>
      </w:r>
    </w:p>
    <w:p w14:paraId="6CE5DCAF" w14:textId="199792FD" w:rsidR="001329A7" w:rsidRPr="004D2995" w:rsidRDefault="00954C43" w:rsidP="004D2995">
      <w:pPr>
        <w:pStyle w:val="Times12"/>
        <w:numPr>
          <w:ilvl w:val="2"/>
          <w:numId w:val="25"/>
        </w:numPr>
        <w:tabs>
          <w:tab w:val="left" w:pos="993"/>
        </w:tabs>
        <w:ind w:left="0" w:firstLine="284"/>
        <w:rPr>
          <w:sz w:val="22"/>
        </w:rPr>
      </w:pPr>
      <w:r w:rsidRPr="004D2995">
        <w:rPr>
          <w:sz w:val="22"/>
        </w:rPr>
        <w:t xml:space="preserve">Информация относительно разъяснения, предварительного рассмотрения, оценки и сопоставления Заявок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«Положением о закупке товаров, работ, услуг для нужд </w:t>
      </w:r>
      <w:r w:rsidR="00421D1F">
        <w:rPr>
          <w:sz w:val="22"/>
        </w:rPr>
        <w:t>ОАО «ИЭСК».</w:t>
      </w:r>
    </w:p>
    <w:p w14:paraId="6CE5DCB0" w14:textId="77777777" w:rsidR="001329A7" w:rsidRPr="00A80EF7" w:rsidRDefault="00954C43" w:rsidP="0098705C">
      <w:pPr>
        <w:pStyle w:val="Times12"/>
        <w:numPr>
          <w:ilvl w:val="2"/>
          <w:numId w:val="25"/>
        </w:numPr>
        <w:tabs>
          <w:tab w:val="left" w:pos="993"/>
        </w:tabs>
        <w:ind w:left="0" w:firstLine="284"/>
        <w:rPr>
          <w:sz w:val="22"/>
        </w:rPr>
      </w:pPr>
      <w:r w:rsidRPr="00A80EF7">
        <w:rPr>
          <w:color w:val="000000"/>
          <w:sz w:val="22"/>
        </w:rPr>
        <w:t>Заседания Закупочной комиссии могут проводиться посредством использования электронных средств связи (например, путём осуществления видеоконференции) с последующим формированием протоколов заседаний комиссий и их подписанием.</w:t>
      </w:r>
    </w:p>
    <w:p w14:paraId="6CE5DCB1" w14:textId="77777777" w:rsidR="001329A7" w:rsidRPr="00A80EF7" w:rsidRDefault="00954C43" w:rsidP="0098705C">
      <w:pPr>
        <w:pStyle w:val="Times12"/>
        <w:numPr>
          <w:ilvl w:val="2"/>
          <w:numId w:val="25"/>
        </w:numPr>
        <w:tabs>
          <w:tab w:val="left" w:pos="993"/>
        </w:tabs>
        <w:ind w:left="0" w:firstLine="284"/>
        <w:rPr>
          <w:sz w:val="22"/>
        </w:rPr>
      </w:pPr>
      <w:r w:rsidRPr="00A80EF7">
        <w:rPr>
          <w:color w:val="000000"/>
          <w:sz w:val="22"/>
        </w:rPr>
        <w:t xml:space="preserve">Закупочная комиссия </w:t>
      </w:r>
      <w:r>
        <w:rPr>
          <w:color w:val="000000"/>
          <w:sz w:val="22"/>
        </w:rPr>
        <w:t xml:space="preserve">на Первом этапе </w:t>
      </w:r>
      <w:r w:rsidRPr="00A80EF7">
        <w:rPr>
          <w:color w:val="000000"/>
          <w:sz w:val="22"/>
        </w:rPr>
        <w:t xml:space="preserve">осуществляет рассмотрение и оценку заявок на участие в запросе предложений, определение </w:t>
      </w:r>
      <w:r>
        <w:rPr>
          <w:color w:val="000000"/>
          <w:sz w:val="22"/>
        </w:rPr>
        <w:t xml:space="preserve">участников, допущенных к участию во Втором </w:t>
      </w:r>
      <w:r w:rsidRPr="00A80EF7">
        <w:rPr>
          <w:color w:val="000000"/>
          <w:sz w:val="22"/>
        </w:rPr>
        <w:t>этап</w:t>
      </w:r>
      <w:r>
        <w:rPr>
          <w:color w:val="000000"/>
          <w:sz w:val="22"/>
        </w:rPr>
        <w:t>е</w:t>
      </w:r>
      <w:r w:rsidRPr="00A80EF7">
        <w:rPr>
          <w:color w:val="000000"/>
          <w:sz w:val="22"/>
        </w:rPr>
        <w:t xml:space="preserve"> запроса предложений, ведение протоколов, составляемых в ходе осуществления конкурентной закупки, а также по итогам конкурентной закупки.</w:t>
      </w:r>
    </w:p>
    <w:p w14:paraId="6CE5DCB2" w14:textId="77777777" w:rsidR="001329A7" w:rsidRPr="00A80EF7" w:rsidRDefault="00954C43" w:rsidP="0098705C">
      <w:pPr>
        <w:pStyle w:val="Times12"/>
        <w:numPr>
          <w:ilvl w:val="2"/>
          <w:numId w:val="25"/>
        </w:numPr>
        <w:tabs>
          <w:tab w:val="left" w:pos="993"/>
        </w:tabs>
        <w:ind w:left="0" w:firstLine="284"/>
        <w:rPr>
          <w:sz w:val="22"/>
        </w:rPr>
      </w:pPr>
      <w:r>
        <w:rPr>
          <w:color w:val="000000"/>
          <w:sz w:val="22"/>
        </w:rPr>
        <w:t>Закупочная к</w:t>
      </w:r>
      <w:r w:rsidRPr="00A80EF7">
        <w:rPr>
          <w:color w:val="000000"/>
          <w:sz w:val="22"/>
        </w:rPr>
        <w:t>омиссия рассматривает заявки на участие в запросе предложений на соответствие требованиям, установленным документацией Первого этапа,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r w:rsidRPr="00A80EF7">
        <w:rPr>
          <w:sz w:val="22"/>
        </w:rPr>
        <w:t xml:space="preserve">, а поданные ими предложения на предмет дальнейшего формирования Заказчиком закупочной документации Второго этапа. При этом закупочная комиссия не допускает ко </w:t>
      </w:r>
      <w:r>
        <w:rPr>
          <w:sz w:val="22"/>
        </w:rPr>
        <w:t>В</w:t>
      </w:r>
      <w:r w:rsidRPr="00A80EF7">
        <w:rPr>
          <w:sz w:val="22"/>
        </w:rPr>
        <w:t>торому этапу закупки участников закупки, не соответствующих требованиям, установленным Заказчиком в закупочной документации Первого этапа, при условии их несоответствия также требованиям, предлагаемым к установлению Заказчиком в закупочной документации Второго этапа</w:t>
      </w:r>
      <w:r w:rsidRPr="00A80EF7">
        <w:rPr>
          <w:color w:val="000000"/>
          <w:sz w:val="22"/>
        </w:rPr>
        <w:t>.</w:t>
      </w:r>
    </w:p>
    <w:p w14:paraId="6CE5DCB3" w14:textId="77777777" w:rsidR="001329A7" w:rsidRPr="00A80EF7" w:rsidRDefault="00954C43" w:rsidP="0098705C">
      <w:pPr>
        <w:pStyle w:val="Times12"/>
        <w:numPr>
          <w:ilvl w:val="2"/>
          <w:numId w:val="25"/>
        </w:numPr>
        <w:tabs>
          <w:tab w:val="left" w:pos="993"/>
        </w:tabs>
        <w:ind w:left="0" w:firstLine="284"/>
        <w:rPr>
          <w:sz w:val="22"/>
        </w:rPr>
      </w:pPr>
      <w:r w:rsidRPr="00A80EF7">
        <w:rPr>
          <w:sz w:val="22"/>
        </w:rPr>
        <w:t>Закупочная комиссия рассматривает достаточность уровня квалификации Участника и возможность приглашения его ко Второму этапу запроса предложений с представлением итогового технико-коммерческого предложения с правом претендовать на победу в запросе предложений и заключение с Заказчиком Договора на основании представленных Участником документов</w:t>
      </w:r>
      <w:r w:rsidRPr="00A80EF7">
        <w:rPr>
          <w:color w:val="000000"/>
          <w:sz w:val="22"/>
        </w:rPr>
        <w:t>.</w:t>
      </w:r>
    </w:p>
    <w:p w14:paraId="6CE5DCB4" w14:textId="77777777" w:rsidR="001329A7" w:rsidRPr="00A80EF7" w:rsidRDefault="00954C43" w:rsidP="001329A7">
      <w:pPr>
        <w:tabs>
          <w:tab w:val="num" w:pos="851"/>
        </w:tabs>
        <w:ind w:firstLine="284"/>
        <w:jc w:val="both"/>
        <w:rPr>
          <w:sz w:val="22"/>
          <w:szCs w:val="22"/>
        </w:rPr>
      </w:pPr>
      <w:r w:rsidRPr="00A80EF7">
        <w:rPr>
          <w:sz w:val="22"/>
          <w:szCs w:val="22"/>
        </w:rPr>
        <w:t>При этом закупочная комиссия проверяет поданные заявки на соответствие установленным в документации по Первому этапу запроса предложений требованиям в частности:</w:t>
      </w:r>
    </w:p>
    <w:p w14:paraId="6CE5DCB5" w14:textId="77777777" w:rsidR="001329A7" w:rsidRPr="00A80EF7" w:rsidRDefault="00954C43" w:rsidP="0098705C">
      <w:pPr>
        <w:pStyle w:val="af"/>
        <w:numPr>
          <w:ilvl w:val="0"/>
          <w:numId w:val="31"/>
        </w:numPr>
        <w:tabs>
          <w:tab w:val="num" w:pos="426"/>
        </w:tabs>
        <w:ind w:left="0" w:firstLine="284"/>
        <w:jc w:val="both"/>
        <w:rPr>
          <w:sz w:val="22"/>
          <w:szCs w:val="22"/>
        </w:rPr>
      </w:pPr>
      <w:r w:rsidRPr="00A80EF7">
        <w:rPr>
          <w:sz w:val="22"/>
          <w:szCs w:val="22"/>
        </w:rPr>
        <w:t>степень соответствия Участника установленным требованиям;</w:t>
      </w:r>
    </w:p>
    <w:p w14:paraId="6CE5DCB6" w14:textId="77777777" w:rsidR="001329A7" w:rsidRPr="00A80EF7" w:rsidRDefault="00954C43" w:rsidP="0098705C">
      <w:pPr>
        <w:pStyle w:val="af"/>
        <w:numPr>
          <w:ilvl w:val="0"/>
          <w:numId w:val="31"/>
        </w:numPr>
        <w:tabs>
          <w:tab w:val="num" w:pos="426"/>
        </w:tabs>
        <w:ind w:left="0" w:firstLine="284"/>
        <w:jc w:val="both"/>
        <w:rPr>
          <w:sz w:val="22"/>
          <w:szCs w:val="22"/>
        </w:rPr>
      </w:pPr>
      <w:r w:rsidRPr="00A80EF7">
        <w:rPr>
          <w:sz w:val="22"/>
          <w:szCs w:val="22"/>
        </w:rPr>
        <w:t>наличие, действительность и правильность оформления необходимых документов.</w:t>
      </w:r>
    </w:p>
    <w:p w14:paraId="6CE5DCB7" w14:textId="77777777" w:rsidR="001329A7" w:rsidRPr="007443B0" w:rsidRDefault="00954C43" w:rsidP="001329A7">
      <w:pPr>
        <w:pStyle w:val="Times12"/>
        <w:ind w:firstLine="284"/>
        <w:rPr>
          <w:sz w:val="22"/>
        </w:rPr>
      </w:pPr>
      <w:r w:rsidRPr="007443B0">
        <w:rPr>
          <w:sz w:val="22"/>
        </w:rPr>
        <w:t>Кроме того, закупочная комиссия также вправе организовывать и проводить выездные проверки фактического соответствия заявленных Участником сведений требованиям отбора (при необходимости).</w:t>
      </w:r>
    </w:p>
    <w:bookmarkEnd w:id="203"/>
    <w:bookmarkEnd w:id="204"/>
    <w:p w14:paraId="6CE5DCB8" w14:textId="77777777" w:rsidR="001329A7" w:rsidRPr="007443B0" w:rsidRDefault="00954C43" w:rsidP="0098705C">
      <w:pPr>
        <w:pStyle w:val="Times12"/>
        <w:numPr>
          <w:ilvl w:val="2"/>
          <w:numId w:val="25"/>
        </w:numPr>
        <w:tabs>
          <w:tab w:val="left" w:pos="993"/>
        </w:tabs>
        <w:ind w:left="0" w:firstLine="284"/>
        <w:rPr>
          <w:sz w:val="22"/>
        </w:rPr>
      </w:pPr>
      <w:r w:rsidRPr="007443B0">
        <w:rPr>
          <w:sz w:val="22"/>
        </w:rPr>
        <w:t>В случае отсутствия, недостаточности в заявке какой-либо информации или каких-либо документов, либо наличия замечаний к заявке, возникших в ходе е</w:t>
      </w:r>
      <w:r>
        <w:rPr>
          <w:sz w:val="22"/>
        </w:rPr>
        <w:t>ё</w:t>
      </w:r>
      <w:r w:rsidRPr="007443B0">
        <w:rPr>
          <w:sz w:val="22"/>
        </w:rPr>
        <w:t xml:space="preserve"> рассмотрения и не позволяющих в полной мере оценить квалификацию Участника в соответствии с установленными требованиями, Заказчик вправе запросить у Участника недостающие документы либо разъяснение по имеющимся замечаниям, предоставив Участнику для устранения замечаний и предоставления документов минимально необходимый срок. При этом все возможные риски отклонения заявки и ответственность, связанные с несвоевременным предоставлением документов по запросу Заказчика, несёт Участник. Документы, поступившие в ответ на запрос по</w:t>
      </w:r>
      <w:r>
        <w:rPr>
          <w:sz w:val="22"/>
        </w:rPr>
        <w:t xml:space="preserve"> </w:t>
      </w:r>
      <w:r w:rsidRPr="007443B0">
        <w:rPr>
          <w:sz w:val="22"/>
        </w:rPr>
        <w:t>истечени</w:t>
      </w:r>
      <w:r>
        <w:rPr>
          <w:sz w:val="22"/>
        </w:rPr>
        <w:t>и</w:t>
      </w:r>
      <w:r w:rsidRPr="007443B0">
        <w:rPr>
          <w:sz w:val="22"/>
        </w:rPr>
        <w:t xml:space="preserve"> указанного в н</w:t>
      </w:r>
      <w:r>
        <w:rPr>
          <w:sz w:val="22"/>
        </w:rPr>
        <w:t>ё</w:t>
      </w:r>
      <w:r w:rsidRPr="007443B0">
        <w:rPr>
          <w:sz w:val="22"/>
        </w:rPr>
        <w:t>м срока, Заказчик вправе не принимать, а закупочная комиссия не рассматривать и не учитывать при принятии решений в рамках Запроса предложений.</w:t>
      </w:r>
    </w:p>
    <w:p w14:paraId="6CE5DCB9" w14:textId="77777777" w:rsidR="001329A7" w:rsidRPr="00A80EF7" w:rsidRDefault="00954C43" w:rsidP="0098705C">
      <w:pPr>
        <w:pStyle w:val="af"/>
        <w:numPr>
          <w:ilvl w:val="2"/>
          <w:numId w:val="25"/>
        </w:numPr>
        <w:tabs>
          <w:tab w:val="left" w:pos="1134"/>
        </w:tabs>
        <w:ind w:left="0" w:firstLine="284"/>
        <w:jc w:val="both"/>
        <w:rPr>
          <w:color w:val="000000"/>
          <w:sz w:val="22"/>
          <w:szCs w:val="22"/>
        </w:rPr>
      </w:pPr>
      <w:r w:rsidRPr="00A80EF7">
        <w:rPr>
          <w:color w:val="000000"/>
          <w:sz w:val="22"/>
          <w:szCs w:val="22"/>
        </w:rPr>
        <w:t>По результатам рассмотрения закупочная комиссия может отклонить от участия в запросе предложений заявку по следующим основаниям:</w:t>
      </w:r>
    </w:p>
    <w:p w14:paraId="6CE5DCBA" w14:textId="77777777" w:rsidR="001329A7" w:rsidRPr="00A80EF7" w:rsidRDefault="00954C43" w:rsidP="001329A7">
      <w:pPr>
        <w:pStyle w:val="af"/>
        <w:tabs>
          <w:tab w:val="left" w:pos="567"/>
          <w:tab w:val="left" w:pos="851"/>
        </w:tabs>
        <w:ind w:left="0" w:firstLine="284"/>
        <w:jc w:val="both"/>
        <w:rPr>
          <w:color w:val="000000"/>
          <w:sz w:val="22"/>
          <w:szCs w:val="22"/>
        </w:rPr>
      </w:pPr>
      <w:r w:rsidRPr="00A80EF7">
        <w:rPr>
          <w:color w:val="000000"/>
          <w:sz w:val="22"/>
          <w:szCs w:val="22"/>
        </w:rPr>
        <w:t>1)</w:t>
      </w:r>
      <w:r w:rsidRPr="00A80EF7">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определённым Положением о закупке;</w:t>
      </w:r>
    </w:p>
    <w:p w14:paraId="6CE5DCBB" w14:textId="77777777" w:rsidR="001329A7" w:rsidRPr="00A80EF7" w:rsidRDefault="00954C43" w:rsidP="001329A7">
      <w:pPr>
        <w:pStyle w:val="af"/>
        <w:tabs>
          <w:tab w:val="left" w:pos="567"/>
          <w:tab w:val="left" w:pos="851"/>
        </w:tabs>
        <w:ind w:left="0" w:firstLine="284"/>
        <w:jc w:val="both"/>
        <w:rPr>
          <w:color w:val="000000"/>
          <w:sz w:val="22"/>
          <w:szCs w:val="22"/>
        </w:rPr>
      </w:pPr>
      <w:r w:rsidRPr="00A80EF7">
        <w:rPr>
          <w:color w:val="000000"/>
          <w:sz w:val="22"/>
          <w:szCs w:val="22"/>
        </w:rPr>
        <w:lastRenderedPageBreak/>
        <w:t>2)</w:t>
      </w:r>
      <w:r w:rsidRPr="00A80EF7">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определённым Положением о закупке;</w:t>
      </w:r>
    </w:p>
    <w:p w14:paraId="6CE5DCBC" w14:textId="77777777" w:rsidR="001329A7" w:rsidRPr="00A80EF7" w:rsidRDefault="00954C43" w:rsidP="001329A7">
      <w:pPr>
        <w:pStyle w:val="af"/>
        <w:tabs>
          <w:tab w:val="left" w:pos="567"/>
          <w:tab w:val="left" w:pos="851"/>
        </w:tabs>
        <w:ind w:left="0" w:firstLine="284"/>
        <w:jc w:val="both"/>
        <w:rPr>
          <w:color w:val="000000"/>
          <w:sz w:val="22"/>
          <w:szCs w:val="22"/>
        </w:rPr>
      </w:pPr>
      <w:r w:rsidRPr="00A80EF7">
        <w:rPr>
          <w:color w:val="000000"/>
          <w:sz w:val="22"/>
          <w:szCs w:val="22"/>
        </w:rPr>
        <w:t>3)</w:t>
      </w:r>
      <w:r w:rsidRPr="00A80EF7">
        <w:rPr>
          <w:color w:val="000000"/>
          <w:sz w:val="22"/>
          <w:szCs w:val="22"/>
        </w:rPr>
        <w:tab/>
        <w:t>предложение участника закупки не соответствует требованиям, предъявляемым документацией о закупке;</w:t>
      </w:r>
    </w:p>
    <w:p w14:paraId="6CE5DCBD" w14:textId="77777777" w:rsidR="001329A7" w:rsidRPr="00A80EF7" w:rsidRDefault="00954C43" w:rsidP="001329A7">
      <w:pPr>
        <w:pStyle w:val="af"/>
        <w:tabs>
          <w:tab w:val="left" w:pos="567"/>
          <w:tab w:val="left" w:pos="851"/>
        </w:tabs>
        <w:ind w:left="0" w:firstLine="284"/>
        <w:jc w:val="both"/>
        <w:rPr>
          <w:color w:val="000000"/>
          <w:sz w:val="22"/>
          <w:szCs w:val="22"/>
        </w:rPr>
      </w:pPr>
      <w:r w:rsidRPr="00A80EF7">
        <w:rPr>
          <w:color w:val="000000"/>
          <w:sz w:val="22"/>
          <w:szCs w:val="22"/>
        </w:rPr>
        <w:t>4)</w:t>
      </w:r>
      <w:r w:rsidRPr="00A80EF7">
        <w:rPr>
          <w:color w:val="000000"/>
          <w:sz w:val="22"/>
          <w:szCs w:val="22"/>
        </w:rPr>
        <w:tab/>
        <w:t>заявка содержит недостоверную информацию;</w:t>
      </w:r>
    </w:p>
    <w:p w14:paraId="6CE5DCBE" w14:textId="77777777" w:rsidR="001329A7" w:rsidRPr="00A80EF7" w:rsidRDefault="00954C43" w:rsidP="001329A7">
      <w:pPr>
        <w:pStyle w:val="af"/>
        <w:tabs>
          <w:tab w:val="left" w:pos="567"/>
          <w:tab w:val="left" w:pos="851"/>
        </w:tabs>
        <w:ind w:left="0" w:firstLine="284"/>
        <w:jc w:val="both"/>
        <w:rPr>
          <w:color w:val="000000"/>
          <w:sz w:val="22"/>
          <w:szCs w:val="22"/>
        </w:rPr>
      </w:pPr>
      <w:r w:rsidRPr="00A80EF7">
        <w:rPr>
          <w:color w:val="000000"/>
          <w:sz w:val="22"/>
          <w:szCs w:val="22"/>
        </w:rPr>
        <w:t>5)</w:t>
      </w:r>
      <w:r w:rsidRPr="00A80EF7">
        <w:rPr>
          <w:color w:val="000000"/>
          <w:sz w:val="22"/>
          <w:szCs w:val="22"/>
        </w:rPr>
        <w:tab/>
        <w:t>заявка подана после срока окончания подачи заявок.</w:t>
      </w:r>
    </w:p>
    <w:p w14:paraId="6CE5DCBF" w14:textId="77777777" w:rsidR="001329A7" w:rsidRPr="00A80EF7" w:rsidRDefault="00954C43" w:rsidP="0098705C">
      <w:pPr>
        <w:pStyle w:val="af"/>
        <w:numPr>
          <w:ilvl w:val="2"/>
          <w:numId w:val="25"/>
        </w:numPr>
        <w:tabs>
          <w:tab w:val="left" w:pos="1134"/>
        </w:tabs>
        <w:ind w:left="0" w:firstLine="284"/>
        <w:jc w:val="both"/>
        <w:rPr>
          <w:color w:val="000000"/>
          <w:sz w:val="22"/>
          <w:szCs w:val="22"/>
        </w:rPr>
      </w:pPr>
      <w:r w:rsidRPr="00A80EF7">
        <w:rPr>
          <w:color w:val="000000"/>
          <w:sz w:val="22"/>
          <w:szCs w:val="22"/>
        </w:rPr>
        <w:t>В рамках оценочной стадии закупочная комиссия оценивает и сопоставляет Предложения и проводит их ранжирование по степени предпочтительности для Заказчика, исходя из следующих критериев:</w:t>
      </w:r>
    </w:p>
    <w:p w14:paraId="6CE5DCC0" w14:textId="77777777" w:rsidR="001329A7" w:rsidRPr="00A80EF7" w:rsidRDefault="00954C43" w:rsidP="001329A7">
      <w:pPr>
        <w:pStyle w:val="af"/>
        <w:tabs>
          <w:tab w:val="left" w:pos="426"/>
          <w:tab w:val="left" w:pos="851"/>
        </w:tabs>
        <w:ind w:left="0" w:firstLine="284"/>
        <w:jc w:val="both"/>
        <w:rPr>
          <w:color w:val="000000"/>
          <w:sz w:val="22"/>
          <w:szCs w:val="22"/>
        </w:rPr>
      </w:pPr>
      <w:r w:rsidRPr="00A80EF7">
        <w:rPr>
          <w:color w:val="000000"/>
          <w:sz w:val="22"/>
          <w:szCs w:val="22"/>
        </w:rPr>
        <w:t>-</w:t>
      </w:r>
      <w:r w:rsidRPr="00A80EF7">
        <w:rPr>
          <w:color w:val="000000"/>
          <w:sz w:val="22"/>
          <w:szCs w:val="22"/>
        </w:rPr>
        <w:tab/>
        <w:t>возможность должного исполнения договора (опыт выполнения подобной работы, качество выполнения, деловая репутация, надёжность, ресурсные возможности);</w:t>
      </w:r>
    </w:p>
    <w:p w14:paraId="6CE5DCC1" w14:textId="77777777" w:rsidR="001329A7" w:rsidRPr="00A80EF7" w:rsidRDefault="00954C43" w:rsidP="001329A7">
      <w:pPr>
        <w:pStyle w:val="af"/>
        <w:tabs>
          <w:tab w:val="left" w:pos="426"/>
          <w:tab w:val="left" w:pos="851"/>
        </w:tabs>
        <w:ind w:left="0" w:firstLine="284"/>
        <w:jc w:val="both"/>
        <w:rPr>
          <w:color w:val="000000"/>
          <w:sz w:val="22"/>
          <w:szCs w:val="22"/>
        </w:rPr>
      </w:pPr>
      <w:r w:rsidRPr="00A80EF7">
        <w:rPr>
          <w:color w:val="000000"/>
          <w:sz w:val="22"/>
          <w:szCs w:val="22"/>
        </w:rPr>
        <w:t>-</w:t>
      </w:r>
      <w:r w:rsidRPr="00A80EF7">
        <w:rPr>
          <w:color w:val="000000"/>
          <w:sz w:val="22"/>
          <w:szCs w:val="22"/>
        </w:rPr>
        <w:tab/>
        <w:t>неценовая предпочтительность заявки (соответствие предложения требованиям документации);</w:t>
      </w:r>
    </w:p>
    <w:p w14:paraId="6CE5DCC2" w14:textId="77777777" w:rsidR="001329A7" w:rsidRPr="00A80EF7" w:rsidRDefault="00954C43" w:rsidP="001329A7">
      <w:pPr>
        <w:pStyle w:val="af"/>
        <w:tabs>
          <w:tab w:val="left" w:pos="426"/>
          <w:tab w:val="left" w:pos="851"/>
        </w:tabs>
        <w:ind w:left="0" w:firstLine="284"/>
        <w:jc w:val="both"/>
        <w:rPr>
          <w:color w:val="000000"/>
          <w:sz w:val="22"/>
          <w:szCs w:val="22"/>
        </w:rPr>
      </w:pPr>
      <w:r w:rsidRPr="00A80EF7">
        <w:rPr>
          <w:color w:val="000000"/>
          <w:sz w:val="22"/>
          <w:szCs w:val="22"/>
        </w:rPr>
        <w:t>-</w:t>
      </w:r>
      <w:r w:rsidRPr="00A80EF7">
        <w:rPr>
          <w:color w:val="000000"/>
          <w:sz w:val="22"/>
          <w:szCs w:val="22"/>
        </w:rPr>
        <w:tab/>
        <w:t>финансовая устойчивость предприятия (по бухгалтерским отчётам за отчётный период текущего года и предыдущий год);</w:t>
      </w:r>
    </w:p>
    <w:p w14:paraId="6CE5DCC3" w14:textId="77777777" w:rsidR="001329A7" w:rsidRPr="00A80EF7" w:rsidRDefault="00954C43" w:rsidP="001329A7">
      <w:pPr>
        <w:pStyle w:val="af"/>
        <w:tabs>
          <w:tab w:val="left" w:pos="426"/>
          <w:tab w:val="left" w:pos="851"/>
        </w:tabs>
        <w:ind w:left="0" w:firstLine="284"/>
        <w:jc w:val="both"/>
        <w:rPr>
          <w:color w:val="000000"/>
          <w:sz w:val="22"/>
          <w:szCs w:val="22"/>
        </w:rPr>
      </w:pPr>
      <w:r w:rsidRPr="00A80EF7">
        <w:rPr>
          <w:color w:val="000000"/>
          <w:sz w:val="22"/>
          <w:szCs w:val="22"/>
        </w:rPr>
        <w:t>-</w:t>
      </w:r>
      <w:r w:rsidRPr="00A80EF7">
        <w:rPr>
          <w:color w:val="000000"/>
          <w:sz w:val="22"/>
          <w:szCs w:val="22"/>
        </w:rPr>
        <w:tab/>
        <w:t>правоспособность Участника запроса предложений;</w:t>
      </w:r>
    </w:p>
    <w:p w14:paraId="6CE5DCC4" w14:textId="578EEC49" w:rsidR="001329A7" w:rsidRPr="00A80EF7" w:rsidRDefault="00954C43" w:rsidP="001329A7">
      <w:pPr>
        <w:pStyle w:val="af"/>
        <w:tabs>
          <w:tab w:val="left" w:pos="426"/>
          <w:tab w:val="left" w:pos="851"/>
        </w:tabs>
        <w:ind w:left="0" w:firstLine="284"/>
        <w:jc w:val="both"/>
        <w:rPr>
          <w:color w:val="000000"/>
          <w:sz w:val="22"/>
          <w:szCs w:val="22"/>
        </w:rPr>
      </w:pPr>
      <w:r w:rsidRPr="00A80EF7">
        <w:rPr>
          <w:color w:val="000000"/>
          <w:sz w:val="22"/>
          <w:szCs w:val="22"/>
        </w:rPr>
        <w:t>-</w:t>
      </w:r>
      <w:r w:rsidRPr="00A80EF7">
        <w:rPr>
          <w:color w:val="000000"/>
          <w:sz w:val="22"/>
          <w:szCs w:val="22"/>
        </w:rPr>
        <w:tab/>
      </w:r>
      <w:r w:rsidR="007E03A9">
        <w:rPr>
          <w:color w:val="000000"/>
          <w:sz w:val="22"/>
          <w:szCs w:val="22"/>
        </w:rPr>
        <w:t>сроки</w:t>
      </w:r>
      <w:r w:rsidRPr="00A80EF7">
        <w:rPr>
          <w:color w:val="000000"/>
          <w:sz w:val="22"/>
          <w:szCs w:val="22"/>
        </w:rPr>
        <w:t xml:space="preserve"> выполнения работ.</w:t>
      </w:r>
    </w:p>
    <w:p w14:paraId="6CE5DCC5" w14:textId="77777777" w:rsidR="001329A7" w:rsidRPr="00A80EF7" w:rsidRDefault="00954C43" w:rsidP="0098705C">
      <w:pPr>
        <w:pStyle w:val="af"/>
        <w:numPr>
          <w:ilvl w:val="2"/>
          <w:numId w:val="25"/>
        </w:numPr>
        <w:tabs>
          <w:tab w:val="left" w:pos="1134"/>
        </w:tabs>
        <w:ind w:left="0" w:firstLine="284"/>
        <w:jc w:val="both"/>
        <w:rPr>
          <w:color w:val="000000"/>
          <w:sz w:val="22"/>
          <w:szCs w:val="22"/>
        </w:rPr>
      </w:pPr>
      <w:r w:rsidRPr="00A80EF7">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6CE5DCC6" w14:textId="77777777" w:rsidR="001329A7" w:rsidRPr="00A80EF7" w:rsidRDefault="00954C43" w:rsidP="0098705C">
      <w:pPr>
        <w:pStyle w:val="af"/>
        <w:numPr>
          <w:ilvl w:val="2"/>
          <w:numId w:val="25"/>
        </w:numPr>
        <w:tabs>
          <w:tab w:val="left" w:pos="1134"/>
        </w:tabs>
        <w:ind w:left="0" w:firstLine="284"/>
        <w:jc w:val="both"/>
        <w:rPr>
          <w:color w:val="000000"/>
          <w:sz w:val="22"/>
          <w:szCs w:val="22"/>
        </w:rPr>
      </w:pPr>
      <w:r w:rsidRPr="00A80EF7">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6CE5DCC7" w14:textId="77777777" w:rsidR="001329A7" w:rsidRPr="00A80EF7" w:rsidRDefault="00954C43" w:rsidP="0098705C">
      <w:pPr>
        <w:pStyle w:val="af"/>
        <w:numPr>
          <w:ilvl w:val="2"/>
          <w:numId w:val="25"/>
        </w:numPr>
        <w:tabs>
          <w:tab w:val="left" w:pos="1134"/>
        </w:tabs>
        <w:ind w:left="0" w:firstLine="284"/>
        <w:jc w:val="both"/>
        <w:rPr>
          <w:color w:val="000000"/>
          <w:sz w:val="22"/>
          <w:szCs w:val="22"/>
        </w:rPr>
      </w:pPr>
      <w:r w:rsidRPr="00A80EF7">
        <w:rPr>
          <w:color w:val="000000"/>
          <w:sz w:val="22"/>
          <w:szCs w:val="22"/>
        </w:rPr>
        <w:t>Участник Запроса предложений, подавший заявку на участие в закупке, вправе отозвать данную заявку либо внести в неё изменения не позднее даты окончания срока подачи заявок на участие в такой закупке.</w:t>
      </w:r>
    </w:p>
    <w:p w14:paraId="6CE5DCC8" w14:textId="5D11B9B0" w:rsidR="001329A7" w:rsidRPr="00A80EF7" w:rsidRDefault="00954C43" w:rsidP="0098705C">
      <w:pPr>
        <w:pStyle w:val="Times12"/>
        <w:numPr>
          <w:ilvl w:val="2"/>
          <w:numId w:val="25"/>
        </w:numPr>
        <w:tabs>
          <w:tab w:val="left" w:pos="1134"/>
        </w:tabs>
        <w:ind w:left="0" w:firstLine="284"/>
        <w:rPr>
          <w:sz w:val="22"/>
        </w:rPr>
      </w:pPr>
      <w:r w:rsidRPr="00A80EF7">
        <w:rPr>
          <w:sz w:val="22"/>
        </w:rPr>
        <w:t>Если заявка Участника по Первому этапу запроса предложений и сам такой Участник признаются закупочной комиссией соответствующими установленным требованиям, данный Участник решением закупочной комиссии допускается к участию во Втором этапе запроса предлож</w:t>
      </w:r>
      <w:r w:rsidR="007E03A9">
        <w:rPr>
          <w:sz w:val="22"/>
        </w:rPr>
        <w:t xml:space="preserve">ений и подаче итогового </w:t>
      </w:r>
      <w:r w:rsidRPr="00A80EF7">
        <w:rPr>
          <w:sz w:val="22"/>
        </w:rPr>
        <w:t>коммерческого предложения</w:t>
      </w:r>
      <w:r w:rsidR="007E03A9">
        <w:rPr>
          <w:sz w:val="22"/>
        </w:rPr>
        <w:t>,</w:t>
      </w:r>
      <w:r w:rsidRPr="00A80EF7">
        <w:rPr>
          <w:sz w:val="22"/>
        </w:rPr>
        <w:t xml:space="preserve"> как обладающий достаточной квалификацией для выполнения работ в соответствии с предметом договора.</w:t>
      </w:r>
    </w:p>
    <w:bookmarkEnd w:id="205"/>
    <w:p w14:paraId="6CE5DCC9" w14:textId="77777777" w:rsidR="001329A7" w:rsidRPr="00A80EF7" w:rsidRDefault="00954C43" w:rsidP="0098705C">
      <w:pPr>
        <w:pStyle w:val="Times12"/>
        <w:numPr>
          <w:ilvl w:val="2"/>
          <w:numId w:val="25"/>
        </w:numPr>
        <w:tabs>
          <w:tab w:val="left" w:pos="1134"/>
        </w:tabs>
        <w:ind w:left="0" w:firstLine="284"/>
        <w:rPr>
          <w:sz w:val="22"/>
        </w:rPr>
      </w:pPr>
      <w:r w:rsidRPr="00A80EF7">
        <w:rPr>
          <w:sz w:val="22"/>
        </w:rPr>
        <w:t>Результаты решения Закупочной комиссии об отклонении заявки не подлежат обсуждению с Участником запроса предложений. При этом Участник вправе запросить у Заказчика причины принятия закупочной комиссией решения об отклонении Заявки.</w:t>
      </w:r>
    </w:p>
    <w:p w14:paraId="6CE5DCCA" w14:textId="77777777" w:rsidR="001329A7" w:rsidRPr="00A80EF7" w:rsidRDefault="00954C43" w:rsidP="0098705C">
      <w:pPr>
        <w:pStyle w:val="Times12"/>
        <w:numPr>
          <w:ilvl w:val="2"/>
          <w:numId w:val="25"/>
        </w:numPr>
        <w:tabs>
          <w:tab w:val="left" w:pos="1134"/>
        </w:tabs>
        <w:ind w:left="0" w:firstLine="284"/>
        <w:rPr>
          <w:sz w:val="22"/>
        </w:rPr>
      </w:pPr>
      <w:r w:rsidRPr="00A80EF7">
        <w:rPr>
          <w:sz w:val="22"/>
        </w:rPr>
        <w:t xml:space="preserve">По результатам Первого этапа запроса предложений закупочная комиссия должна подготовить перечень участников, допущенных ко </w:t>
      </w:r>
      <w:r>
        <w:rPr>
          <w:sz w:val="22"/>
        </w:rPr>
        <w:t>В</w:t>
      </w:r>
      <w:r w:rsidRPr="00A80EF7">
        <w:rPr>
          <w:sz w:val="22"/>
        </w:rPr>
        <w:t>торому этапу, а Заказчик – закупочную документацию Второго этапа.</w:t>
      </w:r>
    </w:p>
    <w:p w14:paraId="6CE5DCCB" w14:textId="77777777" w:rsidR="001329A7" w:rsidRPr="00A80EF7" w:rsidRDefault="00954C43" w:rsidP="0098705C">
      <w:pPr>
        <w:pStyle w:val="Times12"/>
        <w:numPr>
          <w:ilvl w:val="2"/>
          <w:numId w:val="25"/>
        </w:numPr>
        <w:tabs>
          <w:tab w:val="left" w:pos="1134"/>
        </w:tabs>
        <w:ind w:left="0" w:firstLine="284"/>
        <w:rPr>
          <w:sz w:val="22"/>
        </w:rPr>
      </w:pPr>
      <w:r w:rsidRPr="00A80EF7">
        <w:rPr>
          <w:sz w:val="22"/>
        </w:rPr>
        <w:t>При проведении Второго этапа запроса предложений закупочной комиссией будет проведено рассмотрение предложений Участников закупки на соответствие Документации по Второму этапу закупки, а также на соответствие окончательных условий предложения требованиям Запроса предложений.</w:t>
      </w:r>
    </w:p>
    <w:p w14:paraId="6CE5DCCC" w14:textId="77777777" w:rsidR="001329A7" w:rsidRPr="00A80EF7" w:rsidRDefault="00954C43" w:rsidP="001329A7">
      <w:pPr>
        <w:pStyle w:val="Times12"/>
        <w:ind w:firstLine="284"/>
        <w:rPr>
          <w:sz w:val="22"/>
        </w:rPr>
      </w:pPr>
      <w:r w:rsidRPr="00A80EF7">
        <w:rPr>
          <w:sz w:val="22"/>
        </w:rPr>
        <w:t xml:space="preserve">Кроме того, будет проведена оценка и ранжир заявок по степени их предпочтительности, </w:t>
      </w:r>
      <w:r w:rsidRPr="00A80EF7">
        <w:rPr>
          <w:sz w:val="22"/>
          <w:lang w:eastAsia="ar-SA"/>
        </w:rPr>
        <w:t>в соответствии с критериями по оценке</w:t>
      </w:r>
      <w:r w:rsidRPr="00A80EF7">
        <w:rPr>
          <w:sz w:val="22"/>
        </w:rPr>
        <w:t>.</w:t>
      </w:r>
    </w:p>
    <w:bookmarkEnd w:id="206"/>
    <w:bookmarkEnd w:id="207"/>
    <w:bookmarkEnd w:id="208"/>
    <w:bookmarkEnd w:id="209"/>
    <w:bookmarkEnd w:id="210"/>
    <w:bookmarkEnd w:id="211"/>
    <w:bookmarkEnd w:id="212"/>
    <w:p w14:paraId="6CE5DCCD" w14:textId="77777777" w:rsidR="001329A7" w:rsidRPr="00A80EF7" w:rsidRDefault="00954C43" w:rsidP="0098705C">
      <w:pPr>
        <w:pStyle w:val="Times12"/>
        <w:numPr>
          <w:ilvl w:val="2"/>
          <w:numId w:val="25"/>
        </w:numPr>
        <w:tabs>
          <w:tab w:val="left" w:pos="1134"/>
        </w:tabs>
        <w:ind w:left="0" w:firstLine="284"/>
        <w:rPr>
          <w:sz w:val="22"/>
        </w:rPr>
      </w:pPr>
      <w:r w:rsidRPr="00A80EF7">
        <w:rPr>
          <w:sz w:val="22"/>
        </w:rPr>
        <w:t>Участники, успешно прошедшие Первый этап запроса предложений, приглашаются ко Второму этапу запроса предложений. Закупочная документация Второго этапа доводится до сведения участников закупки путём её размещения на официальном сайте. Участник, не желающий представлять заявку на участие в запросе предложений по Второму этапу, вправе выйти из дальнейшего участия в закупке.</w:t>
      </w:r>
    </w:p>
    <w:p w14:paraId="6CE5DCCE" w14:textId="77777777" w:rsidR="001329A7" w:rsidRPr="00A80EF7" w:rsidRDefault="00954C43" w:rsidP="0098705C">
      <w:pPr>
        <w:pStyle w:val="Times12"/>
        <w:numPr>
          <w:ilvl w:val="2"/>
          <w:numId w:val="25"/>
        </w:numPr>
        <w:tabs>
          <w:tab w:val="left" w:pos="1134"/>
        </w:tabs>
        <w:ind w:left="0" w:firstLine="284"/>
        <w:rPr>
          <w:sz w:val="22"/>
        </w:rPr>
      </w:pPr>
      <w:r w:rsidRPr="00A80EF7">
        <w:rPr>
          <w:sz w:val="22"/>
        </w:rPr>
        <w:t>При оценке соответствия участника запроса предложений предъявляемым требованиям закупочная комиссия вправе воспользоваться сведениями Первого этапа (если требования в этой части не изменились). В закупочной документации Второго этапа может содержаться требование о подтверждении соответствия данным требованиям путём предоставления участниками закупки соответствующих документов в составе заявки на участие во Втором этапе запроса предложений.</w:t>
      </w:r>
    </w:p>
    <w:p w14:paraId="6CE5DCCF" w14:textId="18883E54" w:rsidR="001329A7" w:rsidRPr="00A80EF7" w:rsidRDefault="00954C43" w:rsidP="0098705C">
      <w:pPr>
        <w:pStyle w:val="23"/>
        <w:numPr>
          <w:ilvl w:val="1"/>
          <w:numId w:val="25"/>
        </w:numPr>
        <w:tabs>
          <w:tab w:val="clear" w:pos="564"/>
          <w:tab w:val="num" w:pos="851"/>
        </w:tabs>
        <w:spacing w:before="120" w:after="0"/>
        <w:ind w:left="0" w:firstLine="284"/>
        <w:jc w:val="both"/>
        <w:rPr>
          <w:sz w:val="22"/>
          <w:szCs w:val="22"/>
        </w:rPr>
      </w:pPr>
      <w:bookmarkStart w:id="213" w:name="_Toc118901712"/>
      <w:r w:rsidRPr="00395BCE">
        <w:rPr>
          <w:snapToGrid w:val="0"/>
          <w:sz w:val="22"/>
          <w:szCs w:val="22"/>
        </w:rPr>
        <w:t>Обжалование</w:t>
      </w:r>
      <w:r w:rsidRPr="00A80EF7">
        <w:rPr>
          <w:sz w:val="22"/>
          <w:szCs w:val="22"/>
        </w:rPr>
        <w:t>.</w:t>
      </w:r>
      <w:bookmarkEnd w:id="213"/>
    </w:p>
    <w:p w14:paraId="6CE5DCD0" w14:textId="77777777" w:rsidR="001329A7" w:rsidRPr="00A80EF7" w:rsidRDefault="00954C43" w:rsidP="0098705C">
      <w:pPr>
        <w:pStyle w:val="af"/>
        <w:numPr>
          <w:ilvl w:val="2"/>
          <w:numId w:val="25"/>
        </w:numPr>
        <w:tabs>
          <w:tab w:val="left" w:pos="993"/>
        </w:tabs>
        <w:ind w:left="0" w:firstLine="284"/>
        <w:jc w:val="both"/>
        <w:rPr>
          <w:color w:val="000000"/>
          <w:sz w:val="22"/>
          <w:szCs w:val="22"/>
        </w:rPr>
      </w:pPr>
      <w:r w:rsidRPr="00A80EF7">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её получения.</w:t>
      </w:r>
    </w:p>
    <w:p w14:paraId="6CE5DCD1" w14:textId="77777777" w:rsidR="001329A7" w:rsidRPr="00A80EF7" w:rsidRDefault="00954C43" w:rsidP="0098705C">
      <w:pPr>
        <w:pStyle w:val="af"/>
        <w:numPr>
          <w:ilvl w:val="2"/>
          <w:numId w:val="25"/>
        </w:numPr>
        <w:tabs>
          <w:tab w:val="left" w:pos="993"/>
        </w:tabs>
        <w:ind w:left="0" w:firstLine="284"/>
        <w:jc w:val="both"/>
        <w:rPr>
          <w:color w:val="000000"/>
          <w:sz w:val="22"/>
          <w:szCs w:val="22"/>
        </w:rPr>
      </w:pPr>
      <w:r w:rsidRPr="00A80EF7">
        <w:rPr>
          <w:color w:val="000000"/>
          <w:sz w:val="22"/>
          <w:szCs w:val="22"/>
        </w:rPr>
        <w:lastRenderedPageBreak/>
        <w:t>Вышеизложенное не ограничивает права сторон на обращение в суд в соответствии с действующим законодательством.</w:t>
      </w:r>
    </w:p>
    <w:p w14:paraId="6CE5DCD2" w14:textId="77777777" w:rsidR="001329A7" w:rsidRDefault="00954C43" w:rsidP="001329A7">
      <w:pPr>
        <w:rPr>
          <w:snapToGrid w:val="0"/>
          <w:sz w:val="22"/>
          <w:szCs w:val="22"/>
        </w:rPr>
      </w:pPr>
      <w:bookmarkStart w:id="214" w:name="_Ref55280461"/>
      <w:bookmarkStart w:id="215" w:name="_Toc55285354"/>
      <w:bookmarkStart w:id="216" w:name="_Toc55305386"/>
      <w:bookmarkStart w:id="217" w:name="_Toc57314657"/>
      <w:bookmarkStart w:id="218" w:name="_Toc69728971"/>
      <w:bookmarkEnd w:id="65"/>
      <w:bookmarkEnd w:id="66"/>
      <w:bookmarkEnd w:id="67"/>
      <w:bookmarkEnd w:id="68"/>
      <w:bookmarkEnd w:id="69"/>
      <w:bookmarkEnd w:id="70"/>
      <w:bookmarkEnd w:id="71"/>
      <w:bookmarkEnd w:id="72"/>
      <w:bookmarkEnd w:id="73"/>
      <w:r>
        <w:rPr>
          <w:snapToGrid w:val="0"/>
          <w:sz w:val="22"/>
          <w:szCs w:val="22"/>
        </w:rPr>
        <w:br w:type="page"/>
      </w:r>
    </w:p>
    <w:p w14:paraId="6CE5DCD3" w14:textId="77777777" w:rsidR="001329A7" w:rsidRPr="008006F2" w:rsidRDefault="00954C43" w:rsidP="0098705C">
      <w:pPr>
        <w:pStyle w:val="12"/>
        <w:keepNext w:val="0"/>
        <w:keepLines w:val="0"/>
        <w:pageBreakBefore w:val="0"/>
        <w:widowControl w:val="0"/>
        <w:numPr>
          <w:ilvl w:val="0"/>
          <w:numId w:val="33"/>
        </w:numPr>
        <w:tabs>
          <w:tab w:val="clear" w:pos="1134"/>
          <w:tab w:val="num" w:pos="284"/>
        </w:tabs>
        <w:suppressAutoHyphens w:val="0"/>
        <w:spacing w:before="0" w:after="0"/>
        <w:ind w:left="0" w:firstLine="0"/>
        <w:jc w:val="center"/>
        <w:rPr>
          <w:rFonts w:ascii="Times New Roman" w:hAnsi="Times New Roman"/>
          <w:sz w:val="22"/>
          <w:szCs w:val="22"/>
        </w:rPr>
      </w:pPr>
      <w:bookmarkStart w:id="219" w:name="_Toc377632394"/>
      <w:bookmarkStart w:id="220" w:name="_Ref55280368"/>
      <w:bookmarkStart w:id="221" w:name="_Toc55285361"/>
      <w:bookmarkStart w:id="222" w:name="_Toc55305390"/>
      <w:bookmarkStart w:id="223" w:name="_Toc57314671"/>
      <w:bookmarkStart w:id="224" w:name="_Toc69728985"/>
      <w:bookmarkStart w:id="225" w:name="_Toc141095960"/>
      <w:bookmarkStart w:id="226" w:name="_Toc141096601"/>
      <w:bookmarkStart w:id="227" w:name="_Ref185233121"/>
      <w:bookmarkStart w:id="228" w:name="_Ref185233188"/>
      <w:bookmarkStart w:id="229" w:name="_Ref185233266"/>
      <w:bookmarkStart w:id="230" w:name="_Toc337481295"/>
      <w:bookmarkStart w:id="231" w:name="_Toc353538235"/>
      <w:bookmarkStart w:id="232" w:name="_Toc118901713"/>
      <w:bookmarkStart w:id="233" w:name="ФОРМЫ"/>
      <w:bookmarkEnd w:id="214"/>
      <w:bookmarkEnd w:id="215"/>
      <w:bookmarkEnd w:id="216"/>
      <w:bookmarkEnd w:id="217"/>
      <w:bookmarkEnd w:id="218"/>
      <w:r w:rsidRPr="008006F2">
        <w:rPr>
          <w:rFonts w:ascii="Times New Roman" w:hAnsi="Times New Roman"/>
          <w:sz w:val="22"/>
          <w:szCs w:val="22"/>
        </w:rPr>
        <w:lastRenderedPageBreak/>
        <w:t>ОБРАЗЦЫ ОСНОВНЫХ ФОРМ ДОКУМЕНТОВ, ВКЛЮЧАЕМЫХ В ЗАЯВКУ</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6CE5DCD4" w14:textId="4A17BB22" w:rsidR="001329A7" w:rsidRDefault="00954C43" w:rsidP="001329A7">
      <w:pPr>
        <w:pStyle w:val="23"/>
        <w:tabs>
          <w:tab w:val="left" w:pos="426"/>
        </w:tabs>
        <w:spacing w:before="0" w:after="0"/>
        <w:rPr>
          <w:sz w:val="22"/>
          <w:szCs w:val="22"/>
        </w:rPr>
      </w:pPr>
      <w:bookmarkStart w:id="234" w:name="_Ref55336310"/>
      <w:bookmarkStart w:id="235" w:name="_Toc57314672"/>
      <w:bookmarkStart w:id="236" w:name="_Toc69728986"/>
      <w:bookmarkStart w:id="237" w:name="_Toc337481296"/>
      <w:bookmarkStart w:id="238" w:name="_Toc353538236"/>
      <w:bookmarkStart w:id="239" w:name="_Toc377632395"/>
      <w:bookmarkStart w:id="240" w:name="_Toc118901714"/>
      <w:bookmarkEnd w:id="233"/>
      <w:r>
        <w:rPr>
          <w:sz w:val="22"/>
          <w:szCs w:val="22"/>
        </w:rPr>
        <w:t>3</w:t>
      </w:r>
      <w:r w:rsidRPr="00F6371D">
        <w:rPr>
          <w:sz w:val="22"/>
          <w:szCs w:val="22"/>
        </w:rPr>
        <w:t>.1</w:t>
      </w:r>
      <w:r>
        <w:rPr>
          <w:sz w:val="22"/>
          <w:szCs w:val="22"/>
        </w:rPr>
        <w:t>.</w:t>
      </w:r>
      <w:r w:rsidRPr="00F6371D">
        <w:rPr>
          <w:sz w:val="22"/>
          <w:szCs w:val="22"/>
        </w:rPr>
        <w:tab/>
        <w:t xml:space="preserve">Письмо о подаче оферты </w:t>
      </w:r>
      <w:bookmarkStart w:id="241" w:name="_Ref22846535"/>
      <w:r w:rsidRPr="00F6371D">
        <w:rPr>
          <w:sz w:val="22"/>
          <w:szCs w:val="22"/>
        </w:rPr>
        <w:t>(</w:t>
      </w:r>
      <w:bookmarkEnd w:id="241"/>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E256BD">
        <w:rPr>
          <w:noProof/>
          <w:sz w:val="22"/>
          <w:szCs w:val="22"/>
        </w:rPr>
        <w:t>1</w:t>
      </w:r>
      <w:r w:rsidRPr="00F6371D">
        <w:rPr>
          <w:sz w:val="22"/>
          <w:szCs w:val="22"/>
        </w:rPr>
        <w:fldChar w:fldCharType="end"/>
      </w:r>
      <w:r w:rsidRPr="00F6371D">
        <w:rPr>
          <w:sz w:val="22"/>
          <w:szCs w:val="22"/>
        </w:rPr>
        <w:t>)</w:t>
      </w:r>
      <w:bookmarkEnd w:id="234"/>
      <w:bookmarkEnd w:id="235"/>
      <w:bookmarkEnd w:id="236"/>
      <w:bookmarkEnd w:id="237"/>
      <w:bookmarkEnd w:id="238"/>
      <w:bookmarkEnd w:id="239"/>
      <w:bookmarkEnd w:id="240"/>
    </w:p>
    <w:p w14:paraId="6CE5DCD5" w14:textId="77777777" w:rsidR="001329A7" w:rsidRPr="00A26FBB" w:rsidRDefault="001329A7" w:rsidP="001329A7"/>
    <w:p w14:paraId="6CE5DCD6" w14:textId="77777777" w:rsidR="001329A7" w:rsidRPr="003079B3" w:rsidRDefault="00954C43" w:rsidP="001329A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6CE5DCD7" w14:textId="77777777" w:rsidR="001329A7" w:rsidRPr="003079B3" w:rsidRDefault="00954C43" w:rsidP="001329A7">
      <w:pPr>
        <w:widowControl w:val="0"/>
        <w:ind w:right="5243" w:firstLine="680"/>
        <w:jc w:val="both"/>
        <w:rPr>
          <w:sz w:val="22"/>
          <w:szCs w:val="22"/>
        </w:rPr>
      </w:pPr>
      <w:bookmarkStart w:id="242" w:name="_Toc351617343"/>
      <w:bookmarkStart w:id="243" w:name="_Toc351636038"/>
      <w:bookmarkStart w:id="244" w:name="_Toc377632396"/>
      <w:bookmarkStart w:id="245" w:name="_Toc257989602"/>
      <w:bookmarkStart w:id="246" w:name="_Toc335046517"/>
      <w:bookmarkStart w:id="247" w:name="_Ref70131640"/>
      <w:bookmarkStart w:id="248" w:name="_Toc77970259"/>
      <w:bookmarkStart w:id="249" w:name="_Toc90385118"/>
      <w:bookmarkStart w:id="250" w:name="_Toc337481299"/>
      <w:bookmarkStart w:id="251" w:name="_Ref63957390"/>
      <w:bookmarkStart w:id="252" w:name="_Toc64719476"/>
      <w:bookmarkStart w:id="253" w:name="_Toc69112532"/>
      <w:r w:rsidRPr="003079B3">
        <w:rPr>
          <w:sz w:val="22"/>
          <w:szCs w:val="22"/>
        </w:rPr>
        <w:t>«_____» _______________ года</w:t>
      </w:r>
    </w:p>
    <w:p w14:paraId="6CE5DCD8" w14:textId="77777777" w:rsidR="001329A7" w:rsidRPr="003079B3" w:rsidRDefault="00954C43" w:rsidP="001329A7">
      <w:pPr>
        <w:widowControl w:val="0"/>
        <w:ind w:right="5243" w:firstLine="680"/>
        <w:jc w:val="both"/>
        <w:rPr>
          <w:sz w:val="22"/>
          <w:szCs w:val="22"/>
        </w:rPr>
      </w:pPr>
      <w:r w:rsidRPr="003079B3">
        <w:rPr>
          <w:sz w:val="22"/>
          <w:szCs w:val="22"/>
        </w:rPr>
        <w:t>№________________________</w:t>
      </w:r>
    </w:p>
    <w:p w14:paraId="6CE5DCD9" w14:textId="77777777" w:rsidR="001329A7" w:rsidRPr="003079B3" w:rsidRDefault="00954C43" w:rsidP="001329A7">
      <w:pPr>
        <w:widowControl w:val="0"/>
        <w:ind w:firstLine="567"/>
        <w:jc w:val="both"/>
        <w:rPr>
          <w:bCs/>
          <w:sz w:val="22"/>
          <w:szCs w:val="22"/>
        </w:rPr>
      </w:pPr>
      <w:bookmarkStart w:id="254"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6CE5DCDA" w14:textId="77777777" w:rsidR="001329A7" w:rsidRPr="003079B3" w:rsidRDefault="00954C43" w:rsidP="001329A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6CE5DCDB" w14:textId="77777777" w:rsidR="001329A7" w:rsidRPr="003079B3" w:rsidRDefault="00954C43" w:rsidP="001329A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6CE5DCDC" w14:textId="77777777" w:rsidR="001329A7" w:rsidRPr="003079B3" w:rsidRDefault="00954C43" w:rsidP="001329A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6CE5DCDD" w14:textId="77777777" w:rsidR="001329A7" w:rsidRPr="003079B3" w:rsidRDefault="00954C43" w:rsidP="001329A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6CE5DCDE" w14:textId="77777777" w:rsidR="001329A7" w:rsidRPr="003079B3" w:rsidRDefault="00954C43" w:rsidP="001329A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6CE5DCDF" w14:textId="77777777" w:rsidR="001329A7" w:rsidRPr="003079B3" w:rsidRDefault="00954C43" w:rsidP="001329A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6CE5DCE0" w14:textId="77777777" w:rsidR="001329A7" w:rsidRPr="003079B3" w:rsidRDefault="00954C43" w:rsidP="001329A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6CE5DCE1" w14:textId="77777777" w:rsidR="001329A7" w:rsidRPr="003079B3" w:rsidRDefault="00954C43" w:rsidP="001329A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6126CF" w14:paraId="6CE5DCE5" w14:textId="77777777" w:rsidTr="001329A7">
        <w:trPr>
          <w:cantSplit/>
        </w:trPr>
        <w:tc>
          <w:tcPr>
            <w:tcW w:w="4788" w:type="dxa"/>
            <w:hideMark/>
          </w:tcPr>
          <w:p w14:paraId="6CE5DCE2" w14:textId="77777777" w:rsidR="001329A7" w:rsidRPr="003079B3" w:rsidRDefault="00954C43" w:rsidP="001329A7">
            <w:pPr>
              <w:widowControl w:val="0"/>
              <w:suppressAutoHyphens/>
              <w:adjustRightInd w:val="0"/>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6CE5DCE3" w14:textId="77777777" w:rsidR="001329A7" w:rsidRPr="003079B3" w:rsidRDefault="00954C43" w:rsidP="001329A7">
            <w:pPr>
              <w:widowControl w:val="0"/>
              <w:suppressAutoHyphens/>
              <w:adjustRightInd w:val="0"/>
              <w:ind w:firstLine="680"/>
              <w:jc w:val="both"/>
              <w:textAlignment w:val="baseline"/>
              <w:rPr>
                <w:sz w:val="22"/>
                <w:szCs w:val="22"/>
                <w:lang w:eastAsia="en-US"/>
              </w:rPr>
            </w:pPr>
            <w:r w:rsidRPr="003079B3">
              <w:rPr>
                <w:sz w:val="22"/>
                <w:szCs w:val="22"/>
                <w:lang w:eastAsia="en-US"/>
              </w:rPr>
              <w:t>______________________________</w:t>
            </w:r>
          </w:p>
          <w:p w14:paraId="6CE5DCE4" w14:textId="77777777" w:rsidR="001329A7" w:rsidRPr="003079B3" w:rsidRDefault="00954C43" w:rsidP="001329A7">
            <w:pPr>
              <w:widowControl w:val="0"/>
              <w:suppressAutoHyphens/>
              <w:adjustRightInd w:val="0"/>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6126CF" w14:paraId="6CE5DCE9" w14:textId="77777777" w:rsidTr="001329A7">
        <w:trPr>
          <w:cantSplit/>
        </w:trPr>
        <w:tc>
          <w:tcPr>
            <w:tcW w:w="4788" w:type="dxa"/>
            <w:hideMark/>
          </w:tcPr>
          <w:p w14:paraId="6CE5DCE6" w14:textId="77777777" w:rsidR="001329A7" w:rsidRPr="003079B3" w:rsidRDefault="00954C43" w:rsidP="001329A7">
            <w:pPr>
              <w:widowControl w:val="0"/>
              <w:suppressAutoHyphens/>
              <w:adjustRightInd w:val="0"/>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6CE5DCE7" w14:textId="77777777" w:rsidR="001329A7" w:rsidRPr="003079B3" w:rsidRDefault="00954C43" w:rsidP="001329A7">
            <w:pPr>
              <w:widowControl w:val="0"/>
              <w:suppressAutoHyphens/>
              <w:adjustRightInd w:val="0"/>
              <w:ind w:firstLine="680"/>
              <w:jc w:val="both"/>
              <w:textAlignment w:val="baseline"/>
              <w:rPr>
                <w:sz w:val="22"/>
                <w:szCs w:val="22"/>
                <w:lang w:eastAsia="en-US"/>
              </w:rPr>
            </w:pPr>
            <w:r w:rsidRPr="003079B3">
              <w:rPr>
                <w:sz w:val="22"/>
                <w:szCs w:val="22"/>
                <w:lang w:eastAsia="en-US"/>
              </w:rPr>
              <w:t>______________________________</w:t>
            </w:r>
          </w:p>
          <w:p w14:paraId="6CE5DCE8" w14:textId="77777777" w:rsidR="001329A7" w:rsidRPr="003079B3" w:rsidRDefault="00954C43" w:rsidP="001329A7">
            <w:pPr>
              <w:widowControl w:val="0"/>
              <w:suppressAutoHyphens/>
              <w:adjustRightInd w:val="0"/>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6126CF" w14:paraId="6CE5DCEE" w14:textId="77777777" w:rsidTr="001329A7">
        <w:trPr>
          <w:cantSplit/>
        </w:trPr>
        <w:tc>
          <w:tcPr>
            <w:tcW w:w="4788" w:type="dxa"/>
            <w:hideMark/>
          </w:tcPr>
          <w:p w14:paraId="6CE5DCEA" w14:textId="77777777" w:rsidR="001329A7" w:rsidRPr="003079B3" w:rsidRDefault="00954C43" w:rsidP="001329A7">
            <w:pPr>
              <w:widowControl w:val="0"/>
              <w:suppressAutoHyphens/>
              <w:adjustRightInd w:val="0"/>
              <w:ind w:firstLine="680"/>
              <w:jc w:val="both"/>
              <w:textAlignment w:val="baseline"/>
              <w:rPr>
                <w:sz w:val="22"/>
                <w:szCs w:val="22"/>
                <w:lang w:eastAsia="en-US"/>
              </w:rPr>
            </w:pPr>
            <w:r w:rsidRPr="003079B3">
              <w:rPr>
                <w:sz w:val="22"/>
                <w:szCs w:val="22"/>
                <w:lang w:eastAsia="en-US"/>
              </w:rPr>
              <w:t>Итого,</w:t>
            </w:r>
          </w:p>
          <w:p w14:paraId="6CE5DCEB" w14:textId="77777777" w:rsidR="001329A7" w:rsidRPr="003079B3" w:rsidRDefault="00954C43" w:rsidP="001329A7">
            <w:pPr>
              <w:widowControl w:val="0"/>
              <w:suppressAutoHyphens/>
              <w:adjustRightInd w:val="0"/>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6CE5DCEC" w14:textId="77777777" w:rsidR="001329A7" w:rsidRPr="003079B3" w:rsidRDefault="00954C43" w:rsidP="001329A7">
            <w:pPr>
              <w:widowControl w:val="0"/>
              <w:suppressAutoHyphens/>
              <w:adjustRightInd w:val="0"/>
              <w:ind w:firstLine="680"/>
              <w:jc w:val="both"/>
              <w:textAlignment w:val="baseline"/>
              <w:rPr>
                <w:b/>
                <w:bCs/>
                <w:sz w:val="22"/>
                <w:szCs w:val="22"/>
                <w:lang w:eastAsia="en-US"/>
              </w:rPr>
            </w:pPr>
            <w:r w:rsidRPr="003079B3">
              <w:rPr>
                <w:b/>
                <w:bCs/>
                <w:sz w:val="22"/>
                <w:szCs w:val="22"/>
                <w:lang w:eastAsia="en-US"/>
              </w:rPr>
              <w:t>______________________________</w:t>
            </w:r>
          </w:p>
          <w:p w14:paraId="6CE5DCED" w14:textId="77777777" w:rsidR="001329A7" w:rsidRPr="003079B3" w:rsidRDefault="00954C43" w:rsidP="001329A7">
            <w:pPr>
              <w:widowControl w:val="0"/>
              <w:suppressAutoHyphens/>
              <w:adjustRightInd w:val="0"/>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6CE5DCEF" w14:textId="494C4ADB" w:rsidR="001329A7" w:rsidRPr="003079B3" w:rsidRDefault="00954C43" w:rsidP="001329A7">
      <w:pPr>
        <w:widowControl w:val="0"/>
        <w:ind w:firstLine="680"/>
        <w:jc w:val="both"/>
        <w:rPr>
          <w:sz w:val="22"/>
          <w:szCs w:val="22"/>
        </w:rPr>
      </w:pPr>
      <w:r w:rsidRPr="003079B3">
        <w:rPr>
          <w:sz w:val="22"/>
          <w:szCs w:val="22"/>
        </w:rPr>
        <w:t xml:space="preserve">Сроки </w:t>
      </w:r>
      <w:r w:rsidR="008547CC">
        <w:t>оказания услуг</w:t>
      </w:r>
      <w:r w:rsidRPr="003079B3">
        <w:rPr>
          <w:sz w:val="22"/>
          <w:szCs w:val="22"/>
        </w:rPr>
        <w:t>: _______________.</w:t>
      </w:r>
    </w:p>
    <w:p w14:paraId="6CE5DCF0" w14:textId="77777777" w:rsidR="001329A7" w:rsidRPr="003079B3" w:rsidRDefault="00954C43" w:rsidP="001329A7">
      <w:pPr>
        <w:widowControl w:val="0"/>
        <w:ind w:firstLine="680"/>
        <w:jc w:val="both"/>
        <w:rPr>
          <w:sz w:val="22"/>
          <w:szCs w:val="22"/>
        </w:rPr>
      </w:pPr>
      <w:r w:rsidRPr="003079B3">
        <w:rPr>
          <w:sz w:val="22"/>
          <w:szCs w:val="22"/>
        </w:rPr>
        <w:t>Срок гарантии на выполненные работы ______</w:t>
      </w:r>
      <w:r>
        <w:rPr>
          <w:sz w:val="22"/>
          <w:szCs w:val="22"/>
        </w:rPr>
        <w:t xml:space="preserve"> </w:t>
      </w:r>
      <w:r w:rsidRPr="003079B3">
        <w:rPr>
          <w:sz w:val="22"/>
          <w:szCs w:val="22"/>
        </w:rPr>
        <w:t>года.</w:t>
      </w:r>
    </w:p>
    <w:p w14:paraId="6CE5DCF1" w14:textId="77777777" w:rsidR="001329A7" w:rsidRPr="003079B3" w:rsidRDefault="00954C43" w:rsidP="001329A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6CE5DCF2" w14:textId="77777777" w:rsidR="001329A7" w:rsidRPr="003079B3" w:rsidRDefault="00954C43" w:rsidP="001329A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w:t>
      </w:r>
      <w:r>
        <w:rPr>
          <w:sz w:val="22"/>
          <w:szCs w:val="22"/>
        </w:rPr>
        <w:t xml:space="preserve"> </w:t>
      </w:r>
      <w:r w:rsidRPr="003079B3">
        <w:rPr>
          <w:sz w:val="22"/>
          <w:szCs w:val="22"/>
        </w:rPr>
        <w:t>_________________________________________.</w:t>
      </w:r>
    </w:p>
    <w:p w14:paraId="6CE5DCF3" w14:textId="77777777" w:rsidR="001329A7" w:rsidRPr="003079B3" w:rsidRDefault="00954C43" w:rsidP="001329A7">
      <w:pPr>
        <w:widowControl w:val="0"/>
        <w:ind w:firstLine="680"/>
        <w:jc w:val="both"/>
        <w:rPr>
          <w:sz w:val="22"/>
          <w:szCs w:val="22"/>
        </w:rPr>
      </w:pPr>
      <w:r w:rsidRPr="003079B3">
        <w:rPr>
          <w:sz w:val="22"/>
          <w:szCs w:val="22"/>
        </w:rPr>
        <w:t>Информация об объёме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6CE5DCF4" w14:textId="77777777" w:rsidR="001329A7" w:rsidRPr="003079B3" w:rsidRDefault="00954C43" w:rsidP="001329A7">
      <w:pPr>
        <w:widowControl w:val="0"/>
        <w:ind w:firstLine="680"/>
        <w:jc w:val="both"/>
        <w:rPr>
          <w:sz w:val="22"/>
          <w:szCs w:val="22"/>
        </w:rPr>
      </w:pPr>
      <w:r w:rsidRPr="003079B3">
        <w:rPr>
          <w:sz w:val="22"/>
          <w:szCs w:val="22"/>
        </w:rPr>
        <w:t>Условия оплаты</w:t>
      </w:r>
      <w:r>
        <w:rPr>
          <w:sz w:val="22"/>
          <w:szCs w:val="22"/>
        </w:rPr>
        <w:t xml:space="preserve"> </w:t>
      </w:r>
      <w:r w:rsidRPr="003079B3">
        <w:rPr>
          <w:sz w:val="22"/>
          <w:szCs w:val="22"/>
        </w:rPr>
        <w:t>_____________________________.</w:t>
      </w:r>
    </w:p>
    <w:p w14:paraId="6CE5DCF5" w14:textId="77777777" w:rsidR="001329A7" w:rsidRPr="003079B3" w:rsidRDefault="00954C43" w:rsidP="001329A7">
      <w:pPr>
        <w:widowControl w:val="0"/>
        <w:ind w:firstLine="680"/>
        <w:jc w:val="both"/>
        <w:rPr>
          <w:sz w:val="22"/>
          <w:szCs w:val="22"/>
        </w:rPr>
      </w:pPr>
      <w:r w:rsidRPr="003079B3">
        <w:rPr>
          <w:sz w:val="22"/>
          <w:szCs w:val="22"/>
        </w:rPr>
        <w:t>Настоящее Предложение имеет правовой статус оферты и действует до</w:t>
      </w:r>
      <w:r>
        <w:rPr>
          <w:sz w:val="22"/>
          <w:szCs w:val="22"/>
        </w:rPr>
        <w:t xml:space="preserve"> </w:t>
      </w:r>
      <w:r w:rsidRPr="003079B3">
        <w:rPr>
          <w:sz w:val="22"/>
          <w:szCs w:val="22"/>
        </w:rPr>
        <w:t>«____» __________________</w:t>
      </w:r>
      <w:r>
        <w:rPr>
          <w:sz w:val="22"/>
          <w:szCs w:val="22"/>
        </w:rPr>
        <w:t xml:space="preserve"> </w:t>
      </w:r>
      <w:r w:rsidRPr="003079B3">
        <w:rPr>
          <w:sz w:val="22"/>
          <w:szCs w:val="22"/>
        </w:rPr>
        <w:t>года.</w:t>
      </w:r>
      <w:bookmarkStart w:id="255" w:name="_Hlt440565644"/>
      <w:bookmarkEnd w:id="255"/>
    </w:p>
    <w:p w14:paraId="6CE5DCF6" w14:textId="77777777" w:rsidR="001329A7" w:rsidRPr="003079B3" w:rsidRDefault="00954C43" w:rsidP="001329A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подаётся с пониманием того, что Заказчик не отвечает и не имеет обязательств по нашим расходам, связанным с подготовкой и подачей данной заявки.</w:t>
      </w:r>
    </w:p>
    <w:p w14:paraId="6CE5DCF7" w14:textId="77777777" w:rsidR="001329A7" w:rsidRPr="003079B3" w:rsidRDefault="00954C43" w:rsidP="001329A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6CE5DCF8" w14:textId="77777777" w:rsidR="001329A7" w:rsidRPr="003079B3" w:rsidRDefault="00954C43" w:rsidP="001329A7">
      <w:pPr>
        <w:tabs>
          <w:tab w:val="left" w:pos="142"/>
        </w:tabs>
        <w:jc w:val="both"/>
        <w:rPr>
          <w:sz w:val="22"/>
          <w:szCs w:val="22"/>
        </w:rPr>
      </w:pPr>
      <w:r w:rsidRPr="003079B3">
        <w:rPr>
          <w:sz w:val="22"/>
          <w:szCs w:val="22"/>
        </w:rPr>
        <w:t>-</w:t>
      </w:r>
      <w:r>
        <w:rPr>
          <w:sz w:val="22"/>
          <w:szCs w:val="22"/>
        </w:rPr>
        <w:tab/>
      </w: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CE5DCF9" w14:textId="77777777" w:rsidR="001329A7" w:rsidRPr="003079B3" w:rsidRDefault="00954C43" w:rsidP="001329A7">
      <w:pPr>
        <w:tabs>
          <w:tab w:val="left" w:pos="142"/>
        </w:tabs>
        <w:jc w:val="both"/>
        <w:rPr>
          <w:sz w:val="22"/>
          <w:szCs w:val="22"/>
        </w:rPr>
      </w:pPr>
      <w:r w:rsidRPr="003079B3">
        <w:rPr>
          <w:sz w:val="22"/>
          <w:szCs w:val="22"/>
        </w:rPr>
        <w:t>-</w:t>
      </w:r>
      <w:r>
        <w:rPr>
          <w:sz w:val="22"/>
          <w:szCs w:val="22"/>
        </w:rPr>
        <w:tab/>
      </w:r>
      <w:r w:rsidRPr="003079B3">
        <w:rPr>
          <w:sz w:val="22"/>
          <w:szCs w:val="22"/>
        </w:rPr>
        <w:t>обладает гражданской правоспособностью для заключения договора;</w:t>
      </w:r>
    </w:p>
    <w:p w14:paraId="6CE5DCFA" w14:textId="77777777" w:rsidR="001329A7" w:rsidRPr="003079B3" w:rsidRDefault="00954C43" w:rsidP="001329A7">
      <w:pPr>
        <w:tabs>
          <w:tab w:val="left" w:pos="142"/>
        </w:tabs>
        <w:jc w:val="both"/>
        <w:rPr>
          <w:sz w:val="22"/>
          <w:szCs w:val="22"/>
        </w:rPr>
      </w:pPr>
      <w:r w:rsidRPr="003079B3">
        <w:rPr>
          <w:sz w:val="22"/>
          <w:szCs w:val="22"/>
        </w:rPr>
        <w:t>-</w:t>
      </w:r>
      <w:r>
        <w:rPr>
          <w:sz w:val="22"/>
          <w:szCs w:val="22"/>
        </w:rPr>
        <w:tab/>
      </w:r>
      <w:r w:rsidRPr="003079B3">
        <w:rPr>
          <w:sz w:val="22"/>
          <w:szCs w:val="22"/>
        </w:rPr>
        <w:t>не является неплатёжеспособным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6CE5DCFB" w14:textId="77777777" w:rsidR="001329A7" w:rsidRPr="003079B3" w:rsidRDefault="00954C43" w:rsidP="001329A7">
      <w:pPr>
        <w:tabs>
          <w:tab w:val="left" w:pos="142"/>
        </w:tabs>
        <w:jc w:val="both"/>
        <w:rPr>
          <w:sz w:val="22"/>
          <w:szCs w:val="22"/>
        </w:rPr>
      </w:pPr>
      <w:r w:rsidRPr="003079B3">
        <w:rPr>
          <w:sz w:val="22"/>
          <w:szCs w:val="22"/>
        </w:rPr>
        <w:t>-</w:t>
      </w:r>
      <w:r>
        <w:rPr>
          <w:sz w:val="22"/>
          <w:szCs w:val="22"/>
        </w:rPr>
        <w:tab/>
      </w:r>
      <w:r w:rsidRPr="003079B3">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4E2CCE07" w14:textId="7CC9700B" w:rsidR="00C1321E" w:rsidRPr="00CB508F" w:rsidRDefault="00C1321E" w:rsidP="008547CC">
      <w:pPr>
        <w:widowControl w:val="0"/>
        <w:tabs>
          <w:tab w:val="left" w:pos="0"/>
          <w:tab w:val="num" w:pos="851"/>
          <w:tab w:val="num" w:pos="1620"/>
        </w:tabs>
        <w:autoSpaceDE w:val="0"/>
        <w:autoSpaceDN w:val="0"/>
        <w:jc w:val="both"/>
        <w:rPr>
          <w:sz w:val="22"/>
          <w:szCs w:val="22"/>
        </w:rPr>
      </w:pPr>
    </w:p>
    <w:p w14:paraId="1648D2B1" w14:textId="77777777" w:rsidR="00C1321E" w:rsidRDefault="00C1321E" w:rsidP="001329A7">
      <w:pPr>
        <w:widowControl w:val="0"/>
        <w:tabs>
          <w:tab w:val="left" w:pos="0"/>
          <w:tab w:val="left" w:pos="142"/>
          <w:tab w:val="left" w:pos="1843"/>
        </w:tabs>
        <w:ind w:right="56" w:firstLine="680"/>
        <w:jc w:val="both"/>
        <w:rPr>
          <w:sz w:val="22"/>
          <w:szCs w:val="22"/>
        </w:rPr>
      </w:pPr>
    </w:p>
    <w:p w14:paraId="6CE5DCFC" w14:textId="5F713D48" w:rsidR="001329A7" w:rsidRPr="003079B3" w:rsidRDefault="00954C43" w:rsidP="001329A7">
      <w:pPr>
        <w:widowControl w:val="0"/>
        <w:tabs>
          <w:tab w:val="left" w:pos="0"/>
          <w:tab w:val="left" w:pos="142"/>
          <w:tab w:val="left" w:pos="1843"/>
        </w:tabs>
        <w:ind w:right="56" w:firstLine="68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6CE5DCFD" w14:textId="77777777" w:rsidR="001329A7" w:rsidRPr="003079B3" w:rsidRDefault="00954C43" w:rsidP="001329A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6CE5DCFE" w14:textId="77777777" w:rsidR="001329A7" w:rsidRPr="003079B3" w:rsidRDefault="00954C43" w:rsidP="001329A7">
      <w:pPr>
        <w:widowControl w:val="0"/>
        <w:ind w:firstLine="680"/>
        <w:jc w:val="both"/>
        <w:rPr>
          <w:sz w:val="22"/>
          <w:szCs w:val="22"/>
        </w:rPr>
      </w:pPr>
      <w:r w:rsidRPr="003079B3">
        <w:rPr>
          <w:sz w:val="22"/>
          <w:szCs w:val="22"/>
        </w:rPr>
        <w:t>(М.П.)</w:t>
      </w:r>
      <w:r>
        <w:rPr>
          <w:sz w:val="22"/>
          <w:szCs w:val="22"/>
        </w:rPr>
        <w:t xml:space="preserve"> </w:t>
      </w:r>
    </w:p>
    <w:p w14:paraId="6CE5DCFF" w14:textId="77777777" w:rsidR="001329A7" w:rsidRPr="003079B3" w:rsidRDefault="00954C43" w:rsidP="001329A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r>
        <w:rPr>
          <w:b/>
          <w:color w:val="000000"/>
          <w:spacing w:val="36"/>
          <w:sz w:val="22"/>
          <w:szCs w:val="22"/>
        </w:rPr>
        <w:t>ы</w:t>
      </w:r>
    </w:p>
    <w:p w14:paraId="6CE5DD00" w14:textId="77777777" w:rsidR="001329A7" w:rsidRPr="00862241" w:rsidRDefault="001329A7" w:rsidP="001329A7">
      <w:pPr>
        <w:widowControl w:val="0"/>
        <w:ind w:firstLine="680"/>
        <w:jc w:val="both"/>
        <w:rPr>
          <w:b/>
          <w:sz w:val="24"/>
          <w:szCs w:val="24"/>
        </w:rPr>
      </w:pPr>
      <w:bookmarkStart w:id="256" w:name="_Toc353538238"/>
      <w:bookmarkStart w:id="257" w:name="_Toc337481298"/>
    </w:p>
    <w:p w14:paraId="6CE5DD01" w14:textId="77777777" w:rsidR="001329A7" w:rsidRPr="003C75A5" w:rsidRDefault="00954C43" w:rsidP="001329A7">
      <w:pPr>
        <w:widowControl w:val="0"/>
        <w:ind w:firstLine="680"/>
        <w:jc w:val="both"/>
        <w:rPr>
          <w:b/>
          <w:sz w:val="22"/>
          <w:szCs w:val="22"/>
        </w:rPr>
      </w:pPr>
      <w:r w:rsidRPr="003C75A5">
        <w:rPr>
          <w:b/>
          <w:sz w:val="22"/>
          <w:szCs w:val="22"/>
        </w:rPr>
        <w:t>Инструкции по заполнению</w:t>
      </w:r>
      <w:bookmarkEnd w:id="256"/>
      <w:bookmarkEnd w:id="257"/>
      <w:r w:rsidRPr="003C75A5">
        <w:rPr>
          <w:b/>
          <w:sz w:val="22"/>
          <w:szCs w:val="22"/>
        </w:rPr>
        <w:t>:</w:t>
      </w:r>
    </w:p>
    <w:p w14:paraId="6CE5DD02" w14:textId="77777777" w:rsidR="001329A7" w:rsidRPr="003C75A5" w:rsidRDefault="00954C43" w:rsidP="001329A7">
      <w:pPr>
        <w:widowControl w:val="0"/>
        <w:numPr>
          <w:ilvl w:val="0"/>
          <w:numId w:val="17"/>
        </w:numPr>
        <w:tabs>
          <w:tab w:val="left" w:pos="284"/>
          <w:tab w:val="num" w:pos="1701"/>
          <w:tab w:val="num" w:pos="2880"/>
        </w:tabs>
        <w:ind w:left="0" w:firstLine="0"/>
        <w:jc w:val="both"/>
        <w:rPr>
          <w:sz w:val="22"/>
          <w:szCs w:val="22"/>
        </w:rPr>
      </w:pPr>
      <w:r w:rsidRPr="003C75A5">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CE5DD03" w14:textId="77777777" w:rsidR="001329A7" w:rsidRPr="003C75A5" w:rsidRDefault="00954C43" w:rsidP="001329A7">
      <w:pPr>
        <w:widowControl w:val="0"/>
        <w:numPr>
          <w:ilvl w:val="0"/>
          <w:numId w:val="17"/>
        </w:numPr>
        <w:tabs>
          <w:tab w:val="left" w:pos="284"/>
          <w:tab w:val="num" w:pos="1701"/>
          <w:tab w:val="num" w:pos="2880"/>
        </w:tabs>
        <w:ind w:left="0" w:firstLine="0"/>
        <w:jc w:val="both"/>
        <w:rPr>
          <w:sz w:val="22"/>
          <w:szCs w:val="22"/>
        </w:rPr>
      </w:pPr>
      <w:r w:rsidRPr="003C75A5">
        <w:rPr>
          <w:sz w:val="22"/>
          <w:szCs w:val="22"/>
        </w:rPr>
        <w:t>Участник должен указать своё полное наименование (с указанием организационно-правовой формы) и юридический адрес.</w:t>
      </w:r>
    </w:p>
    <w:p w14:paraId="6CE5DD04" w14:textId="77777777" w:rsidR="001329A7" w:rsidRPr="003C75A5" w:rsidRDefault="00954C43" w:rsidP="001329A7">
      <w:pPr>
        <w:widowControl w:val="0"/>
        <w:numPr>
          <w:ilvl w:val="0"/>
          <w:numId w:val="17"/>
        </w:numPr>
        <w:tabs>
          <w:tab w:val="left" w:pos="284"/>
          <w:tab w:val="num" w:pos="1701"/>
          <w:tab w:val="num" w:pos="2880"/>
        </w:tabs>
        <w:ind w:left="0" w:firstLine="0"/>
        <w:jc w:val="both"/>
        <w:rPr>
          <w:sz w:val="22"/>
          <w:szCs w:val="22"/>
        </w:rPr>
      </w:pPr>
      <w:r w:rsidRPr="003C75A5">
        <w:rPr>
          <w:sz w:val="22"/>
          <w:szCs w:val="22"/>
        </w:rPr>
        <w:t>Участник должен указать срок действия Предложения.</w:t>
      </w:r>
    </w:p>
    <w:p w14:paraId="6CE5DD05" w14:textId="77777777" w:rsidR="001329A7" w:rsidRPr="003C75A5" w:rsidRDefault="00954C43" w:rsidP="001329A7">
      <w:pPr>
        <w:widowControl w:val="0"/>
        <w:numPr>
          <w:ilvl w:val="0"/>
          <w:numId w:val="17"/>
        </w:numPr>
        <w:tabs>
          <w:tab w:val="left" w:pos="284"/>
          <w:tab w:val="num" w:pos="1701"/>
          <w:tab w:val="num" w:pos="2880"/>
        </w:tabs>
        <w:ind w:left="0" w:firstLine="0"/>
        <w:jc w:val="both"/>
        <w:rPr>
          <w:sz w:val="22"/>
          <w:szCs w:val="22"/>
        </w:rPr>
      </w:pPr>
      <w:r w:rsidRPr="003C75A5">
        <w:rPr>
          <w:sz w:val="22"/>
          <w:szCs w:val="22"/>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6CE5DD06" w14:textId="77777777" w:rsidR="001329A7" w:rsidRPr="003C75A5" w:rsidRDefault="00954C43" w:rsidP="001329A7">
      <w:pPr>
        <w:widowControl w:val="0"/>
        <w:numPr>
          <w:ilvl w:val="0"/>
          <w:numId w:val="17"/>
        </w:numPr>
        <w:tabs>
          <w:tab w:val="left" w:pos="284"/>
          <w:tab w:val="num" w:pos="1701"/>
          <w:tab w:val="num" w:pos="2880"/>
        </w:tabs>
        <w:ind w:left="0" w:firstLine="0"/>
        <w:jc w:val="both"/>
        <w:rPr>
          <w:sz w:val="22"/>
          <w:szCs w:val="22"/>
        </w:rPr>
      </w:pPr>
      <w:r w:rsidRPr="003C75A5">
        <w:rPr>
          <w:sz w:val="22"/>
          <w:szCs w:val="22"/>
        </w:rPr>
        <w:t>Письмо должно быть подписано и скреплено печатью</w:t>
      </w:r>
      <w:bookmarkEnd w:id="254"/>
      <w:r w:rsidRPr="003C75A5">
        <w:rPr>
          <w:sz w:val="22"/>
          <w:szCs w:val="22"/>
        </w:rPr>
        <w:t xml:space="preserve"> Участника.</w:t>
      </w:r>
    </w:p>
    <w:p w14:paraId="6CE5DD07" w14:textId="77777777" w:rsidR="001329A7" w:rsidRPr="003C75A5" w:rsidRDefault="00954C43" w:rsidP="001329A7">
      <w:pPr>
        <w:widowControl w:val="0"/>
        <w:numPr>
          <w:ilvl w:val="0"/>
          <w:numId w:val="17"/>
        </w:numPr>
        <w:tabs>
          <w:tab w:val="left" w:pos="284"/>
          <w:tab w:val="num" w:pos="1701"/>
          <w:tab w:val="num" w:pos="2880"/>
        </w:tabs>
        <w:ind w:left="0" w:firstLine="0"/>
        <w:jc w:val="both"/>
        <w:rPr>
          <w:sz w:val="22"/>
          <w:szCs w:val="22"/>
        </w:rPr>
      </w:pPr>
      <w:r w:rsidRPr="003C75A5">
        <w:rPr>
          <w:sz w:val="22"/>
          <w:szCs w:val="22"/>
        </w:rPr>
        <w:t>Письмо должно быть вложено в отдельный запечатанный конверт, входящий в состав заявки.</w:t>
      </w:r>
    </w:p>
    <w:p w14:paraId="6CE5DD08" w14:textId="77777777" w:rsidR="001329A7" w:rsidRPr="003C75A5" w:rsidRDefault="00954C43" w:rsidP="001329A7">
      <w:pPr>
        <w:rPr>
          <w:sz w:val="22"/>
          <w:szCs w:val="22"/>
        </w:rPr>
      </w:pPr>
      <w:r w:rsidRPr="003C75A5">
        <w:rPr>
          <w:sz w:val="22"/>
          <w:szCs w:val="22"/>
        </w:rPr>
        <w:br w:type="page"/>
      </w:r>
    </w:p>
    <w:p w14:paraId="6CE5DD09" w14:textId="77777777" w:rsidR="001329A7" w:rsidRPr="00100DA8" w:rsidRDefault="00954C43" w:rsidP="001329A7">
      <w:pPr>
        <w:pStyle w:val="23"/>
        <w:tabs>
          <w:tab w:val="left" w:pos="426"/>
        </w:tabs>
        <w:spacing w:before="0" w:after="0"/>
        <w:rPr>
          <w:b w:val="0"/>
          <w:sz w:val="22"/>
          <w:szCs w:val="22"/>
        </w:rPr>
      </w:pPr>
      <w:bookmarkStart w:id="258" w:name="_Toc118901715"/>
      <w:r>
        <w:rPr>
          <w:sz w:val="22"/>
          <w:szCs w:val="22"/>
        </w:rPr>
        <w:lastRenderedPageBreak/>
        <w:t>3</w:t>
      </w:r>
      <w:r w:rsidRPr="00100DA8">
        <w:rPr>
          <w:sz w:val="22"/>
          <w:szCs w:val="22"/>
        </w:rPr>
        <w:t>.2.</w:t>
      </w:r>
      <w:r>
        <w:rPr>
          <w:sz w:val="22"/>
          <w:szCs w:val="22"/>
        </w:rPr>
        <w:tab/>
      </w:r>
      <w:r w:rsidRPr="00100DA8">
        <w:rPr>
          <w:sz w:val="22"/>
          <w:szCs w:val="22"/>
        </w:rPr>
        <w:t>Анкета Участника запроса предложений (форма 2)</w:t>
      </w:r>
      <w:bookmarkEnd w:id="242"/>
      <w:bookmarkEnd w:id="243"/>
      <w:bookmarkEnd w:id="244"/>
      <w:bookmarkEnd w:id="258"/>
    </w:p>
    <w:bookmarkEnd w:id="245"/>
    <w:bookmarkEnd w:id="246"/>
    <w:p w14:paraId="6CE5DD0A" w14:textId="77777777" w:rsidR="001329A7" w:rsidRPr="002D745C" w:rsidRDefault="001329A7" w:rsidP="001329A7"/>
    <w:p w14:paraId="6CE5DD0B" w14:textId="77777777" w:rsidR="001329A7" w:rsidRPr="002F7DCE" w:rsidRDefault="00954C43" w:rsidP="001329A7">
      <w:pPr>
        <w:pBdr>
          <w:top w:val="single" w:sz="4" w:space="1" w:color="auto"/>
        </w:pBdr>
        <w:shd w:val="clear" w:color="auto" w:fill="E0E0E0"/>
        <w:ind w:right="21"/>
        <w:jc w:val="center"/>
        <w:rPr>
          <w:b/>
          <w:snapToGrid w:val="0"/>
          <w:color w:val="000000"/>
          <w:spacing w:val="36"/>
          <w:sz w:val="22"/>
          <w:szCs w:val="22"/>
        </w:rPr>
      </w:pPr>
      <w:r w:rsidRPr="002F7DCE">
        <w:rPr>
          <w:b/>
          <w:snapToGrid w:val="0"/>
          <w:color w:val="000000"/>
          <w:spacing w:val="36"/>
          <w:sz w:val="22"/>
          <w:szCs w:val="22"/>
        </w:rPr>
        <w:t>начало формы</w:t>
      </w:r>
    </w:p>
    <w:p w14:paraId="6CE5DD0C" w14:textId="77777777" w:rsidR="001329A7" w:rsidRPr="002F7DCE" w:rsidRDefault="00954C43" w:rsidP="001329A7">
      <w:pPr>
        <w:widowControl w:val="0"/>
        <w:ind w:firstLine="680"/>
        <w:jc w:val="center"/>
        <w:rPr>
          <w:b/>
          <w:snapToGrid w:val="0"/>
          <w:sz w:val="22"/>
          <w:szCs w:val="22"/>
        </w:rPr>
      </w:pPr>
      <w:bookmarkStart w:id="259" w:name="_Toc351617346"/>
      <w:bookmarkStart w:id="260" w:name="_Toc351636041"/>
      <w:bookmarkStart w:id="261" w:name="_Toc353538241"/>
      <w:bookmarkStart w:id="262" w:name="_Toc377632397"/>
      <w:bookmarkStart w:id="263" w:name="_Toc257989605"/>
      <w:bookmarkStart w:id="264" w:name="_Toc335046520"/>
      <w:bookmarkStart w:id="265" w:name="_Ref90381523"/>
      <w:bookmarkStart w:id="266" w:name="_Toc90385124"/>
      <w:bookmarkEnd w:id="247"/>
      <w:bookmarkEnd w:id="248"/>
      <w:bookmarkEnd w:id="249"/>
      <w:bookmarkEnd w:id="250"/>
      <w:bookmarkEnd w:id="251"/>
      <w:bookmarkEnd w:id="252"/>
      <w:bookmarkEnd w:id="253"/>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6126CF" w14:paraId="6CE5DD11" w14:textId="77777777" w:rsidTr="001329A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vAlign w:val="center"/>
            <w:hideMark/>
          </w:tcPr>
          <w:p w14:paraId="6CE5DD0D" w14:textId="77777777" w:rsidR="001329A7" w:rsidRDefault="00954C43" w:rsidP="001329A7">
            <w:pPr>
              <w:keepNext/>
              <w:widowControl w:val="0"/>
              <w:jc w:val="center"/>
              <w:rPr>
                <w:snapToGrid w:val="0"/>
                <w:sz w:val="22"/>
                <w:szCs w:val="22"/>
                <w:lang w:eastAsia="en-US"/>
              </w:rPr>
            </w:pPr>
            <w:r>
              <w:rPr>
                <w:snapToGrid w:val="0"/>
                <w:sz w:val="22"/>
                <w:szCs w:val="22"/>
                <w:lang w:eastAsia="en-US"/>
              </w:rPr>
              <w:t>№</w:t>
            </w:r>
          </w:p>
          <w:p w14:paraId="6CE5DD0E" w14:textId="77777777" w:rsidR="001329A7" w:rsidRPr="002F7DCE" w:rsidRDefault="00954C43" w:rsidP="001329A7">
            <w:pPr>
              <w:keepNext/>
              <w:widowControl w:val="0"/>
              <w:jc w:val="center"/>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vAlign w:val="center"/>
            <w:hideMark/>
          </w:tcPr>
          <w:p w14:paraId="6CE5DD0F" w14:textId="77777777" w:rsidR="001329A7" w:rsidRPr="002F7DCE" w:rsidRDefault="00954C43" w:rsidP="001329A7">
            <w:pPr>
              <w:keepNext/>
              <w:widowControl w:val="0"/>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vAlign w:val="center"/>
            <w:hideMark/>
          </w:tcPr>
          <w:p w14:paraId="6CE5DD10" w14:textId="77777777" w:rsidR="001329A7" w:rsidRPr="002F7DCE" w:rsidRDefault="00954C43" w:rsidP="001329A7">
            <w:pPr>
              <w:keepNext/>
              <w:widowControl w:val="0"/>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6126CF" w14:paraId="6CE5DD15" w14:textId="77777777" w:rsidTr="001329A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6CE5DD12"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CE5DD13"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CE5DD14" w14:textId="77777777" w:rsidR="001329A7" w:rsidRPr="002F7DCE" w:rsidRDefault="001329A7" w:rsidP="001329A7">
            <w:pPr>
              <w:widowControl w:val="0"/>
              <w:jc w:val="both"/>
              <w:rPr>
                <w:snapToGrid w:val="0"/>
                <w:sz w:val="22"/>
                <w:szCs w:val="22"/>
                <w:lang w:eastAsia="en-US"/>
              </w:rPr>
            </w:pPr>
          </w:p>
        </w:tc>
      </w:tr>
      <w:tr w:rsidR="006126CF" w14:paraId="6CE5DD19" w14:textId="77777777" w:rsidTr="001329A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E5DD16"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6CE5DD17"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6CE5DD18" w14:textId="77777777" w:rsidR="001329A7" w:rsidRPr="002F7DCE" w:rsidRDefault="001329A7" w:rsidP="001329A7">
            <w:pPr>
              <w:widowControl w:val="0"/>
              <w:jc w:val="both"/>
              <w:rPr>
                <w:snapToGrid w:val="0"/>
                <w:sz w:val="22"/>
                <w:szCs w:val="22"/>
                <w:lang w:eastAsia="en-US"/>
              </w:rPr>
            </w:pPr>
          </w:p>
        </w:tc>
      </w:tr>
      <w:tr w:rsidR="006126CF" w14:paraId="6CE5DD1D" w14:textId="77777777" w:rsidTr="001329A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E5DD1A"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CE5DD1B"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6CE5DD1C" w14:textId="77777777" w:rsidR="001329A7" w:rsidRPr="002F7DCE" w:rsidRDefault="001329A7" w:rsidP="001329A7">
            <w:pPr>
              <w:widowControl w:val="0"/>
              <w:jc w:val="both"/>
              <w:rPr>
                <w:snapToGrid w:val="0"/>
                <w:sz w:val="22"/>
                <w:szCs w:val="22"/>
                <w:lang w:eastAsia="en-US"/>
              </w:rPr>
            </w:pPr>
          </w:p>
        </w:tc>
      </w:tr>
      <w:tr w:rsidR="006126CF" w14:paraId="6CE5DD21" w14:textId="77777777" w:rsidTr="001329A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CE5DD1E"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6CE5DD1F"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CE5DD20" w14:textId="77777777" w:rsidR="001329A7" w:rsidRPr="002F7DCE" w:rsidRDefault="001329A7" w:rsidP="001329A7">
            <w:pPr>
              <w:widowControl w:val="0"/>
              <w:jc w:val="both"/>
              <w:rPr>
                <w:snapToGrid w:val="0"/>
                <w:sz w:val="22"/>
                <w:szCs w:val="22"/>
                <w:lang w:eastAsia="en-US"/>
              </w:rPr>
            </w:pPr>
          </w:p>
        </w:tc>
      </w:tr>
      <w:tr w:rsidR="006126CF" w14:paraId="6CE5DD25" w14:textId="77777777" w:rsidTr="001329A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6CE5DD22"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CE5DD23"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6CE5DD24" w14:textId="77777777" w:rsidR="001329A7" w:rsidRPr="002F7DCE" w:rsidRDefault="001329A7" w:rsidP="001329A7">
            <w:pPr>
              <w:widowControl w:val="0"/>
              <w:jc w:val="both"/>
              <w:rPr>
                <w:snapToGrid w:val="0"/>
                <w:sz w:val="22"/>
                <w:szCs w:val="22"/>
                <w:lang w:eastAsia="en-US"/>
              </w:rPr>
            </w:pPr>
          </w:p>
        </w:tc>
      </w:tr>
      <w:tr w:rsidR="006126CF" w14:paraId="6CE5DD29" w14:textId="77777777" w:rsidTr="001329A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6CE5DD26"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CE5DD27"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CE5DD28" w14:textId="77777777" w:rsidR="001329A7" w:rsidRPr="002F7DCE" w:rsidRDefault="001329A7" w:rsidP="001329A7">
            <w:pPr>
              <w:widowControl w:val="0"/>
              <w:jc w:val="both"/>
              <w:rPr>
                <w:snapToGrid w:val="0"/>
                <w:sz w:val="22"/>
                <w:szCs w:val="22"/>
                <w:lang w:eastAsia="en-US"/>
              </w:rPr>
            </w:pPr>
          </w:p>
        </w:tc>
      </w:tr>
      <w:tr w:rsidR="006126CF" w14:paraId="6CE5DD2D" w14:textId="77777777" w:rsidTr="001329A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6CE5DD2A"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6CE5DD2B"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6CE5DD2C" w14:textId="77777777" w:rsidR="001329A7" w:rsidRPr="002F7DCE" w:rsidRDefault="001329A7" w:rsidP="001329A7">
            <w:pPr>
              <w:widowControl w:val="0"/>
              <w:jc w:val="both"/>
              <w:rPr>
                <w:snapToGrid w:val="0"/>
                <w:sz w:val="22"/>
                <w:szCs w:val="22"/>
                <w:lang w:eastAsia="en-US"/>
              </w:rPr>
            </w:pPr>
          </w:p>
        </w:tc>
      </w:tr>
      <w:tr w:rsidR="006126CF" w14:paraId="6CE5DD31" w14:textId="77777777" w:rsidTr="001329A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6CE5DD2E"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CE5DD2F"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6CE5DD30" w14:textId="77777777" w:rsidR="001329A7" w:rsidRPr="002F7DCE" w:rsidRDefault="001329A7" w:rsidP="001329A7">
            <w:pPr>
              <w:widowControl w:val="0"/>
              <w:jc w:val="both"/>
              <w:rPr>
                <w:snapToGrid w:val="0"/>
                <w:sz w:val="22"/>
                <w:szCs w:val="22"/>
                <w:lang w:eastAsia="en-US"/>
              </w:rPr>
            </w:pPr>
          </w:p>
        </w:tc>
      </w:tr>
      <w:tr w:rsidR="006126CF" w14:paraId="6CE5DD35" w14:textId="77777777" w:rsidTr="001329A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CE5DD32"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CE5DD33"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расчётного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6CE5DD34" w14:textId="77777777" w:rsidR="001329A7" w:rsidRPr="002F7DCE" w:rsidRDefault="001329A7" w:rsidP="001329A7">
            <w:pPr>
              <w:widowControl w:val="0"/>
              <w:jc w:val="both"/>
              <w:rPr>
                <w:snapToGrid w:val="0"/>
                <w:sz w:val="22"/>
                <w:szCs w:val="22"/>
                <w:lang w:eastAsia="en-US"/>
              </w:rPr>
            </w:pPr>
          </w:p>
        </w:tc>
      </w:tr>
      <w:tr w:rsidR="006126CF" w14:paraId="6CE5DD39" w14:textId="77777777" w:rsidTr="001329A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CE5DD36"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6CE5DD37"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6CE5DD38" w14:textId="77777777" w:rsidR="001329A7" w:rsidRPr="002F7DCE" w:rsidRDefault="001329A7" w:rsidP="001329A7">
            <w:pPr>
              <w:widowControl w:val="0"/>
              <w:jc w:val="both"/>
              <w:rPr>
                <w:snapToGrid w:val="0"/>
                <w:sz w:val="22"/>
                <w:szCs w:val="22"/>
                <w:lang w:eastAsia="en-US"/>
              </w:rPr>
            </w:pPr>
          </w:p>
        </w:tc>
      </w:tr>
      <w:tr w:rsidR="006126CF" w14:paraId="6CE5DD3D" w14:textId="77777777" w:rsidTr="001329A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CE5DD3A"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6CE5DD3B"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6CE5DD3C" w14:textId="77777777" w:rsidR="001329A7" w:rsidRPr="002F7DCE" w:rsidRDefault="001329A7" w:rsidP="001329A7">
            <w:pPr>
              <w:widowControl w:val="0"/>
              <w:jc w:val="both"/>
              <w:rPr>
                <w:snapToGrid w:val="0"/>
                <w:sz w:val="22"/>
                <w:szCs w:val="22"/>
                <w:lang w:eastAsia="en-US"/>
              </w:rPr>
            </w:pPr>
          </w:p>
        </w:tc>
      </w:tr>
      <w:tr w:rsidR="006126CF" w14:paraId="6CE5DD41" w14:textId="77777777" w:rsidTr="001329A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CE5DD3E"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6CE5DD3F"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CE5DD40" w14:textId="77777777" w:rsidR="001329A7" w:rsidRPr="002F7DCE" w:rsidRDefault="001329A7" w:rsidP="001329A7">
            <w:pPr>
              <w:widowControl w:val="0"/>
              <w:jc w:val="both"/>
              <w:rPr>
                <w:snapToGrid w:val="0"/>
                <w:sz w:val="22"/>
                <w:szCs w:val="22"/>
                <w:lang w:eastAsia="en-US"/>
              </w:rPr>
            </w:pPr>
          </w:p>
        </w:tc>
      </w:tr>
      <w:tr w:rsidR="006126CF" w14:paraId="6CE5DD45" w14:textId="77777777" w:rsidTr="001329A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CE5DD42"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6CE5DD43" w14:textId="77777777" w:rsidR="001329A7" w:rsidRPr="002F7DCE" w:rsidRDefault="00954C43" w:rsidP="001329A7">
            <w:pPr>
              <w:widowControl w:val="0"/>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6CE5DD44" w14:textId="77777777" w:rsidR="001329A7" w:rsidRPr="002F7DCE" w:rsidRDefault="001329A7" w:rsidP="001329A7">
            <w:pPr>
              <w:widowControl w:val="0"/>
              <w:jc w:val="both"/>
              <w:rPr>
                <w:snapToGrid w:val="0"/>
                <w:sz w:val="22"/>
                <w:szCs w:val="22"/>
                <w:lang w:eastAsia="en-US"/>
              </w:rPr>
            </w:pPr>
          </w:p>
        </w:tc>
      </w:tr>
      <w:tr w:rsidR="006126CF" w14:paraId="6CE5DD49" w14:textId="77777777" w:rsidTr="001329A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CE5DD46"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CE5DD47"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6CE5DD48" w14:textId="77777777" w:rsidR="001329A7" w:rsidRPr="002F7DCE" w:rsidRDefault="001329A7" w:rsidP="001329A7">
            <w:pPr>
              <w:widowControl w:val="0"/>
              <w:jc w:val="both"/>
              <w:rPr>
                <w:snapToGrid w:val="0"/>
                <w:sz w:val="22"/>
                <w:szCs w:val="22"/>
                <w:lang w:eastAsia="en-US"/>
              </w:rPr>
            </w:pPr>
          </w:p>
        </w:tc>
      </w:tr>
      <w:tr w:rsidR="006126CF" w14:paraId="6CE5DD4D" w14:textId="77777777" w:rsidTr="001329A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CE5DD4A" w14:textId="77777777" w:rsidR="001329A7" w:rsidRPr="002F7DCE" w:rsidRDefault="00954C43" w:rsidP="001329A7">
            <w:pPr>
              <w:widowControl w:val="0"/>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CE5DD4B" w14:textId="77777777" w:rsidR="001329A7" w:rsidRPr="002F7DCE" w:rsidRDefault="00954C43" w:rsidP="001329A7">
            <w:pPr>
              <w:widowControl w:val="0"/>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6CE5DD4C" w14:textId="77777777" w:rsidR="001329A7" w:rsidRPr="002F7DCE" w:rsidRDefault="001329A7" w:rsidP="001329A7">
            <w:pPr>
              <w:widowControl w:val="0"/>
              <w:jc w:val="both"/>
              <w:rPr>
                <w:snapToGrid w:val="0"/>
                <w:sz w:val="22"/>
                <w:szCs w:val="22"/>
                <w:lang w:eastAsia="en-US"/>
              </w:rPr>
            </w:pPr>
          </w:p>
        </w:tc>
      </w:tr>
      <w:tr w:rsidR="006126CF" w14:paraId="6CE5DD51" w14:textId="77777777" w:rsidTr="001329A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6CE5DD4E"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CE5DD4F" w14:textId="77777777" w:rsidR="001329A7" w:rsidRPr="002F7DCE" w:rsidRDefault="00954C43" w:rsidP="001329A7">
            <w:pPr>
              <w:widowControl w:val="0"/>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определённому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w:t>
            </w:r>
            <w:r>
              <w:rPr>
                <w:snapToGrid w:val="0"/>
                <w:sz w:val="22"/>
                <w:szCs w:val="22"/>
                <w:lang w:eastAsia="en-US"/>
              </w:rPr>
              <w:t xml:space="preserve"> </w:t>
            </w:r>
            <w:r w:rsidRPr="002F7DCE">
              <w:rPr>
                <w:snapToGrid w:val="0"/>
                <w:sz w:val="22"/>
                <w:szCs w:val="22"/>
                <w:lang w:eastAsia="en-US"/>
              </w:rPr>
              <w:t xml:space="preserve">наличие допуска по организации работ генеральным подрядчиком, максимальная </w:t>
            </w:r>
            <w:r>
              <w:rPr>
                <w:snapToGrid w:val="0"/>
                <w:sz w:val="22"/>
                <w:szCs w:val="22"/>
                <w:lang w:eastAsia="en-US"/>
              </w:rPr>
              <w:t>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6CE5DD50" w14:textId="77777777" w:rsidR="001329A7" w:rsidRPr="002F7DCE" w:rsidRDefault="001329A7" w:rsidP="001329A7">
            <w:pPr>
              <w:widowControl w:val="0"/>
              <w:jc w:val="both"/>
              <w:rPr>
                <w:snapToGrid w:val="0"/>
                <w:sz w:val="22"/>
                <w:szCs w:val="22"/>
                <w:lang w:eastAsia="en-US"/>
              </w:rPr>
            </w:pPr>
          </w:p>
        </w:tc>
      </w:tr>
      <w:tr w:rsidR="006126CF" w14:paraId="6CE5DD55" w14:textId="77777777" w:rsidTr="001329A7">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6CE5DD52"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6CE5DD53"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определённому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w:t>
            </w:r>
            <w:r>
              <w:rPr>
                <w:snapToGrid w:val="0"/>
                <w:sz w:val="22"/>
                <w:szCs w:val="22"/>
                <w:lang w:eastAsia="en-US"/>
              </w:rPr>
              <w:t>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6CE5DD54" w14:textId="77777777" w:rsidR="001329A7" w:rsidRPr="002F7DCE" w:rsidRDefault="001329A7" w:rsidP="001329A7">
            <w:pPr>
              <w:widowControl w:val="0"/>
              <w:jc w:val="both"/>
              <w:rPr>
                <w:snapToGrid w:val="0"/>
                <w:sz w:val="22"/>
                <w:szCs w:val="22"/>
                <w:lang w:eastAsia="en-US"/>
              </w:rPr>
            </w:pPr>
          </w:p>
        </w:tc>
      </w:tr>
      <w:tr w:rsidR="006126CF" w14:paraId="6CE5DD59" w14:textId="77777777" w:rsidTr="001329A7">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6CE5DD56"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CE5DD57" w14:textId="77777777" w:rsidR="001329A7" w:rsidRPr="002F7DCE" w:rsidRDefault="00954C43" w:rsidP="001329A7">
            <w:pPr>
              <w:widowControl w:val="0"/>
              <w:jc w:val="both"/>
              <w:rPr>
                <w:snapToGrid w:val="0"/>
                <w:sz w:val="22"/>
                <w:szCs w:val="22"/>
                <w:lang w:eastAsia="en-US"/>
              </w:rPr>
            </w:pPr>
            <w:r w:rsidRPr="002F7DCE">
              <w:rPr>
                <w:bCs/>
                <w:sz w:val="22"/>
                <w:szCs w:val="22"/>
                <w:lang w:eastAsia="en-US"/>
              </w:rPr>
              <w:t xml:space="preserve">Наличие Свидетельства СРО о допуске к определённому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w:t>
            </w:r>
            <w:r>
              <w:rPr>
                <w:bCs/>
                <w:sz w:val="22"/>
                <w:szCs w:val="22"/>
                <w:lang w:eastAsia="en-US"/>
              </w:rPr>
              <w:t>,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6CE5DD58" w14:textId="77777777" w:rsidR="001329A7" w:rsidRPr="002F7DCE" w:rsidRDefault="001329A7" w:rsidP="001329A7">
            <w:pPr>
              <w:widowControl w:val="0"/>
              <w:jc w:val="both"/>
              <w:rPr>
                <w:snapToGrid w:val="0"/>
                <w:sz w:val="22"/>
                <w:szCs w:val="22"/>
                <w:lang w:eastAsia="en-US"/>
              </w:rPr>
            </w:pPr>
          </w:p>
        </w:tc>
      </w:tr>
      <w:tr w:rsidR="006126CF" w14:paraId="6CE5DD5E" w14:textId="77777777" w:rsidTr="001329A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6CE5DD5A"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CE5DD5B" w14:textId="77777777" w:rsidR="001329A7" w:rsidRPr="002F7DCE" w:rsidRDefault="00954C43" w:rsidP="001329A7">
            <w:pPr>
              <w:widowControl w:val="0"/>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привлечённого</w:t>
            </w:r>
            <w:r>
              <w:rPr>
                <w:sz w:val="22"/>
                <w:szCs w:val="22"/>
                <w:lang w:eastAsia="en-US"/>
              </w:rPr>
              <w:t xml:space="preserve"> персонал (аутсорсинг)</w:t>
            </w:r>
          </w:p>
          <w:p w14:paraId="6CE5DD5C" w14:textId="77777777" w:rsidR="001329A7" w:rsidRPr="002F7DCE" w:rsidRDefault="00954C43" w:rsidP="001329A7">
            <w:pPr>
              <w:widowControl w:val="0"/>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w:t>
            </w:r>
            <w:r>
              <w:rPr>
                <w:sz w:val="22"/>
                <w:szCs w:val="22"/>
                <w:lang w:eastAsia="en-US"/>
              </w:rPr>
              <w:t>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6CE5DD5D" w14:textId="77777777" w:rsidR="001329A7" w:rsidRPr="002F7DCE" w:rsidRDefault="001329A7" w:rsidP="001329A7">
            <w:pPr>
              <w:widowControl w:val="0"/>
              <w:jc w:val="both"/>
              <w:rPr>
                <w:snapToGrid w:val="0"/>
                <w:sz w:val="22"/>
                <w:szCs w:val="22"/>
                <w:lang w:eastAsia="en-US"/>
              </w:rPr>
            </w:pPr>
          </w:p>
        </w:tc>
      </w:tr>
      <w:tr w:rsidR="006126CF" w14:paraId="6CE5DD62" w14:textId="77777777" w:rsidTr="001329A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CE5DD5F" w14:textId="77777777" w:rsidR="001329A7" w:rsidRPr="002F7DCE" w:rsidRDefault="00954C43" w:rsidP="001329A7">
            <w:pPr>
              <w:widowControl w:val="0"/>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6CE5DD60" w14:textId="77777777" w:rsidR="001329A7" w:rsidRPr="002F7DCE" w:rsidRDefault="00954C43" w:rsidP="001329A7">
            <w:pPr>
              <w:widowControl w:val="0"/>
              <w:jc w:val="both"/>
              <w:rPr>
                <w:snapToGrid w:val="0"/>
                <w:sz w:val="22"/>
                <w:szCs w:val="22"/>
                <w:lang w:eastAsia="en-US"/>
              </w:rPr>
            </w:pPr>
            <w:r w:rsidRPr="002F7DCE">
              <w:rPr>
                <w:color w:val="000000"/>
                <w:sz w:val="22"/>
                <w:szCs w:val="22"/>
                <w:lang w:eastAsia="en-US"/>
              </w:rPr>
              <w:t>Техника, имеющаяся в наличии с указанием</w:t>
            </w:r>
            <w:r>
              <w:rPr>
                <w:color w:val="000000"/>
                <w:sz w:val="22"/>
                <w:szCs w:val="22"/>
                <w:lang w:eastAsia="en-US"/>
              </w:rPr>
              <w:t xml:space="preserve"> её </w:t>
            </w:r>
            <w:r w:rsidRPr="002F7DCE">
              <w:rPr>
                <w:color w:val="000000"/>
                <w:sz w:val="22"/>
                <w:szCs w:val="22"/>
                <w:lang w:eastAsia="en-US"/>
              </w:rPr>
              <w:t>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№66н)</w:t>
            </w:r>
          </w:p>
        </w:tc>
        <w:tc>
          <w:tcPr>
            <w:tcW w:w="1927" w:type="pct"/>
            <w:tcBorders>
              <w:top w:val="single" w:sz="4" w:space="0" w:color="auto"/>
              <w:left w:val="single" w:sz="4" w:space="0" w:color="auto"/>
              <w:bottom w:val="single" w:sz="4" w:space="0" w:color="auto"/>
              <w:right w:val="single" w:sz="4" w:space="0" w:color="auto"/>
            </w:tcBorders>
          </w:tcPr>
          <w:p w14:paraId="6CE5DD61" w14:textId="77777777" w:rsidR="001329A7" w:rsidRPr="002F7DCE" w:rsidRDefault="001329A7" w:rsidP="001329A7">
            <w:pPr>
              <w:widowControl w:val="0"/>
              <w:jc w:val="both"/>
              <w:rPr>
                <w:snapToGrid w:val="0"/>
                <w:sz w:val="22"/>
                <w:szCs w:val="22"/>
                <w:lang w:eastAsia="en-US"/>
              </w:rPr>
            </w:pPr>
          </w:p>
        </w:tc>
      </w:tr>
      <w:tr w:rsidR="006126CF" w14:paraId="6CE5DD66" w14:textId="77777777" w:rsidTr="001329A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CE5DD63"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CE5DD64" w14:textId="77777777" w:rsidR="001329A7" w:rsidRPr="002F7DCE" w:rsidRDefault="00954C43" w:rsidP="001329A7">
            <w:pPr>
              <w:widowControl w:val="0"/>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w:t>
            </w:r>
            <w:r>
              <w:rPr>
                <w:color w:val="000000"/>
                <w:sz w:val="22"/>
                <w:szCs w:val="22"/>
                <w:lang w:eastAsia="en-US"/>
              </w:rPr>
              <w:t xml:space="preserve"> </w:t>
            </w:r>
            <w:r w:rsidRPr="002F7DCE">
              <w:rPr>
                <w:color w:val="000000"/>
                <w:sz w:val="22"/>
                <w:szCs w:val="22"/>
                <w:lang w:eastAsia="en-US"/>
              </w:rPr>
              <w:t>к Приказу Министерства финансов РФ от 02.07.2010г. №66н)</w:t>
            </w:r>
          </w:p>
        </w:tc>
        <w:tc>
          <w:tcPr>
            <w:tcW w:w="1927" w:type="pct"/>
            <w:tcBorders>
              <w:top w:val="single" w:sz="4" w:space="0" w:color="auto"/>
              <w:left w:val="single" w:sz="4" w:space="0" w:color="auto"/>
              <w:bottom w:val="single" w:sz="4" w:space="0" w:color="auto"/>
              <w:right w:val="single" w:sz="4" w:space="0" w:color="auto"/>
            </w:tcBorders>
          </w:tcPr>
          <w:p w14:paraId="6CE5DD65" w14:textId="77777777" w:rsidR="001329A7" w:rsidRPr="002F7DCE" w:rsidRDefault="001329A7" w:rsidP="001329A7">
            <w:pPr>
              <w:widowControl w:val="0"/>
              <w:jc w:val="both"/>
              <w:rPr>
                <w:snapToGrid w:val="0"/>
                <w:sz w:val="22"/>
                <w:szCs w:val="22"/>
                <w:lang w:eastAsia="en-US"/>
              </w:rPr>
            </w:pPr>
          </w:p>
        </w:tc>
      </w:tr>
      <w:tr w:rsidR="006126CF" w14:paraId="6CE5DD6A" w14:textId="77777777" w:rsidTr="001329A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CE5DD67"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6CE5DD68" w14:textId="77777777" w:rsidR="001329A7" w:rsidRPr="002F7DCE" w:rsidRDefault="00954C43" w:rsidP="001329A7">
            <w:pPr>
              <w:widowControl w:val="0"/>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CE5DD69" w14:textId="77777777" w:rsidR="001329A7" w:rsidRPr="002F7DCE" w:rsidRDefault="001329A7" w:rsidP="001329A7">
            <w:pPr>
              <w:widowControl w:val="0"/>
              <w:jc w:val="both"/>
              <w:rPr>
                <w:snapToGrid w:val="0"/>
                <w:sz w:val="22"/>
                <w:szCs w:val="22"/>
                <w:lang w:eastAsia="en-US"/>
              </w:rPr>
            </w:pPr>
          </w:p>
        </w:tc>
      </w:tr>
      <w:tr w:rsidR="006126CF" w14:paraId="6CE5DD6E" w14:textId="77777777" w:rsidTr="001329A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6CE5DD6B"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CE5DD6C" w14:textId="77777777" w:rsidR="001329A7" w:rsidRPr="002F7DCE" w:rsidRDefault="00954C43" w:rsidP="001329A7">
            <w:pPr>
              <w:widowControl w:val="0"/>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CE5DD6D" w14:textId="77777777" w:rsidR="001329A7" w:rsidRPr="002F7DCE" w:rsidRDefault="001329A7" w:rsidP="001329A7">
            <w:pPr>
              <w:widowControl w:val="0"/>
              <w:jc w:val="both"/>
              <w:rPr>
                <w:snapToGrid w:val="0"/>
                <w:sz w:val="22"/>
                <w:szCs w:val="22"/>
                <w:lang w:eastAsia="en-US"/>
              </w:rPr>
            </w:pPr>
          </w:p>
        </w:tc>
      </w:tr>
      <w:tr w:rsidR="006126CF" w14:paraId="6CE5DD72" w14:textId="77777777" w:rsidTr="001329A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CE5DD6F"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6CE5DD70" w14:textId="77777777" w:rsidR="001329A7" w:rsidRPr="002F7DCE" w:rsidRDefault="00954C43" w:rsidP="001329A7">
            <w:pPr>
              <w:widowControl w:val="0"/>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w:t>
            </w:r>
            <w:r>
              <w:rPr>
                <w:sz w:val="22"/>
                <w:szCs w:val="22"/>
                <w:lang w:eastAsia="en-US"/>
              </w:rPr>
              <w:t xml:space="preserve"> </w:t>
            </w:r>
            <w:r w:rsidRPr="002F7DCE">
              <w:rPr>
                <w:sz w:val="22"/>
                <w:szCs w:val="22"/>
                <w:lang w:eastAsia="en-US"/>
              </w:rPr>
              <w:t>запросе предложений (если имеется – заполнить форму №</w:t>
            </w:r>
            <w:r>
              <w:rPr>
                <w:sz w:val="22"/>
                <w:szCs w:val="22"/>
                <w:lang w:eastAsia="en-US"/>
              </w:rPr>
              <w:t>5</w:t>
            </w:r>
            <w:r w:rsidRPr="002F7DCE">
              <w:rPr>
                <w:sz w:val="22"/>
                <w:szCs w:val="22"/>
                <w:lang w:eastAsia="en-US"/>
              </w:rPr>
              <w:t>)</w:t>
            </w:r>
          </w:p>
        </w:tc>
        <w:tc>
          <w:tcPr>
            <w:tcW w:w="1927" w:type="pct"/>
            <w:tcBorders>
              <w:top w:val="single" w:sz="4" w:space="0" w:color="auto"/>
              <w:left w:val="single" w:sz="4" w:space="0" w:color="auto"/>
              <w:bottom w:val="single" w:sz="4" w:space="0" w:color="auto"/>
              <w:right w:val="single" w:sz="4" w:space="0" w:color="auto"/>
            </w:tcBorders>
          </w:tcPr>
          <w:p w14:paraId="6CE5DD71" w14:textId="77777777" w:rsidR="001329A7" w:rsidRPr="002F7DCE" w:rsidRDefault="001329A7" w:rsidP="001329A7">
            <w:pPr>
              <w:widowControl w:val="0"/>
              <w:jc w:val="both"/>
              <w:rPr>
                <w:snapToGrid w:val="0"/>
                <w:sz w:val="22"/>
                <w:szCs w:val="22"/>
                <w:lang w:eastAsia="en-US"/>
              </w:rPr>
            </w:pPr>
          </w:p>
        </w:tc>
      </w:tr>
      <w:tr w:rsidR="006126CF" w14:paraId="6CE5DD76" w14:textId="77777777" w:rsidTr="001329A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CE5DD73"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CE5DD74" w14:textId="77777777" w:rsidR="001329A7" w:rsidRPr="002F7DCE" w:rsidRDefault="00954C43" w:rsidP="001329A7">
            <w:pPr>
              <w:widowControl w:val="0"/>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w:t>
            </w:r>
            <w:r>
              <w:rPr>
                <w:sz w:val="22"/>
                <w:szCs w:val="22"/>
                <w:lang w:eastAsia="en-US"/>
              </w:rPr>
              <w:t>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6CE5DD75" w14:textId="77777777" w:rsidR="001329A7" w:rsidRPr="002F7DCE" w:rsidRDefault="001329A7" w:rsidP="001329A7">
            <w:pPr>
              <w:widowControl w:val="0"/>
              <w:jc w:val="both"/>
              <w:rPr>
                <w:snapToGrid w:val="0"/>
                <w:sz w:val="22"/>
                <w:szCs w:val="22"/>
                <w:lang w:eastAsia="en-US"/>
              </w:rPr>
            </w:pPr>
          </w:p>
        </w:tc>
      </w:tr>
      <w:tr w:rsidR="006126CF" w14:paraId="6CE5DD7A" w14:textId="77777777" w:rsidTr="001329A7">
        <w:trPr>
          <w:cantSplit/>
          <w:trHeight w:val="667"/>
          <w:jc w:val="center"/>
        </w:trPr>
        <w:tc>
          <w:tcPr>
            <w:tcW w:w="431" w:type="pct"/>
            <w:tcBorders>
              <w:top w:val="single" w:sz="4" w:space="0" w:color="auto"/>
              <w:left w:val="single" w:sz="4" w:space="0" w:color="auto"/>
              <w:bottom w:val="single" w:sz="4" w:space="0" w:color="auto"/>
              <w:right w:val="single" w:sz="4" w:space="0" w:color="auto"/>
            </w:tcBorders>
            <w:hideMark/>
          </w:tcPr>
          <w:p w14:paraId="6CE5DD77"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CE5DD78" w14:textId="77777777" w:rsidR="001329A7" w:rsidRPr="002F7DCE" w:rsidRDefault="00954C43" w:rsidP="001329A7">
            <w:pPr>
              <w:widowControl w:val="0"/>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w:t>
            </w:r>
            <w:r>
              <w:rPr>
                <w:sz w:val="22"/>
                <w:szCs w:val="22"/>
                <w:lang w:eastAsia="en-US"/>
              </w:rPr>
              <w:t>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6CE5DD79" w14:textId="77777777" w:rsidR="001329A7" w:rsidRPr="002F7DCE" w:rsidRDefault="001329A7" w:rsidP="001329A7">
            <w:pPr>
              <w:widowControl w:val="0"/>
              <w:jc w:val="both"/>
              <w:rPr>
                <w:snapToGrid w:val="0"/>
                <w:sz w:val="22"/>
                <w:szCs w:val="22"/>
                <w:lang w:eastAsia="en-US"/>
              </w:rPr>
            </w:pPr>
          </w:p>
        </w:tc>
      </w:tr>
      <w:tr w:rsidR="006126CF" w14:paraId="6CE5DD7E" w14:textId="77777777" w:rsidTr="001329A7">
        <w:trPr>
          <w:cantSplit/>
          <w:trHeight w:val="327"/>
          <w:jc w:val="center"/>
        </w:trPr>
        <w:tc>
          <w:tcPr>
            <w:tcW w:w="431" w:type="pct"/>
            <w:tcBorders>
              <w:top w:val="single" w:sz="4" w:space="0" w:color="auto"/>
              <w:left w:val="single" w:sz="4" w:space="0" w:color="auto"/>
              <w:bottom w:val="single" w:sz="4" w:space="0" w:color="auto"/>
              <w:right w:val="single" w:sz="4" w:space="0" w:color="auto"/>
            </w:tcBorders>
            <w:hideMark/>
          </w:tcPr>
          <w:p w14:paraId="6CE5DD7B"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6CE5DD7C" w14:textId="77777777" w:rsidR="001329A7" w:rsidRPr="002F7DCE" w:rsidRDefault="00954C43" w:rsidP="001329A7">
            <w:pPr>
              <w:widowControl w:val="0"/>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CE5DD7D" w14:textId="77777777" w:rsidR="001329A7" w:rsidRPr="002F7DCE" w:rsidRDefault="001329A7" w:rsidP="001329A7">
            <w:pPr>
              <w:widowControl w:val="0"/>
              <w:jc w:val="both"/>
              <w:rPr>
                <w:snapToGrid w:val="0"/>
                <w:sz w:val="22"/>
                <w:szCs w:val="22"/>
                <w:lang w:eastAsia="en-US"/>
              </w:rPr>
            </w:pPr>
          </w:p>
        </w:tc>
      </w:tr>
      <w:tr w:rsidR="006126CF" w14:paraId="6CE5DD82" w14:textId="77777777" w:rsidTr="001329A7">
        <w:trPr>
          <w:cantSplit/>
          <w:trHeight w:val="235"/>
          <w:jc w:val="center"/>
        </w:trPr>
        <w:tc>
          <w:tcPr>
            <w:tcW w:w="431" w:type="pct"/>
            <w:tcBorders>
              <w:top w:val="single" w:sz="4" w:space="0" w:color="auto"/>
              <w:left w:val="single" w:sz="4" w:space="0" w:color="auto"/>
              <w:bottom w:val="single" w:sz="4" w:space="0" w:color="auto"/>
              <w:right w:val="single" w:sz="4" w:space="0" w:color="auto"/>
            </w:tcBorders>
            <w:hideMark/>
          </w:tcPr>
          <w:p w14:paraId="6CE5DD7F" w14:textId="77777777" w:rsidR="001329A7" w:rsidRPr="002F7DCE" w:rsidRDefault="00954C43" w:rsidP="001329A7">
            <w:pPr>
              <w:widowControl w:val="0"/>
              <w:jc w:val="center"/>
              <w:rPr>
                <w:snapToGrid w:val="0"/>
                <w:sz w:val="22"/>
                <w:szCs w:val="22"/>
                <w:lang w:eastAsia="en-US"/>
              </w:rPr>
            </w:pPr>
            <w:r w:rsidRPr="002F7DCE">
              <w:rPr>
                <w:snapToGrid w:val="0"/>
                <w:sz w:val="22"/>
                <w:szCs w:val="22"/>
                <w:lang w:eastAsia="en-US"/>
              </w:rPr>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CE5DD80" w14:textId="77777777" w:rsidR="001329A7" w:rsidRPr="002F7DCE" w:rsidRDefault="00954C43" w:rsidP="001329A7">
            <w:pPr>
              <w:widowControl w:val="0"/>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6CE5DD81" w14:textId="77777777" w:rsidR="001329A7" w:rsidRPr="002F7DCE" w:rsidRDefault="001329A7" w:rsidP="001329A7">
            <w:pPr>
              <w:widowControl w:val="0"/>
              <w:jc w:val="both"/>
              <w:rPr>
                <w:snapToGrid w:val="0"/>
                <w:sz w:val="22"/>
                <w:szCs w:val="22"/>
                <w:lang w:eastAsia="en-US"/>
              </w:rPr>
            </w:pPr>
          </w:p>
        </w:tc>
      </w:tr>
      <w:tr w:rsidR="006126CF" w14:paraId="6CE5DD86" w14:textId="77777777" w:rsidTr="001329A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CE5DD83" w14:textId="77777777" w:rsidR="001329A7" w:rsidRPr="002F7DCE" w:rsidRDefault="00954C43" w:rsidP="001329A7">
            <w:pPr>
              <w:widowControl w:val="0"/>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CE5DD84" w14:textId="77777777" w:rsidR="001329A7" w:rsidRPr="002F7DCE" w:rsidRDefault="00954C43" w:rsidP="001329A7">
            <w:pPr>
              <w:widowControl w:val="0"/>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6CE5DD85" w14:textId="77777777" w:rsidR="001329A7" w:rsidRPr="002F7DCE" w:rsidRDefault="001329A7" w:rsidP="001329A7">
            <w:pPr>
              <w:widowControl w:val="0"/>
              <w:jc w:val="both"/>
              <w:rPr>
                <w:snapToGrid w:val="0"/>
                <w:sz w:val="22"/>
                <w:szCs w:val="22"/>
                <w:lang w:eastAsia="en-US"/>
              </w:rPr>
            </w:pPr>
          </w:p>
        </w:tc>
      </w:tr>
      <w:tr w:rsidR="006126CF" w14:paraId="6CE5DD8A" w14:textId="77777777" w:rsidTr="001329A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CE5DD87" w14:textId="77777777" w:rsidR="001329A7" w:rsidRPr="002F7DCE" w:rsidRDefault="00954C43" w:rsidP="001329A7">
            <w:pPr>
              <w:widowControl w:val="0"/>
              <w:jc w:val="center"/>
              <w:rPr>
                <w:snapToGrid w:val="0"/>
                <w:sz w:val="22"/>
                <w:szCs w:val="22"/>
                <w:lang w:eastAsia="en-US"/>
              </w:rPr>
            </w:pPr>
            <w:r>
              <w:rPr>
                <w:snapToGrid w:val="0"/>
                <w:sz w:val="22"/>
                <w:szCs w:val="22"/>
                <w:lang w:eastAsia="en-US"/>
              </w:rPr>
              <w:lastRenderedPageBreak/>
              <w:t>30</w:t>
            </w:r>
          </w:p>
        </w:tc>
        <w:tc>
          <w:tcPr>
            <w:tcW w:w="2642" w:type="pct"/>
            <w:tcBorders>
              <w:top w:val="single" w:sz="4" w:space="0" w:color="auto"/>
              <w:left w:val="single" w:sz="4" w:space="0" w:color="auto"/>
              <w:bottom w:val="single" w:sz="4" w:space="0" w:color="auto"/>
              <w:right w:val="single" w:sz="4" w:space="0" w:color="auto"/>
            </w:tcBorders>
          </w:tcPr>
          <w:p w14:paraId="6CE5DD88" w14:textId="77777777" w:rsidR="001329A7" w:rsidRPr="002F7DCE" w:rsidRDefault="00954C43" w:rsidP="001329A7">
            <w:pPr>
              <w:widowControl w:val="0"/>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927" w:type="pct"/>
            <w:tcBorders>
              <w:top w:val="single" w:sz="4" w:space="0" w:color="auto"/>
              <w:left w:val="single" w:sz="4" w:space="0" w:color="auto"/>
              <w:bottom w:val="single" w:sz="4" w:space="0" w:color="auto"/>
              <w:right w:val="single" w:sz="4" w:space="0" w:color="auto"/>
            </w:tcBorders>
          </w:tcPr>
          <w:p w14:paraId="6CE5DD89" w14:textId="77777777" w:rsidR="001329A7" w:rsidRPr="002F7DCE" w:rsidRDefault="001329A7" w:rsidP="001329A7">
            <w:pPr>
              <w:widowControl w:val="0"/>
              <w:jc w:val="both"/>
              <w:rPr>
                <w:snapToGrid w:val="0"/>
                <w:sz w:val="22"/>
                <w:szCs w:val="22"/>
                <w:lang w:eastAsia="en-US"/>
              </w:rPr>
            </w:pPr>
          </w:p>
        </w:tc>
      </w:tr>
      <w:tr w:rsidR="001C313D" w:rsidRPr="002F7DCE" w14:paraId="196D8B97" w14:textId="77777777" w:rsidTr="001329A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CA34DE8" w14:textId="77777777" w:rsidR="001C313D" w:rsidRPr="00893D3C" w:rsidRDefault="001C313D" w:rsidP="001329A7">
            <w:pPr>
              <w:widowControl w:val="0"/>
              <w:spacing w:after="60" w:line="360" w:lineRule="auto"/>
              <w:ind w:right="-407" w:hanging="478"/>
              <w:jc w:val="center"/>
              <w:rPr>
                <w:b/>
                <w:snapToGrid w:val="0"/>
                <w:sz w:val="22"/>
                <w:szCs w:val="22"/>
                <w:highlight w:val="yellow"/>
                <w:lang w:eastAsia="en-US"/>
              </w:rPr>
            </w:pPr>
            <w:r w:rsidRPr="00893D3C">
              <w:rPr>
                <w:b/>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0FF09420" w14:textId="09C67241" w:rsidR="001C313D" w:rsidRPr="00893D3C" w:rsidRDefault="00421D1F" w:rsidP="001329A7">
            <w:pPr>
              <w:widowControl w:val="0"/>
              <w:spacing w:line="276" w:lineRule="auto"/>
              <w:jc w:val="both"/>
              <w:rPr>
                <w:b/>
                <w:sz w:val="22"/>
                <w:szCs w:val="22"/>
                <w:highlight w:val="yellow"/>
                <w:lang w:eastAsia="en-US"/>
              </w:rPr>
            </w:pPr>
            <w:r w:rsidRPr="00845FD5">
              <w:rPr>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1B6F571C" w14:textId="77777777" w:rsidR="001C313D" w:rsidRPr="002F7DCE" w:rsidRDefault="001C313D" w:rsidP="001329A7">
            <w:pPr>
              <w:widowControl w:val="0"/>
              <w:spacing w:before="40" w:after="40" w:line="276" w:lineRule="auto"/>
              <w:ind w:left="57" w:right="57" w:firstLine="680"/>
              <w:jc w:val="both"/>
              <w:rPr>
                <w:snapToGrid w:val="0"/>
                <w:sz w:val="22"/>
                <w:szCs w:val="22"/>
                <w:lang w:eastAsia="en-US"/>
              </w:rPr>
            </w:pPr>
          </w:p>
        </w:tc>
      </w:tr>
    </w:tbl>
    <w:p w14:paraId="6CE5DD8B" w14:textId="77777777" w:rsidR="001329A7" w:rsidRPr="002F7DCE" w:rsidRDefault="00954C43" w:rsidP="001329A7">
      <w:pPr>
        <w:widowControl w:val="0"/>
        <w:ind w:firstLine="567"/>
        <w:jc w:val="both"/>
        <w:rPr>
          <w:snapToGrid w:val="0"/>
          <w:sz w:val="22"/>
          <w:szCs w:val="22"/>
        </w:rPr>
      </w:pPr>
      <w:r w:rsidRPr="002F7DCE">
        <w:rPr>
          <w:snapToGrid w:val="0"/>
          <w:sz w:val="22"/>
          <w:szCs w:val="22"/>
        </w:rPr>
        <w:t>___________________________________</w:t>
      </w:r>
    </w:p>
    <w:p w14:paraId="6CE5DD8C" w14:textId="77777777" w:rsidR="001329A7" w:rsidRPr="002F7DCE" w:rsidRDefault="00954C43" w:rsidP="001329A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6CE5DD8D" w14:textId="77777777" w:rsidR="001329A7" w:rsidRPr="002F7DCE" w:rsidRDefault="00954C43" w:rsidP="001329A7">
      <w:pPr>
        <w:widowControl w:val="0"/>
        <w:ind w:firstLine="567"/>
        <w:jc w:val="both"/>
        <w:rPr>
          <w:snapToGrid w:val="0"/>
          <w:sz w:val="22"/>
          <w:szCs w:val="22"/>
        </w:rPr>
      </w:pPr>
      <w:r w:rsidRPr="002F7DCE">
        <w:rPr>
          <w:snapToGrid w:val="0"/>
          <w:sz w:val="22"/>
          <w:szCs w:val="22"/>
        </w:rPr>
        <w:t>___________________________________</w:t>
      </w:r>
    </w:p>
    <w:p w14:paraId="6CE5DD8E" w14:textId="77777777" w:rsidR="001329A7" w:rsidRPr="002F7DCE" w:rsidRDefault="00954C43" w:rsidP="001329A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6CE5DD8F" w14:textId="77777777" w:rsidR="001329A7" w:rsidRPr="002F7DCE" w:rsidRDefault="00954C43" w:rsidP="001329A7">
      <w:pPr>
        <w:widowControl w:val="0"/>
        <w:pBdr>
          <w:bottom w:val="single" w:sz="4" w:space="1" w:color="auto"/>
        </w:pBdr>
        <w:shd w:val="clear" w:color="auto" w:fill="E0E0E0"/>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6CE5DD90" w14:textId="77777777" w:rsidR="001329A7" w:rsidRPr="002F7DCE" w:rsidRDefault="00954C43" w:rsidP="001329A7">
      <w:pPr>
        <w:widowControl w:val="0"/>
        <w:ind w:firstLine="680"/>
        <w:jc w:val="both"/>
        <w:rPr>
          <w:b/>
          <w:sz w:val="22"/>
          <w:szCs w:val="22"/>
        </w:rPr>
      </w:pPr>
      <w:bookmarkStart w:id="267" w:name="_Toc353538240"/>
      <w:bookmarkStart w:id="268" w:name="_Toc351636040"/>
      <w:bookmarkStart w:id="269" w:name="_Toc351617345"/>
      <w:r w:rsidRPr="002F7DCE">
        <w:rPr>
          <w:b/>
          <w:sz w:val="22"/>
          <w:szCs w:val="22"/>
        </w:rPr>
        <w:t>Инструкции по заполнению</w:t>
      </w:r>
      <w:bookmarkEnd w:id="267"/>
      <w:bookmarkEnd w:id="268"/>
      <w:bookmarkEnd w:id="269"/>
      <w:r w:rsidRPr="002F7DCE">
        <w:rPr>
          <w:b/>
          <w:sz w:val="22"/>
          <w:szCs w:val="22"/>
        </w:rPr>
        <w:t>:</w:t>
      </w:r>
    </w:p>
    <w:p w14:paraId="6CE5DD91" w14:textId="77777777" w:rsidR="001329A7" w:rsidRPr="003C75A5" w:rsidRDefault="00954C43" w:rsidP="001329A7">
      <w:pPr>
        <w:widowControl w:val="0"/>
        <w:numPr>
          <w:ilvl w:val="0"/>
          <w:numId w:val="20"/>
        </w:numPr>
        <w:tabs>
          <w:tab w:val="num" w:pos="0"/>
          <w:tab w:val="left" w:pos="284"/>
        </w:tabs>
        <w:ind w:left="0" w:firstLine="0"/>
        <w:contextualSpacing/>
        <w:jc w:val="both"/>
        <w:rPr>
          <w:sz w:val="22"/>
          <w:szCs w:val="22"/>
        </w:rPr>
      </w:pPr>
      <w:r w:rsidRPr="003C75A5">
        <w:rPr>
          <w:sz w:val="22"/>
          <w:szCs w:val="22"/>
        </w:rPr>
        <w:t>Участник указывает своё фирменное наименование (в т.ч. организационно-правовую форму) и свой адрес.</w:t>
      </w:r>
    </w:p>
    <w:p w14:paraId="6CE5DD92" w14:textId="77777777" w:rsidR="001329A7" w:rsidRPr="003C75A5" w:rsidRDefault="00954C43" w:rsidP="001329A7">
      <w:pPr>
        <w:widowControl w:val="0"/>
        <w:numPr>
          <w:ilvl w:val="0"/>
          <w:numId w:val="20"/>
        </w:numPr>
        <w:tabs>
          <w:tab w:val="num" w:pos="0"/>
          <w:tab w:val="left" w:pos="284"/>
        </w:tabs>
        <w:ind w:left="0" w:firstLine="0"/>
        <w:contextualSpacing/>
        <w:jc w:val="both"/>
        <w:rPr>
          <w:sz w:val="22"/>
          <w:szCs w:val="22"/>
        </w:rPr>
      </w:pPr>
      <w:r w:rsidRPr="003C75A5">
        <w:rPr>
          <w:sz w:val="22"/>
          <w:szCs w:val="22"/>
        </w:rPr>
        <w:t>Участник должен заполнить приведённую выше таблицу по всем позициям. В случае отсутствия каких-либо данных указать слово «нет».</w:t>
      </w:r>
    </w:p>
    <w:p w14:paraId="6CE5DD93" w14:textId="77777777" w:rsidR="001329A7" w:rsidRPr="003C75A5" w:rsidRDefault="00954C43" w:rsidP="001329A7">
      <w:pPr>
        <w:widowControl w:val="0"/>
        <w:numPr>
          <w:ilvl w:val="0"/>
          <w:numId w:val="20"/>
        </w:numPr>
        <w:tabs>
          <w:tab w:val="num" w:pos="0"/>
          <w:tab w:val="left" w:pos="284"/>
        </w:tabs>
        <w:ind w:left="0" w:firstLine="0"/>
        <w:contextualSpacing/>
        <w:jc w:val="both"/>
        <w:rPr>
          <w:sz w:val="22"/>
          <w:szCs w:val="22"/>
        </w:rPr>
      </w:pPr>
      <w:r w:rsidRPr="003C75A5">
        <w:rPr>
          <w:sz w:val="22"/>
          <w:szCs w:val="22"/>
        </w:rPr>
        <w:t xml:space="preserve">В графе 9 «Банковские реквизиты…» указываются реквизиты, которые будут использованы при заключении Договора. </w:t>
      </w:r>
    </w:p>
    <w:p w14:paraId="6CE5DD94" w14:textId="77777777" w:rsidR="001329A7" w:rsidRPr="003C75A5" w:rsidRDefault="00954C43" w:rsidP="001329A7">
      <w:pPr>
        <w:rPr>
          <w:sz w:val="22"/>
          <w:szCs w:val="22"/>
        </w:rPr>
      </w:pPr>
      <w:r w:rsidRPr="003C75A5">
        <w:rPr>
          <w:b/>
          <w:sz w:val="22"/>
          <w:szCs w:val="22"/>
        </w:rPr>
        <w:br w:type="page"/>
      </w:r>
    </w:p>
    <w:p w14:paraId="6CE5DD95" w14:textId="77777777" w:rsidR="001329A7" w:rsidRPr="00F6371D" w:rsidRDefault="00954C43" w:rsidP="001329A7">
      <w:pPr>
        <w:pStyle w:val="23"/>
        <w:spacing w:before="0" w:after="0"/>
        <w:rPr>
          <w:b w:val="0"/>
          <w:sz w:val="22"/>
          <w:szCs w:val="22"/>
        </w:rPr>
      </w:pPr>
      <w:bookmarkStart w:id="270" w:name="_Toc118901716"/>
      <w:r>
        <w:rPr>
          <w:sz w:val="22"/>
          <w:szCs w:val="22"/>
        </w:rPr>
        <w:lastRenderedPageBreak/>
        <w:t xml:space="preserve">3.3. </w:t>
      </w:r>
      <w:r w:rsidRPr="00F6371D">
        <w:rPr>
          <w:sz w:val="22"/>
          <w:szCs w:val="22"/>
        </w:rPr>
        <w:t xml:space="preserve">Справка о перечне и годовых объёмах выполнения </w:t>
      </w:r>
      <w:r>
        <w:rPr>
          <w:sz w:val="22"/>
          <w:szCs w:val="22"/>
        </w:rPr>
        <w:t>подобных</w:t>
      </w:r>
      <w:r w:rsidRPr="00F6371D">
        <w:rPr>
          <w:sz w:val="22"/>
          <w:szCs w:val="22"/>
        </w:rPr>
        <w:t xml:space="preserve"> договоров (форма 3)</w:t>
      </w:r>
      <w:bookmarkEnd w:id="259"/>
      <w:bookmarkEnd w:id="260"/>
      <w:bookmarkEnd w:id="261"/>
      <w:bookmarkEnd w:id="262"/>
      <w:bookmarkEnd w:id="270"/>
    </w:p>
    <w:p w14:paraId="6CE5DD96" w14:textId="77777777" w:rsidR="001329A7" w:rsidRPr="00165A5B" w:rsidRDefault="001329A7" w:rsidP="001329A7"/>
    <w:bookmarkEnd w:id="263"/>
    <w:bookmarkEnd w:id="264"/>
    <w:p w14:paraId="6CE5DD97" w14:textId="77777777" w:rsidR="001329A7" w:rsidRPr="003079B3" w:rsidRDefault="00954C43" w:rsidP="001329A7">
      <w:pPr>
        <w:pBdr>
          <w:top w:val="single" w:sz="4" w:space="1" w:color="auto"/>
        </w:pBdr>
        <w:shd w:val="clear" w:color="auto" w:fill="E0E0E0"/>
        <w:ind w:right="21"/>
        <w:jc w:val="center"/>
        <w:rPr>
          <w:b/>
          <w:snapToGrid w:val="0"/>
          <w:color w:val="000000"/>
          <w:spacing w:val="36"/>
          <w:sz w:val="22"/>
          <w:szCs w:val="22"/>
        </w:rPr>
      </w:pPr>
      <w:r w:rsidRPr="003079B3">
        <w:rPr>
          <w:b/>
          <w:snapToGrid w:val="0"/>
          <w:color w:val="000000"/>
          <w:spacing w:val="36"/>
          <w:sz w:val="22"/>
          <w:szCs w:val="22"/>
        </w:rPr>
        <w:t>начало формы</w:t>
      </w:r>
    </w:p>
    <w:p w14:paraId="6CE5DD98" w14:textId="77777777" w:rsidR="001329A7" w:rsidRPr="003079B3" w:rsidRDefault="00954C43" w:rsidP="001329A7">
      <w:pPr>
        <w:jc w:val="center"/>
        <w:rPr>
          <w:b/>
          <w:snapToGrid w:val="0"/>
          <w:sz w:val="22"/>
          <w:szCs w:val="22"/>
        </w:rPr>
      </w:pPr>
      <w:r w:rsidRPr="003079B3">
        <w:rPr>
          <w:b/>
          <w:snapToGrid w:val="0"/>
          <w:sz w:val="22"/>
          <w:szCs w:val="22"/>
        </w:rPr>
        <w:t>Справка о перечне и объёмах выполнения подобных договоров</w:t>
      </w:r>
    </w:p>
    <w:p w14:paraId="6CE5DD99" w14:textId="77777777" w:rsidR="001329A7" w:rsidRPr="003079B3" w:rsidRDefault="00954C43" w:rsidP="001329A7">
      <w:pPr>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570"/>
        <w:gridCol w:w="1276"/>
        <w:gridCol w:w="1985"/>
      </w:tblGrid>
      <w:tr w:rsidR="006126CF" w14:paraId="6CE5DDA0" w14:textId="77777777" w:rsidTr="001329A7">
        <w:trPr>
          <w:cantSplit/>
          <w:tblHeader/>
        </w:trPr>
        <w:tc>
          <w:tcPr>
            <w:tcW w:w="720" w:type="dxa"/>
            <w:gridSpan w:val="2"/>
            <w:vAlign w:val="center"/>
          </w:tcPr>
          <w:p w14:paraId="6CE5DD9A" w14:textId="77777777" w:rsidR="001329A7" w:rsidRPr="003079B3" w:rsidRDefault="00954C43" w:rsidP="001329A7">
            <w:pPr>
              <w:keepNext/>
              <w:jc w:val="center"/>
              <w:rPr>
                <w:snapToGrid w:val="0"/>
                <w:sz w:val="22"/>
                <w:szCs w:val="22"/>
              </w:rPr>
            </w:pPr>
            <w:r w:rsidRPr="003079B3">
              <w:rPr>
                <w:snapToGrid w:val="0"/>
                <w:sz w:val="22"/>
                <w:szCs w:val="22"/>
              </w:rPr>
              <w:t>№ п/п</w:t>
            </w:r>
          </w:p>
        </w:tc>
        <w:tc>
          <w:tcPr>
            <w:tcW w:w="2520" w:type="dxa"/>
            <w:gridSpan w:val="2"/>
            <w:vAlign w:val="center"/>
          </w:tcPr>
          <w:p w14:paraId="6CE5DD9B" w14:textId="77777777" w:rsidR="001329A7" w:rsidRPr="003079B3" w:rsidRDefault="00954C43" w:rsidP="001329A7">
            <w:pPr>
              <w:keepNext/>
              <w:jc w:val="center"/>
              <w:rPr>
                <w:snapToGrid w:val="0"/>
                <w:sz w:val="22"/>
                <w:szCs w:val="22"/>
              </w:rPr>
            </w:pPr>
            <w:r w:rsidRPr="003079B3">
              <w:rPr>
                <w:snapToGrid w:val="0"/>
                <w:sz w:val="22"/>
                <w:szCs w:val="22"/>
              </w:rPr>
              <w:t xml:space="preserve">Сроки выполнения работ (год и месяц начала выполнения, год и месяц фактического или планируемого окончания выполнения, для незавершённых договоров </w:t>
            </w:r>
            <w:r>
              <w:rPr>
                <w:snapToGrid w:val="0"/>
                <w:sz w:val="22"/>
                <w:szCs w:val="22"/>
              </w:rPr>
              <w:t>–</w:t>
            </w:r>
            <w:r w:rsidRPr="003079B3">
              <w:rPr>
                <w:snapToGrid w:val="0"/>
                <w:sz w:val="22"/>
                <w:szCs w:val="22"/>
              </w:rPr>
              <w:t xml:space="preserve"> процент выполнения)</w:t>
            </w:r>
          </w:p>
        </w:tc>
        <w:tc>
          <w:tcPr>
            <w:tcW w:w="1980" w:type="dxa"/>
            <w:vAlign w:val="center"/>
          </w:tcPr>
          <w:p w14:paraId="6CE5DD9C" w14:textId="77777777" w:rsidR="001329A7" w:rsidRPr="003079B3" w:rsidRDefault="00954C43" w:rsidP="001329A7">
            <w:pPr>
              <w:keepNext/>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584" w:type="dxa"/>
            <w:gridSpan w:val="2"/>
            <w:vAlign w:val="center"/>
          </w:tcPr>
          <w:p w14:paraId="6CE5DD9D" w14:textId="77777777" w:rsidR="001329A7" w:rsidRPr="003079B3" w:rsidRDefault="00954C43" w:rsidP="001329A7">
            <w:pPr>
              <w:keepNext/>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276" w:type="dxa"/>
            <w:vAlign w:val="center"/>
          </w:tcPr>
          <w:p w14:paraId="6CE5DD9E" w14:textId="77777777" w:rsidR="001329A7" w:rsidRPr="003079B3" w:rsidRDefault="00954C43" w:rsidP="001329A7">
            <w:pPr>
              <w:keepNext/>
              <w:jc w:val="center"/>
              <w:rPr>
                <w:snapToGrid w:val="0"/>
                <w:sz w:val="22"/>
                <w:szCs w:val="22"/>
              </w:rPr>
            </w:pPr>
            <w:r w:rsidRPr="003079B3">
              <w:rPr>
                <w:snapToGrid w:val="0"/>
                <w:sz w:val="22"/>
                <w:szCs w:val="22"/>
              </w:rPr>
              <w:t>Сумма договора, рублей</w:t>
            </w:r>
          </w:p>
        </w:tc>
        <w:tc>
          <w:tcPr>
            <w:tcW w:w="1985" w:type="dxa"/>
            <w:vAlign w:val="center"/>
          </w:tcPr>
          <w:p w14:paraId="6CE5DD9F" w14:textId="77777777" w:rsidR="001329A7" w:rsidRPr="003079B3" w:rsidRDefault="00954C43" w:rsidP="001329A7">
            <w:pPr>
              <w:keepNext/>
              <w:jc w:val="center"/>
              <w:rPr>
                <w:snapToGrid w:val="0"/>
                <w:sz w:val="22"/>
                <w:szCs w:val="22"/>
              </w:rPr>
            </w:pPr>
            <w:r w:rsidRPr="003079B3">
              <w:rPr>
                <w:snapToGrid w:val="0"/>
                <w:sz w:val="22"/>
                <w:szCs w:val="22"/>
              </w:rPr>
              <w:t>Сведения о рекламациях по перечисленным договорам</w:t>
            </w:r>
          </w:p>
        </w:tc>
      </w:tr>
      <w:tr w:rsidR="006126CF" w14:paraId="6CE5DDA7" w14:textId="77777777" w:rsidTr="001329A7">
        <w:trPr>
          <w:cantSplit/>
          <w:trHeight w:val="379"/>
        </w:trPr>
        <w:tc>
          <w:tcPr>
            <w:tcW w:w="720" w:type="dxa"/>
            <w:gridSpan w:val="2"/>
          </w:tcPr>
          <w:p w14:paraId="6CE5DDA1" w14:textId="77777777" w:rsidR="001329A7" w:rsidRPr="003079B3" w:rsidRDefault="00954C43" w:rsidP="001329A7">
            <w:pPr>
              <w:tabs>
                <w:tab w:val="num" w:pos="360"/>
              </w:tabs>
              <w:jc w:val="both"/>
              <w:rPr>
                <w:snapToGrid w:val="0"/>
                <w:sz w:val="22"/>
                <w:szCs w:val="22"/>
              </w:rPr>
            </w:pPr>
            <w:r w:rsidRPr="003079B3">
              <w:rPr>
                <w:snapToGrid w:val="0"/>
                <w:sz w:val="22"/>
                <w:szCs w:val="22"/>
              </w:rPr>
              <w:t>1.</w:t>
            </w:r>
          </w:p>
        </w:tc>
        <w:tc>
          <w:tcPr>
            <w:tcW w:w="2520" w:type="dxa"/>
            <w:gridSpan w:val="2"/>
          </w:tcPr>
          <w:p w14:paraId="6CE5DDA2" w14:textId="77777777" w:rsidR="001329A7" w:rsidRPr="003079B3" w:rsidRDefault="001329A7" w:rsidP="001329A7">
            <w:pPr>
              <w:rPr>
                <w:snapToGrid w:val="0"/>
                <w:sz w:val="22"/>
                <w:szCs w:val="22"/>
              </w:rPr>
            </w:pPr>
          </w:p>
        </w:tc>
        <w:tc>
          <w:tcPr>
            <w:tcW w:w="1980" w:type="dxa"/>
          </w:tcPr>
          <w:p w14:paraId="6CE5DDA3" w14:textId="77777777" w:rsidR="001329A7" w:rsidRPr="003079B3" w:rsidRDefault="001329A7" w:rsidP="001329A7">
            <w:pPr>
              <w:rPr>
                <w:snapToGrid w:val="0"/>
                <w:sz w:val="22"/>
                <w:szCs w:val="22"/>
              </w:rPr>
            </w:pPr>
          </w:p>
        </w:tc>
        <w:tc>
          <w:tcPr>
            <w:tcW w:w="1584" w:type="dxa"/>
            <w:gridSpan w:val="2"/>
          </w:tcPr>
          <w:p w14:paraId="6CE5DDA4" w14:textId="77777777" w:rsidR="001329A7" w:rsidRPr="003079B3" w:rsidRDefault="001329A7" w:rsidP="001329A7">
            <w:pPr>
              <w:rPr>
                <w:snapToGrid w:val="0"/>
                <w:sz w:val="22"/>
                <w:szCs w:val="22"/>
              </w:rPr>
            </w:pPr>
          </w:p>
        </w:tc>
        <w:tc>
          <w:tcPr>
            <w:tcW w:w="1276" w:type="dxa"/>
          </w:tcPr>
          <w:p w14:paraId="6CE5DDA5" w14:textId="77777777" w:rsidR="001329A7" w:rsidRPr="003079B3" w:rsidRDefault="001329A7" w:rsidP="001329A7">
            <w:pPr>
              <w:rPr>
                <w:snapToGrid w:val="0"/>
                <w:sz w:val="22"/>
                <w:szCs w:val="22"/>
              </w:rPr>
            </w:pPr>
          </w:p>
        </w:tc>
        <w:tc>
          <w:tcPr>
            <w:tcW w:w="1985" w:type="dxa"/>
          </w:tcPr>
          <w:p w14:paraId="6CE5DDA6" w14:textId="77777777" w:rsidR="001329A7" w:rsidRPr="003079B3" w:rsidRDefault="001329A7" w:rsidP="001329A7">
            <w:pPr>
              <w:rPr>
                <w:snapToGrid w:val="0"/>
                <w:sz w:val="22"/>
                <w:szCs w:val="22"/>
              </w:rPr>
            </w:pPr>
          </w:p>
        </w:tc>
      </w:tr>
      <w:tr w:rsidR="006126CF" w14:paraId="6CE5DDAE" w14:textId="77777777" w:rsidTr="001329A7">
        <w:trPr>
          <w:cantSplit/>
          <w:trHeight w:val="379"/>
        </w:trPr>
        <w:tc>
          <w:tcPr>
            <w:tcW w:w="720" w:type="dxa"/>
            <w:gridSpan w:val="2"/>
          </w:tcPr>
          <w:p w14:paraId="6CE5DDA8" w14:textId="77777777" w:rsidR="001329A7" w:rsidRPr="003079B3" w:rsidRDefault="00954C43" w:rsidP="001329A7">
            <w:pPr>
              <w:tabs>
                <w:tab w:val="num" w:pos="360"/>
              </w:tabs>
              <w:jc w:val="both"/>
              <w:rPr>
                <w:snapToGrid w:val="0"/>
                <w:sz w:val="22"/>
                <w:szCs w:val="22"/>
              </w:rPr>
            </w:pPr>
            <w:r w:rsidRPr="003079B3">
              <w:rPr>
                <w:snapToGrid w:val="0"/>
                <w:sz w:val="22"/>
                <w:szCs w:val="22"/>
              </w:rPr>
              <w:t>2.</w:t>
            </w:r>
          </w:p>
        </w:tc>
        <w:tc>
          <w:tcPr>
            <w:tcW w:w="2520" w:type="dxa"/>
            <w:gridSpan w:val="2"/>
          </w:tcPr>
          <w:p w14:paraId="6CE5DDA9" w14:textId="77777777" w:rsidR="001329A7" w:rsidRPr="003079B3" w:rsidRDefault="001329A7" w:rsidP="001329A7">
            <w:pPr>
              <w:rPr>
                <w:snapToGrid w:val="0"/>
                <w:sz w:val="22"/>
                <w:szCs w:val="22"/>
              </w:rPr>
            </w:pPr>
          </w:p>
        </w:tc>
        <w:tc>
          <w:tcPr>
            <w:tcW w:w="1980" w:type="dxa"/>
          </w:tcPr>
          <w:p w14:paraId="6CE5DDAA" w14:textId="77777777" w:rsidR="001329A7" w:rsidRPr="003079B3" w:rsidRDefault="001329A7" w:rsidP="001329A7">
            <w:pPr>
              <w:rPr>
                <w:snapToGrid w:val="0"/>
                <w:sz w:val="22"/>
                <w:szCs w:val="22"/>
              </w:rPr>
            </w:pPr>
          </w:p>
        </w:tc>
        <w:tc>
          <w:tcPr>
            <w:tcW w:w="1584" w:type="dxa"/>
            <w:gridSpan w:val="2"/>
          </w:tcPr>
          <w:p w14:paraId="6CE5DDAB" w14:textId="77777777" w:rsidR="001329A7" w:rsidRPr="003079B3" w:rsidRDefault="001329A7" w:rsidP="001329A7">
            <w:pPr>
              <w:rPr>
                <w:snapToGrid w:val="0"/>
                <w:sz w:val="22"/>
                <w:szCs w:val="22"/>
              </w:rPr>
            </w:pPr>
          </w:p>
        </w:tc>
        <w:tc>
          <w:tcPr>
            <w:tcW w:w="1276" w:type="dxa"/>
          </w:tcPr>
          <w:p w14:paraId="6CE5DDAC" w14:textId="77777777" w:rsidR="001329A7" w:rsidRPr="003079B3" w:rsidRDefault="001329A7" w:rsidP="001329A7">
            <w:pPr>
              <w:rPr>
                <w:snapToGrid w:val="0"/>
                <w:sz w:val="22"/>
                <w:szCs w:val="22"/>
              </w:rPr>
            </w:pPr>
          </w:p>
        </w:tc>
        <w:tc>
          <w:tcPr>
            <w:tcW w:w="1985" w:type="dxa"/>
          </w:tcPr>
          <w:p w14:paraId="6CE5DDAD" w14:textId="77777777" w:rsidR="001329A7" w:rsidRPr="003079B3" w:rsidRDefault="001329A7" w:rsidP="001329A7">
            <w:pPr>
              <w:rPr>
                <w:snapToGrid w:val="0"/>
                <w:sz w:val="22"/>
                <w:szCs w:val="22"/>
              </w:rPr>
            </w:pPr>
          </w:p>
        </w:tc>
      </w:tr>
      <w:tr w:rsidR="006126CF" w14:paraId="6CE5DDB2" w14:textId="77777777" w:rsidTr="001329A7">
        <w:trPr>
          <w:cantSplit/>
          <w:trHeight w:val="379"/>
        </w:trPr>
        <w:tc>
          <w:tcPr>
            <w:tcW w:w="6804" w:type="dxa"/>
            <w:gridSpan w:val="7"/>
          </w:tcPr>
          <w:p w14:paraId="6CE5DDAF" w14:textId="1D45281F" w:rsidR="001329A7" w:rsidRPr="003079B3" w:rsidRDefault="00B43E1F" w:rsidP="001329A7">
            <w:pPr>
              <w:rPr>
                <w:b/>
                <w:snapToGrid w:val="0"/>
                <w:sz w:val="22"/>
                <w:szCs w:val="22"/>
              </w:rPr>
            </w:pPr>
            <w:r>
              <w:rPr>
                <w:b/>
                <w:snapToGrid w:val="0"/>
                <w:sz w:val="22"/>
                <w:szCs w:val="22"/>
              </w:rPr>
              <w:t>ИТОГО за полный 2020</w:t>
            </w:r>
            <w:r w:rsidR="00954C43" w:rsidRPr="003079B3">
              <w:rPr>
                <w:b/>
                <w:snapToGrid w:val="0"/>
                <w:sz w:val="22"/>
                <w:szCs w:val="22"/>
              </w:rPr>
              <w:t xml:space="preserve"> год </w:t>
            </w:r>
          </w:p>
        </w:tc>
        <w:tc>
          <w:tcPr>
            <w:tcW w:w="1276" w:type="dxa"/>
          </w:tcPr>
          <w:p w14:paraId="6CE5DDB0" w14:textId="77777777" w:rsidR="001329A7" w:rsidRPr="003079B3" w:rsidRDefault="001329A7" w:rsidP="001329A7">
            <w:pPr>
              <w:rPr>
                <w:b/>
                <w:snapToGrid w:val="0"/>
                <w:sz w:val="22"/>
                <w:szCs w:val="22"/>
              </w:rPr>
            </w:pPr>
          </w:p>
        </w:tc>
        <w:tc>
          <w:tcPr>
            <w:tcW w:w="1985" w:type="dxa"/>
          </w:tcPr>
          <w:p w14:paraId="6CE5DDB1" w14:textId="77777777" w:rsidR="001329A7" w:rsidRPr="003079B3" w:rsidRDefault="00954C43" w:rsidP="001329A7">
            <w:pPr>
              <w:jc w:val="center"/>
              <w:rPr>
                <w:b/>
                <w:snapToGrid w:val="0"/>
                <w:sz w:val="22"/>
                <w:szCs w:val="22"/>
              </w:rPr>
            </w:pPr>
            <w:r w:rsidRPr="003079B3">
              <w:rPr>
                <w:b/>
                <w:snapToGrid w:val="0"/>
                <w:sz w:val="22"/>
                <w:szCs w:val="22"/>
              </w:rPr>
              <w:t>х</w:t>
            </w:r>
          </w:p>
        </w:tc>
      </w:tr>
      <w:tr w:rsidR="006126CF" w14:paraId="6CE5DDB9" w14:textId="77777777" w:rsidTr="001329A7">
        <w:trPr>
          <w:cantSplit/>
          <w:trHeight w:val="379"/>
        </w:trPr>
        <w:tc>
          <w:tcPr>
            <w:tcW w:w="720" w:type="dxa"/>
            <w:gridSpan w:val="2"/>
          </w:tcPr>
          <w:p w14:paraId="6CE5DDB3" w14:textId="77777777" w:rsidR="001329A7" w:rsidRPr="003079B3" w:rsidRDefault="00954C43" w:rsidP="001329A7">
            <w:pPr>
              <w:tabs>
                <w:tab w:val="num" w:pos="360"/>
              </w:tabs>
              <w:jc w:val="both"/>
              <w:rPr>
                <w:snapToGrid w:val="0"/>
                <w:sz w:val="22"/>
                <w:szCs w:val="22"/>
              </w:rPr>
            </w:pPr>
            <w:r>
              <w:rPr>
                <w:snapToGrid w:val="0"/>
                <w:sz w:val="22"/>
                <w:szCs w:val="22"/>
              </w:rPr>
              <w:t>1.</w:t>
            </w:r>
          </w:p>
        </w:tc>
        <w:tc>
          <w:tcPr>
            <w:tcW w:w="2520" w:type="dxa"/>
            <w:gridSpan w:val="2"/>
          </w:tcPr>
          <w:p w14:paraId="6CE5DDB4" w14:textId="77777777" w:rsidR="001329A7" w:rsidRPr="003079B3" w:rsidRDefault="001329A7" w:rsidP="001329A7">
            <w:pPr>
              <w:rPr>
                <w:snapToGrid w:val="0"/>
                <w:sz w:val="22"/>
                <w:szCs w:val="22"/>
              </w:rPr>
            </w:pPr>
          </w:p>
        </w:tc>
        <w:tc>
          <w:tcPr>
            <w:tcW w:w="1980" w:type="dxa"/>
          </w:tcPr>
          <w:p w14:paraId="6CE5DDB5" w14:textId="77777777" w:rsidR="001329A7" w:rsidRPr="003079B3" w:rsidRDefault="001329A7" w:rsidP="001329A7">
            <w:pPr>
              <w:rPr>
                <w:snapToGrid w:val="0"/>
                <w:sz w:val="22"/>
                <w:szCs w:val="22"/>
              </w:rPr>
            </w:pPr>
          </w:p>
        </w:tc>
        <w:tc>
          <w:tcPr>
            <w:tcW w:w="1584" w:type="dxa"/>
            <w:gridSpan w:val="2"/>
          </w:tcPr>
          <w:p w14:paraId="6CE5DDB6" w14:textId="77777777" w:rsidR="001329A7" w:rsidRPr="003079B3" w:rsidRDefault="001329A7" w:rsidP="001329A7">
            <w:pPr>
              <w:rPr>
                <w:snapToGrid w:val="0"/>
                <w:sz w:val="22"/>
                <w:szCs w:val="22"/>
              </w:rPr>
            </w:pPr>
          </w:p>
        </w:tc>
        <w:tc>
          <w:tcPr>
            <w:tcW w:w="1276" w:type="dxa"/>
          </w:tcPr>
          <w:p w14:paraId="6CE5DDB7" w14:textId="77777777" w:rsidR="001329A7" w:rsidRPr="003079B3" w:rsidRDefault="001329A7" w:rsidP="001329A7">
            <w:pPr>
              <w:rPr>
                <w:snapToGrid w:val="0"/>
                <w:sz w:val="22"/>
                <w:szCs w:val="22"/>
              </w:rPr>
            </w:pPr>
          </w:p>
        </w:tc>
        <w:tc>
          <w:tcPr>
            <w:tcW w:w="1985" w:type="dxa"/>
          </w:tcPr>
          <w:p w14:paraId="6CE5DDB8" w14:textId="77777777" w:rsidR="001329A7" w:rsidRPr="003079B3" w:rsidRDefault="001329A7" w:rsidP="001329A7">
            <w:pPr>
              <w:jc w:val="center"/>
              <w:rPr>
                <w:snapToGrid w:val="0"/>
                <w:sz w:val="22"/>
                <w:szCs w:val="22"/>
              </w:rPr>
            </w:pPr>
          </w:p>
        </w:tc>
      </w:tr>
      <w:tr w:rsidR="006126CF" w14:paraId="6CE5DDC0" w14:textId="77777777" w:rsidTr="001329A7">
        <w:trPr>
          <w:cantSplit/>
          <w:trHeight w:val="380"/>
        </w:trPr>
        <w:tc>
          <w:tcPr>
            <w:tcW w:w="720" w:type="dxa"/>
            <w:gridSpan w:val="2"/>
          </w:tcPr>
          <w:p w14:paraId="6CE5DDBA" w14:textId="77777777" w:rsidR="001329A7" w:rsidRPr="003079B3" w:rsidRDefault="00954C43" w:rsidP="001329A7">
            <w:pPr>
              <w:tabs>
                <w:tab w:val="num" w:pos="360"/>
              </w:tabs>
              <w:jc w:val="both"/>
              <w:rPr>
                <w:snapToGrid w:val="0"/>
                <w:sz w:val="22"/>
                <w:szCs w:val="22"/>
              </w:rPr>
            </w:pPr>
            <w:r>
              <w:rPr>
                <w:snapToGrid w:val="0"/>
                <w:sz w:val="22"/>
                <w:szCs w:val="22"/>
              </w:rPr>
              <w:t>2.</w:t>
            </w:r>
          </w:p>
        </w:tc>
        <w:tc>
          <w:tcPr>
            <w:tcW w:w="2520" w:type="dxa"/>
            <w:gridSpan w:val="2"/>
          </w:tcPr>
          <w:p w14:paraId="6CE5DDBB" w14:textId="77777777" w:rsidR="001329A7" w:rsidRPr="003079B3" w:rsidRDefault="001329A7" w:rsidP="001329A7">
            <w:pPr>
              <w:rPr>
                <w:snapToGrid w:val="0"/>
                <w:sz w:val="22"/>
                <w:szCs w:val="22"/>
              </w:rPr>
            </w:pPr>
          </w:p>
        </w:tc>
        <w:tc>
          <w:tcPr>
            <w:tcW w:w="1980" w:type="dxa"/>
          </w:tcPr>
          <w:p w14:paraId="6CE5DDBC" w14:textId="77777777" w:rsidR="001329A7" w:rsidRPr="003079B3" w:rsidRDefault="001329A7" w:rsidP="001329A7">
            <w:pPr>
              <w:rPr>
                <w:snapToGrid w:val="0"/>
                <w:sz w:val="22"/>
                <w:szCs w:val="22"/>
              </w:rPr>
            </w:pPr>
          </w:p>
        </w:tc>
        <w:tc>
          <w:tcPr>
            <w:tcW w:w="1584" w:type="dxa"/>
            <w:gridSpan w:val="2"/>
          </w:tcPr>
          <w:p w14:paraId="6CE5DDBD" w14:textId="77777777" w:rsidR="001329A7" w:rsidRPr="003079B3" w:rsidRDefault="001329A7" w:rsidP="001329A7">
            <w:pPr>
              <w:rPr>
                <w:snapToGrid w:val="0"/>
                <w:sz w:val="22"/>
                <w:szCs w:val="22"/>
              </w:rPr>
            </w:pPr>
          </w:p>
        </w:tc>
        <w:tc>
          <w:tcPr>
            <w:tcW w:w="1276" w:type="dxa"/>
          </w:tcPr>
          <w:p w14:paraId="6CE5DDBE" w14:textId="77777777" w:rsidR="001329A7" w:rsidRPr="003079B3" w:rsidRDefault="001329A7" w:rsidP="001329A7">
            <w:pPr>
              <w:rPr>
                <w:snapToGrid w:val="0"/>
                <w:sz w:val="22"/>
                <w:szCs w:val="22"/>
              </w:rPr>
            </w:pPr>
          </w:p>
        </w:tc>
        <w:tc>
          <w:tcPr>
            <w:tcW w:w="1985" w:type="dxa"/>
          </w:tcPr>
          <w:p w14:paraId="6CE5DDBF" w14:textId="77777777" w:rsidR="001329A7" w:rsidRPr="003079B3" w:rsidRDefault="001329A7" w:rsidP="001329A7">
            <w:pPr>
              <w:jc w:val="center"/>
              <w:rPr>
                <w:snapToGrid w:val="0"/>
                <w:sz w:val="22"/>
                <w:szCs w:val="22"/>
              </w:rPr>
            </w:pPr>
          </w:p>
        </w:tc>
      </w:tr>
      <w:tr w:rsidR="006126CF" w14:paraId="6CE5DDC4" w14:textId="77777777" w:rsidTr="001329A7">
        <w:trPr>
          <w:cantSplit/>
          <w:trHeight w:val="379"/>
        </w:trPr>
        <w:tc>
          <w:tcPr>
            <w:tcW w:w="6804" w:type="dxa"/>
            <w:gridSpan w:val="7"/>
          </w:tcPr>
          <w:p w14:paraId="6CE5DDC1" w14:textId="3ED9B422" w:rsidR="001329A7" w:rsidRPr="003079B3" w:rsidRDefault="00B43E1F" w:rsidP="001329A7">
            <w:pPr>
              <w:rPr>
                <w:b/>
                <w:snapToGrid w:val="0"/>
                <w:sz w:val="22"/>
                <w:szCs w:val="22"/>
              </w:rPr>
            </w:pPr>
            <w:r>
              <w:rPr>
                <w:b/>
                <w:snapToGrid w:val="0"/>
                <w:sz w:val="22"/>
                <w:szCs w:val="22"/>
              </w:rPr>
              <w:t>ИТОГО за полный 2021</w:t>
            </w:r>
            <w:r w:rsidR="00954C43" w:rsidRPr="003079B3">
              <w:rPr>
                <w:b/>
                <w:snapToGrid w:val="0"/>
                <w:sz w:val="22"/>
                <w:szCs w:val="22"/>
              </w:rPr>
              <w:t xml:space="preserve"> год </w:t>
            </w:r>
          </w:p>
        </w:tc>
        <w:tc>
          <w:tcPr>
            <w:tcW w:w="1276" w:type="dxa"/>
          </w:tcPr>
          <w:p w14:paraId="6CE5DDC2" w14:textId="77777777" w:rsidR="001329A7" w:rsidRPr="003079B3" w:rsidRDefault="001329A7" w:rsidP="001329A7">
            <w:pPr>
              <w:rPr>
                <w:b/>
                <w:snapToGrid w:val="0"/>
                <w:sz w:val="22"/>
                <w:szCs w:val="22"/>
              </w:rPr>
            </w:pPr>
          </w:p>
        </w:tc>
        <w:tc>
          <w:tcPr>
            <w:tcW w:w="1985" w:type="dxa"/>
          </w:tcPr>
          <w:p w14:paraId="6CE5DDC3" w14:textId="77777777" w:rsidR="001329A7" w:rsidRPr="003079B3" w:rsidRDefault="00954C43" w:rsidP="001329A7">
            <w:pPr>
              <w:jc w:val="center"/>
              <w:rPr>
                <w:b/>
                <w:snapToGrid w:val="0"/>
                <w:sz w:val="22"/>
                <w:szCs w:val="22"/>
              </w:rPr>
            </w:pPr>
            <w:r w:rsidRPr="003079B3">
              <w:rPr>
                <w:b/>
                <w:snapToGrid w:val="0"/>
                <w:sz w:val="22"/>
                <w:szCs w:val="22"/>
              </w:rPr>
              <w:t>х</w:t>
            </w:r>
          </w:p>
        </w:tc>
      </w:tr>
      <w:tr w:rsidR="006126CF" w14:paraId="6CE5DDCB" w14:textId="77777777" w:rsidTr="001329A7">
        <w:trPr>
          <w:cantSplit/>
          <w:trHeight w:val="379"/>
        </w:trPr>
        <w:tc>
          <w:tcPr>
            <w:tcW w:w="687" w:type="dxa"/>
          </w:tcPr>
          <w:p w14:paraId="6CE5DDC5" w14:textId="77777777" w:rsidR="001329A7" w:rsidRPr="003079B3" w:rsidRDefault="001329A7" w:rsidP="001329A7">
            <w:pPr>
              <w:numPr>
                <w:ilvl w:val="0"/>
                <w:numId w:val="13"/>
              </w:numPr>
              <w:ind w:left="0" w:firstLine="0"/>
              <w:jc w:val="both"/>
              <w:rPr>
                <w:snapToGrid w:val="0"/>
                <w:sz w:val="22"/>
                <w:szCs w:val="22"/>
              </w:rPr>
            </w:pPr>
          </w:p>
        </w:tc>
        <w:tc>
          <w:tcPr>
            <w:tcW w:w="2540" w:type="dxa"/>
            <w:gridSpan w:val="2"/>
          </w:tcPr>
          <w:p w14:paraId="6CE5DDC6" w14:textId="77777777" w:rsidR="001329A7" w:rsidRPr="003079B3" w:rsidRDefault="001329A7" w:rsidP="001329A7">
            <w:pPr>
              <w:rPr>
                <w:snapToGrid w:val="0"/>
                <w:sz w:val="22"/>
                <w:szCs w:val="22"/>
              </w:rPr>
            </w:pPr>
          </w:p>
        </w:tc>
        <w:tc>
          <w:tcPr>
            <w:tcW w:w="2007" w:type="dxa"/>
            <w:gridSpan w:val="3"/>
          </w:tcPr>
          <w:p w14:paraId="6CE5DDC7" w14:textId="77777777" w:rsidR="001329A7" w:rsidRPr="003079B3" w:rsidRDefault="001329A7" w:rsidP="001329A7">
            <w:pPr>
              <w:rPr>
                <w:snapToGrid w:val="0"/>
                <w:sz w:val="22"/>
                <w:szCs w:val="22"/>
              </w:rPr>
            </w:pPr>
          </w:p>
        </w:tc>
        <w:tc>
          <w:tcPr>
            <w:tcW w:w="1570" w:type="dxa"/>
          </w:tcPr>
          <w:p w14:paraId="6CE5DDC8" w14:textId="77777777" w:rsidR="001329A7" w:rsidRPr="003079B3" w:rsidRDefault="001329A7" w:rsidP="001329A7">
            <w:pPr>
              <w:rPr>
                <w:snapToGrid w:val="0"/>
                <w:sz w:val="22"/>
                <w:szCs w:val="22"/>
              </w:rPr>
            </w:pPr>
          </w:p>
        </w:tc>
        <w:tc>
          <w:tcPr>
            <w:tcW w:w="1276" w:type="dxa"/>
          </w:tcPr>
          <w:p w14:paraId="6CE5DDC9" w14:textId="77777777" w:rsidR="001329A7" w:rsidRPr="003079B3" w:rsidRDefault="001329A7" w:rsidP="001329A7">
            <w:pPr>
              <w:rPr>
                <w:b/>
                <w:snapToGrid w:val="0"/>
                <w:sz w:val="22"/>
                <w:szCs w:val="22"/>
              </w:rPr>
            </w:pPr>
          </w:p>
        </w:tc>
        <w:tc>
          <w:tcPr>
            <w:tcW w:w="1985" w:type="dxa"/>
          </w:tcPr>
          <w:p w14:paraId="6CE5DDCA" w14:textId="77777777" w:rsidR="001329A7" w:rsidRPr="003079B3" w:rsidRDefault="001329A7" w:rsidP="001329A7">
            <w:pPr>
              <w:jc w:val="center"/>
              <w:rPr>
                <w:b/>
                <w:snapToGrid w:val="0"/>
                <w:sz w:val="22"/>
                <w:szCs w:val="22"/>
              </w:rPr>
            </w:pPr>
          </w:p>
        </w:tc>
      </w:tr>
      <w:tr w:rsidR="006126CF" w14:paraId="6CE5DDD2" w14:textId="77777777" w:rsidTr="001329A7">
        <w:trPr>
          <w:cantSplit/>
          <w:trHeight w:val="379"/>
        </w:trPr>
        <w:tc>
          <w:tcPr>
            <w:tcW w:w="687" w:type="dxa"/>
          </w:tcPr>
          <w:p w14:paraId="6CE5DDCC" w14:textId="77777777" w:rsidR="001329A7" w:rsidRPr="003079B3" w:rsidRDefault="001329A7" w:rsidP="001329A7">
            <w:pPr>
              <w:numPr>
                <w:ilvl w:val="0"/>
                <w:numId w:val="13"/>
              </w:numPr>
              <w:ind w:left="0" w:firstLine="0"/>
              <w:jc w:val="both"/>
              <w:rPr>
                <w:snapToGrid w:val="0"/>
                <w:sz w:val="22"/>
                <w:szCs w:val="22"/>
              </w:rPr>
            </w:pPr>
          </w:p>
        </w:tc>
        <w:tc>
          <w:tcPr>
            <w:tcW w:w="2540" w:type="dxa"/>
            <w:gridSpan w:val="2"/>
          </w:tcPr>
          <w:p w14:paraId="6CE5DDCD" w14:textId="77777777" w:rsidR="001329A7" w:rsidRPr="003079B3" w:rsidRDefault="001329A7" w:rsidP="001329A7">
            <w:pPr>
              <w:rPr>
                <w:snapToGrid w:val="0"/>
                <w:sz w:val="22"/>
                <w:szCs w:val="22"/>
              </w:rPr>
            </w:pPr>
          </w:p>
        </w:tc>
        <w:tc>
          <w:tcPr>
            <w:tcW w:w="2007" w:type="dxa"/>
            <w:gridSpan w:val="3"/>
          </w:tcPr>
          <w:p w14:paraId="6CE5DDCE" w14:textId="77777777" w:rsidR="001329A7" w:rsidRPr="003079B3" w:rsidRDefault="001329A7" w:rsidP="001329A7">
            <w:pPr>
              <w:rPr>
                <w:snapToGrid w:val="0"/>
                <w:sz w:val="22"/>
                <w:szCs w:val="22"/>
              </w:rPr>
            </w:pPr>
          </w:p>
        </w:tc>
        <w:tc>
          <w:tcPr>
            <w:tcW w:w="1570" w:type="dxa"/>
          </w:tcPr>
          <w:p w14:paraId="6CE5DDCF" w14:textId="77777777" w:rsidR="001329A7" w:rsidRPr="003079B3" w:rsidRDefault="001329A7" w:rsidP="001329A7">
            <w:pPr>
              <w:rPr>
                <w:snapToGrid w:val="0"/>
                <w:sz w:val="22"/>
                <w:szCs w:val="22"/>
              </w:rPr>
            </w:pPr>
          </w:p>
        </w:tc>
        <w:tc>
          <w:tcPr>
            <w:tcW w:w="1276" w:type="dxa"/>
          </w:tcPr>
          <w:p w14:paraId="6CE5DDD0" w14:textId="77777777" w:rsidR="001329A7" w:rsidRPr="003079B3" w:rsidRDefault="001329A7" w:rsidP="001329A7">
            <w:pPr>
              <w:rPr>
                <w:b/>
                <w:snapToGrid w:val="0"/>
                <w:sz w:val="22"/>
                <w:szCs w:val="22"/>
              </w:rPr>
            </w:pPr>
          </w:p>
        </w:tc>
        <w:tc>
          <w:tcPr>
            <w:tcW w:w="1985" w:type="dxa"/>
          </w:tcPr>
          <w:p w14:paraId="6CE5DDD1" w14:textId="77777777" w:rsidR="001329A7" w:rsidRPr="003079B3" w:rsidRDefault="001329A7" w:rsidP="001329A7">
            <w:pPr>
              <w:jc w:val="center"/>
              <w:rPr>
                <w:b/>
                <w:snapToGrid w:val="0"/>
                <w:sz w:val="22"/>
                <w:szCs w:val="22"/>
              </w:rPr>
            </w:pPr>
          </w:p>
        </w:tc>
      </w:tr>
      <w:tr w:rsidR="006126CF" w14:paraId="6CE5DDD5" w14:textId="77777777" w:rsidTr="001329A7">
        <w:trPr>
          <w:cantSplit/>
          <w:trHeight w:val="380"/>
        </w:trPr>
        <w:tc>
          <w:tcPr>
            <w:tcW w:w="8080" w:type="dxa"/>
            <w:gridSpan w:val="8"/>
          </w:tcPr>
          <w:p w14:paraId="6CE5DDD3" w14:textId="70A3C50F" w:rsidR="001329A7" w:rsidRPr="003079B3" w:rsidRDefault="00954C43" w:rsidP="001329A7">
            <w:pPr>
              <w:rPr>
                <w:b/>
                <w:snapToGrid w:val="0"/>
                <w:sz w:val="22"/>
                <w:szCs w:val="22"/>
              </w:rPr>
            </w:pPr>
            <w:r w:rsidRPr="003079B3">
              <w:rPr>
                <w:b/>
                <w:snapToGrid w:val="0"/>
                <w:sz w:val="22"/>
                <w:szCs w:val="22"/>
              </w:rPr>
              <w:t xml:space="preserve">ИТОГО за </w:t>
            </w:r>
            <w:r w:rsidR="00421D1F">
              <w:rPr>
                <w:b/>
                <w:snapToGrid w:val="0"/>
                <w:sz w:val="22"/>
                <w:szCs w:val="22"/>
              </w:rPr>
              <w:t>неполный</w:t>
            </w:r>
            <w:r w:rsidR="00421D1F" w:rsidRPr="003079B3">
              <w:rPr>
                <w:b/>
                <w:snapToGrid w:val="0"/>
                <w:sz w:val="22"/>
                <w:szCs w:val="22"/>
              </w:rPr>
              <w:t xml:space="preserve"> </w:t>
            </w:r>
            <w:r w:rsidR="00B43E1F">
              <w:rPr>
                <w:b/>
                <w:snapToGrid w:val="0"/>
                <w:sz w:val="22"/>
                <w:szCs w:val="22"/>
              </w:rPr>
              <w:t>2022</w:t>
            </w:r>
            <w:r w:rsidRPr="003079B3">
              <w:rPr>
                <w:b/>
                <w:snapToGrid w:val="0"/>
                <w:sz w:val="22"/>
                <w:szCs w:val="22"/>
              </w:rPr>
              <w:t xml:space="preserve"> год</w:t>
            </w:r>
          </w:p>
        </w:tc>
        <w:tc>
          <w:tcPr>
            <w:tcW w:w="1985" w:type="dxa"/>
          </w:tcPr>
          <w:p w14:paraId="6CE5DDD4" w14:textId="77777777" w:rsidR="001329A7" w:rsidRPr="003079B3" w:rsidRDefault="00954C43" w:rsidP="001329A7">
            <w:pPr>
              <w:jc w:val="center"/>
              <w:rPr>
                <w:b/>
                <w:snapToGrid w:val="0"/>
                <w:sz w:val="22"/>
                <w:szCs w:val="22"/>
              </w:rPr>
            </w:pPr>
            <w:r w:rsidRPr="003079B3">
              <w:rPr>
                <w:b/>
                <w:snapToGrid w:val="0"/>
                <w:sz w:val="22"/>
                <w:szCs w:val="22"/>
              </w:rPr>
              <w:t>х</w:t>
            </w:r>
          </w:p>
        </w:tc>
      </w:tr>
    </w:tbl>
    <w:p w14:paraId="6CE5DDD6" w14:textId="77777777" w:rsidR="001329A7" w:rsidRPr="003079B3" w:rsidRDefault="00954C43" w:rsidP="001329A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6CE5DDD7" w14:textId="77777777" w:rsidR="001329A7" w:rsidRPr="003079B3" w:rsidRDefault="00954C43" w:rsidP="001329A7">
      <w:pPr>
        <w:ind w:firstLine="567"/>
        <w:rPr>
          <w:snapToGrid w:val="0"/>
          <w:sz w:val="22"/>
          <w:szCs w:val="22"/>
        </w:rPr>
      </w:pPr>
      <w:r w:rsidRPr="003079B3">
        <w:rPr>
          <w:snapToGrid w:val="0"/>
          <w:sz w:val="22"/>
          <w:szCs w:val="22"/>
        </w:rPr>
        <w:t>____________________________________</w:t>
      </w:r>
    </w:p>
    <w:p w14:paraId="6CE5DDD8" w14:textId="77777777" w:rsidR="001329A7" w:rsidRPr="003079B3" w:rsidRDefault="00954C43" w:rsidP="001329A7">
      <w:pPr>
        <w:ind w:right="3684" w:firstLine="567"/>
        <w:rPr>
          <w:snapToGrid w:val="0"/>
          <w:sz w:val="22"/>
          <w:szCs w:val="22"/>
        </w:rPr>
      </w:pPr>
      <w:r w:rsidRPr="003079B3">
        <w:rPr>
          <w:snapToGrid w:val="0"/>
          <w:sz w:val="22"/>
          <w:szCs w:val="22"/>
          <w:vertAlign w:val="superscript"/>
        </w:rPr>
        <w:t>(подпись, М.П.)</w:t>
      </w:r>
    </w:p>
    <w:p w14:paraId="6CE5DDD9" w14:textId="77777777" w:rsidR="001329A7" w:rsidRPr="003079B3" w:rsidRDefault="00954C43" w:rsidP="001329A7">
      <w:pPr>
        <w:ind w:right="3684" w:firstLine="567"/>
        <w:rPr>
          <w:snapToGrid w:val="0"/>
          <w:sz w:val="22"/>
          <w:szCs w:val="22"/>
        </w:rPr>
      </w:pPr>
      <w:r w:rsidRPr="003079B3">
        <w:rPr>
          <w:snapToGrid w:val="0"/>
          <w:sz w:val="22"/>
          <w:szCs w:val="22"/>
        </w:rPr>
        <w:t>___________________________________</w:t>
      </w:r>
    </w:p>
    <w:p w14:paraId="6CE5DDDA" w14:textId="77777777" w:rsidR="001329A7" w:rsidRPr="003079B3" w:rsidRDefault="00954C43" w:rsidP="001329A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6CE5DDDB" w14:textId="77777777" w:rsidR="001329A7" w:rsidRPr="003079B3" w:rsidRDefault="00954C43" w:rsidP="001329A7">
      <w:pPr>
        <w:pBdr>
          <w:bottom w:val="single" w:sz="4" w:space="1" w:color="auto"/>
        </w:pBdr>
        <w:shd w:val="clear" w:color="auto" w:fill="E0E0E0"/>
        <w:ind w:right="21"/>
        <w:jc w:val="center"/>
        <w:rPr>
          <w:b/>
          <w:snapToGrid w:val="0"/>
          <w:color w:val="000000"/>
          <w:spacing w:val="36"/>
          <w:sz w:val="22"/>
          <w:szCs w:val="22"/>
        </w:rPr>
      </w:pPr>
      <w:r w:rsidRPr="003079B3">
        <w:rPr>
          <w:b/>
          <w:snapToGrid w:val="0"/>
          <w:color w:val="000000"/>
          <w:spacing w:val="36"/>
          <w:sz w:val="22"/>
          <w:szCs w:val="22"/>
        </w:rPr>
        <w:t>конец формы</w:t>
      </w:r>
    </w:p>
    <w:p w14:paraId="6CE5DDDC" w14:textId="77777777" w:rsidR="001329A7" w:rsidRPr="003079B3" w:rsidRDefault="00954C43" w:rsidP="001329A7">
      <w:pPr>
        <w:widowControl w:val="0"/>
        <w:ind w:firstLine="680"/>
        <w:jc w:val="both"/>
        <w:rPr>
          <w:b/>
          <w:sz w:val="22"/>
          <w:szCs w:val="22"/>
        </w:rPr>
      </w:pPr>
      <w:bookmarkStart w:id="271" w:name="_Toc353538243"/>
      <w:bookmarkStart w:id="272" w:name="_Toc351636043"/>
      <w:bookmarkStart w:id="273" w:name="_Toc351617348"/>
      <w:r w:rsidRPr="003079B3">
        <w:rPr>
          <w:b/>
          <w:sz w:val="22"/>
          <w:szCs w:val="22"/>
        </w:rPr>
        <w:t>Инструкции по заполнению</w:t>
      </w:r>
      <w:bookmarkEnd w:id="271"/>
      <w:bookmarkEnd w:id="272"/>
      <w:bookmarkEnd w:id="273"/>
      <w:r w:rsidRPr="003079B3">
        <w:rPr>
          <w:b/>
          <w:sz w:val="22"/>
          <w:szCs w:val="22"/>
        </w:rPr>
        <w:t>:</w:t>
      </w:r>
    </w:p>
    <w:p w14:paraId="6CE5DDDD" w14:textId="77777777" w:rsidR="001329A7" w:rsidRPr="00B60353" w:rsidRDefault="00954C43" w:rsidP="001329A7">
      <w:pPr>
        <w:widowControl w:val="0"/>
        <w:numPr>
          <w:ilvl w:val="3"/>
          <w:numId w:val="18"/>
        </w:numPr>
        <w:tabs>
          <w:tab w:val="clear" w:pos="2880"/>
          <w:tab w:val="num" w:pos="0"/>
          <w:tab w:val="num" w:pos="284"/>
        </w:tabs>
        <w:ind w:left="0" w:firstLine="0"/>
        <w:contextualSpacing/>
        <w:jc w:val="both"/>
      </w:pPr>
      <w:r w:rsidRPr="00B60353">
        <w:t>Участник запроса предложений приводит номер и дату письма о подаче оферты, приложением к которому является данная справка.</w:t>
      </w:r>
    </w:p>
    <w:p w14:paraId="6CE5DDDE" w14:textId="77777777" w:rsidR="001329A7" w:rsidRPr="00B60353" w:rsidRDefault="00954C43" w:rsidP="001329A7">
      <w:pPr>
        <w:widowControl w:val="0"/>
        <w:numPr>
          <w:ilvl w:val="0"/>
          <w:numId w:val="18"/>
        </w:numPr>
        <w:tabs>
          <w:tab w:val="clear" w:pos="360"/>
          <w:tab w:val="num" w:pos="284"/>
        </w:tabs>
        <w:ind w:left="0" w:firstLine="0"/>
        <w:contextualSpacing/>
        <w:jc w:val="both"/>
      </w:pPr>
      <w:r w:rsidRPr="00B60353">
        <w:t>Участник указывает своё фирменное наименование (в т.ч. организационно-правовую форму) и свой адрес.</w:t>
      </w:r>
    </w:p>
    <w:p w14:paraId="6CE5DDDF" w14:textId="77777777" w:rsidR="001329A7" w:rsidRPr="006B794F" w:rsidRDefault="00954C43" w:rsidP="001329A7">
      <w:pPr>
        <w:widowControl w:val="0"/>
        <w:numPr>
          <w:ilvl w:val="0"/>
          <w:numId w:val="18"/>
        </w:numPr>
        <w:tabs>
          <w:tab w:val="clear" w:pos="360"/>
          <w:tab w:val="num" w:pos="284"/>
        </w:tabs>
        <w:ind w:left="0" w:firstLine="0"/>
        <w:contextualSpacing/>
        <w:jc w:val="both"/>
      </w:pPr>
      <w:r w:rsidRPr="00B60353">
        <w:t xml:space="preserve">В этой форме Участник указывает перечень и годовые объёмы выполнения подобных договоров, сопоставимых </w:t>
      </w:r>
      <w:r w:rsidRPr="006B794F">
        <w:t>по объёмам, срокам выполнения и прочим требованиям Документации по двухэтапному запросу предложений.</w:t>
      </w:r>
    </w:p>
    <w:p w14:paraId="6CE5DDE0" w14:textId="77777777" w:rsidR="001329A7" w:rsidRPr="00B60353" w:rsidRDefault="00954C43" w:rsidP="001329A7">
      <w:pPr>
        <w:widowControl w:val="0"/>
        <w:numPr>
          <w:ilvl w:val="0"/>
          <w:numId w:val="18"/>
        </w:numPr>
        <w:tabs>
          <w:tab w:val="clear" w:pos="360"/>
          <w:tab w:val="num" w:pos="284"/>
        </w:tabs>
        <w:ind w:left="0" w:firstLine="0"/>
        <w:contextualSpacing/>
        <w:jc w:val="both"/>
      </w:pPr>
      <w:r w:rsidRPr="00B60353">
        <w:t>Следует указать не менее трёх подобных договоров. Участник может самостоятельно выбрать договоры, которые, по его мнению, наилучшим образом характеризует его опыт</w:t>
      </w:r>
    </w:p>
    <w:p w14:paraId="6CE5DDE1" w14:textId="77777777" w:rsidR="001329A7" w:rsidRPr="00B60353" w:rsidRDefault="00954C43" w:rsidP="001329A7">
      <w:pPr>
        <w:widowControl w:val="0"/>
        <w:numPr>
          <w:ilvl w:val="0"/>
          <w:numId w:val="18"/>
        </w:numPr>
        <w:tabs>
          <w:tab w:val="clear" w:pos="360"/>
          <w:tab w:val="num" w:pos="284"/>
        </w:tabs>
        <w:ind w:left="0" w:firstLine="0"/>
        <w:contextualSpacing/>
        <w:jc w:val="both"/>
        <w:rPr>
          <w:color w:val="000000"/>
        </w:rPr>
      </w:pPr>
      <w:r w:rsidRPr="00B60353">
        <w:t>Участник может включать и незавершённые договоры, обязательно отмечая данный факт.</w:t>
      </w:r>
    </w:p>
    <w:p w14:paraId="6CE5DDE2" w14:textId="77777777" w:rsidR="001329A7" w:rsidRPr="005C223A" w:rsidRDefault="001329A7" w:rsidP="001329A7">
      <w:pPr>
        <w:rPr>
          <w:color w:val="000000"/>
          <w:sz w:val="22"/>
          <w:szCs w:val="22"/>
        </w:rPr>
      </w:pPr>
      <w:bookmarkStart w:id="274" w:name="_Toc351617349"/>
      <w:bookmarkStart w:id="275" w:name="_Toc351636044"/>
      <w:bookmarkStart w:id="276" w:name="_Toc353538244"/>
    </w:p>
    <w:p w14:paraId="6CE5DE20" w14:textId="48195868" w:rsidR="001329A7" w:rsidRPr="00B43E1F" w:rsidRDefault="00954C43" w:rsidP="00B43E1F">
      <w:pPr>
        <w:rPr>
          <w:sz w:val="22"/>
          <w:szCs w:val="22"/>
        </w:rPr>
      </w:pPr>
      <w:bookmarkStart w:id="277" w:name="_Toc532551159"/>
      <w:bookmarkStart w:id="278" w:name="_Toc351617355"/>
      <w:bookmarkStart w:id="279" w:name="_Toc351636050"/>
      <w:bookmarkEnd w:id="265"/>
      <w:bookmarkEnd w:id="266"/>
      <w:bookmarkEnd w:id="274"/>
      <w:bookmarkEnd w:id="275"/>
      <w:bookmarkEnd w:id="276"/>
      <w:r>
        <w:rPr>
          <w:b/>
          <w:bCs/>
          <w:iCs/>
          <w:sz w:val="22"/>
          <w:szCs w:val="22"/>
        </w:rPr>
        <w:br w:type="page"/>
      </w:r>
      <w:bookmarkStart w:id="280" w:name="_Toc409516023"/>
      <w:bookmarkStart w:id="281" w:name="_Toc414956165"/>
      <w:bookmarkStart w:id="282" w:name="_Toc467233853"/>
      <w:bookmarkStart w:id="283" w:name="_Toc494975385"/>
      <w:r>
        <w:rPr>
          <w:b/>
          <w:sz w:val="22"/>
          <w:szCs w:val="22"/>
        </w:rPr>
        <w:lastRenderedPageBreak/>
        <w:t>3</w:t>
      </w:r>
      <w:r w:rsidRPr="00EF024E">
        <w:rPr>
          <w:b/>
          <w:sz w:val="22"/>
          <w:szCs w:val="22"/>
        </w:rPr>
        <w:t xml:space="preserve">.4.  </w:t>
      </w:r>
      <w:bookmarkEnd w:id="280"/>
      <w:bookmarkEnd w:id="281"/>
      <w:bookmarkEnd w:id="282"/>
      <w:bookmarkEnd w:id="283"/>
      <w:r w:rsidRPr="009C5D90">
        <w:rPr>
          <w:b/>
          <w:bCs/>
          <w:iCs/>
          <w:sz w:val="22"/>
          <w:szCs w:val="22"/>
        </w:rPr>
        <w:t>Справка о кадровых ресу</w:t>
      </w:r>
      <w:r w:rsidR="00B43E1F">
        <w:rPr>
          <w:b/>
          <w:bCs/>
          <w:iCs/>
          <w:sz w:val="22"/>
          <w:szCs w:val="22"/>
        </w:rPr>
        <w:t>рсах (форма 4</w:t>
      </w:r>
      <w:r w:rsidRPr="009C5D90">
        <w:rPr>
          <w:b/>
          <w:bCs/>
          <w:iCs/>
          <w:sz w:val="22"/>
          <w:szCs w:val="22"/>
        </w:rPr>
        <w:t>)</w:t>
      </w:r>
      <w:bookmarkEnd w:id="277"/>
    </w:p>
    <w:p w14:paraId="6CE5DE21" w14:textId="77777777" w:rsidR="001329A7" w:rsidRPr="009C5D90" w:rsidRDefault="001329A7" w:rsidP="001329A7">
      <w:pPr>
        <w:rPr>
          <w:sz w:val="16"/>
          <w:szCs w:val="16"/>
        </w:rPr>
      </w:pPr>
    </w:p>
    <w:p w14:paraId="6CE5DE22" w14:textId="77777777" w:rsidR="001329A7" w:rsidRPr="008758B2" w:rsidRDefault="00954C43" w:rsidP="001329A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6CE5DE23" w14:textId="77777777" w:rsidR="001329A7" w:rsidRPr="008758B2" w:rsidRDefault="00954C43" w:rsidP="001329A7">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6CE5DE24" w14:textId="77777777" w:rsidR="001329A7" w:rsidRPr="008758B2" w:rsidRDefault="00954C43" w:rsidP="001329A7">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6CE5DE25" w14:textId="77777777" w:rsidR="001329A7" w:rsidRPr="008758B2" w:rsidRDefault="00954C43" w:rsidP="001329A7">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CE5DE26" w14:textId="77777777" w:rsidR="001329A7" w:rsidRPr="008758B2" w:rsidRDefault="00954C43" w:rsidP="001329A7">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3147"/>
        <w:gridCol w:w="5670"/>
        <w:gridCol w:w="3119"/>
        <w:gridCol w:w="2526"/>
      </w:tblGrid>
      <w:tr w:rsidR="006126CF" w14:paraId="6CE5DE2C" w14:textId="77777777" w:rsidTr="001329A7">
        <w:trPr>
          <w:trHeight w:val="551"/>
        </w:trPr>
        <w:tc>
          <w:tcPr>
            <w:tcW w:w="695" w:type="dxa"/>
            <w:vAlign w:val="center"/>
            <w:hideMark/>
          </w:tcPr>
          <w:p w14:paraId="6CE5DE27" w14:textId="77777777" w:rsidR="001329A7" w:rsidRPr="008758B2" w:rsidRDefault="00954C43" w:rsidP="001329A7">
            <w:pPr>
              <w:keepNext/>
              <w:widowControl w:val="0"/>
              <w:jc w:val="center"/>
              <w:rPr>
                <w:snapToGrid w:val="0"/>
                <w:sz w:val="22"/>
                <w:szCs w:val="22"/>
                <w:lang w:eastAsia="en-US"/>
              </w:rPr>
            </w:pPr>
            <w:r w:rsidRPr="008758B2">
              <w:rPr>
                <w:snapToGrid w:val="0"/>
                <w:sz w:val="22"/>
                <w:szCs w:val="22"/>
                <w:lang w:eastAsia="en-US"/>
              </w:rPr>
              <w:t>№ п/п</w:t>
            </w:r>
          </w:p>
        </w:tc>
        <w:tc>
          <w:tcPr>
            <w:tcW w:w="3147" w:type="dxa"/>
            <w:vAlign w:val="center"/>
            <w:hideMark/>
          </w:tcPr>
          <w:p w14:paraId="6CE5DE28" w14:textId="77777777" w:rsidR="001329A7" w:rsidRPr="008758B2" w:rsidRDefault="00954C43" w:rsidP="001329A7">
            <w:pPr>
              <w:keepNext/>
              <w:widowControl w:val="0"/>
              <w:jc w:val="center"/>
              <w:rPr>
                <w:snapToGrid w:val="0"/>
                <w:sz w:val="22"/>
                <w:szCs w:val="22"/>
                <w:lang w:eastAsia="en-US"/>
              </w:rPr>
            </w:pPr>
            <w:r w:rsidRPr="008758B2">
              <w:rPr>
                <w:snapToGrid w:val="0"/>
                <w:sz w:val="22"/>
                <w:szCs w:val="22"/>
                <w:lang w:eastAsia="en-US"/>
              </w:rPr>
              <w:t>Фамилия, имя, отчество</w:t>
            </w:r>
          </w:p>
        </w:tc>
        <w:tc>
          <w:tcPr>
            <w:tcW w:w="5670" w:type="dxa"/>
            <w:vAlign w:val="center"/>
            <w:hideMark/>
          </w:tcPr>
          <w:p w14:paraId="6CE5DE29" w14:textId="77777777" w:rsidR="001329A7" w:rsidRPr="008758B2" w:rsidRDefault="00954C43" w:rsidP="001329A7">
            <w:pPr>
              <w:keepNext/>
              <w:widowControl w:val="0"/>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3119" w:type="dxa"/>
            <w:vAlign w:val="center"/>
            <w:hideMark/>
          </w:tcPr>
          <w:p w14:paraId="6CE5DE2A" w14:textId="77777777" w:rsidR="001329A7" w:rsidRPr="008758B2" w:rsidRDefault="00954C43" w:rsidP="001329A7">
            <w:pPr>
              <w:keepNext/>
              <w:widowControl w:val="0"/>
              <w:jc w:val="center"/>
              <w:rPr>
                <w:snapToGrid w:val="0"/>
                <w:sz w:val="22"/>
                <w:szCs w:val="22"/>
                <w:lang w:eastAsia="en-US"/>
              </w:rPr>
            </w:pPr>
            <w:r w:rsidRPr="008758B2">
              <w:rPr>
                <w:snapToGrid w:val="0"/>
                <w:sz w:val="22"/>
                <w:szCs w:val="22"/>
                <w:lang w:eastAsia="en-US"/>
              </w:rPr>
              <w:t>Должность</w:t>
            </w:r>
          </w:p>
        </w:tc>
        <w:tc>
          <w:tcPr>
            <w:tcW w:w="2526" w:type="dxa"/>
            <w:vAlign w:val="center"/>
          </w:tcPr>
          <w:p w14:paraId="6CE5DE2B" w14:textId="77777777" w:rsidR="001329A7" w:rsidRPr="008758B2" w:rsidRDefault="00954C43" w:rsidP="001329A7">
            <w:pPr>
              <w:keepNext/>
              <w:widowControl w:val="0"/>
              <w:jc w:val="center"/>
              <w:rPr>
                <w:sz w:val="22"/>
                <w:szCs w:val="22"/>
              </w:rPr>
            </w:pPr>
            <w:r w:rsidRPr="008758B2">
              <w:rPr>
                <w:snapToGrid w:val="0"/>
                <w:sz w:val="22"/>
                <w:szCs w:val="22"/>
                <w:lang w:eastAsia="en-US"/>
              </w:rPr>
              <w:t>Стаж работы в данной или аналогичной должности, лет</w:t>
            </w:r>
          </w:p>
        </w:tc>
      </w:tr>
      <w:tr w:rsidR="006126CF" w14:paraId="6CE5DE2E" w14:textId="77777777" w:rsidTr="001329A7">
        <w:trPr>
          <w:cantSplit/>
        </w:trPr>
        <w:tc>
          <w:tcPr>
            <w:tcW w:w="15157" w:type="dxa"/>
            <w:gridSpan w:val="5"/>
          </w:tcPr>
          <w:p w14:paraId="6CE5DE2D" w14:textId="77777777" w:rsidR="001329A7" w:rsidRPr="008758B2" w:rsidRDefault="00954C43" w:rsidP="001329A7">
            <w:pPr>
              <w:pStyle w:val="af"/>
              <w:widowControl w:val="0"/>
              <w:numPr>
                <w:ilvl w:val="3"/>
                <w:numId w:val="6"/>
              </w:numPr>
              <w:tabs>
                <w:tab w:val="clear" w:pos="2880"/>
                <w:tab w:val="num" w:pos="308"/>
              </w:tabs>
              <w:ind w:left="0" w:firstLine="0"/>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6126CF" w14:paraId="6CE5DE34" w14:textId="77777777" w:rsidTr="001329A7">
        <w:tc>
          <w:tcPr>
            <w:tcW w:w="695" w:type="dxa"/>
          </w:tcPr>
          <w:p w14:paraId="6CE5DE2F" w14:textId="77777777" w:rsidR="001329A7" w:rsidRPr="008758B2" w:rsidRDefault="00954C43" w:rsidP="001329A7">
            <w:pPr>
              <w:widowControl w:val="0"/>
              <w:jc w:val="both"/>
              <w:rPr>
                <w:snapToGrid w:val="0"/>
                <w:sz w:val="22"/>
                <w:szCs w:val="22"/>
                <w:lang w:eastAsia="en-US"/>
              </w:rPr>
            </w:pPr>
            <w:r w:rsidRPr="008758B2">
              <w:rPr>
                <w:snapToGrid w:val="0"/>
                <w:sz w:val="22"/>
                <w:szCs w:val="22"/>
                <w:lang w:eastAsia="en-US"/>
              </w:rPr>
              <w:t>1.1</w:t>
            </w:r>
          </w:p>
        </w:tc>
        <w:tc>
          <w:tcPr>
            <w:tcW w:w="3147" w:type="dxa"/>
          </w:tcPr>
          <w:p w14:paraId="6CE5DE30" w14:textId="77777777" w:rsidR="001329A7" w:rsidRPr="008758B2" w:rsidRDefault="001329A7" w:rsidP="001329A7">
            <w:pPr>
              <w:widowControl w:val="0"/>
              <w:jc w:val="both"/>
              <w:rPr>
                <w:snapToGrid w:val="0"/>
                <w:sz w:val="22"/>
                <w:szCs w:val="22"/>
                <w:lang w:eastAsia="en-US"/>
              </w:rPr>
            </w:pPr>
          </w:p>
        </w:tc>
        <w:tc>
          <w:tcPr>
            <w:tcW w:w="5670" w:type="dxa"/>
          </w:tcPr>
          <w:p w14:paraId="6CE5DE31" w14:textId="77777777" w:rsidR="001329A7" w:rsidRPr="008758B2" w:rsidRDefault="001329A7" w:rsidP="001329A7">
            <w:pPr>
              <w:widowControl w:val="0"/>
              <w:jc w:val="both"/>
              <w:rPr>
                <w:snapToGrid w:val="0"/>
                <w:sz w:val="22"/>
                <w:szCs w:val="22"/>
                <w:lang w:eastAsia="en-US"/>
              </w:rPr>
            </w:pPr>
          </w:p>
        </w:tc>
        <w:tc>
          <w:tcPr>
            <w:tcW w:w="3119" w:type="dxa"/>
          </w:tcPr>
          <w:p w14:paraId="6CE5DE32" w14:textId="77777777" w:rsidR="001329A7" w:rsidRPr="008758B2" w:rsidRDefault="001329A7" w:rsidP="001329A7">
            <w:pPr>
              <w:widowControl w:val="0"/>
              <w:jc w:val="both"/>
              <w:rPr>
                <w:snapToGrid w:val="0"/>
                <w:sz w:val="22"/>
                <w:szCs w:val="22"/>
                <w:lang w:eastAsia="en-US"/>
              </w:rPr>
            </w:pPr>
          </w:p>
        </w:tc>
        <w:tc>
          <w:tcPr>
            <w:tcW w:w="2526" w:type="dxa"/>
          </w:tcPr>
          <w:p w14:paraId="6CE5DE33" w14:textId="77777777" w:rsidR="001329A7" w:rsidRPr="008758B2" w:rsidRDefault="001329A7" w:rsidP="001329A7">
            <w:pPr>
              <w:widowControl w:val="0"/>
              <w:jc w:val="both"/>
              <w:rPr>
                <w:snapToGrid w:val="0"/>
                <w:sz w:val="22"/>
                <w:szCs w:val="22"/>
                <w:lang w:eastAsia="en-US"/>
              </w:rPr>
            </w:pPr>
          </w:p>
        </w:tc>
      </w:tr>
      <w:tr w:rsidR="006126CF" w14:paraId="6CE5DE3A" w14:textId="77777777" w:rsidTr="001329A7">
        <w:tc>
          <w:tcPr>
            <w:tcW w:w="695" w:type="dxa"/>
          </w:tcPr>
          <w:p w14:paraId="6CE5DE35" w14:textId="77777777" w:rsidR="001329A7" w:rsidRPr="008758B2" w:rsidRDefault="00954C43" w:rsidP="001329A7">
            <w:pPr>
              <w:widowControl w:val="0"/>
              <w:jc w:val="both"/>
              <w:rPr>
                <w:snapToGrid w:val="0"/>
                <w:sz w:val="22"/>
                <w:szCs w:val="22"/>
                <w:lang w:eastAsia="en-US"/>
              </w:rPr>
            </w:pPr>
            <w:r w:rsidRPr="008758B2">
              <w:rPr>
                <w:snapToGrid w:val="0"/>
                <w:sz w:val="22"/>
                <w:szCs w:val="22"/>
                <w:lang w:eastAsia="en-US"/>
              </w:rPr>
              <w:t>1.2</w:t>
            </w:r>
          </w:p>
        </w:tc>
        <w:tc>
          <w:tcPr>
            <w:tcW w:w="3147" w:type="dxa"/>
          </w:tcPr>
          <w:p w14:paraId="6CE5DE36" w14:textId="77777777" w:rsidR="001329A7" w:rsidRPr="008758B2" w:rsidRDefault="001329A7" w:rsidP="001329A7">
            <w:pPr>
              <w:widowControl w:val="0"/>
              <w:jc w:val="both"/>
              <w:rPr>
                <w:snapToGrid w:val="0"/>
                <w:sz w:val="22"/>
                <w:szCs w:val="22"/>
                <w:lang w:eastAsia="en-US"/>
              </w:rPr>
            </w:pPr>
          </w:p>
        </w:tc>
        <w:tc>
          <w:tcPr>
            <w:tcW w:w="5670" w:type="dxa"/>
          </w:tcPr>
          <w:p w14:paraId="6CE5DE37" w14:textId="77777777" w:rsidR="001329A7" w:rsidRPr="008758B2" w:rsidRDefault="001329A7" w:rsidP="001329A7">
            <w:pPr>
              <w:widowControl w:val="0"/>
              <w:jc w:val="both"/>
              <w:rPr>
                <w:snapToGrid w:val="0"/>
                <w:sz w:val="22"/>
                <w:szCs w:val="22"/>
                <w:lang w:eastAsia="en-US"/>
              </w:rPr>
            </w:pPr>
          </w:p>
        </w:tc>
        <w:tc>
          <w:tcPr>
            <w:tcW w:w="3119" w:type="dxa"/>
          </w:tcPr>
          <w:p w14:paraId="6CE5DE38" w14:textId="77777777" w:rsidR="001329A7" w:rsidRPr="008758B2" w:rsidRDefault="001329A7" w:rsidP="001329A7">
            <w:pPr>
              <w:widowControl w:val="0"/>
              <w:jc w:val="both"/>
              <w:rPr>
                <w:snapToGrid w:val="0"/>
                <w:sz w:val="22"/>
                <w:szCs w:val="22"/>
                <w:lang w:eastAsia="en-US"/>
              </w:rPr>
            </w:pPr>
          </w:p>
        </w:tc>
        <w:tc>
          <w:tcPr>
            <w:tcW w:w="2526" w:type="dxa"/>
          </w:tcPr>
          <w:p w14:paraId="6CE5DE39" w14:textId="77777777" w:rsidR="001329A7" w:rsidRPr="008758B2" w:rsidRDefault="001329A7" w:rsidP="001329A7">
            <w:pPr>
              <w:widowControl w:val="0"/>
              <w:jc w:val="both"/>
              <w:rPr>
                <w:snapToGrid w:val="0"/>
                <w:sz w:val="22"/>
                <w:szCs w:val="22"/>
                <w:lang w:eastAsia="en-US"/>
              </w:rPr>
            </w:pPr>
          </w:p>
        </w:tc>
      </w:tr>
      <w:tr w:rsidR="006126CF" w14:paraId="6CE5DE3C" w14:textId="77777777" w:rsidTr="001329A7">
        <w:tc>
          <w:tcPr>
            <w:tcW w:w="15157" w:type="dxa"/>
            <w:gridSpan w:val="5"/>
          </w:tcPr>
          <w:p w14:paraId="6CE5DE3B" w14:textId="398A8FBE" w:rsidR="001329A7" w:rsidRPr="008758B2" w:rsidRDefault="00421D1F" w:rsidP="007E03A9">
            <w:pPr>
              <w:pStyle w:val="af"/>
              <w:widowControl w:val="0"/>
              <w:numPr>
                <w:ilvl w:val="3"/>
                <w:numId w:val="6"/>
              </w:numPr>
              <w:tabs>
                <w:tab w:val="clear" w:pos="2880"/>
                <w:tab w:val="left" w:pos="308"/>
              </w:tabs>
              <w:ind w:left="0" w:firstLine="0"/>
              <w:contextualSpacing w:val="0"/>
              <w:jc w:val="both"/>
              <w:rPr>
                <w:b/>
                <w:snapToGrid w:val="0"/>
                <w:sz w:val="22"/>
                <w:szCs w:val="22"/>
                <w:lang w:eastAsia="en-US"/>
              </w:rPr>
            </w:pPr>
            <w:r>
              <w:rPr>
                <w:b/>
                <w:snapToGrid w:val="0"/>
                <w:sz w:val="22"/>
                <w:szCs w:val="22"/>
                <w:lang w:eastAsia="en-US"/>
              </w:rPr>
              <w:t>Специалисты по оценке</w:t>
            </w:r>
          </w:p>
        </w:tc>
      </w:tr>
      <w:tr w:rsidR="006126CF" w14:paraId="6CE5DE42" w14:textId="77777777" w:rsidTr="001329A7">
        <w:tc>
          <w:tcPr>
            <w:tcW w:w="695" w:type="dxa"/>
          </w:tcPr>
          <w:p w14:paraId="6CE5DE3D" w14:textId="77777777" w:rsidR="001329A7" w:rsidRPr="008758B2" w:rsidRDefault="00954C43" w:rsidP="001329A7">
            <w:pPr>
              <w:widowControl w:val="0"/>
              <w:jc w:val="both"/>
              <w:rPr>
                <w:snapToGrid w:val="0"/>
                <w:sz w:val="22"/>
                <w:szCs w:val="22"/>
                <w:lang w:eastAsia="en-US"/>
              </w:rPr>
            </w:pPr>
            <w:r w:rsidRPr="008758B2">
              <w:rPr>
                <w:snapToGrid w:val="0"/>
                <w:sz w:val="22"/>
                <w:szCs w:val="22"/>
                <w:lang w:eastAsia="en-US"/>
              </w:rPr>
              <w:t>2.1</w:t>
            </w:r>
          </w:p>
        </w:tc>
        <w:tc>
          <w:tcPr>
            <w:tcW w:w="3147" w:type="dxa"/>
          </w:tcPr>
          <w:p w14:paraId="6CE5DE3E" w14:textId="77777777" w:rsidR="001329A7" w:rsidRPr="008758B2" w:rsidRDefault="001329A7" w:rsidP="001329A7">
            <w:pPr>
              <w:widowControl w:val="0"/>
              <w:jc w:val="both"/>
              <w:rPr>
                <w:snapToGrid w:val="0"/>
                <w:sz w:val="22"/>
                <w:szCs w:val="22"/>
                <w:lang w:eastAsia="en-US"/>
              </w:rPr>
            </w:pPr>
          </w:p>
        </w:tc>
        <w:tc>
          <w:tcPr>
            <w:tcW w:w="5670" w:type="dxa"/>
          </w:tcPr>
          <w:p w14:paraId="6CE5DE3F" w14:textId="77777777" w:rsidR="001329A7" w:rsidRPr="008758B2" w:rsidRDefault="001329A7" w:rsidP="001329A7">
            <w:pPr>
              <w:widowControl w:val="0"/>
              <w:jc w:val="both"/>
              <w:rPr>
                <w:snapToGrid w:val="0"/>
                <w:sz w:val="22"/>
                <w:szCs w:val="22"/>
                <w:lang w:eastAsia="en-US"/>
              </w:rPr>
            </w:pPr>
          </w:p>
        </w:tc>
        <w:tc>
          <w:tcPr>
            <w:tcW w:w="3119" w:type="dxa"/>
          </w:tcPr>
          <w:p w14:paraId="6CE5DE40" w14:textId="77777777" w:rsidR="001329A7" w:rsidRPr="008758B2" w:rsidRDefault="001329A7" w:rsidP="001329A7">
            <w:pPr>
              <w:widowControl w:val="0"/>
              <w:jc w:val="both"/>
              <w:rPr>
                <w:snapToGrid w:val="0"/>
                <w:sz w:val="22"/>
                <w:szCs w:val="22"/>
                <w:lang w:eastAsia="en-US"/>
              </w:rPr>
            </w:pPr>
          </w:p>
        </w:tc>
        <w:tc>
          <w:tcPr>
            <w:tcW w:w="2526" w:type="dxa"/>
          </w:tcPr>
          <w:p w14:paraId="6CE5DE41" w14:textId="77777777" w:rsidR="001329A7" w:rsidRPr="008758B2" w:rsidRDefault="001329A7" w:rsidP="001329A7">
            <w:pPr>
              <w:widowControl w:val="0"/>
              <w:jc w:val="both"/>
              <w:rPr>
                <w:snapToGrid w:val="0"/>
                <w:sz w:val="22"/>
                <w:szCs w:val="22"/>
                <w:lang w:eastAsia="en-US"/>
              </w:rPr>
            </w:pPr>
          </w:p>
        </w:tc>
      </w:tr>
      <w:tr w:rsidR="006126CF" w14:paraId="6CE5DE48" w14:textId="77777777" w:rsidTr="001329A7">
        <w:tc>
          <w:tcPr>
            <w:tcW w:w="695" w:type="dxa"/>
          </w:tcPr>
          <w:p w14:paraId="6CE5DE43" w14:textId="77777777" w:rsidR="001329A7" w:rsidRPr="008758B2" w:rsidRDefault="00954C43" w:rsidP="001329A7">
            <w:pPr>
              <w:widowControl w:val="0"/>
              <w:jc w:val="both"/>
              <w:rPr>
                <w:snapToGrid w:val="0"/>
                <w:sz w:val="22"/>
                <w:szCs w:val="22"/>
                <w:lang w:eastAsia="en-US"/>
              </w:rPr>
            </w:pPr>
            <w:r w:rsidRPr="008758B2">
              <w:rPr>
                <w:snapToGrid w:val="0"/>
                <w:sz w:val="22"/>
                <w:szCs w:val="22"/>
                <w:lang w:eastAsia="en-US"/>
              </w:rPr>
              <w:t>2.2</w:t>
            </w:r>
          </w:p>
        </w:tc>
        <w:tc>
          <w:tcPr>
            <w:tcW w:w="3147" w:type="dxa"/>
          </w:tcPr>
          <w:p w14:paraId="6CE5DE44" w14:textId="77777777" w:rsidR="001329A7" w:rsidRPr="008758B2" w:rsidRDefault="001329A7" w:rsidP="001329A7">
            <w:pPr>
              <w:widowControl w:val="0"/>
              <w:jc w:val="both"/>
              <w:rPr>
                <w:snapToGrid w:val="0"/>
                <w:sz w:val="22"/>
                <w:szCs w:val="22"/>
                <w:lang w:eastAsia="en-US"/>
              </w:rPr>
            </w:pPr>
          </w:p>
        </w:tc>
        <w:tc>
          <w:tcPr>
            <w:tcW w:w="5670" w:type="dxa"/>
          </w:tcPr>
          <w:p w14:paraId="6CE5DE45" w14:textId="77777777" w:rsidR="001329A7" w:rsidRPr="008758B2" w:rsidRDefault="001329A7" w:rsidP="001329A7">
            <w:pPr>
              <w:widowControl w:val="0"/>
              <w:jc w:val="both"/>
              <w:rPr>
                <w:snapToGrid w:val="0"/>
                <w:sz w:val="22"/>
                <w:szCs w:val="22"/>
                <w:lang w:eastAsia="en-US"/>
              </w:rPr>
            </w:pPr>
          </w:p>
        </w:tc>
        <w:tc>
          <w:tcPr>
            <w:tcW w:w="3119" w:type="dxa"/>
          </w:tcPr>
          <w:p w14:paraId="6CE5DE46" w14:textId="77777777" w:rsidR="001329A7" w:rsidRPr="008758B2" w:rsidRDefault="001329A7" w:rsidP="001329A7">
            <w:pPr>
              <w:widowControl w:val="0"/>
              <w:jc w:val="both"/>
              <w:rPr>
                <w:snapToGrid w:val="0"/>
                <w:sz w:val="22"/>
                <w:szCs w:val="22"/>
                <w:lang w:eastAsia="en-US"/>
              </w:rPr>
            </w:pPr>
          </w:p>
        </w:tc>
        <w:tc>
          <w:tcPr>
            <w:tcW w:w="2526" w:type="dxa"/>
          </w:tcPr>
          <w:p w14:paraId="6CE5DE47" w14:textId="77777777" w:rsidR="001329A7" w:rsidRPr="008758B2" w:rsidRDefault="001329A7" w:rsidP="001329A7">
            <w:pPr>
              <w:widowControl w:val="0"/>
              <w:jc w:val="both"/>
              <w:rPr>
                <w:snapToGrid w:val="0"/>
                <w:sz w:val="22"/>
                <w:szCs w:val="22"/>
                <w:lang w:eastAsia="en-US"/>
              </w:rPr>
            </w:pPr>
          </w:p>
        </w:tc>
      </w:tr>
    </w:tbl>
    <w:p w14:paraId="6CE5DE57" w14:textId="77777777" w:rsidR="001329A7" w:rsidRPr="008758B2" w:rsidRDefault="00954C43" w:rsidP="001329A7">
      <w:pPr>
        <w:keepNext/>
        <w:widowControl w:val="0"/>
        <w:suppressAutoHyphens/>
        <w:jc w:val="both"/>
        <w:rPr>
          <w:b/>
          <w:snapToGrid w:val="0"/>
          <w:sz w:val="22"/>
          <w:szCs w:val="22"/>
        </w:rPr>
      </w:pPr>
      <w:r>
        <w:rPr>
          <w:b/>
          <w:snapToGrid w:val="0"/>
          <w:sz w:val="22"/>
          <w:szCs w:val="22"/>
        </w:rPr>
        <w:t xml:space="preserve"> </w:t>
      </w:r>
      <w:r w:rsidRPr="008758B2">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6126CF" w14:paraId="6CE5DE5A" w14:textId="77777777" w:rsidTr="001329A7">
        <w:tc>
          <w:tcPr>
            <w:tcW w:w="4748" w:type="dxa"/>
            <w:tcBorders>
              <w:top w:val="single" w:sz="4" w:space="0" w:color="auto"/>
              <w:left w:val="single" w:sz="4" w:space="0" w:color="auto"/>
              <w:bottom w:val="single" w:sz="4" w:space="0" w:color="auto"/>
              <w:right w:val="single" w:sz="4" w:space="0" w:color="auto"/>
            </w:tcBorders>
            <w:vAlign w:val="center"/>
            <w:hideMark/>
          </w:tcPr>
          <w:p w14:paraId="6CE5DE58" w14:textId="77777777" w:rsidR="001329A7" w:rsidRPr="008758B2" w:rsidRDefault="00954C43" w:rsidP="001329A7">
            <w:pPr>
              <w:keepNext/>
              <w:widowControl w:val="0"/>
              <w:jc w:val="center"/>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vAlign w:val="center"/>
            <w:hideMark/>
          </w:tcPr>
          <w:p w14:paraId="6CE5DE59" w14:textId="77777777" w:rsidR="001329A7" w:rsidRPr="008758B2" w:rsidRDefault="00954C43" w:rsidP="001329A7">
            <w:pPr>
              <w:keepNext/>
              <w:widowControl w:val="0"/>
              <w:jc w:val="center"/>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6126CF" w14:paraId="6CE5DE5D" w14:textId="77777777" w:rsidTr="001329A7">
        <w:tc>
          <w:tcPr>
            <w:tcW w:w="4748" w:type="dxa"/>
            <w:tcBorders>
              <w:top w:val="single" w:sz="4" w:space="0" w:color="auto"/>
              <w:left w:val="single" w:sz="4" w:space="0" w:color="auto"/>
              <w:bottom w:val="single" w:sz="4" w:space="0" w:color="auto"/>
              <w:right w:val="single" w:sz="4" w:space="0" w:color="auto"/>
            </w:tcBorders>
            <w:hideMark/>
          </w:tcPr>
          <w:p w14:paraId="6CE5DE5B" w14:textId="77777777" w:rsidR="001329A7" w:rsidRPr="008758B2" w:rsidRDefault="00954C43" w:rsidP="001329A7">
            <w:pPr>
              <w:widowControl w:val="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6CE5DE5C" w14:textId="77777777" w:rsidR="001329A7" w:rsidRPr="008758B2" w:rsidRDefault="001329A7" w:rsidP="001329A7">
            <w:pPr>
              <w:widowControl w:val="0"/>
              <w:jc w:val="both"/>
              <w:rPr>
                <w:snapToGrid w:val="0"/>
                <w:color w:val="000000"/>
                <w:sz w:val="22"/>
                <w:szCs w:val="22"/>
                <w:lang w:eastAsia="en-US"/>
              </w:rPr>
            </w:pPr>
          </w:p>
        </w:tc>
      </w:tr>
      <w:tr w:rsidR="006126CF" w14:paraId="6CE5DE60" w14:textId="77777777" w:rsidTr="001329A7">
        <w:trPr>
          <w:trHeight w:val="282"/>
        </w:trPr>
        <w:tc>
          <w:tcPr>
            <w:tcW w:w="4748" w:type="dxa"/>
            <w:tcBorders>
              <w:top w:val="single" w:sz="4" w:space="0" w:color="auto"/>
              <w:left w:val="single" w:sz="4" w:space="0" w:color="auto"/>
              <w:bottom w:val="single" w:sz="4" w:space="0" w:color="auto"/>
              <w:right w:val="single" w:sz="4" w:space="0" w:color="auto"/>
            </w:tcBorders>
            <w:hideMark/>
          </w:tcPr>
          <w:p w14:paraId="6CE5DE5E" w14:textId="44668523" w:rsidR="001329A7" w:rsidRPr="008758B2" w:rsidRDefault="00421D1F" w:rsidP="001329A7">
            <w:pPr>
              <w:widowControl w:val="0"/>
              <w:jc w:val="both"/>
              <w:rPr>
                <w:snapToGrid w:val="0"/>
                <w:color w:val="000000"/>
                <w:sz w:val="22"/>
                <w:szCs w:val="22"/>
                <w:lang w:eastAsia="en-US"/>
              </w:rPr>
            </w:pPr>
            <w:r>
              <w:rPr>
                <w:b/>
                <w:snapToGrid w:val="0"/>
                <w:sz w:val="22"/>
                <w:szCs w:val="22"/>
                <w:lang w:eastAsia="en-US"/>
              </w:rPr>
              <w:t>Специалисты по оценке</w:t>
            </w:r>
          </w:p>
        </w:tc>
        <w:tc>
          <w:tcPr>
            <w:tcW w:w="4608" w:type="dxa"/>
            <w:tcBorders>
              <w:top w:val="single" w:sz="4" w:space="0" w:color="auto"/>
              <w:left w:val="single" w:sz="4" w:space="0" w:color="auto"/>
              <w:bottom w:val="single" w:sz="4" w:space="0" w:color="auto"/>
              <w:right w:val="single" w:sz="4" w:space="0" w:color="auto"/>
            </w:tcBorders>
          </w:tcPr>
          <w:p w14:paraId="6CE5DE5F" w14:textId="77777777" w:rsidR="001329A7" w:rsidRPr="008758B2" w:rsidRDefault="001329A7" w:rsidP="001329A7">
            <w:pPr>
              <w:widowControl w:val="0"/>
              <w:jc w:val="both"/>
              <w:rPr>
                <w:snapToGrid w:val="0"/>
                <w:color w:val="000000"/>
                <w:sz w:val="22"/>
                <w:szCs w:val="22"/>
                <w:lang w:eastAsia="en-US"/>
              </w:rPr>
            </w:pPr>
          </w:p>
        </w:tc>
      </w:tr>
      <w:tr w:rsidR="006126CF" w14:paraId="6CE5DE63" w14:textId="77777777" w:rsidTr="001329A7">
        <w:trPr>
          <w:trHeight w:val="281"/>
        </w:trPr>
        <w:tc>
          <w:tcPr>
            <w:tcW w:w="4748" w:type="dxa"/>
            <w:tcBorders>
              <w:top w:val="single" w:sz="4" w:space="0" w:color="auto"/>
              <w:left w:val="single" w:sz="4" w:space="0" w:color="auto"/>
              <w:bottom w:val="single" w:sz="4" w:space="0" w:color="auto"/>
              <w:right w:val="single" w:sz="4" w:space="0" w:color="auto"/>
            </w:tcBorders>
            <w:hideMark/>
          </w:tcPr>
          <w:p w14:paraId="6CE5DE61" w14:textId="4E1762BE" w:rsidR="001329A7" w:rsidRPr="008758B2" w:rsidRDefault="00421D1F" w:rsidP="001329A7">
            <w:pPr>
              <w:widowControl w:val="0"/>
              <w:jc w:val="both"/>
              <w:rPr>
                <w:snapToGrid w:val="0"/>
                <w:color w:val="000000"/>
                <w:sz w:val="22"/>
                <w:szCs w:val="22"/>
                <w:lang w:eastAsia="en-US"/>
              </w:rPr>
            </w:pPr>
            <w:r w:rsidRPr="008758B2">
              <w:rPr>
                <w:b/>
                <w:snapToGrid w:val="0"/>
                <w:sz w:val="22"/>
                <w:szCs w:val="22"/>
              </w:rPr>
              <w:t>Прочий персонал</w:t>
            </w:r>
          </w:p>
        </w:tc>
        <w:tc>
          <w:tcPr>
            <w:tcW w:w="4608" w:type="dxa"/>
            <w:tcBorders>
              <w:top w:val="single" w:sz="4" w:space="0" w:color="auto"/>
              <w:left w:val="single" w:sz="4" w:space="0" w:color="auto"/>
              <w:bottom w:val="single" w:sz="4" w:space="0" w:color="auto"/>
              <w:right w:val="single" w:sz="4" w:space="0" w:color="auto"/>
            </w:tcBorders>
          </w:tcPr>
          <w:p w14:paraId="6CE5DE62" w14:textId="77777777" w:rsidR="001329A7" w:rsidRPr="008758B2" w:rsidRDefault="001329A7" w:rsidP="001329A7">
            <w:pPr>
              <w:widowControl w:val="0"/>
              <w:jc w:val="both"/>
              <w:rPr>
                <w:snapToGrid w:val="0"/>
                <w:color w:val="000000"/>
                <w:sz w:val="22"/>
                <w:szCs w:val="22"/>
                <w:lang w:eastAsia="en-US"/>
              </w:rPr>
            </w:pPr>
          </w:p>
        </w:tc>
      </w:tr>
    </w:tbl>
    <w:p w14:paraId="6CE5DE64" w14:textId="77777777" w:rsidR="001329A7" w:rsidRPr="008758B2" w:rsidRDefault="00954C43" w:rsidP="001329A7">
      <w:pPr>
        <w:tabs>
          <w:tab w:val="left" w:pos="2625"/>
        </w:tabs>
        <w:rPr>
          <w:i/>
          <w:sz w:val="22"/>
          <w:szCs w:val="22"/>
        </w:rPr>
      </w:pPr>
      <w:r w:rsidRPr="008758B2">
        <w:rPr>
          <w:i/>
          <w:sz w:val="22"/>
          <w:szCs w:val="22"/>
        </w:rPr>
        <w:t xml:space="preserve">Приложение: </w:t>
      </w:r>
    </w:p>
    <w:p w14:paraId="6CE5DE65" w14:textId="77777777" w:rsidR="001329A7" w:rsidRPr="009C5D90" w:rsidRDefault="00954C43" w:rsidP="001329A7">
      <w:pPr>
        <w:widowControl w:val="0"/>
        <w:ind w:firstLine="567"/>
        <w:jc w:val="both"/>
        <w:rPr>
          <w:snapToGrid w:val="0"/>
          <w:sz w:val="18"/>
          <w:szCs w:val="18"/>
        </w:rPr>
      </w:pPr>
      <w:r w:rsidRPr="009C5D90">
        <w:rPr>
          <w:snapToGrid w:val="0"/>
          <w:sz w:val="18"/>
          <w:szCs w:val="18"/>
        </w:rPr>
        <w:t>_______________________________________________________________________</w:t>
      </w:r>
    </w:p>
    <w:p w14:paraId="6CE5DE66" w14:textId="77777777" w:rsidR="001329A7" w:rsidRPr="008758B2" w:rsidRDefault="00954C43" w:rsidP="001329A7">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CE5DE67" w14:textId="77777777" w:rsidR="001329A7" w:rsidRPr="009C5D90" w:rsidRDefault="00954C43" w:rsidP="001329A7">
      <w:pPr>
        <w:widowControl w:val="0"/>
        <w:ind w:firstLine="567"/>
        <w:jc w:val="both"/>
        <w:rPr>
          <w:snapToGrid w:val="0"/>
          <w:sz w:val="18"/>
          <w:szCs w:val="18"/>
        </w:rPr>
      </w:pPr>
      <w:r w:rsidRPr="009C5D90">
        <w:rPr>
          <w:snapToGrid w:val="0"/>
          <w:sz w:val="18"/>
          <w:szCs w:val="18"/>
        </w:rPr>
        <w:t>_______________________________________________________________________</w:t>
      </w:r>
    </w:p>
    <w:p w14:paraId="6CE5DE68" w14:textId="77777777" w:rsidR="001329A7" w:rsidRPr="008758B2" w:rsidRDefault="00954C43" w:rsidP="001329A7">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6CE5DE69" w14:textId="77777777" w:rsidR="001329A7" w:rsidRPr="008758B2" w:rsidRDefault="00954C43" w:rsidP="001329A7">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6CE5DE6A" w14:textId="77777777" w:rsidR="001329A7" w:rsidRPr="008758B2" w:rsidRDefault="00954C43" w:rsidP="001329A7">
      <w:pPr>
        <w:widowControl w:val="0"/>
        <w:ind w:firstLine="680"/>
        <w:jc w:val="both"/>
        <w:rPr>
          <w:b/>
          <w:sz w:val="22"/>
          <w:szCs w:val="22"/>
        </w:rPr>
      </w:pPr>
      <w:r w:rsidRPr="008758B2">
        <w:rPr>
          <w:b/>
          <w:sz w:val="22"/>
          <w:szCs w:val="22"/>
        </w:rPr>
        <w:t>Инструкции по заполнению:</w:t>
      </w:r>
    </w:p>
    <w:p w14:paraId="6CE5DE6B" w14:textId="77777777" w:rsidR="001329A7" w:rsidRPr="009E67F0" w:rsidRDefault="00954C43" w:rsidP="001329A7">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6CE5DE6C" w14:textId="77777777" w:rsidR="001329A7" w:rsidRPr="009E67F0" w:rsidRDefault="00954C43" w:rsidP="001329A7">
      <w:pPr>
        <w:widowControl w:val="0"/>
        <w:contextualSpacing/>
        <w:jc w:val="both"/>
      </w:pPr>
      <w:r w:rsidRPr="009E67F0">
        <w:t>2. Участник указывает своё фирменное наименование (в т.ч. организационно-правовую форму) и свой адрес.</w:t>
      </w:r>
    </w:p>
    <w:p w14:paraId="6CE5DE6D" w14:textId="77777777" w:rsidR="001329A7" w:rsidRPr="00A4741C" w:rsidRDefault="00954C43" w:rsidP="001329A7">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6CE5DE6E" w14:textId="77777777" w:rsidR="001329A7" w:rsidRPr="00A4741C" w:rsidRDefault="00954C43" w:rsidP="001329A7">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6CE5DE6F" w14:textId="77777777" w:rsidR="001329A7" w:rsidRPr="009E67F0" w:rsidRDefault="00954C43" w:rsidP="001329A7">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6CE5DE70" w14:textId="77777777" w:rsidR="001329A7" w:rsidRDefault="001329A7" w:rsidP="001329A7">
      <w:pPr>
        <w:tabs>
          <w:tab w:val="num" w:pos="0"/>
        </w:tabs>
        <w:rPr>
          <w:sz w:val="22"/>
          <w:szCs w:val="22"/>
        </w:rPr>
        <w:sectPr w:rsidR="001329A7" w:rsidSect="00E256BD">
          <w:footerReference w:type="default" r:id="rId21"/>
          <w:footerReference w:type="first" r:id="rId22"/>
          <w:pgSz w:w="11906" w:h="16838" w:code="9"/>
          <w:pgMar w:top="567" w:right="567" w:bottom="851" w:left="1418" w:header="284" w:footer="596" w:gutter="0"/>
          <w:cols w:space="708"/>
          <w:titlePg/>
          <w:docGrid w:linePitch="360"/>
        </w:sectPr>
      </w:pPr>
    </w:p>
    <w:p w14:paraId="6CE5DE71" w14:textId="36DDC848" w:rsidR="001329A7" w:rsidRDefault="00954C43" w:rsidP="001329A7">
      <w:pPr>
        <w:pStyle w:val="23"/>
        <w:spacing w:before="0" w:after="0"/>
        <w:rPr>
          <w:sz w:val="22"/>
          <w:szCs w:val="22"/>
        </w:rPr>
      </w:pPr>
      <w:bookmarkStart w:id="287" w:name="_Toc351642306"/>
      <w:bookmarkStart w:id="288" w:name="_Toc353538250"/>
      <w:bookmarkStart w:id="289" w:name="_Toc118901717"/>
      <w:bookmarkEnd w:id="278"/>
      <w:bookmarkEnd w:id="279"/>
      <w:r w:rsidRPr="009C5D90">
        <w:rPr>
          <w:sz w:val="22"/>
          <w:szCs w:val="22"/>
        </w:rPr>
        <w:lastRenderedPageBreak/>
        <w:t>3.6. Справка о наличии кредиторской задолж</w:t>
      </w:r>
      <w:r w:rsidR="00B43E1F">
        <w:rPr>
          <w:sz w:val="22"/>
          <w:szCs w:val="22"/>
        </w:rPr>
        <w:t>енности и поручительств (форма 5</w:t>
      </w:r>
      <w:r w:rsidRPr="009C5D90">
        <w:rPr>
          <w:sz w:val="22"/>
          <w:szCs w:val="22"/>
        </w:rPr>
        <w:t>)</w:t>
      </w:r>
      <w:bookmarkEnd w:id="287"/>
      <w:bookmarkEnd w:id="288"/>
      <w:bookmarkEnd w:id="289"/>
    </w:p>
    <w:p w14:paraId="6CE5DE72" w14:textId="77777777" w:rsidR="001329A7" w:rsidRPr="009C5D90" w:rsidRDefault="001329A7" w:rsidP="001329A7"/>
    <w:p w14:paraId="6CE5DE73" w14:textId="77777777" w:rsidR="001329A7" w:rsidRPr="009C5D90" w:rsidRDefault="00954C43" w:rsidP="001329A7">
      <w:pPr>
        <w:pBdr>
          <w:top w:val="single" w:sz="4" w:space="1" w:color="auto"/>
        </w:pBdr>
        <w:shd w:val="clear" w:color="auto" w:fill="E0E0E0"/>
        <w:ind w:right="21"/>
        <w:jc w:val="center"/>
        <w:rPr>
          <w:b/>
          <w:snapToGrid w:val="0"/>
          <w:color w:val="000000"/>
          <w:spacing w:val="36"/>
          <w:sz w:val="22"/>
          <w:szCs w:val="22"/>
        </w:rPr>
      </w:pPr>
      <w:r w:rsidRPr="009C5D90">
        <w:rPr>
          <w:b/>
          <w:snapToGrid w:val="0"/>
          <w:color w:val="000000"/>
          <w:spacing w:val="36"/>
          <w:sz w:val="22"/>
          <w:szCs w:val="22"/>
        </w:rPr>
        <w:t>начало формы</w:t>
      </w:r>
    </w:p>
    <w:p w14:paraId="6CE5DE74" w14:textId="77777777" w:rsidR="001329A7" w:rsidRPr="009C5D90" w:rsidRDefault="001329A7" w:rsidP="001329A7">
      <w:pPr>
        <w:rPr>
          <w:snapToGrid w:val="0"/>
          <w:sz w:val="22"/>
          <w:szCs w:val="22"/>
        </w:rPr>
      </w:pPr>
    </w:p>
    <w:p w14:paraId="6CE5DE75" w14:textId="77777777" w:rsidR="001329A7" w:rsidRPr="009C5D90" w:rsidRDefault="001329A7" w:rsidP="001329A7">
      <w:pPr>
        <w:pStyle w:val="afff"/>
        <w:pageBreakBefore w:val="0"/>
        <w:spacing w:after="0"/>
        <w:rPr>
          <w:rFonts w:ascii="Times New Roman" w:hAnsi="Times New Roman"/>
          <w:b/>
          <w:color w:val="auto"/>
          <w:sz w:val="22"/>
          <w:szCs w:val="22"/>
        </w:rPr>
      </w:pPr>
    </w:p>
    <w:p w14:paraId="6CE5DE76" w14:textId="77777777" w:rsidR="001329A7" w:rsidRPr="009C5D90" w:rsidRDefault="00954C43" w:rsidP="001329A7">
      <w:pPr>
        <w:pStyle w:val="afff"/>
        <w:pageBreakBefore w:val="0"/>
        <w:spacing w:after="0"/>
        <w:rPr>
          <w:rFonts w:ascii="Times New Roman" w:hAnsi="Times New Roman"/>
          <w:b/>
          <w:color w:val="auto"/>
          <w:sz w:val="22"/>
          <w:szCs w:val="22"/>
        </w:rPr>
      </w:pPr>
      <w:r w:rsidRPr="009C5D90">
        <w:rPr>
          <w:rFonts w:ascii="Times New Roman" w:hAnsi="Times New Roman"/>
          <w:b/>
          <w:color w:val="auto"/>
          <w:sz w:val="22"/>
          <w:szCs w:val="22"/>
        </w:rPr>
        <w:t>Справка о наличии кредиторской задолженности и поручительств</w:t>
      </w:r>
    </w:p>
    <w:p w14:paraId="6CE5DE77" w14:textId="77777777" w:rsidR="001329A7" w:rsidRPr="009C5D90" w:rsidRDefault="00954C43" w:rsidP="001329A7">
      <w:pPr>
        <w:pStyle w:val="afff"/>
        <w:pageBreakBefore w:val="0"/>
        <w:spacing w:after="0"/>
        <w:rPr>
          <w:rFonts w:ascii="Times New Roman" w:hAnsi="Times New Roman"/>
          <w:b/>
          <w:color w:val="auto"/>
          <w:sz w:val="22"/>
          <w:szCs w:val="22"/>
        </w:rPr>
      </w:pPr>
      <w:r w:rsidRPr="009C5D90">
        <w:rPr>
          <w:rFonts w:ascii="Times New Roman" w:hAnsi="Times New Roman"/>
          <w:b/>
          <w:color w:val="auto"/>
          <w:sz w:val="22"/>
          <w:szCs w:val="22"/>
        </w:rPr>
        <w:t>Участника запроса предложений</w:t>
      </w:r>
    </w:p>
    <w:p w14:paraId="6CE5DE78" w14:textId="77777777" w:rsidR="001329A7" w:rsidRPr="009C5D90" w:rsidRDefault="001329A7" w:rsidP="001329A7">
      <w:pPr>
        <w:pStyle w:val="afff"/>
        <w:pageBreakBefore w:val="0"/>
        <w:spacing w:after="0"/>
        <w:rPr>
          <w:rFonts w:ascii="Times New Roman" w:hAnsi="Times New Roman"/>
          <w:b/>
          <w:color w:val="auto"/>
          <w:sz w:val="22"/>
          <w:szCs w:val="22"/>
        </w:rPr>
      </w:pPr>
    </w:p>
    <w:p w14:paraId="6CE5DE79" w14:textId="77777777" w:rsidR="001329A7" w:rsidRPr="009C5D90" w:rsidRDefault="00954C43" w:rsidP="001329A7">
      <w:pPr>
        <w:pStyle w:val="afff"/>
        <w:pageBreakBefore w:val="0"/>
        <w:spacing w:after="0"/>
        <w:jc w:val="left"/>
        <w:rPr>
          <w:rFonts w:ascii="Times New Roman" w:hAnsi="Times New Roman"/>
          <w:color w:val="auto"/>
          <w:sz w:val="22"/>
          <w:szCs w:val="22"/>
        </w:rPr>
      </w:pPr>
      <w:r w:rsidRPr="009C5D90">
        <w:rPr>
          <w:rFonts w:ascii="Times New Roman" w:hAnsi="Times New Roman"/>
          <w:color w:val="auto"/>
          <w:sz w:val="22"/>
          <w:szCs w:val="22"/>
        </w:rPr>
        <w:t xml:space="preserve">Участник запроса предложений: </w:t>
      </w:r>
      <w:r w:rsidRPr="009C5D90">
        <w:rPr>
          <w:rFonts w:ascii="Times New Roman" w:hAnsi="Times New Roman"/>
          <w:color w:val="auto"/>
          <w:sz w:val="22"/>
          <w:szCs w:val="22"/>
          <w:u w:val="single"/>
        </w:rPr>
        <w:t>Сокращённое наименование (ИНН_________)</w:t>
      </w:r>
    </w:p>
    <w:p w14:paraId="6CE5DE7A" w14:textId="77777777" w:rsidR="001329A7" w:rsidRPr="009C5D90" w:rsidRDefault="001329A7" w:rsidP="001329A7">
      <w:pPr>
        <w:pStyle w:val="afff"/>
        <w:pageBreakBefore w:val="0"/>
        <w:spacing w:after="0"/>
        <w:rPr>
          <w:rFonts w:ascii="Times New Roman" w:hAnsi="Times New Roman"/>
          <w:b/>
          <w:color w:val="auto"/>
          <w:sz w:val="22"/>
          <w:szCs w:val="22"/>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6126CF" w14:paraId="6CE5DE8E" w14:textId="77777777" w:rsidTr="001329A7">
        <w:trPr>
          <w:jc w:val="center"/>
        </w:trPr>
        <w:tc>
          <w:tcPr>
            <w:tcW w:w="444" w:type="dxa"/>
          </w:tcPr>
          <w:p w14:paraId="6CE5DE7B" w14:textId="77777777" w:rsidR="001329A7" w:rsidRPr="009C5D90" w:rsidRDefault="00954C43" w:rsidP="001329A7">
            <w:pPr>
              <w:ind w:left="-85" w:right="-85"/>
              <w:jc w:val="center"/>
              <w:rPr>
                <w:b/>
                <w:sz w:val="22"/>
                <w:szCs w:val="22"/>
              </w:rPr>
            </w:pPr>
            <w:r w:rsidRPr="009C5D90">
              <w:rPr>
                <w:b/>
                <w:sz w:val="22"/>
                <w:szCs w:val="22"/>
              </w:rPr>
              <w:t>№</w:t>
            </w:r>
          </w:p>
          <w:p w14:paraId="6CE5DE7C" w14:textId="77777777" w:rsidR="001329A7" w:rsidRPr="009C5D90" w:rsidRDefault="00954C43" w:rsidP="001329A7">
            <w:pPr>
              <w:ind w:left="-85" w:right="-85"/>
              <w:jc w:val="center"/>
              <w:rPr>
                <w:b/>
                <w:sz w:val="22"/>
                <w:szCs w:val="22"/>
              </w:rPr>
            </w:pPr>
            <w:r w:rsidRPr="009C5D90">
              <w:rPr>
                <w:b/>
                <w:sz w:val="22"/>
                <w:szCs w:val="22"/>
              </w:rPr>
              <w:t>п/п</w:t>
            </w:r>
          </w:p>
        </w:tc>
        <w:tc>
          <w:tcPr>
            <w:tcW w:w="2249" w:type="dxa"/>
          </w:tcPr>
          <w:p w14:paraId="6CE5DE7D" w14:textId="77777777" w:rsidR="001329A7" w:rsidRPr="009C5D90" w:rsidRDefault="00954C43" w:rsidP="001329A7">
            <w:pPr>
              <w:pStyle w:val="Aacao4"/>
              <w:tabs>
                <w:tab w:val="clear" w:pos="360"/>
              </w:tab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Наименование</w:t>
            </w:r>
          </w:p>
          <w:p w14:paraId="6CE5DE7E" w14:textId="77777777" w:rsidR="001329A7" w:rsidRPr="009C5D90" w:rsidRDefault="00954C43" w:rsidP="001329A7">
            <w:pPr>
              <w:pStyle w:val="Aacao4"/>
              <w:tabs>
                <w:tab w:val="clear" w:pos="360"/>
              </w:tab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кредитора/поручителя</w:t>
            </w:r>
          </w:p>
          <w:p w14:paraId="6CE5DE7F" w14:textId="77777777" w:rsidR="001329A7" w:rsidRPr="009C5D90" w:rsidRDefault="00954C43" w:rsidP="001329A7">
            <w:pPr>
              <w:pStyle w:val="Aacao4"/>
              <w:tabs>
                <w:tab w:val="clear" w:pos="360"/>
              </w:tab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адрес, контактное лицо</w:t>
            </w:r>
          </w:p>
          <w:p w14:paraId="6CE5DE80" w14:textId="77777777" w:rsidR="001329A7" w:rsidRPr="009C5D90" w:rsidRDefault="00954C43" w:rsidP="001329A7">
            <w:pPr>
              <w:pStyle w:val="Aacao4"/>
              <w:tabs>
                <w:tab w:val="clear" w:pos="360"/>
              </w:tabs>
              <w:spacing w:after="0" w:line="240" w:lineRule="auto"/>
              <w:ind w:left="-85" w:right="-85"/>
              <w:rPr>
                <w:rFonts w:ascii="Times New Roman" w:hAnsi="Times New Roman"/>
                <w:sz w:val="22"/>
                <w:szCs w:val="22"/>
              </w:rPr>
            </w:pPr>
            <w:r w:rsidRPr="009C5D90">
              <w:rPr>
                <w:rFonts w:ascii="Times New Roman" w:hAnsi="Times New Roman"/>
                <w:bCs w:val="0"/>
                <w:sz w:val="22"/>
                <w:szCs w:val="22"/>
              </w:rPr>
              <w:t>(телефон, e-mail)</w:t>
            </w:r>
          </w:p>
        </w:tc>
        <w:tc>
          <w:tcPr>
            <w:tcW w:w="2268" w:type="dxa"/>
          </w:tcPr>
          <w:p w14:paraId="6CE5DE81" w14:textId="77777777" w:rsidR="001329A7" w:rsidRPr="009C5D90" w:rsidRDefault="00954C43" w:rsidP="001329A7">
            <w:pPr>
              <w:pStyle w:val="Aacao4"/>
              <w:tabs>
                <w:tab w:val="clear" w:pos="360"/>
              </w:tabs>
              <w:suppressAutoHyphen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Вид задолженности</w:t>
            </w:r>
            <w:r>
              <w:rPr>
                <w:rStyle w:val="affe"/>
                <w:bCs w:val="0"/>
                <w:sz w:val="22"/>
                <w:szCs w:val="22"/>
              </w:rPr>
              <w:footnoteReference w:id="2"/>
            </w:r>
            <w:r w:rsidRPr="009C5D90">
              <w:rPr>
                <w:rFonts w:ascii="Times New Roman" w:hAnsi="Times New Roman"/>
                <w:bCs w:val="0"/>
                <w:sz w:val="22"/>
                <w:szCs w:val="22"/>
              </w:rPr>
              <w:t xml:space="preserve">/ </w:t>
            </w:r>
          </w:p>
          <w:p w14:paraId="6CE5DE82" w14:textId="77777777" w:rsidR="001329A7" w:rsidRPr="009C5D90" w:rsidRDefault="00954C43" w:rsidP="001329A7">
            <w:pPr>
              <w:pStyle w:val="Aacao4"/>
              <w:tabs>
                <w:tab w:val="clear" w:pos="360"/>
              </w:tabs>
              <w:suppressAutoHyphen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Общая сумма</w:t>
            </w:r>
          </w:p>
          <w:p w14:paraId="6CE5DE83" w14:textId="77777777" w:rsidR="001329A7" w:rsidRPr="009C5D90" w:rsidRDefault="00954C43" w:rsidP="001329A7">
            <w:pPr>
              <w:pStyle w:val="Aacao4"/>
              <w:tabs>
                <w:tab w:val="clear" w:pos="360"/>
              </w:tabs>
              <w:suppressAutoHyphen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задолженности или</w:t>
            </w:r>
          </w:p>
          <w:p w14:paraId="6CE5DE84" w14:textId="77777777" w:rsidR="001329A7" w:rsidRPr="009C5D90" w:rsidRDefault="00954C43" w:rsidP="001329A7">
            <w:pPr>
              <w:pStyle w:val="Aacao4"/>
              <w:tabs>
                <w:tab w:val="clear" w:pos="360"/>
              </w:tabs>
              <w:suppressAutoHyphen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поручительства</w:t>
            </w:r>
          </w:p>
        </w:tc>
        <w:tc>
          <w:tcPr>
            <w:tcW w:w="2511" w:type="dxa"/>
          </w:tcPr>
          <w:p w14:paraId="6CE5DE85" w14:textId="77777777" w:rsidR="001329A7" w:rsidRPr="009C5D90" w:rsidRDefault="00954C43" w:rsidP="001329A7">
            <w:pPr>
              <w:pStyle w:val="Aacao4"/>
              <w:tabs>
                <w:tab w:val="clear" w:pos="360"/>
              </w:tab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Дата</w:t>
            </w:r>
          </w:p>
          <w:p w14:paraId="6CE5DE86" w14:textId="77777777" w:rsidR="001329A7" w:rsidRPr="009C5D90" w:rsidRDefault="00954C43" w:rsidP="001329A7">
            <w:pPr>
              <w:pStyle w:val="Aacao4"/>
              <w:tabs>
                <w:tab w:val="clear" w:pos="360"/>
              </w:tab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образования</w:t>
            </w:r>
          </w:p>
          <w:p w14:paraId="6CE5DE87" w14:textId="77777777" w:rsidR="001329A7" w:rsidRPr="009C5D90" w:rsidRDefault="00954C43" w:rsidP="001329A7">
            <w:pPr>
              <w:pStyle w:val="Aacao4"/>
              <w:tabs>
                <w:tab w:val="clear" w:pos="360"/>
              </w:tab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задолженности или принятия обязательств</w:t>
            </w:r>
          </w:p>
        </w:tc>
        <w:tc>
          <w:tcPr>
            <w:tcW w:w="1304" w:type="dxa"/>
          </w:tcPr>
          <w:p w14:paraId="6CE5DE88" w14:textId="77777777" w:rsidR="001329A7" w:rsidRPr="009C5D90" w:rsidRDefault="00954C43" w:rsidP="001329A7">
            <w:pPr>
              <w:pStyle w:val="Aacao4"/>
              <w:tabs>
                <w:tab w:val="clear" w:pos="360"/>
              </w:tab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Процентная ставка</w:t>
            </w:r>
            <w:r>
              <w:rPr>
                <w:rStyle w:val="affe"/>
                <w:bCs w:val="0"/>
                <w:sz w:val="22"/>
                <w:szCs w:val="22"/>
              </w:rPr>
              <w:footnoteReference w:id="3"/>
            </w:r>
          </w:p>
        </w:tc>
        <w:tc>
          <w:tcPr>
            <w:tcW w:w="2239" w:type="dxa"/>
          </w:tcPr>
          <w:p w14:paraId="6CE5DE89" w14:textId="77777777" w:rsidR="001329A7" w:rsidRPr="009C5D90" w:rsidRDefault="00954C43" w:rsidP="001329A7">
            <w:pPr>
              <w:pStyle w:val="Aacao4"/>
              <w:tabs>
                <w:tab w:val="clear" w:pos="360"/>
              </w:tab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Остаток задолженности на дату подачи Заявки на участие в запросе предложений</w:t>
            </w:r>
            <w:r>
              <w:rPr>
                <w:rStyle w:val="affe"/>
                <w:bCs w:val="0"/>
                <w:sz w:val="22"/>
                <w:szCs w:val="22"/>
              </w:rPr>
              <w:footnoteReference w:id="4"/>
            </w:r>
          </w:p>
        </w:tc>
        <w:tc>
          <w:tcPr>
            <w:tcW w:w="1746" w:type="dxa"/>
          </w:tcPr>
          <w:p w14:paraId="6CE5DE8A" w14:textId="77777777" w:rsidR="001329A7" w:rsidRPr="009C5D90" w:rsidRDefault="00954C43" w:rsidP="001329A7">
            <w:pPr>
              <w:pStyle w:val="Aacao4"/>
              <w:tabs>
                <w:tab w:val="clear" w:pos="360"/>
              </w:tab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Периодичность</w:t>
            </w:r>
          </w:p>
          <w:p w14:paraId="6CE5DE8B" w14:textId="77777777" w:rsidR="001329A7" w:rsidRPr="009C5D90" w:rsidRDefault="00954C43" w:rsidP="001329A7">
            <w:pPr>
              <w:pStyle w:val="Aacao4"/>
              <w:tabs>
                <w:tab w:val="clear" w:pos="360"/>
              </w:tab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погашения</w:t>
            </w:r>
          </w:p>
          <w:p w14:paraId="6CE5DE8C" w14:textId="77777777" w:rsidR="001329A7" w:rsidRPr="009C5D90" w:rsidRDefault="00954C43" w:rsidP="001329A7">
            <w:pPr>
              <w:pStyle w:val="Aacao4"/>
              <w:tabs>
                <w:tab w:val="clear" w:pos="360"/>
              </w:tab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задолженности</w:t>
            </w:r>
          </w:p>
        </w:tc>
        <w:tc>
          <w:tcPr>
            <w:tcW w:w="1684" w:type="dxa"/>
          </w:tcPr>
          <w:p w14:paraId="6CE5DE8D" w14:textId="77777777" w:rsidR="001329A7" w:rsidRPr="009C5D90" w:rsidRDefault="00954C43" w:rsidP="001329A7">
            <w:pPr>
              <w:pStyle w:val="Aacao4"/>
              <w:tabs>
                <w:tab w:val="clear" w:pos="360"/>
              </w:tabs>
              <w:suppressAutoHyphens/>
              <w:spacing w:after="0" w:line="240" w:lineRule="auto"/>
              <w:ind w:left="-85" w:right="-85"/>
              <w:rPr>
                <w:rFonts w:ascii="Times New Roman" w:hAnsi="Times New Roman"/>
                <w:bCs w:val="0"/>
                <w:sz w:val="22"/>
                <w:szCs w:val="22"/>
              </w:rPr>
            </w:pPr>
            <w:r w:rsidRPr="009C5D90">
              <w:rPr>
                <w:rFonts w:ascii="Times New Roman" w:hAnsi="Times New Roman"/>
                <w:bCs w:val="0"/>
                <w:sz w:val="22"/>
                <w:szCs w:val="22"/>
              </w:rPr>
              <w:t>Дата окончания действия договора</w:t>
            </w:r>
          </w:p>
        </w:tc>
      </w:tr>
      <w:tr w:rsidR="006126CF" w14:paraId="6CE5DE97" w14:textId="77777777" w:rsidTr="001329A7">
        <w:trPr>
          <w:trHeight w:val="62"/>
          <w:jc w:val="center"/>
        </w:trPr>
        <w:tc>
          <w:tcPr>
            <w:tcW w:w="444" w:type="dxa"/>
          </w:tcPr>
          <w:p w14:paraId="6CE5DE8F" w14:textId="77777777" w:rsidR="001329A7" w:rsidRPr="009C5D90" w:rsidRDefault="00954C43" w:rsidP="001329A7">
            <w:pPr>
              <w:numPr>
                <w:ilvl w:val="0"/>
                <w:numId w:val="14"/>
              </w:numPr>
              <w:ind w:left="-85" w:right="-85"/>
              <w:rPr>
                <w:sz w:val="22"/>
                <w:szCs w:val="22"/>
              </w:rPr>
            </w:pPr>
            <w:r w:rsidRPr="009C5D90">
              <w:rPr>
                <w:sz w:val="22"/>
                <w:szCs w:val="22"/>
              </w:rPr>
              <w:t>1</w:t>
            </w:r>
          </w:p>
        </w:tc>
        <w:tc>
          <w:tcPr>
            <w:tcW w:w="2249" w:type="dxa"/>
          </w:tcPr>
          <w:p w14:paraId="6CE5DE90" w14:textId="77777777" w:rsidR="001329A7" w:rsidRPr="009C5D90" w:rsidRDefault="001329A7" w:rsidP="001329A7">
            <w:pPr>
              <w:ind w:left="-85" w:right="-85"/>
              <w:rPr>
                <w:sz w:val="22"/>
                <w:szCs w:val="22"/>
              </w:rPr>
            </w:pPr>
          </w:p>
        </w:tc>
        <w:tc>
          <w:tcPr>
            <w:tcW w:w="2268" w:type="dxa"/>
          </w:tcPr>
          <w:p w14:paraId="6CE5DE91" w14:textId="77777777" w:rsidR="001329A7" w:rsidRPr="009C5D90" w:rsidRDefault="001329A7" w:rsidP="001329A7">
            <w:pPr>
              <w:ind w:left="-85" w:right="-85"/>
              <w:rPr>
                <w:sz w:val="22"/>
                <w:szCs w:val="22"/>
              </w:rPr>
            </w:pPr>
          </w:p>
        </w:tc>
        <w:tc>
          <w:tcPr>
            <w:tcW w:w="2511" w:type="dxa"/>
          </w:tcPr>
          <w:p w14:paraId="6CE5DE92" w14:textId="77777777" w:rsidR="001329A7" w:rsidRPr="009C5D90" w:rsidRDefault="001329A7" w:rsidP="001329A7">
            <w:pPr>
              <w:ind w:left="-85" w:right="-85"/>
              <w:rPr>
                <w:sz w:val="22"/>
                <w:szCs w:val="22"/>
              </w:rPr>
            </w:pPr>
          </w:p>
        </w:tc>
        <w:tc>
          <w:tcPr>
            <w:tcW w:w="1304" w:type="dxa"/>
          </w:tcPr>
          <w:p w14:paraId="6CE5DE93" w14:textId="77777777" w:rsidR="001329A7" w:rsidRPr="009C5D90" w:rsidRDefault="001329A7" w:rsidP="001329A7">
            <w:pPr>
              <w:ind w:left="-85" w:right="-85"/>
              <w:rPr>
                <w:sz w:val="22"/>
                <w:szCs w:val="22"/>
              </w:rPr>
            </w:pPr>
          </w:p>
        </w:tc>
        <w:tc>
          <w:tcPr>
            <w:tcW w:w="2239" w:type="dxa"/>
          </w:tcPr>
          <w:p w14:paraId="6CE5DE94" w14:textId="77777777" w:rsidR="001329A7" w:rsidRPr="009C5D90" w:rsidRDefault="001329A7" w:rsidP="001329A7">
            <w:pPr>
              <w:ind w:left="-85" w:right="-85"/>
              <w:rPr>
                <w:sz w:val="22"/>
                <w:szCs w:val="22"/>
              </w:rPr>
            </w:pPr>
          </w:p>
        </w:tc>
        <w:tc>
          <w:tcPr>
            <w:tcW w:w="1746" w:type="dxa"/>
          </w:tcPr>
          <w:p w14:paraId="6CE5DE95" w14:textId="77777777" w:rsidR="001329A7" w:rsidRPr="009C5D90" w:rsidRDefault="001329A7" w:rsidP="001329A7">
            <w:pPr>
              <w:ind w:left="-85" w:right="-85"/>
              <w:rPr>
                <w:sz w:val="22"/>
                <w:szCs w:val="22"/>
              </w:rPr>
            </w:pPr>
          </w:p>
        </w:tc>
        <w:tc>
          <w:tcPr>
            <w:tcW w:w="1684" w:type="dxa"/>
          </w:tcPr>
          <w:p w14:paraId="6CE5DE96" w14:textId="77777777" w:rsidR="001329A7" w:rsidRPr="009C5D90" w:rsidRDefault="001329A7" w:rsidP="001329A7">
            <w:pPr>
              <w:ind w:left="-85" w:right="-85"/>
              <w:rPr>
                <w:sz w:val="22"/>
                <w:szCs w:val="22"/>
              </w:rPr>
            </w:pPr>
          </w:p>
        </w:tc>
      </w:tr>
      <w:tr w:rsidR="006126CF" w14:paraId="6CE5DEA0" w14:textId="77777777" w:rsidTr="001329A7">
        <w:trPr>
          <w:jc w:val="center"/>
        </w:trPr>
        <w:tc>
          <w:tcPr>
            <w:tcW w:w="444" w:type="dxa"/>
          </w:tcPr>
          <w:p w14:paraId="6CE5DE98" w14:textId="77777777" w:rsidR="001329A7" w:rsidRPr="009C5D90" w:rsidRDefault="00954C43" w:rsidP="001329A7">
            <w:pPr>
              <w:numPr>
                <w:ilvl w:val="0"/>
                <w:numId w:val="14"/>
              </w:numPr>
              <w:ind w:left="-85" w:right="-85"/>
              <w:rPr>
                <w:sz w:val="22"/>
                <w:szCs w:val="22"/>
              </w:rPr>
            </w:pPr>
            <w:r w:rsidRPr="009C5D90">
              <w:rPr>
                <w:sz w:val="22"/>
                <w:szCs w:val="22"/>
              </w:rPr>
              <w:t>.</w:t>
            </w:r>
          </w:p>
        </w:tc>
        <w:tc>
          <w:tcPr>
            <w:tcW w:w="2249" w:type="dxa"/>
          </w:tcPr>
          <w:p w14:paraId="6CE5DE99" w14:textId="77777777" w:rsidR="001329A7" w:rsidRPr="009C5D90" w:rsidRDefault="001329A7" w:rsidP="001329A7">
            <w:pPr>
              <w:ind w:left="-85" w:right="-85"/>
              <w:rPr>
                <w:sz w:val="22"/>
                <w:szCs w:val="22"/>
              </w:rPr>
            </w:pPr>
          </w:p>
        </w:tc>
        <w:tc>
          <w:tcPr>
            <w:tcW w:w="2268" w:type="dxa"/>
          </w:tcPr>
          <w:p w14:paraId="6CE5DE9A" w14:textId="77777777" w:rsidR="001329A7" w:rsidRPr="009C5D90" w:rsidRDefault="001329A7" w:rsidP="001329A7">
            <w:pPr>
              <w:ind w:left="-85" w:right="-85"/>
              <w:rPr>
                <w:sz w:val="22"/>
                <w:szCs w:val="22"/>
              </w:rPr>
            </w:pPr>
          </w:p>
        </w:tc>
        <w:tc>
          <w:tcPr>
            <w:tcW w:w="2511" w:type="dxa"/>
          </w:tcPr>
          <w:p w14:paraId="6CE5DE9B" w14:textId="77777777" w:rsidR="001329A7" w:rsidRPr="009C5D90" w:rsidRDefault="001329A7" w:rsidP="001329A7">
            <w:pPr>
              <w:ind w:left="-85" w:right="-85"/>
              <w:rPr>
                <w:sz w:val="22"/>
                <w:szCs w:val="22"/>
              </w:rPr>
            </w:pPr>
          </w:p>
        </w:tc>
        <w:tc>
          <w:tcPr>
            <w:tcW w:w="1304" w:type="dxa"/>
          </w:tcPr>
          <w:p w14:paraId="6CE5DE9C" w14:textId="77777777" w:rsidR="001329A7" w:rsidRPr="009C5D90" w:rsidRDefault="001329A7" w:rsidP="001329A7">
            <w:pPr>
              <w:ind w:left="-85" w:right="-85"/>
              <w:rPr>
                <w:sz w:val="22"/>
                <w:szCs w:val="22"/>
              </w:rPr>
            </w:pPr>
          </w:p>
        </w:tc>
        <w:tc>
          <w:tcPr>
            <w:tcW w:w="2239" w:type="dxa"/>
          </w:tcPr>
          <w:p w14:paraId="6CE5DE9D" w14:textId="77777777" w:rsidR="001329A7" w:rsidRPr="009C5D90" w:rsidRDefault="001329A7" w:rsidP="001329A7">
            <w:pPr>
              <w:ind w:left="-85" w:right="-85"/>
              <w:rPr>
                <w:sz w:val="22"/>
                <w:szCs w:val="22"/>
              </w:rPr>
            </w:pPr>
          </w:p>
        </w:tc>
        <w:tc>
          <w:tcPr>
            <w:tcW w:w="1746" w:type="dxa"/>
          </w:tcPr>
          <w:p w14:paraId="6CE5DE9E" w14:textId="77777777" w:rsidR="001329A7" w:rsidRPr="009C5D90" w:rsidRDefault="001329A7" w:rsidP="001329A7">
            <w:pPr>
              <w:ind w:left="-85" w:right="-85"/>
              <w:rPr>
                <w:sz w:val="22"/>
                <w:szCs w:val="22"/>
              </w:rPr>
            </w:pPr>
          </w:p>
        </w:tc>
        <w:tc>
          <w:tcPr>
            <w:tcW w:w="1684" w:type="dxa"/>
          </w:tcPr>
          <w:p w14:paraId="6CE5DE9F" w14:textId="77777777" w:rsidR="001329A7" w:rsidRPr="009C5D90" w:rsidRDefault="001329A7" w:rsidP="001329A7">
            <w:pPr>
              <w:ind w:left="-85" w:right="-85"/>
              <w:rPr>
                <w:sz w:val="22"/>
                <w:szCs w:val="22"/>
              </w:rPr>
            </w:pPr>
          </w:p>
        </w:tc>
      </w:tr>
    </w:tbl>
    <w:p w14:paraId="6CE5DEA1" w14:textId="77777777" w:rsidR="001329A7" w:rsidRPr="009C5D90" w:rsidRDefault="001329A7" w:rsidP="001329A7">
      <w:pPr>
        <w:shd w:val="clear" w:color="auto" w:fill="FFFFFF"/>
        <w:tabs>
          <w:tab w:val="left" w:pos="3562"/>
          <w:tab w:val="left" w:leader="underscore" w:pos="5774"/>
          <w:tab w:val="left" w:leader="underscore" w:pos="8218"/>
        </w:tabs>
        <w:ind w:firstLine="709"/>
        <w:jc w:val="both"/>
        <w:rPr>
          <w:sz w:val="22"/>
          <w:szCs w:val="22"/>
        </w:rPr>
      </w:pPr>
    </w:p>
    <w:p w14:paraId="6CE5DEA2" w14:textId="77777777" w:rsidR="001329A7" w:rsidRPr="009C5D90" w:rsidRDefault="00954C43" w:rsidP="001329A7">
      <w:pPr>
        <w:shd w:val="clear" w:color="auto" w:fill="FFFFFF"/>
        <w:tabs>
          <w:tab w:val="left" w:pos="3562"/>
          <w:tab w:val="left" w:leader="underscore" w:pos="5774"/>
          <w:tab w:val="left" w:leader="underscore" w:pos="8218"/>
        </w:tabs>
        <w:ind w:firstLine="709"/>
        <w:jc w:val="both"/>
        <w:rPr>
          <w:sz w:val="22"/>
          <w:szCs w:val="22"/>
        </w:rPr>
      </w:pPr>
      <w:r w:rsidRPr="009C5D90">
        <w:rPr>
          <w:sz w:val="22"/>
          <w:szCs w:val="22"/>
        </w:rPr>
        <w:t>Руководитель организации</w:t>
      </w:r>
      <w:r w:rsidRPr="009C5D90">
        <w:rPr>
          <w:sz w:val="22"/>
          <w:szCs w:val="22"/>
        </w:rPr>
        <w:tab/>
        <w:t xml:space="preserve"> </w:t>
      </w:r>
      <w:r w:rsidRPr="009C5D90">
        <w:rPr>
          <w:sz w:val="22"/>
          <w:szCs w:val="22"/>
        </w:rPr>
        <w:tab/>
        <w:t>/_______________(ФИО)</w:t>
      </w:r>
    </w:p>
    <w:p w14:paraId="6CE5DEA3" w14:textId="77777777" w:rsidR="001329A7" w:rsidRPr="009C5D90" w:rsidRDefault="00954C43" w:rsidP="001329A7">
      <w:pPr>
        <w:pStyle w:val="Indent1"/>
        <w:spacing w:before="0"/>
      </w:pPr>
      <w:r w:rsidRPr="009C5D90">
        <w:t>м.п.</w:t>
      </w:r>
      <w:r w:rsidRPr="009C5D90">
        <w:tab/>
        <w:t>Дата</w:t>
      </w:r>
      <w:r w:rsidRPr="009C5D90">
        <w:tab/>
      </w:r>
      <w:r w:rsidRPr="009C5D90">
        <w:tab/>
        <w:t>/</w:t>
      </w:r>
      <w:r w:rsidRPr="009C5D90">
        <w:tab/>
        <w:t>/</w:t>
      </w:r>
    </w:p>
    <w:p w14:paraId="6CE5DEA4" w14:textId="77777777" w:rsidR="001329A7" w:rsidRPr="009C5D90" w:rsidRDefault="001329A7" w:rsidP="001329A7">
      <w:pPr>
        <w:rPr>
          <w:sz w:val="22"/>
          <w:szCs w:val="22"/>
        </w:rPr>
      </w:pPr>
    </w:p>
    <w:p w14:paraId="6CE5DEA5" w14:textId="77777777" w:rsidR="001329A7" w:rsidRPr="009C5D90" w:rsidRDefault="00954C43" w:rsidP="001329A7">
      <w:pPr>
        <w:pBdr>
          <w:bottom w:val="single" w:sz="4" w:space="1" w:color="auto"/>
        </w:pBdr>
        <w:shd w:val="clear" w:color="auto" w:fill="E0E0E0"/>
        <w:ind w:right="21"/>
        <w:jc w:val="center"/>
        <w:rPr>
          <w:b/>
          <w:snapToGrid w:val="0"/>
          <w:color w:val="000000"/>
          <w:spacing w:val="36"/>
          <w:sz w:val="22"/>
          <w:szCs w:val="22"/>
        </w:rPr>
      </w:pPr>
      <w:r w:rsidRPr="009C5D90">
        <w:rPr>
          <w:b/>
          <w:snapToGrid w:val="0"/>
          <w:color w:val="000000"/>
          <w:spacing w:val="36"/>
          <w:sz w:val="22"/>
          <w:szCs w:val="22"/>
        </w:rPr>
        <w:t>конец формы</w:t>
      </w:r>
    </w:p>
    <w:p w14:paraId="6CE5DEA6" w14:textId="77777777" w:rsidR="001329A7" w:rsidRPr="009C5D90" w:rsidRDefault="001329A7" w:rsidP="001329A7">
      <w:pPr>
        <w:pStyle w:val="23"/>
        <w:spacing w:before="0" w:after="0"/>
        <w:rPr>
          <w:sz w:val="22"/>
          <w:szCs w:val="22"/>
        </w:rPr>
        <w:sectPr w:rsidR="001329A7" w:rsidRPr="009C5D90" w:rsidSect="001329A7">
          <w:pgSz w:w="16838" w:h="11906" w:orient="landscape" w:code="9"/>
          <w:pgMar w:top="1418" w:right="567" w:bottom="567" w:left="851" w:header="284" w:footer="596" w:gutter="0"/>
          <w:cols w:space="708"/>
          <w:titlePg/>
          <w:docGrid w:linePitch="360"/>
        </w:sectPr>
      </w:pPr>
      <w:bookmarkStart w:id="290" w:name="_5.7._Декларация_о"/>
      <w:bookmarkEnd w:id="290"/>
    </w:p>
    <w:p w14:paraId="6CE5DEA7" w14:textId="357A6876" w:rsidR="001329A7" w:rsidRPr="00153C34" w:rsidRDefault="00954C43" w:rsidP="001329A7">
      <w:pPr>
        <w:pStyle w:val="23"/>
        <w:tabs>
          <w:tab w:val="left" w:pos="708"/>
        </w:tabs>
        <w:spacing w:before="0" w:after="0"/>
        <w:rPr>
          <w:sz w:val="22"/>
          <w:szCs w:val="22"/>
        </w:rPr>
      </w:pPr>
      <w:bookmarkStart w:id="291" w:name="_Toc414956168"/>
      <w:bookmarkStart w:id="292" w:name="_Toc118901718"/>
      <w:r>
        <w:rPr>
          <w:sz w:val="22"/>
          <w:szCs w:val="22"/>
        </w:rPr>
        <w:lastRenderedPageBreak/>
        <w:t>3</w:t>
      </w:r>
      <w:r w:rsidRPr="00153C34">
        <w:rPr>
          <w:sz w:val="22"/>
          <w:szCs w:val="22"/>
        </w:rPr>
        <w:t>.</w:t>
      </w:r>
      <w:r>
        <w:rPr>
          <w:sz w:val="22"/>
          <w:szCs w:val="22"/>
        </w:rPr>
        <w:t>7</w:t>
      </w:r>
      <w:r w:rsidRPr="00153C34">
        <w:rPr>
          <w:sz w:val="22"/>
          <w:szCs w:val="22"/>
        </w:rPr>
        <w:t xml:space="preserve">. Декларация о соответствии критериям отнесения к субъектам малого и среднего предпринимательства (форма </w:t>
      </w:r>
      <w:r w:rsidR="00B43E1F">
        <w:rPr>
          <w:sz w:val="22"/>
          <w:szCs w:val="22"/>
        </w:rPr>
        <w:t>6</w:t>
      </w:r>
      <w:r w:rsidRPr="00153C34">
        <w:rPr>
          <w:sz w:val="22"/>
          <w:szCs w:val="22"/>
        </w:rPr>
        <w:t>)</w:t>
      </w:r>
      <w:bookmarkEnd w:id="291"/>
      <w:bookmarkEnd w:id="292"/>
    </w:p>
    <w:p w14:paraId="6CE5DEA8" w14:textId="77777777" w:rsidR="001329A7" w:rsidRPr="00153C34" w:rsidRDefault="00954C43" w:rsidP="001329A7">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6CE5DEA9" w14:textId="77777777" w:rsidR="001329A7" w:rsidRPr="009C5D90" w:rsidRDefault="001329A7" w:rsidP="001329A7">
      <w:pPr>
        <w:jc w:val="right"/>
        <w:rPr>
          <w:snapToGrid w:val="0"/>
          <w:sz w:val="22"/>
          <w:szCs w:val="22"/>
        </w:rPr>
      </w:pPr>
    </w:p>
    <w:p w14:paraId="6CE5DEAA" w14:textId="77777777" w:rsidR="001329A7" w:rsidRPr="009C5D90" w:rsidRDefault="00954C43" w:rsidP="001329A7">
      <w:pPr>
        <w:jc w:val="center"/>
        <w:rPr>
          <w:b/>
          <w:sz w:val="22"/>
          <w:szCs w:val="22"/>
          <w:u w:val="single"/>
        </w:rPr>
      </w:pPr>
      <w:r w:rsidRPr="009C5D90">
        <w:rPr>
          <w:b/>
          <w:sz w:val="22"/>
          <w:szCs w:val="22"/>
          <w:u w:val="single"/>
        </w:rPr>
        <w:t>Декларация</w:t>
      </w:r>
    </w:p>
    <w:p w14:paraId="6CE5DEAB" w14:textId="77777777" w:rsidR="001329A7" w:rsidRPr="009C5D90" w:rsidRDefault="00954C43" w:rsidP="001329A7">
      <w:pPr>
        <w:jc w:val="center"/>
        <w:rPr>
          <w:b/>
          <w:sz w:val="22"/>
          <w:szCs w:val="22"/>
          <w:u w:val="single"/>
        </w:rPr>
      </w:pPr>
      <w:r w:rsidRPr="009C5D90">
        <w:rPr>
          <w:b/>
          <w:sz w:val="22"/>
          <w:szCs w:val="22"/>
          <w:u w:val="single"/>
        </w:rPr>
        <w:t xml:space="preserve"> о соответствии Участника запроса предложений</w:t>
      </w:r>
    </w:p>
    <w:p w14:paraId="6CE5DEAC" w14:textId="77777777" w:rsidR="001329A7" w:rsidRPr="009C5D90" w:rsidRDefault="00954C43" w:rsidP="001329A7">
      <w:pPr>
        <w:jc w:val="center"/>
        <w:rPr>
          <w:b/>
          <w:sz w:val="22"/>
          <w:szCs w:val="22"/>
          <w:u w:val="single"/>
        </w:rPr>
      </w:pPr>
      <w:r w:rsidRPr="009C5D90">
        <w:rPr>
          <w:b/>
          <w:sz w:val="22"/>
          <w:szCs w:val="22"/>
          <w:u w:val="single"/>
        </w:rPr>
        <w:t>критериям отнесения к субъектам малого и среднего предпринимательства, установленным статьёй 4 Федерального закона от 24.07.2007 года № 209–ФЗ «О развитии малого и среднего предпринимательства в Российской Федерации»</w:t>
      </w:r>
    </w:p>
    <w:p w14:paraId="6CE5DEAD" w14:textId="77777777" w:rsidR="001329A7" w:rsidRPr="009C5D90" w:rsidRDefault="001329A7" w:rsidP="001329A7">
      <w:pPr>
        <w:jc w:val="center"/>
        <w:rPr>
          <w:b/>
          <w:sz w:val="22"/>
          <w:szCs w:val="22"/>
          <w:u w:val="single"/>
        </w:rPr>
      </w:pPr>
    </w:p>
    <w:p w14:paraId="6CE5DEAE" w14:textId="77777777" w:rsidR="001329A7" w:rsidRPr="003F4017" w:rsidRDefault="00954C43" w:rsidP="001329A7">
      <w:pPr>
        <w:autoSpaceDE w:val="0"/>
        <w:autoSpaceDN w:val="0"/>
        <w:adjustRightInd w:val="0"/>
      </w:pPr>
      <w:r w:rsidRPr="003F4017">
        <w:t>Подтверждаем, что____________________________________________________________________</w:t>
      </w:r>
      <w:r>
        <w:t>_______</w:t>
      </w:r>
      <w:r w:rsidRPr="003F4017">
        <w:t>_______</w:t>
      </w:r>
    </w:p>
    <w:p w14:paraId="6CE5DEAF" w14:textId="77777777" w:rsidR="001329A7" w:rsidRPr="003F4017" w:rsidRDefault="00954C43" w:rsidP="001329A7">
      <w:pPr>
        <w:autoSpaceDE w:val="0"/>
        <w:autoSpaceDN w:val="0"/>
        <w:adjustRightInd w:val="0"/>
      </w:pPr>
      <w:r>
        <w:t xml:space="preserve"> </w:t>
      </w:r>
      <w:r w:rsidRPr="003F4017">
        <w:t>(указывается наименование участника закупки)</w:t>
      </w:r>
    </w:p>
    <w:p w14:paraId="6CE5DEB0" w14:textId="77777777" w:rsidR="001329A7" w:rsidRDefault="00954C43" w:rsidP="001329A7">
      <w:pPr>
        <w:autoSpaceDE w:val="0"/>
        <w:autoSpaceDN w:val="0"/>
        <w:adjustRightInd w:val="0"/>
        <w:jc w:val="both"/>
      </w:pPr>
      <w:r>
        <w:t>в соответствии со статьёй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субъектам ___________________________________ ___________________________________________________________________________________________________</w:t>
      </w:r>
    </w:p>
    <w:p w14:paraId="6CE5DEB1" w14:textId="77777777" w:rsidR="001329A7" w:rsidRPr="009C5D90" w:rsidRDefault="00954C43" w:rsidP="001329A7">
      <w:pPr>
        <w:autoSpaceDE w:val="0"/>
        <w:autoSpaceDN w:val="0"/>
        <w:adjustRightInd w:val="0"/>
        <w:jc w:val="center"/>
        <w:rPr>
          <w:sz w:val="16"/>
          <w:szCs w:val="16"/>
        </w:rPr>
      </w:pPr>
      <w:r w:rsidRPr="009C5D90">
        <w:rPr>
          <w:sz w:val="16"/>
          <w:szCs w:val="16"/>
        </w:rPr>
        <w:t>(указывается субъект малого или среднего предпринимательства в зависимости от критериев отнесения)</w:t>
      </w:r>
    </w:p>
    <w:p w14:paraId="6CE5DEB2" w14:textId="77777777" w:rsidR="001329A7" w:rsidRPr="003F4017" w:rsidRDefault="00954C43" w:rsidP="001329A7">
      <w:pPr>
        <w:autoSpaceDE w:val="0"/>
        <w:autoSpaceDN w:val="0"/>
        <w:adjustRightInd w:val="0"/>
        <w:jc w:val="both"/>
      </w:pPr>
      <w:r w:rsidRPr="003F4017">
        <w:t>предпринимательства, и сообщаем следующую информацию:</w:t>
      </w:r>
    </w:p>
    <w:p w14:paraId="6CE5DEB3" w14:textId="77777777" w:rsidR="001329A7" w:rsidRPr="003F4017" w:rsidRDefault="00954C43" w:rsidP="001329A7">
      <w:pPr>
        <w:tabs>
          <w:tab w:val="left" w:pos="567"/>
        </w:tabs>
        <w:autoSpaceDE w:val="0"/>
        <w:autoSpaceDN w:val="0"/>
        <w:adjustRightInd w:val="0"/>
        <w:jc w:val="both"/>
      </w:pPr>
      <w:bookmarkStart w:id="293" w:name="sub_10102"/>
      <w:r>
        <w:t xml:space="preserve"> </w:t>
      </w:r>
      <w:r w:rsidRPr="003F4017">
        <w:t>1. Адрес местонахождения (юридический адрес): ____</w:t>
      </w:r>
      <w:r>
        <w:t>_______</w:t>
      </w:r>
      <w:r w:rsidRPr="003F4017">
        <w:t>______________</w:t>
      </w:r>
      <w:r>
        <w:t>_______________________________</w:t>
      </w:r>
    </w:p>
    <w:p w14:paraId="6CE5DEB4" w14:textId="77777777" w:rsidR="001329A7" w:rsidRPr="003F4017" w:rsidRDefault="00954C43" w:rsidP="001329A7">
      <w:pPr>
        <w:tabs>
          <w:tab w:val="left" w:pos="567"/>
        </w:tabs>
        <w:autoSpaceDE w:val="0"/>
        <w:autoSpaceDN w:val="0"/>
        <w:adjustRightInd w:val="0"/>
        <w:jc w:val="both"/>
      </w:pPr>
      <w:bookmarkStart w:id="294" w:name="sub_10103"/>
      <w:bookmarkEnd w:id="293"/>
      <w:r>
        <w:t xml:space="preserve"> </w:t>
      </w:r>
      <w:r w:rsidRPr="003F4017">
        <w:t>2. ИНН/КПП: ________________________________________________________________________</w:t>
      </w:r>
      <w:r>
        <w:t>______________</w:t>
      </w:r>
    </w:p>
    <w:bookmarkEnd w:id="294"/>
    <w:p w14:paraId="6CE5DEB5" w14:textId="77777777" w:rsidR="001329A7" w:rsidRPr="009C5D90" w:rsidRDefault="00954C43" w:rsidP="001329A7">
      <w:pPr>
        <w:tabs>
          <w:tab w:val="left" w:pos="567"/>
        </w:tabs>
        <w:autoSpaceDE w:val="0"/>
        <w:autoSpaceDN w:val="0"/>
        <w:adjustRightInd w:val="0"/>
        <w:jc w:val="center"/>
        <w:rPr>
          <w:sz w:val="16"/>
          <w:szCs w:val="16"/>
        </w:rPr>
      </w:pPr>
      <w:r w:rsidRPr="009C5D90">
        <w:rPr>
          <w:sz w:val="16"/>
          <w:szCs w:val="16"/>
        </w:rPr>
        <w:t>(№, сведения о дате выдачи документа и выдавшем его органе)</w:t>
      </w:r>
    </w:p>
    <w:p w14:paraId="6CE5DEB6" w14:textId="77777777" w:rsidR="001329A7" w:rsidRPr="003F4017" w:rsidRDefault="00954C43" w:rsidP="001329A7">
      <w:pPr>
        <w:tabs>
          <w:tab w:val="left" w:pos="567"/>
        </w:tabs>
        <w:autoSpaceDE w:val="0"/>
        <w:autoSpaceDN w:val="0"/>
        <w:adjustRightInd w:val="0"/>
        <w:jc w:val="both"/>
      </w:pPr>
      <w:bookmarkStart w:id="295" w:name="sub_10104"/>
      <w:r>
        <w:t xml:space="preserve"> </w:t>
      </w:r>
      <w:r w:rsidRPr="003F4017">
        <w:t>3. ОГРН: __</w:t>
      </w:r>
      <w:r>
        <w:t>_________________________</w:t>
      </w:r>
      <w:r w:rsidRPr="003F4017">
        <w:t>__________________________</w:t>
      </w:r>
      <w:r>
        <w:t>_____________________________________</w:t>
      </w:r>
    </w:p>
    <w:bookmarkEnd w:id="295"/>
    <w:p w14:paraId="6CE5DEB7" w14:textId="77777777" w:rsidR="001329A7" w:rsidRDefault="00954C43" w:rsidP="001329A7">
      <w:pPr>
        <w:tabs>
          <w:tab w:val="left" w:pos="567"/>
        </w:tabs>
        <w:autoSpaceDE w:val="0"/>
        <w:autoSpaceDN w:val="0"/>
        <w:adjustRightInd w:val="0"/>
        <w:jc w:val="both"/>
      </w:pPr>
      <w:r>
        <w:t xml:space="preserve"> </w:t>
      </w:r>
      <w:bookmarkStart w:id="296" w:name="sub_10105"/>
      <w:r w:rsidRPr="003F4017">
        <w:t>4. Сведения о наличии (об отсутствии) сведений в реестре</w:t>
      </w:r>
      <w:r>
        <w:t xml:space="preserve"> </w:t>
      </w:r>
      <w:r w:rsidRPr="003F4017">
        <w:t>субъектов</w:t>
      </w:r>
      <w:bookmarkEnd w:id="296"/>
      <w:r>
        <w:t xml:space="preserve"> малого и среднего </w:t>
      </w:r>
      <w:r w:rsidRPr="003F4017">
        <w:t>п</w:t>
      </w:r>
      <w:r>
        <w:t xml:space="preserve">редпринимательства </w:t>
      </w:r>
      <w:r w:rsidRPr="003F4017">
        <w:t>субъекта Российской</w:t>
      </w:r>
      <w:r>
        <w:t xml:space="preserve"> </w:t>
      </w:r>
      <w:r w:rsidRPr="003F4017">
        <w:t>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______________________________________________________________________________</w:t>
      </w:r>
    </w:p>
    <w:p w14:paraId="6CE5DEB8" w14:textId="77777777" w:rsidR="001329A7" w:rsidRPr="009C5D90" w:rsidRDefault="00954C43" w:rsidP="001329A7">
      <w:pPr>
        <w:tabs>
          <w:tab w:val="left" w:pos="567"/>
        </w:tabs>
        <w:autoSpaceDE w:val="0"/>
        <w:autoSpaceDN w:val="0"/>
        <w:adjustRightInd w:val="0"/>
        <w:jc w:val="center"/>
        <w:rPr>
          <w:sz w:val="16"/>
          <w:szCs w:val="16"/>
        </w:rPr>
      </w:pPr>
      <w:r w:rsidRPr="009C5D90">
        <w:rPr>
          <w:sz w:val="16"/>
          <w:szCs w:val="16"/>
        </w:rPr>
        <w:t>(наименование уполномоченного органа, дата внесения в реестр и номер в реестре)</w:t>
      </w:r>
    </w:p>
    <w:p w14:paraId="6CE5DEB9" w14:textId="77777777" w:rsidR="001329A7" w:rsidRPr="003F4017" w:rsidRDefault="00954C43" w:rsidP="001329A7">
      <w:pPr>
        <w:tabs>
          <w:tab w:val="left" w:pos="284"/>
        </w:tabs>
        <w:autoSpaceDE w:val="0"/>
        <w:autoSpaceDN w:val="0"/>
        <w:adjustRightInd w:val="0"/>
        <w:jc w:val="both"/>
      </w:pPr>
      <w:bookmarkStart w:id="297" w:name="sub_10106"/>
      <w:r>
        <w:t xml:space="preserve"> </w:t>
      </w:r>
      <w:r w:rsidRPr="003F4017">
        <w:t xml:space="preserve">5. Сведения о соответствии критериям отнесения к субъектам </w:t>
      </w:r>
      <w:bookmarkEnd w:id="297"/>
      <w:r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5182"/>
        <w:gridCol w:w="1843"/>
        <w:gridCol w:w="2268"/>
      </w:tblGrid>
      <w:tr w:rsidR="006126CF" w14:paraId="6CE5DEBF" w14:textId="77777777" w:rsidTr="001329A7">
        <w:tc>
          <w:tcPr>
            <w:tcW w:w="630" w:type="dxa"/>
            <w:vAlign w:val="center"/>
          </w:tcPr>
          <w:p w14:paraId="6CE5DEBA" w14:textId="77777777" w:rsidR="001329A7" w:rsidRPr="00A04D8B" w:rsidRDefault="00954C43" w:rsidP="001329A7">
            <w:pPr>
              <w:autoSpaceDE w:val="0"/>
              <w:autoSpaceDN w:val="0"/>
              <w:adjustRightInd w:val="0"/>
              <w:jc w:val="center"/>
              <w:rPr>
                <w:b/>
              </w:rPr>
            </w:pPr>
            <w:bookmarkStart w:id="298" w:name="sub_10107"/>
            <w:r w:rsidRPr="00A04D8B">
              <w:rPr>
                <w:b/>
              </w:rPr>
              <w:t xml:space="preserve">№ </w:t>
            </w:r>
          </w:p>
          <w:p w14:paraId="6CE5DEBB" w14:textId="77777777" w:rsidR="001329A7" w:rsidRPr="00A04D8B" w:rsidRDefault="00954C43" w:rsidP="001329A7">
            <w:pPr>
              <w:autoSpaceDE w:val="0"/>
              <w:autoSpaceDN w:val="0"/>
              <w:adjustRightInd w:val="0"/>
              <w:jc w:val="center"/>
              <w:rPr>
                <w:b/>
              </w:rPr>
            </w:pPr>
            <w:r w:rsidRPr="00A04D8B">
              <w:rPr>
                <w:b/>
              </w:rPr>
              <w:t>п/п</w:t>
            </w:r>
            <w:bookmarkEnd w:id="298"/>
          </w:p>
        </w:tc>
        <w:tc>
          <w:tcPr>
            <w:tcW w:w="5182" w:type="dxa"/>
            <w:vAlign w:val="center"/>
          </w:tcPr>
          <w:p w14:paraId="6CE5DEBC" w14:textId="77777777" w:rsidR="001329A7" w:rsidRPr="00A04D8B" w:rsidRDefault="00954C43" w:rsidP="001329A7">
            <w:pPr>
              <w:autoSpaceDE w:val="0"/>
              <w:autoSpaceDN w:val="0"/>
              <w:adjustRightInd w:val="0"/>
              <w:jc w:val="center"/>
              <w:rPr>
                <w:b/>
              </w:rPr>
            </w:pPr>
            <w:r w:rsidRPr="00A04D8B">
              <w:rPr>
                <w:b/>
              </w:rPr>
              <w:t>Наименование сведений**</w:t>
            </w:r>
          </w:p>
        </w:tc>
        <w:tc>
          <w:tcPr>
            <w:tcW w:w="1843" w:type="dxa"/>
            <w:vAlign w:val="center"/>
          </w:tcPr>
          <w:p w14:paraId="6CE5DEBD" w14:textId="77777777" w:rsidR="001329A7" w:rsidRPr="00A04D8B" w:rsidRDefault="00954C43" w:rsidP="001329A7">
            <w:pPr>
              <w:autoSpaceDE w:val="0"/>
              <w:autoSpaceDN w:val="0"/>
              <w:adjustRightInd w:val="0"/>
              <w:jc w:val="center"/>
              <w:rPr>
                <w:b/>
              </w:rPr>
            </w:pPr>
            <w:r w:rsidRPr="00A04D8B">
              <w:rPr>
                <w:b/>
              </w:rPr>
              <w:t xml:space="preserve">Единица измерения </w:t>
            </w:r>
          </w:p>
        </w:tc>
        <w:tc>
          <w:tcPr>
            <w:tcW w:w="2268" w:type="dxa"/>
            <w:vAlign w:val="center"/>
          </w:tcPr>
          <w:p w14:paraId="6CE5DEBE" w14:textId="77777777" w:rsidR="001329A7" w:rsidRPr="00A04D8B" w:rsidRDefault="00954C43" w:rsidP="001329A7">
            <w:pPr>
              <w:autoSpaceDE w:val="0"/>
              <w:autoSpaceDN w:val="0"/>
              <w:adjustRightInd w:val="0"/>
              <w:jc w:val="center"/>
              <w:rPr>
                <w:b/>
              </w:rPr>
            </w:pPr>
            <w:r w:rsidRPr="00A04D8B">
              <w:rPr>
                <w:b/>
              </w:rPr>
              <w:t>Показатель</w:t>
            </w:r>
          </w:p>
        </w:tc>
      </w:tr>
      <w:tr w:rsidR="006126CF" w14:paraId="6CE5DEC4" w14:textId="77777777" w:rsidTr="001329A7">
        <w:tc>
          <w:tcPr>
            <w:tcW w:w="630" w:type="dxa"/>
          </w:tcPr>
          <w:p w14:paraId="6CE5DEC0" w14:textId="77777777" w:rsidR="001329A7" w:rsidRPr="00A04D8B" w:rsidRDefault="00954C43" w:rsidP="001329A7">
            <w:pPr>
              <w:autoSpaceDE w:val="0"/>
              <w:autoSpaceDN w:val="0"/>
              <w:adjustRightInd w:val="0"/>
              <w:jc w:val="center"/>
            </w:pPr>
            <w:r w:rsidRPr="00A04D8B">
              <w:t>1***</w:t>
            </w:r>
          </w:p>
        </w:tc>
        <w:tc>
          <w:tcPr>
            <w:tcW w:w="5182" w:type="dxa"/>
          </w:tcPr>
          <w:p w14:paraId="6CE5DEC1" w14:textId="77777777" w:rsidR="001329A7" w:rsidRPr="00A04D8B" w:rsidRDefault="00954C43" w:rsidP="001329A7">
            <w:pPr>
              <w:autoSpaceDE w:val="0"/>
              <w:autoSpaceDN w:val="0"/>
              <w:adjustRightInd w:val="0"/>
              <w:jc w:val="center"/>
            </w:pPr>
            <w:r w:rsidRPr="00A04D8B">
              <w:t>2</w:t>
            </w:r>
          </w:p>
        </w:tc>
        <w:tc>
          <w:tcPr>
            <w:tcW w:w="1843" w:type="dxa"/>
          </w:tcPr>
          <w:p w14:paraId="6CE5DEC2" w14:textId="77777777" w:rsidR="001329A7" w:rsidRPr="00A04D8B" w:rsidRDefault="00954C43" w:rsidP="001329A7">
            <w:pPr>
              <w:autoSpaceDE w:val="0"/>
              <w:autoSpaceDN w:val="0"/>
              <w:adjustRightInd w:val="0"/>
              <w:jc w:val="center"/>
            </w:pPr>
            <w:r w:rsidRPr="00A04D8B">
              <w:t>3</w:t>
            </w:r>
          </w:p>
        </w:tc>
        <w:tc>
          <w:tcPr>
            <w:tcW w:w="2268" w:type="dxa"/>
          </w:tcPr>
          <w:p w14:paraId="6CE5DEC3" w14:textId="77777777" w:rsidR="001329A7" w:rsidRPr="00A04D8B" w:rsidRDefault="00954C43" w:rsidP="001329A7">
            <w:pPr>
              <w:autoSpaceDE w:val="0"/>
              <w:autoSpaceDN w:val="0"/>
              <w:adjustRightInd w:val="0"/>
              <w:jc w:val="center"/>
            </w:pPr>
            <w:r w:rsidRPr="00A04D8B">
              <w:t>4</w:t>
            </w:r>
          </w:p>
        </w:tc>
      </w:tr>
      <w:tr w:rsidR="006126CF" w14:paraId="6CE5DEC9" w14:textId="77777777" w:rsidTr="001329A7">
        <w:tc>
          <w:tcPr>
            <w:tcW w:w="630" w:type="dxa"/>
            <w:vAlign w:val="center"/>
          </w:tcPr>
          <w:p w14:paraId="6CE5DEC5" w14:textId="77777777" w:rsidR="001329A7" w:rsidRPr="00A04D8B" w:rsidRDefault="00954C43" w:rsidP="001329A7">
            <w:pPr>
              <w:autoSpaceDE w:val="0"/>
              <w:autoSpaceDN w:val="0"/>
              <w:adjustRightInd w:val="0"/>
              <w:jc w:val="center"/>
            </w:pPr>
            <w:bookmarkStart w:id="299" w:name="sub_10108"/>
            <w:r w:rsidRPr="00A04D8B">
              <w:t>1</w:t>
            </w:r>
            <w:bookmarkEnd w:id="299"/>
          </w:p>
        </w:tc>
        <w:tc>
          <w:tcPr>
            <w:tcW w:w="5182" w:type="dxa"/>
          </w:tcPr>
          <w:p w14:paraId="6CE5DEC6" w14:textId="77777777" w:rsidR="001329A7" w:rsidRPr="00A04D8B" w:rsidRDefault="00954C43" w:rsidP="001329A7">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843" w:type="dxa"/>
            <w:vAlign w:val="center"/>
          </w:tcPr>
          <w:p w14:paraId="6CE5DEC7" w14:textId="77777777" w:rsidR="001329A7" w:rsidRPr="00A04D8B" w:rsidRDefault="00954C43" w:rsidP="001329A7">
            <w:pPr>
              <w:autoSpaceDE w:val="0"/>
              <w:autoSpaceDN w:val="0"/>
              <w:adjustRightInd w:val="0"/>
              <w:jc w:val="center"/>
            </w:pPr>
            <w:r w:rsidRPr="00A04D8B">
              <w:t>%</w:t>
            </w:r>
          </w:p>
        </w:tc>
        <w:tc>
          <w:tcPr>
            <w:tcW w:w="2268" w:type="dxa"/>
            <w:vAlign w:val="center"/>
          </w:tcPr>
          <w:p w14:paraId="6CE5DEC8" w14:textId="77777777" w:rsidR="001329A7" w:rsidRPr="00A04D8B" w:rsidRDefault="00954C43" w:rsidP="001329A7">
            <w:pPr>
              <w:autoSpaceDE w:val="0"/>
              <w:autoSpaceDN w:val="0"/>
              <w:adjustRightInd w:val="0"/>
              <w:jc w:val="center"/>
            </w:pPr>
            <w:r w:rsidRPr="00A04D8B">
              <w:t>-</w:t>
            </w:r>
          </w:p>
        </w:tc>
      </w:tr>
      <w:tr w:rsidR="006126CF" w14:paraId="6CE5DECE" w14:textId="77777777" w:rsidTr="001329A7">
        <w:tc>
          <w:tcPr>
            <w:tcW w:w="630" w:type="dxa"/>
            <w:vAlign w:val="center"/>
          </w:tcPr>
          <w:p w14:paraId="6CE5DECA" w14:textId="77777777" w:rsidR="001329A7" w:rsidRPr="00A04D8B" w:rsidRDefault="00954C43" w:rsidP="001329A7">
            <w:pPr>
              <w:autoSpaceDE w:val="0"/>
              <w:autoSpaceDN w:val="0"/>
              <w:adjustRightInd w:val="0"/>
              <w:jc w:val="center"/>
            </w:pPr>
            <w:bookmarkStart w:id="300" w:name="sub_10109"/>
            <w:r w:rsidRPr="00A04D8B">
              <w:t>2</w:t>
            </w:r>
            <w:bookmarkEnd w:id="300"/>
          </w:p>
        </w:tc>
        <w:tc>
          <w:tcPr>
            <w:tcW w:w="5182" w:type="dxa"/>
          </w:tcPr>
          <w:p w14:paraId="6CE5DECB" w14:textId="77777777" w:rsidR="001329A7" w:rsidRPr="00A04D8B" w:rsidRDefault="00954C43" w:rsidP="001329A7">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1843" w:type="dxa"/>
            <w:vAlign w:val="center"/>
          </w:tcPr>
          <w:p w14:paraId="6CE5DECC" w14:textId="77777777" w:rsidR="001329A7" w:rsidRPr="00A04D8B" w:rsidRDefault="00954C43" w:rsidP="001329A7">
            <w:pPr>
              <w:autoSpaceDE w:val="0"/>
              <w:autoSpaceDN w:val="0"/>
              <w:adjustRightInd w:val="0"/>
              <w:jc w:val="center"/>
            </w:pPr>
            <w:r w:rsidRPr="00A04D8B">
              <w:t>%</w:t>
            </w:r>
          </w:p>
        </w:tc>
        <w:tc>
          <w:tcPr>
            <w:tcW w:w="2268" w:type="dxa"/>
            <w:vAlign w:val="center"/>
          </w:tcPr>
          <w:p w14:paraId="6CE5DECD" w14:textId="77777777" w:rsidR="001329A7" w:rsidRPr="00A04D8B" w:rsidRDefault="00954C43" w:rsidP="001329A7">
            <w:pPr>
              <w:autoSpaceDE w:val="0"/>
              <w:autoSpaceDN w:val="0"/>
              <w:adjustRightInd w:val="0"/>
              <w:jc w:val="center"/>
            </w:pPr>
            <w:r w:rsidRPr="00A04D8B">
              <w:t>-</w:t>
            </w:r>
          </w:p>
        </w:tc>
      </w:tr>
      <w:tr w:rsidR="006126CF" w14:paraId="6CE5DED3" w14:textId="77777777" w:rsidTr="001329A7">
        <w:trPr>
          <w:trHeight w:val="900"/>
        </w:trPr>
        <w:tc>
          <w:tcPr>
            <w:tcW w:w="630" w:type="dxa"/>
            <w:vAlign w:val="center"/>
          </w:tcPr>
          <w:p w14:paraId="6CE5DECF" w14:textId="77777777" w:rsidR="001329A7" w:rsidRPr="00A04D8B" w:rsidRDefault="00954C43" w:rsidP="001329A7">
            <w:pPr>
              <w:autoSpaceDE w:val="0"/>
              <w:autoSpaceDN w:val="0"/>
              <w:adjustRightInd w:val="0"/>
              <w:jc w:val="center"/>
            </w:pPr>
            <w:bookmarkStart w:id="301" w:name="sub_10110"/>
            <w:r w:rsidRPr="00A04D8B">
              <w:t>3</w:t>
            </w:r>
            <w:bookmarkEnd w:id="301"/>
          </w:p>
        </w:tc>
        <w:tc>
          <w:tcPr>
            <w:tcW w:w="5182" w:type="dxa"/>
            <w:vAlign w:val="center"/>
          </w:tcPr>
          <w:p w14:paraId="6CE5DED0" w14:textId="77777777" w:rsidR="001329A7" w:rsidRPr="00A04D8B" w:rsidRDefault="00954C43" w:rsidP="001329A7">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843" w:type="dxa"/>
            <w:vAlign w:val="center"/>
          </w:tcPr>
          <w:p w14:paraId="6CE5DED1" w14:textId="77777777" w:rsidR="001329A7" w:rsidRPr="00A04D8B" w:rsidRDefault="00954C43" w:rsidP="001329A7">
            <w:pPr>
              <w:autoSpaceDE w:val="0"/>
              <w:autoSpaceDN w:val="0"/>
              <w:adjustRightInd w:val="0"/>
              <w:jc w:val="center"/>
            </w:pPr>
            <w:r w:rsidRPr="00A04D8B">
              <w:t>%</w:t>
            </w:r>
          </w:p>
        </w:tc>
        <w:tc>
          <w:tcPr>
            <w:tcW w:w="2268" w:type="dxa"/>
            <w:vAlign w:val="center"/>
          </w:tcPr>
          <w:p w14:paraId="6CE5DED2" w14:textId="77777777" w:rsidR="001329A7" w:rsidRPr="00A04D8B" w:rsidRDefault="00954C43" w:rsidP="001329A7">
            <w:pPr>
              <w:autoSpaceDE w:val="0"/>
              <w:autoSpaceDN w:val="0"/>
              <w:adjustRightInd w:val="0"/>
              <w:jc w:val="center"/>
            </w:pPr>
            <w:r w:rsidRPr="00A04D8B">
              <w:t>-</w:t>
            </w:r>
          </w:p>
        </w:tc>
      </w:tr>
      <w:tr w:rsidR="006126CF" w14:paraId="6CE5DEDA" w14:textId="77777777" w:rsidTr="001329A7">
        <w:trPr>
          <w:trHeight w:val="2122"/>
        </w:trPr>
        <w:tc>
          <w:tcPr>
            <w:tcW w:w="630" w:type="dxa"/>
            <w:vAlign w:val="center"/>
          </w:tcPr>
          <w:p w14:paraId="6CE5DED4" w14:textId="77777777" w:rsidR="001329A7" w:rsidRPr="00A04D8B" w:rsidRDefault="00954C43" w:rsidP="001329A7">
            <w:pPr>
              <w:autoSpaceDE w:val="0"/>
              <w:autoSpaceDN w:val="0"/>
              <w:adjustRightInd w:val="0"/>
              <w:jc w:val="center"/>
            </w:pPr>
            <w:bookmarkStart w:id="302" w:name="sub_10111"/>
            <w:r w:rsidRPr="00A04D8B">
              <w:t>4</w:t>
            </w:r>
            <w:bookmarkEnd w:id="302"/>
          </w:p>
        </w:tc>
        <w:tc>
          <w:tcPr>
            <w:tcW w:w="5182" w:type="dxa"/>
          </w:tcPr>
          <w:p w14:paraId="6CE5DED5" w14:textId="77777777" w:rsidR="001329A7" w:rsidRPr="00A04D8B" w:rsidRDefault="00954C43" w:rsidP="001329A7">
            <w:pPr>
              <w:autoSpaceDE w:val="0"/>
              <w:autoSpaceDN w:val="0"/>
              <w:adjustRightInd w:val="0"/>
            </w:pPr>
            <w:r w:rsidRPr="00A04D8B">
              <w:t>Средняя численность работников за предшествующий календарный год (определяется с учётом всех работников, в том числе работающих по договорам гражданско-правового характера или по совместительству с учётом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1843" w:type="dxa"/>
            <w:vAlign w:val="center"/>
          </w:tcPr>
          <w:p w14:paraId="6CE5DED6" w14:textId="77777777" w:rsidR="001329A7" w:rsidRPr="00A04D8B" w:rsidRDefault="00954C43" w:rsidP="001329A7">
            <w:pPr>
              <w:autoSpaceDE w:val="0"/>
              <w:autoSpaceDN w:val="0"/>
              <w:adjustRightInd w:val="0"/>
              <w:jc w:val="center"/>
            </w:pPr>
            <w:r w:rsidRPr="00A04D8B">
              <w:t>Человек</w:t>
            </w:r>
          </w:p>
        </w:tc>
        <w:tc>
          <w:tcPr>
            <w:tcW w:w="2268" w:type="dxa"/>
            <w:vAlign w:val="center"/>
          </w:tcPr>
          <w:p w14:paraId="6CE5DED7" w14:textId="77777777" w:rsidR="001329A7" w:rsidRPr="00A04D8B" w:rsidRDefault="00954C43" w:rsidP="001329A7">
            <w:pPr>
              <w:autoSpaceDE w:val="0"/>
              <w:autoSpaceDN w:val="0"/>
              <w:adjustRightInd w:val="0"/>
              <w:jc w:val="center"/>
            </w:pPr>
            <w:r w:rsidRPr="00A04D8B">
              <w:t>201_ - __ чел.</w:t>
            </w:r>
          </w:p>
          <w:p w14:paraId="6CE5DED8" w14:textId="77777777" w:rsidR="001329A7" w:rsidRPr="00A04D8B" w:rsidRDefault="00954C43" w:rsidP="001329A7">
            <w:pPr>
              <w:autoSpaceDE w:val="0"/>
              <w:autoSpaceDN w:val="0"/>
              <w:adjustRightInd w:val="0"/>
              <w:jc w:val="center"/>
            </w:pPr>
            <w:r w:rsidRPr="00A04D8B">
              <w:t>201_ - __ чел.</w:t>
            </w:r>
          </w:p>
          <w:p w14:paraId="6CE5DED9" w14:textId="77777777" w:rsidR="001329A7" w:rsidRPr="00A04D8B" w:rsidRDefault="00954C43" w:rsidP="001329A7">
            <w:pPr>
              <w:autoSpaceDE w:val="0"/>
              <w:autoSpaceDN w:val="0"/>
              <w:adjustRightInd w:val="0"/>
              <w:jc w:val="center"/>
            </w:pPr>
            <w:r w:rsidRPr="00A04D8B">
              <w:t>201_ - __ чел.</w:t>
            </w:r>
          </w:p>
        </w:tc>
      </w:tr>
      <w:tr w:rsidR="006126CF" w14:paraId="6CE5DEE1" w14:textId="77777777" w:rsidTr="001329A7">
        <w:trPr>
          <w:trHeight w:val="851"/>
        </w:trPr>
        <w:tc>
          <w:tcPr>
            <w:tcW w:w="630" w:type="dxa"/>
            <w:vAlign w:val="center"/>
          </w:tcPr>
          <w:p w14:paraId="6CE5DEDB" w14:textId="77777777" w:rsidR="001329A7" w:rsidRPr="00A04D8B" w:rsidRDefault="00954C43" w:rsidP="001329A7">
            <w:pPr>
              <w:autoSpaceDE w:val="0"/>
              <w:autoSpaceDN w:val="0"/>
              <w:adjustRightInd w:val="0"/>
              <w:jc w:val="center"/>
            </w:pPr>
            <w:bookmarkStart w:id="303" w:name="sub_10112"/>
            <w:r w:rsidRPr="00A04D8B">
              <w:t>5</w:t>
            </w:r>
            <w:bookmarkEnd w:id="303"/>
          </w:p>
        </w:tc>
        <w:tc>
          <w:tcPr>
            <w:tcW w:w="5182" w:type="dxa"/>
          </w:tcPr>
          <w:p w14:paraId="6CE5DEDC" w14:textId="77777777" w:rsidR="001329A7" w:rsidRPr="00A04D8B" w:rsidRDefault="00954C43" w:rsidP="001329A7">
            <w:pPr>
              <w:autoSpaceDE w:val="0"/>
              <w:autoSpaceDN w:val="0"/>
              <w:adjustRightInd w:val="0"/>
            </w:pPr>
            <w:r w:rsidRPr="00A04D8B">
              <w:t>Выручка от реализации товаров, работ, услуг без учёта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tc>
        <w:tc>
          <w:tcPr>
            <w:tcW w:w="1843" w:type="dxa"/>
            <w:vAlign w:val="center"/>
          </w:tcPr>
          <w:p w14:paraId="6CE5DEDD" w14:textId="77777777" w:rsidR="001329A7" w:rsidRPr="00A04D8B" w:rsidRDefault="00954C43" w:rsidP="001329A7">
            <w:pPr>
              <w:autoSpaceDE w:val="0"/>
              <w:autoSpaceDN w:val="0"/>
              <w:adjustRightInd w:val="0"/>
              <w:jc w:val="center"/>
            </w:pPr>
            <w:r w:rsidRPr="00A04D8B">
              <w:t>Млн. руб.</w:t>
            </w:r>
          </w:p>
        </w:tc>
        <w:tc>
          <w:tcPr>
            <w:tcW w:w="2268" w:type="dxa"/>
            <w:vAlign w:val="center"/>
          </w:tcPr>
          <w:p w14:paraId="6CE5DEDE" w14:textId="77777777" w:rsidR="001329A7" w:rsidRPr="00A04D8B" w:rsidRDefault="00954C43" w:rsidP="001329A7">
            <w:pPr>
              <w:autoSpaceDE w:val="0"/>
              <w:autoSpaceDN w:val="0"/>
              <w:adjustRightInd w:val="0"/>
              <w:jc w:val="center"/>
            </w:pPr>
            <w:r w:rsidRPr="00A04D8B">
              <w:t>201_ - __ руб.</w:t>
            </w:r>
          </w:p>
          <w:p w14:paraId="6CE5DEDF" w14:textId="77777777" w:rsidR="001329A7" w:rsidRPr="00A04D8B" w:rsidRDefault="00954C43" w:rsidP="001329A7">
            <w:pPr>
              <w:autoSpaceDE w:val="0"/>
              <w:autoSpaceDN w:val="0"/>
              <w:adjustRightInd w:val="0"/>
              <w:jc w:val="center"/>
            </w:pPr>
            <w:r w:rsidRPr="00A04D8B">
              <w:t>201_ - __ руб.</w:t>
            </w:r>
          </w:p>
          <w:p w14:paraId="6CE5DEE0" w14:textId="77777777" w:rsidR="001329A7" w:rsidRPr="00A04D8B" w:rsidRDefault="00954C43" w:rsidP="001329A7">
            <w:pPr>
              <w:autoSpaceDE w:val="0"/>
              <w:autoSpaceDN w:val="0"/>
              <w:adjustRightInd w:val="0"/>
              <w:jc w:val="center"/>
            </w:pPr>
            <w:r w:rsidRPr="00A04D8B">
              <w:t>201_ - __ руб.</w:t>
            </w:r>
          </w:p>
        </w:tc>
      </w:tr>
      <w:tr w:rsidR="006126CF" w14:paraId="6CE5DEE5" w14:textId="77777777" w:rsidTr="001329A7">
        <w:tc>
          <w:tcPr>
            <w:tcW w:w="630" w:type="dxa"/>
            <w:vAlign w:val="center"/>
          </w:tcPr>
          <w:p w14:paraId="6CE5DEE2" w14:textId="77777777" w:rsidR="001329A7" w:rsidRPr="00A04D8B" w:rsidRDefault="00954C43" w:rsidP="001329A7">
            <w:pPr>
              <w:autoSpaceDE w:val="0"/>
              <w:autoSpaceDN w:val="0"/>
              <w:adjustRightInd w:val="0"/>
              <w:jc w:val="center"/>
            </w:pPr>
            <w:bookmarkStart w:id="304" w:name="sub_10113"/>
            <w:r w:rsidRPr="00A04D8B">
              <w:t>6</w:t>
            </w:r>
            <w:bookmarkEnd w:id="304"/>
          </w:p>
        </w:tc>
        <w:tc>
          <w:tcPr>
            <w:tcW w:w="5182" w:type="dxa"/>
          </w:tcPr>
          <w:p w14:paraId="6CE5DEE3" w14:textId="77777777" w:rsidR="001329A7" w:rsidRPr="00A04D8B" w:rsidRDefault="00954C43" w:rsidP="001329A7">
            <w:pPr>
              <w:autoSpaceDE w:val="0"/>
              <w:autoSpaceDN w:val="0"/>
              <w:adjustRightInd w:val="0"/>
            </w:pPr>
            <w:r w:rsidRPr="00A04D8B">
              <w:t xml:space="preserve">Сведения о видах деятельности юридического лица согласно учредительным документам или о видах деятельности физического лица, внесённого в Единый государственный реестр индивидуальных </w:t>
            </w:r>
            <w:r w:rsidRPr="00A04D8B">
              <w:lastRenderedPageBreak/>
              <w:t>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111" w:type="dxa"/>
            <w:gridSpan w:val="2"/>
            <w:vAlign w:val="center"/>
          </w:tcPr>
          <w:p w14:paraId="6CE5DEE4" w14:textId="77777777" w:rsidR="001329A7" w:rsidRPr="00A04D8B" w:rsidRDefault="00954C43" w:rsidP="001329A7">
            <w:pPr>
              <w:autoSpaceDE w:val="0"/>
              <w:autoSpaceDN w:val="0"/>
              <w:adjustRightInd w:val="0"/>
              <w:jc w:val="center"/>
            </w:pPr>
            <w:r w:rsidRPr="00A04D8B">
              <w:lastRenderedPageBreak/>
              <w:t>-</w:t>
            </w:r>
          </w:p>
        </w:tc>
      </w:tr>
      <w:tr w:rsidR="006126CF" w14:paraId="6CE5DEE9" w14:textId="77777777" w:rsidTr="001329A7">
        <w:tc>
          <w:tcPr>
            <w:tcW w:w="630" w:type="dxa"/>
            <w:vAlign w:val="center"/>
          </w:tcPr>
          <w:p w14:paraId="6CE5DEE6" w14:textId="77777777" w:rsidR="001329A7" w:rsidRPr="00A04D8B" w:rsidRDefault="00954C43" w:rsidP="001329A7">
            <w:pPr>
              <w:autoSpaceDE w:val="0"/>
              <w:autoSpaceDN w:val="0"/>
              <w:adjustRightInd w:val="0"/>
              <w:jc w:val="center"/>
            </w:pPr>
            <w:bookmarkStart w:id="305" w:name="sub_10114"/>
            <w:r w:rsidRPr="00A04D8B">
              <w:t>7</w:t>
            </w:r>
            <w:bookmarkEnd w:id="305"/>
          </w:p>
        </w:tc>
        <w:tc>
          <w:tcPr>
            <w:tcW w:w="5182" w:type="dxa"/>
          </w:tcPr>
          <w:p w14:paraId="6CE5DEE7" w14:textId="77777777" w:rsidR="001329A7" w:rsidRPr="00A04D8B" w:rsidRDefault="00954C43" w:rsidP="001329A7">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111" w:type="dxa"/>
            <w:gridSpan w:val="2"/>
            <w:vAlign w:val="center"/>
          </w:tcPr>
          <w:p w14:paraId="6CE5DEE8" w14:textId="77777777" w:rsidR="001329A7" w:rsidRPr="00A04D8B" w:rsidRDefault="00954C43" w:rsidP="001329A7">
            <w:pPr>
              <w:autoSpaceDE w:val="0"/>
              <w:autoSpaceDN w:val="0"/>
              <w:adjustRightInd w:val="0"/>
              <w:jc w:val="center"/>
            </w:pPr>
            <w:r w:rsidRPr="00A04D8B">
              <w:t>-</w:t>
            </w:r>
          </w:p>
        </w:tc>
      </w:tr>
      <w:tr w:rsidR="006126CF" w14:paraId="6CE5DEEE" w14:textId="77777777" w:rsidTr="001329A7">
        <w:tc>
          <w:tcPr>
            <w:tcW w:w="630" w:type="dxa"/>
            <w:vAlign w:val="center"/>
          </w:tcPr>
          <w:p w14:paraId="6CE5DEEA" w14:textId="77777777" w:rsidR="001329A7" w:rsidRPr="00A04D8B" w:rsidRDefault="00954C43" w:rsidP="001329A7">
            <w:pPr>
              <w:autoSpaceDE w:val="0"/>
              <w:autoSpaceDN w:val="0"/>
              <w:adjustRightInd w:val="0"/>
              <w:jc w:val="center"/>
            </w:pPr>
            <w:bookmarkStart w:id="306" w:name="sub_10115"/>
            <w:r w:rsidRPr="00A04D8B">
              <w:t>8</w:t>
            </w:r>
            <w:bookmarkEnd w:id="306"/>
          </w:p>
        </w:tc>
        <w:tc>
          <w:tcPr>
            <w:tcW w:w="5182" w:type="dxa"/>
          </w:tcPr>
          <w:p w14:paraId="6CE5DEEB" w14:textId="77777777" w:rsidR="001329A7" w:rsidRPr="00A04D8B" w:rsidRDefault="00954C43" w:rsidP="001329A7">
            <w:pPr>
              <w:autoSpaceDE w:val="0"/>
              <w:autoSpaceDN w:val="0"/>
              <w:adjustRightInd w:val="0"/>
            </w:pPr>
            <w:r w:rsidRPr="00A04D8B">
              <w:t>Сведения об участии в утверждённых программах партнёрства отдельных заказчиков с субъектами малого и среднего предпринимательства</w:t>
            </w:r>
          </w:p>
        </w:tc>
        <w:tc>
          <w:tcPr>
            <w:tcW w:w="4111" w:type="dxa"/>
            <w:gridSpan w:val="2"/>
            <w:vAlign w:val="center"/>
          </w:tcPr>
          <w:p w14:paraId="6CE5DEEC" w14:textId="77777777" w:rsidR="001329A7" w:rsidRPr="00A04D8B" w:rsidRDefault="00954C43" w:rsidP="001329A7">
            <w:pPr>
              <w:autoSpaceDE w:val="0"/>
              <w:autoSpaceDN w:val="0"/>
              <w:adjustRightInd w:val="0"/>
              <w:jc w:val="center"/>
            </w:pPr>
            <w:r w:rsidRPr="00A04D8B">
              <w:t>да (нет)</w:t>
            </w:r>
          </w:p>
          <w:p w14:paraId="6CE5DEED" w14:textId="77777777" w:rsidR="001329A7" w:rsidRPr="00A04D8B" w:rsidRDefault="00954C43" w:rsidP="001329A7">
            <w:pPr>
              <w:autoSpaceDE w:val="0"/>
              <w:autoSpaceDN w:val="0"/>
              <w:adjustRightInd w:val="0"/>
              <w:jc w:val="center"/>
            </w:pPr>
            <w:r w:rsidRPr="00A04D8B">
              <w:t>(в случае участия - наименование заказчика, реализующего программу партнёрства)</w:t>
            </w:r>
          </w:p>
        </w:tc>
      </w:tr>
      <w:tr w:rsidR="006126CF" w14:paraId="6CE5DEF3" w14:textId="77777777" w:rsidTr="001329A7">
        <w:tc>
          <w:tcPr>
            <w:tcW w:w="630" w:type="dxa"/>
            <w:vAlign w:val="center"/>
          </w:tcPr>
          <w:p w14:paraId="6CE5DEEF" w14:textId="77777777" w:rsidR="001329A7" w:rsidRPr="00A04D8B" w:rsidRDefault="00954C43" w:rsidP="001329A7">
            <w:pPr>
              <w:autoSpaceDE w:val="0"/>
              <w:autoSpaceDN w:val="0"/>
              <w:adjustRightInd w:val="0"/>
              <w:jc w:val="center"/>
            </w:pPr>
            <w:bookmarkStart w:id="307" w:name="sub_10116"/>
            <w:r w:rsidRPr="00A04D8B">
              <w:t>9</w:t>
            </w:r>
            <w:bookmarkEnd w:id="307"/>
          </w:p>
        </w:tc>
        <w:tc>
          <w:tcPr>
            <w:tcW w:w="5182" w:type="dxa"/>
            <w:vAlign w:val="center"/>
          </w:tcPr>
          <w:p w14:paraId="6CE5DEF0" w14:textId="77777777" w:rsidR="001329A7" w:rsidRPr="00A04D8B" w:rsidRDefault="00954C43" w:rsidP="001329A7">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партнёрства</w:t>
            </w:r>
          </w:p>
        </w:tc>
        <w:tc>
          <w:tcPr>
            <w:tcW w:w="4111" w:type="dxa"/>
            <w:gridSpan w:val="2"/>
            <w:vAlign w:val="center"/>
          </w:tcPr>
          <w:p w14:paraId="6CE5DEF1" w14:textId="77777777" w:rsidR="001329A7" w:rsidRPr="00A04D8B" w:rsidRDefault="00954C43" w:rsidP="001329A7">
            <w:pPr>
              <w:autoSpaceDE w:val="0"/>
              <w:autoSpaceDN w:val="0"/>
              <w:adjustRightInd w:val="0"/>
              <w:jc w:val="center"/>
            </w:pPr>
            <w:r w:rsidRPr="00A04D8B">
              <w:t>да (нет)</w:t>
            </w:r>
          </w:p>
          <w:p w14:paraId="6CE5DEF2" w14:textId="77777777" w:rsidR="001329A7" w:rsidRPr="00A04D8B" w:rsidRDefault="00954C43" w:rsidP="001329A7">
            <w:pPr>
              <w:autoSpaceDE w:val="0"/>
              <w:autoSpaceDN w:val="0"/>
              <w:adjustRightInd w:val="0"/>
              <w:jc w:val="center"/>
            </w:pPr>
            <w:r w:rsidRPr="00A04D8B">
              <w:t>(при наличии - наименование заказчика - держателя реестра участников программ партнёрства)</w:t>
            </w:r>
          </w:p>
        </w:tc>
      </w:tr>
      <w:tr w:rsidR="006126CF" w14:paraId="6CE5DEF8" w14:textId="77777777" w:rsidTr="001329A7">
        <w:tc>
          <w:tcPr>
            <w:tcW w:w="630" w:type="dxa"/>
            <w:vAlign w:val="center"/>
          </w:tcPr>
          <w:p w14:paraId="6CE5DEF4" w14:textId="77777777" w:rsidR="001329A7" w:rsidRPr="00A04D8B" w:rsidRDefault="00954C43" w:rsidP="001329A7">
            <w:pPr>
              <w:autoSpaceDE w:val="0"/>
              <w:autoSpaceDN w:val="0"/>
              <w:adjustRightInd w:val="0"/>
              <w:jc w:val="center"/>
            </w:pPr>
            <w:bookmarkStart w:id="308" w:name="sub_10117"/>
            <w:r w:rsidRPr="00A04D8B">
              <w:t>10</w:t>
            </w:r>
            <w:bookmarkEnd w:id="308"/>
          </w:p>
        </w:tc>
        <w:tc>
          <w:tcPr>
            <w:tcW w:w="5182" w:type="dxa"/>
          </w:tcPr>
          <w:p w14:paraId="6CE5DEF5" w14:textId="77777777" w:rsidR="001329A7" w:rsidRPr="00A04D8B" w:rsidRDefault="00954C43" w:rsidP="001329A7">
            <w:pPr>
              <w:autoSpaceDE w:val="0"/>
              <w:autoSpaceDN w:val="0"/>
              <w:adjustRightInd w:val="0"/>
            </w:pPr>
            <w:r w:rsidRPr="00A04D8B">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заключённых с юридическими лицами, подпадающими под действие Федерального закона </w:t>
            </w:r>
            <w:r>
              <w:t>«</w:t>
            </w:r>
            <w:r w:rsidRPr="00A04D8B">
              <w:t>О закупках товаров, работ, услуг отдельными видами юридических лиц</w:t>
            </w:r>
            <w:r>
              <w:t>»</w:t>
            </w:r>
          </w:p>
        </w:tc>
        <w:tc>
          <w:tcPr>
            <w:tcW w:w="4111" w:type="dxa"/>
            <w:gridSpan w:val="2"/>
            <w:vAlign w:val="center"/>
          </w:tcPr>
          <w:p w14:paraId="6CE5DEF6" w14:textId="77777777" w:rsidR="001329A7" w:rsidRPr="00A04D8B" w:rsidRDefault="00954C43" w:rsidP="001329A7">
            <w:pPr>
              <w:autoSpaceDE w:val="0"/>
              <w:autoSpaceDN w:val="0"/>
              <w:adjustRightInd w:val="0"/>
              <w:jc w:val="center"/>
            </w:pPr>
            <w:r w:rsidRPr="00A04D8B">
              <w:t>да (нет)</w:t>
            </w:r>
          </w:p>
          <w:p w14:paraId="6CE5DEF7" w14:textId="77777777" w:rsidR="001329A7" w:rsidRPr="00A04D8B" w:rsidRDefault="00954C43" w:rsidP="001329A7">
            <w:pPr>
              <w:autoSpaceDE w:val="0"/>
              <w:autoSpaceDN w:val="0"/>
              <w:adjustRightInd w:val="0"/>
              <w:jc w:val="center"/>
            </w:pPr>
            <w:r w:rsidRPr="00A04D8B">
              <w:t>(при наличии - количество исполненных контрактов и общая сумма)</w:t>
            </w:r>
          </w:p>
        </w:tc>
      </w:tr>
      <w:tr w:rsidR="006126CF" w14:paraId="6CE5DEFC" w14:textId="77777777" w:rsidTr="001329A7">
        <w:tc>
          <w:tcPr>
            <w:tcW w:w="630" w:type="dxa"/>
            <w:vAlign w:val="center"/>
          </w:tcPr>
          <w:p w14:paraId="6CE5DEF9" w14:textId="77777777" w:rsidR="001329A7" w:rsidRPr="00A04D8B" w:rsidRDefault="00954C43" w:rsidP="001329A7">
            <w:pPr>
              <w:autoSpaceDE w:val="0"/>
              <w:autoSpaceDN w:val="0"/>
              <w:adjustRightInd w:val="0"/>
              <w:jc w:val="center"/>
            </w:pPr>
            <w:bookmarkStart w:id="309" w:name="sub_10118"/>
            <w:r w:rsidRPr="00A04D8B">
              <w:t>11</w:t>
            </w:r>
            <w:bookmarkEnd w:id="309"/>
          </w:p>
        </w:tc>
        <w:tc>
          <w:tcPr>
            <w:tcW w:w="5182" w:type="dxa"/>
          </w:tcPr>
          <w:p w14:paraId="6CE5DEFA" w14:textId="77777777" w:rsidR="001329A7" w:rsidRPr="00A04D8B" w:rsidRDefault="00954C43" w:rsidP="001329A7">
            <w:pPr>
              <w:autoSpaceDE w:val="0"/>
              <w:autoSpaceDN w:val="0"/>
              <w:adjustRightInd w:val="0"/>
            </w:pPr>
            <w:r w:rsidRPr="00A04D8B">
              <w:t>Сведения о наличии опыта производства и поставки продукции, включённой в реестр инновационной продукции</w:t>
            </w:r>
          </w:p>
        </w:tc>
        <w:tc>
          <w:tcPr>
            <w:tcW w:w="4111" w:type="dxa"/>
            <w:gridSpan w:val="2"/>
            <w:vAlign w:val="center"/>
          </w:tcPr>
          <w:p w14:paraId="6CE5DEFB" w14:textId="77777777" w:rsidR="001329A7" w:rsidRPr="00A04D8B" w:rsidRDefault="00954C43" w:rsidP="001329A7">
            <w:pPr>
              <w:autoSpaceDE w:val="0"/>
              <w:autoSpaceDN w:val="0"/>
              <w:adjustRightInd w:val="0"/>
              <w:jc w:val="center"/>
            </w:pPr>
            <w:r w:rsidRPr="00A04D8B">
              <w:t>да (нет)</w:t>
            </w:r>
          </w:p>
        </w:tc>
      </w:tr>
      <w:tr w:rsidR="006126CF" w14:paraId="6CE5DF00" w14:textId="77777777" w:rsidTr="001329A7">
        <w:tc>
          <w:tcPr>
            <w:tcW w:w="630" w:type="dxa"/>
            <w:vAlign w:val="center"/>
          </w:tcPr>
          <w:p w14:paraId="6CE5DEFD" w14:textId="77777777" w:rsidR="001329A7" w:rsidRPr="00A04D8B" w:rsidRDefault="00954C43" w:rsidP="001329A7">
            <w:pPr>
              <w:autoSpaceDE w:val="0"/>
              <w:autoSpaceDN w:val="0"/>
              <w:adjustRightInd w:val="0"/>
              <w:jc w:val="center"/>
            </w:pPr>
            <w:bookmarkStart w:id="310" w:name="sub_10119"/>
            <w:r w:rsidRPr="00A04D8B">
              <w:t>12</w:t>
            </w:r>
            <w:bookmarkEnd w:id="310"/>
          </w:p>
        </w:tc>
        <w:tc>
          <w:tcPr>
            <w:tcW w:w="5182" w:type="dxa"/>
          </w:tcPr>
          <w:p w14:paraId="6CE5DEFE" w14:textId="77777777" w:rsidR="001329A7" w:rsidRPr="00A04D8B" w:rsidRDefault="00954C43" w:rsidP="001329A7">
            <w:pPr>
              <w:autoSpaceDE w:val="0"/>
              <w:autoSpaceDN w:val="0"/>
              <w:adjustRightInd w:val="0"/>
            </w:pPr>
            <w:r w:rsidRPr="00A04D8B">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r>
              <w:t>«</w:t>
            </w:r>
            <w:r w:rsidRPr="00A04D8B">
              <w:t>Сколково</w:t>
            </w:r>
            <w:r>
              <w:t>»</w:t>
            </w:r>
            <w:r w:rsidRPr="00A04D8B">
              <w:t>)</w:t>
            </w:r>
          </w:p>
        </w:tc>
        <w:tc>
          <w:tcPr>
            <w:tcW w:w="4111" w:type="dxa"/>
            <w:gridSpan w:val="2"/>
            <w:vAlign w:val="center"/>
          </w:tcPr>
          <w:p w14:paraId="6CE5DEFF" w14:textId="77777777" w:rsidR="001329A7" w:rsidRPr="00A04D8B" w:rsidRDefault="00954C43" w:rsidP="001329A7">
            <w:pPr>
              <w:autoSpaceDE w:val="0"/>
              <w:autoSpaceDN w:val="0"/>
              <w:adjustRightInd w:val="0"/>
              <w:jc w:val="center"/>
            </w:pPr>
            <w:r w:rsidRPr="00A04D8B">
              <w:t>-</w:t>
            </w:r>
          </w:p>
        </w:tc>
      </w:tr>
      <w:tr w:rsidR="006126CF" w14:paraId="6CE5DF04" w14:textId="77777777" w:rsidTr="001329A7">
        <w:tc>
          <w:tcPr>
            <w:tcW w:w="630" w:type="dxa"/>
            <w:vAlign w:val="center"/>
          </w:tcPr>
          <w:p w14:paraId="6CE5DF01" w14:textId="77777777" w:rsidR="001329A7" w:rsidRPr="00A04D8B" w:rsidRDefault="00954C43" w:rsidP="001329A7">
            <w:pPr>
              <w:autoSpaceDE w:val="0"/>
              <w:autoSpaceDN w:val="0"/>
              <w:adjustRightInd w:val="0"/>
              <w:jc w:val="center"/>
            </w:pPr>
            <w:bookmarkStart w:id="311" w:name="sub_10120"/>
            <w:r w:rsidRPr="00A04D8B">
              <w:t>13</w:t>
            </w:r>
            <w:bookmarkEnd w:id="311"/>
          </w:p>
        </w:tc>
        <w:tc>
          <w:tcPr>
            <w:tcW w:w="5182" w:type="dxa"/>
          </w:tcPr>
          <w:p w14:paraId="6CE5DF02" w14:textId="77777777" w:rsidR="001329A7" w:rsidRPr="00A04D8B" w:rsidRDefault="00954C43" w:rsidP="001329A7">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определённые должности или заниматься определённой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111" w:type="dxa"/>
            <w:gridSpan w:val="2"/>
            <w:vAlign w:val="center"/>
          </w:tcPr>
          <w:p w14:paraId="6CE5DF03" w14:textId="77777777" w:rsidR="001329A7" w:rsidRPr="00A04D8B" w:rsidRDefault="00954C43" w:rsidP="001329A7">
            <w:pPr>
              <w:autoSpaceDE w:val="0"/>
              <w:autoSpaceDN w:val="0"/>
              <w:adjustRightInd w:val="0"/>
              <w:jc w:val="center"/>
            </w:pPr>
            <w:r w:rsidRPr="00A04D8B">
              <w:t>да (нет)</w:t>
            </w:r>
          </w:p>
        </w:tc>
      </w:tr>
      <w:tr w:rsidR="006126CF" w14:paraId="6CE5DF08" w14:textId="77777777" w:rsidTr="001329A7">
        <w:tc>
          <w:tcPr>
            <w:tcW w:w="630" w:type="dxa"/>
            <w:vAlign w:val="center"/>
          </w:tcPr>
          <w:p w14:paraId="6CE5DF05" w14:textId="77777777" w:rsidR="001329A7" w:rsidRPr="00A04D8B" w:rsidRDefault="00954C43" w:rsidP="001329A7">
            <w:pPr>
              <w:autoSpaceDE w:val="0"/>
              <w:autoSpaceDN w:val="0"/>
              <w:adjustRightInd w:val="0"/>
              <w:jc w:val="center"/>
            </w:pPr>
            <w:bookmarkStart w:id="312" w:name="sub_10121"/>
            <w:r w:rsidRPr="00A04D8B">
              <w:t>14</w:t>
            </w:r>
            <w:bookmarkEnd w:id="312"/>
          </w:p>
        </w:tc>
        <w:tc>
          <w:tcPr>
            <w:tcW w:w="5182" w:type="dxa"/>
          </w:tcPr>
          <w:p w14:paraId="6CE5DF06" w14:textId="77777777" w:rsidR="001329A7" w:rsidRPr="00A04D8B" w:rsidRDefault="00954C43" w:rsidP="001329A7">
            <w:pPr>
              <w:autoSpaceDE w:val="0"/>
              <w:autoSpaceDN w:val="0"/>
              <w:adjustRightInd w:val="0"/>
            </w:pPr>
            <w:r w:rsidRPr="00A04D8B">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t>«</w:t>
            </w:r>
            <w:r w:rsidRPr="00A04D8B">
              <w:t>О закупках товаров, работ, услуг отдельными видами юридических лиц</w:t>
            </w:r>
            <w:r>
              <w:t>»</w:t>
            </w:r>
            <w:r w:rsidRPr="00A04D8B">
              <w:t xml:space="preserve"> и Федеральным законом </w:t>
            </w:r>
            <w:r>
              <w:t>«</w:t>
            </w:r>
            <w:r w:rsidRPr="00A04D8B">
              <w:t>О контрактной системе в сфере закупок товаров, работ, услуг для обеспечения государственных и муниципальных нужд</w:t>
            </w:r>
            <w:r>
              <w:t>»</w:t>
            </w:r>
          </w:p>
        </w:tc>
        <w:tc>
          <w:tcPr>
            <w:tcW w:w="4111" w:type="dxa"/>
            <w:gridSpan w:val="2"/>
            <w:vAlign w:val="center"/>
          </w:tcPr>
          <w:p w14:paraId="6CE5DF07" w14:textId="77777777" w:rsidR="001329A7" w:rsidRPr="00A04D8B" w:rsidRDefault="00954C43" w:rsidP="001329A7">
            <w:pPr>
              <w:autoSpaceDE w:val="0"/>
              <w:autoSpaceDN w:val="0"/>
              <w:adjustRightInd w:val="0"/>
              <w:jc w:val="center"/>
            </w:pPr>
            <w:r w:rsidRPr="00A04D8B">
              <w:t>да (нет)</w:t>
            </w:r>
          </w:p>
        </w:tc>
      </w:tr>
    </w:tbl>
    <w:p w14:paraId="6CE5DF09" w14:textId="77777777" w:rsidR="001329A7" w:rsidRPr="003F4017" w:rsidRDefault="001329A7" w:rsidP="001329A7">
      <w:pPr>
        <w:autoSpaceDE w:val="0"/>
        <w:autoSpaceDN w:val="0"/>
        <w:adjustRightInd w:val="0"/>
        <w:ind w:firstLine="720"/>
        <w:jc w:val="both"/>
      </w:pPr>
    </w:p>
    <w:p w14:paraId="6CE5DF0A" w14:textId="77777777" w:rsidR="001329A7" w:rsidRPr="003F4017" w:rsidRDefault="00954C43" w:rsidP="001329A7">
      <w:pPr>
        <w:autoSpaceDE w:val="0"/>
        <w:autoSpaceDN w:val="0"/>
        <w:adjustRightInd w:val="0"/>
      </w:pPr>
      <w:bookmarkStart w:id="313" w:name="sub_10122"/>
      <w:r w:rsidRPr="003F4017">
        <w:t>_______________________________</w:t>
      </w:r>
    </w:p>
    <w:bookmarkEnd w:id="313"/>
    <w:p w14:paraId="6CE5DF0B" w14:textId="77777777" w:rsidR="001329A7" w:rsidRPr="003F4017" w:rsidRDefault="00954C43" w:rsidP="001329A7">
      <w:pPr>
        <w:autoSpaceDE w:val="0"/>
        <w:autoSpaceDN w:val="0"/>
        <w:adjustRightInd w:val="0"/>
      </w:pPr>
      <w:r>
        <w:t xml:space="preserve"> </w:t>
      </w:r>
      <w:r w:rsidRPr="003F4017">
        <w:t>(подпись)</w:t>
      </w:r>
    </w:p>
    <w:p w14:paraId="6CE5DF0C" w14:textId="77777777" w:rsidR="001329A7" w:rsidRPr="003F4017" w:rsidRDefault="00954C43" w:rsidP="001329A7">
      <w:pPr>
        <w:autoSpaceDE w:val="0"/>
        <w:autoSpaceDN w:val="0"/>
        <w:adjustRightInd w:val="0"/>
      </w:pPr>
      <w:r>
        <w:t xml:space="preserve"> </w:t>
      </w:r>
      <w:r w:rsidRPr="003F4017">
        <w:t>М.П.</w:t>
      </w:r>
    </w:p>
    <w:p w14:paraId="6CE5DF0D" w14:textId="77777777" w:rsidR="001329A7" w:rsidRPr="003F4017" w:rsidRDefault="00954C43" w:rsidP="001329A7">
      <w:pPr>
        <w:autoSpaceDE w:val="0"/>
        <w:autoSpaceDN w:val="0"/>
        <w:adjustRightInd w:val="0"/>
      </w:pPr>
      <w:bookmarkStart w:id="314" w:name="sub_10123"/>
      <w:r w:rsidRPr="003F4017">
        <w:t>_____________________________________________________</w:t>
      </w:r>
      <w:r>
        <w:t>______________________</w:t>
      </w:r>
      <w:r w:rsidRPr="003F4017">
        <w:t>____________________</w:t>
      </w:r>
    </w:p>
    <w:bookmarkEnd w:id="314"/>
    <w:p w14:paraId="6CE5DF0E" w14:textId="77777777" w:rsidR="001329A7" w:rsidRDefault="00954C43" w:rsidP="001329A7">
      <w:pPr>
        <w:autoSpaceDE w:val="0"/>
        <w:autoSpaceDN w:val="0"/>
        <w:adjustRightInd w:val="0"/>
      </w:pPr>
      <w:r>
        <w:t xml:space="preserve"> </w:t>
      </w:r>
      <w:r w:rsidRPr="003F4017">
        <w:t>(фамилия, имя, отчество (при наличии) подписавшего, должность)</w:t>
      </w:r>
    </w:p>
    <w:p w14:paraId="6CE5DF0F" w14:textId="77777777" w:rsidR="001329A7" w:rsidRPr="00153C34" w:rsidRDefault="00954C43" w:rsidP="001329A7">
      <w:pPr>
        <w:pStyle w:val="Indent1"/>
        <w:spacing w:before="0"/>
        <w:jc w:val="right"/>
      </w:pPr>
      <w:r w:rsidRPr="00153C34">
        <w:t>Дата</w:t>
      </w:r>
      <w:r>
        <w:rPr>
          <w:lang w:val="ru-RU"/>
        </w:rPr>
        <w:t>:</w:t>
      </w:r>
      <w:r w:rsidRPr="00153C34">
        <w:tab/>
      </w:r>
      <w:r w:rsidRPr="00153C34">
        <w:tab/>
        <w:t>/</w:t>
      </w:r>
      <w:r w:rsidRPr="00153C34">
        <w:tab/>
        <w:t>/</w:t>
      </w:r>
    </w:p>
    <w:p w14:paraId="6CE5DF10" w14:textId="77777777" w:rsidR="001329A7" w:rsidRPr="00153C34" w:rsidRDefault="00954C43" w:rsidP="001329A7">
      <w:pPr>
        <w:pBdr>
          <w:bottom w:val="single" w:sz="4" w:space="1" w:color="auto"/>
        </w:pBdr>
        <w:shd w:val="clear" w:color="auto" w:fill="BFBFBF"/>
        <w:autoSpaceDE w:val="0"/>
        <w:autoSpaceDN w:val="0"/>
        <w:adjustRightInd w:val="0"/>
        <w:jc w:val="center"/>
        <w:rPr>
          <w:b/>
        </w:rPr>
      </w:pPr>
      <w:r w:rsidRPr="00153C34">
        <w:rPr>
          <w:b/>
        </w:rPr>
        <w:t>конец формы</w:t>
      </w:r>
    </w:p>
    <w:p w14:paraId="6CE5DF11" w14:textId="77777777" w:rsidR="001329A7" w:rsidRPr="008758B2" w:rsidRDefault="00954C43" w:rsidP="001329A7">
      <w:pPr>
        <w:autoSpaceDE w:val="0"/>
        <w:autoSpaceDN w:val="0"/>
        <w:adjustRightInd w:val="0"/>
        <w:rPr>
          <w:b/>
          <w:sz w:val="22"/>
          <w:szCs w:val="22"/>
        </w:rPr>
      </w:pPr>
      <w:r w:rsidRPr="008758B2">
        <w:rPr>
          <w:b/>
          <w:sz w:val="22"/>
          <w:szCs w:val="22"/>
        </w:rPr>
        <w:t>Инструкция по заполнению:</w:t>
      </w:r>
    </w:p>
    <w:p w14:paraId="6CE5DF12" w14:textId="77777777" w:rsidR="001329A7" w:rsidRPr="003F4017" w:rsidRDefault="00954C43" w:rsidP="001329A7">
      <w:pPr>
        <w:autoSpaceDE w:val="0"/>
        <w:autoSpaceDN w:val="0"/>
        <w:adjustRightInd w:val="0"/>
        <w:ind w:firstLine="284"/>
        <w:jc w:val="both"/>
      </w:pPr>
      <w:bookmarkStart w:id="315"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315"/>
    <w:p w14:paraId="6CE5DF13" w14:textId="77777777" w:rsidR="001329A7" w:rsidRPr="003F4017" w:rsidRDefault="00954C43" w:rsidP="001329A7">
      <w:pPr>
        <w:autoSpaceDE w:val="0"/>
        <w:autoSpaceDN w:val="0"/>
        <w:adjustRightInd w:val="0"/>
        <w:ind w:firstLine="284"/>
        <w:jc w:val="both"/>
      </w:pPr>
      <w:r w:rsidRPr="003F4017">
        <w:t xml:space="preserve">**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партнёрства,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w:t>
      </w:r>
      <w:r w:rsidRPr="003F4017">
        <w:lastRenderedPageBreak/>
        <w:t xml:space="preserve">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партнёрств </w:t>
      </w:r>
      <w:r>
        <w:t>–</w:t>
      </w:r>
      <w:r w:rsidRPr="003F4017">
        <w:t xml:space="preserve">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2010г. </w:t>
      </w:r>
      <w:r>
        <w:t>№</w:t>
      </w:r>
      <w:r w:rsidRPr="003F4017">
        <w:t xml:space="preserve">244-ФЗ "Об инновационном центре "Сколково", на юридические лица, учредителями (участниками) которых являются юридические лица, включённые в утверждённый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1996г. </w:t>
      </w:r>
      <w:r>
        <w:t>№</w:t>
      </w:r>
      <w:r w:rsidRPr="003F4017">
        <w:t>127-ФЗ "О науке и государственной научно-технической политике".</w:t>
      </w:r>
    </w:p>
    <w:p w14:paraId="6CE5DF14" w14:textId="77777777" w:rsidR="001329A7" w:rsidRPr="003F4017" w:rsidRDefault="00954C43" w:rsidP="001329A7">
      <w:pPr>
        <w:autoSpaceDE w:val="0"/>
        <w:autoSpaceDN w:val="0"/>
        <w:adjustRightInd w:val="0"/>
        <w:ind w:firstLine="284"/>
        <w:jc w:val="both"/>
      </w:pPr>
      <w:r w:rsidRPr="003F4017">
        <w:t>*** Пункты 1-7 являют</w:t>
      </w:r>
      <w:r>
        <w:t>ся обязательными для заполнения"</w:t>
      </w:r>
    </w:p>
    <w:p w14:paraId="6CE5DF15" w14:textId="77777777" w:rsidR="001329A7" w:rsidRDefault="00954C43" w:rsidP="001329A7">
      <w:pPr>
        <w:rPr>
          <w:sz w:val="22"/>
          <w:szCs w:val="22"/>
        </w:rPr>
      </w:pPr>
      <w:r>
        <w:rPr>
          <w:sz w:val="22"/>
          <w:szCs w:val="22"/>
        </w:rPr>
        <w:br w:type="page"/>
      </w:r>
    </w:p>
    <w:p w14:paraId="6CE5DF16" w14:textId="72A34A4F" w:rsidR="001329A7" w:rsidRDefault="00954C43" w:rsidP="001329A7">
      <w:pPr>
        <w:widowControl w:val="0"/>
        <w:jc w:val="both"/>
        <w:outlineLvl w:val="1"/>
        <w:rPr>
          <w:rFonts w:cs="Arial"/>
          <w:b/>
          <w:bCs/>
          <w:iCs/>
          <w:sz w:val="22"/>
          <w:szCs w:val="22"/>
        </w:rPr>
      </w:pPr>
      <w:bookmarkStart w:id="316" w:name="_Toc118901719"/>
      <w:r>
        <w:rPr>
          <w:rFonts w:cs="Arial"/>
          <w:b/>
          <w:bCs/>
          <w:iCs/>
          <w:sz w:val="22"/>
          <w:szCs w:val="22"/>
        </w:rPr>
        <w:lastRenderedPageBreak/>
        <w:t>3</w:t>
      </w:r>
      <w:r w:rsidRPr="00D57C40">
        <w:rPr>
          <w:rFonts w:cs="Arial"/>
          <w:b/>
          <w:bCs/>
          <w:iCs/>
          <w:sz w:val="22"/>
          <w:szCs w:val="22"/>
        </w:rPr>
        <w:t>.</w:t>
      </w:r>
      <w:r>
        <w:rPr>
          <w:rFonts w:cs="Arial"/>
          <w:b/>
          <w:bCs/>
          <w:iCs/>
          <w:sz w:val="22"/>
          <w:szCs w:val="22"/>
        </w:rPr>
        <w:t>8</w:t>
      </w:r>
      <w:r w:rsidRPr="00D57C40">
        <w:rPr>
          <w:rFonts w:cs="Arial"/>
          <w:b/>
          <w:bCs/>
          <w:iCs/>
          <w:sz w:val="22"/>
          <w:szCs w:val="22"/>
        </w:rPr>
        <w:t>.</w:t>
      </w:r>
      <w:r>
        <w:rPr>
          <w:rFonts w:cs="Arial"/>
          <w:b/>
          <w:bCs/>
          <w:iCs/>
          <w:sz w:val="22"/>
          <w:szCs w:val="22"/>
        </w:rPr>
        <w:t xml:space="preserve"> </w:t>
      </w:r>
      <w:r w:rsidRPr="00D57C40">
        <w:rPr>
          <w:rFonts w:cs="Arial"/>
          <w:b/>
          <w:bCs/>
          <w:iCs/>
          <w:sz w:val="22"/>
          <w:szCs w:val="22"/>
        </w:rPr>
        <w:t xml:space="preserve">Согласие Участника на обработку персональных данных (форма </w:t>
      </w:r>
      <w:r w:rsidR="00B43E1F">
        <w:rPr>
          <w:rFonts w:cs="Arial"/>
          <w:b/>
          <w:bCs/>
          <w:iCs/>
          <w:sz w:val="22"/>
          <w:szCs w:val="22"/>
        </w:rPr>
        <w:t>7</w:t>
      </w:r>
      <w:r w:rsidRPr="00D57C40">
        <w:rPr>
          <w:rFonts w:cs="Arial"/>
          <w:b/>
          <w:bCs/>
          <w:iCs/>
          <w:sz w:val="22"/>
          <w:szCs w:val="22"/>
        </w:rPr>
        <w:t>)</w:t>
      </w:r>
      <w:bookmarkEnd w:id="316"/>
    </w:p>
    <w:p w14:paraId="6CE5DF17" w14:textId="77777777" w:rsidR="001329A7" w:rsidRPr="00D57C40" w:rsidRDefault="001329A7" w:rsidP="001329A7">
      <w:pPr>
        <w:widowControl w:val="0"/>
        <w:jc w:val="both"/>
        <w:outlineLvl w:val="1"/>
        <w:rPr>
          <w:rFonts w:cs="Arial"/>
          <w:b/>
          <w:bCs/>
          <w:iCs/>
          <w:sz w:val="22"/>
          <w:szCs w:val="22"/>
        </w:rPr>
      </w:pPr>
    </w:p>
    <w:p w14:paraId="6CE5DF18" w14:textId="77777777" w:rsidR="001329A7" w:rsidRPr="008758B2" w:rsidRDefault="00954C43" w:rsidP="001329A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6CE5DF19" w14:textId="77777777" w:rsidR="001329A7" w:rsidRDefault="00954C43" w:rsidP="001329A7">
      <w:pPr>
        <w:jc w:val="center"/>
        <w:rPr>
          <w:b/>
          <w:snapToGrid w:val="0"/>
          <w:sz w:val="22"/>
          <w:szCs w:val="22"/>
        </w:rPr>
      </w:pPr>
      <w:r w:rsidRPr="00807CB8">
        <w:rPr>
          <w:b/>
          <w:snapToGrid w:val="0"/>
          <w:sz w:val="22"/>
          <w:szCs w:val="22"/>
        </w:rPr>
        <w:t>Согласие на обработку персональных данных</w:t>
      </w:r>
    </w:p>
    <w:p w14:paraId="6CE5DF1A" w14:textId="77777777" w:rsidR="001329A7" w:rsidRPr="00807CB8" w:rsidRDefault="00954C43" w:rsidP="001329A7">
      <w:pPr>
        <w:jc w:val="center"/>
        <w:rPr>
          <w:b/>
          <w:snapToGrid w:val="0"/>
          <w:sz w:val="22"/>
          <w:szCs w:val="22"/>
        </w:rPr>
      </w:pPr>
      <w:r>
        <w:rPr>
          <w:b/>
          <w:snapToGrid w:val="0"/>
          <w:sz w:val="22"/>
          <w:szCs w:val="22"/>
        </w:rPr>
        <w:t>от «____» _______________ 201__г.</w:t>
      </w:r>
    </w:p>
    <w:p w14:paraId="6CE5DF1B" w14:textId="77777777" w:rsidR="001329A7" w:rsidRPr="008758B2" w:rsidRDefault="001329A7" w:rsidP="001329A7">
      <w:pPr>
        <w:rPr>
          <w:rFonts w:eastAsia="Calibri"/>
          <w:sz w:val="22"/>
          <w:szCs w:val="22"/>
          <w:lang w:eastAsia="en-US"/>
        </w:rPr>
      </w:pPr>
    </w:p>
    <w:p w14:paraId="6CE5DF1C" w14:textId="77777777" w:rsidR="001329A7" w:rsidRPr="008758B2" w:rsidRDefault="00954C43" w:rsidP="001329A7">
      <w:pPr>
        <w:widowControl w:val="0"/>
        <w:autoSpaceDE w:val="0"/>
        <w:autoSpaceDN w:val="0"/>
        <w:adjustRightInd w:val="0"/>
        <w:ind w:firstLine="284"/>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Pr>
          <w:i/>
          <w:sz w:val="22"/>
          <w:szCs w:val="22"/>
        </w:rPr>
        <w:t xml:space="preserve"> </w:t>
      </w:r>
      <w:r w:rsidRPr="008758B2">
        <w:rPr>
          <w:sz w:val="22"/>
          <w:szCs w:val="22"/>
        </w:rPr>
        <w:t>даёт своё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6CE5DF1D" w14:textId="77777777" w:rsidR="001329A7" w:rsidRPr="008758B2" w:rsidRDefault="00954C43" w:rsidP="001329A7">
      <w:pPr>
        <w:ind w:firstLine="284"/>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6CE5DF1E" w14:textId="77777777" w:rsidR="001329A7" w:rsidRPr="008758B2" w:rsidRDefault="00954C43" w:rsidP="001329A7">
      <w:pPr>
        <w:ind w:firstLine="284"/>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6CE5DF1F" w14:textId="77777777" w:rsidR="001329A7" w:rsidRPr="008758B2" w:rsidRDefault="001329A7" w:rsidP="001329A7">
      <w:pPr>
        <w:ind w:firstLine="709"/>
        <w:jc w:val="both"/>
        <w:rPr>
          <w:rFonts w:eastAsia="Calibri"/>
          <w:snapToGrid w:val="0"/>
          <w:sz w:val="22"/>
          <w:szCs w:val="22"/>
          <w:lang w:eastAsia="en-US"/>
        </w:rPr>
      </w:pPr>
    </w:p>
    <w:p w14:paraId="6CE5DF20" w14:textId="77777777" w:rsidR="001329A7" w:rsidRPr="008758B2" w:rsidRDefault="001329A7" w:rsidP="001329A7">
      <w:pPr>
        <w:ind w:firstLine="709"/>
        <w:jc w:val="both"/>
        <w:rPr>
          <w:rFonts w:eastAsia="Calibri"/>
          <w:snapToGrid w:val="0"/>
          <w:sz w:val="22"/>
          <w:szCs w:val="22"/>
          <w:lang w:eastAsia="en-US"/>
        </w:rPr>
      </w:pPr>
    </w:p>
    <w:p w14:paraId="6CE5DF21" w14:textId="77777777" w:rsidR="001329A7" w:rsidRPr="008758B2" w:rsidRDefault="00954C43" w:rsidP="001329A7">
      <w:pPr>
        <w:jc w:val="both"/>
        <w:rPr>
          <w:rFonts w:eastAsia="Calibri"/>
          <w:color w:val="000000"/>
          <w:sz w:val="22"/>
          <w:szCs w:val="22"/>
          <w:lang w:eastAsia="en-US"/>
        </w:rPr>
      </w:pPr>
      <w:r>
        <w:rPr>
          <w:rFonts w:eastAsia="Calibri"/>
          <w:color w:val="000000"/>
          <w:sz w:val="22"/>
          <w:szCs w:val="22"/>
          <w:lang w:eastAsia="en-US"/>
        </w:rPr>
        <w:t xml:space="preserve"> </w:t>
      </w:r>
      <w:r w:rsidRPr="008758B2">
        <w:rPr>
          <w:rFonts w:eastAsia="Calibri"/>
          <w:color w:val="000000"/>
          <w:sz w:val="22"/>
          <w:szCs w:val="22"/>
          <w:lang w:eastAsia="en-US"/>
        </w:rPr>
        <w:t>_______________________</w:t>
      </w:r>
      <w:r>
        <w:rPr>
          <w:rFonts w:eastAsia="Calibri"/>
          <w:color w:val="000000"/>
          <w:sz w:val="22"/>
          <w:szCs w:val="22"/>
          <w:lang w:eastAsia="en-US"/>
        </w:rPr>
        <w:t xml:space="preserve"> </w:t>
      </w:r>
      <w:r w:rsidRPr="008758B2">
        <w:rPr>
          <w:rFonts w:eastAsia="Calibri"/>
          <w:color w:val="000000"/>
          <w:sz w:val="22"/>
          <w:szCs w:val="22"/>
          <w:lang w:eastAsia="en-US"/>
        </w:rPr>
        <w:t>______________________</w:t>
      </w:r>
    </w:p>
    <w:p w14:paraId="6CE5DF22" w14:textId="77777777" w:rsidR="001329A7" w:rsidRPr="008758B2" w:rsidRDefault="00954C43" w:rsidP="001329A7">
      <w:pPr>
        <w:jc w:val="both"/>
        <w:rPr>
          <w:rFonts w:eastAsia="Calibri"/>
          <w:szCs w:val="22"/>
          <w:lang w:eastAsia="en-US"/>
        </w:rPr>
      </w:pPr>
      <w:r w:rsidRPr="008758B2">
        <w:rPr>
          <w:rFonts w:eastAsia="Calibri"/>
          <w:szCs w:val="22"/>
          <w:lang w:eastAsia="en-US"/>
        </w:rPr>
        <w:t>(Подпись уполномоченного представителя)</w:t>
      </w:r>
      <w:r>
        <w:rPr>
          <w:rFonts w:eastAsia="Calibri"/>
          <w:szCs w:val="22"/>
          <w:lang w:eastAsia="en-US"/>
        </w:rPr>
        <w:t xml:space="preserve"> </w:t>
      </w:r>
      <w:r w:rsidRPr="008758B2">
        <w:rPr>
          <w:rFonts w:eastAsia="Calibri"/>
          <w:szCs w:val="22"/>
          <w:lang w:eastAsia="en-US"/>
        </w:rPr>
        <w:tab/>
      </w:r>
      <w:r w:rsidRPr="008758B2">
        <w:rPr>
          <w:rFonts w:eastAsia="Calibri"/>
          <w:szCs w:val="22"/>
          <w:lang w:eastAsia="en-US"/>
        </w:rPr>
        <w:tab/>
        <w:t>(Ф.И.О. и должность подписавшего**)</w:t>
      </w:r>
    </w:p>
    <w:p w14:paraId="6CE5DF23" w14:textId="77777777" w:rsidR="001329A7" w:rsidRPr="008758B2" w:rsidRDefault="001329A7" w:rsidP="001329A7">
      <w:pPr>
        <w:ind w:firstLine="709"/>
        <w:jc w:val="both"/>
        <w:rPr>
          <w:rFonts w:eastAsia="Calibri"/>
          <w:color w:val="000000"/>
          <w:sz w:val="22"/>
          <w:szCs w:val="22"/>
          <w:lang w:eastAsia="en-US"/>
        </w:rPr>
      </w:pPr>
    </w:p>
    <w:p w14:paraId="6CE5DF24" w14:textId="77777777" w:rsidR="001329A7" w:rsidRPr="008758B2" w:rsidRDefault="00954C43" w:rsidP="001329A7">
      <w:pPr>
        <w:ind w:firstLine="709"/>
        <w:jc w:val="both"/>
        <w:rPr>
          <w:rFonts w:eastAsia="Calibri"/>
          <w:bCs/>
          <w:sz w:val="22"/>
          <w:szCs w:val="22"/>
          <w:lang w:eastAsia="en-US"/>
        </w:rPr>
      </w:pPr>
      <w:r w:rsidRPr="008758B2">
        <w:rPr>
          <w:rFonts w:eastAsia="Calibri"/>
          <w:bCs/>
          <w:sz w:val="22"/>
          <w:szCs w:val="22"/>
          <w:lang w:eastAsia="en-US"/>
        </w:rPr>
        <w:t>М.П.</w:t>
      </w:r>
    </w:p>
    <w:p w14:paraId="6CE5DF25" w14:textId="77777777" w:rsidR="001329A7" w:rsidRPr="008758B2" w:rsidRDefault="00954C43" w:rsidP="001329A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6CE5DF26" w14:textId="77777777" w:rsidR="001329A7" w:rsidRPr="008758B2" w:rsidRDefault="001329A7" w:rsidP="001329A7">
      <w:pPr>
        <w:widowControl w:val="0"/>
        <w:ind w:firstLine="680"/>
        <w:jc w:val="both"/>
        <w:rPr>
          <w:sz w:val="22"/>
          <w:szCs w:val="22"/>
        </w:rPr>
      </w:pPr>
    </w:p>
    <w:p w14:paraId="6CE5DF27" w14:textId="77777777" w:rsidR="001329A7" w:rsidRPr="008758B2" w:rsidRDefault="00954C43" w:rsidP="001329A7">
      <w:pPr>
        <w:widowControl w:val="0"/>
        <w:jc w:val="both"/>
        <w:rPr>
          <w:b/>
          <w:sz w:val="22"/>
          <w:szCs w:val="22"/>
        </w:rPr>
      </w:pPr>
      <w:r>
        <w:rPr>
          <w:b/>
          <w:sz w:val="22"/>
          <w:szCs w:val="22"/>
        </w:rPr>
        <w:t>Инструкции по заполнению:</w:t>
      </w:r>
    </w:p>
    <w:p w14:paraId="6CE5DF28" w14:textId="77777777" w:rsidR="001329A7" w:rsidRPr="008758B2" w:rsidRDefault="00954C43" w:rsidP="001329A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w:t>
      </w:r>
      <w:r w:rsidRPr="00A873C0">
        <w:rPr>
          <w:rFonts w:eastAsia="Calibri"/>
          <w:lang w:eastAsia="en-US"/>
        </w:rPr>
        <w:t>/</w:t>
      </w:r>
      <w:r w:rsidRPr="00475982">
        <w:rPr>
          <w:rFonts w:eastAsia="Calibri"/>
          <w:lang w:eastAsia="en-US"/>
        </w:rPr>
        <w:t>сайте электронной торговой площадки</w:t>
      </w:r>
      <w:r w:rsidRPr="00A873C0">
        <w:rPr>
          <w:rFonts w:eastAsia="Calibri"/>
          <w:lang w:eastAsia="en-US"/>
        </w:rPr>
        <w:t>/на б</w:t>
      </w:r>
      <w:r w:rsidRPr="008758B2">
        <w:rPr>
          <w:rFonts w:eastAsia="Calibri"/>
          <w:lang w:eastAsia="en-US"/>
        </w:rPr>
        <w:t>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6CE5DF29" w14:textId="77777777" w:rsidR="001329A7" w:rsidRPr="008758B2" w:rsidRDefault="00954C43" w:rsidP="001329A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CE5DF2A" w14:textId="77777777" w:rsidR="001329A7" w:rsidRDefault="00954C43" w:rsidP="001329A7">
      <w:pPr>
        <w:rPr>
          <w:sz w:val="22"/>
          <w:szCs w:val="22"/>
        </w:rPr>
      </w:pPr>
      <w:r>
        <w:rPr>
          <w:sz w:val="22"/>
          <w:szCs w:val="22"/>
        </w:rPr>
        <w:br w:type="page"/>
      </w:r>
    </w:p>
    <w:p w14:paraId="6CE5DF2B" w14:textId="2946DB4B" w:rsidR="001329A7" w:rsidRPr="003426C4" w:rsidRDefault="00954C43" w:rsidP="001329A7">
      <w:pPr>
        <w:widowControl w:val="0"/>
        <w:jc w:val="both"/>
        <w:outlineLvl w:val="1"/>
        <w:rPr>
          <w:b/>
          <w:bCs/>
          <w:iCs/>
          <w:sz w:val="22"/>
          <w:szCs w:val="22"/>
        </w:rPr>
      </w:pPr>
      <w:bookmarkStart w:id="317" w:name="_Toc532551164"/>
      <w:bookmarkStart w:id="318" w:name="_Toc118901720"/>
      <w:r>
        <w:rPr>
          <w:b/>
          <w:bCs/>
          <w:iCs/>
          <w:sz w:val="22"/>
          <w:szCs w:val="22"/>
        </w:rPr>
        <w:lastRenderedPageBreak/>
        <w:t>3</w:t>
      </w:r>
      <w:r w:rsidRPr="003426C4">
        <w:rPr>
          <w:b/>
          <w:bCs/>
          <w:iCs/>
          <w:sz w:val="22"/>
          <w:szCs w:val="22"/>
        </w:rPr>
        <w:t>.</w:t>
      </w:r>
      <w:r>
        <w:rPr>
          <w:b/>
          <w:bCs/>
          <w:iCs/>
          <w:sz w:val="22"/>
          <w:szCs w:val="22"/>
        </w:rPr>
        <w:t>9</w:t>
      </w:r>
      <w:r w:rsidRPr="003426C4">
        <w:rPr>
          <w:b/>
          <w:bCs/>
          <w:iCs/>
          <w:sz w:val="22"/>
          <w:szCs w:val="22"/>
        </w:rPr>
        <w:t>.</w:t>
      </w:r>
      <w:r w:rsidRPr="003426C4">
        <w:rPr>
          <w:color w:val="660066"/>
          <w:sz w:val="22"/>
          <w:szCs w:val="22"/>
        </w:rPr>
        <w:t xml:space="preserve"> </w:t>
      </w:r>
      <w:r w:rsidRPr="003426C4">
        <w:rPr>
          <w:b/>
          <w:sz w:val="22"/>
          <w:szCs w:val="22"/>
        </w:rPr>
        <w:t>Декларация соответствия участника запроса предложений общим требованиям к участникам закупки</w:t>
      </w:r>
      <w:r w:rsidRPr="003426C4">
        <w:rPr>
          <w:b/>
          <w:bCs/>
          <w:iCs/>
          <w:sz w:val="22"/>
          <w:szCs w:val="22"/>
        </w:rPr>
        <w:t xml:space="preserve"> (форма </w:t>
      </w:r>
      <w:r w:rsidR="00B43E1F">
        <w:rPr>
          <w:b/>
          <w:bCs/>
          <w:iCs/>
          <w:sz w:val="22"/>
          <w:szCs w:val="22"/>
        </w:rPr>
        <w:t>8</w:t>
      </w:r>
      <w:r w:rsidRPr="003426C4">
        <w:rPr>
          <w:b/>
          <w:bCs/>
          <w:iCs/>
          <w:sz w:val="22"/>
          <w:szCs w:val="22"/>
        </w:rPr>
        <w:t>)</w:t>
      </w:r>
      <w:bookmarkEnd w:id="317"/>
      <w:bookmarkEnd w:id="318"/>
    </w:p>
    <w:p w14:paraId="6CE5DF2C" w14:textId="77777777" w:rsidR="001329A7" w:rsidRPr="003426C4" w:rsidRDefault="00954C43" w:rsidP="001329A7">
      <w:pPr>
        <w:widowControl w:val="0"/>
        <w:pBdr>
          <w:top w:val="single" w:sz="4" w:space="1" w:color="auto"/>
        </w:pBdr>
        <w:shd w:val="clear" w:color="auto" w:fill="E0E0E0"/>
        <w:ind w:right="21" w:firstLine="680"/>
        <w:jc w:val="center"/>
        <w:rPr>
          <w:b/>
          <w:snapToGrid w:val="0"/>
          <w:color w:val="000000"/>
          <w:spacing w:val="36"/>
          <w:sz w:val="22"/>
          <w:szCs w:val="22"/>
        </w:rPr>
      </w:pPr>
      <w:r w:rsidRPr="003426C4">
        <w:rPr>
          <w:b/>
          <w:snapToGrid w:val="0"/>
          <w:color w:val="000000"/>
          <w:spacing w:val="36"/>
          <w:sz w:val="22"/>
          <w:szCs w:val="22"/>
        </w:rPr>
        <w:t>начало формы</w:t>
      </w:r>
    </w:p>
    <w:p w14:paraId="6CE5DF2D" w14:textId="77777777" w:rsidR="001329A7" w:rsidRPr="003426C4" w:rsidRDefault="001329A7" w:rsidP="001329A7">
      <w:pPr>
        <w:rPr>
          <w:sz w:val="22"/>
          <w:szCs w:val="22"/>
        </w:rPr>
      </w:pPr>
    </w:p>
    <w:tbl>
      <w:tblPr>
        <w:tblStyle w:val="aff3"/>
        <w:tblW w:w="0" w:type="auto"/>
        <w:tblLook w:val="04A0" w:firstRow="1" w:lastRow="0" w:firstColumn="1" w:lastColumn="0" w:noHBand="0" w:noVBand="1"/>
      </w:tblPr>
      <w:tblGrid>
        <w:gridCol w:w="675"/>
        <w:gridCol w:w="5812"/>
        <w:gridCol w:w="3083"/>
      </w:tblGrid>
      <w:tr w:rsidR="006126CF" w14:paraId="6CE5DF33" w14:textId="77777777" w:rsidTr="001329A7">
        <w:tc>
          <w:tcPr>
            <w:tcW w:w="675" w:type="dxa"/>
            <w:vAlign w:val="center"/>
          </w:tcPr>
          <w:p w14:paraId="6CE5DF2E" w14:textId="77777777" w:rsidR="001329A7" w:rsidRPr="003426C4" w:rsidRDefault="00954C43" w:rsidP="001329A7">
            <w:pPr>
              <w:jc w:val="center"/>
              <w:rPr>
                <w:b/>
                <w:sz w:val="22"/>
                <w:szCs w:val="22"/>
              </w:rPr>
            </w:pPr>
            <w:r w:rsidRPr="003426C4">
              <w:rPr>
                <w:b/>
                <w:sz w:val="22"/>
                <w:szCs w:val="22"/>
              </w:rPr>
              <w:t>№</w:t>
            </w:r>
          </w:p>
          <w:p w14:paraId="6CE5DF2F" w14:textId="77777777" w:rsidR="001329A7" w:rsidRPr="003426C4" w:rsidRDefault="00954C43" w:rsidP="001329A7">
            <w:pPr>
              <w:jc w:val="center"/>
              <w:rPr>
                <w:b/>
                <w:sz w:val="22"/>
                <w:szCs w:val="22"/>
              </w:rPr>
            </w:pPr>
            <w:r w:rsidRPr="003426C4">
              <w:rPr>
                <w:b/>
                <w:sz w:val="22"/>
                <w:szCs w:val="22"/>
              </w:rPr>
              <w:t>п/п</w:t>
            </w:r>
          </w:p>
        </w:tc>
        <w:tc>
          <w:tcPr>
            <w:tcW w:w="5812" w:type="dxa"/>
            <w:vAlign w:val="center"/>
          </w:tcPr>
          <w:p w14:paraId="6CE5DF30" w14:textId="77777777" w:rsidR="001329A7" w:rsidRPr="003426C4" w:rsidRDefault="00954C43" w:rsidP="001329A7">
            <w:pPr>
              <w:jc w:val="center"/>
              <w:rPr>
                <w:b/>
                <w:sz w:val="22"/>
                <w:szCs w:val="22"/>
              </w:rPr>
            </w:pPr>
            <w:r w:rsidRPr="003426C4">
              <w:rPr>
                <w:b/>
                <w:sz w:val="22"/>
                <w:szCs w:val="22"/>
              </w:rPr>
              <w:t>Требование к участнику запроса предложений</w:t>
            </w:r>
          </w:p>
        </w:tc>
        <w:tc>
          <w:tcPr>
            <w:tcW w:w="3083" w:type="dxa"/>
            <w:vAlign w:val="center"/>
          </w:tcPr>
          <w:p w14:paraId="6CE5DF31" w14:textId="77777777" w:rsidR="001329A7" w:rsidRPr="003426C4" w:rsidRDefault="00954C43" w:rsidP="001329A7">
            <w:pPr>
              <w:jc w:val="center"/>
              <w:rPr>
                <w:b/>
                <w:sz w:val="22"/>
                <w:szCs w:val="22"/>
              </w:rPr>
            </w:pPr>
            <w:r w:rsidRPr="003426C4">
              <w:rPr>
                <w:b/>
                <w:sz w:val="22"/>
                <w:szCs w:val="22"/>
              </w:rPr>
              <w:t>Сведения о соответствии требованию</w:t>
            </w:r>
          </w:p>
          <w:p w14:paraId="6CE5DF32" w14:textId="77777777" w:rsidR="001329A7" w:rsidRPr="003426C4" w:rsidRDefault="00954C43" w:rsidP="001329A7">
            <w:pPr>
              <w:jc w:val="center"/>
              <w:rPr>
                <w:b/>
                <w:sz w:val="22"/>
                <w:szCs w:val="22"/>
              </w:rPr>
            </w:pPr>
            <w:r w:rsidRPr="003426C4">
              <w:rPr>
                <w:b/>
                <w:sz w:val="22"/>
                <w:szCs w:val="22"/>
              </w:rPr>
              <w:t>(заполняется Участником запроса предложений)</w:t>
            </w:r>
          </w:p>
        </w:tc>
      </w:tr>
      <w:tr w:rsidR="006126CF" w14:paraId="6CE5DF37" w14:textId="77777777" w:rsidTr="001329A7">
        <w:tc>
          <w:tcPr>
            <w:tcW w:w="675" w:type="dxa"/>
            <w:vAlign w:val="center"/>
          </w:tcPr>
          <w:p w14:paraId="6CE5DF34" w14:textId="77777777" w:rsidR="001329A7" w:rsidRPr="008758B2" w:rsidRDefault="00954C43" w:rsidP="001329A7">
            <w:pPr>
              <w:jc w:val="center"/>
              <w:rPr>
                <w:sz w:val="22"/>
                <w:szCs w:val="22"/>
              </w:rPr>
            </w:pPr>
            <w:r w:rsidRPr="008758B2">
              <w:rPr>
                <w:sz w:val="22"/>
                <w:szCs w:val="22"/>
              </w:rPr>
              <w:t>1</w:t>
            </w:r>
          </w:p>
        </w:tc>
        <w:tc>
          <w:tcPr>
            <w:tcW w:w="5812" w:type="dxa"/>
          </w:tcPr>
          <w:p w14:paraId="6CE5DF35" w14:textId="77777777" w:rsidR="001329A7" w:rsidRPr="008758B2" w:rsidRDefault="00954C43" w:rsidP="001329A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083" w:type="dxa"/>
          </w:tcPr>
          <w:p w14:paraId="6CE5DF36" w14:textId="77777777" w:rsidR="001329A7" w:rsidRPr="008758B2" w:rsidRDefault="001329A7" w:rsidP="001329A7">
            <w:pPr>
              <w:jc w:val="both"/>
              <w:rPr>
                <w:sz w:val="22"/>
                <w:szCs w:val="22"/>
              </w:rPr>
            </w:pPr>
          </w:p>
        </w:tc>
      </w:tr>
      <w:tr w:rsidR="006126CF" w14:paraId="6CE5DF3B" w14:textId="77777777" w:rsidTr="001329A7">
        <w:tc>
          <w:tcPr>
            <w:tcW w:w="675" w:type="dxa"/>
            <w:vAlign w:val="center"/>
          </w:tcPr>
          <w:p w14:paraId="6CE5DF38" w14:textId="77777777" w:rsidR="001329A7" w:rsidRPr="008758B2" w:rsidRDefault="00954C43" w:rsidP="001329A7">
            <w:pPr>
              <w:jc w:val="center"/>
              <w:rPr>
                <w:sz w:val="22"/>
                <w:szCs w:val="22"/>
              </w:rPr>
            </w:pPr>
            <w:r w:rsidRPr="008758B2">
              <w:rPr>
                <w:sz w:val="22"/>
                <w:szCs w:val="22"/>
              </w:rPr>
              <w:t>2</w:t>
            </w:r>
          </w:p>
        </w:tc>
        <w:tc>
          <w:tcPr>
            <w:tcW w:w="5812" w:type="dxa"/>
          </w:tcPr>
          <w:p w14:paraId="6CE5DF39" w14:textId="77777777" w:rsidR="001329A7" w:rsidRPr="008758B2" w:rsidRDefault="00954C43" w:rsidP="001329A7">
            <w:pPr>
              <w:jc w:val="both"/>
              <w:rPr>
                <w:sz w:val="22"/>
                <w:szCs w:val="22"/>
              </w:rPr>
            </w:pPr>
            <w:r w:rsidRPr="008758B2">
              <w:rPr>
                <w:sz w:val="22"/>
                <w:szCs w:val="22"/>
              </w:rPr>
              <w:t xml:space="preserve">Непроведение ликвидации участника закупки </w:t>
            </w:r>
            <w:r>
              <w:rPr>
                <w:sz w:val="22"/>
                <w:szCs w:val="22"/>
              </w:rPr>
              <w:t>–</w:t>
            </w:r>
            <w:r w:rsidRPr="008758B2">
              <w:rPr>
                <w:sz w:val="22"/>
                <w:szCs w:val="22"/>
              </w:rPr>
              <w:t xml:space="preserve"> юридического лица и отсутствие решения арбитражного суда о признании участника закупки </w:t>
            </w:r>
            <w:r>
              <w:rPr>
                <w:sz w:val="22"/>
                <w:szCs w:val="22"/>
              </w:rPr>
              <w:t>–</w:t>
            </w:r>
            <w:r w:rsidRPr="008758B2">
              <w:rPr>
                <w:sz w:val="22"/>
                <w:szCs w:val="22"/>
              </w:rPr>
              <w:t xml:space="preserve"> юридического лица или индивидуального предпринимателя несостоятельным (банкротом) и об открытии конкурсного производства.</w:t>
            </w:r>
          </w:p>
        </w:tc>
        <w:tc>
          <w:tcPr>
            <w:tcW w:w="3083" w:type="dxa"/>
          </w:tcPr>
          <w:p w14:paraId="6CE5DF3A" w14:textId="77777777" w:rsidR="001329A7" w:rsidRPr="008758B2" w:rsidRDefault="001329A7" w:rsidP="001329A7">
            <w:pPr>
              <w:jc w:val="both"/>
              <w:rPr>
                <w:sz w:val="22"/>
                <w:szCs w:val="22"/>
              </w:rPr>
            </w:pPr>
          </w:p>
        </w:tc>
      </w:tr>
      <w:tr w:rsidR="006126CF" w14:paraId="6CE5DF3F" w14:textId="77777777" w:rsidTr="001329A7">
        <w:tc>
          <w:tcPr>
            <w:tcW w:w="675" w:type="dxa"/>
            <w:vAlign w:val="center"/>
          </w:tcPr>
          <w:p w14:paraId="6CE5DF3C" w14:textId="77777777" w:rsidR="001329A7" w:rsidRPr="008758B2" w:rsidRDefault="00954C43" w:rsidP="001329A7">
            <w:pPr>
              <w:jc w:val="center"/>
              <w:rPr>
                <w:sz w:val="22"/>
                <w:szCs w:val="22"/>
              </w:rPr>
            </w:pPr>
            <w:r w:rsidRPr="008758B2">
              <w:rPr>
                <w:sz w:val="22"/>
                <w:szCs w:val="22"/>
              </w:rPr>
              <w:t>3</w:t>
            </w:r>
          </w:p>
        </w:tc>
        <w:tc>
          <w:tcPr>
            <w:tcW w:w="5812" w:type="dxa"/>
          </w:tcPr>
          <w:p w14:paraId="6CE5DF3D" w14:textId="77777777" w:rsidR="001329A7" w:rsidRPr="008758B2" w:rsidRDefault="00954C43" w:rsidP="001329A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083" w:type="dxa"/>
          </w:tcPr>
          <w:p w14:paraId="6CE5DF3E" w14:textId="77777777" w:rsidR="001329A7" w:rsidRPr="008758B2" w:rsidRDefault="001329A7" w:rsidP="001329A7">
            <w:pPr>
              <w:jc w:val="both"/>
              <w:rPr>
                <w:sz w:val="22"/>
                <w:szCs w:val="22"/>
              </w:rPr>
            </w:pPr>
          </w:p>
        </w:tc>
      </w:tr>
      <w:tr w:rsidR="006126CF" w14:paraId="6CE5DF43" w14:textId="77777777" w:rsidTr="001329A7">
        <w:tc>
          <w:tcPr>
            <w:tcW w:w="675" w:type="dxa"/>
            <w:vAlign w:val="center"/>
          </w:tcPr>
          <w:p w14:paraId="6CE5DF40" w14:textId="77777777" w:rsidR="001329A7" w:rsidRPr="008758B2" w:rsidRDefault="00954C43" w:rsidP="001329A7">
            <w:pPr>
              <w:jc w:val="center"/>
              <w:rPr>
                <w:sz w:val="22"/>
                <w:szCs w:val="22"/>
              </w:rPr>
            </w:pPr>
            <w:r w:rsidRPr="008758B2">
              <w:rPr>
                <w:sz w:val="22"/>
                <w:szCs w:val="22"/>
              </w:rPr>
              <w:t>4</w:t>
            </w:r>
          </w:p>
        </w:tc>
        <w:tc>
          <w:tcPr>
            <w:tcW w:w="5812" w:type="dxa"/>
          </w:tcPr>
          <w:p w14:paraId="6CE5DF41" w14:textId="77777777" w:rsidR="001329A7" w:rsidRPr="008758B2" w:rsidRDefault="00954C43" w:rsidP="001329A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083" w:type="dxa"/>
          </w:tcPr>
          <w:p w14:paraId="6CE5DF42" w14:textId="77777777" w:rsidR="001329A7" w:rsidRPr="008758B2" w:rsidRDefault="001329A7" w:rsidP="001329A7">
            <w:pPr>
              <w:jc w:val="both"/>
              <w:rPr>
                <w:sz w:val="22"/>
                <w:szCs w:val="22"/>
              </w:rPr>
            </w:pPr>
          </w:p>
        </w:tc>
      </w:tr>
      <w:tr w:rsidR="006126CF" w14:paraId="6CE5DF47" w14:textId="77777777" w:rsidTr="001329A7">
        <w:tc>
          <w:tcPr>
            <w:tcW w:w="675" w:type="dxa"/>
            <w:vAlign w:val="center"/>
          </w:tcPr>
          <w:p w14:paraId="6CE5DF44" w14:textId="77777777" w:rsidR="001329A7" w:rsidRPr="008758B2" w:rsidRDefault="00954C43" w:rsidP="001329A7">
            <w:pPr>
              <w:jc w:val="center"/>
              <w:rPr>
                <w:sz w:val="22"/>
                <w:szCs w:val="22"/>
              </w:rPr>
            </w:pPr>
            <w:r w:rsidRPr="008758B2">
              <w:rPr>
                <w:sz w:val="22"/>
                <w:szCs w:val="22"/>
              </w:rPr>
              <w:t>5</w:t>
            </w:r>
          </w:p>
        </w:tc>
        <w:tc>
          <w:tcPr>
            <w:tcW w:w="5812" w:type="dxa"/>
          </w:tcPr>
          <w:p w14:paraId="6CE5DF45" w14:textId="77777777" w:rsidR="001329A7" w:rsidRPr="008758B2" w:rsidRDefault="00954C43" w:rsidP="001329A7">
            <w:pPr>
              <w:jc w:val="both"/>
              <w:rPr>
                <w:sz w:val="22"/>
                <w:szCs w:val="22"/>
              </w:rPr>
            </w:pPr>
            <w:r w:rsidRPr="008758B2">
              <w:rPr>
                <w:sz w:val="22"/>
                <w:szCs w:val="22"/>
              </w:rPr>
              <w:t xml:space="preserve">Отсутствие у участника закупки </w:t>
            </w:r>
            <w:r>
              <w:rPr>
                <w:sz w:val="22"/>
                <w:szCs w:val="22"/>
              </w:rPr>
              <w:t>–</w:t>
            </w:r>
            <w:r w:rsidRPr="008758B2">
              <w:rPr>
                <w:sz w:val="22"/>
                <w:szCs w:val="22"/>
              </w:rPr>
              <w:t xml:space="preserve">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w:t>
            </w:r>
            <w:r>
              <w:rPr>
                <w:sz w:val="22"/>
                <w:szCs w:val="22"/>
              </w:rPr>
              <w:t>–</w:t>
            </w:r>
            <w:r w:rsidRPr="008758B2">
              <w:rPr>
                <w:sz w:val="22"/>
                <w:szCs w:val="22"/>
              </w:rPr>
              <w:t xml:space="preserve">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083" w:type="dxa"/>
          </w:tcPr>
          <w:p w14:paraId="6CE5DF46" w14:textId="77777777" w:rsidR="001329A7" w:rsidRPr="008758B2" w:rsidRDefault="001329A7" w:rsidP="001329A7">
            <w:pPr>
              <w:jc w:val="both"/>
              <w:rPr>
                <w:sz w:val="22"/>
                <w:szCs w:val="22"/>
              </w:rPr>
            </w:pPr>
          </w:p>
        </w:tc>
      </w:tr>
      <w:tr w:rsidR="006126CF" w14:paraId="6CE5DF4B" w14:textId="77777777" w:rsidTr="001329A7">
        <w:tc>
          <w:tcPr>
            <w:tcW w:w="675" w:type="dxa"/>
            <w:vAlign w:val="center"/>
          </w:tcPr>
          <w:p w14:paraId="6CE5DF48" w14:textId="77777777" w:rsidR="001329A7" w:rsidRPr="008758B2" w:rsidRDefault="00954C43" w:rsidP="001329A7">
            <w:pPr>
              <w:jc w:val="center"/>
              <w:rPr>
                <w:sz w:val="22"/>
                <w:szCs w:val="22"/>
              </w:rPr>
            </w:pPr>
            <w:r w:rsidRPr="008758B2">
              <w:rPr>
                <w:sz w:val="22"/>
                <w:szCs w:val="22"/>
              </w:rPr>
              <w:t>6</w:t>
            </w:r>
          </w:p>
        </w:tc>
        <w:tc>
          <w:tcPr>
            <w:tcW w:w="5812" w:type="dxa"/>
          </w:tcPr>
          <w:p w14:paraId="6CE5DF49" w14:textId="77777777" w:rsidR="001329A7" w:rsidRPr="008758B2" w:rsidRDefault="00954C43" w:rsidP="001329A7">
            <w:pPr>
              <w:jc w:val="both"/>
              <w:rPr>
                <w:sz w:val="22"/>
                <w:szCs w:val="22"/>
              </w:rPr>
            </w:pPr>
            <w:r w:rsidRPr="008758B2">
              <w:rPr>
                <w:sz w:val="22"/>
                <w:szCs w:val="22"/>
              </w:rPr>
              <w:t xml:space="preserve">Участник закупки </w:t>
            </w:r>
            <w:r>
              <w:rPr>
                <w:sz w:val="22"/>
                <w:szCs w:val="22"/>
              </w:rPr>
              <w:t>–</w:t>
            </w:r>
            <w:r w:rsidRPr="008758B2">
              <w:rPr>
                <w:sz w:val="22"/>
                <w:szCs w:val="22"/>
              </w:rPr>
              <w:t xml:space="preserve"> юридическое лицо, которое в течение двух лет до момента подачи заявки на участие в закупке не </w:t>
            </w:r>
            <w:r w:rsidRPr="008758B2">
              <w:rPr>
                <w:sz w:val="22"/>
                <w:szCs w:val="22"/>
              </w:rPr>
              <w:lastRenderedPageBreak/>
              <w:t>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tc>
        <w:tc>
          <w:tcPr>
            <w:tcW w:w="3083" w:type="dxa"/>
          </w:tcPr>
          <w:p w14:paraId="6CE5DF4A" w14:textId="77777777" w:rsidR="001329A7" w:rsidRPr="008758B2" w:rsidRDefault="001329A7" w:rsidP="001329A7">
            <w:pPr>
              <w:jc w:val="both"/>
              <w:rPr>
                <w:sz w:val="22"/>
                <w:szCs w:val="22"/>
              </w:rPr>
            </w:pPr>
          </w:p>
        </w:tc>
      </w:tr>
      <w:tr w:rsidR="006126CF" w14:paraId="6CE5DF4F" w14:textId="77777777" w:rsidTr="001329A7">
        <w:tc>
          <w:tcPr>
            <w:tcW w:w="675" w:type="dxa"/>
            <w:vAlign w:val="center"/>
          </w:tcPr>
          <w:p w14:paraId="6CE5DF4C" w14:textId="77777777" w:rsidR="001329A7" w:rsidRPr="008758B2" w:rsidRDefault="00954C43" w:rsidP="001329A7">
            <w:pPr>
              <w:jc w:val="center"/>
              <w:rPr>
                <w:sz w:val="22"/>
                <w:szCs w:val="22"/>
              </w:rPr>
            </w:pPr>
            <w:r w:rsidRPr="008758B2">
              <w:rPr>
                <w:sz w:val="22"/>
                <w:szCs w:val="22"/>
              </w:rPr>
              <w:t>7</w:t>
            </w:r>
          </w:p>
        </w:tc>
        <w:tc>
          <w:tcPr>
            <w:tcW w:w="5812" w:type="dxa"/>
          </w:tcPr>
          <w:p w14:paraId="6CE5DF4D" w14:textId="77777777" w:rsidR="001329A7" w:rsidRPr="008758B2" w:rsidRDefault="00954C43" w:rsidP="001329A7">
            <w:pPr>
              <w:jc w:val="both"/>
              <w:rPr>
                <w:sz w:val="22"/>
                <w:szCs w:val="22"/>
              </w:rPr>
            </w:pPr>
            <w:r w:rsidRPr="008758B2">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Pr>
                <w:sz w:val="22"/>
                <w:szCs w:val="22"/>
              </w:rPr>
              <w:t>–</w:t>
            </w:r>
            <w:r w:rsidRPr="008758B2">
              <w:rPr>
                <w:sz w:val="22"/>
                <w:szCs w:val="22"/>
              </w:rPr>
              <w:t xml:space="preserve"> участников закупки, с физическими лицами, в том числе зарегистрированными в качестве </w:t>
            </w:r>
            <w:r>
              <w:rPr>
                <w:sz w:val="22"/>
                <w:szCs w:val="22"/>
              </w:rPr>
              <w:t>индивидуального предпринимателя</w:t>
            </w:r>
            <w:r w:rsidRPr="008758B2">
              <w:rPr>
                <w:sz w:val="22"/>
                <w:szCs w:val="22"/>
              </w:rPr>
              <w:t xml:space="preserve"> </w:t>
            </w:r>
            <w:r>
              <w:rPr>
                <w:sz w:val="22"/>
                <w:szCs w:val="22"/>
              </w:rPr>
              <w:t>–</w:t>
            </w:r>
            <w:r w:rsidRPr="008758B2">
              <w:rPr>
                <w:sz w:val="22"/>
                <w:szCs w:val="22"/>
              </w:rPr>
              <w:t xml:space="preserve">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сёстрами), усыновителями или усыновлёнными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083" w:type="dxa"/>
          </w:tcPr>
          <w:p w14:paraId="6CE5DF4E" w14:textId="77777777" w:rsidR="001329A7" w:rsidRPr="008758B2" w:rsidRDefault="001329A7" w:rsidP="001329A7">
            <w:pPr>
              <w:jc w:val="both"/>
              <w:rPr>
                <w:sz w:val="22"/>
                <w:szCs w:val="22"/>
              </w:rPr>
            </w:pPr>
          </w:p>
        </w:tc>
      </w:tr>
      <w:tr w:rsidR="006126CF" w14:paraId="6CE5DF53" w14:textId="77777777" w:rsidTr="001329A7">
        <w:tc>
          <w:tcPr>
            <w:tcW w:w="675" w:type="dxa"/>
            <w:vAlign w:val="center"/>
          </w:tcPr>
          <w:p w14:paraId="6CE5DF50" w14:textId="77777777" w:rsidR="001329A7" w:rsidRPr="008758B2" w:rsidRDefault="00954C43" w:rsidP="001329A7">
            <w:pPr>
              <w:jc w:val="center"/>
              <w:rPr>
                <w:sz w:val="22"/>
                <w:szCs w:val="22"/>
              </w:rPr>
            </w:pPr>
            <w:r w:rsidRPr="008758B2">
              <w:rPr>
                <w:sz w:val="22"/>
                <w:szCs w:val="22"/>
              </w:rPr>
              <w:t>8</w:t>
            </w:r>
          </w:p>
        </w:tc>
        <w:tc>
          <w:tcPr>
            <w:tcW w:w="5812" w:type="dxa"/>
          </w:tcPr>
          <w:p w14:paraId="6CE5DF51" w14:textId="77777777" w:rsidR="001329A7" w:rsidRPr="008758B2" w:rsidRDefault="00954C43" w:rsidP="001329A7">
            <w:pPr>
              <w:jc w:val="both"/>
              <w:rPr>
                <w:sz w:val="22"/>
                <w:szCs w:val="22"/>
              </w:rPr>
            </w:pPr>
            <w:r w:rsidRPr="008758B2">
              <w:rPr>
                <w:sz w:val="22"/>
                <w:szCs w:val="22"/>
              </w:rPr>
              <w:t>Отсутствие в предусмотренном Федеральным законом от 05.04.2013</w:t>
            </w:r>
            <w:r>
              <w:rPr>
                <w:sz w:val="22"/>
                <w:szCs w:val="22"/>
              </w:rPr>
              <w:t>г.</w:t>
            </w:r>
            <w:r w:rsidRPr="008758B2">
              <w:rPr>
                <w:sz w:val="22"/>
                <w:szCs w:val="22"/>
              </w:rPr>
              <w:t xml:space="preserve"> </w:t>
            </w:r>
            <w:r>
              <w:rPr>
                <w:sz w:val="22"/>
                <w:szCs w:val="22"/>
              </w:rPr>
              <w:t>№</w:t>
            </w:r>
            <w:r w:rsidRPr="008758B2">
              <w:rPr>
                <w:sz w:val="22"/>
                <w:szCs w:val="22"/>
              </w:rPr>
              <w:t xml:space="preserve">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w:t>
            </w:r>
            <w:r>
              <w:rPr>
                <w:sz w:val="22"/>
                <w:szCs w:val="22"/>
              </w:rPr>
              <w:t>–</w:t>
            </w:r>
            <w:r w:rsidRPr="008758B2">
              <w:rPr>
                <w:sz w:val="22"/>
                <w:szCs w:val="22"/>
              </w:rPr>
              <w:t xml:space="preserve"> юридического лица.</w:t>
            </w:r>
          </w:p>
        </w:tc>
        <w:tc>
          <w:tcPr>
            <w:tcW w:w="3083" w:type="dxa"/>
          </w:tcPr>
          <w:p w14:paraId="6CE5DF52" w14:textId="77777777" w:rsidR="001329A7" w:rsidRPr="008758B2" w:rsidRDefault="001329A7" w:rsidP="001329A7">
            <w:pPr>
              <w:jc w:val="both"/>
              <w:rPr>
                <w:sz w:val="22"/>
                <w:szCs w:val="22"/>
              </w:rPr>
            </w:pPr>
          </w:p>
        </w:tc>
      </w:tr>
      <w:tr w:rsidR="006126CF" w14:paraId="6CE5DF57" w14:textId="77777777" w:rsidTr="001329A7">
        <w:tc>
          <w:tcPr>
            <w:tcW w:w="675" w:type="dxa"/>
            <w:vAlign w:val="center"/>
          </w:tcPr>
          <w:p w14:paraId="6CE5DF54" w14:textId="77777777" w:rsidR="001329A7" w:rsidRPr="008758B2" w:rsidRDefault="00954C43" w:rsidP="001329A7">
            <w:pPr>
              <w:jc w:val="center"/>
              <w:rPr>
                <w:sz w:val="22"/>
                <w:szCs w:val="22"/>
              </w:rPr>
            </w:pPr>
            <w:r w:rsidRPr="008758B2">
              <w:rPr>
                <w:sz w:val="22"/>
                <w:szCs w:val="22"/>
              </w:rPr>
              <w:t>9</w:t>
            </w:r>
          </w:p>
        </w:tc>
        <w:tc>
          <w:tcPr>
            <w:tcW w:w="5812" w:type="dxa"/>
          </w:tcPr>
          <w:p w14:paraId="6CE5DF55" w14:textId="77777777" w:rsidR="001329A7" w:rsidRPr="008758B2" w:rsidRDefault="00954C43" w:rsidP="001329A7">
            <w:pPr>
              <w:jc w:val="both"/>
              <w:rPr>
                <w:sz w:val="22"/>
                <w:szCs w:val="22"/>
              </w:rPr>
            </w:pPr>
            <w:r w:rsidRPr="008758B2">
              <w:rPr>
                <w:sz w:val="22"/>
                <w:szCs w:val="22"/>
              </w:rPr>
              <w:t>Отсутствие в предусмотренном Федеральным законом от 18.07.2011</w:t>
            </w:r>
            <w:r>
              <w:rPr>
                <w:sz w:val="22"/>
                <w:szCs w:val="22"/>
              </w:rPr>
              <w:t>г.</w:t>
            </w:r>
            <w:r w:rsidRPr="008758B2">
              <w:rPr>
                <w:sz w:val="22"/>
                <w:szCs w:val="22"/>
              </w:rPr>
              <w:t xml:space="preserve">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083" w:type="dxa"/>
          </w:tcPr>
          <w:p w14:paraId="6CE5DF56" w14:textId="77777777" w:rsidR="001329A7" w:rsidRPr="008758B2" w:rsidRDefault="001329A7" w:rsidP="001329A7">
            <w:pPr>
              <w:jc w:val="both"/>
              <w:rPr>
                <w:sz w:val="22"/>
                <w:szCs w:val="22"/>
              </w:rPr>
            </w:pPr>
          </w:p>
        </w:tc>
      </w:tr>
      <w:tr w:rsidR="006126CF" w14:paraId="6CE5DF5B" w14:textId="77777777" w:rsidTr="001329A7">
        <w:tc>
          <w:tcPr>
            <w:tcW w:w="675" w:type="dxa"/>
            <w:vAlign w:val="center"/>
          </w:tcPr>
          <w:p w14:paraId="6CE5DF58" w14:textId="77777777" w:rsidR="001329A7" w:rsidRPr="008758B2" w:rsidRDefault="00954C43" w:rsidP="001329A7">
            <w:pPr>
              <w:jc w:val="center"/>
              <w:rPr>
                <w:sz w:val="22"/>
                <w:szCs w:val="22"/>
              </w:rPr>
            </w:pPr>
            <w:r w:rsidRPr="008758B2">
              <w:rPr>
                <w:sz w:val="22"/>
                <w:szCs w:val="22"/>
              </w:rPr>
              <w:t>10</w:t>
            </w:r>
          </w:p>
        </w:tc>
        <w:tc>
          <w:tcPr>
            <w:tcW w:w="5812" w:type="dxa"/>
          </w:tcPr>
          <w:p w14:paraId="6CE5DF59" w14:textId="77777777" w:rsidR="001329A7" w:rsidRPr="008758B2" w:rsidRDefault="00954C43" w:rsidP="001329A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083" w:type="dxa"/>
          </w:tcPr>
          <w:p w14:paraId="6CE5DF5A" w14:textId="77777777" w:rsidR="001329A7" w:rsidRPr="008758B2" w:rsidRDefault="001329A7" w:rsidP="001329A7">
            <w:pPr>
              <w:jc w:val="both"/>
              <w:rPr>
                <w:sz w:val="22"/>
                <w:szCs w:val="22"/>
              </w:rPr>
            </w:pPr>
          </w:p>
        </w:tc>
      </w:tr>
    </w:tbl>
    <w:p w14:paraId="6CE5DF5C" w14:textId="77777777" w:rsidR="001329A7" w:rsidRPr="008758B2" w:rsidRDefault="00954C43" w:rsidP="001329A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6CE5DF5D" w14:textId="77777777" w:rsidR="001329A7" w:rsidRPr="008758B2" w:rsidRDefault="00954C43" w:rsidP="001329A7">
      <w:pPr>
        <w:widowControl w:val="0"/>
        <w:ind w:firstLine="680"/>
        <w:jc w:val="both"/>
        <w:rPr>
          <w:sz w:val="22"/>
          <w:szCs w:val="22"/>
        </w:rPr>
      </w:pPr>
      <w:r w:rsidRPr="008758B2">
        <w:rPr>
          <w:sz w:val="22"/>
          <w:szCs w:val="22"/>
        </w:rPr>
        <w:t>(М.П.)</w:t>
      </w:r>
      <w:r>
        <w:rPr>
          <w:sz w:val="22"/>
          <w:szCs w:val="22"/>
        </w:rPr>
        <w:t xml:space="preserve"> </w:t>
      </w:r>
    </w:p>
    <w:p w14:paraId="6CE5DF5E" w14:textId="77777777" w:rsidR="001329A7" w:rsidRPr="008758B2" w:rsidRDefault="00954C43" w:rsidP="001329A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6CE5DF5F" w14:textId="77777777" w:rsidR="001329A7" w:rsidRDefault="001329A7" w:rsidP="001329A7">
      <w:pPr>
        <w:widowControl w:val="0"/>
        <w:ind w:firstLine="680"/>
        <w:jc w:val="both"/>
        <w:rPr>
          <w:b/>
          <w:sz w:val="22"/>
          <w:szCs w:val="22"/>
        </w:rPr>
      </w:pPr>
    </w:p>
    <w:p w14:paraId="6CE5DF60" w14:textId="77777777" w:rsidR="001329A7" w:rsidRPr="008758B2" w:rsidRDefault="001329A7" w:rsidP="001329A7">
      <w:pPr>
        <w:widowControl w:val="0"/>
        <w:ind w:firstLine="680"/>
        <w:jc w:val="both"/>
        <w:rPr>
          <w:b/>
          <w:sz w:val="22"/>
          <w:szCs w:val="22"/>
        </w:rPr>
      </w:pPr>
    </w:p>
    <w:p w14:paraId="6CE5DF61" w14:textId="77777777" w:rsidR="001329A7" w:rsidRPr="008758B2" w:rsidRDefault="00954C43" w:rsidP="001329A7">
      <w:pPr>
        <w:widowControl w:val="0"/>
        <w:jc w:val="both"/>
        <w:rPr>
          <w:b/>
          <w:sz w:val="22"/>
          <w:szCs w:val="22"/>
        </w:rPr>
      </w:pPr>
      <w:r w:rsidRPr="008758B2">
        <w:rPr>
          <w:b/>
          <w:sz w:val="22"/>
          <w:szCs w:val="22"/>
        </w:rPr>
        <w:lastRenderedPageBreak/>
        <w:t>Инструкции по заполнению:</w:t>
      </w:r>
    </w:p>
    <w:p w14:paraId="6CE5DF62" w14:textId="77777777" w:rsidR="001329A7" w:rsidRPr="001C014A" w:rsidRDefault="00954C43" w:rsidP="001329A7">
      <w:pPr>
        <w:widowControl w:val="0"/>
        <w:numPr>
          <w:ilvl w:val="0"/>
          <w:numId w:val="19"/>
        </w:numPr>
        <w:tabs>
          <w:tab w:val="left" w:pos="284"/>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CE5DF63" w14:textId="77777777" w:rsidR="001329A7" w:rsidRPr="001C014A" w:rsidRDefault="00954C43" w:rsidP="001329A7">
      <w:pPr>
        <w:widowControl w:val="0"/>
        <w:numPr>
          <w:ilvl w:val="0"/>
          <w:numId w:val="19"/>
        </w:numPr>
        <w:tabs>
          <w:tab w:val="left" w:pos="284"/>
          <w:tab w:val="num" w:pos="1701"/>
          <w:tab w:val="num" w:pos="2880"/>
        </w:tabs>
        <w:ind w:left="0" w:firstLine="0"/>
        <w:jc w:val="both"/>
      </w:pPr>
      <w:r w:rsidRPr="001C014A">
        <w:t>Участник должен заполнить приведённую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6CE5DF64" w14:textId="77777777" w:rsidR="001329A7" w:rsidRPr="001C014A" w:rsidRDefault="00954C43" w:rsidP="001329A7">
      <w:pPr>
        <w:widowControl w:val="0"/>
        <w:numPr>
          <w:ilvl w:val="0"/>
          <w:numId w:val="19"/>
        </w:numPr>
        <w:tabs>
          <w:tab w:val="left" w:pos="284"/>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CE5DF65" w14:textId="77777777" w:rsidR="001329A7" w:rsidRDefault="00954C43" w:rsidP="001329A7">
      <w:pPr>
        <w:widowControl w:val="0"/>
        <w:numPr>
          <w:ilvl w:val="0"/>
          <w:numId w:val="19"/>
        </w:numPr>
        <w:tabs>
          <w:tab w:val="left" w:pos="284"/>
          <w:tab w:val="num" w:pos="1701"/>
          <w:tab w:val="num" w:pos="2880"/>
        </w:tabs>
        <w:ind w:left="0" w:firstLine="0"/>
        <w:jc w:val="both"/>
      </w:pPr>
      <w:r w:rsidRPr="001C014A">
        <w:t>Письмо должно быть подписано уполномоченным лицом и скреплено печатью.</w:t>
      </w:r>
    </w:p>
    <w:p w14:paraId="6CE5DF66" w14:textId="77777777" w:rsidR="001329A7" w:rsidRDefault="00954C43">
      <w:pPr>
        <w:spacing w:after="200" w:line="276" w:lineRule="auto"/>
        <w:rPr>
          <w:sz w:val="22"/>
        </w:rPr>
      </w:pPr>
      <w:r>
        <w:rPr>
          <w:sz w:val="22"/>
        </w:rPr>
        <w:br w:type="page"/>
      </w:r>
    </w:p>
    <w:p w14:paraId="6CE5DF67" w14:textId="39EDA6E2" w:rsidR="001329A7" w:rsidRPr="003426C4" w:rsidRDefault="00954C43" w:rsidP="001329A7">
      <w:pPr>
        <w:widowControl w:val="0"/>
        <w:jc w:val="both"/>
        <w:outlineLvl w:val="1"/>
        <w:rPr>
          <w:b/>
          <w:bCs/>
          <w:iCs/>
          <w:sz w:val="22"/>
          <w:szCs w:val="22"/>
        </w:rPr>
      </w:pPr>
      <w:bookmarkStart w:id="319" w:name="_Toc118901721"/>
      <w:bookmarkStart w:id="320" w:name="bookmark0"/>
      <w:r>
        <w:rPr>
          <w:b/>
          <w:bCs/>
          <w:iCs/>
          <w:sz w:val="22"/>
          <w:szCs w:val="22"/>
        </w:rPr>
        <w:lastRenderedPageBreak/>
        <w:t>3</w:t>
      </w:r>
      <w:r w:rsidRPr="003426C4">
        <w:rPr>
          <w:b/>
          <w:bCs/>
          <w:iCs/>
          <w:sz w:val="22"/>
          <w:szCs w:val="22"/>
        </w:rPr>
        <w:t>.</w:t>
      </w:r>
      <w:r>
        <w:rPr>
          <w:b/>
          <w:bCs/>
          <w:iCs/>
          <w:sz w:val="22"/>
          <w:szCs w:val="22"/>
        </w:rPr>
        <w:t>10</w:t>
      </w:r>
      <w:r w:rsidRPr="003426C4">
        <w:rPr>
          <w:b/>
          <w:bCs/>
          <w:iCs/>
          <w:sz w:val="22"/>
          <w:szCs w:val="22"/>
        </w:rPr>
        <w:t>.</w:t>
      </w:r>
      <w:r w:rsidRPr="003426C4">
        <w:rPr>
          <w:color w:val="660066"/>
          <w:sz w:val="22"/>
          <w:szCs w:val="22"/>
        </w:rPr>
        <w:t xml:space="preserve"> </w:t>
      </w:r>
      <w:r w:rsidRPr="003426C4">
        <w:rPr>
          <w:b/>
          <w:sz w:val="22"/>
          <w:szCs w:val="22"/>
        </w:rPr>
        <w:t xml:space="preserve">Декларация </w:t>
      </w:r>
      <w:r w:rsidRPr="003426C4">
        <w:rPr>
          <w:b/>
          <w:bCs/>
          <w:iCs/>
          <w:sz w:val="22"/>
          <w:szCs w:val="22"/>
        </w:rPr>
        <w:t xml:space="preserve">(форма </w:t>
      </w:r>
      <w:r w:rsidR="00B43E1F">
        <w:rPr>
          <w:b/>
          <w:bCs/>
          <w:iCs/>
          <w:sz w:val="22"/>
          <w:szCs w:val="22"/>
        </w:rPr>
        <w:t>9</w:t>
      </w:r>
      <w:r w:rsidRPr="003426C4">
        <w:rPr>
          <w:b/>
          <w:bCs/>
          <w:iCs/>
          <w:sz w:val="22"/>
          <w:szCs w:val="22"/>
        </w:rPr>
        <w:t>)</w:t>
      </w:r>
      <w:bookmarkEnd w:id="319"/>
    </w:p>
    <w:p w14:paraId="6CE5DF68" w14:textId="77777777" w:rsidR="001329A7" w:rsidRPr="00AD1E8E" w:rsidRDefault="00954C43" w:rsidP="001329A7">
      <w:pPr>
        <w:pBdr>
          <w:top w:val="single" w:sz="4" w:space="1" w:color="auto"/>
        </w:pBdr>
        <w:shd w:val="clear" w:color="auto" w:fill="E0E0E0"/>
        <w:ind w:right="21"/>
        <w:jc w:val="center"/>
        <w:rPr>
          <w:color w:val="000000"/>
          <w:spacing w:val="36"/>
          <w:kern w:val="32"/>
          <w:sz w:val="24"/>
          <w:szCs w:val="24"/>
        </w:rPr>
      </w:pPr>
      <w:r w:rsidRPr="00AD1E8E">
        <w:rPr>
          <w:color w:val="000000"/>
          <w:spacing w:val="36"/>
          <w:kern w:val="32"/>
          <w:sz w:val="24"/>
          <w:szCs w:val="24"/>
        </w:rPr>
        <w:t>начало формы</w:t>
      </w:r>
    </w:p>
    <w:p w14:paraId="6CE5DF69" w14:textId="77777777" w:rsidR="001329A7" w:rsidRPr="00AD1E8E" w:rsidRDefault="00954C43" w:rsidP="001329A7">
      <w:pPr>
        <w:ind w:left="426"/>
        <w:rPr>
          <w:i/>
          <w:kern w:val="32"/>
        </w:rPr>
      </w:pPr>
      <w:r w:rsidRPr="00AD1E8E">
        <w:rPr>
          <w:i/>
          <w:kern w:val="32"/>
        </w:rPr>
        <w:t>На бланке организации</w:t>
      </w:r>
    </w:p>
    <w:p w14:paraId="6CE5DF6A" w14:textId="77777777" w:rsidR="001329A7" w:rsidRPr="00AD1E8E" w:rsidRDefault="00954C43" w:rsidP="001329A7">
      <w:pPr>
        <w:autoSpaceDE w:val="0"/>
        <w:autoSpaceDN w:val="0"/>
        <w:adjustRightInd w:val="0"/>
        <w:ind w:left="426"/>
        <w:rPr>
          <w:b/>
          <w:kern w:val="32"/>
          <w:sz w:val="24"/>
          <w:szCs w:val="24"/>
        </w:rPr>
      </w:pPr>
      <w:r w:rsidRPr="00AD1E8E">
        <w:rPr>
          <w:i/>
          <w:kern w:val="32"/>
        </w:rPr>
        <w:t>Дата, исх. Номер</w:t>
      </w:r>
    </w:p>
    <w:p w14:paraId="6CE5DF6B" w14:textId="77777777" w:rsidR="001329A7" w:rsidRDefault="001329A7" w:rsidP="001329A7">
      <w:pPr>
        <w:keepNext/>
        <w:keepLines/>
        <w:spacing w:line="310" w:lineRule="exact"/>
        <w:rPr>
          <w:sz w:val="24"/>
          <w:szCs w:val="24"/>
        </w:rPr>
      </w:pPr>
    </w:p>
    <w:p w14:paraId="6CE5DF6C" w14:textId="77777777" w:rsidR="001329A7" w:rsidRPr="00AD1E8E" w:rsidRDefault="00954C43" w:rsidP="001329A7">
      <w:pPr>
        <w:keepNext/>
        <w:keepLines/>
        <w:spacing w:line="310" w:lineRule="exact"/>
        <w:jc w:val="center"/>
        <w:rPr>
          <w:sz w:val="26"/>
          <w:szCs w:val="26"/>
        </w:rPr>
      </w:pPr>
      <w:r w:rsidRPr="00AD1E8E">
        <w:rPr>
          <w:sz w:val="24"/>
          <w:szCs w:val="24"/>
        </w:rPr>
        <w:t>ДЕКЛАРАЦИЯ</w:t>
      </w:r>
      <w:bookmarkStart w:id="321" w:name="bookmark1"/>
      <w:bookmarkEnd w:id="320"/>
    </w:p>
    <w:p w14:paraId="6CE5DF6D" w14:textId="77777777" w:rsidR="001329A7" w:rsidRPr="00AD1E8E" w:rsidRDefault="00954C43" w:rsidP="001329A7">
      <w:pPr>
        <w:jc w:val="center"/>
        <w:rPr>
          <w:b/>
          <w:kern w:val="32"/>
          <w:sz w:val="24"/>
          <w:szCs w:val="24"/>
        </w:rPr>
      </w:pPr>
      <w:r w:rsidRPr="00AD1E8E">
        <w:rPr>
          <w:b/>
          <w:kern w:val="32"/>
          <w:sz w:val="24"/>
          <w:szCs w:val="24"/>
        </w:rPr>
        <w:t>________________________________</w:t>
      </w:r>
    </w:p>
    <w:p w14:paraId="6CE5DF6E" w14:textId="77777777" w:rsidR="001329A7" w:rsidRPr="00AD1E8E" w:rsidRDefault="00954C43" w:rsidP="001329A7">
      <w:pPr>
        <w:keepNext/>
        <w:keepLines/>
        <w:spacing w:line="310" w:lineRule="exact"/>
        <w:jc w:val="center"/>
        <w:rPr>
          <w:vertAlign w:val="superscript"/>
        </w:rPr>
      </w:pPr>
      <w:r w:rsidRPr="00AD1E8E">
        <w:rPr>
          <w:vertAlign w:val="superscript"/>
        </w:rPr>
        <w:t xml:space="preserve">           (Наименование организации)</w:t>
      </w:r>
    </w:p>
    <w:p w14:paraId="6CE5DF6F" w14:textId="77777777" w:rsidR="001329A7" w:rsidRPr="00AD1E8E" w:rsidRDefault="00954C43" w:rsidP="001329A7">
      <w:pPr>
        <w:jc w:val="center"/>
        <w:rPr>
          <w:b/>
          <w:kern w:val="32"/>
          <w:sz w:val="24"/>
          <w:szCs w:val="24"/>
        </w:rPr>
      </w:pPr>
      <w:r w:rsidRPr="00AD1E8E">
        <w:rPr>
          <w:b/>
          <w:kern w:val="32"/>
          <w:sz w:val="24"/>
          <w:szCs w:val="24"/>
        </w:rPr>
        <w:t>________________________________</w:t>
      </w:r>
    </w:p>
    <w:p w14:paraId="6CE5DF70" w14:textId="77777777" w:rsidR="001329A7" w:rsidRPr="00AD1E8E" w:rsidRDefault="00954C43" w:rsidP="001329A7">
      <w:pPr>
        <w:keepNext/>
        <w:keepLines/>
        <w:spacing w:line="310" w:lineRule="exact"/>
        <w:jc w:val="center"/>
        <w:rPr>
          <w:vertAlign w:val="superscript"/>
        </w:rPr>
      </w:pPr>
      <w:r w:rsidRPr="00AD1E8E">
        <w:rPr>
          <w:vertAlign w:val="superscript"/>
        </w:rPr>
        <w:t xml:space="preserve">           (ИНН)</w:t>
      </w:r>
    </w:p>
    <w:bookmarkEnd w:id="321"/>
    <w:p w14:paraId="6CE5DF71" w14:textId="77777777" w:rsidR="001329A7" w:rsidRPr="00AD1E8E" w:rsidRDefault="00954C43" w:rsidP="0098705C">
      <w:pPr>
        <w:numPr>
          <w:ilvl w:val="0"/>
          <w:numId w:val="40"/>
        </w:numPr>
        <w:tabs>
          <w:tab w:val="left" w:pos="333"/>
        </w:tabs>
        <w:spacing w:line="259" w:lineRule="exact"/>
        <w:ind w:left="360" w:right="20" w:hanging="340"/>
        <w:jc w:val="both"/>
      </w:pPr>
      <w:r w:rsidRPr="00AD1E8E">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6CE5DF72" w14:textId="77777777" w:rsidR="001329A7" w:rsidRPr="00AD1E8E" w:rsidRDefault="00954C43" w:rsidP="0098705C">
      <w:pPr>
        <w:numPr>
          <w:ilvl w:val="0"/>
          <w:numId w:val="40"/>
        </w:numPr>
        <w:tabs>
          <w:tab w:val="left" w:pos="358"/>
        </w:tabs>
        <w:spacing w:line="259" w:lineRule="exact"/>
        <w:ind w:left="360" w:right="20" w:hanging="340"/>
        <w:jc w:val="both"/>
      </w:pPr>
      <w:r w:rsidRPr="00AD1E8E">
        <w:t xml:space="preserve">_____________ обязуется уведомить </w:t>
      </w:r>
      <w:r>
        <w:t>О</w:t>
      </w:r>
      <w:r w:rsidRPr="00AD1E8E">
        <w:t>АО «</w:t>
      </w:r>
      <w:r>
        <w:t>ИЭСК» ИНН 3812122706</w:t>
      </w:r>
      <w:r w:rsidRPr="00AD1E8E">
        <w:t xml:space="preserve"> (далее – </w:t>
      </w:r>
      <w:r>
        <w:t>ОАО «ИЭСК</w:t>
      </w:r>
      <w:r w:rsidRPr="00AD1E8E">
        <w:t>») немедленно, если __________ станет объектом каких-либо применимых санкций после заключения договора,</w:t>
      </w:r>
    </w:p>
    <w:p w14:paraId="6CE5DF73" w14:textId="77777777" w:rsidR="001329A7" w:rsidRPr="00AD1E8E" w:rsidRDefault="00954C43" w:rsidP="0098705C">
      <w:pPr>
        <w:numPr>
          <w:ilvl w:val="0"/>
          <w:numId w:val="40"/>
        </w:numPr>
        <w:tabs>
          <w:tab w:val="left" w:pos="344"/>
        </w:tabs>
        <w:spacing w:line="259" w:lineRule="exact"/>
        <w:ind w:left="360" w:right="20" w:hanging="340"/>
        <w:jc w:val="both"/>
      </w:pPr>
      <w:r>
        <w:t>ОАО «ИЭСК</w:t>
      </w:r>
      <w:r w:rsidRPr="00AD1E8E">
        <w:t xml:space="preserve">» имеет право немедленно расторгнуть договор, если </w:t>
      </w:r>
      <w:r>
        <w:t>ОАО «ИЭСК</w:t>
      </w:r>
      <w:r w:rsidRPr="00AD1E8E">
        <w:t>»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CE5DF74" w14:textId="77777777" w:rsidR="001329A7" w:rsidRPr="00AD1E8E" w:rsidRDefault="00954C43" w:rsidP="0098705C">
      <w:pPr>
        <w:numPr>
          <w:ilvl w:val="0"/>
          <w:numId w:val="40"/>
        </w:numPr>
        <w:tabs>
          <w:tab w:val="left" w:pos="351"/>
        </w:tabs>
        <w:spacing w:line="259" w:lineRule="exact"/>
        <w:ind w:left="360" w:right="20" w:hanging="340"/>
        <w:jc w:val="both"/>
      </w:pPr>
      <w:r w:rsidRPr="00AD1E8E">
        <w:t xml:space="preserve">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w:t>
      </w:r>
      <w:r>
        <w:t>ОАО «ИЭСК</w:t>
      </w:r>
      <w:r w:rsidRPr="00AD1E8E">
        <w:t>» или её сотрудников и/или аффилированных лиц нарушению Антикоррупционного законодательства.</w:t>
      </w:r>
    </w:p>
    <w:p w14:paraId="6CE5DF75" w14:textId="77777777" w:rsidR="001329A7" w:rsidRPr="00AD1E8E" w:rsidRDefault="00954C43" w:rsidP="0098705C">
      <w:pPr>
        <w:numPr>
          <w:ilvl w:val="0"/>
          <w:numId w:val="40"/>
        </w:numPr>
        <w:tabs>
          <w:tab w:val="left" w:pos="344"/>
        </w:tabs>
        <w:spacing w:line="259" w:lineRule="exact"/>
        <w:ind w:left="360" w:right="20" w:hanging="340"/>
        <w:jc w:val="both"/>
      </w:pPr>
      <w:r w:rsidRPr="00AD1E8E">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6CE5DF76" w14:textId="77777777" w:rsidR="001329A7" w:rsidRPr="00AD1E8E" w:rsidRDefault="00954C43" w:rsidP="0098705C">
      <w:pPr>
        <w:numPr>
          <w:ilvl w:val="0"/>
          <w:numId w:val="40"/>
        </w:numPr>
        <w:tabs>
          <w:tab w:val="left" w:pos="348"/>
        </w:tabs>
        <w:spacing w:line="259" w:lineRule="exact"/>
        <w:ind w:left="360" w:right="20" w:hanging="340"/>
        <w:jc w:val="both"/>
      </w:pPr>
      <w:r w:rsidRPr="00AD1E8E">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6CE5DF77" w14:textId="77777777" w:rsidR="001329A7" w:rsidRPr="00AD1E8E" w:rsidRDefault="00954C43" w:rsidP="0098705C">
      <w:pPr>
        <w:numPr>
          <w:ilvl w:val="0"/>
          <w:numId w:val="40"/>
        </w:numPr>
        <w:tabs>
          <w:tab w:val="left" w:pos="344"/>
        </w:tabs>
        <w:spacing w:line="259" w:lineRule="exact"/>
        <w:ind w:left="360" w:right="20" w:hanging="340"/>
        <w:jc w:val="both"/>
      </w:pPr>
      <w:r w:rsidRPr="00AD1E8E">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CE5DF78" w14:textId="77777777" w:rsidR="001329A7" w:rsidRDefault="00954C43" w:rsidP="0098705C">
      <w:pPr>
        <w:numPr>
          <w:ilvl w:val="0"/>
          <w:numId w:val="40"/>
        </w:numPr>
        <w:tabs>
          <w:tab w:val="left" w:pos="324"/>
        </w:tabs>
        <w:spacing w:line="259" w:lineRule="exact"/>
        <w:ind w:left="340" w:right="20" w:hanging="340"/>
        <w:jc w:val="both"/>
      </w:pPr>
      <w:r w:rsidRPr="00AD1E8E">
        <w:t xml:space="preserve">__________ обязуется незамедлительно предоставить </w:t>
      </w:r>
      <w:r>
        <w:t>ОАО «ИЭСК</w:t>
      </w:r>
      <w:r w:rsidRPr="00AD1E8E">
        <w:t>» письменное уведомление в случае нарушения им в течение срока действия заключённого в будущем договора каких-либо заверений, гарантий или договорённостей, указанных в настоящем коммерческом предложении.</w:t>
      </w:r>
    </w:p>
    <w:p w14:paraId="6CE5DF79" w14:textId="77777777" w:rsidR="001329A7" w:rsidRPr="00AD1E8E" w:rsidRDefault="00954C43" w:rsidP="0098705C">
      <w:pPr>
        <w:numPr>
          <w:ilvl w:val="0"/>
          <w:numId w:val="40"/>
        </w:numPr>
        <w:tabs>
          <w:tab w:val="left" w:pos="324"/>
        </w:tabs>
        <w:spacing w:line="259" w:lineRule="exact"/>
        <w:ind w:left="340" w:right="20" w:hanging="340"/>
        <w:jc w:val="both"/>
      </w:pPr>
      <w:r w:rsidRPr="00AD1E8E">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6CE5DF7A" w14:textId="77777777" w:rsidR="001329A7" w:rsidRPr="00AD1E8E" w:rsidRDefault="00954C43" w:rsidP="001329A7">
      <w:pPr>
        <w:rPr>
          <w:b/>
          <w:kern w:val="32"/>
        </w:rPr>
      </w:pPr>
      <w:r w:rsidRPr="00AD1E8E">
        <w:rPr>
          <w:b/>
          <w:kern w:val="32"/>
        </w:rPr>
        <w:t>______________________________</w:t>
      </w:r>
      <w:r w:rsidRPr="00AD1E8E">
        <w:rPr>
          <w:b/>
          <w:kern w:val="32"/>
        </w:rPr>
        <w:tab/>
      </w:r>
      <w:r w:rsidRPr="00AD1E8E">
        <w:rPr>
          <w:b/>
          <w:kern w:val="32"/>
        </w:rPr>
        <w:tab/>
        <w:t>__________________</w:t>
      </w:r>
      <w:r w:rsidRPr="00AD1E8E">
        <w:rPr>
          <w:b/>
          <w:kern w:val="32"/>
        </w:rPr>
        <w:tab/>
      </w:r>
      <w:r w:rsidRPr="00AD1E8E">
        <w:rPr>
          <w:b/>
          <w:kern w:val="32"/>
        </w:rPr>
        <w:tab/>
        <w:t>_________________</w:t>
      </w:r>
    </w:p>
    <w:p w14:paraId="6CE5DF7B" w14:textId="77777777" w:rsidR="001329A7" w:rsidRPr="00AD1E8E" w:rsidRDefault="00954C43" w:rsidP="001329A7">
      <w:pPr>
        <w:ind w:firstLine="708"/>
        <w:rPr>
          <w:kern w:val="32"/>
          <w:vertAlign w:val="superscript"/>
        </w:rPr>
      </w:pPr>
      <w:r w:rsidRPr="00AD1E8E">
        <w:rPr>
          <w:kern w:val="32"/>
          <w:vertAlign w:val="superscript"/>
        </w:rPr>
        <w:t>(Должность руководителя)</w:t>
      </w:r>
      <w:r w:rsidRPr="00AD1E8E">
        <w:rPr>
          <w:kern w:val="32"/>
          <w:vertAlign w:val="superscript"/>
        </w:rPr>
        <w:tab/>
      </w:r>
      <w:r w:rsidRPr="00AD1E8E">
        <w:rPr>
          <w:kern w:val="32"/>
          <w:vertAlign w:val="superscript"/>
        </w:rPr>
        <w:tab/>
      </w:r>
      <w:r w:rsidRPr="00AD1E8E">
        <w:rPr>
          <w:kern w:val="32"/>
          <w:vertAlign w:val="superscript"/>
        </w:rPr>
        <w:tab/>
      </w:r>
      <w:r w:rsidRPr="00AD1E8E">
        <w:rPr>
          <w:kern w:val="32"/>
          <w:vertAlign w:val="superscript"/>
        </w:rPr>
        <w:tab/>
        <w:t>(подпись)</w:t>
      </w:r>
      <w:r w:rsidRPr="00AD1E8E">
        <w:rPr>
          <w:kern w:val="32"/>
          <w:vertAlign w:val="superscript"/>
        </w:rPr>
        <w:tab/>
      </w:r>
      <w:r w:rsidRPr="00AD1E8E">
        <w:rPr>
          <w:kern w:val="32"/>
          <w:vertAlign w:val="superscript"/>
        </w:rPr>
        <w:tab/>
      </w:r>
      <w:r w:rsidRPr="00AD1E8E">
        <w:rPr>
          <w:kern w:val="32"/>
          <w:vertAlign w:val="superscript"/>
        </w:rPr>
        <w:tab/>
        <w:t xml:space="preserve">      (расшифровка подписи)</w:t>
      </w:r>
    </w:p>
    <w:p w14:paraId="6CE5DF7C" w14:textId="77777777" w:rsidR="001329A7" w:rsidRPr="00AD1E8E" w:rsidRDefault="00954C43" w:rsidP="001329A7">
      <w:pPr>
        <w:ind w:left="2832"/>
      </w:pPr>
      <w:r w:rsidRPr="00AD1E8E">
        <w:rPr>
          <w:kern w:val="32"/>
        </w:rPr>
        <w:t>МП</w:t>
      </w:r>
    </w:p>
    <w:p w14:paraId="6CE5DF7D" w14:textId="77777777" w:rsidR="001329A7" w:rsidRDefault="00954C43">
      <w:pPr>
        <w:spacing w:after="200" w:line="276" w:lineRule="auto"/>
        <w:rPr>
          <w:sz w:val="22"/>
        </w:rPr>
      </w:pPr>
      <w:r>
        <w:rPr>
          <w:sz w:val="22"/>
        </w:rPr>
        <w:br w:type="page"/>
      </w:r>
    </w:p>
    <w:sectPr w:rsidR="001329A7" w:rsidSect="001329A7">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CEB5B" w14:textId="77777777" w:rsidR="00DC2616" w:rsidRDefault="00DC2616">
      <w:r>
        <w:separator/>
      </w:r>
    </w:p>
  </w:endnote>
  <w:endnote w:type="continuationSeparator" w:id="0">
    <w:p w14:paraId="06C49F45" w14:textId="77777777" w:rsidR="00DC2616" w:rsidRDefault="00DC2616">
      <w:r>
        <w:continuationSeparator/>
      </w:r>
    </w:p>
  </w:endnote>
  <w:endnote w:type="continuationNotice" w:id="1">
    <w:p w14:paraId="7A38AE39" w14:textId="77777777" w:rsidR="00DC2616" w:rsidRDefault="00DC2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CC"/>
    <w:family w:val="auto"/>
    <w:pitch w:val="variable"/>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5DFA2" w14:textId="7D3E73E4" w:rsidR="00006E8B" w:rsidRPr="004A4496" w:rsidRDefault="00006E8B" w:rsidP="001329A7">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078BD">
      <w:rPr>
        <w:noProof/>
        <w:sz w:val="17"/>
        <w:szCs w:val="17"/>
      </w:rPr>
      <w:t>12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078BD">
      <w:rPr>
        <w:noProof/>
        <w:sz w:val="17"/>
        <w:szCs w:val="17"/>
      </w:rPr>
      <w:t>31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5DFA3" w14:textId="04884A24" w:rsidR="00006E8B" w:rsidRPr="004A4496" w:rsidRDefault="00006E8B" w:rsidP="001329A7">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078BD">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078BD">
      <w:rPr>
        <w:noProof/>
        <w:sz w:val="17"/>
        <w:szCs w:val="17"/>
      </w:rPr>
      <w:t>31</w:t>
    </w:r>
    <w:r w:rsidRPr="004A4496">
      <w:rPr>
        <w:sz w:val="17"/>
        <w:szCs w:val="17"/>
      </w:rPr>
      <w:fldChar w:fldCharType="end"/>
    </w:r>
    <w:bookmarkStart w:id="284" w:name="_Hlt447028322"/>
    <w:bookmarkStart w:id="285" w:name="_Toc517582288"/>
    <w:bookmarkStart w:id="286" w:name="_Toc517582612"/>
    <w:bookmarkEnd w:id="284"/>
    <w:bookmarkEnd w:id="285"/>
    <w:bookmarkEnd w:id="286"/>
  </w:p>
  <w:p w14:paraId="6CE5DFA4" w14:textId="77777777" w:rsidR="00006E8B" w:rsidRDefault="00006E8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E5D40" w14:textId="77777777" w:rsidR="00DC2616" w:rsidRDefault="00DC2616" w:rsidP="001329A7">
      <w:r>
        <w:separator/>
      </w:r>
    </w:p>
  </w:footnote>
  <w:footnote w:type="continuationSeparator" w:id="0">
    <w:p w14:paraId="31707637" w14:textId="77777777" w:rsidR="00DC2616" w:rsidRDefault="00DC2616" w:rsidP="001329A7">
      <w:r>
        <w:continuationSeparator/>
      </w:r>
    </w:p>
  </w:footnote>
  <w:footnote w:type="continuationNotice" w:id="1">
    <w:p w14:paraId="732667ED" w14:textId="77777777" w:rsidR="00DC2616" w:rsidRDefault="00DC2616"/>
  </w:footnote>
  <w:footnote w:id="2">
    <w:p w14:paraId="6CE5DFA5" w14:textId="77777777" w:rsidR="00006E8B" w:rsidRDefault="00006E8B" w:rsidP="001329A7">
      <w:pPr>
        <w:pStyle w:val="affc"/>
      </w:pPr>
      <w:r>
        <w:rPr>
          <w:rStyle w:val="affe"/>
        </w:rPr>
        <w:footnoteRef/>
      </w:r>
      <w:r>
        <w:t xml:space="preserve"> Кредит, залог, поручительство и т.д.</w:t>
      </w:r>
    </w:p>
  </w:footnote>
  <w:footnote w:id="3">
    <w:p w14:paraId="6CE5DFA6" w14:textId="77777777" w:rsidR="00006E8B" w:rsidRDefault="00006E8B" w:rsidP="001329A7">
      <w:pPr>
        <w:pStyle w:val="affc"/>
      </w:pPr>
      <w:r>
        <w:rPr>
          <w:rStyle w:val="affe"/>
        </w:rPr>
        <w:footnoteRef/>
      </w:r>
      <w:r>
        <w:t xml:space="preserve"> Если применимо</w:t>
      </w:r>
    </w:p>
  </w:footnote>
  <w:footnote w:id="4">
    <w:p w14:paraId="6CE5DFA7" w14:textId="77777777" w:rsidR="00006E8B" w:rsidRDefault="00006E8B" w:rsidP="001329A7">
      <w:pPr>
        <w:pStyle w:val="affc"/>
      </w:pPr>
      <w:r>
        <w:rPr>
          <w:rStyle w:val="affe"/>
        </w:rPr>
        <w:footnoteRef/>
      </w:r>
      <w:r>
        <w:t xml:space="preserve"> Если применимо</w:t>
      </w:r>
    </w:p>
    <w:p w14:paraId="6CE5DFA8" w14:textId="77777777" w:rsidR="00006E8B" w:rsidRDefault="00006E8B" w:rsidP="001329A7">
      <w:pPr>
        <w:pStyle w:val="affc"/>
      </w:pPr>
    </w:p>
    <w:p w14:paraId="6CE5DFA9" w14:textId="77777777" w:rsidR="00006E8B" w:rsidRDefault="00006E8B" w:rsidP="001329A7">
      <w:pPr>
        <w:pStyle w:val="affc"/>
      </w:pPr>
    </w:p>
    <w:p w14:paraId="6CE5DFAA" w14:textId="77777777" w:rsidR="00006E8B" w:rsidRDefault="00006E8B" w:rsidP="001329A7">
      <w:pPr>
        <w:pStyle w:val="affc"/>
      </w:pPr>
    </w:p>
    <w:p w14:paraId="6CE5DFAB" w14:textId="77777777" w:rsidR="00006E8B" w:rsidRDefault="00006E8B" w:rsidP="001329A7">
      <w:pPr>
        <w:pStyle w:val="affc"/>
      </w:pPr>
    </w:p>
    <w:p w14:paraId="6CE5DFAC" w14:textId="77777777" w:rsidR="00006E8B" w:rsidRDefault="00006E8B" w:rsidP="001329A7">
      <w:pPr>
        <w:pStyle w:val="affc"/>
      </w:pPr>
    </w:p>
    <w:p w14:paraId="6CE5DFAD" w14:textId="77777777" w:rsidR="00006E8B" w:rsidRDefault="00006E8B" w:rsidP="001329A7">
      <w:pPr>
        <w:pStyle w:val="affc"/>
      </w:pPr>
    </w:p>
    <w:p w14:paraId="6CE5DFAE" w14:textId="77777777" w:rsidR="00006E8B" w:rsidRDefault="00006E8B" w:rsidP="001329A7">
      <w:pPr>
        <w:pStyle w:val="affc"/>
      </w:pPr>
    </w:p>
    <w:p w14:paraId="6CE5DFAF" w14:textId="77777777" w:rsidR="00006E8B" w:rsidRDefault="00006E8B" w:rsidP="001329A7">
      <w:pPr>
        <w:pStyle w:val="affc"/>
      </w:pPr>
    </w:p>
    <w:p w14:paraId="6CE5DFB0" w14:textId="77777777" w:rsidR="00006E8B" w:rsidRDefault="00006E8B" w:rsidP="001329A7">
      <w:pPr>
        <w:pStyle w:val="affc"/>
      </w:pPr>
    </w:p>
    <w:p w14:paraId="6CE5DFB1" w14:textId="77777777" w:rsidR="00006E8B" w:rsidRDefault="00006E8B" w:rsidP="001329A7">
      <w:pPr>
        <w:pStyle w:val="affc"/>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4672296"/>
    <w:multiLevelType w:val="hybridMultilevel"/>
    <w:tmpl w:val="74B4BB6E"/>
    <w:lvl w:ilvl="0" w:tplc="F1B8E1DC">
      <w:start w:val="1"/>
      <w:numFmt w:val="decimal"/>
      <w:lvlText w:val="%1)"/>
      <w:lvlJc w:val="left"/>
      <w:pPr>
        <w:ind w:left="1080" w:hanging="360"/>
      </w:pPr>
      <w:rPr>
        <w:rFonts w:hint="default"/>
      </w:rPr>
    </w:lvl>
    <w:lvl w:ilvl="1" w:tplc="3FEEF1D0" w:tentative="1">
      <w:start w:val="1"/>
      <w:numFmt w:val="lowerLetter"/>
      <w:lvlText w:val="%2."/>
      <w:lvlJc w:val="left"/>
      <w:pPr>
        <w:ind w:left="1800" w:hanging="360"/>
      </w:pPr>
    </w:lvl>
    <w:lvl w:ilvl="2" w:tplc="7182E6C4" w:tentative="1">
      <w:start w:val="1"/>
      <w:numFmt w:val="lowerRoman"/>
      <w:lvlText w:val="%3."/>
      <w:lvlJc w:val="right"/>
      <w:pPr>
        <w:ind w:left="2520" w:hanging="180"/>
      </w:pPr>
    </w:lvl>
    <w:lvl w:ilvl="3" w:tplc="78586D28" w:tentative="1">
      <w:start w:val="1"/>
      <w:numFmt w:val="decimal"/>
      <w:lvlText w:val="%4."/>
      <w:lvlJc w:val="left"/>
      <w:pPr>
        <w:ind w:left="3240" w:hanging="360"/>
      </w:pPr>
    </w:lvl>
    <w:lvl w:ilvl="4" w:tplc="0982104C" w:tentative="1">
      <w:start w:val="1"/>
      <w:numFmt w:val="lowerLetter"/>
      <w:lvlText w:val="%5."/>
      <w:lvlJc w:val="left"/>
      <w:pPr>
        <w:ind w:left="3960" w:hanging="360"/>
      </w:pPr>
    </w:lvl>
    <w:lvl w:ilvl="5" w:tplc="99B2CA3A" w:tentative="1">
      <w:start w:val="1"/>
      <w:numFmt w:val="lowerRoman"/>
      <w:lvlText w:val="%6."/>
      <w:lvlJc w:val="right"/>
      <w:pPr>
        <w:ind w:left="4680" w:hanging="180"/>
      </w:pPr>
    </w:lvl>
    <w:lvl w:ilvl="6" w:tplc="9B3853D0" w:tentative="1">
      <w:start w:val="1"/>
      <w:numFmt w:val="decimal"/>
      <w:lvlText w:val="%7."/>
      <w:lvlJc w:val="left"/>
      <w:pPr>
        <w:ind w:left="5400" w:hanging="360"/>
      </w:pPr>
    </w:lvl>
    <w:lvl w:ilvl="7" w:tplc="D0F04832" w:tentative="1">
      <w:start w:val="1"/>
      <w:numFmt w:val="lowerLetter"/>
      <w:lvlText w:val="%8."/>
      <w:lvlJc w:val="left"/>
      <w:pPr>
        <w:ind w:left="6120" w:hanging="360"/>
      </w:pPr>
    </w:lvl>
    <w:lvl w:ilvl="8" w:tplc="36D26978" w:tentative="1">
      <w:start w:val="1"/>
      <w:numFmt w:val="lowerRoman"/>
      <w:lvlText w:val="%9."/>
      <w:lvlJc w:val="right"/>
      <w:pPr>
        <w:ind w:left="6840" w:hanging="180"/>
      </w:pPr>
    </w:lvl>
  </w:abstractNum>
  <w:abstractNum w:abstractNumId="5" w15:restartNumberingAfterBreak="0">
    <w:nsid w:val="06AF1C2A"/>
    <w:multiLevelType w:val="hybridMultilevel"/>
    <w:tmpl w:val="02C82254"/>
    <w:name w:val="WW8Num640"/>
    <w:lvl w:ilvl="0" w:tplc="66181910">
      <w:start w:val="1"/>
      <w:numFmt w:val="bullet"/>
      <w:lvlText w:val=""/>
      <w:lvlJc w:val="left"/>
      <w:pPr>
        <w:ind w:left="1854" w:hanging="360"/>
      </w:pPr>
      <w:rPr>
        <w:rFonts w:ascii="Symbol" w:hAnsi="Symbol" w:hint="default"/>
      </w:rPr>
    </w:lvl>
    <w:lvl w:ilvl="1" w:tplc="D03E5DF8">
      <w:start w:val="1"/>
      <w:numFmt w:val="bullet"/>
      <w:lvlText w:val="o"/>
      <w:lvlJc w:val="left"/>
      <w:pPr>
        <w:ind w:left="2574" w:hanging="360"/>
      </w:pPr>
      <w:rPr>
        <w:rFonts w:ascii="Courier New" w:hAnsi="Courier New" w:hint="default"/>
      </w:rPr>
    </w:lvl>
    <w:lvl w:ilvl="2" w:tplc="50121626">
      <w:start w:val="1"/>
      <w:numFmt w:val="bullet"/>
      <w:lvlText w:val=""/>
      <w:lvlJc w:val="left"/>
      <w:pPr>
        <w:ind w:left="3294" w:hanging="360"/>
      </w:pPr>
      <w:rPr>
        <w:rFonts w:ascii="Wingdings" w:hAnsi="Wingdings" w:hint="default"/>
      </w:rPr>
    </w:lvl>
    <w:lvl w:ilvl="3" w:tplc="344225A8">
      <w:start w:val="1"/>
      <w:numFmt w:val="bullet"/>
      <w:lvlText w:val=""/>
      <w:lvlJc w:val="left"/>
      <w:pPr>
        <w:ind w:left="4014" w:hanging="360"/>
      </w:pPr>
      <w:rPr>
        <w:rFonts w:ascii="Symbol" w:hAnsi="Symbol" w:hint="default"/>
      </w:rPr>
    </w:lvl>
    <w:lvl w:ilvl="4" w:tplc="27CAC076">
      <w:start w:val="1"/>
      <w:numFmt w:val="bullet"/>
      <w:lvlText w:val="o"/>
      <w:lvlJc w:val="left"/>
      <w:pPr>
        <w:ind w:left="4734" w:hanging="360"/>
      </w:pPr>
      <w:rPr>
        <w:rFonts w:ascii="Courier New" w:hAnsi="Courier New" w:hint="default"/>
      </w:rPr>
    </w:lvl>
    <w:lvl w:ilvl="5" w:tplc="00B0D866">
      <w:start w:val="1"/>
      <w:numFmt w:val="bullet"/>
      <w:lvlText w:val=""/>
      <w:lvlJc w:val="left"/>
      <w:pPr>
        <w:ind w:left="5454" w:hanging="360"/>
      </w:pPr>
      <w:rPr>
        <w:rFonts w:ascii="Wingdings" w:hAnsi="Wingdings" w:hint="default"/>
      </w:rPr>
    </w:lvl>
    <w:lvl w:ilvl="6" w:tplc="820200BA">
      <w:start w:val="1"/>
      <w:numFmt w:val="bullet"/>
      <w:lvlText w:val=""/>
      <w:lvlJc w:val="left"/>
      <w:pPr>
        <w:ind w:left="6174" w:hanging="360"/>
      </w:pPr>
      <w:rPr>
        <w:rFonts w:ascii="Symbol" w:hAnsi="Symbol" w:hint="default"/>
      </w:rPr>
    </w:lvl>
    <w:lvl w:ilvl="7" w:tplc="47AE434E">
      <w:start w:val="1"/>
      <w:numFmt w:val="bullet"/>
      <w:lvlText w:val="o"/>
      <w:lvlJc w:val="left"/>
      <w:pPr>
        <w:ind w:left="6894" w:hanging="360"/>
      </w:pPr>
      <w:rPr>
        <w:rFonts w:ascii="Courier New" w:hAnsi="Courier New" w:hint="default"/>
      </w:rPr>
    </w:lvl>
    <w:lvl w:ilvl="8" w:tplc="7D78DD30">
      <w:start w:val="1"/>
      <w:numFmt w:val="bullet"/>
      <w:lvlText w:val=""/>
      <w:lvlJc w:val="left"/>
      <w:pPr>
        <w:ind w:left="7614" w:hanging="360"/>
      </w:pPr>
      <w:rPr>
        <w:rFonts w:ascii="Wingdings" w:hAnsi="Wingdings" w:hint="default"/>
      </w:rPr>
    </w:lvl>
  </w:abstractNum>
  <w:abstractNum w:abstractNumId="6" w15:restartNumberingAfterBreak="0">
    <w:nsid w:val="074C2AEA"/>
    <w:multiLevelType w:val="hybridMultilevel"/>
    <w:tmpl w:val="11843F44"/>
    <w:lvl w:ilvl="0" w:tplc="81B8E792">
      <w:start w:val="4"/>
      <w:numFmt w:val="decimal"/>
      <w:lvlText w:val="%1)"/>
      <w:lvlJc w:val="left"/>
      <w:pPr>
        <w:tabs>
          <w:tab w:val="num" w:pos="1440"/>
        </w:tabs>
        <w:ind w:left="1440" w:hanging="360"/>
      </w:pPr>
      <w:rPr>
        <w:rFonts w:hint="default"/>
      </w:rPr>
    </w:lvl>
    <w:lvl w:ilvl="1" w:tplc="6CD2355E" w:tentative="1">
      <w:start w:val="1"/>
      <w:numFmt w:val="lowerLetter"/>
      <w:lvlText w:val="%2."/>
      <w:lvlJc w:val="left"/>
      <w:pPr>
        <w:ind w:left="1440" w:hanging="360"/>
      </w:pPr>
    </w:lvl>
    <w:lvl w:ilvl="2" w:tplc="C3BE0D24" w:tentative="1">
      <w:start w:val="1"/>
      <w:numFmt w:val="lowerRoman"/>
      <w:lvlText w:val="%3."/>
      <w:lvlJc w:val="right"/>
      <w:pPr>
        <w:ind w:left="2160" w:hanging="180"/>
      </w:pPr>
    </w:lvl>
    <w:lvl w:ilvl="3" w:tplc="5E6603A8" w:tentative="1">
      <w:start w:val="1"/>
      <w:numFmt w:val="decimal"/>
      <w:lvlText w:val="%4."/>
      <w:lvlJc w:val="left"/>
      <w:pPr>
        <w:ind w:left="2880" w:hanging="360"/>
      </w:pPr>
    </w:lvl>
    <w:lvl w:ilvl="4" w:tplc="C79EA010" w:tentative="1">
      <w:start w:val="1"/>
      <w:numFmt w:val="lowerLetter"/>
      <w:lvlText w:val="%5."/>
      <w:lvlJc w:val="left"/>
      <w:pPr>
        <w:ind w:left="3600" w:hanging="360"/>
      </w:pPr>
    </w:lvl>
    <w:lvl w:ilvl="5" w:tplc="2FE02932" w:tentative="1">
      <w:start w:val="1"/>
      <w:numFmt w:val="lowerRoman"/>
      <w:lvlText w:val="%6."/>
      <w:lvlJc w:val="right"/>
      <w:pPr>
        <w:ind w:left="4320" w:hanging="180"/>
      </w:pPr>
    </w:lvl>
    <w:lvl w:ilvl="6" w:tplc="F0FC93F4" w:tentative="1">
      <w:start w:val="1"/>
      <w:numFmt w:val="decimal"/>
      <w:lvlText w:val="%7."/>
      <w:lvlJc w:val="left"/>
      <w:pPr>
        <w:ind w:left="5040" w:hanging="360"/>
      </w:pPr>
    </w:lvl>
    <w:lvl w:ilvl="7" w:tplc="66F8D470" w:tentative="1">
      <w:start w:val="1"/>
      <w:numFmt w:val="lowerLetter"/>
      <w:lvlText w:val="%8."/>
      <w:lvlJc w:val="left"/>
      <w:pPr>
        <w:ind w:left="5760" w:hanging="360"/>
      </w:pPr>
    </w:lvl>
    <w:lvl w:ilvl="8" w:tplc="479CB54E" w:tentative="1">
      <w:start w:val="1"/>
      <w:numFmt w:val="lowerRoman"/>
      <w:lvlText w:val="%9."/>
      <w:lvlJc w:val="right"/>
      <w:pPr>
        <w:ind w:left="6480" w:hanging="180"/>
      </w:pPr>
    </w:lvl>
  </w:abstractNum>
  <w:abstractNum w:abstractNumId="7" w15:restartNumberingAfterBreak="0">
    <w:nsid w:val="0B5905C1"/>
    <w:multiLevelType w:val="multilevel"/>
    <w:tmpl w:val="72720DCE"/>
    <w:lvl w:ilvl="0">
      <w:start w:val="1"/>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0C1F3AEC"/>
    <w:multiLevelType w:val="hybridMultilevel"/>
    <w:tmpl w:val="6BA63A9E"/>
    <w:lvl w:ilvl="0" w:tplc="6D861DD6">
      <w:start w:val="1"/>
      <w:numFmt w:val="decimal"/>
      <w:lvlText w:val="%1."/>
      <w:lvlJc w:val="left"/>
      <w:pPr>
        <w:ind w:left="720" w:hanging="360"/>
      </w:pPr>
      <w:rPr>
        <w:rFonts w:cs="Times New Roman"/>
      </w:rPr>
    </w:lvl>
    <w:lvl w:ilvl="1" w:tplc="1A9ACBF4" w:tentative="1">
      <w:start w:val="1"/>
      <w:numFmt w:val="lowerLetter"/>
      <w:lvlText w:val="%2."/>
      <w:lvlJc w:val="left"/>
      <w:pPr>
        <w:ind w:left="1440" w:hanging="360"/>
      </w:pPr>
      <w:rPr>
        <w:rFonts w:cs="Times New Roman"/>
      </w:rPr>
    </w:lvl>
    <w:lvl w:ilvl="2" w:tplc="EFDAFF0A" w:tentative="1">
      <w:start w:val="1"/>
      <w:numFmt w:val="lowerRoman"/>
      <w:lvlText w:val="%3."/>
      <w:lvlJc w:val="right"/>
      <w:pPr>
        <w:ind w:left="2160" w:hanging="180"/>
      </w:pPr>
      <w:rPr>
        <w:rFonts w:cs="Times New Roman"/>
      </w:rPr>
    </w:lvl>
    <w:lvl w:ilvl="3" w:tplc="C8F85DD8" w:tentative="1">
      <w:start w:val="1"/>
      <w:numFmt w:val="decimal"/>
      <w:lvlText w:val="%4."/>
      <w:lvlJc w:val="left"/>
      <w:pPr>
        <w:ind w:left="2880" w:hanging="360"/>
      </w:pPr>
      <w:rPr>
        <w:rFonts w:cs="Times New Roman"/>
      </w:rPr>
    </w:lvl>
    <w:lvl w:ilvl="4" w:tplc="86D28A48" w:tentative="1">
      <w:start w:val="1"/>
      <w:numFmt w:val="lowerLetter"/>
      <w:lvlText w:val="%5."/>
      <w:lvlJc w:val="left"/>
      <w:pPr>
        <w:ind w:left="3600" w:hanging="360"/>
      </w:pPr>
      <w:rPr>
        <w:rFonts w:cs="Times New Roman"/>
      </w:rPr>
    </w:lvl>
    <w:lvl w:ilvl="5" w:tplc="6B262502" w:tentative="1">
      <w:start w:val="1"/>
      <w:numFmt w:val="lowerRoman"/>
      <w:lvlText w:val="%6."/>
      <w:lvlJc w:val="right"/>
      <w:pPr>
        <w:ind w:left="4320" w:hanging="180"/>
      </w:pPr>
      <w:rPr>
        <w:rFonts w:cs="Times New Roman"/>
      </w:rPr>
    </w:lvl>
    <w:lvl w:ilvl="6" w:tplc="0D806450" w:tentative="1">
      <w:start w:val="1"/>
      <w:numFmt w:val="decimal"/>
      <w:lvlText w:val="%7."/>
      <w:lvlJc w:val="left"/>
      <w:pPr>
        <w:ind w:left="5040" w:hanging="360"/>
      </w:pPr>
      <w:rPr>
        <w:rFonts w:cs="Times New Roman"/>
      </w:rPr>
    </w:lvl>
    <w:lvl w:ilvl="7" w:tplc="AF8E5B26" w:tentative="1">
      <w:start w:val="1"/>
      <w:numFmt w:val="lowerLetter"/>
      <w:lvlText w:val="%8."/>
      <w:lvlJc w:val="left"/>
      <w:pPr>
        <w:ind w:left="5760" w:hanging="360"/>
      </w:pPr>
      <w:rPr>
        <w:rFonts w:cs="Times New Roman"/>
      </w:rPr>
    </w:lvl>
    <w:lvl w:ilvl="8" w:tplc="16E6CCC6" w:tentative="1">
      <w:start w:val="1"/>
      <w:numFmt w:val="lowerRoman"/>
      <w:lvlText w:val="%9."/>
      <w:lvlJc w:val="right"/>
      <w:pPr>
        <w:ind w:left="6480" w:hanging="180"/>
      </w:pPr>
      <w:rPr>
        <w:rFonts w:cs="Times New Roman"/>
      </w:rPr>
    </w:lvl>
  </w:abstractNum>
  <w:abstractNum w:abstractNumId="9"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0" w15:restartNumberingAfterBreak="0">
    <w:nsid w:val="12712457"/>
    <w:multiLevelType w:val="multilevel"/>
    <w:tmpl w:val="8A6A909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146"/>
        </w:tabs>
        <w:ind w:left="1146" w:hanging="720"/>
      </w:pPr>
      <w:rPr>
        <w:rFonts w:hint="default"/>
        <w:b w:val="0"/>
        <w:i w:val="0"/>
        <w:sz w:val="22"/>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6091825"/>
    <w:multiLevelType w:val="multilevel"/>
    <w:tmpl w:val="77B273A8"/>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A6529B1"/>
    <w:multiLevelType w:val="multilevel"/>
    <w:tmpl w:val="0DDC0466"/>
    <w:lvl w:ilvl="0">
      <w:start w:val="4"/>
      <w:numFmt w:val="decimal"/>
      <w:lvlText w:val="%1."/>
      <w:lvlJc w:val="left"/>
      <w:pPr>
        <w:ind w:left="540" w:hanging="540"/>
      </w:pPr>
      <w:rPr>
        <w:rFonts w:hint="default"/>
      </w:rPr>
    </w:lvl>
    <w:lvl w:ilvl="1">
      <w:start w:val="3"/>
      <w:numFmt w:val="decimal"/>
      <w:lvlText w:val="%1.%2."/>
      <w:lvlJc w:val="left"/>
      <w:pPr>
        <w:ind w:left="720" w:hanging="540"/>
      </w:pPr>
      <w:rPr>
        <w:rFonts w:hint="default"/>
        <w:b/>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13E6412"/>
    <w:multiLevelType w:val="multilevel"/>
    <w:tmpl w:val="C770873C"/>
    <w:lvl w:ilvl="0">
      <w:start w:val="2"/>
      <w:numFmt w:val="decimal"/>
      <w:lvlText w:val="%1."/>
      <w:lvlJc w:val="left"/>
      <w:pPr>
        <w:ind w:left="705" w:hanging="705"/>
      </w:pPr>
      <w:rPr>
        <w:rFonts w:hint="default"/>
      </w:rPr>
    </w:lvl>
    <w:lvl w:ilvl="1">
      <w:start w:val="4"/>
      <w:numFmt w:val="decimal"/>
      <w:lvlText w:val="%1.%2."/>
      <w:lvlJc w:val="left"/>
      <w:pPr>
        <w:ind w:left="799" w:hanging="705"/>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17"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0" w15:restartNumberingAfterBreak="0">
    <w:nsid w:val="361E52D4"/>
    <w:multiLevelType w:val="multilevel"/>
    <w:tmpl w:val="A086B440"/>
    <w:lvl w:ilvl="0">
      <w:start w:val="2"/>
      <w:numFmt w:val="decimal"/>
      <w:lvlText w:val="%1."/>
      <w:lvlJc w:val="left"/>
      <w:pPr>
        <w:ind w:left="705" w:hanging="705"/>
      </w:pPr>
      <w:rPr>
        <w:rFonts w:hint="default"/>
      </w:rPr>
    </w:lvl>
    <w:lvl w:ilvl="1">
      <w:start w:val="4"/>
      <w:numFmt w:val="decimal"/>
      <w:lvlText w:val="%1.%2."/>
      <w:lvlJc w:val="left"/>
      <w:pPr>
        <w:ind w:left="799" w:hanging="705"/>
      </w:pPr>
      <w:rPr>
        <w:rFonts w:hint="default"/>
      </w:rPr>
    </w:lvl>
    <w:lvl w:ilvl="2">
      <w:start w:val="3"/>
      <w:numFmt w:val="decimal"/>
      <w:lvlText w:val="%1.%2.%3."/>
      <w:lvlJc w:val="left"/>
      <w:pPr>
        <w:ind w:left="908" w:hanging="720"/>
      </w:pPr>
      <w:rPr>
        <w:rFonts w:hint="default"/>
        <w:b w:val="0"/>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1"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3" w15:restartNumberingAfterBreak="0">
    <w:nsid w:val="449717FC"/>
    <w:multiLevelType w:val="multilevel"/>
    <w:tmpl w:val="EF4615DC"/>
    <w:lvl w:ilvl="0">
      <w:start w:val="1"/>
      <w:numFmt w:val="bullet"/>
      <w:lvlText w:val="-"/>
      <w:lvlJc w:val="left"/>
      <w:pPr>
        <w:ind w:left="360" w:hanging="360"/>
      </w:pPr>
      <w:rPr>
        <w:rFonts w:ascii="Times New Roman" w:hAnsi="Times New Roman"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478A395C"/>
    <w:multiLevelType w:val="multilevel"/>
    <w:tmpl w:val="621C4AD4"/>
    <w:lvl w:ilvl="0">
      <w:start w:val="1"/>
      <w:numFmt w:val="decimal"/>
      <w:pStyle w:val="12"/>
      <w:lvlText w:val="%1."/>
      <w:lvlJc w:val="left"/>
      <w:pPr>
        <w:tabs>
          <w:tab w:val="num" w:pos="1134"/>
        </w:tabs>
        <w:ind w:left="1134" w:hanging="1134"/>
      </w:pPr>
      <w:rPr>
        <w:rFonts w:hint="default"/>
      </w:rPr>
    </w:lvl>
    <w:lvl w:ilvl="1">
      <w:start w:val="1"/>
      <w:numFmt w:val="decimal"/>
      <w:lvlText w:val="%2.1."/>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93C35FC"/>
    <w:multiLevelType w:val="multilevel"/>
    <w:tmpl w:val="8314123C"/>
    <w:lvl w:ilvl="0">
      <w:start w:val="2"/>
      <w:numFmt w:val="decimal"/>
      <w:lvlText w:val="%1."/>
      <w:lvlJc w:val="left"/>
      <w:pPr>
        <w:ind w:left="705" w:hanging="705"/>
      </w:pPr>
      <w:rPr>
        <w:rFonts w:hint="default"/>
        <w:color w:val="000000"/>
      </w:rPr>
    </w:lvl>
    <w:lvl w:ilvl="1">
      <w:start w:val="4"/>
      <w:numFmt w:val="decimal"/>
      <w:lvlText w:val="%1.%2."/>
      <w:lvlJc w:val="left"/>
      <w:pPr>
        <w:ind w:left="1039" w:hanging="70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1722" w:hanging="720"/>
      </w:pPr>
      <w:rPr>
        <w:rFonts w:hint="default"/>
        <w:color w:val="000000"/>
      </w:rPr>
    </w:lvl>
    <w:lvl w:ilvl="4">
      <w:start w:val="1"/>
      <w:numFmt w:val="decimal"/>
      <w:lvlText w:val="%1.%2.%3.%4.%5."/>
      <w:lvlJc w:val="left"/>
      <w:pPr>
        <w:ind w:left="2416" w:hanging="1080"/>
      </w:pPr>
      <w:rPr>
        <w:rFonts w:hint="default"/>
        <w:color w:val="000000"/>
      </w:rPr>
    </w:lvl>
    <w:lvl w:ilvl="5">
      <w:start w:val="1"/>
      <w:numFmt w:val="decimal"/>
      <w:lvlText w:val="%1.%2.%3.%4.%5.%6."/>
      <w:lvlJc w:val="left"/>
      <w:pPr>
        <w:ind w:left="2750" w:hanging="1080"/>
      </w:pPr>
      <w:rPr>
        <w:rFonts w:hint="default"/>
        <w:color w:val="000000"/>
      </w:rPr>
    </w:lvl>
    <w:lvl w:ilvl="6">
      <w:start w:val="1"/>
      <w:numFmt w:val="decimal"/>
      <w:lvlText w:val="%1.%2.%3.%4.%5.%6.%7."/>
      <w:lvlJc w:val="left"/>
      <w:pPr>
        <w:ind w:left="3444" w:hanging="1440"/>
      </w:pPr>
      <w:rPr>
        <w:rFonts w:hint="default"/>
        <w:color w:val="000000"/>
      </w:rPr>
    </w:lvl>
    <w:lvl w:ilvl="7">
      <w:start w:val="1"/>
      <w:numFmt w:val="decimal"/>
      <w:lvlText w:val="%1.%2.%3.%4.%5.%6.%7.%8."/>
      <w:lvlJc w:val="left"/>
      <w:pPr>
        <w:ind w:left="3778" w:hanging="1440"/>
      </w:pPr>
      <w:rPr>
        <w:rFonts w:hint="default"/>
        <w:color w:val="000000"/>
      </w:rPr>
    </w:lvl>
    <w:lvl w:ilvl="8">
      <w:start w:val="1"/>
      <w:numFmt w:val="decimal"/>
      <w:lvlText w:val="%1.%2.%3.%4.%5.%6.%7.%8.%9."/>
      <w:lvlJc w:val="left"/>
      <w:pPr>
        <w:ind w:left="4472" w:hanging="1800"/>
      </w:pPr>
      <w:rPr>
        <w:rFonts w:hint="default"/>
        <w:color w:val="000000"/>
      </w:rPr>
    </w:lvl>
  </w:abstractNum>
  <w:abstractNum w:abstractNumId="27" w15:restartNumberingAfterBreak="0">
    <w:nsid w:val="4CD0092E"/>
    <w:multiLevelType w:val="hybridMultilevel"/>
    <w:tmpl w:val="CA16455C"/>
    <w:lvl w:ilvl="0" w:tplc="A8A44194">
      <w:start w:val="1"/>
      <w:numFmt w:val="bullet"/>
      <w:pStyle w:val="-6"/>
      <w:lvlText w:val=""/>
      <w:lvlJc w:val="left"/>
      <w:pPr>
        <w:tabs>
          <w:tab w:val="num" w:pos="1430"/>
        </w:tabs>
        <w:ind w:left="1430" w:hanging="360"/>
      </w:pPr>
      <w:rPr>
        <w:rFonts w:ascii="Symbol" w:hAnsi="Symbol" w:hint="default"/>
      </w:rPr>
    </w:lvl>
    <w:lvl w:ilvl="1" w:tplc="57BEA59A">
      <w:start w:val="1"/>
      <w:numFmt w:val="bullet"/>
      <w:lvlText w:val=""/>
      <w:lvlJc w:val="left"/>
      <w:pPr>
        <w:tabs>
          <w:tab w:val="num" w:pos="2150"/>
        </w:tabs>
        <w:ind w:left="2150" w:hanging="360"/>
      </w:pPr>
      <w:rPr>
        <w:rFonts w:ascii="Symbol" w:hAnsi="Symbol" w:hint="default"/>
      </w:rPr>
    </w:lvl>
    <w:lvl w:ilvl="2" w:tplc="905C8A2C">
      <w:start w:val="1"/>
      <w:numFmt w:val="bullet"/>
      <w:lvlText w:val=""/>
      <w:lvlJc w:val="left"/>
      <w:pPr>
        <w:tabs>
          <w:tab w:val="num" w:pos="2870"/>
        </w:tabs>
        <w:ind w:left="2870" w:hanging="360"/>
      </w:pPr>
      <w:rPr>
        <w:rFonts w:ascii="Wingdings" w:hAnsi="Wingdings" w:hint="default"/>
      </w:rPr>
    </w:lvl>
    <w:lvl w:ilvl="3" w:tplc="2D6E3FB0">
      <w:start w:val="1"/>
      <w:numFmt w:val="bullet"/>
      <w:lvlText w:val=""/>
      <w:lvlJc w:val="left"/>
      <w:pPr>
        <w:tabs>
          <w:tab w:val="num" w:pos="3590"/>
        </w:tabs>
        <w:ind w:left="3590" w:hanging="360"/>
      </w:pPr>
      <w:rPr>
        <w:rFonts w:ascii="Symbol" w:hAnsi="Symbol" w:hint="default"/>
      </w:rPr>
    </w:lvl>
    <w:lvl w:ilvl="4" w:tplc="C8B8F86A">
      <w:start w:val="1"/>
      <w:numFmt w:val="bullet"/>
      <w:lvlText w:val="o"/>
      <w:lvlJc w:val="left"/>
      <w:pPr>
        <w:tabs>
          <w:tab w:val="num" w:pos="4310"/>
        </w:tabs>
        <w:ind w:left="4310" w:hanging="360"/>
      </w:pPr>
      <w:rPr>
        <w:rFonts w:ascii="Courier New" w:hAnsi="Courier New" w:hint="default"/>
      </w:rPr>
    </w:lvl>
    <w:lvl w:ilvl="5" w:tplc="7E68E690">
      <w:start w:val="1"/>
      <w:numFmt w:val="bullet"/>
      <w:lvlText w:val=""/>
      <w:lvlJc w:val="left"/>
      <w:pPr>
        <w:tabs>
          <w:tab w:val="num" w:pos="5030"/>
        </w:tabs>
        <w:ind w:left="5030" w:hanging="360"/>
      </w:pPr>
      <w:rPr>
        <w:rFonts w:ascii="Wingdings" w:hAnsi="Wingdings" w:hint="default"/>
      </w:rPr>
    </w:lvl>
    <w:lvl w:ilvl="6" w:tplc="E806EFD2">
      <w:start w:val="1"/>
      <w:numFmt w:val="bullet"/>
      <w:lvlText w:val=""/>
      <w:lvlJc w:val="left"/>
      <w:pPr>
        <w:tabs>
          <w:tab w:val="num" w:pos="5750"/>
        </w:tabs>
        <w:ind w:left="5750" w:hanging="360"/>
      </w:pPr>
      <w:rPr>
        <w:rFonts w:ascii="Symbol" w:hAnsi="Symbol" w:hint="default"/>
      </w:rPr>
    </w:lvl>
    <w:lvl w:ilvl="7" w:tplc="E938A142">
      <w:start w:val="1"/>
      <w:numFmt w:val="bullet"/>
      <w:lvlText w:val="o"/>
      <w:lvlJc w:val="left"/>
      <w:pPr>
        <w:tabs>
          <w:tab w:val="num" w:pos="6470"/>
        </w:tabs>
        <w:ind w:left="6470" w:hanging="360"/>
      </w:pPr>
      <w:rPr>
        <w:rFonts w:ascii="Courier New" w:hAnsi="Courier New" w:hint="default"/>
      </w:rPr>
    </w:lvl>
    <w:lvl w:ilvl="8" w:tplc="052A862A">
      <w:start w:val="1"/>
      <w:numFmt w:val="bullet"/>
      <w:lvlText w:val=""/>
      <w:lvlJc w:val="left"/>
      <w:pPr>
        <w:tabs>
          <w:tab w:val="num" w:pos="7190"/>
        </w:tabs>
        <w:ind w:left="7190" w:hanging="360"/>
      </w:pPr>
      <w:rPr>
        <w:rFonts w:ascii="Wingdings" w:hAnsi="Wingdings" w:hint="default"/>
      </w:rPr>
    </w:lvl>
  </w:abstractNum>
  <w:abstractNum w:abstractNumId="28" w15:restartNumberingAfterBreak="0">
    <w:nsid w:val="51241095"/>
    <w:multiLevelType w:val="hybridMultilevel"/>
    <w:tmpl w:val="C9C2B004"/>
    <w:lvl w:ilvl="0" w:tplc="BC0E0DDA">
      <w:start w:val="1"/>
      <w:numFmt w:val="bullet"/>
      <w:lvlText w:val="-"/>
      <w:lvlJc w:val="left"/>
      <w:pPr>
        <w:ind w:left="1004" w:hanging="360"/>
      </w:pPr>
      <w:rPr>
        <w:rFonts w:ascii="Times New Roman" w:hAnsi="Times New Roman" w:cs="Times New Roman" w:hint="default"/>
      </w:rPr>
    </w:lvl>
    <w:lvl w:ilvl="1" w:tplc="AB4C090A" w:tentative="1">
      <w:start w:val="1"/>
      <w:numFmt w:val="bullet"/>
      <w:lvlText w:val="o"/>
      <w:lvlJc w:val="left"/>
      <w:pPr>
        <w:ind w:left="1724" w:hanging="360"/>
      </w:pPr>
      <w:rPr>
        <w:rFonts w:ascii="Courier New" w:hAnsi="Courier New" w:cs="Courier New" w:hint="default"/>
      </w:rPr>
    </w:lvl>
    <w:lvl w:ilvl="2" w:tplc="40EE3B68" w:tentative="1">
      <w:start w:val="1"/>
      <w:numFmt w:val="bullet"/>
      <w:lvlText w:val=""/>
      <w:lvlJc w:val="left"/>
      <w:pPr>
        <w:ind w:left="2444" w:hanging="360"/>
      </w:pPr>
      <w:rPr>
        <w:rFonts w:ascii="Wingdings" w:hAnsi="Wingdings" w:hint="default"/>
      </w:rPr>
    </w:lvl>
    <w:lvl w:ilvl="3" w:tplc="664E36E2" w:tentative="1">
      <w:start w:val="1"/>
      <w:numFmt w:val="bullet"/>
      <w:lvlText w:val=""/>
      <w:lvlJc w:val="left"/>
      <w:pPr>
        <w:ind w:left="3164" w:hanging="360"/>
      </w:pPr>
      <w:rPr>
        <w:rFonts w:ascii="Symbol" w:hAnsi="Symbol" w:hint="default"/>
      </w:rPr>
    </w:lvl>
    <w:lvl w:ilvl="4" w:tplc="D1BCDA80" w:tentative="1">
      <w:start w:val="1"/>
      <w:numFmt w:val="bullet"/>
      <w:lvlText w:val="o"/>
      <w:lvlJc w:val="left"/>
      <w:pPr>
        <w:ind w:left="3884" w:hanging="360"/>
      </w:pPr>
      <w:rPr>
        <w:rFonts w:ascii="Courier New" w:hAnsi="Courier New" w:cs="Courier New" w:hint="default"/>
      </w:rPr>
    </w:lvl>
    <w:lvl w:ilvl="5" w:tplc="0906A990" w:tentative="1">
      <w:start w:val="1"/>
      <w:numFmt w:val="bullet"/>
      <w:lvlText w:val=""/>
      <w:lvlJc w:val="left"/>
      <w:pPr>
        <w:ind w:left="4604" w:hanging="360"/>
      </w:pPr>
      <w:rPr>
        <w:rFonts w:ascii="Wingdings" w:hAnsi="Wingdings" w:hint="default"/>
      </w:rPr>
    </w:lvl>
    <w:lvl w:ilvl="6" w:tplc="77185D90" w:tentative="1">
      <w:start w:val="1"/>
      <w:numFmt w:val="bullet"/>
      <w:lvlText w:val=""/>
      <w:lvlJc w:val="left"/>
      <w:pPr>
        <w:ind w:left="5324" w:hanging="360"/>
      </w:pPr>
      <w:rPr>
        <w:rFonts w:ascii="Symbol" w:hAnsi="Symbol" w:hint="default"/>
      </w:rPr>
    </w:lvl>
    <w:lvl w:ilvl="7" w:tplc="FABED518" w:tentative="1">
      <w:start w:val="1"/>
      <w:numFmt w:val="bullet"/>
      <w:lvlText w:val="o"/>
      <w:lvlJc w:val="left"/>
      <w:pPr>
        <w:ind w:left="6044" w:hanging="360"/>
      </w:pPr>
      <w:rPr>
        <w:rFonts w:ascii="Courier New" w:hAnsi="Courier New" w:cs="Courier New" w:hint="default"/>
      </w:rPr>
    </w:lvl>
    <w:lvl w:ilvl="8" w:tplc="830AAC1E" w:tentative="1">
      <w:start w:val="1"/>
      <w:numFmt w:val="bullet"/>
      <w:lvlText w:val=""/>
      <w:lvlJc w:val="left"/>
      <w:pPr>
        <w:ind w:left="6764" w:hanging="360"/>
      </w:pPr>
      <w:rPr>
        <w:rFonts w:ascii="Wingdings" w:hAnsi="Wingdings" w:hint="default"/>
      </w:rPr>
    </w:lvl>
  </w:abstractNum>
  <w:abstractNum w:abstractNumId="29"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1" w15:restartNumberingAfterBreak="0">
    <w:nsid w:val="5C697870"/>
    <w:multiLevelType w:val="multilevel"/>
    <w:tmpl w:val="584E0DE2"/>
    <w:lvl w:ilvl="0">
      <w:start w:val="1"/>
      <w:numFmt w:val="bullet"/>
      <w:lvlText w:val="-"/>
      <w:lvlJc w:val="left"/>
      <w:pPr>
        <w:tabs>
          <w:tab w:val="num" w:pos="564"/>
        </w:tabs>
        <w:ind w:left="564" w:hanging="564"/>
      </w:pPr>
      <w:rPr>
        <w:rFonts w:ascii="Times New Roman" w:hAnsi="Times New Roman" w:cs="Times New Roman"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146"/>
        </w:tabs>
        <w:ind w:left="1146" w:hanging="720"/>
      </w:pPr>
      <w:rPr>
        <w:rFonts w:hint="default"/>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D6E0B46"/>
    <w:multiLevelType w:val="multilevel"/>
    <w:tmpl w:val="D6A4FAA6"/>
    <w:lvl w:ilvl="0">
      <w:start w:val="2"/>
      <w:numFmt w:val="decimal"/>
      <w:lvlText w:val="%1."/>
      <w:lvlJc w:val="left"/>
      <w:pPr>
        <w:ind w:left="720" w:hanging="720"/>
      </w:pPr>
      <w:rPr>
        <w:rFonts w:hint="default"/>
        <w:color w:val="000000"/>
      </w:rPr>
    </w:lvl>
    <w:lvl w:ilvl="1">
      <w:start w:val="4"/>
      <w:numFmt w:val="decimal"/>
      <w:lvlText w:val="%1.%2."/>
      <w:lvlJc w:val="left"/>
      <w:pPr>
        <w:ind w:left="814" w:hanging="720"/>
      </w:pPr>
      <w:rPr>
        <w:rFonts w:hint="default"/>
        <w:color w:val="000000"/>
      </w:rPr>
    </w:lvl>
    <w:lvl w:ilvl="2">
      <w:start w:val="1"/>
      <w:numFmt w:val="decimal"/>
      <w:lvlText w:val="%1.%2.%3."/>
      <w:lvlJc w:val="left"/>
      <w:pPr>
        <w:ind w:left="908" w:hanging="720"/>
      </w:pPr>
      <w:rPr>
        <w:rFonts w:hint="default"/>
        <w:b w:val="0"/>
        <w:color w:val="000000"/>
      </w:rPr>
    </w:lvl>
    <w:lvl w:ilvl="3">
      <w:start w:val="1"/>
      <w:numFmt w:val="decimal"/>
      <w:lvlText w:val="%1.%2.%3.%4."/>
      <w:lvlJc w:val="left"/>
      <w:pPr>
        <w:ind w:left="1002" w:hanging="720"/>
      </w:pPr>
      <w:rPr>
        <w:rFonts w:hint="default"/>
        <w:color w:val="000000"/>
      </w:rPr>
    </w:lvl>
    <w:lvl w:ilvl="4">
      <w:start w:val="1"/>
      <w:numFmt w:val="decimal"/>
      <w:lvlText w:val="%1.%2.%3.%4.%5."/>
      <w:lvlJc w:val="left"/>
      <w:pPr>
        <w:ind w:left="1456" w:hanging="1080"/>
      </w:pPr>
      <w:rPr>
        <w:rFonts w:hint="default"/>
        <w:color w:val="000000"/>
      </w:rPr>
    </w:lvl>
    <w:lvl w:ilvl="5">
      <w:start w:val="1"/>
      <w:numFmt w:val="decimal"/>
      <w:lvlText w:val="%1.%2.%3.%4.%5.%6."/>
      <w:lvlJc w:val="left"/>
      <w:pPr>
        <w:ind w:left="1550" w:hanging="1080"/>
      </w:pPr>
      <w:rPr>
        <w:rFonts w:hint="default"/>
        <w:color w:val="000000"/>
      </w:rPr>
    </w:lvl>
    <w:lvl w:ilvl="6">
      <w:start w:val="1"/>
      <w:numFmt w:val="decimal"/>
      <w:lvlText w:val="%1.%2.%3.%4.%5.%6.%7."/>
      <w:lvlJc w:val="left"/>
      <w:pPr>
        <w:ind w:left="2004" w:hanging="1440"/>
      </w:pPr>
      <w:rPr>
        <w:rFonts w:hint="default"/>
        <w:color w:val="000000"/>
      </w:rPr>
    </w:lvl>
    <w:lvl w:ilvl="7">
      <w:start w:val="1"/>
      <w:numFmt w:val="decimal"/>
      <w:lvlText w:val="%1.%2.%3.%4.%5.%6.%7.%8."/>
      <w:lvlJc w:val="left"/>
      <w:pPr>
        <w:ind w:left="2098" w:hanging="1440"/>
      </w:pPr>
      <w:rPr>
        <w:rFonts w:hint="default"/>
        <w:color w:val="000000"/>
      </w:rPr>
    </w:lvl>
    <w:lvl w:ilvl="8">
      <w:start w:val="1"/>
      <w:numFmt w:val="decimal"/>
      <w:lvlText w:val="%1.%2.%3.%4.%5.%6.%7.%8.%9."/>
      <w:lvlJc w:val="left"/>
      <w:pPr>
        <w:ind w:left="2552" w:hanging="1800"/>
      </w:pPr>
      <w:rPr>
        <w:rFonts w:hint="default"/>
        <w:color w:val="000000"/>
      </w:rPr>
    </w:lvl>
  </w:abstractNum>
  <w:abstractNum w:abstractNumId="3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4"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15:restartNumberingAfterBreak="0">
    <w:nsid w:val="63840402"/>
    <w:multiLevelType w:val="multilevel"/>
    <w:tmpl w:val="F37C99E4"/>
    <w:lvl w:ilvl="0">
      <w:start w:val="5"/>
      <w:numFmt w:val="decimal"/>
      <w:lvlText w:val="%1"/>
      <w:lvlJc w:val="left"/>
      <w:pPr>
        <w:tabs>
          <w:tab w:val="num" w:pos="840"/>
        </w:tabs>
        <w:ind w:left="840" w:hanging="840"/>
      </w:pPr>
      <w:rPr>
        <w:rFonts w:hint="default"/>
      </w:rPr>
    </w:lvl>
    <w:lvl w:ilvl="1">
      <w:start w:val="3"/>
      <w:numFmt w:val="decimal"/>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1"/>
      <w:numFmt w:val="decimal"/>
      <w:lvlText w:val="%4."/>
      <w:lvlJc w:val="left"/>
      <w:pPr>
        <w:tabs>
          <w:tab w:val="num" w:pos="840"/>
        </w:tabs>
        <w:ind w:left="840" w:hanging="84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6AD4D9B"/>
    <w:multiLevelType w:val="hybridMultilevel"/>
    <w:tmpl w:val="B5AC0C66"/>
    <w:lvl w:ilvl="0" w:tplc="F9106008">
      <w:start w:val="1"/>
      <w:numFmt w:val="decimal"/>
      <w:lvlText w:val="%1."/>
      <w:lvlJc w:val="left"/>
      <w:pPr>
        <w:tabs>
          <w:tab w:val="num" w:pos="360"/>
        </w:tabs>
        <w:ind w:left="360" w:hanging="360"/>
      </w:pPr>
      <w:rPr>
        <w:rFonts w:cs="Times New Roman"/>
      </w:rPr>
    </w:lvl>
    <w:lvl w:ilvl="1" w:tplc="74A8CF5C">
      <w:numFmt w:val="none"/>
      <w:lvlText w:val=""/>
      <w:lvlJc w:val="left"/>
      <w:pPr>
        <w:tabs>
          <w:tab w:val="num" w:pos="360"/>
        </w:tabs>
      </w:pPr>
      <w:rPr>
        <w:rFonts w:cs="Times New Roman"/>
      </w:rPr>
    </w:lvl>
    <w:lvl w:ilvl="2" w:tplc="73E6BCCC">
      <w:numFmt w:val="none"/>
      <w:lvlText w:val=""/>
      <w:lvlJc w:val="left"/>
      <w:pPr>
        <w:tabs>
          <w:tab w:val="num" w:pos="360"/>
        </w:tabs>
      </w:pPr>
      <w:rPr>
        <w:rFonts w:cs="Times New Roman"/>
      </w:rPr>
    </w:lvl>
    <w:lvl w:ilvl="3" w:tplc="8FCE70CA">
      <w:numFmt w:val="none"/>
      <w:lvlText w:val=""/>
      <w:lvlJc w:val="left"/>
      <w:pPr>
        <w:tabs>
          <w:tab w:val="num" w:pos="360"/>
        </w:tabs>
      </w:pPr>
      <w:rPr>
        <w:rFonts w:cs="Times New Roman"/>
      </w:rPr>
    </w:lvl>
    <w:lvl w:ilvl="4" w:tplc="52785DB6">
      <w:numFmt w:val="none"/>
      <w:lvlText w:val=""/>
      <w:lvlJc w:val="left"/>
      <w:pPr>
        <w:tabs>
          <w:tab w:val="num" w:pos="360"/>
        </w:tabs>
      </w:pPr>
      <w:rPr>
        <w:rFonts w:cs="Times New Roman"/>
      </w:rPr>
    </w:lvl>
    <w:lvl w:ilvl="5" w:tplc="8D6C136E">
      <w:numFmt w:val="none"/>
      <w:lvlText w:val=""/>
      <w:lvlJc w:val="left"/>
      <w:pPr>
        <w:tabs>
          <w:tab w:val="num" w:pos="360"/>
        </w:tabs>
      </w:pPr>
      <w:rPr>
        <w:rFonts w:cs="Times New Roman"/>
      </w:rPr>
    </w:lvl>
    <w:lvl w:ilvl="6" w:tplc="B260B240">
      <w:numFmt w:val="none"/>
      <w:lvlText w:val=""/>
      <w:lvlJc w:val="left"/>
      <w:pPr>
        <w:tabs>
          <w:tab w:val="num" w:pos="360"/>
        </w:tabs>
      </w:pPr>
      <w:rPr>
        <w:rFonts w:cs="Times New Roman"/>
      </w:rPr>
    </w:lvl>
    <w:lvl w:ilvl="7" w:tplc="F4C277D8">
      <w:numFmt w:val="none"/>
      <w:lvlText w:val=""/>
      <w:lvlJc w:val="left"/>
      <w:pPr>
        <w:tabs>
          <w:tab w:val="num" w:pos="360"/>
        </w:tabs>
      </w:pPr>
      <w:rPr>
        <w:rFonts w:cs="Times New Roman"/>
      </w:rPr>
    </w:lvl>
    <w:lvl w:ilvl="8" w:tplc="338AB00C">
      <w:numFmt w:val="none"/>
      <w:lvlText w:val=""/>
      <w:lvlJc w:val="left"/>
      <w:pPr>
        <w:tabs>
          <w:tab w:val="num" w:pos="360"/>
        </w:tabs>
      </w:pPr>
      <w:rPr>
        <w:rFonts w:cs="Times New Roman"/>
      </w:rPr>
    </w:lvl>
  </w:abstractNum>
  <w:abstractNum w:abstractNumId="37" w15:restartNumberingAfterBreak="0">
    <w:nsid w:val="71DC432E"/>
    <w:multiLevelType w:val="hybridMultilevel"/>
    <w:tmpl w:val="67F0CA16"/>
    <w:lvl w:ilvl="0" w:tplc="D7D22D50">
      <w:start w:val="1"/>
      <w:numFmt w:val="bullet"/>
      <w:lvlText w:val="-"/>
      <w:lvlJc w:val="left"/>
      <w:pPr>
        <w:ind w:left="1004" w:hanging="360"/>
      </w:pPr>
      <w:rPr>
        <w:rFonts w:ascii="Times New Roman" w:hAnsi="Times New Roman" w:cs="Times New Roman" w:hint="default"/>
      </w:rPr>
    </w:lvl>
    <w:lvl w:ilvl="1" w:tplc="9FFE47B0" w:tentative="1">
      <w:start w:val="1"/>
      <w:numFmt w:val="bullet"/>
      <w:lvlText w:val="o"/>
      <w:lvlJc w:val="left"/>
      <w:pPr>
        <w:ind w:left="1724" w:hanging="360"/>
      </w:pPr>
      <w:rPr>
        <w:rFonts w:ascii="Courier New" w:hAnsi="Courier New" w:cs="Courier New" w:hint="default"/>
      </w:rPr>
    </w:lvl>
    <w:lvl w:ilvl="2" w:tplc="91C0D722" w:tentative="1">
      <w:start w:val="1"/>
      <w:numFmt w:val="bullet"/>
      <w:lvlText w:val=""/>
      <w:lvlJc w:val="left"/>
      <w:pPr>
        <w:ind w:left="2444" w:hanging="360"/>
      </w:pPr>
      <w:rPr>
        <w:rFonts w:ascii="Wingdings" w:hAnsi="Wingdings" w:hint="default"/>
      </w:rPr>
    </w:lvl>
    <w:lvl w:ilvl="3" w:tplc="EF006430" w:tentative="1">
      <w:start w:val="1"/>
      <w:numFmt w:val="bullet"/>
      <w:lvlText w:val=""/>
      <w:lvlJc w:val="left"/>
      <w:pPr>
        <w:ind w:left="3164" w:hanging="360"/>
      </w:pPr>
      <w:rPr>
        <w:rFonts w:ascii="Symbol" w:hAnsi="Symbol" w:hint="default"/>
      </w:rPr>
    </w:lvl>
    <w:lvl w:ilvl="4" w:tplc="00983182" w:tentative="1">
      <w:start w:val="1"/>
      <w:numFmt w:val="bullet"/>
      <w:lvlText w:val="o"/>
      <w:lvlJc w:val="left"/>
      <w:pPr>
        <w:ind w:left="3884" w:hanging="360"/>
      </w:pPr>
      <w:rPr>
        <w:rFonts w:ascii="Courier New" w:hAnsi="Courier New" w:cs="Courier New" w:hint="default"/>
      </w:rPr>
    </w:lvl>
    <w:lvl w:ilvl="5" w:tplc="C0C61C58" w:tentative="1">
      <w:start w:val="1"/>
      <w:numFmt w:val="bullet"/>
      <w:lvlText w:val=""/>
      <w:lvlJc w:val="left"/>
      <w:pPr>
        <w:ind w:left="4604" w:hanging="360"/>
      </w:pPr>
      <w:rPr>
        <w:rFonts w:ascii="Wingdings" w:hAnsi="Wingdings" w:hint="default"/>
      </w:rPr>
    </w:lvl>
    <w:lvl w:ilvl="6" w:tplc="BE5A32CC" w:tentative="1">
      <w:start w:val="1"/>
      <w:numFmt w:val="bullet"/>
      <w:lvlText w:val=""/>
      <w:lvlJc w:val="left"/>
      <w:pPr>
        <w:ind w:left="5324" w:hanging="360"/>
      </w:pPr>
      <w:rPr>
        <w:rFonts w:ascii="Symbol" w:hAnsi="Symbol" w:hint="default"/>
      </w:rPr>
    </w:lvl>
    <w:lvl w:ilvl="7" w:tplc="2FBA7BFE" w:tentative="1">
      <w:start w:val="1"/>
      <w:numFmt w:val="bullet"/>
      <w:lvlText w:val="o"/>
      <w:lvlJc w:val="left"/>
      <w:pPr>
        <w:ind w:left="6044" w:hanging="360"/>
      </w:pPr>
      <w:rPr>
        <w:rFonts w:ascii="Courier New" w:hAnsi="Courier New" w:cs="Courier New" w:hint="default"/>
      </w:rPr>
    </w:lvl>
    <w:lvl w:ilvl="8" w:tplc="389AF73A" w:tentative="1">
      <w:start w:val="1"/>
      <w:numFmt w:val="bullet"/>
      <w:lvlText w:val=""/>
      <w:lvlJc w:val="left"/>
      <w:pPr>
        <w:ind w:left="6764" w:hanging="360"/>
      </w:pPr>
      <w:rPr>
        <w:rFonts w:ascii="Wingdings" w:hAnsi="Wingdings" w:hint="default"/>
      </w:rPr>
    </w:lvl>
  </w:abstractNum>
  <w:abstractNum w:abstractNumId="38" w15:restartNumberingAfterBreak="0">
    <w:nsid w:val="73AC5ACE"/>
    <w:multiLevelType w:val="hybridMultilevel"/>
    <w:tmpl w:val="285241BC"/>
    <w:lvl w:ilvl="0" w:tplc="0C1290EA">
      <w:start w:val="1"/>
      <w:numFmt w:val="decimal"/>
      <w:lvlText w:val="%1."/>
      <w:lvlJc w:val="left"/>
      <w:pPr>
        <w:ind w:left="720" w:hanging="360"/>
      </w:pPr>
      <w:rPr>
        <w:rFonts w:hint="default"/>
      </w:rPr>
    </w:lvl>
    <w:lvl w:ilvl="1" w:tplc="F76204CE" w:tentative="1">
      <w:start w:val="1"/>
      <w:numFmt w:val="lowerLetter"/>
      <w:lvlText w:val="%2."/>
      <w:lvlJc w:val="left"/>
      <w:pPr>
        <w:ind w:left="1440" w:hanging="360"/>
      </w:pPr>
    </w:lvl>
    <w:lvl w:ilvl="2" w:tplc="9F9E13D0" w:tentative="1">
      <w:start w:val="1"/>
      <w:numFmt w:val="lowerRoman"/>
      <w:lvlText w:val="%3."/>
      <w:lvlJc w:val="right"/>
      <w:pPr>
        <w:ind w:left="2160" w:hanging="180"/>
      </w:pPr>
    </w:lvl>
    <w:lvl w:ilvl="3" w:tplc="75E0A350" w:tentative="1">
      <w:start w:val="1"/>
      <w:numFmt w:val="decimal"/>
      <w:lvlText w:val="%4."/>
      <w:lvlJc w:val="left"/>
      <w:pPr>
        <w:ind w:left="2880" w:hanging="360"/>
      </w:pPr>
    </w:lvl>
    <w:lvl w:ilvl="4" w:tplc="E5A20914" w:tentative="1">
      <w:start w:val="1"/>
      <w:numFmt w:val="lowerLetter"/>
      <w:lvlText w:val="%5."/>
      <w:lvlJc w:val="left"/>
      <w:pPr>
        <w:ind w:left="3600" w:hanging="360"/>
      </w:pPr>
    </w:lvl>
    <w:lvl w:ilvl="5" w:tplc="7ED0617C" w:tentative="1">
      <w:start w:val="1"/>
      <w:numFmt w:val="lowerRoman"/>
      <w:lvlText w:val="%6."/>
      <w:lvlJc w:val="right"/>
      <w:pPr>
        <w:ind w:left="4320" w:hanging="180"/>
      </w:pPr>
    </w:lvl>
    <w:lvl w:ilvl="6" w:tplc="529E0B30" w:tentative="1">
      <w:start w:val="1"/>
      <w:numFmt w:val="decimal"/>
      <w:lvlText w:val="%7."/>
      <w:lvlJc w:val="left"/>
      <w:pPr>
        <w:ind w:left="5040" w:hanging="360"/>
      </w:pPr>
    </w:lvl>
    <w:lvl w:ilvl="7" w:tplc="A5484C98" w:tentative="1">
      <w:start w:val="1"/>
      <w:numFmt w:val="lowerLetter"/>
      <w:lvlText w:val="%8."/>
      <w:lvlJc w:val="left"/>
      <w:pPr>
        <w:ind w:left="5760" w:hanging="360"/>
      </w:pPr>
    </w:lvl>
    <w:lvl w:ilvl="8" w:tplc="B3624FB0" w:tentative="1">
      <w:start w:val="1"/>
      <w:numFmt w:val="lowerRoman"/>
      <w:lvlText w:val="%9."/>
      <w:lvlJc w:val="right"/>
      <w:pPr>
        <w:ind w:left="6480" w:hanging="180"/>
      </w:pPr>
    </w:lvl>
  </w:abstractNum>
  <w:abstractNum w:abstractNumId="39" w15:restartNumberingAfterBreak="0">
    <w:nsid w:val="73D20CB9"/>
    <w:multiLevelType w:val="multilevel"/>
    <w:tmpl w:val="BC5A584C"/>
    <w:lvl w:ilvl="0">
      <w:start w:val="1"/>
      <w:numFmt w:val="decimal"/>
      <w:pStyle w:val="13"/>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C4D6993"/>
    <w:multiLevelType w:val="hybridMultilevel"/>
    <w:tmpl w:val="E62CD24E"/>
    <w:lvl w:ilvl="0" w:tplc="0EDA121E">
      <w:start w:val="3"/>
      <w:numFmt w:val="bullet"/>
      <w:lvlText w:val="-"/>
      <w:lvlJc w:val="left"/>
      <w:pPr>
        <w:tabs>
          <w:tab w:val="num" w:pos="1440"/>
        </w:tabs>
        <w:ind w:left="1440" w:hanging="360"/>
      </w:pPr>
      <w:rPr>
        <w:rFonts w:hint="default"/>
      </w:rPr>
    </w:lvl>
    <w:lvl w:ilvl="1" w:tplc="8E306638" w:tentative="1">
      <w:start w:val="1"/>
      <w:numFmt w:val="bullet"/>
      <w:lvlText w:val="o"/>
      <w:lvlJc w:val="left"/>
      <w:pPr>
        <w:tabs>
          <w:tab w:val="num" w:pos="2520"/>
        </w:tabs>
        <w:ind w:left="2520" w:hanging="360"/>
      </w:pPr>
      <w:rPr>
        <w:rFonts w:ascii="Courier New" w:hAnsi="Courier New" w:hint="default"/>
      </w:rPr>
    </w:lvl>
    <w:lvl w:ilvl="2" w:tplc="D42083D6" w:tentative="1">
      <w:start w:val="1"/>
      <w:numFmt w:val="bullet"/>
      <w:lvlText w:val=""/>
      <w:lvlJc w:val="left"/>
      <w:pPr>
        <w:tabs>
          <w:tab w:val="num" w:pos="3240"/>
        </w:tabs>
        <w:ind w:left="3240" w:hanging="360"/>
      </w:pPr>
      <w:rPr>
        <w:rFonts w:ascii="Wingdings" w:hAnsi="Wingdings" w:hint="default"/>
      </w:rPr>
    </w:lvl>
    <w:lvl w:ilvl="3" w:tplc="50DA1080" w:tentative="1">
      <w:start w:val="1"/>
      <w:numFmt w:val="bullet"/>
      <w:lvlText w:val=""/>
      <w:lvlJc w:val="left"/>
      <w:pPr>
        <w:tabs>
          <w:tab w:val="num" w:pos="3960"/>
        </w:tabs>
        <w:ind w:left="3960" w:hanging="360"/>
      </w:pPr>
      <w:rPr>
        <w:rFonts w:ascii="Symbol" w:hAnsi="Symbol" w:hint="default"/>
      </w:rPr>
    </w:lvl>
    <w:lvl w:ilvl="4" w:tplc="7E564EE0" w:tentative="1">
      <w:start w:val="1"/>
      <w:numFmt w:val="bullet"/>
      <w:lvlText w:val="o"/>
      <w:lvlJc w:val="left"/>
      <w:pPr>
        <w:tabs>
          <w:tab w:val="num" w:pos="4680"/>
        </w:tabs>
        <w:ind w:left="4680" w:hanging="360"/>
      </w:pPr>
      <w:rPr>
        <w:rFonts w:ascii="Courier New" w:hAnsi="Courier New" w:hint="default"/>
      </w:rPr>
    </w:lvl>
    <w:lvl w:ilvl="5" w:tplc="3CF01D6C" w:tentative="1">
      <w:start w:val="1"/>
      <w:numFmt w:val="bullet"/>
      <w:lvlText w:val=""/>
      <w:lvlJc w:val="left"/>
      <w:pPr>
        <w:tabs>
          <w:tab w:val="num" w:pos="5400"/>
        </w:tabs>
        <w:ind w:left="5400" w:hanging="360"/>
      </w:pPr>
      <w:rPr>
        <w:rFonts w:ascii="Wingdings" w:hAnsi="Wingdings" w:hint="default"/>
      </w:rPr>
    </w:lvl>
    <w:lvl w:ilvl="6" w:tplc="FEF8FD48" w:tentative="1">
      <w:start w:val="1"/>
      <w:numFmt w:val="bullet"/>
      <w:lvlText w:val=""/>
      <w:lvlJc w:val="left"/>
      <w:pPr>
        <w:tabs>
          <w:tab w:val="num" w:pos="6120"/>
        </w:tabs>
        <w:ind w:left="6120" w:hanging="360"/>
      </w:pPr>
      <w:rPr>
        <w:rFonts w:ascii="Symbol" w:hAnsi="Symbol" w:hint="default"/>
      </w:rPr>
    </w:lvl>
    <w:lvl w:ilvl="7" w:tplc="7040DFA4" w:tentative="1">
      <w:start w:val="1"/>
      <w:numFmt w:val="bullet"/>
      <w:lvlText w:val="o"/>
      <w:lvlJc w:val="left"/>
      <w:pPr>
        <w:tabs>
          <w:tab w:val="num" w:pos="6840"/>
        </w:tabs>
        <w:ind w:left="6840" w:hanging="360"/>
      </w:pPr>
      <w:rPr>
        <w:rFonts w:ascii="Courier New" w:hAnsi="Courier New" w:hint="default"/>
      </w:rPr>
    </w:lvl>
    <w:lvl w:ilvl="8" w:tplc="3A4E171A" w:tentative="1">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7D0A3401"/>
    <w:multiLevelType w:val="multilevel"/>
    <w:tmpl w:val="9E70CAE4"/>
    <w:lvl w:ilvl="0">
      <w:start w:val="4"/>
      <w:numFmt w:val="decimal"/>
      <w:lvlText w:val="%1."/>
      <w:lvlJc w:val="left"/>
      <w:pPr>
        <w:ind w:left="360" w:hanging="360"/>
      </w:pPr>
      <w:rPr>
        <w:rFonts w:hint="default"/>
        <w:b w:val="0"/>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3"/>
  </w:num>
  <w:num w:numId="2">
    <w:abstractNumId w:val="2"/>
  </w:num>
  <w:num w:numId="3">
    <w:abstractNumId w:val="1"/>
  </w:num>
  <w:num w:numId="4">
    <w:abstractNumId w:val="24"/>
  </w:num>
  <w:num w:numId="5">
    <w:abstractNumId w:val="30"/>
  </w:num>
  <w:num w:numId="6">
    <w:abstractNumId w:val="17"/>
  </w:num>
  <w:num w:numId="7">
    <w:abstractNumId w:val="15"/>
  </w:num>
  <w:num w:numId="8">
    <w:abstractNumId w:val="11"/>
  </w:num>
  <w:num w:numId="9">
    <w:abstractNumId w:val="19"/>
  </w:num>
  <w:num w:numId="10">
    <w:abstractNumId w:val="18"/>
  </w:num>
  <w:num w:numId="11">
    <w:abstractNumId w:val="22"/>
  </w:num>
  <w:num w:numId="12">
    <w:abstractNumId w:val="27"/>
  </w:num>
  <w:num w:numId="13">
    <w:abstractNumId w:val="12"/>
  </w:num>
  <w:num w:numId="14">
    <w:abstractNumId w:val="36"/>
  </w:num>
  <w:num w:numId="15">
    <w:abstractNumId w:val="33"/>
  </w:num>
  <w:num w:numId="16">
    <w:abstractNumId w:val="23"/>
  </w:num>
  <w:num w:numId="17">
    <w:abstractNumId w:val="3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39"/>
  </w:num>
  <w:num w:numId="23">
    <w:abstractNumId w:val="25"/>
  </w:num>
  <w:num w:numId="24">
    <w:abstractNumId w:val="40"/>
  </w:num>
  <w:num w:numId="25">
    <w:abstractNumId w:val="10"/>
  </w:num>
  <w:num w:numId="26">
    <w:abstractNumId w:val="10"/>
    <w:lvlOverride w:ilvl="0">
      <w:lvl w:ilvl="0">
        <w:start w:val="2"/>
        <w:numFmt w:val="decimal"/>
        <w:lvlText w:val="%1."/>
        <w:lvlJc w:val="left"/>
        <w:pPr>
          <w:tabs>
            <w:tab w:val="num" w:pos="564"/>
          </w:tabs>
          <w:ind w:left="564" w:hanging="564"/>
        </w:pPr>
        <w:rPr>
          <w:rFonts w:hint="default"/>
        </w:rPr>
      </w:lvl>
    </w:lvlOverride>
    <w:lvlOverride w:ilvl="1">
      <w:lvl w:ilvl="1">
        <w:start w:val="1"/>
        <w:numFmt w:val="decimal"/>
        <w:lvlText w:val="%1.%2."/>
        <w:lvlJc w:val="left"/>
        <w:pPr>
          <w:tabs>
            <w:tab w:val="num" w:pos="564"/>
          </w:tabs>
          <w:ind w:left="564" w:hanging="564"/>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4."/>
        <w:lvlJc w:val="left"/>
        <w:pPr>
          <w:tabs>
            <w:tab w:val="num" w:pos="1820"/>
          </w:tabs>
          <w:ind w:left="1820" w:hanging="720"/>
        </w:pPr>
        <w:rPr>
          <w:rFonts w:hint="default"/>
          <w:b w:val="0"/>
          <w:i w:val="0"/>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27">
    <w:abstractNumId w:val="2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31"/>
  </w:num>
  <w:num w:numId="31">
    <w:abstractNumId w:val="28"/>
  </w:num>
  <w:num w:numId="32">
    <w:abstractNumId w:val="37"/>
  </w:num>
  <w:num w:numId="33">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35"/>
  </w:num>
  <w:num w:numId="36">
    <w:abstractNumId w:val="13"/>
  </w:num>
  <w:num w:numId="37">
    <w:abstractNumId w:val="41"/>
  </w:num>
  <w:num w:numId="38">
    <w:abstractNumId w:val="4"/>
  </w:num>
  <w:num w:numId="39">
    <w:abstractNumId w:val="6"/>
  </w:num>
  <w:num w:numId="40">
    <w:abstractNumId w:val="21"/>
  </w:num>
  <w:num w:numId="41">
    <w:abstractNumId w:val="16"/>
  </w:num>
  <w:num w:numId="42">
    <w:abstractNumId w:val="32"/>
  </w:num>
  <w:num w:numId="43">
    <w:abstractNumId w:val="20"/>
  </w:num>
  <w:num w:numId="44">
    <w:abstractNumId w:val="26"/>
  </w:num>
  <w:num w:numId="45">
    <w:abstractNumId w:val="38"/>
  </w:num>
  <w:num w:numId="46">
    <w:abstractNumId w:val="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6CF"/>
    <w:rsid w:val="00006E8B"/>
    <w:rsid w:val="00014044"/>
    <w:rsid w:val="00020001"/>
    <w:rsid w:val="00054314"/>
    <w:rsid w:val="00091C74"/>
    <w:rsid w:val="000C36F0"/>
    <w:rsid w:val="000C3AF8"/>
    <w:rsid w:val="000F3000"/>
    <w:rsid w:val="001329A7"/>
    <w:rsid w:val="00167370"/>
    <w:rsid w:val="00176942"/>
    <w:rsid w:val="00177A9F"/>
    <w:rsid w:val="001C313D"/>
    <w:rsid w:val="001C6B98"/>
    <w:rsid w:val="00207202"/>
    <w:rsid w:val="0022180E"/>
    <w:rsid w:val="00283E81"/>
    <w:rsid w:val="0029026D"/>
    <w:rsid w:val="003732C6"/>
    <w:rsid w:val="0037547E"/>
    <w:rsid w:val="003D71A4"/>
    <w:rsid w:val="003E7717"/>
    <w:rsid w:val="004112AD"/>
    <w:rsid w:val="00421D1F"/>
    <w:rsid w:val="004B07DB"/>
    <w:rsid w:val="004D2995"/>
    <w:rsid w:val="004F2395"/>
    <w:rsid w:val="0051700A"/>
    <w:rsid w:val="005214F7"/>
    <w:rsid w:val="005245A2"/>
    <w:rsid w:val="00557EAD"/>
    <w:rsid w:val="00572C1E"/>
    <w:rsid w:val="00583C56"/>
    <w:rsid w:val="005A1827"/>
    <w:rsid w:val="005B2283"/>
    <w:rsid w:val="005B2AC2"/>
    <w:rsid w:val="006078BD"/>
    <w:rsid w:val="006126CF"/>
    <w:rsid w:val="0061429D"/>
    <w:rsid w:val="006327E6"/>
    <w:rsid w:val="00634225"/>
    <w:rsid w:val="00654179"/>
    <w:rsid w:val="006928DA"/>
    <w:rsid w:val="006B23D2"/>
    <w:rsid w:val="006B295F"/>
    <w:rsid w:val="007201D1"/>
    <w:rsid w:val="00791FD9"/>
    <w:rsid w:val="0079793D"/>
    <w:rsid w:val="007C7B2D"/>
    <w:rsid w:val="007E03A9"/>
    <w:rsid w:val="008547CC"/>
    <w:rsid w:val="00860454"/>
    <w:rsid w:val="008A69A3"/>
    <w:rsid w:val="008B3C34"/>
    <w:rsid w:val="008F73E7"/>
    <w:rsid w:val="009539DA"/>
    <w:rsid w:val="00954C43"/>
    <w:rsid w:val="0098705C"/>
    <w:rsid w:val="009A03B3"/>
    <w:rsid w:val="00A60D0B"/>
    <w:rsid w:val="00A62C54"/>
    <w:rsid w:val="00A84DD5"/>
    <w:rsid w:val="00B43E1F"/>
    <w:rsid w:val="00B7058F"/>
    <w:rsid w:val="00B9510E"/>
    <w:rsid w:val="00BB0B3A"/>
    <w:rsid w:val="00BC0C00"/>
    <w:rsid w:val="00BC6DAF"/>
    <w:rsid w:val="00BD40B1"/>
    <w:rsid w:val="00C1321E"/>
    <w:rsid w:val="00C14E9D"/>
    <w:rsid w:val="00C22787"/>
    <w:rsid w:val="00CA17C4"/>
    <w:rsid w:val="00CA523F"/>
    <w:rsid w:val="00CF1006"/>
    <w:rsid w:val="00D22961"/>
    <w:rsid w:val="00D5727B"/>
    <w:rsid w:val="00D574CE"/>
    <w:rsid w:val="00D617E6"/>
    <w:rsid w:val="00D71A6E"/>
    <w:rsid w:val="00DA3554"/>
    <w:rsid w:val="00DC2616"/>
    <w:rsid w:val="00DE480E"/>
    <w:rsid w:val="00E1550E"/>
    <w:rsid w:val="00E256BD"/>
    <w:rsid w:val="00EF26DF"/>
    <w:rsid w:val="00F1125A"/>
    <w:rsid w:val="00F20205"/>
    <w:rsid w:val="00F425FA"/>
    <w:rsid w:val="00F52625"/>
    <w:rsid w:val="00FB0BC9"/>
    <w:rsid w:val="00FB55DE"/>
    <w:rsid w:val="00FF4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5DB7C"/>
  <w15:docId w15:val="{C15DDC9B-6451-4A65-B68F-C09929155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60A6A"/>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Headi... Знак,Heading 1 Char1,Heading 1iz,II,ITT t1,Secti,h1,Б1,Б11,В1,Введение...,Введение... Знак Знак,Введение... Знак1,Заголов,Заголовок 1 Знак Знак Знак Знак Знак,Заголовок параграфа (1.),а1"/>
    <w:basedOn w:val="a5"/>
    <w:next w:val="a5"/>
    <w:link w:val="14"/>
    <w:qFormat/>
    <w:rsid w:val="00B60A6A"/>
    <w:pPr>
      <w:keepNext/>
      <w:keepLines/>
      <w:pageBreakBefore/>
      <w:numPr>
        <w:numId w:val="27"/>
      </w:numPr>
      <w:suppressAutoHyphens/>
      <w:spacing w:before="480" w:after="240"/>
      <w:outlineLvl w:val="0"/>
    </w:pPr>
    <w:rPr>
      <w:rFonts w:ascii="Arial" w:hAnsi="Arial"/>
      <w:b/>
      <w:kern w:val="28"/>
    </w:rPr>
  </w:style>
  <w:style w:type="paragraph" w:styleId="23">
    <w:name w:val="heading 2"/>
    <w:aliases w:val="2,22,A,A.B.C.,CHS,H,H2,H2 Знак,H2-Heading 2,H21,HD2,Header2,Heading 2 Hidden,Heading Indent No L2,Heading2,Level 2 Topic Heading,Major,Numbered text 3,RTC,h2,heading 2,heading2,iz2,l2,list 2,list2,Б2,Заголовок 21,Раздел Знак"/>
    <w:basedOn w:val="a5"/>
    <w:next w:val="a5"/>
    <w:link w:val="210"/>
    <w:qFormat/>
    <w:rsid w:val="00B60A6A"/>
    <w:pPr>
      <w:keepNext/>
      <w:suppressAutoHyphens/>
      <w:spacing w:before="360" w:after="120"/>
      <w:outlineLvl w:val="1"/>
    </w:pPr>
    <w:rPr>
      <w:b/>
      <w:sz w:val="32"/>
    </w:rPr>
  </w:style>
  <w:style w:type="paragraph" w:styleId="3">
    <w:name w:val="heading 3"/>
    <w:basedOn w:val="a5"/>
    <w:next w:val="a5"/>
    <w:link w:val="32"/>
    <w:uiPriority w:val="99"/>
    <w:qFormat/>
    <w:rsid w:val="00B60A6A"/>
    <w:pPr>
      <w:keepNext/>
      <w:numPr>
        <w:ilvl w:val="2"/>
        <w:numId w:val="4"/>
      </w:numPr>
      <w:suppressAutoHyphens/>
      <w:spacing w:before="120" w:after="120"/>
      <w:outlineLvl w:val="2"/>
    </w:pPr>
    <w:rPr>
      <w:b/>
      <w:sz w:val="28"/>
    </w:rPr>
  </w:style>
  <w:style w:type="paragraph" w:styleId="4">
    <w:name w:val="heading 4"/>
    <w:basedOn w:val="a5"/>
    <w:next w:val="a5"/>
    <w:link w:val="41"/>
    <w:uiPriority w:val="99"/>
    <w:qFormat/>
    <w:rsid w:val="00B60A6A"/>
    <w:pPr>
      <w:keepNext/>
      <w:numPr>
        <w:ilvl w:val="3"/>
        <w:numId w:val="4"/>
      </w:numPr>
      <w:tabs>
        <w:tab w:val="left" w:pos="1134"/>
      </w:tabs>
      <w:suppressAutoHyphens/>
      <w:spacing w:before="240" w:after="120"/>
      <w:jc w:val="both"/>
      <w:outlineLvl w:val="3"/>
    </w:pPr>
    <w:rPr>
      <w:b/>
      <w:i/>
      <w:sz w:val="28"/>
    </w:rPr>
  </w:style>
  <w:style w:type="paragraph" w:styleId="5">
    <w:name w:val="heading 5"/>
    <w:basedOn w:val="a5"/>
    <w:next w:val="a5"/>
    <w:link w:val="51"/>
    <w:uiPriority w:val="99"/>
    <w:qFormat/>
    <w:rsid w:val="00B60A6A"/>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9"/>
    <w:qFormat/>
    <w:rsid w:val="00B60A6A"/>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9"/>
    <w:qFormat/>
    <w:rsid w:val="00B60A6A"/>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Headi... Знак1,Headi... Знак Знак,Heading 1 Char1 Знак,Heading 1iz Знак,II Знак,ITT t1 Знак,Secti Знак,h1 Знак,Б1 Знак,Б11 Знак,В1 Знак,Введение... Знак,Введение... Знак Знак Знак,Введение... Знак1 Знак"/>
    <w:basedOn w:val="a6"/>
    <w:link w:val="12"/>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22 Знак,A Знак,A.B.C. Знак,CHS Знак,H Знак,H2 Знак1,H2 Знак Знак,H2-Heading 2 Знак,H21 Знак,HD2 Знак,Header2 Знак,Heading 2 Hidden Знак,Heading Indent No L2 Знак,Heading2 Знак,Level 2 Topic Heading Знак,Major Знак,RTC Знак"/>
    <w:link w:val="23"/>
    <w:uiPriority w:val="99"/>
    <w:locked/>
    <w:rsid w:val="00B60A6A"/>
    <w:rPr>
      <w:rFonts w:ascii="Times New Roman" w:eastAsia="Times New Roman" w:hAnsi="Times New Roman" w:cs="Times New Roman"/>
      <w:b/>
      <w:sz w:val="32"/>
      <w:szCs w:val="20"/>
      <w:lang w:eastAsia="ru-RU"/>
    </w:rPr>
  </w:style>
  <w:style w:type="character" w:customStyle="1" w:styleId="32">
    <w:name w:val="Заголовок 3 Знак"/>
    <w:basedOn w:val="a6"/>
    <w:link w:val="3"/>
    <w:uiPriority w:val="99"/>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4">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5">
    <w:name w:val="toc 1"/>
    <w:basedOn w:val="a5"/>
    <w:next w:val="a5"/>
    <w:autoRedefine/>
    <w:uiPriority w:val="39"/>
    <w:qFormat/>
    <w:rsid w:val="00D407CC"/>
    <w:pPr>
      <w:tabs>
        <w:tab w:val="left" w:pos="284"/>
        <w:tab w:val="right" w:leader="dot" w:pos="9923"/>
      </w:tabs>
      <w:spacing w:line="360" w:lineRule="auto"/>
      <w:jc w:val="both"/>
    </w:p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2"/>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5"/>
    <w:uiPriority w:val="99"/>
    <w:rsid w:val="00B60A6A"/>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6"/>
    <w:rsid w:val="00B60A6A"/>
    <w:pPr>
      <w:numPr>
        <w:numId w:val="1"/>
      </w:numPr>
      <w:tabs>
        <w:tab w:val="clear" w:pos="360"/>
        <w:tab w:val="num" w:pos="2160"/>
      </w:tabs>
      <w:spacing w:line="360" w:lineRule="auto"/>
      <w:ind w:left="2160" w:hanging="180"/>
      <w:jc w:val="both"/>
    </w:pPr>
  </w:style>
  <w:style w:type="character" w:customStyle="1" w:styleId="16">
    <w:name w:val="Пункт Знак1"/>
    <w:link w:val="a0"/>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3"/>
      </w:numPr>
      <w:tabs>
        <w:tab w:val="clear" w:pos="1209"/>
        <w:tab w:val="num" w:pos="360"/>
        <w:tab w:val="num" w:pos="1701"/>
        <w:tab w:val="num" w:pos="2880"/>
      </w:tabs>
      <w:ind w:left="2880" w:hanging="180"/>
    </w:pPr>
  </w:style>
  <w:style w:type="character" w:customStyle="1" w:styleId="af7">
    <w:name w:val="Подпункт Знак"/>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5"/>
    <w:uiPriority w:val="99"/>
    <w:rsid w:val="00B60A6A"/>
    <w:pPr>
      <w:numPr>
        <w:numId w:val="9"/>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rsid w:val="00B60A6A"/>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6"/>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7">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3">
    <w:name w:val="Body Text 3"/>
    <w:basedOn w:val="a5"/>
    <w:link w:val="34"/>
    <w:uiPriority w:val="99"/>
    <w:rsid w:val="00B60A6A"/>
    <w:rPr>
      <w:sz w:val="16"/>
      <w:szCs w:val="16"/>
    </w:rPr>
  </w:style>
  <w:style w:type="character" w:customStyle="1" w:styleId="34">
    <w:name w:val="Основной текст 3 Знак"/>
    <w:basedOn w:val="a6"/>
    <w:link w:val="33"/>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5"/>
    <w:uiPriority w:val="99"/>
    <w:rsid w:val="00B60A6A"/>
    <w:pPr>
      <w:spacing w:before="120" w:after="0" w:line="240" w:lineRule="auto"/>
      <w:ind w:left="0" w:firstLine="0"/>
    </w:pPr>
    <w:rPr>
      <w:sz w:val="22"/>
      <w:szCs w:val="22"/>
    </w:rPr>
  </w:style>
  <w:style w:type="paragraph" w:styleId="35">
    <w:name w:val="Body Text Indent 3"/>
    <w:basedOn w:val="a5"/>
    <w:link w:val="36"/>
    <w:uiPriority w:val="99"/>
    <w:rsid w:val="00B60A6A"/>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8">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5"/>
      </w:numPr>
      <w:tabs>
        <w:tab w:val="num" w:pos="1425"/>
      </w:tabs>
      <w:spacing w:line="360" w:lineRule="auto"/>
      <w:ind w:left="1425"/>
      <w:jc w:val="both"/>
    </w:pPr>
    <w:rPr>
      <w:sz w:val="28"/>
      <w:szCs w:val="28"/>
    </w:rPr>
  </w:style>
  <w:style w:type="table" w:styleId="aff3">
    <w:name w:val="Table Grid"/>
    <w:basedOn w:val="a7"/>
    <w:uiPriority w:val="9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7"/>
      </w:numPr>
      <w:tabs>
        <w:tab w:val="clear" w:pos="360"/>
        <w:tab w:val="num" w:pos="643"/>
      </w:tabs>
      <w:ind w:left="643"/>
      <w:contextualSpacing/>
    </w:pPr>
  </w:style>
  <w:style w:type="paragraph" w:styleId="28">
    <w:name w:val="List 2"/>
    <w:basedOn w:val="a5"/>
    <w:uiPriority w:val="99"/>
    <w:rsid w:val="00B60A6A"/>
    <w:pPr>
      <w:ind w:left="566" w:hanging="283"/>
      <w:contextualSpacing/>
    </w:pPr>
  </w:style>
  <w:style w:type="paragraph" w:styleId="37">
    <w:name w:val="List 3"/>
    <w:basedOn w:val="a5"/>
    <w:uiPriority w:val="99"/>
    <w:rsid w:val="00B60A6A"/>
    <w:pPr>
      <w:ind w:left="849" w:hanging="283"/>
      <w:contextualSpacing/>
    </w:pPr>
  </w:style>
  <w:style w:type="paragraph" w:styleId="42">
    <w:name w:val="List 4"/>
    <w:basedOn w:val="a5"/>
    <w:uiPriority w:val="99"/>
    <w:rsid w:val="00B60A6A"/>
    <w:pPr>
      <w:ind w:left="1132" w:hanging="283"/>
      <w:contextualSpacing/>
    </w:pPr>
  </w:style>
  <w:style w:type="paragraph" w:styleId="43">
    <w:name w:val="List Bullet 4"/>
    <w:basedOn w:val="a5"/>
    <w:uiPriority w:val="99"/>
    <w:rsid w:val="00B60A6A"/>
    <w:pPr>
      <w:tabs>
        <w:tab w:val="num" w:pos="1209"/>
      </w:tabs>
      <w:ind w:left="1209" w:hanging="360"/>
      <w:contextualSpacing/>
    </w:pPr>
  </w:style>
  <w:style w:type="paragraph" w:styleId="38">
    <w:name w:val="List Continue 3"/>
    <w:basedOn w:val="a5"/>
    <w:uiPriority w:val="99"/>
    <w:rsid w:val="00B60A6A"/>
    <w:pPr>
      <w:spacing w:after="120"/>
      <w:ind w:left="849"/>
      <w:contextualSpacing/>
    </w:pPr>
  </w:style>
  <w:style w:type="paragraph" w:styleId="29">
    <w:name w:val="Body Text First Indent 2"/>
    <w:basedOn w:val="aff0"/>
    <w:link w:val="2a"/>
    <w:uiPriority w:val="99"/>
    <w:rsid w:val="00B60A6A"/>
    <w:pPr>
      <w:spacing w:line="240" w:lineRule="auto"/>
      <w:ind w:firstLine="210"/>
      <w:jc w:val="left"/>
    </w:pPr>
  </w:style>
  <w:style w:type="character" w:customStyle="1" w:styleId="2a">
    <w:name w:val="Красная строка 2 Знак"/>
    <w:basedOn w:val="aff1"/>
    <w:link w:val="29"/>
    <w:uiPriority w:val="99"/>
    <w:rsid w:val="00B60A6A"/>
    <w:rPr>
      <w:rFonts w:ascii="Times New Roman" w:eastAsia="Times New Roman" w:hAnsi="Times New Roman" w:cs="Times New Roman"/>
      <w:sz w:val="28"/>
      <w:szCs w:val="20"/>
      <w:lang w:eastAsia="ru-RU"/>
    </w:rPr>
  </w:style>
  <w:style w:type="paragraph" w:styleId="2b">
    <w:name w:val="Body Text 2"/>
    <w:basedOn w:val="a5"/>
    <w:link w:val="2c"/>
    <w:uiPriority w:val="99"/>
    <w:rsid w:val="00B60A6A"/>
    <w:pPr>
      <w:spacing w:after="120" w:line="480" w:lineRule="auto"/>
    </w:pPr>
  </w:style>
  <w:style w:type="character" w:customStyle="1" w:styleId="2c">
    <w:name w:val="Основной текст 2 Знак"/>
    <w:basedOn w:val="a6"/>
    <w:link w:val="2b"/>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9">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2"/>
    <w:uiPriority w:val="99"/>
    <w:rsid w:val="00B60A6A"/>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a">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b">
    <w:name w:val="Strong"/>
    <w:uiPriority w:val="99"/>
    <w:qFormat/>
    <w:rsid w:val="00B60A6A"/>
    <w:rPr>
      <w:rFonts w:cs="Times New Roman"/>
      <w:b/>
    </w:rPr>
  </w:style>
  <w:style w:type="paragraph" w:customStyle="1" w:styleId="1b">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1"/>
      </w:numPr>
      <w:ind w:right="-142"/>
      <w:jc w:val="both"/>
    </w:pPr>
    <w:rPr>
      <w:sz w:val="24"/>
    </w:rPr>
  </w:style>
  <w:style w:type="paragraph" w:customStyle="1" w:styleId="-6">
    <w:name w:val="пункт-6"/>
    <w:basedOn w:val="a5"/>
    <w:uiPriority w:val="99"/>
    <w:rsid w:val="00B60A6A"/>
    <w:pPr>
      <w:numPr>
        <w:numId w:val="12"/>
      </w:numPr>
      <w:spacing w:line="288" w:lineRule="auto"/>
      <w:jc w:val="both"/>
    </w:pPr>
    <w:rPr>
      <w:sz w:val="28"/>
      <w:szCs w:val="28"/>
    </w:rPr>
  </w:style>
  <w:style w:type="paragraph" w:styleId="2d">
    <w:name w:val="toc 2"/>
    <w:basedOn w:val="a5"/>
    <w:next w:val="a5"/>
    <w:autoRedefine/>
    <w:uiPriority w:val="39"/>
    <w:qFormat/>
    <w:rsid w:val="004D0404"/>
    <w:pPr>
      <w:tabs>
        <w:tab w:val="left" w:pos="426"/>
        <w:tab w:val="right" w:leader="dot" w:pos="9921"/>
      </w:tabs>
      <w:jc w:val="both"/>
    </w:pPr>
    <w:rPr>
      <w:rFonts w:eastAsiaTheme="majorEastAsia"/>
      <w:i/>
      <w:noProof/>
    </w:rPr>
  </w:style>
  <w:style w:type="paragraph" w:styleId="39">
    <w:name w:val="toc 3"/>
    <w:basedOn w:val="a5"/>
    <w:next w:val="a5"/>
    <w:autoRedefine/>
    <w:uiPriority w:val="39"/>
    <w:qFormat/>
    <w:rsid w:val="0044216C"/>
    <w:pPr>
      <w:tabs>
        <w:tab w:val="left" w:pos="567"/>
        <w:tab w:val="right" w:leader="dot" w:pos="9921"/>
      </w:tabs>
    </w:pPr>
  </w:style>
  <w:style w:type="paragraph" w:styleId="affc">
    <w:name w:val="footnote text"/>
    <w:basedOn w:val="a5"/>
    <w:link w:val="affd"/>
    <w:semiHidden/>
    <w:rsid w:val="00B60A6A"/>
  </w:style>
  <w:style w:type="character" w:customStyle="1" w:styleId="affd">
    <w:name w:val="Текст сноски Знак"/>
    <w:basedOn w:val="a6"/>
    <w:link w:val="affc"/>
    <w:semiHidden/>
    <w:rsid w:val="00B60A6A"/>
    <w:rPr>
      <w:rFonts w:ascii="Times New Roman" w:eastAsia="Times New Roman" w:hAnsi="Times New Roman" w:cs="Times New Roman"/>
      <w:sz w:val="20"/>
      <w:szCs w:val="20"/>
      <w:lang w:eastAsia="ru-RU"/>
    </w:rPr>
  </w:style>
  <w:style w:type="character" w:styleId="affe">
    <w:name w:val="footnote reference"/>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B60A6A"/>
    <w:rPr>
      <w:sz w:val="24"/>
    </w:rPr>
  </w:style>
  <w:style w:type="character" w:customStyle="1" w:styleId="afff1">
    <w:name w:val="Подзаголовок Знак"/>
    <w:basedOn w:val="a6"/>
    <w:link w:val="afff0"/>
    <w:uiPriority w:val="99"/>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B60A6A"/>
    <w:pPr>
      <w:shd w:val="clear" w:color="auto" w:fill="000080"/>
    </w:pPr>
    <w:rPr>
      <w:sz w:val="2"/>
    </w:rPr>
  </w:style>
  <w:style w:type="character" w:customStyle="1" w:styleId="afff4">
    <w:name w:val="Текст примечания Знак"/>
    <w:basedOn w:val="a6"/>
    <w:link w:val="afff5"/>
    <w:uiPriority w:val="99"/>
    <w:semiHidden/>
    <w:rsid w:val="00B60A6A"/>
    <w:rPr>
      <w:rFonts w:ascii="Times New Roman" w:eastAsia="Times New Roman" w:hAnsi="Times New Roman" w:cs="Times New Roman"/>
      <w:sz w:val="20"/>
      <w:szCs w:val="20"/>
      <w:lang w:eastAsia="ru-RU"/>
    </w:rPr>
  </w:style>
  <w:style w:type="paragraph" w:styleId="afff5">
    <w:name w:val="annotation text"/>
    <w:basedOn w:val="a5"/>
    <w:link w:val="afff4"/>
    <w:uiPriority w:val="99"/>
    <w:semiHidden/>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rsid w:val="00B60A6A"/>
    <w:pPr>
      <w:keepNext/>
      <w:numPr>
        <w:numId w:val="15"/>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5"/>
      </w:numPr>
      <w:spacing w:before="240" w:after="120"/>
      <w:outlineLvl w:val="1"/>
    </w:pPr>
    <w:rPr>
      <w:rFonts w:ascii="Times New Roman" w:eastAsia="Times New Roman" w:hAnsi="Times New Roman" w:cs="Times New Roman"/>
      <w:b/>
      <w:bCs/>
      <w:sz w:val="24"/>
      <w:szCs w:val="20"/>
    </w:rPr>
  </w:style>
  <w:style w:type="paragraph" w:styleId="afff8">
    <w:name w:val="TOC Heading"/>
    <w:basedOn w:val="12"/>
    <w:next w:val="a5"/>
    <w:uiPriority w:val="39"/>
    <w:qFormat/>
    <w:rsid w:val="00B60A6A"/>
    <w:pPr>
      <w:pageBreakBefore w:val="0"/>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99"/>
    <w:qFormat/>
    <w:rsid w:val="00B60A6A"/>
    <w:pPr>
      <w:jc w:val="center"/>
    </w:pPr>
    <w:rPr>
      <w:b/>
      <w:bCs/>
      <w:sz w:val="24"/>
      <w:szCs w:val="24"/>
    </w:rPr>
  </w:style>
  <w:style w:type="character" w:customStyle="1" w:styleId="afffa">
    <w:name w:val="Заголовок Знак"/>
    <w:basedOn w:val="a6"/>
    <w:link w:val="afff9"/>
    <w:uiPriority w:val="99"/>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uiPriority w:val="99"/>
    <w:semiHidden/>
    <w:rsid w:val="00B60A6A"/>
    <w:rPr>
      <w:rFonts w:ascii="Times New Roman" w:eastAsia="Times New Roman" w:hAnsi="Times New Roman" w:cs="Times New Roman"/>
      <w:sz w:val="20"/>
      <w:szCs w:val="20"/>
      <w:lang w:eastAsia="ru-RU"/>
    </w:rPr>
  </w:style>
  <w:style w:type="paragraph" w:styleId="afffc">
    <w:name w:val="endnote text"/>
    <w:basedOn w:val="a5"/>
    <w:link w:val="afffb"/>
    <w:uiPriority w:val="99"/>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c">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uiPriority w:val="99"/>
    <w:semiHidden/>
    <w:rsid w:val="001D07C3"/>
    <w:rPr>
      <w:rFonts w:cs="Times New Roman"/>
      <w:sz w:val="16"/>
    </w:rPr>
  </w:style>
  <w:style w:type="paragraph" w:customStyle="1" w:styleId="ConsPlusNonformat">
    <w:name w:val="ConsPlusNonformat"/>
    <w:rsid w:val="001D07C3"/>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1D07C3"/>
    <w:pPr>
      <w:widowControl w:val="0"/>
      <w:numPr>
        <w:numId w:val="21"/>
      </w:numPr>
      <w:jc w:val="both"/>
    </w:pPr>
    <w:rPr>
      <w:sz w:val="24"/>
      <w:szCs w:val="24"/>
    </w:rPr>
  </w:style>
  <w:style w:type="paragraph" w:customStyle="1" w:styleId="330">
    <w:name w:val="Основной текст с отступом 33"/>
    <w:basedOn w:val="a5"/>
    <w:rsid w:val="001D07C3"/>
    <w:pPr>
      <w:tabs>
        <w:tab w:val="num" w:pos="720"/>
      </w:tabs>
      <w:ind w:left="720" w:right="-142" w:hanging="720"/>
      <w:jc w:val="both"/>
    </w:pPr>
    <w:rPr>
      <w:sz w:val="24"/>
    </w:rPr>
  </w:style>
  <w:style w:type="paragraph" w:customStyle="1" w:styleId="44">
    <w:name w:val="Абзац списка4"/>
    <w:basedOn w:val="a5"/>
    <w:rsid w:val="001D07C3"/>
    <w:pPr>
      <w:ind w:left="720"/>
    </w:pPr>
    <w:rPr>
      <w:sz w:val="24"/>
      <w:szCs w:val="24"/>
    </w:rPr>
  </w:style>
  <w:style w:type="paragraph" w:styleId="afffe">
    <w:name w:val="No Spacing"/>
    <w:uiPriority w:val="1"/>
    <w:qFormat/>
    <w:rsid w:val="001D07C3"/>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1D07C3"/>
    <w:pPr>
      <w:ind w:left="720"/>
      <w:contextualSpacing/>
    </w:pPr>
    <w:rPr>
      <w:sz w:val="24"/>
      <w:szCs w:val="24"/>
    </w:rPr>
  </w:style>
  <w:style w:type="character" w:customStyle="1" w:styleId="2Exact">
    <w:name w:val="Основной текст (2) Exact"/>
    <w:basedOn w:val="a6"/>
    <w:rsid w:val="001D07C3"/>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1D07C3"/>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1D07C3"/>
    <w:rPr>
      <w:rFonts w:ascii="Times New Roman" w:eastAsia="Times New Roman" w:hAnsi="Times New Roman" w:cs="Times New Roman"/>
      <w:sz w:val="24"/>
      <w:szCs w:val="24"/>
      <w:lang w:eastAsia="ru-RU"/>
    </w:rPr>
  </w:style>
  <w:style w:type="paragraph" w:customStyle="1" w:styleId="13">
    <w:name w:val="Заголовок [1]"/>
    <w:basedOn w:val="12"/>
    <w:qFormat/>
    <w:rsid w:val="001D07C3"/>
    <w:pPr>
      <w:keepNext w:val="0"/>
      <w:keepLines w:val="0"/>
      <w:pageBreakBefore w:val="0"/>
      <w:widowControl w:val="0"/>
      <w:numPr>
        <w:numId w:val="22"/>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1D07C3"/>
    <w:pPr>
      <w:widowControl w:val="0"/>
      <w:numPr>
        <w:ilvl w:val="2"/>
        <w:numId w:val="22"/>
      </w:numPr>
      <w:jc w:val="both"/>
      <w:outlineLvl w:val="2"/>
    </w:pPr>
    <w:rPr>
      <w:bCs/>
      <w:iCs/>
      <w:sz w:val="28"/>
      <w:szCs w:val="28"/>
    </w:rPr>
  </w:style>
  <w:style w:type="character" w:customStyle="1" w:styleId="3a">
    <w:name w:val="Абзац [3] Знак"/>
    <w:basedOn w:val="a6"/>
    <w:link w:val="30"/>
    <w:rsid w:val="001D07C3"/>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1D07C3"/>
    <w:pPr>
      <w:widowControl w:val="0"/>
      <w:numPr>
        <w:ilvl w:val="1"/>
        <w:numId w:val="22"/>
      </w:numPr>
      <w:jc w:val="both"/>
      <w:outlineLvl w:val="1"/>
    </w:pPr>
    <w:rPr>
      <w:bCs/>
      <w:iCs/>
      <w:sz w:val="28"/>
      <w:szCs w:val="28"/>
    </w:rPr>
  </w:style>
  <w:style w:type="paragraph" w:customStyle="1" w:styleId="40">
    <w:name w:val="Абзац [4]"/>
    <w:basedOn w:val="30"/>
    <w:qFormat/>
    <w:rsid w:val="001D07C3"/>
    <w:pPr>
      <w:numPr>
        <w:ilvl w:val="3"/>
      </w:numPr>
      <w:tabs>
        <w:tab w:val="num" w:pos="360"/>
        <w:tab w:val="num" w:pos="720"/>
      </w:tabs>
      <w:ind w:left="0" w:firstLine="709"/>
      <w:outlineLvl w:val="3"/>
    </w:pPr>
  </w:style>
  <w:style w:type="paragraph" w:customStyle="1" w:styleId="50">
    <w:name w:val="Абзац [5]"/>
    <w:basedOn w:val="40"/>
    <w:qFormat/>
    <w:rsid w:val="001D07C3"/>
    <w:pPr>
      <w:numPr>
        <w:ilvl w:val="4"/>
      </w:numPr>
      <w:tabs>
        <w:tab w:val="num" w:pos="360"/>
        <w:tab w:val="num" w:pos="720"/>
        <w:tab w:val="num" w:pos="1080"/>
      </w:tabs>
      <w:ind w:left="0" w:firstLine="709"/>
      <w:outlineLvl w:val="4"/>
    </w:pPr>
  </w:style>
  <w:style w:type="numbering" w:customStyle="1" w:styleId="1d">
    <w:name w:val="Нет списка1"/>
    <w:next w:val="a8"/>
    <w:uiPriority w:val="99"/>
    <w:semiHidden/>
    <w:unhideWhenUsed/>
    <w:rsid w:val="001D07C3"/>
  </w:style>
  <w:style w:type="paragraph" w:customStyle="1" w:styleId="1e">
    <w:name w:val="Заголовок оглавления1"/>
    <w:basedOn w:val="12"/>
    <w:next w:val="a5"/>
    <w:uiPriority w:val="39"/>
    <w:semiHidden/>
    <w:unhideWhenUsed/>
    <w:qFormat/>
    <w:rsid w:val="001D07C3"/>
    <w:pPr>
      <w:pageBreakBefore w:val="0"/>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1D07C3"/>
  </w:style>
  <w:style w:type="paragraph" w:customStyle="1" w:styleId="211">
    <w:name w:val="Основной текст с отступом 21"/>
    <w:basedOn w:val="a5"/>
    <w:rsid w:val="001D07C3"/>
    <w:pPr>
      <w:suppressAutoHyphens/>
      <w:ind w:firstLine="720"/>
      <w:jc w:val="both"/>
    </w:pPr>
    <w:rPr>
      <w:sz w:val="24"/>
      <w:szCs w:val="24"/>
      <w:lang w:eastAsia="ar-SA"/>
    </w:rPr>
  </w:style>
  <w:style w:type="paragraph" w:customStyle="1" w:styleId="1f">
    <w:name w:val="Текст1"/>
    <w:basedOn w:val="a5"/>
    <w:next w:val="affff"/>
    <w:link w:val="affff0"/>
    <w:uiPriority w:val="99"/>
    <w:unhideWhenUsed/>
    <w:locked/>
    <w:rsid w:val="001D07C3"/>
    <w:rPr>
      <w:rFonts w:ascii="Calibri" w:eastAsia="Calibri" w:hAnsi="Calibri"/>
      <w:sz w:val="22"/>
      <w:szCs w:val="21"/>
    </w:rPr>
  </w:style>
  <w:style w:type="character" w:customStyle="1" w:styleId="affff0">
    <w:name w:val="Текст Знак"/>
    <w:basedOn w:val="a6"/>
    <w:link w:val="1f"/>
    <w:uiPriority w:val="99"/>
    <w:rsid w:val="001D07C3"/>
    <w:rPr>
      <w:rFonts w:ascii="Calibri" w:eastAsia="Calibri" w:hAnsi="Calibri" w:cs="Times New Roman"/>
      <w:szCs w:val="21"/>
      <w:lang w:eastAsia="ru-RU"/>
    </w:rPr>
  </w:style>
  <w:style w:type="numbering" w:customStyle="1" w:styleId="110">
    <w:name w:val="Нет списка11"/>
    <w:next w:val="a8"/>
    <w:uiPriority w:val="99"/>
    <w:semiHidden/>
    <w:unhideWhenUsed/>
    <w:rsid w:val="001D07C3"/>
  </w:style>
  <w:style w:type="paragraph" w:styleId="affff">
    <w:name w:val="Plain Text"/>
    <w:basedOn w:val="a5"/>
    <w:link w:val="1f0"/>
    <w:uiPriority w:val="99"/>
    <w:semiHidden/>
    <w:unhideWhenUsed/>
    <w:rsid w:val="001D07C3"/>
    <w:rPr>
      <w:rFonts w:ascii="Consolas" w:eastAsiaTheme="minorEastAsia" w:hAnsi="Consolas" w:cs="Consolas"/>
      <w:sz w:val="21"/>
      <w:szCs w:val="21"/>
    </w:rPr>
  </w:style>
  <w:style w:type="character" w:customStyle="1" w:styleId="1f0">
    <w:name w:val="Текст Знак1"/>
    <w:basedOn w:val="a6"/>
    <w:link w:val="affff"/>
    <w:uiPriority w:val="99"/>
    <w:semiHidden/>
    <w:rsid w:val="001D07C3"/>
    <w:rPr>
      <w:rFonts w:ascii="Consolas" w:eastAsiaTheme="minorEastAsia" w:hAnsi="Consolas" w:cs="Consolas"/>
      <w:sz w:val="21"/>
      <w:szCs w:val="21"/>
      <w:lang w:eastAsia="ru-RU"/>
    </w:rPr>
  </w:style>
  <w:style w:type="table" w:customStyle="1" w:styleId="2f0">
    <w:name w:val="Сетка таблицы2"/>
    <w:basedOn w:val="a7"/>
    <w:next w:val="aff3"/>
    <w:uiPriority w:val="59"/>
    <w:rsid w:val="001D07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1D07C3"/>
    <w:pPr>
      <w:spacing w:after="0" w:line="240" w:lineRule="auto"/>
    </w:pPr>
  </w:style>
  <w:style w:type="paragraph" w:customStyle="1" w:styleId="Normal0">
    <w:name w:val="Normal_0"/>
    <w:rsid w:val="00203082"/>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affff2">
    <w:name w:val="Ариал"/>
    <w:basedOn w:val="a5"/>
    <w:link w:val="1f1"/>
    <w:rsid w:val="007443B0"/>
    <w:pPr>
      <w:spacing w:before="120" w:after="120" w:line="360" w:lineRule="auto"/>
      <w:ind w:firstLine="851"/>
      <w:jc w:val="both"/>
    </w:pPr>
    <w:rPr>
      <w:rFonts w:ascii="Arial" w:hAnsi="Arial"/>
      <w:sz w:val="24"/>
      <w:szCs w:val="24"/>
    </w:rPr>
  </w:style>
  <w:style w:type="character" w:customStyle="1" w:styleId="1f1">
    <w:name w:val="Ариал Знак1"/>
    <w:link w:val="affff2"/>
    <w:locked/>
    <w:rsid w:val="007443B0"/>
    <w:rPr>
      <w:rFonts w:ascii="Arial" w:eastAsia="Times New Roman" w:hAnsi="Arial" w:cs="Times New Roman"/>
      <w:sz w:val="24"/>
      <w:szCs w:val="24"/>
    </w:rPr>
  </w:style>
  <w:style w:type="paragraph" w:customStyle="1" w:styleId="Default">
    <w:name w:val="Default"/>
    <w:rsid w:val="00B23125"/>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paragraph" w:customStyle="1" w:styleId="1">
    <w:name w:val="1."/>
    <w:qFormat/>
    <w:rsid w:val="006928DA"/>
    <w:pPr>
      <w:numPr>
        <w:numId w:val="4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6928DA"/>
    <w:pPr>
      <w:numPr>
        <w:ilvl w:val="1"/>
      </w:numPr>
      <w:spacing w:before="120" w:after="60"/>
      <w:outlineLvl w:val="1"/>
    </w:pPr>
    <w:rPr>
      <w:b w:val="0"/>
      <w:sz w:val="20"/>
    </w:rPr>
  </w:style>
  <w:style w:type="paragraph" w:customStyle="1" w:styleId="111">
    <w:name w:val="1.1.1."/>
    <w:basedOn w:val="11"/>
    <w:link w:val="1111"/>
    <w:qFormat/>
    <w:rsid w:val="006928DA"/>
    <w:pPr>
      <w:numPr>
        <w:ilvl w:val="2"/>
      </w:numPr>
      <w:spacing w:before="0"/>
      <w:ind w:left="0"/>
      <w:outlineLvl w:val="9"/>
    </w:pPr>
  </w:style>
  <w:style w:type="character" w:customStyle="1" w:styleId="1111">
    <w:name w:val="1.1.1. Знак"/>
    <w:basedOn w:val="a6"/>
    <w:link w:val="111"/>
    <w:rsid w:val="006928DA"/>
    <w:rPr>
      <w:rFonts w:eastAsia="Times New Roman" w:cs="Arial"/>
      <w:color w:val="000000" w:themeColor="text1"/>
      <w:sz w:val="20"/>
      <w:szCs w:val="20"/>
      <w:lang w:eastAsia="ru-RU"/>
    </w:rPr>
  </w:style>
  <w:style w:type="paragraph" w:customStyle="1" w:styleId="a1">
    <w:name w:val="а)"/>
    <w:basedOn w:val="111"/>
    <w:qFormat/>
    <w:rsid w:val="006928DA"/>
    <w:pPr>
      <w:numPr>
        <w:ilvl w:val="3"/>
      </w:numPr>
      <w:tabs>
        <w:tab w:val="num" w:pos="360"/>
      </w:tabs>
      <w:ind w:left="360" w:hanging="360"/>
    </w:pPr>
  </w:style>
  <w:style w:type="paragraph" w:customStyle="1" w:styleId="10">
    <w:name w:val="1)"/>
    <w:basedOn w:val="a1"/>
    <w:qFormat/>
    <w:rsid w:val="006928DA"/>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ovikova_va@ves.irkutskenergo.ru" TargetMode="External"/><Relationship Id="rId18" Type="http://schemas.openxmlformats.org/officeDocument/2006/relationships/hyperlink" Target="mailto:novikova_va@ves.irkutskenergo.r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zakupki.gov" TargetMode="External"/><Relationship Id="rId17" Type="http://schemas.openxmlformats.org/officeDocument/2006/relationships/hyperlink" Target="https://eurosib-td.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utskenergo.ru"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doverie@enplus.r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novikova_va@v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DB99D236B9B42DE8C8FB9EA74F80C52"/>
        <w:category>
          <w:name w:val="Общие"/>
          <w:gallery w:val="placeholder"/>
        </w:category>
        <w:types>
          <w:type w:val="bbPlcHdr"/>
        </w:types>
        <w:behaviors>
          <w:behavior w:val="content"/>
        </w:behaviors>
        <w:guid w:val="{D640D3AB-EC72-4A7B-821D-B6AB2664E3B1}"/>
      </w:docPartPr>
      <w:docPartBody>
        <w:p w:rsidR="00B479D7" w:rsidRDefault="00510E46" w:rsidP="00510E46">
          <w:pPr>
            <w:pStyle w:val="1DB99D236B9B42DE8C8FB9EA74F80C52"/>
          </w:pPr>
          <w:r w:rsidRPr="007027F2">
            <w:rPr>
              <w:rStyle w:val="a3"/>
            </w:rPr>
            <w:t>Выберите стандартный блок.</w:t>
          </w:r>
        </w:p>
      </w:docPartBody>
    </w:docPart>
    <w:docPart>
      <w:docPartPr>
        <w:name w:val="04AFC370068044F791B39E3547F02F3A"/>
        <w:category>
          <w:name w:val="Общие"/>
          <w:gallery w:val="placeholder"/>
        </w:category>
        <w:types>
          <w:type w:val="bbPlcHdr"/>
        </w:types>
        <w:behaviors>
          <w:behavior w:val="content"/>
        </w:behaviors>
        <w:guid w:val="{57744290-EE0F-482B-B1B9-3B5FAF0CBBAD}"/>
      </w:docPartPr>
      <w:docPartBody>
        <w:p w:rsidR="00B479D7" w:rsidRDefault="00510E46" w:rsidP="00510E46">
          <w:pPr>
            <w:pStyle w:val="04AFC370068044F791B39E3547F02F3A"/>
          </w:pPr>
          <w:r w:rsidRPr="00853F0C">
            <w:rPr>
              <w:rStyle w:val="a3"/>
            </w:rPr>
            <w:t>Место для ввода текста.</w:t>
          </w:r>
        </w:p>
      </w:docPartBody>
    </w:docPart>
    <w:docPart>
      <w:docPartPr>
        <w:name w:val="12611B8E57814272B659E9A14EA688E4"/>
        <w:category>
          <w:name w:val="Общие"/>
          <w:gallery w:val="placeholder"/>
        </w:category>
        <w:types>
          <w:type w:val="bbPlcHdr"/>
        </w:types>
        <w:behaviors>
          <w:behavior w:val="content"/>
        </w:behaviors>
        <w:guid w:val="{80232E75-7DB2-4DAE-B2E8-64B7BB4301F5}"/>
      </w:docPartPr>
      <w:docPartBody>
        <w:p w:rsidR="00B479D7" w:rsidRDefault="00510E46" w:rsidP="00510E46">
          <w:pPr>
            <w:pStyle w:val="12611B8E57814272B659E9A14EA688E4"/>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CC"/>
    <w:family w:val="auto"/>
    <w:pitch w:val="variable"/>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E46"/>
    <w:rsid w:val="00130DE4"/>
    <w:rsid w:val="00510E46"/>
    <w:rsid w:val="008A31C9"/>
    <w:rsid w:val="0099237C"/>
    <w:rsid w:val="00B479D7"/>
    <w:rsid w:val="00F94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0E46"/>
    <w:rPr>
      <w:color w:val="808080"/>
    </w:rPr>
  </w:style>
  <w:style w:type="paragraph" w:customStyle="1" w:styleId="95CC612313B94DA8B83EB1722F3E4A5A">
    <w:name w:val="95CC612313B94DA8B83EB1722F3E4A5A"/>
    <w:rsid w:val="00510E46"/>
  </w:style>
  <w:style w:type="paragraph" w:customStyle="1" w:styleId="BBF85268D97341A686E50BE506A05331">
    <w:name w:val="BBF85268D97341A686E50BE506A05331"/>
    <w:rsid w:val="00510E46"/>
  </w:style>
  <w:style w:type="paragraph" w:customStyle="1" w:styleId="1DB99D236B9B42DE8C8FB9EA74F80C52">
    <w:name w:val="1DB99D236B9B42DE8C8FB9EA74F80C52"/>
    <w:rsid w:val="00510E46"/>
  </w:style>
  <w:style w:type="paragraph" w:customStyle="1" w:styleId="04AFC370068044F791B39E3547F02F3A">
    <w:name w:val="04AFC370068044F791B39E3547F02F3A"/>
    <w:rsid w:val="00510E46"/>
  </w:style>
  <w:style w:type="paragraph" w:customStyle="1" w:styleId="12611B8E57814272B659E9A14EA688E4">
    <w:name w:val="12611B8E57814272B659E9A14EA688E4"/>
    <w:rsid w:val="00510E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995E2-19FC-4B30-9E01-1AE97728D6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A796B81-9BCF-47FF-98CB-11516DC2E4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393D2C-337B-4B6F-9E3A-164426BB9031}">
  <ds:schemaRefs>
    <ds:schemaRef ds:uri="http://schemas.microsoft.com/sharepoint/v3/contenttype/forms"/>
  </ds:schemaRefs>
</ds:datastoreItem>
</file>

<file path=customXml/itemProps4.xml><?xml version="1.0" encoding="utf-8"?>
<ds:datastoreItem xmlns:ds="http://schemas.openxmlformats.org/officeDocument/2006/customXml" ds:itemID="{EFE4DE2C-DEB4-4884-A1F6-3A7C896A6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13590</Words>
  <Characters>77465</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Novikova Vera</cp:lastModifiedBy>
  <cp:revision>9</cp:revision>
  <cp:lastPrinted>2019-03-19T00:21:00Z</cp:lastPrinted>
  <dcterms:created xsi:type="dcterms:W3CDTF">2022-11-09T07:53:00Z</dcterms:created>
  <dcterms:modified xsi:type="dcterms:W3CDTF">2022-11-30T08:50:00Z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