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85A9C" w14:textId="61A64230" w:rsidR="00D653D6" w:rsidRDefault="00D653D6" w:rsidP="00D653D6">
      <w:pPr>
        <w:jc w:val="center"/>
        <w:outlineLvl w:val="0"/>
        <w:rPr>
          <w:b/>
          <w:bCs/>
        </w:rPr>
      </w:pPr>
      <w:r>
        <w:rPr>
          <w:b/>
          <w:bCs/>
        </w:rPr>
        <w:t xml:space="preserve">Д О Г О В О </w:t>
      </w:r>
      <w:proofErr w:type="gramStart"/>
      <w:r>
        <w:rPr>
          <w:b/>
          <w:bCs/>
        </w:rPr>
        <w:t>Р  №</w:t>
      </w:r>
      <w:proofErr w:type="gramEnd"/>
      <w:r w:rsidR="00000DC7">
        <w:rPr>
          <w:b/>
          <w:bCs/>
        </w:rPr>
        <w:t xml:space="preserve"> 121-___</w:t>
      </w:r>
      <w:r w:rsidR="0068259A">
        <w:rPr>
          <w:b/>
          <w:bCs/>
        </w:rPr>
        <w:t>/24</w:t>
      </w:r>
    </w:p>
    <w:p w14:paraId="74890B4E" w14:textId="646DAFD6" w:rsidR="00D653D6" w:rsidRDefault="00D653D6" w:rsidP="00D653D6">
      <w:pPr>
        <w:jc w:val="center"/>
        <w:outlineLvl w:val="0"/>
        <w:rPr>
          <w:b/>
          <w:bCs/>
        </w:rPr>
      </w:pPr>
      <w:r>
        <w:rPr>
          <w:b/>
          <w:bCs/>
        </w:rPr>
        <w:t>подряда на выполнение ремонтных работ</w:t>
      </w:r>
    </w:p>
    <w:p w14:paraId="5EFFA086" w14:textId="77777777" w:rsidR="00503F97" w:rsidRPr="00604993" w:rsidRDefault="00503F97" w:rsidP="00D653D6">
      <w:pPr>
        <w:jc w:val="center"/>
        <w:outlineLvl w:val="0"/>
        <w:rPr>
          <w:b/>
          <w:bCs/>
        </w:rPr>
      </w:pPr>
    </w:p>
    <w:p w14:paraId="48839A42" w14:textId="77777777" w:rsidR="00D653D6" w:rsidRPr="00604993" w:rsidRDefault="00D653D6" w:rsidP="00D653D6"/>
    <w:p w14:paraId="7BC1B79B" w14:textId="24F730F0" w:rsidR="00D653D6" w:rsidRDefault="00D653D6" w:rsidP="00D653D6">
      <w:pPr>
        <w:jc w:val="both"/>
      </w:pPr>
      <w:r>
        <w:t xml:space="preserve">г. Братск                                                                                     </w:t>
      </w:r>
      <w:proofErr w:type="gramStart"/>
      <w:r>
        <w:t xml:space="preserve">   «</w:t>
      </w:r>
      <w:proofErr w:type="gramEnd"/>
      <w:r>
        <w:t>___»______________ 202</w:t>
      </w:r>
      <w:r w:rsidR="0068259A">
        <w:t>3</w:t>
      </w:r>
      <w:r>
        <w:t xml:space="preserve"> г.</w:t>
      </w:r>
    </w:p>
    <w:p w14:paraId="51ADA926" w14:textId="77777777" w:rsidR="00D653D6" w:rsidRPr="008C0012" w:rsidRDefault="00D653D6" w:rsidP="00D653D6"/>
    <w:p w14:paraId="1E9A4783" w14:textId="5C2742A5" w:rsidR="00D653D6" w:rsidRPr="008C0012" w:rsidRDefault="00D653D6" w:rsidP="00D653D6">
      <w:pPr>
        <w:pStyle w:val="a6"/>
        <w:ind w:firstLine="567"/>
      </w:pPr>
      <w:r w:rsidRPr="0084150E">
        <w:rPr>
          <w:b/>
        </w:rPr>
        <w:t>Общество с ограниченной ответственностью «Байкальская энергетическая компания» (ООО «Байкальская энергетическая компания»)</w:t>
      </w:r>
      <w:r w:rsidRPr="0084150E">
        <w:t>, именуем</w:t>
      </w:r>
      <w:r>
        <w:t>ое</w:t>
      </w:r>
      <w:r w:rsidRPr="0084150E">
        <w:t xml:space="preserve"> в дальнейшем «</w:t>
      </w:r>
      <w:r w:rsidRPr="0084150E">
        <w:rPr>
          <w:b/>
        </w:rPr>
        <w:t>Заказчик</w:t>
      </w:r>
      <w:r w:rsidRPr="0084150E">
        <w:t>», в лице директора филиала ООО «Байкальская энергетическая компания» ТЭЦ-6 Коноплева Сергея Ивановича, действующего на основании доверенности от 01.0</w:t>
      </w:r>
      <w:r w:rsidR="00503F97">
        <w:t>4</w:t>
      </w:r>
      <w:r w:rsidRPr="0084150E">
        <w:t>.202</w:t>
      </w:r>
      <w:r w:rsidR="008A5D31">
        <w:t>3</w:t>
      </w:r>
      <w:r w:rsidRPr="0084150E">
        <w:t xml:space="preserve"> № </w:t>
      </w:r>
      <w:r w:rsidR="00503F97">
        <w:t>11</w:t>
      </w:r>
      <w:r w:rsidR="008A5D31">
        <w:t>5</w:t>
      </w:r>
      <w:r w:rsidRPr="0084150E">
        <w:t>, с одной стороны</w:t>
      </w:r>
      <w:r>
        <w:t xml:space="preserve">, </w:t>
      </w:r>
      <w:r w:rsidRPr="008C0012">
        <w:t xml:space="preserve">и </w:t>
      </w:r>
    </w:p>
    <w:p w14:paraId="1FB6417C" w14:textId="77777777" w:rsidR="00D653D6" w:rsidRPr="008C0012" w:rsidRDefault="00D653D6" w:rsidP="00D653D6">
      <w:pPr>
        <w:pStyle w:val="a6"/>
      </w:pPr>
    </w:p>
    <w:p w14:paraId="2DFB042B" w14:textId="77777777" w:rsidR="00D653D6" w:rsidRPr="008C0012" w:rsidRDefault="00D653D6" w:rsidP="00D653D6">
      <w:pPr>
        <w:pStyle w:val="a6"/>
      </w:pPr>
      <w:r w:rsidRPr="008C0012">
        <w:t>_________________________</w:t>
      </w:r>
      <w:r>
        <w:t xml:space="preserve">_____________________________, </w:t>
      </w:r>
      <w:r w:rsidRPr="008C0012">
        <w:t xml:space="preserve">именуемое в дальнейшем </w:t>
      </w:r>
    </w:p>
    <w:p w14:paraId="11DBC276" w14:textId="77777777" w:rsidR="00D653D6" w:rsidRPr="008C0012" w:rsidRDefault="00D653D6" w:rsidP="00D653D6">
      <w:pPr>
        <w:pStyle w:val="a6"/>
      </w:pPr>
      <w:r w:rsidRPr="008C0012">
        <w:t xml:space="preserve">            (наименование юридического лица)                          </w:t>
      </w:r>
    </w:p>
    <w:p w14:paraId="36BFDE5E" w14:textId="77777777" w:rsidR="00D653D6" w:rsidRPr="008C0012" w:rsidRDefault="00D653D6" w:rsidP="00D653D6">
      <w:pPr>
        <w:pStyle w:val="a6"/>
      </w:pPr>
    </w:p>
    <w:p w14:paraId="79C28A25" w14:textId="77777777" w:rsidR="00D653D6" w:rsidRPr="008C0012" w:rsidRDefault="00D653D6" w:rsidP="00D653D6">
      <w:pPr>
        <w:pStyle w:val="a6"/>
      </w:pPr>
      <w:r w:rsidRPr="008C0012">
        <w:rPr>
          <w:b/>
        </w:rPr>
        <w:t>«Подрядчик»,</w:t>
      </w:r>
      <w:r w:rsidRPr="008C0012">
        <w:t xml:space="preserve"> в лице ___________________________________________________________, </w:t>
      </w:r>
    </w:p>
    <w:p w14:paraId="373AB104" w14:textId="77777777" w:rsidR="00D653D6" w:rsidRPr="008C0012" w:rsidRDefault="00D653D6" w:rsidP="00D653D6">
      <w:pPr>
        <w:pStyle w:val="a6"/>
        <w:rPr>
          <w:sz w:val="20"/>
          <w:szCs w:val="20"/>
        </w:rPr>
      </w:pPr>
      <w:r w:rsidRPr="008C0012">
        <w:rPr>
          <w:sz w:val="20"/>
          <w:szCs w:val="20"/>
        </w:rPr>
        <w:t xml:space="preserve">                                        (должность, фамилия, имя, отчество представителя Подрядчика)</w:t>
      </w:r>
    </w:p>
    <w:p w14:paraId="61A5BECB" w14:textId="77777777" w:rsidR="00D653D6" w:rsidRPr="00A50A89" w:rsidRDefault="00D653D6" w:rsidP="00D653D6">
      <w:pPr>
        <w:pStyle w:val="a6"/>
      </w:pPr>
      <w:r w:rsidRPr="00A50A89">
        <w:t>действующего на основании ____________________________________________________</w:t>
      </w:r>
    </w:p>
    <w:p w14:paraId="2E955181" w14:textId="77777777" w:rsidR="00D653D6" w:rsidRPr="00A50A89" w:rsidRDefault="00D653D6" w:rsidP="00D653D6">
      <w:pPr>
        <w:pStyle w:val="a6"/>
        <w:rPr>
          <w:sz w:val="20"/>
          <w:szCs w:val="20"/>
        </w:rPr>
      </w:pPr>
      <w:r w:rsidRPr="00A50A89">
        <w:rPr>
          <w:sz w:val="20"/>
          <w:szCs w:val="20"/>
        </w:rPr>
        <w:t xml:space="preserve">                                                   (наименование документа, на основании которого действует          </w:t>
      </w:r>
    </w:p>
    <w:p w14:paraId="3164A0F3" w14:textId="14286D96" w:rsidR="00D653D6" w:rsidRPr="00A50A89" w:rsidRDefault="00D653D6" w:rsidP="00D653D6">
      <w:pPr>
        <w:pStyle w:val="a6"/>
        <w:rPr>
          <w:sz w:val="20"/>
          <w:szCs w:val="20"/>
        </w:rPr>
      </w:pPr>
      <w:r w:rsidRPr="00A50A89">
        <w:rPr>
          <w:sz w:val="20"/>
          <w:szCs w:val="20"/>
        </w:rPr>
        <w:t xml:space="preserve">                                                     </w:t>
      </w:r>
      <w:r w:rsidR="006517F8" w:rsidRPr="00A50A89">
        <w:rPr>
          <w:sz w:val="20"/>
          <w:szCs w:val="20"/>
        </w:rPr>
        <w:t>представитель Подрядчика</w:t>
      </w:r>
      <w:r w:rsidRPr="00A50A89">
        <w:rPr>
          <w:sz w:val="20"/>
          <w:szCs w:val="20"/>
        </w:rPr>
        <w:t xml:space="preserve"> – Устав, доверенность)</w:t>
      </w:r>
      <w:r w:rsidRPr="00656FED">
        <w:t xml:space="preserve"> </w:t>
      </w:r>
    </w:p>
    <w:p w14:paraId="7C7F5102" w14:textId="77777777" w:rsidR="00D653D6" w:rsidRPr="008C0012" w:rsidRDefault="00D653D6" w:rsidP="00D653D6">
      <w:pPr>
        <w:pStyle w:val="a6"/>
      </w:pPr>
      <w:r>
        <w:t xml:space="preserve">с другой стороны, именуемые в дальнейшем «стороны», </w:t>
      </w:r>
      <w:r w:rsidRPr="00A50A89">
        <w:t>заключили настоящий договор о нижеследующем:</w:t>
      </w:r>
    </w:p>
    <w:p w14:paraId="3B53A58D" w14:textId="77777777" w:rsidR="00D653D6" w:rsidRPr="00FA35FE" w:rsidRDefault="00D653D6" w:rsidP="00D653D6">
      <w:pPr>
        <w:pStyle w:val="a6"/>
      </w:pPr>
    </w:p>
    <w:p w14:paraId="1302D463" w14:textId="77777777" w:rsidR="00D653D6" w:rsidRPr="008C0012" w:rsidRDefault="00D653D6" w:rsidP="00D653D6">
      <w:pPr>
        <w:pStyle w:val="a6"/>
        <w:numPr>
          <w:ilvl w:val="0"/>
          <w:numId w:val="1"/>
        </w:numPr>
        <w:jc w:val="center"/>
        <w:rPr>
          <w:b/>
          <w:bCs/>
        </w:rPr>
      </w:pPr>
      <w:r w:rsidRPr="008C0012">
        <w:rPr>
          <w:b/>
          <w:bCs/>
        </w:rPr>
        <w:t>Предмет договора.</w:t>
      </w:r>
    </w:p>
    <w:p w14:paraId="11D1FC93" w14:textId="77777777" w:rsidR="002763B3" w:rsidRDefault="002763B3" w:rsidP="002763B3">
      <w:pPr>
        <w:pStyle w:val="a6"/>
      </w:pPr>
      <w:r w:rsidRPr="008C0012">
        <w:t>1.1.</w:t>
      </w:r>
      <w:r>
        <w:t xml:space="preserve"> </w:t>
      </w:r>
      <w:r w:rsidRPr="008C0012">
        <w:t>Подрядчик обязуется в установленный настоящим договором срок выполнить по заданию Заказчика на филиале</w:t>
      </w:r>
      <w:r>
        <w:t xml:space="preserve"> </w:t>
      </w:r>
      <w:r w:rsidRPr="0084150E">
        <w:t xml:space="preserve">ООО «Байкальская энергетическая компания» </w:t>
      </w:r>
      <w:r>
        <w:br/>
      </w:r>
      <w:r w:rsidRPr="009E686F">
        <w:t>ТЭЦ-6</w:t>
      </w:r>
      <w:r>
        <w:t xml:space="preserve"> Заказчика</w:t>
      </w:r>
      <w:r w:rsidRPr="008C0012">
        <w:t xml:space="preserve">  ремонтные работы следующего содержания:</w:t>
      </w:r>
    </w:p>
    <w:p w14:paraId="3C6CFFFD" w14:textId="3FD33BA4" w:rsidR="00D653D6" w:rsidRPr="009E686F" w:rsidRDefault="002763B3" w:rsidP="002763B3">
      <w:pPr>
        <w:pStyle w:val="a6"/>
        <w:tabs>
          <w:tab w:val="left" w:pos="567"/>
        </w:tabs>
        <w:rPr>
          <w:b/>
        </w:rPr>
      </w:pPr>
      <w:r>
        <w:rPr>
          <w:b/>
        </w:rPr>
        <w:t xml:space="preserve"> </w:t>
      </w:r>
      <w:r w:rsidR="00D653D6">
        <w:rPr>
          <w:b/>
        </w:rPr>
        <w:t>«</w:t>
      </w:r>
      <w:r w:rsidR="00DC280D" w:rsidRPr="00DC280D">
        <w:rPr>
          <w:b/>
        </w:rPr>
        <w:t>Выполнение работ по ремонту пассажирского лифта ПП-0411Щ рег. № 50316 на филиале ТЭЦ-6 в г. Братске</w:t>
      </w:r>
      <w:r w:rsidR="00D653D6">
        <w:rPr>
          <w:b/>
        </w:rPr>
        <w:t>»</w:t>
      </w:r>
    </w:p>
    <w:p w14:paraId="2B5BCFBF" w14:textId="77777777" w:rsidR="002763B3" w:rsidRPr="002763B3" w:rsidRDefault="002763B3" w:rsidP="002763B3">
      <w:pPr>
        <w:jc w:val="both"/>
      </w:pPr>
      <w:r w:rsidRPr="002763B3">
        <w:t>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C3D9645" w14:textId="77777777" w:rsidR="002763B3" w:rsidRPr="002763B3" w:rsidRDefault="002763B3" w:rsidP="002763B3">
      <w:pPr>
        <w:jc w:val="both"/>
      </w:pPr>
      <w:r w:rsidRPr="002763B3">
        <w:t>1.2. Техническая документация к настоящему договору включает в себя:</w:t>
      </w:r>
    </w:p>
    <w:p w14:paraId="61BAC4A2" w14:textId="13A30977" w:rsidR="002763B3" w:rsidRPr="002763B3" w:rsidRDefault="002763B3" w:rsidP="002763B3">
      <w:pPr>
        <w:numPr>
          <w:ilvl w:val="0"/>
          <w:numId w:val="22"/>
        </w:numPr>
        <w:tabs>
          <w:tab w:val="num" w:pos="1276"/>
        </w:tabs>
        <w:ind w:left="851" w:hanging="218"/>
      </w:pPr>
      <w:r w:rsidRPr="002763B3">
        <w:rPr>
          <w:bCs/>
        </w:rPr>
        <w:t>ведомост</w:t>
      </w:r>
      <w:r>
        <w:rPr>
          <w:bCs/>
        </w:rPr>
        <w:t>ь</w:t>
      </w:r>
      <w:r w:rsidRPr="002763B3">
        <w:rPr>
          <w:bCs/>
        </w:rPr>
        <w:t xml:space="preserve"> объемов работ №</w:t>
      </w:r>
      <w:r>
        <w:rPr>
          <w:bCs/>
        </w:rPr>
        <w:t xml:space="preserve"> Р6521</w:t>
      </w:r>
      <w:r w:rsidRPr="002763B3">
        <w:rPr>
          <w:bCs/>
        </w:rPr>
        <w:t xml:space="preserve"> (Приложение № 1);</w:t>
      </w:r>
    </w:p>
    <w:p w14:paraId="5767FD31" w14:textId="5C6FF65C" w:rsidR="002763B3" w:rsidRPr="002763B3" w:rsidRDefault="002763B3" w:rsidP="002763B3">
      <w:pPr>
        <w:numPr>
          <w:ilvl w:val="0"/>
          <w:numId w:val="22"/>
        </w:numPr>
        <w:tabs>
          <w:tab w:val="num" w:pos="1276"/>
        </w:tabs>
        <w:ind w:left="851" w:hanging="218"/>
      </w:pPr>
      <w:r w:rsidRPr="002763B3">
        <w:t>локальн</w:t>
      </w:r>
      <w:r>
        <w:t>ая ресурсная смета</w:t>
      </w:r>
      <w:r w:rsidRPr="002763B3">
        <w:t xml:space="preserve"> </w:t>
      </w:r>
      <w:r w:rsidRPr="002763B3">
        <w:rPr>
          <w:bCs/>
        </w:rPr>
        <w:t xml:space="preserve">№ </w:t>
      </w:r>
      <w:r>
        <w:rPr>
          <w:bCs/>
        </w:rPr>
        <w:t xml:space="preserve">Р6521 </w:t>
      </w:r>
      <w:r w:rsidRPr="002763B3">
        <w:t>(Приложение № 2).</w:t>
      </w:r>
    </w:p>
    <w:p w14:paraId="4B692AD3" w14:textId="77777777" w:rsidR="002763B3" w:rsidRPr="002763B3" w:rsidRDefault="002763B3" w:rsidP="002763B3">
      <w:pPr>
        <w:jc w:val="both"/>
      </w:pPr>
      <w:r w:rsidRPr="002763B3">
        <w:t>1.3. Техническая документация к настоящему договору на момент заключения договора передана Подрядчику в полном объеме</w:t>
      </w:r>
      <w:r w:rsidRPr="002763B3">
        <w:rPr>
          <w:i/>
        </w:rPr>
        <w:t>.</w:t>
      </w:r>
    </w:p>
    <w:p w14:paraId="740FAED5" w14:textId="77777777" w:rsidR="00460EEF" w:rsidRPr="00023150" w:rsidRDefault="00460EEF" w:rsidP="006D3763">
      <w:pPr>
        <w:pStyle w:val="a6"/>
        <w:ind w:left="360"/>
      </w:pPr>
    </w:p>
    <w:p w14:paraId="18B30C87" w14:textId="77777777" w:rsidR="00526E89" w:rsidRPr="004D0D0F" w:rsidRDefault="00460EEF" w:rsidP="004D0D0F">
      <w:pPr>
        <w:pStyle w:val="a6"/>
        <w:numPr>
          <w:ilvl w:val="0"/>
          <w:numId w:val="1"/>
        </w:numPr>
        <w:jc w:val="center"/>
        <w:rPr>
          <w:b/>
          <w:bCs/>
        </w:rPr>
      </w:pPr>
      <w:r w:rsidRPr="00023150">
        <w:rPr>
          <w:b/>
          <w:bCs/>
        </w:rPr>
        <w:t>Стоимость работ</w:t>
      </w:r>
    </w:p>
    <w:p w14:paraId="347D6193" w14:textId="1CC9301E" w:rsidR="002F5FEE" w:rsidRPr="008C0012" w:rsidRDefault="002F5FEE" w:rsidP="002F5FEE">
      <w:pPr>
        <w:pStyle w:val="a6"/>
      </w:pPr>
      <w:r w:rsidRPr="008C0012">
        <w:t>2.1.</w:t>
      </w:r>
      <w:r>
        <w:t xml:space="preserve"> </w:t>
      </w:r>
      <w:r w:rsidRPr="008C0012">
        <w:t xml:space="preserve">Цена ремонтных работ, выполняемых по настоящему договору, определена </w:t>
      </w:r>
      <w:r w:rsidRPr="004E1160">
        <w:t>локальн</w:t>
      </w:r>
      <w:r>
        <w:t>ой</w:t>
      </w:r>
      <w:r>
        <w:t xml:space="preserve"> ресурсн</w:t>
      </w:r>
      <w:r>
        <w:t>ой</w:t>
      </w:r>
      <w:r>
        <w:t xml:space="preserve"> </w:t>
      </w:r>
      <w:r w:rsidRPr="004E1160">
        <w:t>смет</w:t>
      </w:r>
      <w:r>
        <w:t>ой</w:t>
      </w:r>
      <w:r w:rsidRPr="004E1160">
        <w:t xml:space="preserve"> </w:t>
      </w:r>
      <w:r w:rsidRPr="004E1160">
        <w:rPr>
          <w:bCs/>
        </w:rPr>
        <w:t>№</w:t>
      </w:r>
      <w:r>
        <w:rPr>
          <w:bCs/>
        </w:rPr>
        <w:t xml:space="preserve"> Р</w:t>
      </w:r>
      <w:r>
        <w:rPr>
          <w:bCs/>
        </w:rPr>
        <w:t>6521</w:t>
      </w:r>
      <w:r w:rsidRPr="004E1160">
        <w:rPr>
          <w:bCs/>
        </w:rPr>
        <w:t xml:space="preserve"> </w:t>
      </w:r>
      <w:r w:rsidRPr="004E1160">
        <w:t xml:space="preserve">(Приложение № 2), </w:t>
      </w:r>
      <w:r w:rsidRPr="004E1160">
        <w:rPr>
          <w:bCs/>
          <w:iCs/>
        </w:rPr>
        <w:t xml:space="preserve">расчетом договорной цены </w:t>
      </w:r>
      <w:r w:rsidRPr="004E1160">
        <w:t>(Приложение № 3),</w:t>
      </w:r>
      <w:r w:rsidRPr="0006002B">
        <w:t xml:space="preserve"> являющимися неотъемлемой</w:t>
      </w:r>
      <w:r>
        <w:t xml:space="preserve"> частью настоящего </w:t>
      </w:r>
      <w:r w:rsidRPr="008C0012">
        <w:t>договора.</w:t>
      </w:r>
    </w:p>
    <w:p w14:paraId="4915066A" w14:textId="77777777" w:rsidR="002F5FEE" w:rsidRPr="008C0012" w:rsidRDefault="002F5FEE" w:rsidP="002F5FEE">
      <w:pPr>
        <w:pStyle w:val="a6"/>
      </w:pPr>
      <w:r w:rsidRPr="008C0012">
        <w:t>2.2.</w:t>
      </w:r>
      <w:r>
        <w:t xml:space="preserve"> </w:t>
      </w:r>
      <w:r w:rsidRPr="008C0012">
        <w:t xml:space="preserve">Общая стоимость ремонтных работ, выполняемых по настоящему договору, </w:t>
      </w:r>
      <w:r w:rsidRPr="0006002B">
        <w:t xml:space="preserve">составляет </w:t>
      </w:r>
      <w:r>
        <w:rPr>
          <w:b/>
        </w:rPr>
        <w:t>__________ (____________________) рублей, _____ копеек</w:t>
      </w:r>
      <w:r w:rsidRPr="0006002B">
        <w:t>.</w:t>
      </w:r>
      <w:r w:rsidRPr="0006002B">
        <w:rPr>
          <w:b/>
        </w:rPr>
        <w:t xml:space="preserve"> Цена работ по Договору увеличивается на НДС по ставке, установленной Налоговым кодексом РФ</w:t>
      </w:r>
      <w:r w:rsidRPr="0006002B">
        <w:t>.</w:t>
      </w:r>
    </w:p>
    <w:p w14:paraId="46A3EB52" w14:textId="77777777" w:rsidR="002F5FEE" w:rsidRPr="0006002B" w:rsidRDefault="002F5FEE" w:rsidP="002F5FEE">
      <w:pPr>
        <w:pStyle w:val="af6"/>
        <w:jc w:val="both"/>
      </w:pPr>
      <w:r w:rsidRPr="0006002B">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1739A8B" w14:textId="77777777" w:rsidR="006E4AC7" w:rsidRPr="00B549EF" w:rsidRDefault="006E4AC7" w:rsidP="00937C0F">
      <w:pPr>
        <w:pStyle w:val="a6"/>
        <w:ind w:left="540" w:hanging="540"/>
      </w:pPr>
    </w:p>
    <w:p w14:paraId="2AFCB7CA" w14:textId="77777777" w:rsidR="00460EEF" w:rsidRDefault="00460EEF" w:rsidP="000D074E">
      <w:pPr>
        <w:pStyle w:val="a6"/>
        <w:numPr>
          <w:ilvl w:val="0"/>
          <w:numId w:val="4"/>
        </w:numPr>
        <w:jc w:val="center"/>
        <w:rPr>
          <w:b/>
          <w:bCs/>
        </w:rPr>
      </w:pPr>
      <w:r w:rsidRPr="00023150">
        <w:rPr>
          <w:b/>
          <w:bCs/>
        </w:rPr>
        <w:t>Права и обязанности сторон</w:t>
      </w:r>
    </w:p>
    <w:p w14:paraId="3C238C70" w14:textId="77777777" w:rsidR="00460EEF" w:rsidRDefault="00460EEF" w:rsidP="000D074E">
      <w:pPr>
        <w:pStyle w:val="a6"/>
        <w:numPr>
          <w:ilvl w:val="1"/>
          <w:numId w:val="4"/>
        </w:numPr>
        <w:ind w:left="540" w:hanging="540"/>
        <w:rPr>
          <w:b/>
          <w:bCs/>
          <w:u w:val="single"/>
        </w:rPr>
      </w:pPr>
      <w:r w:rsidRPr="00023150">
        <w:rPr>
          <w:b/>
          <w:bCs/>
          <w:u w:val="single"/>
        </w:rPr>
        <w:t>Подрядчик обязуется:</w:t>
      </w:r>
    </w:p>
    <w:p w14:paraId="78FA882A" w14:textId="77777777" w:rsidR="00E80557" w:rsidRPr="0006002B" w:rsidRDefault="00E80557" w:rsidP="00E80557">
      <w:pPr>
        <w:pStyle w:val="a6"/>
      </w:pPr>
      <w:r w:rsidRPr="008C0012">
        <w:lastRenderedPageBreak/>
        <w:t>3.1.1.</w:t>
      </w:r>
      <w:r>
        <w:t xml:space="preserve"> </w:t>
      </w:r>
      <w:r w:rsidRPr="008C0012">
        <w:t xml:space="preserve">Выполнить работы, являющиеся предметом настоящего договора, в соответствии с </w:t>
      </w:r>
      <w:r w:rsidRPr="0006002B">
        <w:t>технической документацией;</w:t>
      </w:r>
    </w:p>
    <w:p w14:paraId="3E46B15D" w14:textId="4A6CDBCF" w:rsidR="00E80557" w:rsidRPr="0006002B" w:rsidRDefault="00E80557" w:rsidP="00E80557">
      <w:pPr>
        <w:pStyle w:val="a6"/>
        <w:rPr>
          <w:iCs/>
        </w:rPr>
      </w:pPr>
      <w:r w:rsidRPr="0006002B">
        <w:t xml:space="preserve">3.1.2. </w:t>
      </w:r>
      <w:r w:rsidRPr="0006002B">
        <w:rPr>
          <w:iCs/>
        </w:rPr>
        <w:t xml:space="preserve">Обеспечить выполнение работ необходимыми материалами, в том числе деталями и конструкциями, оборудованием, в соответствии с </w:t>
      </w:r>
      <w:r w:rsidRPr="0006002B">
        <w:rPr>
          <w:bCs/>
        </w:rPr>
        <w:t>ведомост</w:t>
      </w:r>
      <w:r>
        <w:rPr>
          <w:bCs/>
        </w:rPr>
        <w:t>ями</w:t>
      </w:r>
      <w:r w:rsidRPr="0006002B">
        <w:rPr>
          <w:bCs/>
        </w:rPr>
        <w:t xml:space="preserve"> объемов работ </w:t>
      </w:r>
      <w:r>
        <w:rPr>
          <w:bCs/>
        </w:rPr>
        <w:t>№</w:t>
      </w:r>
      <w:r w:rsidRPr="004E1160">
        <w:rPr>
          <w:bCs/>
        </w:rPr>
        <w:t xml:space="preserve"> </w:t>
      </w:r>
      <w:r>
        <w:rPr>
          <w:bCs/>
        </w:rPr>
        <w:t>Р</w:t>
      </w:r>
      <w:r>
        <w:rPr>
          <w:bCs/>
        </w:rPr>
        <w:t>6521</w:t>
      </w:r>
      <w:r w:rsidRPr="004E1160">
        <w:rPr>
          <w:bCs/>
        </w:rPr>
        <w:t xml:space="preserve"> </w:t>
      </w:r>
      <w:r w:rsidRPr="0006002B">
        <w:rPr>
          <w:bCs/>
        </w:rPr>
        <w:t>(Приложение № 1)</w:t>
      </w:r>
      <w:r w:rsidRPr="0006002B">
        <w:rPr>
          <w:iCs/>
        </w:rPr>
        <w:t>;</w:t>
      </w:r>
    </w:p>
    <w:p w14:paraId="390F0B3C" w14:textId="77777777" w:rsidR="00E80557" w:rsidRPr="008C0012" w:rsidRDefault="00E80557" w:rsidP="00E80557">
      <w:pPr>
        <w:pStyle w:val="a6"/>
      </w:pPr>
      <w:r w:rsidRPr="008C0012">
        <w:t>3.1.3.</w:t>
      </w:r>
      <w:r>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12EDD75" w14:textId="77777777" w:rsidR="00E80557" w:rsidRDefault="00E80557" w:rsidP="00E80557">
      <w:pPr>
        <w:pStyle w:val="a6"/>
      </w:pPr>
      <w:r w:rsidRPr="008C0012">
        <w:t>3.1.4.</w:t>
      </w:r>
      <w:r>
        <w:t xml:space="preserve">  </w:t>
      </w:r>
      <w:r w:rsidRPr="008C0012">
        <w:t>Приостановить выполнение работ</w:t>
      </w:r>
      <w:r>
        <w:t xml:space="preserve"> </w:t>
      </w: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DF2911E" w14:textId="77777777" w:rsidR="00E80557" w:rsidRPr="008C0012" w:rsidRDefault="00E80557" w:rsidP="00E80557">
      <w:pPr>
        <w:pStyle w:val="a6"/>
      </w:pPr>
      <w:r w:rsidRPr="008C0012">
        <w:t>3.1.5.</w:t>
      </w:r>
      <w:r>
        <w:t xml:space="preserve"> </w:t>
      </w:r>
      <w:r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6DB60DE7" w14:textId="77777777" w:rsidR="00E80557" w:rsidRPr="008C0012" w:rsidRDefault="00E80557" w:rsidP="00E80557">
      <w:pPr>
        <w:pStyle w:val="a6"/>
      </w:pPr>
      <w:r w:rsidRPr="008C0012">
        <w:t>3.1.6.</w:t>
      </w:r>
      <w:r>
        <w:t xml:space="preserve"> </w:t>
      </w:r>
      <w:r w:rsidRPr="008C0012">
        <w:t>Передать Заказчику результат выполненных работ в сроки и в порядке, предусмотренные настоящим договором;</w:t>
      </w:r>
    </w:p>
    <w:p w14:paraId="7C40473B" w14:textId="77777777" w:rsidR="00E80557" w:rsidRPr="008C0012" w:rsidRDefault="00E80557" w:rsidP="00E80557">
      <w:pPr>
        <w:pStyle w:val="a6"/>
      </w:pPr>
      <w:r w:rsidRPr="008C0012">
        <w:t>3.1.7.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8F9AD6D" w14:textId="77777777" w:rsidR="00E80557" w:rsidRPr="008C0012" w:rsidRDefault="00E80557" w:rsidP="00E80557">
      <w:pPr>
        <w:pStyle w:val="a6"/>
      </w:pPr>
      <w:r w:rsidRPr="008C0012">
        <w:t>3.1.8.</w:t>
      </w:r>
      <w:r>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2D7F0657" w14:textId="77777777" w:rsidR="00E80557" w:rsidRDefault="00E80557" w:rsidP="00E80557">
      <w:pPr>
        <w:pStyle w:val="a6"/>
      </w:pPr>
      <w:r w:rsidRPr="008C0012">
        <w:t>3.1.</w:t>
      </w:r>
      <w:r>
        <w:t>9</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7D2305FA" w14:textId="77777777" w:rsidR="00E80557" w:rsidRPr="00586F97" w:rsidRDefault="00E80557" w:rsidP="00E80557">
      <w:pPr>
        <w:pStyle w:val="a6"/>
      </w:pPr>
      <w:r w:rsidRPr="00586F97">
        <w:t xml:space="preserve">3.1.10. Обеспечить ведение исполнительной документации при выполнении работ. </w:t>
      </w:r>
      <w:r w:rsidRPr="00586F97">
        <w:rPr>
          <w:b/>
          <w:bCs/>
        </w:rPr>
        <w:t xml:space="preserve">«Исполнительная документация» </w:t>
      </w:r>
      <w:r w:rsidRPr="00586F97">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w:t>
      </w:r>
      <w:r>
        <w:t xml:space="preserve">, </w:t>
      </w:r>
      <w:r w:rsidRPr="00BC61F6">
        <w:t>а также содержать информацию о стране происхождения товара</w:t>
      </w:r>
      <w:r w:rsidRPr="00586F97">
        <w:t>, инженерное оборудование и технологическое оборудование.</w:t>
      </w:r>
    </w:p>
    <w:p w14:paraId="1CFA2B89" w14:textId="77777777" w:rsidR="00E80557" w:rsidRPr="00586F97" w:rsidRDefault="00E80557" w:rsidP="00E80557">
      <w:pPr>
        <w:jc w:val="both"/>
      </w:pPr>
      <w:r w:rsidRPr="00586F97">
        <w:t xml:space="preserve">3.1.11.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431E7227" w14:textId="77777777" w:rsidR="0084489F" w:rsidRPr="0084489F" w:rsidRDefault="0084489F" w:rsidP="0084489F">
      <w:pPr>
        <w:tabs>
          <w:tab w:val="left" w:pos="1421"/>
        </w:tabs>
        <w:autoSpaceDE w:val="0"/>
        <w:autoSpaceDN w:val="0"/>
        <w:adjustRightInd w:val="0"/>
        <w:jc w:val="both"/>
      </w:pPr>
      <w:r w:rsidRPr="0084489F">
        <w:t xml:space="preserve">3.1.12.  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w:t>
      </w:r>
    </w:p>
    <w:p w14:paraId="020E14F8" w14:textId="77777777" w:rsidR="0084489F" w:rsidRPr="0084489F" w:rsidRDefault="0084489F" w:rsidP="0084489F">
      <w:pPr>
        <w:jc w:val="both"/>
      </w:pPr>
      <w:r w:rsidRPr="0084489F">
        <w:t xml:space="preserve">3.1.13. 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7147168D" w14:textId="77777777" w:rsidR="0084489F" w:rsidRPr="0084489F" w:rsidRDefault="0084489F" w:rsidP="0084489F">
      <w:pPr>
        <w:jc w:val="both"/>
      </w:pPr>
      <w:r w:rsidRPr="0084489F">
        <w:lastRenderedPageBreak/>
        <w:t xml:space="preserve">3.1.14.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4F3922B9" w14:textId="77777777" w:rsidR="0084489F" w:rsidRPr="0084489F" w:rsidRDefault="0084489F" w:rsidP="0084489F">
      <w:pPr>
        <w:jc w:val="both"/>
      </w:pPr>
      <w:r w:rsidRPr="0084489F">
        <w:t xml:space="preserve">3.1.15. В случае, если у Заказчика есть основания полагать, что Подрядчик нарушил обязательство, указанное в 3.1.13-3.1.14,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DF5FB95" w14:textId="77777777" w:rsidR="0084489F" w:rsidRPr="0084489F" w:rsidRDefault="0084489F" w:rsidP="0084489F">
      <w:pPr>
        <w:jc w:val="both"/>
      </w:pPr>
      <w:r w:rsidRPr="0084489F">
        <w:t xml:space="preserve">3.1.16.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40C15DF1" w14:textId="77777777" w:rsidR="0084489F" w:rsidRPr="0084489F" w:rsidRDefault="0084489F" w:rsidP="0084489F">
      <w:pPr>
        <w:jc w:val="both"/>
      </w:pPr>
      <w:r w:rsidRPr="0084489F">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553DC615" w14:textId="77777777" w:rsidR="0084489F" w:rsidRPr="0084489F" w:rsidRDefault="0084489F" w:rsidP="0084489F">
      <w:pPr>
        <w:jc w:val="both"/>
      </w:pPr>
      <w:r w:rsidRPr="0084489F">
        <w:t>3.1.17. Обеспечить выполнение требований, установленных в Соглашении о соблюдении Подрядчиком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являющемся неотъемлемой частью настоящего договора (Приложение № 5). За несоблюдение положений Соглашения (Приложение 5) – 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DE5042C" w14:textId="77777777" w:rsidR="0084489F" w:rsidRPr="0084489F" w:rsidRDefault="0084489F" w:rsidP="0084489F">
      <w:pPr>
        <w:jc w:val="both"/>
      </w:pPr>
      <w:r w:rsidRPr="0084489F">
        <w:t xml:space="preserve">3.1.18.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 6). </w:t>
      </w:r>
    </w:p>
    <w:p w14:paraId="15DDDF15" w14:textId="77777777" w:rsidR="0084489F" w:rsidRPr="0084489F" w:rsidRDefault="0084489F" w:rsidP="0084489F">
      <w:pPr>
        <w:tabs>
          <w:tab w:val="left" w:pos="1134"/>
        </w:tabs>
        <w:jc w:val="both"/>
      </w:pPr>
      <w:r w:rsidRPr="0084489F">
        <w:t xml:space="preserve"> За несоблюдение положений Соглашения (Приложение № 6) – 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7BC3ECF6" w14:textId="77777777" w:rsidR="0084489F" w:rsidRPr="0084489F" w:rsidRDefault="0084489F" w:rsidP="0084489F">
      <w:pPr>
        <w:tabs>
          <w:tab w:val="left" w:pos="709"/>
        </w:tabs>
        <w:autoSpaceDE w:val="0"/>
        <w:autoSpaceDN w:val="0"/>
        <w:adjustRightInd w:val="0"/>
        <w:jc w:val="both"/>
      </w:pPr>
      <w:r w:rsidRPr="0084489F">
        <w:t xml:space="preserve">3.1.19. Обеспечить выполнение требований, установленных в Соглашении о соблюдении мер санитарно-эпидемиологической защиты, связанной с профилактикой распространения </w:t>
      </w:r>
      <w:proofErr w:type="spellStart"/>
      <w:r w:rsidRPr="0084489F">
        <w:t>коронавирусной</w:t>
      </w:r>
      <w:proofErr w:type="spellEnd"/>
      <w:r w:rsidRPr="0084489F">
        <w:t xml:space="preserve"> инфекции COVID-19 (Приложение № 7) и в Соглашении об обязательствах обеспечения средствами индивидуальной защиты сотрудников организаций-контрагентов (Приложение № 8), являющихся неотъемлемой частью настоящего договора. </w:t>
      </w:r>
    </w:p>
    <w:p w14:paraId="26668C62" w14:textId="77777777" w:rsidR="0084489F" w:rsidRPr="0084489F" w:rsidRDefault="0084489F" w:rsidP="0084489F">
      <w:pPr>
        <w:spacing w:after="120"/>
        <w:jc w:val="both"/>
        <w:rPr>
          <w:sz w:val="22"/>
          <w:szCs w:val="22"/>
        </w:rPr>
      </w:pPr>
      <w:r w:rsidRPr="0084489F">
        <w:t>За несоблюдение положений Соглашений (Приложение №№ 7, 8) Подрядчик несет ответственность, предусмотренную самими Соглашениями (Приложение №№ 7, 8) и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7245E8C" w14:textId="77777777" w:rsidR="0084489F" w:rsidRPr="0084489F" w:rsidRDefault="0084489F" w:rsidP="0084489F">
      <w:pPr>
        <w:spacing w:after="120"/>
        <w:jc w:val="both"/>
        <w:rPr>
          <w:bCs/>
        </w:rPr>
      </w:pPr>
      <w:r w:rsidRPr="0084489F">
        <w:t xml:space="preserve">3.1.20.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w:t>
      </w:r>
      <w:r w:rsidRPr="0084489F">
        <w:lastRenderedPageBreak/>
        <w:t xml:space="preserve">настоящего Договора. </w:t>
      </w:r>
      <w:r w:rsidRPr="0084489F">
        <w:rPr>
          <w:b/>
          <w:bCs/>
        </w:rPr>
        <w:t>«Происшествие»</w:t>
      </w:r>
      <w:r w:rsidRPr="008448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594BFD9F" w14:textId="77777777" w:rsidR="0084489F" w:rsidRPr="0084489F" w:rsidRDefault="0084489F" w:rsidP="0084489F">
      <w:pPr>
        <w:jc w:val="both"/>
      </w:pPr>
      <w:r w:rsidRPr="0084489F">
        <w:t>3.1.21.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34D91A8" w14:textId="77777777" w:rsidR="0084489F" w:rsidRPr="0084489F" w:rsidRDefault="0084489F" w:rsidP="0084489F">
      <w:pPr>
        <w:spacing w:after="120"/>
        <w:jc w:val="both"/>
      </w:pPr>
      <w:r w:rsidRPr="0084489F">
        <w:t xml:space="preserve">3.1.22.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 </w:t>
      </w:r>
    </w:p>
    <w:p w14:paraId="61D9AC27" w14:textId="77777777" w:rsidR="0084489F" w:rsidRPr="0084489F" w:rsidRDefault="0084489F" w:rsidP="0084489F">
      <w:pPr>
        <w:jc w:val="both"/>
        <w:rPr>
          <w:bCs/>
        </w:rPr>
      </w:pPr>
      <w:r w:rsidRPr="0084489F">
        <w:rPr>
          <w:bCs/>
        </w:rPr>
        <w:t>3.1.23. Предоставлять Заказчику не реже 1 раза в месяц или до момента прекращения работ отчетность по охране труда по унифицированной форме (Приложение № 9).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5 к Договору.</w:t>
      </w:r>
    </w:p>
    <w:p w14:paraId="449836EA" w14:textId="77777777" w:rsidR="00AA2F9B" w:rsidRPr="00052BB2" w:rsidRDefault="00AA2F9B" w:rsidP="003C021C">
      <w:pPr>
        <w:jc w:val="both"/>
      </w:pPr>
    </w:p>
    <w:p w14:paraId="1E7F7FEF" w14:textId="77777777" w:rsidR="00460EEF" w:rsidRDefault="00460EEF" w:rsidP="000D074E">
      <w:pPr>
        <w:pStyle w:val="a6"/>
        <w:numPr>
          <w:ilvl w:val="1"/>
          <w:numId w:val="5"/>
        </w:numPr>
        <w:tabs>
          <w:tab w:val="num" w:pos="540"/>
        </w:tabs>
        <w:ind w:left="540"/>
        <w:rPr>
          <w:b/>
          <w:bCs/>
          <w:u w:val="single"/>
        </w:rPr>
      </w:pPr>
      <w:r w:rsidRPr="00023150">
        <w:rPr>
          <w:b/>
          <w:bCs/>
          <w:u w:val="single"/>
        </w:rPr>
        <w:t xml:space="preserve">Заказчик обязуется: </w:t>
      </w:r>
    </w:p>
    <w:p w14:paraId="77105C5C" w14:textId="77777777" w:rsidR="0084489F" w:rsidRPr="008C0012" w:rsidRDefault="0084489F" w:rsidP="0084489F">
      <w:pPr>
        <w:pStyle w:val="a6"/>
        <w:rPr>
          <w:iCs/>
        </w:rPr>
      </w:pPr>
      <w:r w:rsidRPr="008C0012">
        <w:rPr>
          <w:iCs/>
        </w:rPr>
        <w:t>3.2.</w:t>
      </w:r>
      <w:r>
        <w:rPr>
          <w:iCs/>
        </w:rPr>
        <w:t>1</w:t>
      </w:r>
      <w:r w:rsidRPr="008C0012">
        <w:rPr>
          <w:iCs/>
        </w:rPr>
        <w:t>.</w:t>
      </w:r>
      <w:r>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49B4388C" w14:textId="77777777" w:rsidR="0084489F" w:rsidRDefault="0084489F" w:rsidP="0084489F">
      <w:pPr>
        <w:pStyle w:val="a6"/>
        <w:rPr>
          <w:iCs/>
        </w:rPr>
      </w:pPr>
      <w:r w:rsidRPr="00E467B1">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r>
        <w:rPr>
          <w:iCs/>
        </w:rPr>
        <w:t xml:space="preserve"> </w:t>
      </w:r>
    </w:p>
    <w:p w14:paraId="21EA27E8" w14:textId="77777777" w:rsidR="0084489F" w:rsidRPr="0070757D" w:rsidRDefault="0084489F" w:rsidP="0084489F">
      <w:pPr>
        <w:pStyle w:val="a6"/>
      </w:pPr>
      <w:r w:rsidRPr="0070757D">
        <w:t>3.2.</w:t>
      </w:r>
      <w:r>
        <w:t>3</w:t>
      </w:r>
      <w:r w:rsidRPr="0070757D">
        <w:t>. Осуществлять контроль и надзор за ходом и качеством выполняемых работ;</w:t>
      </w:r>
    </w:p>
    <w:p w14:paraId="2F09A8FA" w14:textId="77777777" w:rsidR="0084489F" w:rsidRPr="008C0012" w:rsidRDefault="0084489F" w:rsidP="0084489F">
      <w:pPr>
        <w:pStyle w:val="a6"/>
        <w:rPr>
          <w:iCs/>
        </w:rPr>
      </w:pPr>
      <w:r w:rsidRPr="0070757D">
        <w:t>3.2.</w:t>
      </w:r>
      <w:r>
        <w:t>4</w:t>
      </w:r>
      <w:r w:rsidRPr="0070757D">
        <w:t xml:space="preserve">. </w:t>
      </w:r>
      <w:bookmarkStart w:id="0" w:name="_Ref278358884"/>
      <w:r w:rsidRPr="0070757D">
        <w:rPr>
          <w:iCs/>
        </w:rPr>
        <w:t>Заявить Подрядчику о выявленных при осуществлении контроля и надзора за</w:t>
      </w:r>
      <w:r w:rsidRPr="008C0012">
        <w:rPr>
          <w:iCs/>
        </w:rPr>
        <w:t xml:space="preserve">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директором филиала </w:t>
      </w:r>
      <w:r>
        <w:t>ООО </w:t>
      </w:r>
      <w:r w:rsidRPr="0084150E">
        <w:t>«Байкальская энергетическая компания»</w:t>
      </w:r>
      <w:r w:rsidRPr="009E686F">
        <w:rPr>
          <w:iCs/>
        </w:rPr>
        <w:t xml:space="preserve"> ТЭЦ-6</w:t>
      </w:r>
      <w:r>
        <w:rPr>
          <w:iCs/>
        </w:rPr>
        <w:t xml:space="preserve"> </w:t>
      </w:r>
      <w:r w:rsidRPr="008C0012">
        <w:rPr>
          <w:iCs/>
        </w:rPr>
        <w:t xml:space="preserve">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20A4536B" w14:textId="77777777" w:rsidR="0084489F" w:rsidRPr="008C0012" w:rsidRDefault="0084489F" w:rsidP="0084489F">
      <w:pPr>
        <w:pStyle w:val="a6"/>
      </w:pPr>
      <w:r w:rsidRPr="008C0012">
        <w:t>3.2.</w:t>
      </w:r>
      <w:r>
        <w:t>5</w:t>
      </w:r>
      <w:r w:rsidRPr="008C0012">
        <w:t>.</w:t>
      </w:r>
      <w:r>
        <w:t xml:space="preserve"> </w:t>
      </w:r>
      <w:r w:rsidRPr="008C0012">
        <w:t>Своевременно принять выполненные Подрядчиком работы, в соответствии с условиями настоящего договора;</w:t>
      </w:r>
    </w:p>
    <w:p w14:paraId="5B20E61E" w14:textId="77777777" w:rsidR="0084489F" w:rsidRPr="008C0012" w:rsidRDefault="0084489F" w:rsidP="0084489F">
      <w:pPr>
        <w:pStyle w:val="a6"/>
      </w:pPr>
      <w:r w:rsidRPr="008C0012">
        <w:t>3.2.</w:t>
      </w:r>
      <w:r>
        <w:t>6</w:t>
      </w:r>
      <w:r w:rsidRPr="008C0012">
        <w:t>.</w:t>
      </w:r>
      <w:r>
        <w:t xml:space="preserve"> </w:t>
      </w:r>
      <w:r w:rsidRPr="008C0012">
        <w:t>Оплатить стоимость выполненных работ в порядке и на условиях настоящего договора.</w:t>
      </w:r>
    </w:p>
    <w:p w14:paraId="14D2071D" w14:textId="77777777" w:rsidR="00460EEF" w:rsidRPr="00023150" w:rsidRDefault="00460EEF" w:rsidP="003F7038">
      <w:pPr>
        <w:pStyle w:val="a6"/>
        <w:ind w:left="540" w:hanging="540"/>
      </w:pPr>
    </w:p>
    <w:p w14:paraId="5867991C" w14:textId="77777777" w:rsidR="00460EEF" w:rsidRDefault="00460EEF" w:rsidP="000D074E">
      <w:pPr>
        <w:pStyle w:val="a6"/>
        <w:numPr>
          <w:ilvl w:val="0"/>
          <w:numId w:val="6"/>
        </w:numPr>
        <w:jc w:val="center"/>
        <w:rPr>
          <w:b/>
          <w:bCs/>
        </w:rPr>
      </w:pPr>
      <w:r w:rsidRPr="00023150">
        <w:rPr>
          <w:b/>
          <w:bCs/>
        </w:rPr>
        <w:t>Сроки выполнения работ</w:t>
      </w:r>
    </w:p>
    <w:p w14:paraId="5CF5D9F7" w14:textId="54660E58" w:rsidR="0084489F" w:rsidRDefault="0084489F" w:rsidP="0084489F">
      <w:pPr>
        <w:pStyle w:val="a6"/>
        <w:ind w:left="90"/>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31087C">
        <w:rPr>
          <w:b/>
        </w:rPr>
        <w:t>с</w:t>
      </w:r>
      <w:r>
        <w:rPr>
          <w:b/>
        </w:rPr>
        <w:t xml:space="preserve"> даты заключения договора </w:t>
      </w:r>
      <w:r w:rsidRPr="0031087C">
        <w:rPr>
          <w:b/>
        </w:rPr>
        <w:t>по «</w:t>
      </w:r>
      <w:r>
        <w:rPr>
          <w:b/>
        </w:rPr>
        <w:t>2</w:t>
      </w:r>
      <w:r>
        <w:rPr>
          <w:b/>
        </w:rPr>
        <w:t>6</w:t>
      </w:r>
      <w:r w:rsidRPr="0031087C">
        <w:rPr>
          <w:b/>
        </w:rPr>
        <w:t xml:space="preserve">» </w:t>
      </w:r>
      <w:r>
        <w:rPr>
          <w:b/>
        </w:rPr>
        <w:t xml:space="preserve">февраля </w:t>
      </w:r>
      <w:r w:rsidRPr="0031087C">
        <w:rPr>
          <w:b/>
        </w:rPr>
        <w:t>202</w:t>
      </w:r>
      <w:r>
        <w:rPr>
          <w:b/>
        </w:rPr>
        <w:t>4</w:t>
      </w:r>
      <w:r w:rsidRPr="0031087C">
        <w:rPr>
          <w:b/>
        </w:rPr>
        <w:t xml:space="preserve"> года</w:t>
      </w:r>
      <w:r w:rsidRPr="008C0012">
        <w:rPr>
          <w:b/>
        </w:rPr>
        <w:t>.</w:t>
      </w:r>
      <w:r w:rsidRPr="008C0012">
        <w:t xml:space="preserve"> </w:t>
      </w:r>
    </w:p>
    <w:p w14:paraId="5EB7D363" w14:textId="77777777" w:rsidR="0084489F" w:rsidRPr="0031087C" w:rsidRDefault="0084489F" w:rsidP="0084489F">
      <w:pPr>
        <w:pStyle w:val="a6"/>
        <w:ind w:left="90"/>
      </w:pPr>
      <w:r w:rsidRPr="0031087C">
        <w:t>4.</w:t>
      </w:r>
      <w:r>
        <w:t>2.</w:t>
      </w:r>
      <w:r w:rsidRPr="0031087C">
        <w:t xml:space="preserve"> Сроки выполнения работ могут быть изменены путем заключения сторонами дополнительного соглашения к настоящему договору.</w:t>
      </w:r>
    </w:p>
    <w:p w14:paraId="1A62483D" w14:textId="77777777" w:rsidR="00C835E6" w:rsidRDefault="00C835E6" w:rsidP="00C835E6">
      <w:pPr>
        <w:pStyle w:val="a6"/>
      </w:pPr>
    </w:p>
    <w:p w14:paraId="3286D164" w14:textId="77777777" w:rsidR="00460EEF" w:rsidRDefault="00460EEF" w:rsidP="000D074E">
      <w:pPr>
        <w:pStyle w:val="a6"/>
        <w:numPr>
          <w:ilvl w:val="0"/>
          <w:numId w:val="8"/>
        </w:numPr>
        <w:jc w:val="center"/>
        <w:rPr>
          <w:b/>
          <w:bCs/>
        </w:rPr>
      </w:pPr>
      <w:r w:rsidRPr="00023150">
        <w:rPr>
          <w:b/>
          <w:bCs/>
        </w:rPr>
        <w:t>Гарантии качества работ</w:t>
      </w:r>
    </w:p>
    <w:p w14:paraId="2CD10A15" w14:textId="77777777" w:rsidR="0084489F" w:rsidRPr="008C0012" w:rsidRDefault="0084489F" w:rsidP="0084489F">
      <w:pPr>
        <w:pStyle w:val="a6"/>
      </w:pPr>
      <w:r>
        <w:t xml:space="preserve">5.1. </w:t>
      </w:r>
      <w:r w:rsidRPr="008C0012">
        <w:t xml:space="preserve">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w:t>
      </w:r>
      <w:r w:rsidRPr="008C0012">
        <w:lastRenderedPageBreak/>
        <w:t>обладать свойствами, определенными настоящим договором и действующими нормативными правовыми и/или нормативно-техническими актами РФ.</w:t>
      </w:r>
    </w:p>
    <w:p w14:paraId="6A7C8B36" w14:textId="0C7564D4" w:rsidR="0084489F" w:rsidRPr="008C0012" w:rsidRDefault="0084489F" w:rsidP="0084489F">
      <w:pPr>
        <w:pStyle w:val="a6"/>
      </w:pPr>
      <w:r>
        <w:t xml:space="preserve">5.2. </w:t>
      </w:r>
      <w:r w:rsidRPr="008C0012">
        <w:t xml:space="preserve">Подрядчик гарантирует возможность эксплуатации результата выполненных работ в </w:t>
      </w:r>
      <w:r w:rsidRPr="00E62438">
        <w:t xml:space="preserve">течение гарантийного срока, составляющего </w:t>
      </w:r>
      <w:r>
        <w:rPr>
          <w:b/>
        </w:rPr>
        <w:t>12</w:t>
      </w:r>
      <w:r w:rsidRPr="00E62438">
        <w:rPr>
          <w:b/>
        </w:rPr>
        <w:t xml:space="preserve"> (дв</w:t>
      </w:r>
      <w:r>
        <w:rPr>
          <w:b/>
        </w:rPr>
        <w:t>енадцать</w:t>
      </w:r>
      <w:r w:rsidRPr="00E62438">
        <w:rPr>
          <w:b/>
        </w:rPr>
        <w:t>) месяц</w:t>
      </w:r>
      <w:r>
        <w:rPr>
          <w:b/>
        </w:rPr>
        <w:t>ев</w:t>
      </w:r>
      <w:r w:rsidRPr="00E62438">
        <w:t xml:space="preserve"> с даты</w:t>
      </w:r>
      <w:r w:rsidRPr="008C0012">
        <w:t xml:space="preserve">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w:t>
      </w:r>
      <w:r w:rsidRPr="0031087C">
        <w:t>результата выполненных работ, то Подрядчик обязан их устранить за свой счет и в</w:t>
      </w:r>
      <w:r w:rsidRPr="008C0012">
        <w:t xml:space="preserve"> согласованные сроки. Гарантийный срок в этом случае продлевается соответственно на период устранения дефектов.</w:t>
      </w:r>
    </w:p>
    <w:p w14:paraId="46F590AD" w14:textId="77777777" w:rsidR="0084489F" w:rsidRPr="008C0012" w:rsidRDefault="0084489F" w:rsidP="0084489F">
      <w:pPr>
        <w:pStyle w:val="a6"/>
        <w:numPr>
          <w:ilvl w:val="1"/>
          <w:numId w:val="38"/>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55BC1291" w14:textId="77777777" w:rsidR="0084489F" w:rsidRPr="009C1652" w:rsidRDefault="0084489F" w:rsidP="0084489F">
      <w:pPr>
        <w:pStyle w:val="a6"/>
        <w:numPr>
          <w:ilvl w:val="1"/>
          <w:numId w:val="38"/>
        </w:numPr>
        <w:tabs>
          <w:tab w:val="left" w:pos="0"/>
          <w:tab w:val="left" w:pos="426"/>
        </w:tabs>
        <w:ind w:left="0" w:firstLine="0"/>
        <w:rPr>
          <w:i/>
        </w:rPr>
      </w:pPr>
      <w:r w:rsidRPr="00B51BAB">
        <w:t>При возникновении претензий по качеству выполненных Подрядчиком работ в</w:t>
      </w:r>
      <w:r w:rsidRPr="008C0012">
        <w:t xml:space="preserve">   течение гарантийного срока эксплуатации объекта, Заказчик обязан во всех случаях </w:t>
      </w:r>
      <w:r>
        <w:t xml:space="preserve">письменно </w:t>
      </w:r>
      <w:r w:rsidRPr="008C0012">
        <w:t>известить</w:t>
      </w:r>
      <w:r>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2B2116B9" w14:textId="77777777" w:rsidR="0084489F" w:rsidRPr="002F62FB" w:rsidRDefault="0084489F" w:rsidP="0084489F">
      <w:pPr>
        <w:pStyle w:val="a6"/>
        <w:numPr>
          <w:ilvl w:val="1"/>
          <w:numId w:val="38"/>
        </w:numPr>
        <w:tabs>
          <w:tab w:val="left" w:pos="0"/>
          <w:tab w:val="num" w:pos="426"/>
        </w:tabs>
        <w:ind w:left="0" w:firstLine="0"/>
      </w:pPr>
      <w:r w:rsidRPr="002F62FB">
        <w:rPr>
          <w:spacing w:val="-5"/>
        </w:rPr>
        <w:t xml:space="preserve">Если </w:t>
      </w:r>
      <w:r w:rsidRPr="002F62FB">
        <w:t>П</w:t>
      </w:r>
      <w:r w:rsidRPr="002F62FB">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2F62FB">
        <w:t>П</w:t>
      </w:r>
      <w:r w:rsidRPr="002F62FB">
        <w:rPr>
          <w:spacing w:val="-5"/>
        </w:rPr>
        <w:t xml:space="preserve">одрядчик обязан оплатить Заказчику все понесенные затраты. </w:t>
      </w:r>
    </w:p>
    <w:p w14:paraId="2F718D14" w14:textId="77777777" w:rsidR="0084489F" w:rsidRPr="002F62FB" w:rsidRDefault="0084489F" w:rsidP="0084489F">
      <w:pPr>
        <w:pStyle w:val="a6"/>
        <w:numPr>
          <w:ilvl w:val="1"/>
          <w:numId w:val="38"/>
        </w:numPr>
        <w:tabs>
          <w:tab w:val="left" w:pos="0"/>
          <w:tab w:val="num" w:pos="426"/>
        </w:tabs>
        <w:ind w:left="0" w:firstLine="0"/>
      </w:pPr>
      <w:r w:rsidRPr="002F62FB">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323DF1E3" w14:textId="77777777" w:rsidR="0084489F" w:rsidRPr="002F62FB" w:rsidRDefault="0084489F" w:rsidP="0084489F">
      <w:pPr>
        <w:pStyle w:val="a6"/>
        <w:numPr>
          <w:ilvl w:val="1"/>
          <w:numId w:val="38"/>
        </w:numPr>
        <w:tabs>
          <w:tab w:val="left" w:pos="0"/>
          <w:tab w:val="num" w:pos="426"/>
        </w:tabs>
        <w:ind w:left="0" w:firstLine="0"/>
      </w:pPr>
      <w:r w:rsidRPr="002F62FB">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rsidRPr="002F62FB">
        <w:rPr>
          <w:spacing w:val="-5"/>
          <w:sz w:val="23"/>
          <w:szCs w:val="23"/>
        </w:rPr>
        <w:t xml:space="preserve"> </w:t>
      </w:r>
    </w:p>
    <w:p w14:paraId="3D5AE831" w14:textId="77777777" w:rsidR="006B5969" w:rsidRPr="00023150" w:rsidRDefault="006B5969" w:rsidP="006B5969">
      <w:pPr>
        <w:pStyle w:val="a6"/>
      </w:pPr>
    </w:p>
    <w:p w14:paraId="3068FF27" w14:textId="7B8484ED" w:rsidR="00460EEF" w:rsidRDefault="00460EEF" w:rsidP="0084489F">
      <w:pPr>
        <w:pStyle w:val="a6"/>
        <w:numPr>
          <w:ilvl w:val="0"/>
          <w:numId w:val="38"/>
        </w:numPr>
        <w:jc w:val="center"/>
        <w:rPr>
          <w:b/>
          <w:bCs/>
        </w:rPr>
      </w:pPr>
      <w:r w:rsidRPr="00023150">
        <w:rPr>
          <w:b/>
          <w:bCs/>
        </w:rPr>
        <w:t>Приемка результата выполненных работ</w:t>
      </w:r>
    </w:p>
    <w:p w14:paraId="0D980788" w14:textId="77777777" w:rsidR="0084489F" w:rsidRPr="008C0012" w:rsidRDefault="0084489F" w:rsidP="0084489F">
      <w:pPr>
        <w:pStyle w:val="a6"/>
        <w:numPr>
          <w:ilvl w:val="1"/>
          <w:numId w:val="29"/>
        </w:numPr>
        <w:tabs>
          <w:tab w:val="left" w:pos="567"/>
        </w:tabs>
        <w:ind w:left="0" w:firstLine="0"/>
        <w:rPr>
          <w:i/>
        </w:rPr>
      </w:pPr>
      <w:r>
        <w:t xml:space="preserve">Заказчик приступает к приемке </w:t>
      </w:r>
      <w:r w:rsidRPr="008C0012">
        <w:t xml:space="preserve">работ, выполненных по договору </w:t>
      </w:r>
      <w:r w:rsidRPr="008C0012">
        <w:rPr>
          <w:i/>
        </w:rPr>
        <w:t>(работ, составляющих отдельный этап)</w:t>
      </w:r>
      <w:r w:rsidRPr="008C0012">
        <w:t xml:space="preserve"> в течение пяти дней с момента получения сообщения Подрядчика о готовности к сдаче результата выполненных работ </w:t>
      </w:r>
      <w:r w:rsidRPr="008C0012">
        <w:rPr>
          <w:i/>
        </w:rPr>
        <w:t>(результата отдельного этапа работ).</w:t>
      </w:r>
    </w:p>
    <w:p w14:paraId="1C65B04B" w14:textId="77777777" w:rsidR="0084489F" w:rsidRDefault="0084489F" w:rsidP="0084489F">
      <w:pPr>
        <w:pStyle w:val="af"/>
        <w:numPr>
          <w:ilvl w:val="1"/>
          <w:numId w:val="29"/>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 От имени Заказчика Акт о приемке выполненных работ и Справка</w:t>
      </w:r>
      <w:r w:rsidRPr="008C0012">
        <w:rPr>
          <w:i/>
        </w:rPr>
        <w:t xml:space="preserve"> </w:t>
      </w:r>
      <w:r w:rsidRPr="008C0012">
        <w:t>подписываются</w:t>
      </w:r>
      <w:r>
        <w:t xml:space="preserve"> уполномоченным лицом Заказчика</w:t>
      </w:r>
      <w:r w:rsidRPr="008C0012">
        <w:t xml:space="preserve">. </w:t>
      </w:r>
    </w:p>
    <w:p w14:paraId="0428F674" w14:textId="77777777" w:rsidR="0084489F" w:rsidRPr="008C0012" w:rsidRDefault="0084489F" w:rsidP="0084489F">
      <w:pPr>
        <w:pStyle w:val="af"/>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32838560" w14:textId="77777777" w:rsidR="0084489F" w:rsidRPr="008C0012" w:rsidRDefault="0084489F" w:rsidP="0084489F">
      <w:pPr>
        <w:pStyle w:val="a6"/>
        <w:numPr>
          <w:ilvl w:val="1"/>
          <w:numId w:val="29"/>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7AA0876B" w14:textId="77777777" w:rsidR="0084489F" w:rsidRPr="008C0012" w:rsidRDefault="0084489F" w:rsidP="0084489F">
      <w:pPr>
        <w:pStyle w:val="a6"/>
        <w:numPr>
          <w:ilvl w:val="1"/>
          <w:numId w:val="29"/>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7B780203" w14:textId="77777777" w:rsidR="0084489F" w:rsidRDefault="0084489F" w:rsidP="0084489F">
      <w:pPr>
        <w:pStyle w:val="a6"/>
        <w:numPr>
          <w:ilvl w:val="1"/>
          <w:numId w:val="29"/>
        </w:numPr>
        <w:tabs>
          <w:tab w:val="left" w:pos="426"/>
        </w:tabs>
        <w:ind w:left="0" w:firstLine="0"/>
      </w:pPr>
      <w:r w:rsidRPr="008C0012">
        <w:lastRenderedPageBreak/>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r>
        <w:t xml:space="preserve"> </w:t>
      </w:r>
    </w:p>
    <w:p w14:paraId="45F22DE4" w14:textId="77777777" w:rsidR="0084489F" w:rsidRPr="0059219B" w:rsidRDefault="0084489F" w:rsidP="0084489F">
      <w:pPr>
        <w:pStyle w:val="a6"/>
        <w:tabs>
          <w:tab w:val="left" w:pos="567"/>
        </w:tabs>
      </w:pPr>
      <w:r w:rsidRPr="0059219B">
        <w:t>6.</w:t>
      </w:r>
      <w:r>
        <w:t>6</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547E9A29" w14:textId="77777777" w:rsidR="00460EEF" w:rsidRPr="00023150" w:rsidRDefault="00460EEF" w:rsidP="000D074E">
      <w:pPr>
        <w:pStyle w:val="a6"/>
      </w:pPr>
    </w:p>
    <w:p w14:paraId="17ECF335" w14:textId="77777777" w:rsidR="00460EEF" w:rsidRPr="00E51658" w:rsidRDefault="00460EEF" w:rsidP="000D074E">
      <w:pPr>
        <w:pStyle w:val="a6"/>
        <w:numPr>
          <w:ilvl w:val="0"/>
          <w:numId w:val="9"/>
        </w:numPr>
        <w:jc w:val="center"/>
        <w:rPr>
          <w:b/>
          <w:bCs/>
        </w:rPr>
      </w:pPr>
      <w:r w:rsidRPr="00E51658">
        <w:rPr>
          <w:b/>
          <w:bCs/>
        </w:rPr>
        <w:t>Оплата выполненных работ</w:t>
      </w:r>
    </w:p>
    <w:p w14:paraId="3563BAC6" w14:textId="1BD4F6C8" w:rsidR="0084489F" w:rsidRPr="008C0012" w:rsidRDefault="0084489F" w:rsidP="0084489F">
      <w:pPr>
        <w:pStyle w:val="a6"/>
        <w:numPr>
          <w:ilvl w:val="1"/>
          <w:numId w:val="41"/>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C23D44">
        <w:rPr>
          <w:b/>
          <w:u w:val="single"/>
        </w:rPr>
        <w:t>7</w:t>
      </w:r>
      <w:r w:rsidRPr="0042074C">
        <w:rPr>
          <w:b/>
        </w:rPr>
        <w:t xml:space="preserve"> (</w:t>
      </w:r>
      <w:r w:rsidR="00C23D44">
        <w:rPr>
          <w:b/>
        </w:rPr>
        <w:t>семи</w:t>
      </w:r>
      <w:r w:rsidRPr="0042074C">
        <w:rPr>
          <w:b/>
        </w:rPr>
        <w:t xml:space="preserve">) </w:t>
      </w:r>
      <w:r>
        <w:rPr>
          <w:b/>
        </w:rPr>
        <w:t>рабочих</w:t>
      </w:r>
      <w:r w:rsidRPr="0042074C">
        <w:rPr>
          <w:b/>
        </w:rPr>
        <w:t xml:space="preserve">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4E00FB4C" w14:textId="77777777" w:rsidR="0084489F" w:rsidRDefault="0084489F" w:rsidP="0084489F">
      <w:pPr>
        <w:pStyle w:val="a6"/>
        <w:numPr>
          <w:ilvl w:val="1"/>
          <w:numId w:val="41"/>
        </w:numPr>
        <w:tabs>
          <w:tab w:val="clear" w:pos="510"/>
          <w:tab w:val="left" w:pos="142"/>
          <w:tab w:val="num" w:pos="284"/>
        </w:tabs>
        <w:ind w:left="0" w:firstLine="0"/>
        <w:rPr>
          <w:spacing w:val="-4"/>
        </w:rPr>
      </w:pPr>
      <w:r w:rsidRPr="00E779B5">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E779B5">
        <w:rPr>
          <w:spacing w:val="-4"/>
        </w:rPr>
        <w:t>.</w:t>
      </w:r>
      <w:r>
        <w:rPr>
          <w:spacing w:val="-4"/>
        </w:rPr>
        <w:t xml:space="preserve"> </w:t>
      </w:r>
    </w:p>
    <w:p w14:paraId="47B27919" w14:textId="77777777" w:rsidR="0084489F" w:rsidRPr="00E779B5" w:rsidRDefault="0084489F" w:rsidP="0084489F">
      <w:pPr>
        <w:numPr>
          <w:ilvl w:val="1"/>
          <w:numId w:val="41"/>
        </w:numPr>
        <w:tabs>
          <w:tab w:val="clear" w:pos="510"/>
          <w:tab w:val="left" w:pos="142"/>
          <w:tab w:val="num" w:pos="851"/>
        </w:tabs>
        <w:ind w:left="0" w:firstLine="0"/>
        <w:jc w:val="both"/>
      </w:pPr>
      <w:r w:rsidRPr="00E779B5">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24DC8D66" w14:textId="77777777" w:rsidR="0084489F" w:rsidRPr="00E779B5" w:rsidRDefault="0084489F" w:rsidP="0084489F">
      <w:pPr>
        <w:numPr>
          <w:ilvl w:val="1"/>
          <w:numId w:val="41"/>
        </w:numPr>
        <w:tabs>
          <w:tab w:val="clear" w:pos="510"/>
          <w:tab w:val="left" w:pos="142"/>
          <w:tab w:val="num" w:pos="851"/>
        </w:tabs>
        <w:ind w:left="0" w:firstLine="0"/>
        <w:jc w:val="both"/>
      </w:pPr>
      <w:r w:rsidRPr="00E779B5">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C294950" w14:textId="77777777" w:rsidR="0084489F" w:rsidRDefault="0084489F" w:rsidP="0084489F">
      <w:pPr>
        <w:numPr>
          <w:ilvl w:val="1"/>
          <w:numId w:val="41"/>
        </w:numPr>
        <w:tabs>
          <w:tab w:val="clear" w:pos="510"/>
          <w:tab w:val="left" w:pos="142"/>
          <w:tab w:val="num" w:pos="851"/>
        </w:tabs>
        <w:ind w:left="0" w:firstLine="0"/>
        <w:jc w:val="both"/>
      </w:pPr>
      <w:r w:rsidRPr="00E779B5">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r>
        <w:t xml:space="preserve"> </w:t>
      </w:r>
    </w:p>
    <w:p w14:paraId="16EE51F0" w14:textId="77777777" w:rsidR="0084489F" w:rsidRDefault="0084489F" w:rsidP="0084489F">
      <w:pPr>
        <w:numPr>
          <w:ilvl w:val="1"/>
          <w:numId w:val="41"/>
        </w:numPr>
        <w:tabs>
          <w:tab w:val="clear" w:pos="510"/>
          <w:tab w:val="num" w:pos="142"/>
        </w:tabs>
        <w:ind w:left="0" w:firstLine="0"/>
        <w:jc w:val="both"/>
      </w:pPr>
      <w:r w:rsidRPr="002072A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4FCA2FCA" w14:textId="77777777" w:rsidR="0084489F" w:rsidRPr="00E779B5" w:rsidRDefault="0084489F" w:rsidP="0084489F">
      <w:pPr>
        <w:numPr>
          <w:ilvl w:val="1"/>
          <w:numId w:val="41"/>
        </w:numPr>
        <w:tabs>
          <w:tab w:val="clear" w:pos="510"/>
          <w:tab w:val="num" w:pos="142"/>
        </w:tabs>
        <w:ind w:left="0" w:firstLine="0"/>
        <w:jc w:val="both"/>
      </w:pPr>
      <w:r w:rsidRPr="002072AE">
        <w:t xml:space="preserve">Счет-фактура выставляется Подрядчиком в соответствии с требованиями действующего налогового законодательства Российской Федерации.   </w:t>
      </w:r>
    </w:p>
    <w:p w14:paraId="7D9559B0" w14:textId="77777777" w:rsidR="00390AA8" w:rsidRPr="00B66F97" w:rsidRDefault="00390AA8" w:rsidP="00390AA8">
      <w:pPr>
        <w:pStyle w:val="1"/>
        <w:spacing w:before="0" w:line="240" w:lineRule="auto"/>
        <w:ind w:left="510" w:firstLine="0"/>
        <w:rPr>
          <w:i/>
          <w:sz w:val="24"/>
          <w:szCs w:val="24"/>
        </w:rPr>
      </w:pPr>
    </w:p>
    <w:p w14:paraId="13532684" w14:textId="77777777" w:rsidR="00460EEF" w:rsidRPr="00B66F97" w:rsidRDefault="00460EEF" w:rsidP="000D074E">
      <w:pPr>
        <w:pStyle w:val="a6"/>
        <w:numPr>
          <w:ilvl w:val="0"/>
          <w:numId w:val="10"/>
        </w:numPr>
        <w:jc w:val="center"/>
        <w:rPr>
          <w:b/>
          <w:bCs/>
        </w:rPr>
      </w:pPr>
      <w:r w:rsidRPr="00B66F97">
        <w:rPr>
          <w:b/>
          <w:bCs/>
        </w:rPr>
        <w:t>Ответственность сторон</w:t>
      </w:r>
    </w:p>
    <w:p w14:paraId="3454522C" w14:textId="77777777" w:rsidR="004570FD" w:rsidRPr="00B66F97" w:rsidRDefault="004570FD" w:rsidP="004570FD">
      <w:pPr>
        <w:tabs>
          <w:tab w:val="left" w:pos="426"/>
        </w:tabs>
        <w:jc w:val="both"/>
      </w:pPr>
      <w:r w:rsidRPr="00B66F97">
        <w:t>8.1.</w:t>
      </w:r>
      <w:r w:rsidRPr="00B66F9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21E13CE0" w14:textId="3BC7E66D" w:rsidR="004570FD" w:rsidRPr="00B66F97" w:rsidRDefault="004570FD" w:rsidP="004570FD">
      <w:pPr>
        <w:tabs>
          <w:tab w:val="left" w:pos="426"/>
        </w:tabs>
        <w:jc w:val="both"/>
      </w:pPr>
      <w:r w:rsidRPr="00B66F97">
        <w:t>8.2.</w:t>
      </w:r>
      <w:r w:rsidRPr="00B66F97">
        <w:tab/>
        <w:t xml:space="preserve">За нарушение сроков выполнения работ (отдельного этапа работ, работ, выполненных за определенный период времени) Заказчик вправе </w:t>
      </w:r>
      <w:r w:rsidR="00B90070" w:rsidRPr="00B66F97">
        <w:t>взыскать неустойку</w:t>
      </w:r>
      <w:r w:rsidRPr="00B66F97">
        <w:t xml:space="preserve"> в размере 0,1 % от общей </w:t>
      </w:r>
      <w:r w:rsidR="00B90070" w:rsidRPr="00B66F97">
        <w:t>стоимости работ</w:t>
      </w:r>
      <w:r w:rsidRPr="00B66F97">
        <w:t>, выполняемых по договору, за каждый день просрочки до фактического исполнения обязательств.</w:t>
      </w:r>
    </w:p>
    <w:p w14:paraId="58E91D83" w14:textId="77777777" w:rsidR="004570FD" w:rsidRPr="00B66F97" w:rsidRDefault="004570FD" w:rsidP="004570FD">
      <w:pPr>
        <w:tabs>
          <w:tab w:val="left" w:pos="426"/>
        </w:tabs>
        <w:jc w:val="both"/>
      </w:pPr>
      <w:r w:rsidRPr="00B66F97">
        <w:t>8.3.</w:t>
      </w:r>
      <w:r w:rsidRPr="00B66F9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021E1704" w14:textId="77777777" w:rsidR="004570FD" w:rsidRPr="00B66F97" w:rsidRDefault="004570FD" w:rsidP="004570FD">
      <w:pPr>
        <w:tabs>
          <w:tab w:val="left" w:pos="426"/>
        </w:tabs>
        <w:jc w:val="both"/>
      </w:pPr>
      <w:r w:rsidRPr="00B66F97">
        <w:t>8.4.</w:t>
      </w:r>
      <w:r w:rsidRPr="00B66F97">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w:t>
      </w:r>
      <w:r w:rsidRPr="00B66F97">
        <w:lastRenderedPageBreak/>
        <w:t>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5765A18F" w14:textId="77777777" w:rsidR="004570FD" w:rsidRPr="00B66F97" w:rsidRDefault="004570FD" w:rsidP="004570FD">
      <w:pPr>
        <w:tabs>
          <w:tab w:val="left" w:pos="426"/>
        </w:tabs>
        <w:jc w:val="both"/>
      </w:pPr>
      <w:r w:rsidRPr="00B66F97">
        <w:t>8.5.</w:t>
      </w:r>
      <w:r w:rsidRPr="00B66F9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70F3D220" w14:textId="77777777" w:rsidR="004570FD" w:rsidRPr="00B66F97" w:rsidRDefault="004570FD" w:rsidP="004570FD">
      <w:pPr>
        <w:tabs>
          <w:tab w:val="left" w:pos="426"/>
        </w:tabs>
        <w:jc w:val="both"/>
      </w:pPr>
      <w:r w:rsidRPr="00B66F97">
        <w:t>8.6.</w:t>
      </w:r>
      <w:r w:rsidRPr="00B66F9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54D10B09" w14:textId="77777777" w:rsidR="004570FD" w:rsidRPr="00B66F97" w:rsidRDefault="004570FD" w:rsidP="004570FD">
      <w:pPr>
        <w:tabs>
          <w:tab w:val="left" w:pos="426"/>
        </w:tabs>
        <w:jc w:val="both"/>
      </w:pPr>
      <w:r w:rsidRPr="00B66F97">
        <w:t>8.7.</w:t>
      </w:r>
      <w:r w:rsidRPr="00B66F9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72A14A62" w14:textId="77777777" w:rsidR="004570FD" w:rsidRPr="00B66F97" w:rsidRDefault="004570FD" w:rsidP="004570FD">
      <w:pPr>
        <w:tabs>
          <w:tab w:val="left" w:pos="426"/>
        </w:tabs>
        <w:jc w:val="both"/>
      </w:pPr>
      <w:r w:rsidRPr="00B66F9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0AF83F2" w14:textId="125A1E9D" w:rsidR="004570FD" w:rsidRPr="00B66F97" w:rsidRDefault="004570FD" w:rsidP="004570FD">
      <w:pPr>
        <w:tabs>
          <w:tab w:val="left" w:pos="426"/>
        </w:tabs>
        <w:jc w:val="both"/>
      </w:pPr>
      <w:r w:rsidRPr="00B66F97">
        <w:t xml:space="preserve">8.9. 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FE42F8" w:rsidRPr="00FE42F8">
        <w:t>1</w:t>
      </w:r>
      <w:r w:rsidRPr="00B66F97">
        <w:t>0 календарных дней с момента предъявления.</w:t>
      </w:r>
    </w:p>
    <w:p w14:paraId="1680902A" w14:textId="4BFB0B63" w:rsidR="007E73AC" w:rsidRDefault="007E73AC" w:rsidP="007E73AC">
      <w:pPr>
        <w:tabs>
          <w:tab w:val="left" w:pos="426"/>
        </w:tabs>
        <w:jc w:val="both"/>
      </w:pPr>
      <w:r w:rsidRPr="00B66F97">
        <w:t xml:space="preserve">8.10. </w:t>
      </w:r>
      <w:r w:rsidRPr="00885F45">
        <w:t xml:space="preserve">За нарушение </w:t>
      </w:r>
      <w:r w:rsidRPr="00E33EF2">
        <w:t xml:space="preserve">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требований в области антитеррористической безопасности, Заказчик вправе взыскать с Подрядчика штраф в размере установленном  разделом 7 Приложения № </w:t>
      </w:r>
      <w:r w:rsidR="00805B04" w:rsidRPr="00805B04">
        <w:t>5</w:t>
      </w:r>
      <w:r>
        <w:t xml:space="preserve"> (</w:t>
      </w:r>
      <w:r w:rsidRPr="00E33EF2">
        <w:t>«</w:t>
      </w:r>
      <w:r w:rsidRPr="00A369A5">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E33EF2">
        <w:t xml:space="preserve">») к настоящему договору. </w:t>
      </w:r>
    </w:p>
    <w:p w14:paraId="7C678020" w14:textId="0663CEB3" w:rsidR="00F454BF" w:rsidRPr="00B66F97" w:rsidRDefault="00F454BF" w:rsidP="00F454BF">
      <w:pPr>
        <w:tabs>
          <w:tab w:val="left" w:pos="426"/>
        </w:tabs>
        <w:jc w:val="both"/>
      </w:pPr>
      <w:r>
        <w:t xml:space="preserve">При повторных нарушениях требований Приложений № </w:t>
      </w:r>
      <w:r w:rsidR="00805B04" w:rsidRPr="00805B04">
        <w:t>5</w:t>
      </w:r>
      <w:r>
        <w:t xml:space="preserve"> и/или </w:t>
      </w:r>
      <w:r w:rsidR="00805B04" w:rsidRPr="00805B04">
        <w:t>6</w:t>
      </w:r>
      <w:r>
        <w:t xml:space="preserve"> к настоящему договору Подрядчик выплачивает штраф, в двойном размере.</w:t>
      </w:r>
    </w:p>
    <w:p w14:paraId="30713705" w14:textId="77777777" w:rsidR="004570FD" w:rsidRPr="00B66F97" w:rsidRDefault="004570FD" w:rsidP="004570FD">
      <w:pPr>
        <w:tabs>
          <w:tab w:val="left" w:pos="426"/>
        </w:tabs>
        <w:jc w:val="both"/>
      </w:pPr>
      <w:r w:rsidRPr="00B66F97">
        <w:t xml:space="preserve">8.11. Возмещение убытков и неустойки, штрафов не освобождает стороны от исполнения обязательств по настоящему договору. </w:t>
      </w:r>
    </w:p>
    <w:p w14:paraId="02588DC4" w14:textId="77777777" w:rsidR="004570FD" w:rsidRPr="00B66F97" w:rsidRDefault="004570FD" w:rsidP="004570FD">
      <w:pPr>
        <w:tabs>
          <w:tab w:val="left" w:pos="426"/>
        </w:tabs>
        <w:jc w:val="both"/>
      </w:pPr>
      <w:r w:rsidRPr="00B66F9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A434E9B" w14:textId="77777777" w:rsidR="00B66F97" w:rsidRPr="00B66F97" w:rsidRDefault="00B66F97" w:rsidP="00B66F97">
      <w:pPr>
        <w:tabs>
          <w:tab w:val="left" w:pos="426"/>
        </w:tabs>
        <w:jc w:val="both"/>
      </w:pPr>
      <w:r w:rsidRPr="00B66F97">
        <w:t>8.13.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232B3ED8" w14:textId="77777777" w:rsidR="00B66F97" w:rsidRDefault="00B66F97" w:rsidP="00B66F97">
      <w:pPr>
        <w:tabs>
          <w:tab w:val="left" w:pos="426"/>
        </w:tabs>
        <w:jc w:val="both"/>
      </w:pPr>
      <w:r w:rsidRPr="00B66F97">
        <w:lastRenderedPageBreak/>
        <w:t>8.14.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4D2F34">
        <w:t>.</w:t>
      </w:r>
    </w:p>
    <w:p w14:paraId="4D16A73B" w14:textId="77777777" w:rsidR="004D2F34" w:rsidRPr="002D6813" w:rsidRDefault="004D2F34" w:rsidP="004D2F34">
      <w:pPr>
        <w:tabs>
          <w:tab w:val="left" w:pos="426"/>
        </w:tabs>
        <w:jc w:val="both"/>
      </w:pPr>
      <w:r w:rsidRPr="002D6813">
        <w:t xml:space="preserve">8.15. В случае появления у Заказчика имущественных потерь по итогам налогового контроля в виде </w:t>
      </w:r>
      <w:proofErr w:type="spellStart"/>
      <w:r w:rsidRPr="002D6813">
        <w:t>доначисленных</w:t>
      </w:r>
      <w:proofErr w:type="spellEnd"/>
      <w:r w:rsidRPr="002D6813">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2D6813">
        <w:t>доначисленных</w:t>
      </w:r>
      <w:proofErr w:type="spellEnd"/>
      <w:r w:rsidRPr="002D6813">
        <w:t xml:space="preserve"> налогов, пени, штрафов, в том числе суммы отказа в налоговых вычетах НДС.</w:t>
      </w:r>
    </w:p>
    <w:p w14:paraId="791A5633" w14:textId="77777777" w:rsidR="004D2F34" w:rsidRPr="002D6813" w:rsidRDefault="004D2F34" w:rsidP="004D2F34">
      <w:pPr>
        <w:tabs>
          <w:tab w:val="left" w:pos="426"/>
        </w:tabs>
        <w:jc w:val="both"/>
      </w:pPr>
      <w:r w:rsidRPr="002D6813">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269E595" w14:textId="77777777" w:rsidR="004D2F34" w:rsidRPr="002D6813" w:rsidRDefault="004D2F34" w:rsidP="004D2F34">
      <w:pPr>
        <w:tabs>
          <w:tab w:val="left" w:pos="426"/>
        </w:tabs>
        <w:jc w:val="both"/>
      </w:pPr>
      <w:r w:rsidRPr="002D6813">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33992CC4" w14:textId="77777777" w:rsidR="004D2F34" w:rsidRPr="002D6813" w:rsidRDefault="004D2F34" w:rsidP="004D2F34">
      <w:pPr>
        <w:tabs>
          <w:tab w:val="left" w:pos="426"/>
        </w:tabs>
        <w:jc w:val="both"/>
      </w:pPr>
      <w:r w:rsidRPr="002D6813">
        <w:t>8.16.</w:t>
      </w:r>
      <w:r w:rsidRPr="002D681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1657386B" w14:textId="77777777" w:rsidR="004D2F34" w:rsidRPr="00885F45" w:rsidRDefault="004D2F34" w:rsidP="004D2F34">
      <w:pPr>
        <w:tabs>
          <w:tab w:val="left" w:pos="426"/>
        </w:tabs>
        <w:jc w:val="both"/>
      </w:pPr>
      <w:r w:rsidRPr="002D6813">
        <w:t>8.17.</w:t>
      </w:r>
      <w:r w:rsidRPr="002D6813">
        <w:tab/>
        <w:t xml:space="preserve">Любые убытки </w:t>
      </w:r>
      <w:r w:rsidR="001656B7" w:rsidRPr="002D6813">
        <w:t>Подрядчика</w:t>
      </w:r>
      <w:r w:rsidRPr="002D6813">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2B1C29DA" w14:textId="77777777" w:rsidR="004D2F34" w:rsidRPr="00E57762" w:rsidRDefault="004D2F34" w:rsidP="00B66F97">
      <w:pPr>
        <w:tabs>
          <w:tab w:val="left" w:pos="426"/>
        </w:tabs>
        <w:jc w:val="both"/>
      </w:pPr>
    </w:p>
    <w:p w14:paraId="763DF25F" w14:textId="77777777" w:rsidR="00460EEF" w:rsidRDefault="00460EEF" w:rsidP="000D074E">
      <w:pPr>
        <w:pStyle w:val="a6"/>
        <w:numPr>
          <w:ilvl w:val="0"/>
          <w:numId w:val="10"/>
        </w:numPr>
        <w:tabs>
          <w:tab w:val="clear" w:pos="360"/>
          <w:tab w:val="num" w:pos="540"/>
        </w:tabs>
        <w:ind w:left="540" w:hanging="540"/>
        <w:jc w:val="center"/>
        <w:rPr>
          <w:b/>
          <w:bCs/>
        </w:rPr>
      </w:pPr>
      <w:r w:rsidRPr="00023150">
        <w:rPr>
          <w:b/>
          <w:bCs/>
        </w:rPr>
        <w:t>Обстоятельства непреодолимой силы</w:t>
      </w:r>
    </w:p>
    <w:p w14:paraId="41881388" w14:textId="0D5B98C7" w:rsidR="004D2F34" w:rsidRPr="002D6813" w:rsidRDefault="004D2F34" w:rsidP="004D2F34">
      <w:pPr>
        <w:pStyle w:val="a6"/>
        <w:numPr>
          <w:ilvl w:val="1"/>
          <w:numId w:val="10"/>
        </w:numPr>
        <w:tabs>
          <w:tab w:val="clear" w:pos="360"/>
          <w:tab w:val="left" w:pos="0"/>
          <w:tab w:val="num" w:pos="709"/>
        </w:tabs>
        <w:ind w:left="0" w:firstLine="0"/>
      </w:pPr>
      <w:r w:rsidRPr="002D6813">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622D56" w14:textId="5E9B738E" w:rsidR="004D2F34" w:rsidRPr="002D6813" w:rsidRDefault="004D2F34" w:rsidP="004D2F34">
      <w:pPr>
        <w:pStyle w:val="a6"/>
        <w:numPr>
          <w:ilvl w:val="1"/>
          <w:numId w:val="10"/>
        </w:numPr>
        <w:tabs>
          <w:tab w:val="clear" w:pos="360"/>
          <w:tab w:val="left" w:pos="0"/>
          <w:tab w:val="num" w:pos="709"/>
        </w:tabs>
        <w:ind w:left="0" w:firstLine="0"/>
      </w:pPr>
      <w:r w:rsidRPr="002D6813">
        <w:t xml:space="preserve">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w:t>
      </w:r>
      <w:r w:rsidRPr="002D6813">
        <w:lastRenderedPageBreak/>
        <w:t>регионе, принятие органом государственной власти или управления правового акта, повлекшего невозможность исполнения Договора.</w:t>
      </w:r>
    </w:p>
    <w:p w14:paraId="7D72096A" w14:textId="27FA20E6" w:rsidR="004D2F34" w:rsidRPr="002D6813" w:rsidRDefault="004D2F34" w:rsidP="004D2F34">
      <w:pPr>
        <w:pStyle w:val="a6"/>
        <w:numPr>
          <w:ilvl w:val="1"/>
          <w:numId w:val="10"/>
        </w:numPr>
        <w:tabs>
          <w:tab w:val="clear" w:pos="360"/>
          <w:tab w:val="left" w:pos="0"/>
          <w:tab w:val="num" w:pos="709"/>
        </w:tabs>
        <w:ind w:left="0" w:firstLine="0"/>
      </w:pPr>
      <w:r w:rsidRPr="002D6813">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AE02B29" w14:textId="77777777" w:rsidR="004D2F34" w:rsidRPr="002D6813" w:rsidRDefault="004D2F34" w:rsidP="004D2F34">
      <w:pPr>
        <w:pStyle w:val="a6"/>
        <w:numPr>
          <w:ilvl w:val="1"/>
          <w:numId w:val="10"/>
        </w:numPr>
        <w:tabs>
          <w:tab w:val="clear" w:pos="360"/>
          <w:tab w:val="left" w:pos="0"/>
          <w:tab w:val="num" w:pos="709"/>
        </w:tabs>
        <w:ind w:left="0" w:firstLine="0"/>
      </w:pPr>
      <w:r w:rsidRPr="002D6813">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24E47CEB" w14:textId="77777777" w:rsidR="004D2F34" w:rsidRPr="002D6813" w:rsidRDefault="004D2F34" w:rsidP="004D2F34">
      <w:pPr>
        <w:pStyle w:val="a6"/>
        <w:numPr>
          <w:ilvl w:val="1"/>
          <w:numId w:val="10"/>
        </w:numPr>
        <w:tabs>
          <w:tab w:val="clear" w:pos="360"/>
          <w:tab w:val="left" w:pos="0"/>
          <w:tab w:val="num" w:pos="709"/>
        </w:tabs>
        <w:ind w:left="0" w:firstLine="0"/>
      </w:pPr>
      <w:proofErr w:type="spellStart"/>
      <w:r w:rsidRPr="002D6813">
        <w:t>Неизвещение</w:t>
      </w:r>
      <w:proofErr w:type="spellEnd"/>
      <w:r w:rsidRPr="002D6813">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6C98FF9C" w14:textId="59261B08"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4493055F" w14:textId="58454E2E" w:rsidR="004D2F34" w:rsidRPr="002D6813" w:rsidRDefault="002D6813" w:rsidP="004D2F34">
      <w:pPr>
        <w:pStyle w:val="a6"/>
        <w:numPr>
          <w:ilvl w:val="1"/>
          <w:numId w:val="10"/>
        </w:numPr>
        <w:tabs>
          <w:tab w:val="clear" w:pos="360"/>
          <w:tab w:val="left" w:pos="0"/>
          <w:tab w:val="num" w:pos="709"/>
        </w:tabs>
        <w:ind w:left="0" w:firstLine="0"/>
      </w:pPr>
      <w:r w:rsidRPr="002D6813">
        <w:t xml:space="preserve"> </w:t>
      </w:r>
      <w:r w:rsidR="004D2F34" w:rsidRPr="002D6813">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004D2F34" w:rsidRPr="002D6813">
        <w:t>неизвещением</w:t>
      </w:r>
      <w:proofErr w:type="spellEnd"/>
      <w:r w:rsidR="004D2F34" w:rsidRPr="002D6813">
        <w:t xml:space="preserve"> или несвоевременным извещением.</w:t>
      </w:r>
    </w:p>
    <w:p w14:paraId="5741F789" w14:textId="44D4C8EB" w:rsidR="004D2F34" w:rsidRPr="002D6813" w:rsidRDefault="004D2F34" w:rsidP="004D2F34">
      <w:pPr>
        <w:pStyle w:val="a6"/>
        <w:numPr>
          <w:ilvl w:val="1"/>
          <w:numId w:val="10"/>
        </w:numPr>
        <w:tabs>
          <w:tab w:val="clear" w:pos="360"/>
          <w:tab w:val="left" w:pos="0"/>
          <w:tab w:val="num" w:pos="709"/>
        </w:tabs>
        <w:ind w:left="0" w:firstLine="0"/>
      </w:pPr>
      <w:r w:rsidRPr="002D6813">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передаются Подрядчиком Заказчику, а Заказчик оплачивает фактически выполненные Подрядчиком работы.</w:t>
      </w:r>
      <w:r w:rsidR="002D6813">
        <w:t xml:space="preserve"> </w:t>
      </w:r>
      <w:r w:rsidRPr="002D6813">
        <w:t>При этом упущенная выгода не подлежит возмещению.</w:t>
      </w:r>
    </w:p>
    <w:p w14:paraId="18C21D6F" w14:textId="0C1E24A2" w:rsidR="004D2F34" w:rsidRDefault="004D2F34" w:rsidP="004D2F34">
      <w:pPr>
        <w:pStyle w:val="a6"/>
        <w:numPr>
          <w:ilvl w:val="1"/>
          <w:numId w:val="10"/>
        </w:numPr>
        <w:tabs>
          <w:tab w:val="clear" w:pos="360"/>
          <w:tab w:val="left" w:pos="0"/>
          <w:tab w:val="num" w:pos="709"/>
        </w:tabs>
        <w:ind w:left="0" w:firstLine="0"/>
      </w:pPr>
      <w:r w:rsidRPr="002D6813">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r w:rsidR="007E73AC">
        <w:t xml:space="preserve"> </w:t>
      </w:r>
    </w:p>
    <w:p w14:paraId="2D8C417F" w14:textId="77777777" w:rsidR="007E73AC" w:rsidRPr="002D6813" w:rsidRDefault="007E73AC" w:rsidP="007E73AC">
      <w:pPr>
        <w:pStyle w:val="af"/>
        <w:numPr>
          <w:ilvl w:val="1"/>
          <w:numId w:val="10"/>
        </w:numPr>
        <w:tabs>
          <w:tab w:val="clear" w:pos="360"/>
          <w:tab w:val="num" w:pos="0"/>
        </w:tabs>
        <w:ind w:left="0" w:firstLine="0"/>
        <w:jc w:val="both"/>
      </w:pPr>
      <w:r w:rsidRPr="00924FEA">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924FEA">
        <w:t>коронавирусной</w:t>
      </w:r>
      <w:proofErr w:type="spellEnd"/>
      <w:r w:rsidRPr="00924FEA">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w:t>
      </w:r>
      <w:r w:rsidRPr="00924FEA">
        <w:lastRenderedPageBreak/>
        <w:t>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9EFFCEB" w14:textId="77777777" w:rsidR="00526E89" w:rsidRDefault="00526E89" w:rsidP="00526E89">
      <w:pPr>
        <w:ind w:left="540"/>
        <w:jc w:val="both"/>
        <w:rPr>
          <w:b/>
          <w:bCs/>
        </w:rPr>
      </w:pPr>
    </w:p>
    <w:p w14:paraId="36C6BC28" w14:textId="77777777" w:rsidR="00460EEF" w:rsidRDefault="00460EEF" w:rsidP="000D074E">
      <w:pPr>
        <w:numPr>
          <w:ilvl w:val="0"/>
          <w:numId w:val="10"/>
        </w:numPr>
        <w:jc w:val="center"/>
        <w:rPr>
          <w:b/>
          <w:bCs/>
        </w:rPr>
      </w:pPr>
      <w:r w:rsidRPr="00023150">
        <w:rPr>
          <w:b/>
          <w:bCs/>
        </w:rPr>
        <w:t xml:space="preserve"> Расторжение договора. Односторонний отказ от исполнения обязательств</w:t>
      </w:r>
    </w:p>
    <w:p w14:paraId="3AB9AF1E" w14:textId="77777777" w:rsidR="00461603" w:rsidRPr="002D6813" w:rsidRDefault="00461603" w:rsidP="00461603">
      <w:pPr>
        <w:numPr>
          <w:ilvl w:val="1"/>
          <w:numId w:val="10"/>
        </w:numPr>
        <w:tabs>
          <w:tab w:val="clear" w:pos="360"/>
          <w:tab w:val="num" w:pos="426"/>
        </w:tabs>
        <w:ind w:left="0" w:firstLine="0"/>
        <w:jc w:val="both"/>
      </w:pPr>
      <w:r w:rsidRPr="002D6813">
        <w:t xml:space="preserve">Договор может быть расторгнут досрочно по основаниям, предусмотренным действующим законодательством Российской Федерации, </w:t>
      </w:r>
    </w:p>
    <w:p w14:paraId="007FE167" w14:textId="77777777" w:rsidR="00461603" w:rsidRPr="002D6813" w:rsidRDefault="00461603" w:rsidP="00461603">
      <w:pPr>
        <w:tabs>
          <w:tab w:val="num" w:pos="426"/>
        </w:tabs>
        <w:jc w:val="both"/>
      </w:pPr>
      <w:r w:rsidRPr="002D6813">
        <w:t xml:space="preserve">- по соглашению Сторон </w:t>
      </w:r>
    </w:p>
    <w:p w14:paraId="44F6E0A5" w14:textId="77777777" w:rsidR="00461603" w:rsidRDefault="00461603" w:rsidP="00461603">
      <w:pPr>
        <w:tabs>
          <w:tab w:val="num" w:pos="426"/>
        </w:tabs>
        <w:jc w:val="both"/>
      </w:pPr>
      <w:r w:rsidRPr="002D6813">
        <w:t>- либо в одностороннем порядке по инициативе Компании, если это не запрещено действующим законодательством Российской Федерации;</w:t>
      </w:r>
      <w:r>
        <w:t xml:space="preserve"> </w:t>
      </w:r>
    </w:p>
    <w:p w14:paraId="4E14E492" w14:textId="30AC9207" w:rsidR="00461603" w:rsidRDefault="00461603" w:rsidP="00461603">
      <w:pPr>
        <w:tabs>
          <w:tab w:val="num" w:pos="426"/>
        </w:tabs>
        <w:jc w:val="both"/>
      </w:pPr>
      <w:r>
        <w:t xml:space="preserve">- по решению суда при существенном </w:t>
      </w:r>
      <w:r w:rsidR="002D6813">
        <w:t>нарушении обязательств</w:t>
      </w:r>
      <w:r>
        <w:t>, предусмотренных настоящим договором, одной из сторон;</w:t>
      </w:r>
    </w:p>
    <w:p w14:paraId="1291970C" w14:textId="77777777" w:rsidR="00461603" w:rsidRDefault="00461603" w:rsidP="00461603">
      <w:pPr>
        <w:tabs>
          <w:tab w:val="num" w:pos="426"/>
        </w:tabs>
        <w:jc w:val="both"/>
      </w:pPr>
      <w:r>
        <w:t>- в случае аннулирования разрешительных документов Подрядчика на выполнение работ, принятия других актов государственных органов в рамках действующего законодательства, лишающих Подрядчика права на производство работ.</w:t>
      </w:r>
    </w:p>
    <w:p w14:paraId="765C7150" w14:textId="77777777" w:rsidR="00461603" w:rsidRDefault="00461603" w:rsidP="00461603">
      <w:pPr>
        <w:tabs>
          <w:tab w:val="num" w:pos="426"/>
        </w:tabs>
        <w:jc w:val="both"/>
      </w:pPr>
      <w:r>
        <w:t>по иным основаниям, предусмотренным условиями настоящего договора.</w:t>
      </w:r>
    </w:p>
    <w:p w14:paraId="5373EE9E" w14:textId="77777777" w:rsidR="00460EEF" w:rsidRPr="00023150" w:rsidRDefault="00460EEF" w:rsidP="00CE444B">
      <w:pPr>
        <w:numPr>
          <w:ilvl w:val="1"/>
          <w:numId w:val="10"/>
        </w:numPr>
        <w:tabs>
          <w:tab w:val="clear" w:pos="360"/>
        </w:tabs>
        <w:ind w:left="0" w:firstLine="0"/>
        <w:jc w:val="both"/>
      </w:pPr>
      <w:r w:rsidRPr="00023150">
        <w:t>Заказчик может в любое время до сдачи ему результата работы отказаться от исполнения настоящего договора, уплатив Подрядчику, часть предусмотренной заявкой цены</w:t>
      </w:r>
      <w:r w:rsidR="002A4B8B">
        <w:t>,</w:t>
      </w:r>
      <w:r w:rsidR="00CE444B">
        <w:t xml:space="preserve"> пропорционально </w:t>
      </w:r>
      <w:r w:rsidRPr="00023150">
        <w:t xml:space="preserve">части работы, выполненной Подрядчиком до получения извещения об отказе Заказчика от исполнения </w:t>
      </w:r>
      <w:r w:rsidR="005A4C61">
        <w:t>договора</w:t>
      </w:r>
      <w:r w:rsidRPr="00023150">
        <w:t>.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195F440" w14:textId="77777777" w:rsidR="00460EEF" w:rsidRDefault="00460EEF" w:rsidP="00CE444B">
      <w:pPr>
        <w:numPr>
          <w:ilvl w:val="1"/>
          <w:numId w:val="10"/>
        </w:numPr>
        <w:tabs>
          <w:tab w:val="clear" w:pos="360"/>
        </w:tabs>
        <w:ind w:left="0" w:firstLine="0"/>
        <w:jc w:val="both"/>
      </w:pPr>
      <w:r w:rsidRPr="00023150">
        <w:t>Подрядчик вправе отказаться от исполнения настоящего договора в случаях, предусмотренных действующим законодательством.</w:t>
      </w:r>
    </w:p>
    <w:p w14:paraId="10C7EE5B" w14:textId="5F83EAD9" w:rsidR="001B628D" w:rsidRDefault="001B628D" w:rsidP="00CE444B">
      <w:pPr>
        <w:numPr>
          <w:ilvl w:val="1"/>
          <w:numId w:val="10"/>
        </w:numPr>
        <w:tabs>
          <w:tab w:val="clear" w:pos="360"/>
        </w:tabs>
        <w:ind w:left="0" w:firstLine="0"/>
        <w:jc w:val="both"/>
      </w:pPr>
      <w:r w:rsidRPr="00B97F59">
        <w:t xml:space="preserve">В случае неисполнения </w:t>
      </w:r>
      <w:r>
        <w:t>Подрядчиком</w:t>
      </w:r>
      <w:r w:rsidRPr="00B97F59">
        <w:t xml:space="preserve"> обязанности</w:t>
      </w:r>
      <w:r w:rsidR="00E6546B">
        <w:t>, предусмотренной</w:t>
      </w:r>
      <w:r w:rsidRPr="00B97F59">
        <w:t xml:space="preserve"> п. 3.1.1</w:t>
      </w:r>
      <w:r w:rsidR="008569D1">
        <w:t>2</w:t>
      </w:r>
      <w:r w:rsidRPr="00B97F59">
        <w:t>.</w:t>
      </w:r>
      <w:r>
        <w:t xml:space="preserve"> настоящего договора, </w:t>
      </w:r>
      <w:r w:rsidRPr="00B97F59">
        <w:t>Заказчик</w:t>
      </w:r>
      <w:r w:rsidRPr="00B97F59">
        <w:rPr>
          <w:i/>
        </w:rPr>
        <w:t xml:space="preserve"> </w:t>
      </w:r>
      <w:r w:rsidRPr="00B97F59">
        <w:t xml:space="preserve">вправе расторгнуть </w:t>
      </w:r>
      <w:r>
        <w:t>настоящий д</w:t>
      </w:r>
      <w:r w:rsidRPr="00B97F59">
        <w:t xml:space="preserve">оговор в одностороннем порядке путем уведомления </w:t>
      </w:r>
      <w:r>
        <w:t>Подрядчика.</w:t>
      </w:r>
      <w:r w:rsidR="0039063D">
        <w:t xml:space="preserve"> </w:t>
      </w:r>
    </w:p>
    <w:p w14:paraId="58CB35A4" w14:textId="77777777" w:rsidR="0039063D" w:rsidRDefault="0039063D" w:rsidP="0039063D">
      <w:pPr>
        <w:jc w:val="both"/>
      </w:pPr>
      <w:r>
        <w:t>10.5.</w:t>
      </w:r>
      <w:r>
        <w:tab/>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06D5AE0C" w14:textId="77777777" w:rsidR="0039063D" w:rsidRDefault="0039063D" w:rsidP="0039063D">
      <w:pPr>
        <w:jc w:val="both"/>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4E82B130" w14:textId="77777777" w:rsidR="0039063D" w:rsidRDefault="0039063D" w:rsidP="0039063D">
      <w:pPr>
        <w:jc w:val="both"/>
      </w:pPr>
      <w:r>
        <w:t xml:space="preserve">Стороны не вправе ссылаться на указанные обстоятельства и вызванные ими последствия, как </w:t>
      </w:r>
      <w:bookmarkStart w:id="1" w:name="_GoBack"/>
      <w:bookmarkEnd w:id="1"/>
      <w:r>
        <w:t>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610FC7E3" w14:textId="77777777" w:rsidR="00460EEF" w:rsidRPr="00023150" w:rsidRDefault="00460EEF" w:rsidP="00D72E95">
      <w:pPr>
        <w:jc w:val="both"/>
      </w:pPr>
    </w:p>
    <w:p w14:paraId="35743D76" w14:textId="77777777" w:rsidR="00460EEF" w:rsidRDefault="00460EEF" w:rsidP="000D074E">
      <w:pPr>
        <w:numPr>
          <w:ilvl w:val="0"/>
          <w:numId w:val="10"/>
        </w:numPr>
        <w:jc w:val="center"/>
        <w:rPr>
          <w:b/>
          <w:bCs/>
        </w:rPr>
      </w:pPr>
      <w:r w:rsidRPr="00023150">
        <w:rPr>
          <w:b/>
          <w:bCs/>
        </w:rPr>
        <w:t xml:space="preserve"> Порядок разрешения споров</w:t>
      </w:r>
    </w:p>
    <w:p w14:paraId="47B6D5B4" w14:textId="5BB58D7F" w:rsidR="009C5B24" w:rsidRPr="007839B8" w:rsidRDefault="009C5B24" w:rsidP="0000660B">
      <w:pPr>
        <w:jc w:val="both"/>
        <w:rPr>
          <w:bCs/>
        </w:rPr>
      </w:pPr>
      <w:r w:rsidRPr="007839B8">
        <w:rPr>
          <w:bCs/>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w:t>
      </w:r>
      <w:r w:rsidR="002D6813" w:rsidRPr="007839B8">
        <w:rPr>
          <w:bCs/>
        </w:rPr>
        <w:t xml:space="preserve"> </w:t>
      </w:r>
      <w:r w:rsidRPr="007839B8">
        <w:rPr>
          <w:bCs/>
        </w:rPr>
        <w:t>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3140AB" w14:textId="141882D5" w:rsidR="009C5B24" w:rsidRPr="007839B8" w:rsidRDefault="009C5B24" w:rsidP="0000660B">
      <w:pPr>
        <w:jc w:val="both"/>
        <w:rPr>
          <w:bCs/>
        </w:rPr>
      </w:pPr>
      <w:r w:rsidRPr="007839B8">
        <w:rPr>
          <w:bCs/>
        </w:rPr>
        <w:t xml:space="preserve">11.2. </w:t>
      </w:r>
      <w:r w:rsidRPr="007839B8">
        <w:rPr>
          <w:bCs/>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w:t>
      </w:r>
      <w:r w:rsidRPr="007839B8">
        <w:rPr>
          <w:bCs/>
        </w:rPr>
        <w:lastRenderedPageBreak/>
        <w:t xml:space="preserve">также связанные с недействительностью Договора, передаются на рассмотрение в арбитражный суд по месту нахождения </w:t>
      </w:r>
      <w:r w:rsidR="007839B8" w:rsidRPr="007839B8">
        <w:rPr>
          <w:bCs/>
        </w:rPr>
        <w:t>Заказчика</w:t>
      </w:r>
      <w:r w:rsidRPr="007839B8">
        <w:rPr>
          <w:bCs/>
        </w:rPr>
        <w:t>.</w:t>
      </w:r>
    </w:p>
    <w:p w14:paraId="188AB7A4" w14:textId="77777777" w:rsidR="009C5B24" w:rsidRPr="009C5B24" w:rsidRDefault="009C5B24" w:rsidP="0000660B">
      <w:pPr>
        <w:jc w:val="both"/>
        <w:rPr>
          <w:bCs/>
          <w:highlight w:val="yellow"/>
        </w:rPr>
      </w:pPr>
    </w:p>
    <w:p w14:paraId="0D2CABA7" w14:textId="77777777" w:rsidR="00187B09" w:rsidRPr="007839B8" w:rsidRDefault="00187B09" w:rsidP="00187B09">
      <w:pPr>
        <w:pStyle w:val="af"/>
        <w:numPr>
          <w:ilvl w:val="0"/>
          <w:numId w:val="10"/>
        </w:numPr>
        <w:jc w:val="center"/>
        <w:rPr>
          <w:b/>
        </w:rPr>
      </w:pPr>
      <w:r w:rsidRPr="007839B8">
        <w:rPr>
          <w:b/>
        </w:rPr>
        <w:t>Заверения и гарантии.</w:t>
      </w:r>
    </w:p>
    <w:p w14:paraId="05C1CC8F" w14:textId="77777777" w:rsidR="00187B09" w:rsidRPr="007839B8" w:rsidRDefault="00187B09" w:rsidP="00187B09">
      <w:pPr>
        <w:tabs>
          <w:tab w:val="left" w:pos="534"/>
        </w:tabs>
        <w:jc w:val="both"/>
      </w:pPr>
      <w:r w:rsidRPr="007839B8">
        <w:t xml:space="preserve">12. </w:t>
      </w:r>
      <w:r w:rsidRPr="007839B8">
        <w:tab/>
        <w:t>Каждая из Сторон заявляет и заверяет следующее.</w:t>
      </w:r>
    </w:p>
    <w:p w14:paraId="76D147D6" w14:textId="77777777" w:rsidR="00187B09" w:rsidRPr="007839B8" w:rsidRDefault="00187B09" w:rsidP="00187B09">
      <w:pPr>
        <w:tabs>
          <w:tab w:val="left" w:pos="534"/>
        </w:tabs>
        <w:jc w:val="both"/>
      </w:pPr>
      <w:r w:rsidRPr="007839B8">
        <w:t xml:space="preserve">12.1. </w:t>
      </w:r>
      <w:r w:rsidRPr="007839B8">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5BDDE4B" w14:textId="77777777" w:rsidR="00187B09" w:rsidRPr="007839B8" w:rsidRDefault="00187B09" w:rsidP="00187B09">
      <w:pPr>
        <w:tabs>
          <w:tab w:val="left" w:pos="518"/>
        </w:tabs>
        <w:jc w:val="both"/>
      </w:pPr>
      <w:r w:rsidRPr="007839B8">
        <w:t xml:space="preserve">12.2. </w:t>
      </w:r>
      <w:r w:rsidRPr="007839B8">
        <w:tab/>
        <w:t>Сторона имеет право заключить Договор, а также исполнять иные обязательства, предусмотренные Договором.</w:t>
      </w:r>
    </w:p>
    <w:p w14:paraId="7005BF55" w14:textId="77777777" w:rsidR="00187B09" w:rsidRPr="007839B8" w:rsidRDefault="00187B09" w:rsidP="00187B09">
      <w:pPr>
        <w:tabs>
          <w:tab w:val="left" w:pos="518"/>
        </w:tabs>
        <w:jc w:val="both"/>
      </w:pPr>
      <w:r w:rsidRPr="007839B8">
        <w:t xml:space="preserve">12.3. </w:t>
      </w:r>
      <w:r w:rsidRPr="007839B8">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278A02C9" w14:textId="77777777" w:rsidR="00187B09" w:rsidRPr="007839B8" w:rsidRDefault="00187B09" w:rsidP="00187B09">
      <w:pPr>
        <w:tabs>
          <w:tab w:val="left" w:pos="534"/>
        </w:tabs>
        <w:jc w:val="both"/>
      </w:pPr>
      <w:r w:rsidRPr="007839B8">
        <w:t xml:space="preserve">12.4. </w:t>
      </w:r>
      <w:r w:rsidRPr="007839B8">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7499A9DD" w14:textId="77777777" w:rsidR="00187B09" w:rsidRPr="007839B8" w:rsidRDefault="00187B09" w:rsidP="00187B09">
      <w:pPr>
        <w:tabs>
          <w:tab w:val="left" w:pos="518"/>
        </w:tabs>
        <w:jc w:val="both"/>
      </w:pPr>
      <w:r w:rsidRPr="007839B8">
        <w:t xml:space="preserve">12.5. </w:t>
      </w:r>
      <w:r w:rsidRPr="007839B8">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4616831D" w14:textId="77777777" w:rsidR="00187B09" w:rsidRPr="007839B8" w:rsidRDefault="00187B09" w:rsidP="00187B09">
      <w:pPr>
        <w:tabs>
          <w:tab w:val="left" w:pos="529"/>
        </w:tabs>
        <w:jc w:val="both"/>
      </w:pPr>
      <w:r w:rsidRPr="007839B8">
        <w:t xml:space="preserve">12.6. </w:t>
      </w:r>
      <w:r w:rsidRPr="007839B8">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68B0C4E0" w14:textId="77777777" w:rsidR="00187B09" w:rsidRPr="007839B8" w:rsidRDefault="00187B09" w:rsidP="00187B09">
      <w:pPr>
        <w:tabs>
          <w:tab w:val="left" w:pos="534"/>
        </w:tabs>
        <w:jc w:val="both"/>
      </w:pPr>
      <w:r w:rsidRPr="007839B8">
        <w:t xml:space="preserve">12.7. </w:t>
      </w:r>
      <w:r w:rsidRPr="007839B8">
        <w:tab/>
        <w:t>Исполнение Договора не противоречит и не приведет к нарушению какого-либо договора, стороной которого является Сторона.</w:t>
      </w:r>
    </w:p>
    <w:p w14:paraId="607DC14E" w14:textId="77777777" w:rsidR="00187B09" w:rsidRPr="007839B8" w:rsidRDefault="00187B09" w:rsidP="00187B09">
      <w:pPr>
        <w:tabs>
          <w:tab w:val="left" w:pos="529"/>
        </w:tabs>
        <w:jc w:val="both"/>
      </w:pPr>
      <w:r w:rsidRPr="007839B8">
        <w:t xml:space="preserve">12.8. </w:t>
      </w:r>
      <w:r w:rsidRPr="007839B8">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536DB7CF" w14:textId="77777777" w:rsidR="00187B09" w:rsidRPr="007839B8" w:rsidRDefault="00187B09" w:rsidP="00187B09">
      <w:pPr>
        <w:tabs>
          <w:tab w:val="left" w:pos="541"/>
        </w:tabs>
        <w:jc w:val="both"/>
      </w:pPr>
      <w:r w:rsidRPr="007839B8">
        <w:t xml:space="preserve">12.9. </w:t>
      </w:r>
      <w:r w:rsidRPr="007839B8">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3315E4F" w14:textId="77777777" w:rsidR="00187B09" w:rsidRPr="00711B59" w:rsidRDefault="00187B09" w:rsidP="00187B09">
      <w:pPr>
        <w:tabs>
          <w:tab w:val="left" w:pos="534"/>
        </w:tabs>
        <w:jc w:val="both"/>
      </w:pPr>
      <w:r w:rsidRPr="007839B8">
        <w:t xml:space="preserve">12.10. </w:t>
      </w:r>
      <w:r w:rsidRPr="007839B8">
        <w:tab/>
        <w:t>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r w:rsidRPr="00711B59">
        <w:t xml:space="preserve"> </w:t>
      </w:r>
    </w:p>
    <w:p w14:paraId="07FBDBF0" w14:textId="77777777" w:rsidR="00187B09" w:rsidRDefault="00187B09" w:rsidP="00187B09">
      <w:pPr>
        <w:pStyle w:val="af"/>
        <w:ind w:left="480"/>
      </w:pPr>
    </w:p>
    <w:p w14:paraId="6431347E" w14:textId="77777777" w:rsidR="00187B09" w:rsidRPr="007839B8" w:rsidRDefault="00187B09" w:rsidP="00187B09">
      <w:pPr>
        <w:pStyle w:val="af"/>
        <w:numPr>
          <w:ilvl w:val="0"/>
          <w:numId w:val="10"/>
        </w:numPr>
        <w:jc w:val="center"/>
        <w:rPr>
          <w:b/>
        </w:rPr>
      </w:pPr>
      <w:r w:rsidRPr="007839B8">
        <w:rPr>
          <w:b/>
        </w:rPr>
        <w:t>Уведомления и обмен документами</w:t>
      </w:r>
    </w:p>
    <w:p w14:paraId="4EB7A95A" w14:textId="77777777" w:rsidR="00187B09" w:rsidRPr="007839B8" w:rsidRDefault="00187B09" w:rsidP="0000660B">
      <w:pPr>
        <w:pStyle w:val="af"/>
        <w:ind w:left="0"/>
        <w:jc w:val="both"/>
      </w:pPr>
      <w:bookmarkStart w:id="2" w:name="_Ref496197080"/>
      <w:r w:rsidRPr="007839B8">
        <w:t xml:space="preserve">13.1. </w:t>
      </w:r>
      <w:r w:rsidRPr="007839B8">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14:paraId="76E8CAE4" w14:textId="77777777" w:rsidR="00187B09" w:rsidRPr="007839B8" w:rsidRDefault="00187B09" w:rsidP="0000660B">
      <w:pPr>
        <w:pStyle w:val="af"/>
        <w:numPr>
          <w:ilvl w:val="0"/>
          <w:numId w:val="35"/>
        </w:numPr>
        <w:ind w:left="0" w:firstLine="0"/>
        <w:jc w:val="both"/>
        <w:rPr>
          <w:iCs/>
        </w:rPr>
      </w:pPr>
      <w:r w:rsidRPr="007839B8">
        <w:rPr>
          <w:iCs/>
        </w:rPr>
        <w:lastRenderedPageBreak/>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BBC8DEE" w14:textId="77777777" w:rsidR="00187B09" w:rsidRPr="007839B8" w:rsidRDefault="00187B09" w:rsidP="0000660B">
      <w:pPr>
        <w:pStyle w:val="af"/>
        <w:numPr>
          <w:ilvl w:val="0"/>
          <w:numId w:val="35"/>
        </w:numPr>
        <w:ind w:left="0" w:firstLine="0"/>
        <w:jc w:val="both"/>
        <w:rPr>
          <w:iCs/>
        </w:rPr>
      </w:pPr>
      <w:r w:rsidRPr="007839B8">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6B9DBC19" w14:textId="77777777" w:rsidR="00187B09" w:rsidRPr="007839B8" w:rsidRDefault="00187B09" w:rsidP="0000660B">
      <w:pPr>
        <w:pStyle w:val="af"/>
        <w:ind w:left="0"/>
        <w:jc w:val="both"/>
      </w:pPr>
      <w:r w:rsidRPr="007839B8">
        <w:t>13.2.</w:t>
      </w:r>
      <w:r w:rsidRPr="007839B8">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D4606B7" w14:textId="77777777" w:rsidR="00187B09" w:rsidRPr="007839B8" w:rsidRDefault="00187B09" w:rsidP="0000660B">
      <w:pPr>
        <w:pStyle w:val="af"/>
        <w:ind w:left="0"/>
        <w:jc w:val="both"/>
      </w:pPr>
      <w:bookmarkStart w:id="3" w:name="_Ref496197109"/>
      <w:r w:rsidRPr="007839B8">
        <w:t>13.3.</w:t>
      </w:r>
      <w:r w:rsidRPr="007839B8">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14:paraId="227C693B" w14:textId="77777777" w:rsidR="00187B09" w:rsidRPr="007839B8" w:rsidRDefault="00187B09" w:rsidP="0000660B">
      <w:pPr>
        <w:pStyle w:val="af"/>
        <w:ind w:left="0"/>
        <w:jc w:val="both"/>
      </w:pPr>
      <w:r w:rsidRPr="007839B8">
        <w:t xml:space="preserve">13.4. </w:t>
      </w:r>
      <w:r w:rsidRPr="007839B8">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9DDD29B" w14:textId="77777777" w:rsidR="00187B09" w:rsidRPr="007839B8" w:rsidRDefault="00187B09" w:rsidP="0000660B">
      <w:pPr>
        <w:pStyle w:val="af"/>
        <w:ind w:left="0"/>
        <w:jc w:val="both"/>
      </w:pPr>
      <w:r w:rsidRPr="007839B8">
        <w:t xml:space="preserve">13.5. </w:t>
      </w:r>
      <w:r w:rsidRPr="007839B8">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6DE53370" w14:textId="77777777" w:rsidR="00187B09" w:rsidRPr="007839B8" w:rsidRDefault="00187B09" w:rsidP="0000660B">
      <w:pPr>
        <w:pStyle w:val="af"/>
        <w:ind w:left="0"/>
        <w:jc w:val="both"/>
      </w:pPr>
      <w:r w:rsidRPr="007839B8">
        <w:t xml:space="preserve">13.6. </w:t>
      </w:r>
      <w:r w:rsidRPr="007839B8">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CF33332" w14:textId="77777777" w:rsidR="00187B09" w:rsidRPr="007839B8" w:rsidRDefault="00187B09" w:rsidP="0000660B">
      <w:pPr>
        <w:pStyle w:val="af"/>
        <w:ind w:left="0"/>
        <w:jc w:val="both"/>
      </w:pPr>
      <w:r w:rsidRPr="007839B8">
        <w:t xml:space="preserve">13.7. </w:t>
      </w:r>
      <w:r w:rsidRPr="007839B8">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8FFC108" w14:textId="77777777" w:rsidR="00187B09" w:rsidRPr="007839B8" w:rsidRDefault="00187B09" w:rsidP="0000660B">
      <w:pPr>
        <w:pStyle w:val="af"/>
        <w:ind w:left="0"/>
        <w:jc w:val="both"/>
      </w:pPr>
      <w:r w:rsidRPr="007839B8">
        <w:t xml:space="preserve">13.8. </w:t>
      </w:r>
      <w:r w:rsidRPr="007839B8">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369D2EC4" w14:textId="77777777" w:rsidR="00187B09" w:rsidRPr="007839B8" w:rsidRDefault="00187B09" w:rsidP="0000660B">
      <w:pPr>
        <w:pStyle w:val="af"/>
        <w:ind w:left="0"/>
        <w:jc w:val="both"/>
      </w:pPr>
      <w:bookmarkStart w:id="4" w:name="_Ref513220365"/>
      <w:r w:rsidRPr="007839B8">
        <w:t xml:space="preserve">13.9. </w:t>
      </w:r>
      <w:r w:rsidRPr="007839B8">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14:paraId="4717ED65" w14:textId="77777777" w:rsidR="00187B09" w:rsidRPr="007839B8" w:rsidRDefault="00187B09" w:rsidP="0000660B">
      <w:pPr>
        <w:pStyle w:val="af"/>
        <w:ind w:left="0"/>
        <w:jc w:val="both"/>
      </w:pPr>
      <w:bookmarkStart w:id="5" w:name="_Ref497229329"/>
      <w:r w:rsidRPr="007839B8">
        <w:t xml:space="preserve">13.10. </w:t>
      </w:r>
      <w:r w:rsidRPr="007839B8">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14:paraId="7BFB0D83" w14:textId="77777777" w:rsidR="00187B09" w:rsidRPr="007839B8" w:rsidRDefault="00187B09" w:rsidP="0000660B">
      <w:pPr>
        <w:pStyle w:val="af"/>
        <w:numPr>
          <w:ilvl w:val="0"/>
          <w:numId w:val="36"/>
        </w:numPr>
        <w:ind w:left="0" w:firstLine="0"/>
        <w:jc w:val="both"/>
      </w:pPr>
      <w:r w:rsidRPr="007839B8">
        <w:t>изменение адреса государственной регистрации и (или) почтового адреса;</w:t>
      </w:r>
    </w:p>
    <w:p w14:paraId="694241EA" w14:textId="77777777" w:rsidR="00187B09" w:rsidRPr="007839B8" w:rsidRDefault="00187B09" w:rsidP="0000660B">
      <w:pPr>
        <w:pStyle w:val="af"/>
        <w:numPr>
          <w:ilvl w:val="0"/>
          <w:numId w:val="36"/>
        </w:numPr>
        <w:ind w:left="0" w:firstLine="0"/>
        <w:jc w:val="both"/>
      </w:pPr>
      <w:r w:rsidRPr="007839B8">
        <w:t>изменение банковских реквизитов;</w:t>
      </w:r>
    </w:p>
    <w:p w14:paraId="2DE79A6E" w14:textId="77777777" w:rsidR="00187B09" w:rsidRPr="007839B8" w:rsidRDefault="00187B09" w:rsidP="0000660B">
      <w:pPr>
        <w:pStyle w:val="af"/>
        <w:numPr>
          <w:ilvl w:val="0"/>
          <w:numId w:val="36"/>
        </w:numPr>
        <w:ind w:left="0" w:firstLine="0"/>
        <w:jc w:val="both"/>
      </w:pPr>
      <w:r w:rsidRPr="007839B8">
        <w:t>изменение учредительных документов;</w:t>
      </w:r>
    </w:p>
    <w:p w14:paraId="291C416F" w14:textId="77777777" w:rsidR="00187B09" w:rsidRPr="007839B8" w:rsidRDefault="00187B09" w:rsidP="0000660B">
      <w:pPr>
        <w:pStyle w:val="af"/>
        <w:numPr>
          <w:ilvl w:val="0"/>
          <w:numId w:val="36"/>
        </w:numPr>
        <w:ind w:left="0" w:firstLine="0"/>
        <w:jc w:val="both"/>
      </w:pPr>
      <w:r w:rsidRPr="007839B8">
        <w:t>изменение ИНН и (или) КПП;</w:t>
      </w:r>
    </w:p>
    <w:p w14:paraId="3C070023" w14:textId="77777777" w:rsidR="00187B09" w:rsidRPr="007839B8" w:rsidRDefault="00187B09" w:rsidP="0000660B">
      <w:pPr>
        <w:pStyle w:val="af"/>
        <w:numPr>
          <w:ilvl w:val="0"/>
          <w:numId w:val="36"/>
        </w:numPr>
        <w:ind w:left="0" w:firstLine="0"/>
        <w:jc w:val="both"/>
      </w:pPr>
      <w:r w:rsidRPr="007839B8">
        <w:t>принятие решения о смене наименования;</w:t>
      </w:r>
    </w:p>
    <w:p w14:paraId="739D1D1F" w14:textId="77777777" w:rsidR="00187B09" w:rsidRPr="007839B8" w:rsidRDefault="00187B09" w:rsidP="0000660B">
      <w:pPr>
        <w:pStyle w:val="af"/>
        <w:numPr>
          <w:ilvl w:val="0"/>
          <w:numId w:val="36"/>
        </w:numPr>
        <w:ind w:left="0" w:firstLine="0"/>
        <w:jc w:val="both"/>
      </w:pPr>
      <w:r w:rsidRPr="007839B8">
        <w:t>принятие решения о реорганизации;</w:t>
      </w:r>
    </w:p>
    <w:p w14:paraId="6D73295E" w14:textId="77777777" w:rsidR="00187B09" w:rsidRPr="007839B8" w:rsidRDefault="00187B09" w:rsidP="0000660B">
      <w:pPr>
        <w:pStyle w:val="af"/>
        <w:numPr>
          <w:ilvl w:val="0"/>
          <w:numId w:val="36"/>
        </w:numPr>
        <w:ind w:left="0" w:firstLine="0"/>
        <w:jc w:val="both"/>
      </w:pPr>
      <w:r w:rsidRPr="007839B8">
        <w:t>введение процедуры банкротства;</w:t>
      </w:r>
    </w:p>
    <w:p w14:paraId="7606E5C5" w14:textId="77777777" w:rsidR="00187B09" w:rsidRPr="007839B8" w:rsidRDefault="00187B09" w:rsidP="0000660B">
      <w:pPr>
        <w:pStyle w:val="af"/>
        <w:numPr>
          <w:ilvl w:val="0"/>
          <w:numId w:val="36"/>
        </w:numPr>
        <w:ind w:left="0" w:firstLine="0"/>
        <w:jc w:val="both"/>
      </w:pPr>
      <w:r w:rsidRPr="007839B8">
        <w:t>принятие решения о добровольной ликвидации;</w:t>
      </w:r>
    </w:p>
    <w:p w14:paraId="01A9A2B1" w14:textId="77777777" w:rsidR="00187B09" w:rsidRPr="007839B8" w:rsidRDefault="00187B09" w:rsidP="0000660B">
      <w:pPr>
        <w:pStyle w:val="af"/>
        <w:numPr>
          <w:ilvl w:val="0"/>
          <w:numId w:val="36"/>
        </w:numPr>
        <w:ind w:left="0" w:firstLine="0"/>
        <w:jc w:val="both"/>
      </w:pPr>
      <w:r w:rsidRPr="007839B8">
        <w:t>принятие решения об уменьшении уставного капитала.</w:t>
      </w:r>
    </w:p>
    <w:p w14:paraId="63D317F8" w14:textId="77777777" w:rsidR="00187B09" w:rsidRPr="007839B8" w:rsidRDefault="00187B09" w:rsidP="0000660B">
      <w:pPr>
        <w:pStyle w:val="af"/>
        <w:ind w:left="0"/>
        <w:jc w:val="both"/>
      </w:pPr>
      <w:r w:rsidRPr="007839B8">
        <w:t xml:space="preserve">13.11. </w:t>
      </w:r>
      <w:r w:rsidRPr="007839B8">
        <w:tab/>
        <w:t xml:space="preserve">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7839B8">
        <w:lastRenderedPageBreak/>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344B83BA" w14:textId="77777777" w:rsidR="00187B09" w:rsidRPr="0009084C" w:rsidRDefault="00187B09" w:rsidP="0000660B">
      <w:pPr>
        <w:pStyle w:val="af"/>
        <w:ind w:left="0"/>
        <w:jc w:val="both"/>
      </w:pPr>
      <w:r w:rsidRPr="007839B8">
        <w:t xml:space="preserve">13.12. </w:t>
      </w:r>
      <w:r w:rsidRPr="007839B8">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50093476" w14:textId="77777777" w:rsidR="00187B09" w:rsidRDefault="00187B09" w:rsidP="0000660B">
      <w:pPr>
        <w:pStyle w:val="af"/>
        <w:ind w:left="0"/>
        <w:jc w:val="both"/>
      </w:pPr>
    </w:p>
    <w:p w14:paraId="0C2E6E0F" w14:textId="77777777" w:rsidR="00187B09" w:rsidRPr="007839B8" w:rsidRDefault="00187B09" w:rsidP="00187B09">
      <w:pPr>
        <w:pStyle w:val="af"/>
        <w:numPr>
          <w:ilvl w:val="0"/>
          <w:numId w:val="10"/>
        </w:numPr>
        <w:jc w:val="center"/>
        <w:rPr>
          <w:b/>
        </w:rPr>
      </w:pPr>
      <w:r w:rsidRPr="007839B8">
        <w:rPr>
          <w:b/>
        </w:rPr>
        <w:t>Конфиденциальная информация</w:t>
      </w:r>
    </w:p>
    <w:p w14:paraId="6C40EB18" w14:textId="77777777" w:rsidR="00187B09" w:rsidRPr="007839B8" w:rsidRDefault="00187B09" w:rsidP="00187B09">
      <w:pPr>
        <w:pStyle w:val="RUS11"/>
        <w:widowControl w:val="0"/>
        <w:numPr>
          <w:ilvl w:val="0"/>
          <w:numId w:val="0"/>
        </w:numPr>
        <w:tabs>
          <w:tab w:val="left" w:pos="541"/>
        </w:tabs>
        <w:spacing w:after="0" w:line="240" w:lineRule="auto"/>
        <w:ind w:left="1"/>
        <w:rPr>
          <w:rFonts w:ascii="Times New Roman" w:hAnsi="Times New Roman"/>
          <w:sz w:val="24"/>
          <w:szCs w:val="24"/>
        </w:rPr>
      </w:pPr>
      <w:bookmarkStart w:id="6" w:name="_Ref493722501"/>
      <w:r w:rsidRPr="007839B8">
        <w:rPr>
          <w:rFonts w:ascii="Times New Roman" w:hAnsi="Times New Roman"/>
          <w:sz w:val="24"/>
          <w:szCs w:val="24"/>
        </w:rPr>
        <w:t xml:space="preserve">14.1. </w:t>
      </w:r>
      <w:r w:rsidRPr="007839B8">
        <w:rPr>
          <w:rFonts w:ascii="Times New Roman" w:hAnsi="Times New Roman"/>
          <w:sz w:val="24"/>
          <w:szCs w:val="24"/>
        </w:rPr>
        <w:tab/>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187FA0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bCs/>
          <w:sz w:val="24"/>
          <w:szCs w:val="24"/>
        </w:rPr>
      </w:pPr>
      <w:r w:rsidRPr="007839B8">
        <w:rPr>
          <w:rFonts w:ascii="Times New Roman" w:hAnsi="Times New Roman"/>
          <w:sz w:val="24"/>
          <w:szCs w:val="24"/>
        </w:rPr>
        <w:t xml:space="preserve">14.2. </w:t>
      </w:r>
      <w:r w:rsidRPr="007839B8">
        <w:rPr>
          <w:rFonts w:ascii="Times New Roman" w:hAnsi="Times New Roman"/>
          <w:sz w:val="24"/>
          <w:szCs w:val="24"/>
        </w:rPr>
        <w:tab/>
        <w:t>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7839B8">
        <w:rPr>
          <w:rFonts w:ascii="Times New Roman" w:hAnsi="Times New Roman"/>
          <w:bCs/>
          <w:sz w:val="24"/>
          <w:szCs w:val="24"/>
        </w:rPr>
        <w:t xml:space="preserve">: </w:t>
      </w:r>
    </w:p>
    <w:p w14:paraId="288F66D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или стали общедоступными по причинам, не связанным с действиями Стороны;</w:t>
      </w:r>
    </w:p>
    <w:p w14:paraId="2069E5FB"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являются общедоступными и (или) были раскрыты Сторонами публично на дату заключения Договора;</w:t>
      </w:r>
    </w:p>
    <w:p w14:paraId="19A8A2C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стали общедоступными после заключения Договора иначе, чем в результате нарушения настоящего Договора получающей Стороной;</w:t>
      </w:r>
    </w:p>
    <w:p w14:paraId="757988E7"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получены Стороной независимо и на законных основаниях иначе, чем в результате нарушения Договора;</w:t>
      </w:r>
    </w:p>
    <w:p w14:paraId="5285F33D"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разрешены к раскрытию по письменному согласию другой Стороны на снятие режима конфиденциальности;</w:t>
      </w:r>
    </w:p>
    <w:p w14:paraId="77D14598" w14:textId="77777777" w:rsidR="00187B09" w:rsidRPr="007839B8" w:rsidRDefault="00187B09" w:rsidP="00187B09">
      <w:pPr>
        <w:pStyle w:val="RUS10"/>
        <w:widowControl w:val="0"/>
        <w:tabs>
          <w:tab w:val="clear" w:pos="360"/>
        </w:tabs>
        <w:spacing w:after="0" w:line="240" w:lineRule="auto"/>
        <w:ind w:left="959" w:hanging="425"/>
        <w:rPr>
          <w:rFonts w:ascii="Times New Roman" w:hAnsi="Times New Roman"/>
          <w:sz w:val="24"/>
          <w:szCs w:val="24"/>
        </w:rPr>
      </w:pPr>
      <w:r w:rsidRPr="007839B8">
        <w:rPr>
          <w:rFonts w:ascii="Times New Roman" w:hAnsi="Times New Roman"/>
          <w:sz w:val="24"/>
          <w:szCs w:val="24"/>
        </w:rPr>
        <w:t xml:space="preserve"> не могут являться конфиденциальными в силу прямого указания действующего законодательства.</w:t>
      </w:r>
    </w:p>
    <w:p w14:paraId="3267E1A3"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14.3. </w:t>
      </w:r>
      <w:r w:rsidRPr="007839B8">
        <w:rPr>
          <w:rFonts w:ascii="Times New Roman" w:hAnsi="Times New Roman"/>
          <w:sz w:val="24"/>
          <w:szCs w:val="24"/>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56480926" w14:textId="77777777" w:rsidR="00187B09" w:rsidRPr="007839B8" w:rsidRDefault="00187B09" w:rsidP="00187B09">
      <w:pPr>
        <w:pStyle w:val="RUS11"/>
        <w:widowControl w:val="0"/>
        <w:numPr>
          <w:ilvl w:val="0"/>
          <w:numId w:val="0"/>
        </w:numPr>
        <w:tabs>
          <w:tab w:val="left" w:pos="529"/>
        </w:tabs>
        <w:spacing w:after="0" w:line="240" w:lineRule="auto"/>
        <w:ind w:left="1"/>
        <w:rPr>
          <w:rFonts w:ascii="Times New Roman" w:hAnsi="Times New Roman"/>
          <w:sz w:val="24"/>
          <w:szCs w:val="24"/>
        </w:rPr>
      </w:pPr>
      <w:r w:rsidRPr="007839B8">
        <w:rPr>
          <w:rFonts w:ascii="Times New Roman" w:hAnsi="Times New Roman"/>
          <w:sz w:val="24"/>
          <w:szCs w:val="24"/>
        </w:rPr>
        <w:t xml:space="preserve">14.4. </w:t>
      </w:r>
      <w:r w:rsidRPr="007839B8">
        <w:rPr>
          <w:rFonts w:ascii="Times New Roman" w:hAnsi="Times New Roman"/>
          <w:sz w:val="24"/>
          <w:szCs w:val="24"/>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2493D5F7"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14.5. </w:t>
      </w:r>
      <w:r w:rsidRPr="007839B8">
        <w:rPr>
          <w:rFonts w:ascii="Times New Roman" w:hAnsi="Times New Roman"/>
          <w:sz w:val="24"/>
          <w:szCs w:val="24"/>
        </w:rPr>
        <w:tab/>
        <w:t>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направлять Заказчику</w:t>
      </w:r>
      <w:r w:rsidRPr="007839B8">
        <w:rPr>
          <w:rFonts w:ascii="Times New Roman" w:hAnsi="Times New Roman"/>
          <w:color w:val="C00000"/>
          <w:sz w:val="24"/>
          <w:szCs w:val="24"/>
        </w:rPr>
        <w:t xml:space="preserve"> </w:t>
      </w:r>
      <w:r w:rsidRPr="007839B8">
        <w:rPr>
          <w:rFonts w:ascii="Times New Roman" w:hAnsi="Times New Roman"/>
          <w:sz w:val="24"/>
          <w:szCs w:val="24"/>
        </w:rPr>
        <w:t xml:space="preserve">проекты таких документов для ознакомления. </w:t>
      </w:r>
    </w:p>
    <w:p w14:paraId="5684326E"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14.6. </w:t>
      </w:r>
      <w:r w:rsidRPr="007839B8">
        <w:rPr>
          <w:rFonts w:ascii="Times New Roman" w:hAnsi="Times New Roman"/>
          <w:sz w:val="24"/>
          <w:szCs w:val="24"/>
        </w:rPr>
        <w:tab/>
        <w:t xml:space="preserve">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w:t>
      </w:r>
      <w:r w:rsidRPr="007839B8">
        <w:rPr>
          <w:rFonts w:ascii="Times New Roman" w:hAnsi="Times New Roman"/>
          <w:sz w:val="24"/>
          <w:szCs w:val="24"/>
        </w:rPr>
        <w:lastRenderedPageBreak/>
        <w:t>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14:paraId="084C2B7C"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14.7. </w:t>
      </w:r>
      <w:r w:rsidRPr="007839B8">
        <w:rPr>
          <w:rFonts w:ascii="Times New Roman" w:hAnsi="Times New Roman"/>
          <w:sz w:val="24"/>
          <w:szCs w:val="24"/>
        </w:rPr>
        <w:tab/>
        <w:t>В случае нарушения Стороной</w:t>
      </w:r>
      <w:r w:rsidRPr="007839B8">
        <w:rPr>
          <w:rFonts w:ascii="Times New Roman" w:hAnsi="Times New Roman"/>
          <w:color w:val="C00000"/>
          <w:sz w:val="24"/>
          <w:szCs w:val="24"/>
        </w:rPr>
        <w:t xml:space="preserve"> </w:t>
      </w:r>
      <w:r w:rsidRPr="007839B8">
        <w:rPr>
          <w:rFonts w:ascii="Times New Roman" w:hAnsi="Times New Roman"/>
          <w:sz w:val="24"/>
          <w:szCs w:val="24"/>
        </w:rPr>
        <w:t>обязательств, предусмотренных настоящим разделом, Сторона</w:t>
      </w:r>
      <w:r w:rsidRPr="007839B8">
        <w:rPr>
          <w:rFonts w:ascii="Times New Roman" w:hAnsi="Times New Roman"/>
          <w:color w:val="C00000"/>
          <w:sz w:val="24"/>
          <w:szCs w:val="24"/>
        </w:rPr>
        <w:t xml:space="preserve"> </w:t>
      </w:r>
      <w:r w:rsidRPr="007839B8">
        <w:rPr>
          <w:rFonts w:ascii="Times New Roman" w:hAnsi="Times New Roman"/>
          <w:sz w:val="24"/>
          <w:szCs w:val="24"/>
        </w:rPr>
        <w:t>обязуется возместить потерпевшей Стороне</w:t>
      </w:r>
      <w:r w:rsidRPr="007839B8">
        <w:rPr>
          <w:rFonts w:ascii="Times New Roman" w:hAnsi="Times New Roman"/>
          <w:color w:val="C00000"/>
          <w:sz w:val="24"/>
          <w:szCs w:val="24"/>
        </w:rPr>
        <w:t xml:space="preserve"> </w:t>
      </w:r>
      <w:r w:rsidRPr="007839B8">
        <w:rPr>
          <w:rFonts w:ascii="Times New Roman" w:hAnsi="Times New Roman"/>
          <w:sz w:val="24"/>
          <w:szCs w:val="24"/>
        </w:rPr>
        <w:t>все понесенные и доказанные убытки в соответствии с законодательством Российской Федерации.</w:t>
      </w:r>
    </w:p>
    <w:p w14:paraId="6D2CEFD6" w14:textId="77777777" w:rsidR="00187B09" w:rsidRPr="007839B8" w:rsidRDefault="00187B09" w:rsidP="00187B09"/>
    <w:p w14:paraId="6FF9E2FE" w14:textId="77777777" w:rsidR="00187B09" w:rsidRPr="007839B8" w:rsidRDefault="00187B09" w:rsidP="00187B09">
      <w:pPr>
        <w:pStyle w:val="af"/>
        <w:numPr>
          <w:ilvl w:val="0"/>
          <w:numId w:val="10"/>
        </w:numPr>
        <w:jc w:val="center"/>
        <w:rPr>
          <w:b/>
          <w:bCs/>
        </w:rPr>
      </w:pPr>
      <w:r w:rsidRPr="007839B8">
        <w:rPr>
          <w:b/>
        </w:rPr>
        <w:t xml:space="preserve">Толкование </w:t>
      </w:r>
    </w:p>
    <w:p w14:paraId="60862D06"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15.1. </w:t>
      </w:r>
      <w:r w:rsidRPr="007839B8">
        <w:rPr>
          <w:rFonts w:ascii="Times New Roman" w:hAnsi="Times New Roman"/>
          <w:sz w:val="24"/>
          <w:szCs w:val="24"/>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167A17AC" w14:textId="77777777" w:rsidR="00187B09" w:rsidRPr="007839B8" w:rsidRDefault="00187B09" w:rsidP="00187B09">
      <w:pPr>
        <w:pStyle w:val="RUS11"/>
        <w:widowControl w:val="0"/>
        <w:numPr>
          <w:ilvl w:val="0"/>
          <w:numId w:val="0"/>
        </w:numPr>
        <w:tabs>
          <w:tab w:val="left" w:pos="534"/>
        </w:tabs>
        <w:spacing w:after="0" w:line="240" w:lineRule="auto"/>
        <w:ind w:left="1"/>
        <w:rPr>
          <w:rFonts w:ascii="Times New Roman" w:hAnsi="Times New Roman"/>
          <w:sz w:val="24"/>
          <w:szCs w:val="24"/>
        </w:rPr>
      </w:pPr>
      <w:r w:rsidRPr="007839B8">
        <w:rPr>
          <w:rFonts w:ascii="Times New Roman" w:hAnsi="Times New Roman"/>
          <w:sz w:val="24"/>
          <w:szCs w:val="24"/>
        </w:rPr>
        <w:t xml:space="preserve">15.2. </w:t>
      </w:r>
      <w:r w:rsidRPr="007839B8">
        <w:rPr>
          <w:rFonts w:ascii="Times New Roman" w:hAnsi="Times New Roman"/>
          <w:sz w:val="24"/>
          <w:szCs w:val="24"/>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64EAE8D0"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bookmarkStart w:id="7" w:name="_Ref496197101"/>
      <w:r w:rsidRPr="007839B8">
        <w:rPr>
          <w:rFonts w:ascii="Times New Roman" w:hAnsi="Times New Roman"/>
          <w:sz w:val="24"/>
          <w:szCs w:val="24"/>
        </w:rPr>
        <w:t xml:space="preserve">15.3. </w:t>
      </w:r>
      <w:r w:rsidRPr="007839B8">
        <w:rPr>
          <w:rFonts w:ascii="Times New Roman" w:hAnsi="Times New Roman"/>
          <w:sz w:val="24"/>
          <w:szCs w:val="24"/>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bookmarkEnd w:id="7"/>
    </w:p>
    <w:p w14:paraId="22F270C5" w14:textId="77777777" w:rsidR="00187B09" w:rsidRPr="007839B8"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15.4. </w:t>
      </w:r>
      <w:r w:rsidRPr="007839B8">
        <w:rPr>
          <w:rFonts w:ascii="Times New Roman" w:hAnsi="Times New Roman"/>
          <w:sz w:val="24"/>
          <w:szCs w:val="24"/>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DCFD0C" w14:textId="2A03A587" w:rsidR="00187B09" w:rsidRDefault="00187B09" w:rsidP="00187B09">
      <w:pPr>
        <w:pStyle w:val="RUS11"/>
        <w:widowControl w:val="0"/>
        <w:numPr>
          <w:ilvl w:val="0"/>
          <w:numId w:val="0"/>
        </w:numPr>
        <w:tabs>
          <w:tab w:val="left" w:pos="518"/>
        </w:tabs>
        <w:spacing w:after="0" w:line="240" w:lineRule="auto"/>
        <w:ind w:left="1"/>
        <w:rPr>
          <w:rFonts w:ascii="Times New Roman" w:hAnsi="Times New Roman"/>
          <w:sz w:val="24"/>
          <w:szCs w:val="24"/>
        </w:rPr>
      </w:pPr>
      <w:r w:rsidRPr="007839B8">
        <w:rPr>
          <w:rFonts w:ascii="Times New Roman" w:hAnsi="Times New Roman"/>
          <w:sz w:val="24"/>
          <w:szCs w:val="24"/>
        </w:rPr>
        <w:t xml:space="preserve">15.5. </w:t>
      </w:r>
      <w:r w:rsidRPr="007839B8">
        <w:rPr>
          <w:rFonts w:ascii="Times New Roman" w:hAnsi="Times New Roman"/>
          <w:sz w:val="24"/>
          <w:szCs w:val="24"/>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8F1EE81" w14:textId="77777777" w:rsidR="007839B8" w:rsidRPr="007839B8" w:rsidRDefault="007839B8" w:rsidP="00187B09">
      <w:pPr>
        <w:pStyle w:val="RUS11"/>
        <w:widowControl w:val="0"/>
        <w:numPr>
          <w:ilvl w:val="0"/>
          <w:numId w:val="0"/>
        </w:numPr>
        <w:tabs>
          <w:tab w:val="left" w:pos="518"/>
        </w:tabs>
        <w:spacing w:after="0" w:line="240" w:lineRule="auto"/>
        <w:ind w:left="1"/>
        <w:rPr>
          <w:rFonts w:ascii="Times New Roman" w:hAnsi="Times New Roman"/>
          <w:sz w:val="24"/>
          <w:szCs w:val="24"/>
        </w:rPr>
      </w:pPr>
    </w:p>
    <w:p w14:paraId="3DE49A23" w14:textId="77777777" w:rsidR="00A0207A" w:rsidRPr="00D96E15" w:rsidRDefault="00A0207A" w:rsidP="00A0207A">
      <w:pPr>
        <w:pStyle w:val="RUS11"/>
        <w:widowControl w:val="0"/>
        <w:numPr>
          <w:ilvl w:val="0"/>
          <w:numId w:val="0"/>
        </w:numPr>
        <w:tabs>
          <w:tab w:val="left" w:pos="518"/>
        </w:tabs>
        <w:spacing w:after="0" w:line="240" w:lineRule="auto"/>
        <w:ind w:left="1"/>
        <w:jc w:val="center"/>
        <w:rPr>
          <w:rFonts w:ascii="Times New Roman" w:hAnsi="Times New Roman"/>
          <w:b/>
          <w:sz w:val="24"/>
          <w:szCs w:val="24"/>
        </w:rPr>
      </w:pPr>
      <w:r w:rsidRPr="00D96E15">
        <w:rPr>
          <w:rFonts w:ascii="Times New Roman" w:hAnsi="Times New Roman"/>
          <w:b/>
          <w:sz w:val="24"/>
          <w:szCs w:val="24"/>
        </w:rPr>
        <w:t xml:space="preserve">16. </w:t>
      </w:r>
      <w:proofErr w:type="spellStart"/>
      <w:r w:rsidRPr="00D96E15">
        <w:rPr>
          <w:rFonts w:ascii="Times New Roman" w:hAnsi="Times New Roman"/>
          <w:b/>
          <w:sz w:val="24"/>
          <w:szCs w:val="24"/>
        </w:rPr>
        <w:t>Антисанкционная</w:t>
      </w:r>
      <w:proofErr w:type="spellEnd"/>
      <w:r w:rsidRPr="00D96E15">
        <w:rPr>
          <w:rFonts w:ascii="Times New Roman" w:hAnsi="Times New Roman"/>
          <w:b/>
          <w:sz w:val="24"/>
          <w:szCs w:val="24"/>
        </w:rPr>
        <w:t xml:space="preserve"> оговорка</w:t>
      </w:r>
    </w:p>
    <w:p w14:paraId="663706F4" w14:textId="1D3042EF" w:rsidR="00A0207A" w:rsidRPr="00D96E15" w:rsidRDefault="00A0207A" w:rsidP="007D1413">
      <w:pPr>
        <w:pStyle w:val="af"/>
        <w:tabs>
          <w:tab w:val="left" w:pos="539"/>
        </w:tabs>
        <w:suppressAutoHyphens/>
        <w:ind w:left="0"/>
        <w:jc w:val="both"/>
        <w:textAlignment w:val="baseline"/>
        <w:rPr>
          <w:lang w:val="x-none"/>
        </w:rPr>
      </w:pPr>
      <w:r w:rsidRPr="00D96E15">
        <w:t>16.1.</w:t>
      </w:r>
      <w:r w:rsidR="00D96E15">
        <w:t xml:space="preserve"> </w:t>
      </w:r>
      <w:r w:rsidRPr="00D96E15">
        <w:t>Подрядчик</w:t>
      </w:r>
      <w:r w:rsidRPr="00D96E15">
        <w:rPr>
          <w:color w:val="C00000"/>
        </w:rPr>
        <w:t xml:space="preserve"> </w:t>
      </w:r>
      <w:r w:rsidRPr="00D96E15">
        <w:rPr>
          <w:lang w:val="x-none"/>
        </w:rPr>
        <w:t xml:space="preserve">настоящим подтверждает, что не является объектом каких-либо </w:t>
      </w:r>
      <w:r w:rsidRPr="00D96E15">
        <w:t>применимых</w:t>
      </w:r>
      <w:r w:rsidRPr="00D96E15">
        <w:rPr>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D96E15">
        <w:t>применимых</w:t>
      </w:r>
      <w:r w:rsidRPr="00D96E15">
        <w:rPr>
          <w:lang w:val="x-none"/>
        </w:rPr>
        <w:t xml:space="preserve"> санкций.</w:t>
      </w:r>
    </w:p>
    <w:p w14:paraId="68129D33" w14:textId="77777777" w:rsidR="00A0207A" w:rsidRPr="00D96E15" w:rsidRDefault="00A0207A" w:rsidP="0000660B">
      <w:pPr>
        <w:pStyle w:val="af"/>
        <w:tabs>
          <w:tab w:val="left" w:pos="539"/>
        </w:tabs>
        <w:suppressAutoHyphens/>
        <w:ind w:left="0"/>
        <w:jc w:val="both"/>
      </w:pPr>
      <w:r w:rsidRPr="00D96E15">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2D259036" w14:textId="7623EC4D" w:rsidR="00A0207A" w:rsidRPr="00D96E15" w:rsidRDefault="00D96E15" w:rsidP="00D96E15">
      <w:pPr>
        <w:pStyle w:val="af"/>
        <w:widowControl w:val="0"/>
        <w:tabs>
          <w:tab w:val="left" w:pos="539"/>
        </w:tabs>
        <w:suppressAutoHyphens/>
        <w:autoSpaceDN w:val="0"/>
        <w:ind w:left="0"/>
        <w:jc w:val="both"/>
        <w:textAlignment w:val="baseline"/>
        <w:rPr>
          <w:lang w:val="x-none"/>
        </w:rPr>
      </w:pPr>
      <w:r>
        <w:t xml:space="preserve">16.2. </w:t>
      </w:r>
      <w:r w:rsidR="007D1413" w:rsidRPr="00D96E15">
        <w:t xml:space="preserve">Подрядчик </w:t>
      </w:r>
      <w:r w:rsidR="007D1413" w:rsidRPr="00D96E15">
        <w:rPr>
          <w:lang w:val="x-none"/>
        </w:rPr>
        <w:t>обязуется</w:t>
      </w:r>
      <w:r w:rsidR="00A0207A" w:rsidRPr="00D96E15">
        <w:rPr>
          <w:lang w:val="x-none"/>
        </w:rPr>
        <w:t xml:space="preserve"> уведомить </w:t>
      </w:r>
      <w:r w:rsidR="00A0207A" w:rsidRPr="00D96E15">
        <w:t xml:space="preserve">Заказчика </w:t>
      </w:r>
      <w:r w:rsidR="00A0207A" w:rsidRPr="00D96E15">
        <w:rPr>
          <w:lang w:val="x-none"/>
        </w:rPr>
        <w:t xml:space="preserve">немедленно, если </w:t>
      </w:r>
      <w:r w:rsidR="00A0207A" w:rsidRPr="00D96E15">
        <w:t xml:space="preserve">Подрядчик </w:t>
      </w:r>
      <w:r w:rsidR="00A0207A" w:rsidRPr="00D96E15">
        <w:rPr>
          <w:lang w:val="x-none"/>
        </w:rPr>
        <w:t>или любое другое физическое или юридическое лицо, указанное в п</w:t>
      </w:r>
      <w:r w:rsidR="00A0207A" w:rsidRPr="00D96E15">
        <w:t xml:space="preserve">ункте </w:t>
      </w:r>
      <w:r w:rsidR="007D1413" w:rsidRPr="007D1413">
        <w:t>16</w:t>
      </w:r>
      <w:r w:rsidR="007D1413">
        <w:t>.</w:t>
      </w:r>
      <w:r w:rsidR="00A0207A" w:rsidRPr="00D96E15">
        <w:t>1</w:t>
      </w:r>
      <w:r w:rsidR="00A0207A" w:rsidRPr="00D96E15">
        <w:rPr>
          <w:lang w:val="x-none"/>
        </w:rPr>
        <w:t>, станет объектом каких-либо применимых санкций после заключения Договора</w:t>
      </w:r>
      <w:r w:rsidR="00A0207A" w:rsidRPr="00D96E15">
        <w:t>.</w:t>
      </w:r>
      <w:r w:rsidR="00A0207A" w:rsidRPr="00D96E15">
        <w:rPr>
          <w:lang w:val="x-none"/>
        </w:rPr>
        <w:t xml:space="preserve">  </w:t>
      </w:r>
    </w:p>
    <w:p w14:paraId="151A2390" w14:textId="60FC387C" w:rsidR="00A0207A" w:rsidRPr="00D96E15" w:rsidRDefault="00A0207A" w:rsidP="0000660B">
      <w:pPr>
        <w:pStyle w:val="af"/>
        <w:tabs>
          <w:tab w:val="left" w:pos="539"/>
        </w:tabs>
        <w:suppressAutoHyphens/>
        <w:ind w:left="0"/>
        <w:jc w:val="both"/>
        <w:textAlignment w:val="baseline"/>
        <w:rPr>
          <w:lang w:val="x-none"/>
        </w:rPr>
      </w:pPr>
      <w:r w:rsidRPr="00D96E15">
        <w:t>16.3.Заказчик</w:t>
      </w:r>
      <w:r w:rsidRPr="00D96E15">
        <w:rPr>
          <w:color w:val="C00000"/>
          <w:lang w:val="x-none"/>
        </w:rPr>
        <w:t xml:space="preserve"> </w:t>
      </w:r>
      <w:r w:rsidRPr="00D96E15">
        <w:rPr>
          <w:lang w:val="x-none"/>
        </w:rPr>
        <w:t>имеет право немедленно расторгнуть</w:t>
      </w:r>
      <w:r w:rsidRPr="00D96E15">
        <w:t xml:space="preserve"> </w:t>
      </w:r>
      <w:r w:rsidRPr="00D96E15">
        <w:rPr>
          <w:lang w:val="x-none"/>
        </w:rPr>
        <w:t>и (или) прекратить исполнение Договор</w:t>
      </w:r>
      <w:r w:rsidRPr="00D96E15">
        <w:t>а</w:t>
      </w:r>
      <w:r w:rsidRPr="00D96E15">
        <w:rPr>
          <w:lang w:val="x-none"/>
        </w:rPr>
        <w:t xml:space="preserve">, если станет известно, что </w:t>
      </w:r>
      <w:r w:rsidRPr="00D96E15">
        <w:t xml:space="preserve">Подрядчик </w:t>
      </w:r>
      <w:r w:rsidRPr="00D96E15">
        <w:rPr>
          <w:lang w:val="x-none"/>
        </w:rPr>
        <w:t>или любое другое физическое или юридическое лицо, указанное в п</w:t>
      </w:r>
      <w:r w:rsidRPr="00D96E15">
        <w:t xml:space="preserve">ункте </w:t>
      </w:r>
      <w:r w:rsidR="007D1413">
        <w:t>16.</w:t>
      </w:r>
      <w:r w:rsidRPr="00D96E15">
        <w:t>1</w:t>
      </w:r>
      <w:r w:rsidRPr="00D96E15">
        <w:rPr>
          <w:lang w:val="x-none"/>
        </w:rPr>
        <w:t>, являлось объектом применимых санкций в момент заключения Договора</w:t>
      </w:r>
      <w:r w:rsidRPr="00D96E15">
        <w:t xml:space="preserve"> и данная информация не была раскрыта</w:t>
      </w:r>
      <w:r w:rsidRPr="00D96E15">
        <w:rPr>
          <w:lang w:val="x-none"/>
        </w:rPr>
        <w:t xml:space="preserve">, или если </w:t>
      </w:r>
      <w:r w:rsidRPr="00D96E15">
        <w:t>Подрядчик</w:t>
      </w:r>
      <w:r w:rsidRPr="00D96E15">
        <w:rPr>
          <w:color w:val="C00000"/>
          <w:lang w:val="x-none"/>
        </w:rPr>
        <w:t xml:space="preserve"> </w:t>
      </w:r>
      <w:r w:rsidRPr="00D96E15">
        <w:rPr>
          <w:lang w:val="x-none"/>
        </w:rPr>
        <w:t>или любое физическое или юридическое лицо, указанное в п</w:t>
      </w:r>
      <w:r w:rsidRPr="00D96E15">
        <w:t>ункте</w:t>
      </w:r>
      <w:r w:rsidRPr="00D96E15">
        <w:rPr>
          <w:lang w:val="x-none"/>
        </w:rPr>
        <w:t xml:space="preserve"> </w:t>
      </w:r>
      <w:r w:rsidR="007D1413">
        <w:t>16.</w:t>
      </w:r>
      <w:r w:rsidRPr="00D96E15">
        <w:t xml:space="preserve">1 </w:t>
      </w:r>
      <w:r w:rsidRPr="00D96E15">
        <w:rPr>
          <w:lang w:val="x-none"/>
        </w:rPr>
        <w:t xml:space="preserve">в любой момент, следующий за моментом </w:t>
      </w:r>
      <w:r w:rsidRPr="00D96E15">
        <w:rPr>
          <w:lang w:val="x-none"/>
        </w:rPr>
        <w:lastRenderedPageBreak/>
        <w:t>заключения Договора, но в пределах срока действия или исполнения Договора станет объектом применимых санкций.</w:t>
      </w:r>
    </w:p>
    <w:p w14:paraId="26D30AC7" w14:textId="73DE8CF0" w:rsidR="00A0207A" w:rsidRPr="009A0F97" w:rsidRDefault="00A0207A" w:rsidP="0000660B">
      <w:pPr>
        <w:pStyle w:val="af"/>
        <w:tabs>
          <w:tab w:val="left" w:pos="539"/>
        </w:tabs>
        <w:suppressAutoHyphens/>
        <w:ind w:left="0"/>
        <w:jc w:val="both"/>
        <w:textAlignment w:val="baseline"/>
      </w:pPr>
      <w:r w:rsidRPr="00D96E15">
        <w:t>16.4.</w:t>
      </w:r>
      <w:r w:rsidR="00D96E15">
        <w:t xml:space="preserve"> </w:t>
      </w:r>
      <w:r w:rsidRPr="00D96E15">
        <w:rPr>
          <w:lang w:val="x-none"/>
        </w:rPr>
        <w:t xml:space="preserve">Расторжение и (или) прекращение исполнения Договора согласно пункту </w:t>
      </w:r>
      <w:r w:rsidR="007D1413">
        <w:t>16.</w:t>
      </w:r>
      <w:r w:rsidRPr="00D96E15">
        <w:t xml:space="preserve">3 </w:t>
      </w:r>
      <w:r w:rsidRPr="00D96E15">
        <w:rPr>
          <w:lang w:val="x-none"/>
        </w:rPr>
        <w:t xml:space="preserve">не создаёт для </w:t>
      </w:r>
      <w:r w:rsidRPr="00D96E15">
        <w:t>Заказчика</w:t>
      </w:r>
      <w:r w:rsidRPr="00D96E15">
        <w:rPr>
          <w:color w:val="C00000"/>
          <w:lang w:val="x-none"/>
        </w:rPr>
        <w:t xml:space="preserve"> </w:t>
      </w:r>
      <w:r w:rsidRPr="00D96E15">
        <w:rPr>
          <w:lang w:val="x-none"/>
        </w:rPr>
        <w:t xml:space="preserve">обязательства в отношении возмещения расходов/убытков, иных платежей и/или затрат </w:t>
      </w:r>
      <w:r w:rsidRPr="00D96E15">
        <w:t>Подрядчика</w:t>
      </w:r>
      <w:r w:rsidRPr="00D96E15">
        <w:rPr>
          <w:lang w:val="x-none"/>
        </w:rPr>
        <w:t>, возникающих/возникших в связи с таким расторжением и (или) прекращением исполнения.</w:t>
      </w:r>
      <w:r w:rsidRPr="00D96E15">
        <w:t xml:space="preserve"> </w:t>
      </w:r>
      <w:r w:rsidRPr="00D96E15">
        <w:rPr>
          <w:lang w:val="x-none"/>
        </w:rPr>
        <w:t xml:space="preserve">Расторжение и (или) прекращение исполнения Договора </w:t>
      </w:r>
      <w:r w:rsidRPr="00D96E15">
        <w:t>осуществляется путем направления Заказчиком</w:t>
      </w:r>
      <w:r w:rsidRPr="00D96E15">
        <w:rPr>
          <w:color w:val="C00000"/>
        </w:rPr>
        <w:t xml:space="preserve"> </w:t>
      </w:r>
      <w:r w:rsidRPr="00D96E15">
        <w:t xml:space="preserve">письменного уведомления не позднее, чем за 10 (десять) календарных дней до даты </w:t>
      </w:r>
      <w:r w:rsidRPr="00D96E15">
        <w:rPr>
          <w:lang w:val="x-none"/>
        </w:rPr>
        <w:t>расторжени</w:t>
      </w:r>
      <w:r w:rsidRPr="00D96E15">
        <w:t>я</w:t>
      </w:r>
      <w:r w:rsidRPr="00D96E15">
        <w:rPr>
          <w:lang w:val="x-none"/>
        </w:rPr>
        <w:t xml:space="preserve"> и (или) </w:t>
      </w:r>
      <w:r w:rsidRPr="00D96E15">
        <w:t xml:space="preserve">прекращения действия Договора. Договор считается расторгнутым и (или) прекращенным с даты, указанной в уведомлении о </w:t>
      </w:r>
      <w:r w:rsidRPr="009A0F97">
        <w:t>расторжении Договора.</w:t>
      </w:r>
    </w:p>
    <w:p w14:paraId="20D82A90" w14:textId="77777777" w:rsidR="00D96E15" w:rsidRPr="009A0F97" w:rsidRDefault="00D96E15" w:rsidP="0000660B">
      <w:pPr>
        <w:pStyle w:val="af"/>
        <w:tabs>
          <w:tab w:val="left" w:pos="539"/>
        </w:tabs>
        <w:suppressAutoHyphens/>
        <w:ind w:left="0"/>
        <w:jc w:val="both"/>
        <w:textAlignment w:val="baseline"/>
        <w:rPr>
          <w:lang w:val="x-none"/>
        </w:rPr>
      </w:pPr>
    </w:p>
    <w:p w14:paraId="27532110" w14:textId="3BB6EDEC" w:rsidR="00460EEF" w:rsidRPr="003C173C" w:rsidRDefault="00460EEF" w:rsidP="003C173C">
      <w:pPr>
        <w:pStyle w:val="af"/>
        <w:numPr>
          <w:ilvl w:val="0"/>
          <w:numId w:val="40"/>
        </w:numPr>
        <w:jc w:val="center"/>
        <w:rPr>
          <w:b/>
          <w:bCs/>
        </w:rPr>
      </w:pPr>
      <w:r w:rsidRPr="003C173C">
        <w:rPr>
          <w:b/>
          <w:bCs/>
        </w:rPr>
        <w:t>Заключительные положения</w:t>
      </w:r>
    </w:p>
    <w:p w14:paraId="0E0E0DFC" w14:textId="0AF47592" w:rsidR="00132427" w:rsidRPr="00885F45" w:rsidRDefault="00132427" w:rsidP="00132427">
      <w:pPr>
        <w:pStyle w:val="a6"/>
        <w:tabs>
          <w:tab w:val="left" w:pos="567"/>
        </w:tabs>
        <w:rPr>
          <w:bCs/>
          <w:i/>
        </w:rPr>
      </w:pPr>
      <w:r w:rsidRPr="009A0F97">
        <w:rPr>
          <w:bCs/>
        </w:rPr>
        <w:t xml:space="preserve">17.1. Настоящий договор вступает в силу с момента его подписания обеими сторонами </w:t>
      </w:r>
      <w:r w:rsidRPr="00D96E15">
        <w:rPr>
          <w:bCs/>
          <w:i/>
        </w:rPr>
        <w:t>(</w:t>
      </w:r>
      <w:r w:rsidR="003C173C" w:rsidRPr="003C173C">
        <w:rPr>
          <w:bCs/>
          <w:i/>
        </w:rPr>
        <w:t>распространяет свое действие на отношения сторон, возникшие с даты подписания протокола комиссии о выборе подрядчика</w:t>
      </w:r>
      <w:r w:rsidRPr="00D96E15">
        <w:rPr>
          <w:i/>
        </w:rPr>
        <w:t>)</w:t>
      </w:r>
      <w:r w:rsidRPr="00D96E15">
        <w:t xml:space="preserve"> </w:t>
      </w:r>
      <w:r w:rsidRPr="00D96E15">
        <w:rPr>
          <w:bCs/>
        </w:rPr>
        <w:t>и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19010193" w14:textId="77777777" w:rsidR="00132427" w:rsidRPr="00B549EF" w:rsidRDefault="00132427" w:rsidP="00132427">
      <w:pPr>
        <w:tabs>
          <w:tab w:val="left" w:pos="567"/>
        </w:tabs>
        <w:jc w:val="both"/>
        <w:rPr>
          <w:bCs/>
        </w:rPr>
      </w:pPr>
      <w:r w:rsidRPr="00B549EF">
        <w:rPr>
          <w:bCs/>
        </w:rPr>
        <w:t>17.2. 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47BD2EDE" w14:textId="6149AA60" w:rsidR="00132427" w:rsidRPr="00D96E15" w:rsidRDefault="00132427" w:rsidP="00132427">
      <w:pPr>
        <w:tabs>
          <w:tab w:val="left" w:pos="567"/>
        </w:tabs>
        <w:jc w:val="both"/>
        <w:rPr>
          <w:bCs/>
        </w:rPr>
      </w:pPr>
      <w:r w:rsidRPr="00D96E15">
        <w:rPr>
          <w:bCs/>
        </w:rPr>
        <w:t>17.</w:t>
      </w:r>
      <w:r w:rsidR="00B549EF" w:rsidRPr="00C93EB3">
        <w:rPr>
          <w:bCs/>
        </w:rPr>
        <w:t>3</w:t>
      </w:r>
      <w:r w:rsidRPr="00D96E15">
        <w:rPr>
          <w:bCs/>
        </w:rPr>
        <w:t xml:space="preserve">. </w:t>
      </w:r>
      <w:r w:rsidRPr="00D96E15">
        <w:rPr>
          <w:bCs/>
        </w:rPr>
        <w:tab/>
        <w:t>Договор является обязательным для правопреемников Сторон.</w:t>
      </w:r>
    </w:p>
    <w:p w14:paraId="3FBBC68D" w14:textId="61124A43" w:rsidR="00132427" w:rsidRDefault="00132427" w:rsidP="00132427">
      <w:pPr>
        <w:tabs>
          <w:tab w:val="left" w:pos="0"/>
        </w:tabs>
        <w:jc w:val="both"/>
        <w:rPr>
          <w:bCs/>
        </w:rPr>
      </w:pPr>
      <w:r w:rsidRPr="00D96E15">
        <w:rPr>
          <w:bCs/>
        </w:rPr>
        <w:t>17.</w:t>
      </w:r>
      <w:r w:rsidR="00B549EF" w:rsidRPr="00C93EB3">
        <w:rPr>
          <w:bCs/>
        </w:rPr>
        <w:t>4</w:t>
      </w:r>
      <w:r w:rsidRPr="00D96E15">
        <w:rPr>
          <w:bCs/>
        </w:rPr>
        <w:t>.</w:t>
      </w:r>
      <w:r w:rsidRPr="00D96E15">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21BCE924" w14:textId="5C6BBD6B" w:rsidR="00132427" w:rsidRDefault="00132427" w:rsidP="00132427">
      <w:pPr>
        <w:tabs>
          <w:tab w:val="left" w:pos="567"/>
        </w:tabs>
        <w:jc w:val="both"/>
        <w:rPr>
          <w:bCs/>
        </w:rPr>
      </w:pPr>
      <w:r>
        <w:rPr>
          <w:bCs/>
        </w:rPr>
        <w:t>17.</w:t>
      </w:r>
      <w:r w:rsidR="00B549EF" w:rsidRPr="00C93EB3">
        <w:rPr>
          <w:bCs/>
        </w:rPr>
        <w:t>5</w:t>
      </w:r>
      <w:r>
        <w:rPr>
          <w:bCs/>
        </w:rPr>
        <w:t>.</w:t>
      </w:r>
      <w:r w:rsidR="00D96E15">
        <w:rPr>
          <w:bCs/>
        </w:rPr>
        <w:t xml:space="preserve"> </w:t>
      </w:r>
      <w:r w:rsidRPr="00885F45">
        <w:rPr>
          <w:bCs/>
        </w:rPr>
        <w:t xml:space="preserve">Настоящий договор составлен в </w:t>
      </w:r>
      <w:r w:rsidR="00D96E15">
        <w:rPr>
          <w:bCs/>
        </w:rPr>
        <w:t xml:space="preserve">двух </w:t>
      </w:r>
      <w:r w:rsidRPr="00885F45">
        <w:rPr>
          <w:bCs/>
        </w:rPr>
        <w:t>экземплярах, имеющих равную юридическую силу, по одному для каждой из сторо</w:t>
      </w:r>
      <w:r w:rsidR="00D96E15">
        <w:rPr>
          <w:bCs/>
        </w:rPr>
        <w:t>н.</w:t>
      </w:r>
    </w:p>
    <w:p w14:paraId="6748BC5A" w14:textId="0D1F0F30" w:rsidR="00132427" w:rsidRPr="00D96E15" w:rsidRDefault="00132427" w:rsidP="00132427">
      <w:pPr>
        <w:tabs>
          <w:tab w:val="left" w:pos="567"/>
        </w:tabs>
        <w:jc w:val="both"/>
        <w:rPr>
          <w:bCs/>
        </w:rPr>
      </w:pPr>
      <w:r w:rsidRPr="00D96E15">
        <w:rPr>
          <w:bCs/>
        </w:rPr>
        <w:t>17.</w:t>
      </w:r>
      <w:r w:rsidR="00B549EF" w:rsidRPr="00C93EB3">
        <w:rPr>
          <w:bCs/>
        </w:rPr>
        <w:t>6</w:t>
      </w:r>
      <w:r w:rsidRPr="00D96E15">
        <w:rPr>
          <w:bCs/>
        </w:rPr>
        <w:t>.</w:t>
      </w:r>
      <w:r w:rsidRPr="00D96E15">
        <w:t xml:space="preserve"> </w:t>
      </w:r>
      <w:r w:rsidRPr="00D96E15">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6C6EC453" w14:textId="0B0924EB" w:rsidR="00132427" w:rsidRDefault="00132427" w:rsidP="00132427">
      <w:pPr>
        <w:tabs>
          <w:tab w:val="left" w:pos="567"/>
        </w:tabs>
        <w:jc w:val="both"/>
        <w:rPr>
          <w:bCs/>
        </w:rPr>
      </w:pPr>
      <w:r w:rsidRPr="00D96E15">
        <w:rPr>
          <w:bCs/>
        </w:rPr>
        <w:t>17.</w:t>
      </w:r>
      <w:r w:rsidR="00B549EF" w:rsidRPr="00C93EB3">
        <w:rPr>
          <w:bCs/>
        </w:rPr>
        <w:t>7</w:t>
      </w:r>
      <w:r w:rsidRPr="00D96E15">
        <w:rPr>
          <w:bCs/>
        </w:rPr>
        <w:t>.</w:t>
      </w:r>
      <w:r w:rsidRPr="00D96E15">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06E991D" w14:textId="010AEFFE" w:rsidR="00132427" w:rsidRPr="00885F45" w:rsidRDefault="00132427" w:rsidP="00132427">
      <w:pPr>
        <w:tabs>
          <w:tab w:val="left" w:pos="567"/>
        </w:tabs>
        <w:jc w:val="both"/>
        <w:rPr>
          <w:bCs/>
        </w:rPr>
      </w:pPr>
      <w:r>
        <w:rPr>
          <w:bCs/>
        </w:rPr>
        <w:t>17.</w:t>
      </w:r>
      <w:r w:rsidR="00B549EF" w:rsidRPr="00C93EB3">
        <w:rPr>
          <w:bCs/>
        </w:rPr>
        <w:t>8</w:t>
      </w:r>
      <w:r>
        <w:rPr>
          <w:bCs/>
        </w:rPr>
        <w:t>.</w:t>
      </w:r>
      <w:r w:rsidR="00D96E15">
        <w:rPr>
          <w:bCs/>
        </w:rPr>
        <w:t xml:space="preserve"> </w:t>
      </w:r>
      <w:r w:rsidRPr="00885F45">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5DF4DC34" w14:textId="70BF1F07" w:rsidR="00132427" w:rsidRPr="00885F45" w:rsidRDefault="00132427" w:rsidP="00132427">
      <w:pPr>
        <w:tabs>
          <w:tab w:val="left" w:pos="567"/>
        </w:tabs>
        <w:jc w:val="both"/>
        <w:rPr>
          <w:bCs/>
        </w:rPr>
      </w:pPr>
      <w:r w:rsidRPr="00885F45">
        <w:rPr>
          <w:bCs/>
        </w:rPr>
        <w:t>1</w:t>
      </w:r>
      <w:r>
        <w:rPr>
          <w:bCs/>
        </w:rPr>
        <w:t>7.</w:t>
      </w:r>
      <w:r w:rsidR="00B549EF" w:rsidRPr="00B549EF">
        <w:rPr>
          <w:bCs/>
        </w:rPr>
        <w:t>9</w:t>
      </w:r>
      <w:r>
        <w:rPr>
          <w:bCs/>
        </w:rPr>
        <w:t>.</w:t>
      </w:r>
      <w:r w:rsidR="00B549EF" w:rsidRPr="00B549EF">
        <w:rPr>
          <w:bCs/>
        </w:rPr>
        <w:t xml:space="preserve"> </w:t>
      </w:r>
      <w:r w:rsidRPr="00885F45">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15B09BAC" w14:textId="745A2310" w:rsidR="00132427" w:rsidRPr="00885F45" w:rsidRDefault="00132427" w:rsidP="00132427">
      <w:pPr>
        <w:jc w:val="both"/>
        <w:rPr>
          <w:bCs/>
        </w:rPr>
      </w:pPr>
      <w:r w:rsidRPr="00885F45">
        <w:rPr>
          <w:bCs/>
        </w:rPr>
        <w:t>1</w:t>
      </w:r>
      <w:r>
        <w:rPr>
          <w:bCs/>
        </w:rPr>
        <w:t>7.1</w:t>
      </w:r>
      <w:r w:rsidR="00B549EF" w:rsidRPr="00B549EF">
        <w:rPr>
          <w:bCs/>
        </w:rPr>
        <w:t>0</w:t>
      </w:r>
      <w:r>
        <w:rPr>
          <w:bCs/>
        </w:rPr>
        <w:t>.</w:t>
      </w:r>
      <w:r w:rsidR="00B549EF" w:rsidRPr="00B549EF">
        <w:rPr>
          <w:bCs/>
        </w:rPr>
        <w:t xml:space="preserve"> </w:t>
      </w:r>
      <w:r w:rsidRPr="00885F45">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350D4BA" w14:textId="36F58C27" w:rsidR="00132427" w:rsidRPr="00D96E15" w:rsidRDefault="00132427" w:rsidP="00132427">
      <w:pPr>
        <w:tabs>
          <w:tab w:val="left" w:pos="0"/>
        </w:tabs>
        <w:jc w:val="both"/>
        <w:rPr>
          <w:bCs/>
        </w:rPr>
      </w:pPr>
      <w:r w:rsidRPr="00D96E15">
        <w:rPr>
          <w:bCs/>
        </w:rPr>
        <w:t>17.1</w:t>
      </w:r>
      <w:r w:rsidR="00B549EF" w:rsidRPr="00C93EB3">
        <w:rPr>
          <w:bCs/>
        </w:rPr>
        <w:t>1</w:t>
      </w:r>
      <w:r w:rsidRPr="00D96E15">
        <w:rPr>
          <w:bCs/>
        </w:rPr>
        <w:t xml:space="preserve">. В части, не урегулированной условиями настоящего договора,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D96E15" w:rsidRPr="00D96E15">
        <w:rPr>
          <w:bCs/>
        </w:rPr>
        <w:t>норм.</w:t>
      </w:r>
    </w:p>
    <w:p w14:paraId="3EFDA2BC" w14:textId="765A266E" w:rsidR="00132427" w:rsidRDefault="002715B5" w:rsidP="002715B5">
      <w:pPr>
        <w:jc w:val="both"/>
        <w:rPr>
          <w:bCs/>
        </w:rPr>
      </w:pPr>
      <w:r w:rsidRPr="00D96E15">
        <w:rPr>
          <w:rFonts w:eastAsia="Calibri"/>
          <w:lang w:eastAsia="en-US"/>
        </w:rPr>
        <w:lastRenderedPageBreak/>
        <w:t>17.1</w:t>
      </w:r>
      <w:r w:rsidR="00B549EF" w:rsidRPr="00C93EB3">
        <w:rPr>
          <w:rFonts w:eastAsia="Calibri"/>
          <w:lang w:eastAsia="en-US"/>
        </w:rPr>
        <w:t>2</w:t>
      </w:r>
      <w:r w:rsidRPr="00D96E15">
        <w:rPr>
          <w:rFonts w:eastAsia="Calibri"/>
          <w:lang w:eastAsia="en-US"/>
        </w:rPr>
        <w:t>.</w:t>
      </w:r>
      <w:r w:rsidR="00D96E15" w:rsidRPr="00D96E15">
        <w:rPr>
          <w:rFonts w:eastAsia="Calibri"/>
          <w:lang w:eastAsia="en-US"/>
        </w:rPr>
        <w:t xml:space="preserve"> </w:t>
      </w:r>
      <w:r w:rsidR="00132427" w:rsidRPr="00D96E15">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1B7A528" w14:textId="2BC00850" w:rsidR="007D1413" w:rsidRPr="000D0426" w:rsidRDefault="007D1413" w:rsidP="007D1413">
      <w:pPr>
        <w:pStyle w:val="af"/>
        <w:numPr>
          <w:ilvl w:val="1"/>
          <w:numId w:val="39"/>
        </w:numPr>
        <w:ind w:left="0" w:firstLine="0"/>
        <w:jc w:val="both"/>
        <w:rPr>
          <w:bCs/>
        </w:rPr>
      </w:pPr>
      <w:r w:rsidRPr="000D0426">
        <w:rPr>
          <w:bCs/>
        </w:rPr>
        <w:t xml:space="preserve">Стороны </w:t>
      </w:r>
      <w:r w:rsidR="008569D1" w:rsidRPr="008569D1">
        <w:rPr>
          <w:bCs/>
        </w:rPr>
        <w:t xml:space="preserve">обязуются выполнять условия, предусмотренные Приложением № 4 («Соглашение о соблюдении антикоррупционных условий»), Приложением № 5 («Соглашение о соблюдении работниками подрядчика требований в области охраны труда, охраны окружающей среды, промышленной и пожарной безопасности, режима допуска и пребывания на территории Объектов Заказчика») и Приложением № 6 («Соглашение о соблюдении требований в области антитеррористической безопасности»), Приложением № 7 («Соглашение о соблюдении мер санитарно-эпидемиологической защиты, связанной с профилактикой распространения </w:t>
      </w:r>
      <w:proofErr w:type="spellStart"/>
      <w:r w:rsidR="008569D1" w:rsidRPr="008569D1">
        <w:rPr>
          <w:bCs/>
        </w:rPr>
        <w:t>коронавирусной</w:t>
      </w:r>
      <w:proofErr w:type="spellEnd"/>
      <w:r w:rsidR="008569D1" w:rsidRPr="008569D1">
        <w:rPr>
          <w:bCs/>
        </w:rPr>
        <w:t xml:space="preserve"> инфекции COVID-19»), Приложением № 8 («</w:t>
      </w:r>
      <w:r w:rsidR="008569D1" w:rsidRPr="008569D1">
        <w:rPr>
          <w:bCs/>
          <w:iCs/>
        </w:rPr>
        <w:t>Соглашение об обязательствах обеспечения средствами индивидуальной защиты сотрудников организаций-контрагентов»),</w:t>
      </w:r>
      <w:r w:rsidR="008569D1" w:rsidRPr="008569D1">
        <w:rPr>
          <w:bCs/>
        </w:rPr>
        <w:t xml:space="preserve"> являющиеся неотъемлемой частью настоящего договора</w:t>
      </w:r>
      <w:r w:rsidRPr="000D0426">
        <w:rPr>
          <w:bCs/>
        </w:rPr>
        <w:t>.</w:t>
      </w:r>
    </w:p>
    <w:p w14:paraId="35791DB0" w14:textId="7414827D" w:rsidR="00F81A84" w:rsidRPr="00F81A84" w:rsidRDefault="00456DE5" w:rsidP="00F81A84">
      <w:pPr>
        <w:numPr>
          <w:ilvl w:val="1"/>
          <w:numId w:val="39"/>
        </w:numPr>
        <w:ind w:left="0" w:firstLine="0"/>
        <w:jc w:val="both"/>
        <w:rPr>
          <w:bCs/>
        </w:rPr>
      </w:pPr>
      <w:r>
        <w:rPr>
          <w:bCs/>
        </w:rPr>
        <w:t xml:space="preserve">Приложением к настоящему договору </w:t>
      </w:r>
      <w:r w:rsidR="008931E0">
        <w:rPr>
          <w:bCs/>
        </w:rPr>
        <w:t xml:space="preserve">и его неотъемлемой частью </w:t>
      </w:r>
      <w:r>
        <w:rPr>
          <w:bCs/>
        </w:rPr>
        <w:t>является:</w:t>
      </w:r>
      <w:r w:rsidR="00F81A84">
        <w:rPr>
          <w:bCs/>
        </w:rPr>
        <w:t xml:space="preserve"> </w:t>
      </w:r>
    </w:p>
    <w:p w14:paraId="2A091EB2" w14:textId="74691034" w:rsidR="002C67E1" w:rsidRPr="007A4895" w:rsidRDefault="002C67E1" w:rsidP="002C67E1">
      <w:pPr>
        <w:numPr>
          <w:ilvl w:val="0"/>
          <w:numId w:val="22"/>
        </w:numPr>
        <w:tabs>
          <w:tab w:val="clear" w:pos="1440"/>
          <w:tab w:val="num" w:pos="284"/>
        </w:tabs>
        <w:ind w:left="567" w:firstLine="0"/>
        <w:jc w:val="both"/>
        <w:rPr>
          <w:bCs/>
        </w:rPr>
      </w:pPr>
      <w:r w:rsidRPr="007A4895">
        <w:rPr>
          <w:bCs/>
        </w:rPr>
        <w:t xml:space="preserve">Приложение 1 – </w:t>
      </w:r>
      <w:r>
        <w:rPr>
          <w:bCs/>
        </w:rPr>
        <w:t>В</w:t>
      </w:r>
      <w:r w:rsidRPr="007A4895">
        <w:rPr>
          <w:bCs/>
        </w:rPr>
        <w:t>едомост</w:t>
      </w:r>
      <w:r>
        <w:rPr>
          <w:bCs/>
        </w:rPr>
        <w:t>ь</w:t>
      </w:r>
      <w:r w:rsidRPr="007A4895">
        <w:rPr>
          <w:bCs/>
        </w:rPr>
        <w:t xml:space="preserve"> объемов работ</w:t>
      </w:r>
      <w:r>
        <w:rPr>
          <w:bCs/>
        </w:rPr>
        <w:t xml:space="preserve"> </w:t>
      </w:r>
      <w:r w:rsidRPr="008A1BD3">
        <w:rPr>
          <w:bCs/>
        </w:rPr>
        <w:t>№</w:t>
      </w:r>
      <w:r>
        <w:rPr>
          <w:bCs/>
        </w:rPr>
        <w:t xml:space="preserve"> Р</w:t>
      </w:r>
      <w:r w:rsidR="005E2386" w:rsidRPr="005E2386">
        <w:rPr>
          <w:bCs/>
        </w:rPr>
        <w:t>6521</w:t>
      </w:r>
      <w:r>
        <w:rPr>
          <w:bCs/>
        </w:rPr>
        <w:t>;</w:t>
      </w:r>
    </w:p>
    <w:p w14:paraId="3AEB6E27" w14:textId="1C848038" w:rsidR="002C67E1" w:rsidRDefault="002C67E1" w:rsidP="002C67E1">
      <w:pPr>
        <w:numPr>
          <w:ilvl w:val="0"/>
          <w:numId w:val="22"/>
        </w:numPr>
        <w:tabs>
          <w:tab w:val="clear" w:pos="1440"/>
          <w:tab w:val="num" w:pos="284"/>
        </w:tabs>
        <w:ind w:left="567" w:firstLine="0"/>
        <w:jc w:val="both"/>
        <w:rPr>
          <w:bCs/>
        </w:rPr>
      </w:pPr>
      <w:r w:rsidRPr="007A4895">
        <w:rPr>
          <w:bCs/>
        </w:rPr>
        <w:t xml:space="preserve">Приложение 2 – </w:t>
      </w:r>
      <w:r>
        <w:rPr>
          <w:bCs/>
        </w:rPr>
        <w:t>Л</w:t>
      </w:r>
      <w:r w:rsidRPr="007A4895">
        <w:rPr>
          <w:bCs/>
        </w:rPr>
        <w:t>окальн</w:t>
      </w:r>
      <w:r>
        <w:rPr>
          <w:bCs/>
        </w:rPr>
        <w:t xml:space="preserve">ая ресурсная смета </w:t>
      </w:r>
      <w:r w:rsidRPr="008A1BD3">
        <w:rPr>
          <w:bCs/>
        </w:rPr>
        <w:t>№</w:t>
      </w:r>
      <w:r>
        <w:rPr>
          <w:bCs/>
        </w:rPr>
        <w:t xml:space="preserve"> Р</w:t>
      </w:r>
      <w:r w:rsidR="005E2386" w:rsidRPr="005E2386">
        <w:rPr>
          <w:bCs/>
        </w:rPr>
        <w:t>6521</w:t>
      </w:r>
      <w:r>
        <w:rPr>
          <w:bCs/>
        </w:rPr>
        <w:t xml:space="preserve">; </w:t>
      </w:r>
    </w:p>
    <w:p w14:paraId="74ED9FB0" w14:textId="77777777" w:rsidR="002C67E1" w:rsidRPr="007A4895" w:rsidRDefault="002C67E1" w:rsidP="002C67E1">
      <w:pPr>
        <w:numPr>
          <w:ilvl w:val="0"/>
          <w:numId w:val="22"/>
        </w:numPr>
        <w:tabs>
          <w:tab w:val="clear" w:pos="1440"/>
          <w:tab w:val="num" w:pos="284"/>
        </w:tabs>
        <w:ind w:left="567" w:firstLine="0"/>
        <w:jc w:val="both"/>
        <w:rPr>
          <w:bCs/>
          <w:iCs/>
        </w:rPr>
      </w:pPr>
      <w:r w:rsidRPr="007A4895">
        <w:rPr>
          <w:bCs/>
          <w:iCs/>
        </w:rPr>
        <w:t xml:space="preserve">Приложение </w:t>
      </w:r>
      <w:r>
        <w:rPr>
          <w:bCs/>
          <w:iCs/>
        </w:rPr>
        <w:t>3</w:t>
      </w:r>
      <w:r w:rsidRPr="007A4895">
        <w:rPr>
          <w:bCs/>
          <w:iCs/>
        </w:rPr>
        <w:t xml:space="preserve"> - </w:t>
      </w:r>
      <w:r>
        <w:rPr>
          <w:bCs/>
          <w:iCs/>
        </w:rPr>
        <w:t>Р</w:t>
      </w:r>
      <w:r w:rsidRPr="007A4895">
        <w:rPr>
          <w:bCs/>
          <w:iCs/>
        </w:rPr>
        <w:t xml:space="preserve">асчет </w:t>
      </w:r>
      <w:r>
        <w:rPr>
          <w:bCs/>
          <w:iCs/>
        </w:rPr>
        <w:t>договорной цены</w:t>
      </w:r>
      <w:r w:rsidRPr="007A4895">
        <w:rPr>
          <w:bCs/>
          <w:iCs/>
        </w:rPr>
        <w:t>;</w:t>
      </w:r>
    </w:p>
    <w:p w14:paraId="09DF3F56" w14:textId="104946E8" w:rsidR="007D1413" w:rsidRPr="00F81A84" w:rsidRDefault="007D1413" w:rsidP="002C67E1">
      <w:pPr>
        <w:tabs>
          <w:tab w:val="num" w:pos="284"/>
        </w:tabs>
        <w:ind w:left="567"/>
        <w:jc w:val="both"/>
        <w:rPr>
          <w:bCs/>
        </w:rPr>
      </w:pPr>
      <w:r w:rsidRPr="00F81A84">
        <w:rPr>
          <w:bCs/>
        </w:rPr>
        <w:t xml:space="preserve">- Приложение № </w:t>
      </w:r>
      <w:r w:rsidR="002C67E1">
        <w:rPr>
          <w:bCs/>
        </w:rPr>
        <w:t>4</w:t>
      </w:r>
      <w:r w:rsidRPr="00F81A84">
        <w:rPr>
          <w:bCs/>
        </w:rPr>
        <w:t xml:space="preserve"> – Соглашение о соблюдении антикоррупционных условий;</w:t>
      </w:r>
    </w:p>
    <w:p w14:paraId="548D797E" w14:textId="4CC805E9" w:rsidR="007D1413" w:rsidRPr="008A0ADC" w:rsidRDefault="007D1413" w:rsidP="002C67E1">
      <w:pPr>
        <w:tabs>
          <w:tab w:val="num" w:pos="284"/>
        </w:tabs>
        <w:ind w:left="567"/>
        <w:jc w:val="both"/>
        <w:rPr>
          <w:bCs/>
        </w:rPr>
      </w:pPr>
      <w:r w:rsidRPr="008A0ADC">
        <w:rPr>
          <w:bCs/>
        </w:rPr>
        <w:t xml:space="preserve">- Приложение № </w:t>
      </w:r>
      <w:r w:rsidR="002C67E1">
        <w:rPr>
          <w:bCs/>
        </w:rPr>
        <w:t>5</w:t>
      </w:r>
      <w:r w:rsidRPr="008A0ADC">
        <w:rPr>
          <w:bCs/>
        </w:rPr>
        <w:t xml:space="preserve"> – </w:t>
      </w:r>
      <w:r w:rsidRPr="008A0ADC">
        <w:rPr>
          <w:bCs/>
          <w:iCs/>
          <w:color w:val="000000"/>
        </w:rPr>
        <w:t>Соглашение о соблюдении Подрядчиком требований в области охраны труда, охраны окружающей среды, промышленной и пожарной безопасности</w:t>
      </w:r>
      <w:r w:rsidRPr="008A0ADC">
        <w:rPr>
          <w:bCs/>
        </w:rPr>
        <w:t>, режима допуска и пребывания на территории Объектов Заказчика;</w:t>
      </w:r>
    </w:p>
    <w:p w14:paraId="527AB9E7" w14:textId="29899EB8" w:rsidR="007D1413" w:rsidRDefault="007D1413" w:rsidP="002C67E1">
      <w:pPr>
        <w:tabs>
          <w:tab w:val="num" w:pos="284"/>
        </w:tabs>
        <w:ind w:left="567"/>
        <w:jc w:val="both"/>
        <w:rPr>
          <w:bCs/>
        </w:rPr>
      </w:pPr>
      <w:r w:rsidRPr="00F81A84">
        <w:rPr>
          <w:bCs/>
        </w:rPr>
        <w:t xml:space="preserve">- Приложение № </w:t>
      </w:r>
      <w:r w:rsidR="002C67E1">
        <w:rPr>
          <w:bCs/>
        </w:rPr>
        <w:t>6</w:t>
      </w:r>
      <w:r w:rsidRPr="00F81A84">
        <w:rPr>
          <w:bCs/>
        </w:rPr>
        <w:t xml:space="preserve"> - Соглашение о соблюдении требований в области антитеррористической безопасности;</w:t>
      </w:r>
      <w:r>
        <w:rPr>
          <w:bCs/>
        </w:rPr>
        <w:t xml:space="preserve"> </w:t>
      </w:r>
    </w:p>
    <w:p w14:paraId="493AB8AC" w14:textId="38DDA834" w:rsidR="007D1413" w:rsidRPr="00F81A84" w:rsidRDefault="007D1413" w:rsidP="002C67E1">
      <w:pPr>
        <w:tabs>
          <w:tab w:val="num" w:pos="284"/>
        </w:tabs>
        <w:ind w:left="567"/>
        <w:jc w:val="both"/>
        <w:rPr>
          <w:bCs/>
        </w:rPr>
      </w:pPr>
      <w:r>
        <w:rPr>
          <w:bCs/>
        </w:rPr>
        <w:t xml:space="preserve">- Приложение № </w:t>
      </w:r>
      <w:r w:rsidR="002C67E1">
        <w:rPr>
          <w:bCs/>
        </w:rPr>
        <w:t>7</w:t>
      </w:r>
      <w:r>
        <w:rPr>
          <w:bCs/>
        </w:rPr>
        <w:t xml:space="preserve"> – Соглашение о соблюдении мер </w:t>
      </w:r>
      <w:r w:rsidRPr="00F81A84">
        <w:rPr>
          <w:bCs/>
        </w:rPr>
        <w:t>санитарно-эпидемиологической защиты, связанной с профилактикой распространения коронавирусной инфекции COVID-19</w:t>
      </w:r>
      <w:r>
        <w:rPr>
          <w:bCs/>
        </w:rPr>
        <w:t>;</w:t>
      </w:r>
    </w:p>
    <w:p w14:paraId="6CCB6B95" w14:textId="55E8E1E1" w:rsidR="007D1413" w:rsidRDefault="007D1413" w:rsidP="002C67E1">
      <w:pPr>
        <w:tabs>
          <w:tab w:val="num" w:pos="284"/>
        </w:tabs>
        <w:ind w:left="567"/>
        <w:jc w:val="both"/>
      </w:pPr>
      <w:r>
        <w:t xml:space="preserve">- Приложение № </w:t>
      </w:r>
      <w:r w:rsidR="002C67E1">
        <w:t>8</w:t>
      </w:r>
      <w:r>
        <w:t xml:space="preserve"> – Соглашение об </w:t>
      </w:r>
      <w:r w:rsidRPr="00F81A84">
        <w:t>обязательствах обеспечения средствами индивидуальной защиты сотрудников организаций-контрагентов</w:t>
      </w:r>
      <w:r>
        <w:t xml:space="preserve">; </w:t>
      </w:r>
    </w:p>
    <w:p w14:paraId="52EB2FCF" w14:textId="430F3A04" w:rsidR="007D1413" w:rsidRPr="008A0ADC" w:rsidRDefault="007D1413" w:rsidP="002C67E1">
      <w:pPr>
        <w:tabs>
          <w:tab w:val="num" w:pos="284"/>
        </w:tabs>
        <w:ind w:left="567"/>
        <w:jc w:val="both"/>
        <w:rPr>
          <w:bCs/>
        </w:rPr>
      </w:pPr>
      <w:r w:rsidRPr="008A0ADC">
        <w:t xml:space="preserve">- Приложение № </w:t>
      </w:r>
      <w:r w:rsidR="002C67E1">
        <w:t>9</w:t>
      </w:r>
      <w:r w:rsidRPr="008A0ADC">
        <w:t xml:space="preserve"> - </w:t>
      </w:r>
      <w:r w:rsidR="003C173C" w:rsidRPr="003C173C">
        <w:rPr>
          <w:lang w:eastAsia="x-none"/>
        </w:rPr>
        <w:t>Унифицированная форма сбора отчетности по охране труда</w:t>
      </w:r>
      <w:r w:rsidRPr="008A0ADC">
        <w:rPr>
          <w:lang w:eastAsia="x-none"/>
        </w:rPr>
        <w:t>.</w:t>
      </w:r>
    </w:p>
    <w:p w14:paraId="75E7A564" w14:textId="77777777" w:rsidR="00D23D71" w:rsidRPr="00023150" w:rsidRDefault="00D23D71" w:rsidP="00E63EB5">
      <w:pPr>
        <w:jc w:val="both"/>
        <w:rPr>
          <w:bCs/>
        </w:rPr>
      </w:pPr>
    </w:p>
    <w:p w14:paraId="52C0EB6E" w14:textId="77777777" w:rsidR="00460EEF" w:rsidRPr="00023150" w:rsidRDefault="00460EEF" w:rsidP="002715B5">
      <w:pPr>
        <w:numPr>
          <w:ilvl w:val="0"/>
          <w:numId w:val="39"/>
        </w:numPr>
        <w:jc w:val="center"/>
        <w:rPr>
          <w:b/>
        </w:rPr>
      </w:pPr>
      <w:r w:rsidRPr="00023150">
        <w:rPr>
          <w:b/>
        </w:rPr>
        <w:t>Юридические адреса и банковские реквизиты сторон</w:t>
      </w:r>
    </w:p>
    <w:p w14:paraId="4E14CFC6" w14:textId="77777777" w:rsidR="00460EEF" w:rsidRPr="00023150" w:rsidRDefault="00460EEF" w:rsidP="00314E6E">
      <w:pPr>
        <w:rPr>
          <w:b/>
        </w:rPr>
      </w:pPr>
    </w:p>
    <w:p w14:paraId="0F73BF97" w14:textId="77777777" w:rsidR="00460EEF" w:rsidRDefault="00460EEF" w:rsidP="002715B5">
      <w:pPr>
        <w:pStyle w:val="a6"/>
        <w:ind w:left="600" w:right="-39"/>
        <w:jc w:val="left"/>
        <w:outlineLvl w:val="0"/>
        <w:rPr>
          <w:b/>
          <w:bCs/>
        </w:rPr>
      </w:pPr>
      <w:r w:rsidRPr="00A275E9">
        <w:rPr>
          <w:b/>
          <w:bCs/>
        </w:rPr>
        <w:t xml:space="preserve">Заказчик:  </w:t>
      </w:r>
    </w:p>
    <w:p w14:paraId="6689C378" w14:textId="77777777" w:rsidR="00F11D23" w:rsidRDefault="00F11D23" w:rsidP="00F11D23">
      <w:pPr>
        <w:jc w:val="both"/>
        <w:rPr>
          <w:sz w:val="22"/>
          <w:szCs w:val="22"/>
        </w:rPr>
      </w:pPr>
      <w:r w:rsidRPr="008243FE">
        <w:rPr>
          <w:b/>
          <w:sz w:val="22"/>
          <w:szCs w:val="22"/>
        </w:rPr>
        <w:t>Юридический адрес</w:t>
      </w:r>
      <w:r w:rsidRPr="009E6310">
        <w:rPr>
          <w:sz w:val="22"/>
          <w:szCs w:val="22"/>
        </w:rPr>
        <w:t xml:space="preserve">: </w:t>
      </w:r>
    </w:p>
    <w:p w14:paraId="4E1CB499" w14:textId="77777777" w:rsidR="00F11D23" w:rsidRPr="009E6310" w:rsidRDefault="00F11D23" w:rsidP="00F11D23">
      <w:pPr>
        <w:jc w:val="both"/>
        <w:rPr>
          <w:sz w:val="22"/>
          <w:szCs w:val="22"/>
        </w:rPr>
      </w:pPr>
      <w:r w:rsidRPr="00577C7E">
        <w:rPr>
          <w:b/>
          <w:bCs/>
          <w:sz w:val="22"/>
          <w:szCs w:val="22"/>
        </w:rPr>
        <w:t>Получатель:</w:t>
      </w:r>
      <w:r>
        <w:rPr>
          <w:b/>
          <w:bCs/>
          <w:sz w:val="22"/>
          <w:szCs w:val="22"/>
        </w:rPr>
        <w:t xml:space="preserve">  </w:t>
      </w:r>
    </w:p>
    <w:p w14:paraId="3E4941E6" w14:textId="77777777" w:rsidR="00526E89" w:rsidRDefault="00F11D23" w:rsidP="00F11D23">
      <w:pPr>
        <w:pStyle w:val="a6"/>
        <w:ind w:right="-39"/>
        <w:jc w:val="left"/>
      </w:pPr>
      <w:r w:rsidRPr="00577C7E">
        <w:rPr>
          <w:b/>
          <w:bCs/>
          <w:sz w:val="22"/>
          <w:szCs w:val="22"/>
        </w:rPr>
        <w:t>Банк получателя</w:t>
      </w:r>
    </w:p>
    <w:p w14:paraId="1B71F91C" w14:textId="77777777" w:rsidR="00526E89" w:rsidRPr="00023150" w:rsidRDefault="00526E89" w:rsidP="004B73CC">
      <w:pPr>
        <w:pStyle w:val="a6"/>
        <w:ind w:right="-39"/>
        <w:jc w:val="left"/>
      </w:pPr>
    </w:p>
    <w:p w14:paraId="7E6E77DE" w14:textId="77777777" w:rsidR="00A275E9" w:rsidRDefault="00DA0768" w:rsidP="002715B5">
      <w:pPr>
        <w:pStyle w:val="a6"/>
        <w:ind w:left="600" w:right="-39"/>
        <w:jc w:val="left"/>
        <w:outlineLvl w:val="0"/>
      </w:pPr>
      <w:r w:rsidRPr="00A275E9">
        <w:rPr>
          <w:b/>
        </w:rPr>
        <w:t>Подрядчик:</w:t>
      </w:r>
      <w:r>
        <w:t xml:space="preserve"> </w:t>
      </w:r>
    </w:p>
    <w:p w14:paraId="6EF97189" w14:textId="77777777" w:rsidR="00A275E9" w:rsidRDefault="00A275E9" w:rsidP="00DA0768">
      <w:pPr>
        <w:jc w:val="both"/>
        <w:rPr>
          <w:b/>
          <w:sz w:val="22"/>
          <w:szCs w:val="22"/>
        </w:rPr>
      </w:pPr>
    </w:p>
    <w:p w14:paraId="72859891" w14:textId="77777777" w:rsidR="00A275E9" w:rsidRDefault="00DA0768" w:rsidP="00DA0768">
      <w:pPr>
        <w:jc w:val="both"/>
        <w:rPr>
          <w:sz w:val="22"/>
          <w:szCs w:val="22"/>
        </w:rPr>
      </w:pPr>
      <w:r w:rsidRPr="008243FE">
        <w:rPr>
          <w:b/>
          <w:sz w:val="22"/>
          <w:szCs w:val="22"/>
        </w:rPr>
        <w:t>Юридический адрес</w:t>
      </w:r>
      <w:r w:rsidRPr="009E6310">
        <w:rPr>
          <w:sz w:val="22"/>
          <w:szCs w:val="22"/>
        </w:rPr>
        <w:t xml:space="preserve">: </w:t>
      </w:r>
    </w:p>
    <w:p w14:paraId="0A3AE000" w14:textId="77777777" w:rsidR="00DA0768" w:rsidRPr="009E6310" w:rsidRDefault="00DA0768" w:rsidP="00A275E9">
      <w:pPr>
        <w:jc w:val="both"/>
        <w:rPr>
          <w:sz w:val="22"/>
          <w:szCs w:val="22"/>
        </w:rPr>
      </w:pPr>
      <w:r w:rsidRPr="00577C7E">
        <w:rPr>
          <w:b/>
          <w:bCs/>
          <w:sz w:val="22"/>
          <w:szCs w:val="22"/>
        </w:rPr>
        <w:t>Получатель:</w:t>
      </w:r>
      <w:r>
        <w:rPr>
          <w:b/>
          <w:bCs/>
          <w:sz w:val="22"/>
          <w:szCs w:val="22"/>
        </w:rPr>
        <w:t xml:space="preserve">  </w:t>
      </w:r>
    </w:p>
    <w:p w14:paraId="0FB01414" w14:textId="77777777" w:rsidR="00DA0768" w:rsidRPr="009E6310" w:rsidRDefault="00DA0768" w:rsidP="00A275E9">
      <w:pPr>
        <w:jc w:val="both"/>
        <w:rPr>
          <w:sz w:val="22"/>
          <w:szCs w:val="22"/>
        </w:rPr>
      </w:pPr>
      <w:r w:rsidRPr="00577C7E">
        <w:rPr>
          <w:b/>
          <w:bCs/>
          <w:sz w:val="22"/>
          <w:szCs w:val="22"/>
        </w:rPr>
        <w:t xml:space="preserve">Банк получателя:  </w:t>
      </w:r>
    </w:p>
    <w:p w14:paraId="70FEFFF4" w14:textId="77777777" w:rsidR="00460EEF" w:rsidRPr="00023150" w:rsidRDefault="00460EEF" w:rsidP="0038003B">
      <w:pPr>
        <w:pStyle w:val="a6"/>
        <w:ind w:right="-39"/>
        <w:outlineLvl w:val="0"/>
        <w:rPr>
          <w:sz w:val="22"/>
          <w:szCs w:val="22"/>
        </w:rPr>
      </w:pPr>
    </w:p>
    <w:p w14:paraId="01AE38CB" w14:textId="77777777" w:rsidR="00460EEF" w:rsidRPr="00023150" w:rsidRDefault="00460EEF" w:rsidP="004B73CC">
      <w:pPr>
        <w:pStyle w:val="a6"/>
        <w:ind w:right="-39"/>
        <w:rPr>
          <w:b/>
          <w:bCs/>
        </w:rPr>
      </w:pPr>
      <w:proofErr w:type="gramStart"/>
      <w:r w:rsidRPr="00023150">
        <w:rPr>
          <w:b/>
          <w:bCs/>
        </w:rPr>
        <w:t xml:space="preserve">Заказчик:   </w:t>
      </w:r>
      <w:proofErr w:type="gramEnd"/>
      <w:r w:rsidRPr="00023150">
        <w:rPr>
          <w:b/>
          <w:bCs/>
        </w:rPr>
        <w:t xml:space="preserve">                                                                 Подрядчик:</w:t>
      </w:r>
    </w:p>
    <w:p w14:paraId="13C56EAF" w14:textId="77777777" w:rsidR="00460EEF" w:rsidRDefault="00460EEF" w:rsidP="00EB4046">
      <w:pPr>
        <w:pStyle w:val="2"/>
        <w:tabs>
          <w:tab w:val="left" w:pos="9000"/>
        </w:tabs>
        <w:spacing w:line="264" w:lineRule="auto"/>
        <w:ind w:right="321" w:firstLine="0"/>
        <w:jc w:val="left"/>
        <w:rPr>
          <w:i w:val="0"/>
        </w:rPr>
      </w:pPr>
    </w:p>
    <w:p w14:paraId="1833E621" w14:textId="77777777" w:rsidR="00460EEF" w:rsidRPr="00023150" w:rsidRDefault="00460EEF" w:rsidP="00EB4046">
      <w:pPr>
        <w:pStyle w:val="2"/>
        <w:tabs>
          <w:tab w:val="left" w:pos="9000"/>
        </w:tabs>
        <w:spacing w:line="264" w:lineRule="auto"/>
        <w:ind w:right="321" w:firstLine="0"/>
        <w:jc w:val="left"/>
        <w:rPr>
          <w:i w:val="0"/>
        </w:rPr>
      </w:pPr>
      <w:r w:rsidRPr="00023150">
        <w:rPr>
          <w:i w:val="0"/>
        </w:rPr>
        <w:t xml:space="preserve">_________________ / </w:t>
      </w:r>
      <w:r w:rsidR="00A275E9">
        <w:rPr>
          <w:i w:val="0"/>
        </w:rPr>
        <w:t>_____________</w:t>
      </w:r>
      <w:r>
        <w:rPr>
          <w:i w:val="0"/>
        </w:rPr>
        <w:t>/</w:t>
      </w:r>
      <w:r w:rsidRPr="00023150">
        <w:rPr>
          <w:i w:val="0"/>
        </w:rPr>
        <w:t xml:space="preserve">   </w:t>
      </w:r>
      <w:r>
        <w:rPr>
          <w:i w:val="0"/>
        </w:rPr>
        <w:t xml:space="preserve">            </w:t>
      </w:r>
      <w:r w:rsidR="00DA0768">
        <w:rPr>
          <w:i w:val="0"/>
        </w:rPr>
        <w:t xml:space="preserve"> </w:t>
      </w:r>
      <w:r>
        <w:rPr>
          <w:i w:val="0"/>
        </w:rPr>
        <w:t xml:space="preserve">     </w:t>
      </w:r>
      <w:r w:rsidR="00526E89">
        <w:rPr>
          <w:i w:val="0"/>
        </w:rPr>
        <w:t xml:space="preserve">    </w:t>
      </w:r>
      <w:r>
        <w:rPr>
          <w:i w:val="0"/>
        </w:rPr>
        <w:t xml:space="preserve">  </w:t>
      </w:r>
      <w:r w:rsidRPr="00023150">
        <w:rPr>
          <w:i w:val="0"/>
        </w:rPr>
        <w:t>_______________/</w:t>
      </w:r>
      <w:r w:rsidR="00A275E9">
        <w:rPr>
          <w:i w:val="0"/>
        </w:rPr>
        <w:t>______________</w:t>
      </w:r>
      <w:r w:rsidRPr="00023150">
        <w:rPr>
          <w:i w:val="0"/>
        </w:rPr>
        <w:t xml:space="preserve"> /</w:t>
      </w:r>
    </w:p>
    <w:p w14:paraId="1A102D19" w14:textId="77777777" w:rsidR="00460EEF" w:rsidRPr="00023150" w:rsidRDefault="00460EEF" w:rsidP="00EB4046">
      <w:pPr>
        <w:pStyle w:val="2"/>
        <w:tabs>
          <w:tab w:val="left" w:pos="9000"/>
        </w:tabs>
        <w:spacing w:line="264" w:lineRule="auto"/>
        <w:ind w:right="321" w:firstLine="0"/>
        <w:rPr>
          <w:i w:val="0"/>
        </w:rPr>
      </w:pPr>
      <w:r w:rsidRPr="00023150">
        <w:t>«_____</w:t>
      </w:r>
      <w:proofErr w:type="gramStart"/>
      <w:r w:rsidRPr="00023150">
        <w:t>_»_</w:t>
      </w:r>
      <w:proofErr w:type="gramEnd"/>
      <w:r w:rsidRPr="00023150">
        <w:t>______________20</w:t>
      </w:r>
      <w:r w:rsidR="00A275E9">
        <w:t>___</w:t>
      </w:r>
      <w:r w:rsidRPr="00023150">
        <w:t xml:space="preserve">г.                       </w:t>
      </w:r>
      <w:r>
        <w:t xml:space="preserve">      </w:t>
      </w:r>
      <w:r w:rsidR="00290729">
        <w:t xml:space="preserve">   </w:t>
      </w:r>
      <w:r w:rsidRPr="00023150">
        <w:t>«_____</w:t>
      </w:r>
      <w:proofErr w:type="gramStart"/>
      <w:r w:rsidRPr="00023150">
        <w:t>_»_</w:t>
      </w:r>
      <w:proofErr w:type="gramEnd"/>
      <w:r w:rsidRPr="00023150">
        <w:t>________________20</w:t>
      </w:r>
      <w:r w:rsidR="00A275E9">
        <w:t>__</w:t>
      </w:r>
      <w:r w:rsidRPr="00023150">
        <w:t>г</w:t>
      </w:r>
      <w:r w:rsidRPr="00023150">
        <w:rPr>
          <w:i w:val="0"/>
        </w:rPr>
        <w:tab/>
      </w:r>
    </w:p>
    <w:p w14:paraId="799ED8E4" w14:textId="77777777" w:rsidR="00460EEF" w:rsidRPr="00CA5CA8" w:rsidRDefault="00460EEF" w:rsidP="000D074E">
      <w:pPr>
        <w:pStyle w:val="2"/>
        <w:tabs>
          <w:tab w:val="left" w:pos="9000"/>
        </w:tabs>
        <w:spacing w:line="264" w:lineRule="auto"/>
        <w:ind w:right="321" w:firstLine="0"/>
      </w:pPr>
    </w:p>
    <w:sectPr w:rsidR="00460EEF" w:rsidRPr="00CA5CA8" w:rsidSect="00DA0768">
      <w:headerReference w:type="default" r:id="rId13"/>
      <w:footerReference w:type="default" r:id="rId14"/>
      <w:type w:val="continuous"/>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45D227" w14:textId="77777777" w:rsidR="002712D5" w:rsidRDefault="002712D5">
      <w:r>
        <w:separator/>
      </w:r>
    </w:p>
  </w:endnote>
  <w:endnote w:type="continuationSeparator" w:id="0">
    <w:p w14:paraId="635647F0" w14:textId="77777777" w:rsidR="002712D5" w:rsidRDefault="00271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97FD1" w14:textId="19576F7F" w:rsidR="00456DE5" w:rsidRDefault="00456DE5" w:rsidP="00760E0D">
    <w:pPr>
      <w:pStyle w:val="a4"/>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sidR="008569D1">
      <w:rPr>
        <w:rStyle w:val="ae"/>
        <w:noProof/>
      </w:rPr>
      <w:t>16</w:t>
    </w:r>
    <w:r>
      <w:rPr>
        <w:rStyle w:val="ae"/>
      </w:rPr>
      <w:fldChar w:fldCharType="end"/>
    </w:r>
  </w:p>
  <w:p w14:paraId="3DF93896" w14:textId="77777777" w:rsidR="00456DE5" w:rsidRDefault="00456DE5" w:rsidP="00F054B7">
    <w:pPr>
      <w:pStyle w:val="a6"/>
      <w:ind w:left="540" w:hanging="540"/>
    </w:pPr>
  </w:p>
  <w:p w14:paraId="1CFCAD28" w14:textId="77777777" w:rsidR="00456DE5" w:rsidRDefault="00456DE5">
    <w:pPr>
      <w:pStyle w:val="a4"/>
    </w:pPr>
  </w:p>
  <w:p w14:paraId="248BA921" w14:textId="77777777" w:rsidR="00456DE5" w:rsidRDefault="00456DE5"/>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70EAB" w14:textId="77777777" w:rsidR="002712D5" w:rsidRDefault="002712D5">
      <w:r>
        <w:separator/>
      </w:r>
    </w:p>
  </w:footnote>
  <w:footnote w:type="continuationSeparator" w:id="0">
    <w:p w14:paraId="711D67FC" w14:textId="77777777" w:rsidR="002712D5" w:rsidRDefault="00271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B30A80" w14:textId="77777777" w:rsidR="00D653D6" w:rsidRDefault="00D653D6" w:rsidP="00D653D6">
    <w:pPr>
      <w:pStyle w:val="ac"/>
    </w:pPr>
    <w:r>
      <w:t xml:space="preserve">                                                                                                                     Типовая форма</w:t>
    </w:r>
  </w:p>
  <w:p w14:paraId="6EC8E113" w14:textId="77777777" w:rsidR="00D653D6" w:rsidRDefault="00D653D6">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7016670"/>
    <w:multiLevelType w:val="multilevel"/>
    <w:tmpl w:val="7486B43C"/>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 w15:restartNumberingAfterBreak="0">
    <w:nsid w:val="0CCA4C4E"/>
    <w:multiLevelType w:val="multilevel"/>
    <w:tmpl w:val="F82AEAC4"/>
    <w:lvl w:ilvl="0">
      <w:start w:val="4"/>
      <w:numFmt w:val="decimal"/>
      <w:lvlText w:val="%1."/>
      <w:lvlJc w:val="left"/>
      <w:pPr>
        <w:tabs>
          <w:tab w:val="num" w:pos="480"/>
        </w:tabs>
        <w:ind w:left="480" w:hanging="480"/>
      </w:pPr>
      <w:rPr>
        <w:rFonts w:cs="Times New Roman"/>
      </w:rPr>
    </w:lvl>
    <w:lvl w:ilvl="1">
      <w:start w:val="1"/>
      <w:numFmt w:val="decimal"/>
      <w:lvlText w:val="%1.%2."/>
      <w:lvlJc w:val="left"/>
      <w:pPr>
        <w:tabs>
          <w:tab w:val="num" w:pos="480"/>
        </w:tabs>
        <w:ind w:left="480" w:hanging="48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15:restartNumberingAfterBreak="0">
    <w:nsid w:val="13194D0F"/>
    <w:multiLevelType w:val="multilevel"/>
    <w:tmpl w:val="512EACA2"/>
    <w:lvl w:ilvl="0">
      <w:start w:val="6"/>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9F44B0D"/>
    <w:multiLevelType w:val="hybridMultilevel"/>
    <w:tmpl w:val="E522D5DA"/>
    <w:lvl w:ilvl="0" w:tplc="CD828654">
      <w:start w:val="1"/>
      <w:numFmt w:val="decimal"/>
      <w:lvlText w:val="%1."/>
      <w:lvlJc w:val="left"/>
      <w:pPr>
        <w:tabs>
          <w:tab w:val="num" w:pos="720"/>
        </w:tabs>
        <w:ind w:left="720" w:hanging="360"/>
      </w:pPr>
      <w:rPr>
        <w:rFonts w:cs="Times New Roman"/>
      </w:rPr>
    </w:lvl>
    <w:lvl w:ilvl="1" w:tplc="C9DC8074">
      <w:numFmt w:val="none"/>
      <w:lvlText w:val=""/>
      <w:lvlJc w:val="left"/>
      <w:pPr>
        <w:tabs>
          <w:tab w:val="num" w:pos="360"/>
        </w:tabs>
      </w:pPr>
      <w:rPr>
        <w:rFonts w:cs="Times New Roman"/>
      </w:rPr>
    </w:lvl>
    <w:lvl w:ilvl="2" w:tplc="76401768">
      <w:numFmt w:val="none"/>
      <w:lvlText w:val=""/>
      <w:lvlJc w:val="left"/>
      <w:pPr>
        <w:tabs>
          <w:tab w:val="num" w:pos="360"/>
        </w:tabs>
      </w:pPr>
      <w:rPr>
        <w:rFonts w:cs="Times New Roman"/>
      </w:rPr>
    </w:lvl>
    <w:lvl w:ilvl="3" w:tplc="32CE9394">
      <w:numFmt w:val="none"/>
      <w:lvlText w:val=""/>
      <w:lvlJc w:val="left"/>
      <w:pPr>
        <w:tabs>
          <w:tab w:val="num" w:pos="360"/>
        </w:tabs>
      </w:pPr>
      <w:rPr>
        <w:rFonts w:cs="Times New Roman"/>
      </w:rPr>
    </w:lvl>
    <w:lvl w:ilvl="4" w:tplc="3B405B26">
      <w:numFmt w:val="none"/>
      <w:lvlText w:val=""/>
      <w:lvlJc w:val="left"/>
      <w:pPr>
        <w:tabs>
          <w:tab w:val="num" w:pos="360"/>
        </w:tabs>
      </w:pPr>
      <w:rPr>
        <w:rFonts w:cs="Times New Roman"/>
      </w:rPr>
    </w:lvl>
    <w:lvl w:ilvl="5" w:tplc="384C2CA6">
      <w:numFmt w:val="none"/>
      <w:lvlText w:val=""/>
      <w:lvlJc w:val="left"/>
      <w:pPr>
        <w:tabs>
          <w:tab w:val="num" w:pos="360"/>
        </w:tabs>
      </w:pPr>
      <w:rPr>
        <w:rFonts w:cs="Times New Roman"/>
      </w:rPr>
    </w:lvl>
    <w:lvl w:ilvl="6" w:tplc="522CBFF4">
      <w:numFmt w:val="none"/>
      <w:lvlText w:val=""/>
      <w:lvlJc w:val="left"/>
      <w:pPr>
        <w:tabs>
          <w:tab w:val="num" w:pos="360"/>
        </w:tabs>
      </w:pPr>
      <w:rPr>
        <w:rFonts w:cs="Times New Roman"/>
      </w:rPr>
    </w:lvl>
    <w:lvl w:ilvl="7" w:tplc="77C671AC">
      <w:numFmt w:val="none"/>
      <w:lvlText w:val=""/>
      <w:lvlJc w:val="left"/>
      <w:pPr>
        <w:tabs>
          <w:tab w:val="num" w:pos="360"/>
        </w:tabs>
      </w:pPr>
      <w:rPr>
        <w:rFonts w:cs="Times New Roman"/>
      </w:rPr>
    </w:lvl>
    <w:lvl w:ilvl="8" w:tplc="5D669842">
      <w:numFmt w:val="none"/>
      <w:lvlText w:val=""/>
      <w:lvlJc w:val="left"/>
      <w:pPr>
        <w:tabs>
          <w:tab w:val="num" w:pos="360"/>
        </w:tabs>
      </w:pPr>
      <w:rPr>
        <w:rFonts w:cs="Times New Roman"/>
      </w:rPr>
    </w:lvl>
  </w:abstractNum>
  <w:abstractNum w:abstractNumId="7" w15:restartNumberingAfterBreak="0">
    <w:nsid w:val="1ADC20DD"/>
    <w:multiLevelType w:val="hybridMultilevel"/>
    <w:tmpl w:val="F500BE6E"/>
    <w:lvl w:ilvl="0" w:tplc="A7E45056">
      <w:start w:val="1"/>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lvl>
    <w:lvl w:ilvl="1">
      <w:start w:val="11"/>
      <w:numFmt w:val="decimal"/>
      <w:lvlText w:val="%1.%2."/>
      <w:lvlJc w:val="left"/>
      <w:pPr>
        <w:ind w:left="622"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4CB32B5"/>
    <w:multiLevelType w:val="multilevel"/>
    <w:tmpl w:val="00A62466"/>
    <w:lvl w:ilvl="0">
      <w:start w:val="5"/>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0" w15:restartNumberingAfterBreak="0">
    <w:nsid w:val="291E2F3D"/>
    <w:multiLevelType w:val="hybridMultilevel"/>
    <w:tmpl w:val="9B52367E"/>
    <w:lvl w:ilvl="0" w:tplc="55A29556">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AEE0D0D"/>
    <w:multiLevelType w:val="multilevel"/>
    <w:tmpl w:val="618CB000"/>
    <w:lvl w:ilvl="0">
      <w:start w:val="8"/>
      <w:numFmt w:val="decimal"/>
      <w:lvlText w:val="%1."/>
      <w:lvlJc w:val="left"/>
      <w:pPr>
        <w:tabs>
          <w:tab w:val="num" w:pos="360"/>
        </w:tabs>
        <w:ind w:left="360" w:hanging="360"/>
      </w:pPr>
      <w:rPr>
        <w:rFonts w:cs="Times New Roman" w:hint="default"/>
        <w:color w:val="000000"/>
      </w:rPr>
    </w:lvl>
    <w:lvl w:ilvl="1">
      <w:start w:val="5"/>
      <w:numFmt w:val="decimal"/>
      <w:lvlText w:val="%1.%2."/>
      <w:lvlJc w:val="left"/>
      <w:pPr>
        <w:tabs>
          <w:tab w:val="num" w:pos="360"/>
        </w:tabs>
        <w:ind w:left="360" w:hanging="360"/>
      </w:pPr>
      <w:rPr>
        <w:rFonts w:cs="Times New Roman" w:hint="default"/>
        <w:color w:val="000000"/>
      </w:rPr>
    </w:lvl>
    <w:lvl w:ilvl="2">
      <w:start w:val="1"/>
      <w:numFmt w:val="decimal"/>
      <w:lvlText w:val="%1.%2.%3."/>
      <w:lvlJc w:val="left"/>
      <w:pPr>
        <w:tabs>
          <w:tab w:val="num" w:pos="720"/>
        </w:tabs>
        <w:ind w:left="720" w:hanging="720"/>
      </w:pPr>
      <w:rPr>
        <w:rFonts w:cs="Times New Roman" w:hint="default"/>
        <w:color w:val="000000"/>
      </w:rPr>
    </w:lvl>
    <w:lvl w:ilvl="3">
      <w:start w:val="1"/>
      <w:numFmt w:val="decimal"/>
      <w:lvlText w:val="%1.%2.%3.%4."/>
      <w:lvlJc w:val="left"/>
      <w:pPr>
        <w:tabs>
          <w:tab w:val="num" w:pos="720"/>
        </w:tabs>
        <w:ind w:left="720" w:hanging="720"/>
      </w:pPr>
      <w:rPr>
        <w:rFonts w:cs="Times New Roman" w:hint="default"/>
        <w:color w:val="000000"/>
      </w:rPr>
    </w:lvl>
    <w:lvl w:ilvl="4">
      <w:start w:val="1"/>
      <w:numFmt w:val="decimal"/>
      <w:lvlText w:val="%1.%2.%3.%4.%5."/>
      <w:lvlJc w:val="left"/>
      <w:pPr>
        <w:tabs>
          <w:tab w:val="num" w:pos="1080"/>
        </w:tabs>
        <w:ind w:left="1080" w:hanging="1080"/>
      </w:pPr>
      <w:rPr>
        <w:rFonts w:cs="Times New Roman" w:hint="default"/>
        <w:color w:val="000000"/>
      </w:rPr>
    </w:lvl>
    <w:lvl w:ilvl="5">
      <w:start w:val="1"/>
      <w:numFmt w:val="decimal"/>
      <w:lvlText w:val="%1.%2.%3.%4.%5.%6."/>
      <w:lvlJc w:val="left"/>
      <w:pPr>
        <w:tabs>
          <w:tab w:val="num" w:pos="1080"/>
        </w:tabs>
        <w:ind w:left="1080" w:hanging="1080"/>
      </w:pPr>
      <w:rPr>
        <w:rFonts w:cs="Times New Roman" w:hint="default"/>
        <w:color w:val="000000"/>
      </w:rPr>
    </w:lvl>
    <w:lvl w:ilvl="6">
      <w:start w:val="1"/>
      <w:numFmt w:val="decimal"/>
      <w:lvlText w:val="%1.%2.%3.%4.%5.%6.%7."/>
      <w:lvlJc w:val="left"/>
      <w:pPr>
        <w:tabs>
          <w:tab w:val="num" w:pos="1440"/>
        </w:tabs>
        <w:ind w:left="1440" w:hanging="1440"/>
      </w:pPr>
      <w:rPr>
        <w:rFonts w:cs="Times New Roman" w:hint="default"/>
        <w:color w:val="000000"/>
      </w:rPr>
    </w:lvl>
    <w:lvl w:ilvl="7">
      <w:start w:val="1"/>
      <w:numFmt w:val="decimal"/>
      <w:lvlText w:val="%1.%2.%3.%4.%5.%6.%7.%8."/>
      <w:lvlJc w:val="left"/>
      <w:pPr>
        <w:tabs>
          <w:tab w:val="num" w:pos="1440"/>
        </w:tabs>
        <w:ind w:left="1440" w:hanging="1440"/>
      </w:pPr>
      <w:rPr>
        <w:rFonts w:cs="Times New Roman" w:hint="default"/>
        <w:color w:val="000000"/>
      </w:rPr>
    </w:lvl>
    <w:lvl w:ilvl="8">
      <w:start w:val="1"/>
      <w:numFmt w:val="decimal"/>
      <w:lvlText w:val="%1.%2.%3.%4.%5.%6.%7.%8.%9."/>
      <w:lvlJc w:val="left"/>
      <w:pPr>
        <w:tabs>
          <w:tab w:val="num" w:pos="1800"/>
        </w:tabs>
        <w:ind w:left="1800" w:hanging="1800"/>
      </w:pPr>
      <w:rPr>
        <w:rFonts w:cs="Times New Roman" w:hint="default"/>
        <w:color w:val="000000"/>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C55D0E"/>
    <w:multiLevelType w:val="multilevel"/>
    <w:tmpl w:val="40C2ABD0"/>
    <w:lvl w:ilvl="0">
      <w:start w:val="12"/>
      <w:numFmt w:val="decimal"/>
      <w:lvlText w:val="%1."/>
      <w:lvlJc w:val="left"/>
      <w:pPr>
        <w:tabs>
          <w:tab w:val="num" w:pos="480"/>
        </w:tabs>
        <w:ind w:left="480" w:hanging="480"/>
      </w:pPr>
      <w:rPr>
        <w:rFonts w:cs="Times New Roman" w:hint="default"/>
      </w:rPr>
    </w:lvl>
    <w:lvl w:ilvl="1">
      <w:start w:val="8"/>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4669763B"/>
    <w:multiLevelType w:val="multilevel"/>
    <w:tmpl w:val="FB4E8CE0"/>
    <w:lvl w:ilvl="0">
      <w:start w:val="16"/>
      <w:numFmt w:val="decimal"/>
      <w:lvlText w:val="%1."/>
      <w:lvlJc w:val="left"/>
      <w:pPr>
        <w:ind w:left="480" w:hanging="480"/>
      </w:pPr>
      <w:rPr>
        <w:rFonts w:hint="default"/>
        <w:color w:val="auto"/>
      </w:rPr>
    </w:lvl>
    <w:lvl w:ilvl="1">
      <w:start w:val="2"/>
      <w:numFmt w:val="decimal"/>
      <w:lvlText w:val="%1.%2."/>
      <w:lvlJc w:val="left"/>
      <w:pPr>
        <w:ind w:left="480" w:hanging="480"/>
      </w:pPr>
      <w:rPr>
        <w:rFonts w:hint="default"/>
        <w:color w:val="C00000"/>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18" w15:restartNumberingAfterBreak="0">
    <w:nsid w:val="47467D9C"/>
    <w:multiLevelType w:val="multilevel"/>
    <w:tmpl w:val="3D123E1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A8D3514"/>
    <w:multiLevelType w:val="multilevel"/>
    <w:tmpl w:val="20F6C5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6F24115"/>
    <w:multiLevelType w:val="multilevel"/>
    <w:tmpl w:val="4BAA218A"/>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7517543"/>
    <w:multiLevelType w:val="multilevel"/>
    <w:tmpl w:val="D37269F4"/>
    <w:lvl w:ilvl="0">
      <w:start w:val="8"/>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3" w15:restartNumberingAfterBreak="0">
    <w:nsid w:val="59130687"/>
    <w:multiLevelType w:val="multilevel"/>
    <w:tmpl w:val="1B14306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450"/>
        </w:tabs>
        <w:ind w:left="45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5" w15:restartNumberingAfterBreak="0">
    <w:nsid w:val="5F61671A"/>
    <w:multiLevelType w:val="hybridMultilevel"/>
    <w:tmpl w:val="79E85BAE"/>
    <w:lvl w:ilvl="0" w:tplc="56626F70">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80E3A6E"/>
    <w:multiLevelType w:val="multilevel"/>
    <w:tmpl w:val="E4F2CA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9FF2F73"/>
    <w:multiLevelType w:val="multilevel"/>
    <w:tmpl w:val="F56A6FE6"/>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i w:val="0"/>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rPr>
    </w:lvl>
    <w:lvl w:ilvl="1">
      <w:start w:val="2"/>
      <w:numFmt w:val="decimal"/>
      <w:lvlText w:val="%1.%2."/>
      <w:lvlJc w:val="left"/>
      <w:pPr>
        <w:tabs>
          <w:tab w:val="num" w:pos="630"/>
        </w:tabs>
        <w:ind w:left="630" w:hanging="54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30" w15:restartNumberingAfterBreak="0">
    <w:nsid w:val="6EB96C30"/>
    <w:multiLevelType w:val="multilevel"/>
    <w:tmpl w:val="1B5C0B8E"/>
    <w:lvl w:ilvl="0">
      <w:start w:val="17"/>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73D1662F"/>
    <w:multiLevelType w:val="hybridMultilevel"/>
    <w:tmpl w:val="929CFF80"/>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4" w15:restartNumberingAfterBreak="0">
    <w:nsid w:val="79CD039B"/>
    <w:multiLevelType w:val="multilevel"/>
    <w:tmpl w:val="25EE8708"/>
    <w:lvl w:ilvl="0">
      <w:start w:val="7"/>
      <w:numFmt w:val="decimal"/>
      <w:lvlText w:val="%1."/>
      <w:lvlJc w:val="left"/>
      <w:pPr>
        <w:tabs>
          <w:tab w:val="num" w:pos="510"/>
        </w:tabs>
        <w:ind w:left="510" w:hanging="510"/>
      </w:pPr>
      <w:rPr>
        <w:rFonts w:cs="Times New Roman"/>
      </w:rPr>
    </w:lvl>
    <w:lvl w:ilvl="1">
      <w:start w:val="1"/>
      <w:numFmt w:val="decimal"/>
      <w:lvlText w:val="%1.%2."/>
      <w:lvlJc w:val="left"/>
      <w:pPr>
        <w:tabs>
          <w:tab w:val="num" w:pos="510"/>
        </w:tabs>
        <w:ind w:left="510" w:hanging="51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7B7B74AE"/>
    <w:multiLevelType w:val="hybridMultilevel"/>
    <w:tmpl w:val="FCF252B8"/>
    <w:lvl w:ilvl="0" w:tplc="34B463F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6" w15:restartNumberingAfterBreak="0">
    <w:nsid w:val="7D2B35D4"/>
    <w:multiLevelType w:val="hybridMultilevel"/>
    <w:tmpl w:val="CCAA3EBE"/>
    <w:lvl w:ilvl="0" w:tplc="38B28BB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lvlOverride w:ilvl="2"/>
    <w:lvlOverride w:ilvl="3"/>
    <w:lvlOverride w:ilvl="4"/>
    <w:lvlOverride w:ilvl="5"/>
    <w:lvlOverride w:ilvl="6"/>
    <w:lvlOverride w:ilvl="7"/>
    <w:lvlOverride w:ilvl="8"/>
  </w:num>
  <w:num w:numId="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8"/>
  </w:num>
  <w:num w:numId="16">
    <w:abstractNumId w:val="22"/>
  </w:num>
  <w:num w:numId="17">
    <w:abstractNumId w:val="13"/>
  </w:num>
  <w:num w:numId="18">
    <w:abstractNumId w:val="14"/>
  </w:num>
  <w:num w:numId="19">
    <w:abstractNumId w:val="2"/>
  </w:num>
  <w:num w:numId="20">
    <w:abstractNumId w:val="25"/>
  </w:num>
  <w:num w:numId="21">
    <w:abstractNumId w:val="4"/>
  </w:num>
  <w:num w:numId="22">
    <w:abstractNumId w:val="5"/>
  </w:num>
  <w:num w:numId="23">
    <w:abstractNumId w:val="16"/>
  </w:num>
  <w:num w:numId="24">
    <w:abstractNumId w:val="27"/>
  </w:num>
  <w:num w:numId="25">
    <w:abstractNumId w:val="35"/>
  </w:num>
  <w:num w:numId="26">
    <w:abstractNumId w:val="26"/>
  </w:num>
  <w:num w:numId="27">
    <w:abstractNumId w:val="7"/>
  </w:num>
  <w:num w:numId="28">
    <w:abstractNumId w:val="8"/>
    <w:lvlOverride w:ilvl="0">
      <w:startOverride w:val="6"/>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21"/>
  </w:num>
  <w:num w:numId="32">
    <w:abstractNumId w:val="15"/>
  </w:num>
  <w:num w:numId="33">
    <w:abstractNumId w:val="23"/>
  </w:num>
  <w:num w:numId="34">
    <w:abstractNumId w:val="33"/>
  </w:num>
  <w:num w:numId="35">
    <w:abstractNumId w:val="20"/>
  </w:num>
  <w:num w:numId="36">
    <w:abstractNumId w:val="12"/>
  </w:num>
  <w:num w:numId="37">
    <w:abstractNumId w:val="17"/>
  </w:num>
  <w:num w:numId="38">
    <w:abstractNumId w:val="9"/>
  </w:num>
  <w:num w:numId="39">
    <w:abstractNumId w:val="30"/>
  </w:num>
  <w:num w:numId="40">
    <w:abstractNumId w:val="32"/>
  </w:num>
  <w:num w:numId="41">
    <w:abstractNumId w:val="34"/>
  </w:num>
  <w:num w:numId="42">
    <w:abstractNumId w:val="19"/>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E6E"/>
    <w:rsid w:val="000009D1"/>
    <w:rsid w:val="00000DC7"/>
    <w:rsid w:val="0000343B"/>
    <w:rsid w:val="0000660B"/>
    <w:rsid w:val="00013027"/>
    <w:rsid w:val="00014AC1"/>
    <w:rsid w:val="00023150"/>
    <w:rsid w:val="000247A8"/>
    <w:rsid w:val="00030A49"/>
    <w:rsid w:val="00032263"/>
    <w:rsid w:val="00032A72"/>
    <w:rsid w:val="00036D3D"/>
    <w:rsid w:val="000372C7"/>
    <w:rsid w:val="00040590"/>
    <w:rsid w:val="00041F75"/>
    <w:rsid w:val="00043DF5"/>
    <w:rsid w:val="0004532C"/>
    <w:rsid w:val="000545EE"/>
    <w:rsid w:val="000572A2"/>
    <w:rsid w:val="000603F5"/>
    <w:rsid w:val="000605F6"/>
    <w:rsid w:val="00062078"/>
    <w:rsid w:val="000633C3"/>
    <w:rsid w:val="0006612A"/>
    <w:rsid w:val="00070ECA"/>
    <w:rsid w:val="0007447B"/>
    <w:rsid w:val="0007587C"/>
    <w:rsid w:val="00075A13"/>
    <w:rsid w:val="00077F0D"/>
    <w:rsid w:val="0008031E"/>
    <w:rsid w:val="00080BCF"/>
    <w:rsid w:val="0008262C"/>
    <w:rsid w:val="0009398E"/>
    <w:rsid w:val="000A01FE"/>
    <w:rsid w:val="000B5A6A"/>
    <w:rsid w:val="000C2221"/>
    <w:rsid w:val="000D074E"/>
    <w:rsid w:val="000D41E9"/>
    <w:rsid w:val="000E29EC"/>
    <w:rsid w:val="000E4DDD"/>
    <w:rsid w:val="000E5D3A"/>
    <w:rsid w:val="000F1446"/>
    <w:rsid w:val="0010223A"/>
    <w:rsid w:val="00103657"/>
    <w:rsid w:val="00107680"/>
    <w:rsid w:val="001077F6"/>
    <w:rsid w:val="00110D2C"/>
    <w:rsid w:val="001131F5"/>
    <w:rsid w:val="00114345"/>
    <w:rsid w:val="00114D3B"/>
    <w:rsid w:val="0012144E"/>
    <w:rsid w:val="001228C3"/>
    <w:rsid w:val="0013197E"/>
    <w:rsid w:val="00132427"/>
    <w:rsid w:val="00137E60"/>
    <w:rsid w:val="0014708C"/>
    <w:rsid w:val="0015232A"/>
    <w:rsid w:val="001523FC"/>
    <w:rsid w:val="00152627"/>
    <w:rsid w:val="00163645"/>
    <w:rsid w:val="00165553"/>
    <w:rsid w:val="001656B7"/>
    <w:rsid w:val="001803B5"/>
    <w:rsid w:val="00180E23"/>
    <w:rsid w:val="00185345"/>
    <w:rsid w:val="00185B72"/>
    <w:rsid w:val="00187B09"/>
    <w:rsid w:val="00187BE3"/>
    <w:rsid w:val="00192D93"/>
    <w:rsid w:val="001932E2"/>
    <w:rsid w:val="001A1F55"/>
    <w:rsid w:val="001A3D4B"/>
    <w:rsid w:val="001A6D19"/>
    <w:rsid w:val="001B001F"/>
    <w:rsid w:val="001B1668"/>
    <w:rsid w:val="001B2B32"/>
    <w:rsid w:val="001B4581"/>
    <w:rsid w:val="001B628D"/>
    <w:rsid w:val="001B7C28"/>
    <w:rsid w:val="001C13D1"/>
    <w:rsid w:val="001C42F1"/>
    <w:rsid w:val="001D2C1D"/>
    <w:rsid w:val="001E2C0E"/>
    <w:rsid w:val="001E6EED"/>
    <w:rsid w:val="001F1796"/>
    <w:rsid w:val="001F49E2"/>
    <w:rsid w:val="001F7474"/>
    <w:rsid w:val="001F7C18"/>
    <w:rsid w:val="002022F6"/>
    <w:rsid w:val="00202E9E"/>
    <w:rsid w:val="00207944"/>
    <w:rsid w:val="0021092C"/>
    <w:rsid w:val="00232432"/>
    <w:rsid w:val="00232CD9"/>
    <w:rsid w:val="0023611A"/>
    <w:rsid w:val="00242D1A"/>
    <w:rsid w:val="00244534"/>
    <w:rsid w:val="00245D5C"/>
    <w:rsid w:val="00251361"/>
    <w:rsid w:val="002563BC"/>
    <w:rsid w:val="0025681D"/>
    <w:rsid w:val="00257E46"/>
    <w:rsid w:val="002634EF"/>
    <w:rsid w:val="0026728F"/>
    <w:rsid w:val="00267C1B"/>
    <w:rsid w:val="002712D5"/>
    <w:rsid w:val="002715B5"/>
    <w:rsid w:val="002732B6"/>
    <w:rsid w:val="002742AD"/>
    <w:rsid w:val="002763B3"/>
    <w:rsid w:val="002826B6"/>
    <w:rsid w:val="0028735D"/>
    <w:rsid w:val="00290729"/>
    <w:rsid w:val="00295F91"/>
    <w:rsid w:val="002A4B8B"/>
    <w:rsid w:val="002A6B37"/>
    <w:rsid w:val="002B0199"/>
    <w:rsid w:val="002B06ED"/>
    <w:rsid w:val="002B0F7A"/>
    <w:rsid w:val="002B43E1"/>
    <w:rsid w:val="002C1248"/>
    <w:rsid w:val="002C4308"/>
    <w:rsid w:val="002C6656"/>
    <w:rsid w:val="002C67E1"/>
    <w:rsid w:val="002D0647"/>
    <w:rsid w:val="002D17FF"/>
    <w:rsid w:val="002D6758"/>
    <w:rsid w:val="002D6813"/>
    <w:rsid w:val="002E0238"/>
    <w:rsid w:val="002E1F04"/>
    <w:rsid w:val="002E2C1E"/>
    <w:rsid w:val="002F0378"/>
    <w:rsid w:val="002F5FEE"/>
    <w:rsid w:val="003007CA"/>
    <w:rsid w:val="00304CB6"/>
    <w:rsid w:val="00306126"/>
    <w:rsid w:val="00307C96"/>
    <w:rsid w:val="0031185E"/>
    <w:rsid w:val="003127F3"/>
    <w:rsid w:val="00313C94"/>
    <w:rsid w:val="00314E6E"/>
    <w:rsid w:val="0032471F"/>
    <w:rsid w:val="00331102"/>
    <w:rsid w:val="0033199F"/>
    <w:rsid w:val="00332395"/>
    <w:rsid w:val="00333566"/>
    <w:rsid w:val="00334219"/>
    <w:rsid w:val="0033721A"/>
    <w:rsid w:val="0033738F"/>
    <w:rsid w:val="00342FE9"/>
    <w:rsid w:val="003453D9"/>
    <w:rsid w:val="00346F5C"/>
    <w:rsid w:val="0035041D"/>
    <w:rsid w:val="00354A43"/>
    <w:rsid w:val="003657B8"/>
    <w:rsid w:val="003673C5"/>
    <w:rsid w:val="00367E0E"/>
    <w:rsid w:val="00371B98"/>
    <w:rsid w:val="00372CCC"/>
    <w:rsid w:val="0037440A"/>
    <w:rsid w:val="0038003B"/>
    <w:rsid w:val="003859FC"/>
    <w:rsid w:val="0038646F"/>
    <w:rsid w:val="0038688F"/>
    <w:rsid w:val="0039063D"/>
    <w:rsid w:val="00390AA8"/>
    <w:rsid w:val="003941B4"/>
    <w:rsid w:val="003951EF"/>
    <w:rsid w:val="00395FFF"/>
    <w:rsid w:val="003B0CD7"/>
    <w:rsid w:val="003B5AF0"/>
    <w:rsid w:val="003C021C"/>
    <w:rsid w:val="003C0945"/>
    <w:rsid w:val="003C173C"/>
    <w:rsid w:val="003C7C93"/>
    <w:rsid w:val="003D1913"/>
    <w:rsid w:val="003D667F"/>
    <w:rsid w:val="003E546B"/>
    <w:rsid w:val="003F3DCF"/>
    <w:rsid w:val="003F3E9E"/>
    <w:rsid w:val="003F7038"/>
    <w:rsid w:val="003F713E"/>
    <w:rsid w:val="003F7E07"/>
    <w:rsid w:val="00400C65"/>
    <w:rsid w:val="0040241C"/>
    <w:rsid w:val="0041297B"/>
    <w:rsid w:val="0041326C"/>
    <w:rsid w:val="004132A6"/>
    <w:rsid w:val="00415330"/>
    <w:rsid w:val="0041670C"/>
    <w:rsid w:val="00422B7B"/>
    <w:rsid w:val="00424CB4"/>
    <w:rsid w:val="00430897"/>
    <w:rsid w:val="004341E1"/>
    <w:rsid w:val="00440153"/>
    <w:rsid w:val="00441BDC"/>
    <w:rsid w:val="004421A4"/>
    <w:rsid w:val="00444106"/>
    <w:rsid w:val="00451DE9"/>
    <w:rsid w:val="0045432C"/>
    <w:rsid w:val="0045470A"/>
    <w:rsid w:val="00456DE5"/>
    <w:rsid w:val="004570FD"/>
    <w:rsid w:val="00460EEF"/>
    <w:rsid w:val="00461603"/>
    <w:rsid w:val="00462336"/>
    <w:rsid w:val="0046317B"/>
    <w:rsid w:val="004653F8"/>
    <w:rsid w:val="0047399E"/>
    <w:rsid w:val="00476901"/>
    <w:rsid w:val="00477D7D"/>
    <w:rsid w:val="0048780A"/>
    <w:rsid w:val="004916FE"/>
    <w:rsid w:val="004930B4"/>
    <w:rsid w:val="004948D0"/>
    <w:rsid w:val="004978E7"/>
    <w:rsid w:val="004A4BD0"/>
    <w:rsid w:val="004A610F"/>
    <w:rsid w:val="004A7F47"/>
    <w:rsid w:val="004B1649"/>
    <w:rsid w:val="004B3ABC"/>
    <w:rsid w:val="004B3FE0"/>
    <w:rsid w:val="004B4C05"/>
    <w:rsid w:val="004B4F6A"/>
    <w:rsid w:val="004B50BB"/>
    <w:rsid w:val="004B518C"/>
    <w:rsid w:val="004B73CC"/>
    <w:rsid w:val="004C4100"/>
    <w:rsid w:val="004C507C"/>
    <w:rsid w:val="004D0C70"/>
    <w:rsid w:val="004D0D0F"/>
    <w:rsid w:val="004D2A04"/>
    <w:rsid w:val="004D2F34"/>
    <w:rsid w:val="004D5F2C"/>
    <w:rsid w:val="004D5FA2"/>
    <w:rsid w:val="004F374B"/>
    <w:rsid w:val="004F3D89"/>
    <w:rsid w:val="004F6472"/>
    <w:rsid w:val="00503F97"/>
    <w:rsid w:val="00505EF5"/>
    <w:rsid w:val="00516F6D"/>
    <w:rsid w:val="00523A79"/>
    <w:rsid w:val="00526E89"/>
    <w:rsid w:val="005305D6"/>
    <w:rsid w:val="00531AC1"/>
    <w:rsid w:val="005423A6"/>
    <w:rsid w:val="00543895"/>
    <w:rsid w:val="005549A8"/>
    <w:rsid w:val="00560714"/>
    <w:rsid w:val="00560E5F"/>
    <w:rsid w:val="0056347A"/>
    <w:rsid w:val="00567BFB"/>
    <w:rsid w:val="00581C4E"/>
    <w:rsid w:val="00584CB6"/>
    <w:rsid w:val="00587AD6"/>
    <w:rsid w:val="0059098A"/>
    <w:rsid w:val="00592FFF"/>
    <w:rsid w:val="00594980"/>
    <w:rsid w:val="005A4C61"/>
    <w:rsid w:val="005B1972"/>
    <w:rsid w:val="005B28B5"/>
    <w:rsid w:val="005B4B5E"/>
    <w:rsid w:val="005B4DA7"/>
    <w:rsid w:val="005B5152"/>
    <w:rsid w:val="005B5AFB"/>
    <w:rsid w:val="005B746C"/>
    <w:rsid w:val="005D0076"/>
    <w:rsid w:val="005D0873"/>
    <w:rsid w:val="005E2386"/>
    <w:rsid w:val="005E625A"/>
    <w:rsid w:val="005F3288"/>
    <w:rsid w:val="00605AD3"/>
    <w:rsid w:val="00607E3F"/>
    <w:rsid w:val="006123B1"/>
    <w:rsid w:val="0061345F"/>
    <w:rsid w:val="00613E07"/>
    <w:rsid w:val="00621436"/>
    <w:rsid w:val="006278B7"/>
    <w:rsid w:val="006312A9"/>
    <w:rsid w:val="00641D4A"/>
    <w:rsid w:val="0064358B"/>
    <w:rsid w:val="00644CF5"/>
    <w:rsid w:val="00645C84"/>
    <w:rsid w:val="006476BD"/>
    <w:rsid w:val="006502E8"/>
    <w:rsid w:val="00651266"/>
    <w:rsid w:val="00651571"/>
    <w:rsid w:val="006517F8"/>
    <w:rsid w:val="006531D1"/>
    <w:rsid w:val="006572A8"/>
    <w:rsid w:val="0066253E"/>
    <w:rsid w:val="0066769D"/>
    <w:rsid w:val="006773CF"/>
    <w:rsid w:val="00681531"/>
    <w:rsid w:val="0068259A"/>
    <w:rsid w:val="00682A64"/>
    <w:rsid w:val="00683E86"/>
    <w:rsid w:val="006863C4"/>
    <w:rsid w:val="00696B00"/>
    <w:rsid w:val="006A19A3"/>
    <w:rsid w:val="006A2AA2"/>
    <w:rsid w:val="006A628C"/>
    <w:rsid w:val="006B4157"/>
    <w:rsid w:val="006B5969"/>
    <w:rsid w:val="006C26C1"/>
    <w:rsid w:val="006C3B47"/>
    <w:rsid w:val="006C7AFC"/>
    <w:rsid w:val="006D1447"/>
    <w:rsid w:val="006D2334"/>
    <w:rsid w:val="006D3763"/>
    <w:rsid w:val="006D4CE9"/>
    <w:rsid w:val="006D5810"/>
    <w:rsid w:val="006E0DD4"/>
    <w:rsid w:val="006E4AC7"/>
    <w:rsid w:val="006E4F1A"/>
    <w:rsid w:val="006E6891"/>
    <w:rsid w:val="006E7E0F"/>
    <w:rsid w:val="006F2E33"/>
    <w:rsid w:val="006F3377"/>
    <w:rsid w:val="006F5FDD"/>
    <w:rsid w:val="0070266A"/>
    <w:rsid w:val="00704C57"/>
    <w:rsid w:val="00707C48"/>
    <w:rsid w:val="007107BF"/>
    <w:rsid w:val="00710B84"/>
    <w:rsid w:val="00711B64"/>
    <w:rsid w:val="00712AE2"/>
    <w:rsid w:val="0072611F"/>
    <w:rsid w:val="00732687"/>
    <w:rsid w:val="00734393"/>
    <w:rsid w:val="0073535D"/>
    <w:rsid w:val="00735BD2"/>
    <w:rsid w:val="00740176"/>
    <w:rsid w:val="00743BD1"/>
    <w:rsid w:val="00745CDB"/>
    <w:rsid w:val="007472BD"/>
    <w:rsid w:val="00750000"/>
    <w:rsid w:val="0075251C"/>
    <w:rsid w:val="00753113"/>
    <w:rsid w:val="007607AD"/>
    <w:rsid w:val="00760E0D"/>
    <w:rsid w:val="00774C45"/>
    <w:rsid w:val="00781B5E"/>
    <w:rsid w:val="007839B8"/>
    <w:rsid w:val="007855D1"/>
    <w:rsid w:val="00786023"/>
    <w:rsid w:val="00786A7E"/>
    <w:rsid w:val="0078782B"/>
    <w:rsid w:val="007912D3"/>
    <w:rsid w:val="007A184E"/>
    <w:rsid w:val="007A2212"/>
    <w:rsid w:val="007A624E"/>
    <w:rsid w:val="007B0C6B"/>
    <w:rsid w:val="007B408C"/>
    <w:rsid w:val="007B52BD"/>
    <w:rsid w:val="007C1601"/>
    <w:rsid w:val="007C46CE"/>
    <w:rsid w:val="007C48E5"/>
    <w:rsid w:val="007C7EFD"/>
    <w:rsid w:val="007D1413"/>
    <w:rsid w:val="007D21E1"/>
    <w:rsid w:val="007D3A17"/>
    <w:rsid w:val="007D64CB"/>
    <w:rsid w:val="007D744F"/>
    <w:rsid w:val="007E05D5"/>
    <w:rsid w:val="007E0FFC"/>
    <w:rsid w:val="007E23BE"/>
    <w:rsid w:val="007E73AC"/>
    <w:rsid w:val="007F2B0C"/>
    <w:rsid w:val="007F2C50"/>
    <w:rsid w:val="007F2DD4"/>
    <w:rsid w:val="007F3BA7"/>
    <w:rsid w:val="007F461F"/>
    <w:rsid w:val="007F676A"/>
    <w:rsid w:val="007F67B8"/>
    <w:rsid w:val="007F7578"/>
    <w:rsid w:val="00800279"/>
    <w:rsid w:val="00802DFC"/>
    <w:rsid w:val="0080475C"/>
    <w:rsid w:val="00805B04"/>
    <w:rsid w:val="0081323B"/>
    <w:rsid w:val="00814A36"/>
    <w:rsid w:val="00817BF5"/>
    <w:rsid w:val="00817EEC"/>
    <w:rsid w:val="00820662"/>
    <w:rsid w:val="0082202A"/>
    <w:rsid w:val="0082333B"/>
    <w:rsid w:val="008234E5"/>
    <w:rsid w:val="00824FA3"/>
    <w:rsid w:val="008263BE"/>
    <w:rsid w:val="00831EF2"/>
    <w:rsid w:val="00832605"/>
    <w:rsid w:val="00833DAC"/>
    <w:rsid w:val="00837945"/>
    <w:rsid w:val="00837C76"/>
    <w:rsid w:val="0084329E"/>
    <w:rsid w:val="0084489F"/>
    <w:rsid w:val="008569D1"/>
    <w:rsid w:val="00856A71"/>
    <w:rsid w:val="0086057D"/>
    <w:rsid w:val="008675DE"/>
    <w:rsid w:val="008708A3"/>
    <w:rsid w:val="0087216F"/>
    <w:rsid w:val="00872873"/>
    <w:rsid w:val="0087656D"/>
    <w:rsid w:val="008901FF"/>
    <w:rsid w:val="00892723"/>
    <w:rsid w:val="008931E0"/>
    <w:rsid w:val="0089376C"/>
    <w:rsid w:val="008A1D55"/>
    <w:rsid w:val="008A335B"/>
    <w:rsid w:val="008A5D31"/>
    <w:rsid w:val="008A64C4"/>
    <w:rsid w:val="008A7910"/>
    <w:rsid w:val="008B4546"/>
    <w:rsid w:val="008B5EF4"/>
    <w:rsid w:val="008B7A5C"/>
    <w:rsid w:val="008C344B"/>
    <w:rsid w:val="008C7C88"/>
    <w:rsid w:val="008D624D"/>
    <w:rsid w:val="008D6859"/>
    <w:rsid w:val="008E03FA"/>
    <w:rsid w:val="008E1E19"/>
    <w:rsid w:val="008E516A"/>
    <w:rsid w:val="008F5C92"/>
    <w:rsid w:val="008F5D15"/>
    <w:rsid w:val="008F7064"/>
    <w:rsid w:val="00902722"/>
    <w:rsid w:val="009035FF"/>
    <w:rsid w:val="0090506A"/>
    <w:rsid w:val="009151CD"/>
    <w:rsid w:val="00916418"/>
    <w:rsid w:val="009204C7"/>
    <w:rsid w:val="00921E34"/>
    <w:rsid w:val="009227A6"/>
    <w:rsid w:val="009235EB"/>
    <w:rsid w:val="00924BDC"/>
    <w:rsid w:val="00930263"/>
    <w:rsid w:val="00933F45"/>
    <w:rsid w:val="00934A2B"/>
    <w:rsid w:val="009366E2"/>
    <w:rsid w:val="00937C0F"/>
    <w:rsid w:val="009409EB"/>
    <w:rsid w:val="009446A3"/>
    <w:rsid w:val="0095110D"/>
    <w:rsid w:val="0095217C"/>
    <w:rsid w:val="009553FF"/>
    <w:rsid w:val="0096117E"/>
    <w:rsid w:val="00972D07"/>
    <w:rsid w:val="00987169"/>
    <w:rsid w:val="009A0F97"/>
    <w:rsid w:val="009A1E1E"/>
    <w:rsid w:val="009A1FB9"/>
    <w:rsid w:val="009A281D"/>
    <w:rsid w:val="009A68BF"/>
    <w:rsid w:val="009A710C"/>
    <w:rsid w:val="009B4A2F"/>
    <w:rsid w:val="009B65A7"/>
    <w:rsid w:val="009C202A"/>
    <w:rsid w:val="009C5B24"/>
    <w:rsid w:val="009C7801"/>
    <w:rsid w:val="009D4258"/>
    <w:rsid w:val="009D561C"/>
    <w:rsid w:val="009D5856"/>
    <w:rsid w:val="009D5CDD"/>
    <w:rsid w:val="009D5D2E"/>
    <w:rsid w:val="009D5E5F"/>
    <w:rsid w:val="009D6001"/>
    <w:rsid w:val="009D621E"/>
    <w:rsid w:val="009D67C6"/>
    <w:rsid w:val="009D73C7"/>
    <w:rsid w:val="009E09BE"/>
    <w:rsid w:val="009E650A"/>
    <w:rsid w:val="009F09C0"/>
    <w:rsid w:val="009F1045"/>
    <w:rsid w:val="009F2192"/>
    <w:rsid w:val="009F23B1"/>
    <w:rsid w:val="009F40CE"/>
    <w:rsid w:val="009F50D5"/>
    <w:rsid w:val="00A01698"/>
    <w:rsid w:val="00A01C94"/>
    <w:rsid w:val="00A0207A"/>
    <w:rsid w:val="00A13FFA"/>
    <w:rsid w:val="00A15BF9"/>
    <w:rsid w:val="00A16E15"/>
    <w:rsid w:val="00A22209"/>
    <w:rsid w:val="00A275E9"/>
    <w:rsid w:val="00A33401"/>
    <w:rsid w:val="00A33889"/>
    <w:rsid w:val="00A36C55"/>
    <w:rsid w:val="00A379BE"/>
    <w:rsid w:val="00A41770"/>
    <w:rsid w:val="00A539AD"/>
    <w:rsid w:val="00A621AC"/>
    <w:rsid w:val="00A67779"/>
    <w:rsid w:val="00A7185B"/>
    <w:rsid w:val="00A7409C"/>
    <w:rsid w:val="00A77715"/>
    <w:rsid w:val="00A863E4"/>
    <w:rsid w:val="00AA1D91"/>
    <w:rsid w:val="00AA2F9B"/>
    <w:rsid w:val="00AA6055"/>
    <w:rsid w:val="00AA6CE4"/>
    <w:rsid w:val="00AB02E7"/>
    <w:rsid w:val="00AC0F9C"/>
    <w:rsid w:val="00AC1E27"/>
    <w:rsid w:val="00AC465C"/>
    <w:rsid w:val="00AC7D77"/>
    <w:rsid w:val="00AD13D4"/>
    <w:rsid w:val="00AD27E4"/>
    <w:rsid w:val="00AE217F"/>
    <w:rsid w:val="00AF0314"/>
    <w:rsid w:val="00AF0DBC"/>
    <w:rsid w:val="00AF46F1"/>
    <w:rsid w:val="00AF7545"/>
    <w:rsid w:val="00B00DC9"/>
    <w:rsid w:val="00B03115"/>
    <w:rsid w:val="00B218B8"/>
    <w:rsid w:val="00B21F7D"/>
    <w:rsid w:val="00B254C2"/>
    <w:rsid w:val="00B3328F"/>
    <w:rsid w:val="00B3453E"/>
    <w:rsid w:val="00B345D5"/>
    <w:rsid w:val="00B40B8D"/>
    <w:rsid w:val="00B444A1"/>
    <w:rsid w:val="00B52299"/>
    <w:rsid w:val="00B549EF"/>
    <w:rsid w:val="00B55A25"/>
    <w:rsid w:val="00B6184B"/>
    <w:rsid w:val="00B6299E"/>
    <w:rsid w:val="00B66F97"/>
    <w:rsid w:val="00B73CC7"/>
    <w:rsid w:val="00B77305"/>
    <w:rsid w:val="00B81399"/>
    <w:rsid w:val="00B83065"/>
    <w:rsid w:val="00B83777"/>
    <w:rsid w:val="00B849B8"/>
    <w:rsid w:val="00B90070"/>
    <w:rsid w:val="00B9014F"/>
    <w:rsid w:val="00BA21DF"/>
    <w:rsid w:val="00BA480A"/>
    <w:rsid w:val="00BA4E38"/>
    <w:rsid w:val="00BA5E3B"/>
    <w:rsid w:val="00BB14F1"/>
    <w:rsid w:val="00BC2437"/>
    <w:rsid w:val="00BC4ADC"/>
    <w:rsid w:val="00BC6290"/>
    <w:rsid w:val="00BD3D75"/>
    <w:rsid w:val="00BF2A67"/>
    <w:rsid w:val="00BF432B"/>
    <w:rsid w:val="00BF4C98"/>
    <w:rsid w:val="00BF66D2"/>
    <w:rsid w:val="00C03057"/>
    <w:rsid w:val="00C0405E"/>
    <w:rsid w:val="00C056B3"/>
    <w:rsid w:val="00C12786"/>
    <w:rsid w:val="00C12F1F"/>
    <w:rsid w:val="00C15926"/>
    <w:rsid w:val="00C23D44"/>
    <w:rsid w:val="00C31763"/>
    <w:rsid w:val="00C35D2B"/>
    <w:rsid w:val="00C3637E"/>
    <w:rsid w:val="00C41E72"/>
    <w:rsid w:val="00C47356"/>
    <w:rsid w:val="00C53FAC"/>
    <w:rsid w:val="00C5496E"/>
    <w:rsid w:val="00C552B0"/>
    <w:rsid w:val="00C64562"/>
    <w:rsid w:val="00C64E1E"/>
    <w:rsid w:val="00C70028"/>
    <w:rsid w:val="00C71E2E"/>
    <w:rsid w:val="00C72E7B"/>
    <w:rsid w:val="00C8262C"/>
    <w:rsid w:val="00C835E6"/>
    <w:rsid w:val="00C9153A"/>
    <w:rsid w:val="00C92C5E"/>
    <w:rsid w:val="00C932E0"/>
    <w:rsid w:val="00C932E6"/>
    <w:rsid w:val="00C935FC"/>
    <w:rsid w:val="00C939EA"/>
    <w:rsid w:val="00C93EB3"/>
    <w:rsid w:val="00C94499"/>
    <w:rsid w:val="00C95FC3"/>
    <w:rsid w:val="00C973D6"/>
    <w:rsid w:val="00CA0D2A"/>
    <w:rsid w:val="00CA568E"/>
    <w:rsid w:val="00CA5CA8"/>
    <w:rsid w:val="00CB1DF5"/>
    <w:rsid w:val="00CB23F0"/>
    <w:rsid w:val="00CB2A4E"/>
    <w:rsid w:val="00CC12AA"/>
    <w:rsid w:val="00CD0784"/>
    <w:rsid w:val="00CD1015"/>
    <w:rsid w:val="00CD5397"/>
    <w:rsid w:val="00CD592A"/>
    <w:rsid w:val="00CD775C"/>
    <w:rsid w:val="00CE2963"/>
    <w:rsid w:val="00CE2C22"/>
    <w:rsid w:val="00CE3F91"/>
    <w:rsid w:val="00CE444B"/>
    <w:rsid w:val="00CE7ACA"/>
    <w:rsid w:val="00CF2D8B"/>
    <w:rsid w:val="00CF3A51"/>
    <w:rsid w:val="00CF420E"/>
    <w:rsid w:val="00CF66E4"/>
    <w:rsid w:val="00D0206F"/>
    <w:rsid w:val="00D0236B"/>
    <w:rsid w:val="00D053F6"/>
    <w:rsid w:val="00D07A2C"/>
    <w:rsid w:val="00D12A8C"/>
    <w:rsid w:val="00D15053"/>
    <w:rsid w:val="00D22512"/>
    <w:rsid w:val="00D23D71"/>
    <w:rsid w:val="00D24976"/>
    <w:rsid w:val="00D25FC9"/>
    <w:rsid w:val="00D30E54"/>
    <w:rsid w:val="00D3116A"/>
    <w:rsid w:val="00D32881"/>
    <w:rsid w:val="00D34CD3"/>
    <w:rsid w:val="00D3664F"/>
    <w:rsid w:val="00D37FDC"/>
    <w:rsid w:val="00D4103B"/>
    <w:rsid w:val="00D46887"/>
    <w:rsid w:val="00D53844"/>
    <w:rsid w:val="00D53D8C"/>
    <w:rsid w:val="00D55287"/>
    <w:rsid w:val="00D55E09"/>
    <w:rsid w:val="00D61951"/>
    <w:rsid w:val="00D653D6"/>
    <w:rsid w:val="00D67709"/>
    <w:rsid w:val="00D702B6"/>
    <w:rsid w:val="00D70524"/>
    <w:rsid w:val="00D72E95"/>
    <w:rsid w:val="00D75652"/>
    <w:rsid w:val="00D90CAB"/>
    <w:rsid w:val="00D944C9"/>
    <w:rsid w:val="00D96E15"/>
    <w:rsid w:val="00D978A7"/>
    <w:rsid w:val="00D97F06"/>
    <w:rsid w:val="00DA0768"/>
    <w:rsid w:val="00DA3141"/>
    <w:rsid w:val="00DB1B41"/>
    <w:rsid w:val="00DC1EAA"/>
    <w:rsid w:val="00DC280D"/>
    <w:rsid w:val="00DC7739"/>
    <w:rsid w:val="00DC7E6D"/>
    <w:rsid w:val="00DD33E9"/>
    <w:rsid w:val="00DD5AF1"/>
    <w:rsid w:val="00DD6095"/>
    <w:rsid w:val="00DE467E"/>
    <w:rsid w:val="00DF0F36"/>
    <w:rsid w:val="00DF5EC0"/>
    <w:rsid w:val="00E0023D"/>
    <w:rsid w:val="00E010BA"/>
    <w:rsid w:val="00E01A8B"/>
    <w:rsid w:val="00E0437E"/>
    <w:rsid w:val="00E04DC3"/>
    <w:rsid w:val="00E11388"/>
    <w:rsid w:val="00E120BB"/>
    <w:rsid w:val="00E13EEB"/>
    <w:rsid w:val="00E14BD0"/>
    <w:rsid w:val="00E207F5"/>
    <w:rsid w:val="00E24734"/>
    <w:rsid w:val="00E24E8A"/>
    <w:rsid w:val="00E33B0D"/>
    <w:rsid w:val="00E3643A"/>
    <w:rsid w:val="00E475D1"/>
    <w:rsid w:val="00E51658"/>
    <w:rsid w:val="00E53E01"/>
    <w:rsid w:val="00E55FB5"/>
    <w:rsid w:val="00E56D26"/>
    <w:rsid w:val="00E572F0"/>
    <w:rsid w:val="00E60553"/>
    <w:rsid w:val="00E63EB5"/>
    <w:rsid w:val="00E6546B"/>
    <w:rsid w:val="00E67230"/>
    <w:rsid w:val="00E73D34"/>
    <w:rsid w:val="00E7416A"/>
    <w:rsid w:val="00E80557"/>
    <w:rsid w:val="00E86A80"/>
    <w:rsid w:val="00E90714"/>
    <w:rsid w:val="00E931D3"/>
    <w:rsid w:val="00E94595"/>
    <w:rsid w:val="00EA1C35"/>
    <w:rsid w:val="00EA2340"/>
    <w:rsid w:val="00EA7679"/>
    <w:rsid w:val="00EB224A"/>
    <w:rsid w:val="00EB2812"/>
    <w:rsid w:val="00EB4046"/>
    <w:rsid w:val="00EB67AB"/>
    <w:rsid w:val="00EB7AB4"/>
    <w:rsid w:val="00EB7BE9"/>
    <w:rsid w:val="00EC130A"/>
    <w:rsid w:val="00EC2F6B"/>
    <w:rsid w:val="00EC53AE"/>
    <w:rsid w:val="00ED6EE1"/>
    <w:rsid w:val="00ED78D4"/>
    <w:rsid w:val="00EE7172"/>
    <w:rsid w:val="00EF2122"/>
    <w:rsid w:val="00F054B7"/>
    <w:rsid w:val="00F066B3"/>
    <w:rsid w:val="00F11D23"/>
    <w:rsid w:val="00F13C70"/>
    <w:rsid w:val="00F170CA"/>
    <w:rsid w:val="00F236A2"/>
    <w:rsid w:val="00F277F1"/>
    <w:rsid w:val="00F31235"/>
    <w:rsid w:val="00F32B27"/>
    <w:rsid w:val="00F35653"/>
    <w:rsid w:val="00F36BB4"/>
    <w:rsid w:val="00F40891"/>
    <w:rsid w:val="00F44AA7"/>
    <w:rsid w:val="00F454BF"/>
    <w:rsid w:val="00F5521A"/>
    <w:rsid w:val="00F56044"/>
    <w:rsid w:val="00F611B5"/>
    <w:rsid w:val="00F6192F"/>
    <w:rsid w:val="00F61ED1"/>
    <w:rsid w:val="00F62275"/>
    <w:rsid w:val="00F67E3C"/>
    <w:rsid w:val="00F81A84"/>
    <w:rsid w:val="00F8256F"/>
    <w:rsid w:val="00F840F2"/>
    <w:rsid w:val="00F84510"/>
    <w:rsid w:val="00F84B99"/>
    <w:rsid w:val="00F8630F"/>
    <w:rsid w:val="00F86990"/>
    <w:rsid w:val="00F97769"/>
    <w:rsid w:val="00FA03B9"/>
    <w:rsid w:val="00FA35FE"/>
    <w:rsid w:val="00FA4ECE"/>
    <w:rsid w:val="00FB1984"/>
    <w:rsid w:val="00FB32A5"/>
    <w:rsid w:val="00FB5459"/>
    <w:rsid w:val="00FC25F1"/>
    <w:rsid w:val="00FC544F"/>
    <w:rsid w:val="00FC71EB"/>
    <w:rsid w:val="00FE305F"/>
    <w:rsid w:val="00FE42F8"/>
    <w:rsid w:val="00FE4544"/>
    <w:rsid w:val="00FE6D38"/>
    <w:rsid w:val="00FF0951"/>
    <w:rsid w:val="7A83E8FB"/>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0CBD2"/>
  <w15:chartTrackingRefBased/>
  <w15:docId w15:val="{7F688304-2472-442C-9512-FE822BFE2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14E6E"/>
    <w:rPr>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314E6E"/>
    <w:pPr>
      <w:tabs>
        <w:tab w:val="center" w:pos="4677"/>
        <w:tab w:val="right" w:pos="9355"/>
      </w:tabs>
    </w:pPr>
  </w:style>
  <w:style w:type="character" w:customStyle="1" w:styleId="a5">
    <w:name w:val="Нижний колонтитул Знак"/>
    <w:link w:val="a4"/>
    <w:uiPriority w:val="99"/>
    <w:semiHidden/>
    <w:locked/>
    <w:rsid w:val="004B3ABC"/>
    <w:rPr>
      <w:rFonts w:cs="Times New Roman"/>
      <w:sz w:val="24"/>
      <w:szCs w:val="24"/>
    </w:rPr>
  </w:style>
  <w:style w:type="paragraph" w:styleId="a6">
    <w:name w:val="Body Text"/>
    <w:aliases w:val="Знак, Знак Знак Знак,Знак Знак Знак, Знак"/>
    <w:basedOn w:val="a0"/>
    <w:link w:val="a7"/>
    <w:uiPriority w:val="99"/>
    <w:rsid w:val="00314E6E"/>
    <w:pPr>
      <w:jc w:val="both"/>
    </w:pPr>
  </w:style>
  <w:style w:type="character" w:customStyle="1" w:styleId="a7">
    <w:name w:val="Основной текст Знак"/>
    <w:aliases w:val="Знак Знак, Знак Знак Знак Знак,Знак Знак Знак Знак, Знак Знак"/>
    <w:link w:val="a6"/>
    <w:uiPriority w:val="99"/>
    <w:locked/>
    <w:rsid w:val="0000343B"/>
    <w:rPr>
      <w:rFonts w:cs="Times New Roman"/>
      <w:sz w:val="24"/>
      <w:szCs w:val="24"/>
      <w:lang w:val="ru-RU" w:eastAsia="ru-RU" w:bidi="ar-SA"/>
    </w:rPr>
  </w:style>
  <w:style w:type="paragraph" w:styleId="2">
    <w:name w:val="Body Text Indent 2"/>
    <w:basedOn w:val="a0"/>
    <w:link w:val="20"/>
    <w:uiPriority w:val="99"/>
    <w:rsid w:val="00314E6E"/>
    <w:pPr>
      <w:ind w:firstLine="360"/>
      <w:jc w:val="both"/>
    </w:pPr>
    <w:rPr>
      <w:i/>
      <w:iCs/>
    </w:rPr>
  </w:style>
  <w:style w:type="character" w:customStyle="1" w:styleId="20">
    <w:name w:val="Основной текст с отступом 2 Знак"/>
    <w:link w:val="2"/>
    <w:uiPriority w:val="99"/>
    <w:semiHidden/>
    <w:locked/>
    <w:rsid w:val="004B3ABC"/>
    <w:rPr>
      <w:rFonts w:cs="Times New Roman"/>
      <w:sz w:val="24"/>
      <w:szCs w:val="24"/>
    </w:rPr>
  </w:style>
  <w:style w:type="paragraph" w:customStyle="1" w:styleId="1">
    <w:name w:val="Обычный1"/>
    <w:uiPriority w:val="99"/>
    <w:rsid w:val="00314E6E"/>
    <w:pPr>
      <w:widowControl w:val="0"/>
      <w:snapToGrid w:val="0"/>
      <w:spacing w:before="420" w:line="300" w:lineRule="auto"/>
      <w:ind w:firstLine="700"/>
      <w:jc w:val="both"/>
    </w:pPr>
    <w:rPr>
      <w:sz w:val="22"/>
      <w:lang w:eastAsia="ru-RU"/>
    </w:rPr>
  </w:style>
  <w:style w:type="paragraph" w:styleId="a8">
    <w:name w:val="Document Map"/>
    <w:basedOn w:val="a0"/>
    <w:link w:val="a9"/>
    <w:uiPriority w:val="99"/>
    <w:semiHidden/>
    <w:rsid w:val="001E6EED"/>
    <w:pPr>
      <w:shd w:val="clear" w:color="auto" w:fill="000080"/>
    </w:pPr>
    <w:rPr>
      <w:rFonts w:ascii="Tahoma" w:hAnsi="Tahoma" w:cs="Tahoma"/>
      <w:sz w:val="20"/>
      <w:szCs w:val="20"/>
    </w:rPr>
  </w:style>
  <w:style w:type="character" w:customStyle="1" w:styleId="a9">
    <w:name w:val="Схема документа Знак"/>
    <w:link w:val="a8"/>
    <w:uiPriority w:val="99"/>
    <w:semiHidden/>
    <w:locked/>
    <w:rsid w:val="004B3ABC"/>
    <w:rPr>
      <w:rFonts w:cs="Times New Roman"/>
      <w:sz w:val="2"/>
    </w:rPr>
  </w:style>
  <w:style w:type="paragraph" w:styleId="aa">
    <w:name w:val="Balloon Text"/>
    <w:basedOn w:val="a0"/>
    <w:link w:val="ab"/>
    <w:uiPriority w:val="99"/>
    <w:semiHidden/>
    <w:rsid w:val="003F3E9E"/>
    <w:rPr>
      <w:rFonts w:ascii="Tahoma" w:hAnsi="Tahoma" w:cs="Tahoma"/>
      <w:sz w:val="16"/>
      <w:szCs w:val="16"/>
    </w:rPr>
  </w:style>
  <w:style w:type="character" w:customStyle="1" w:styleId="ab">
    <w:name w:val="Текст выноски Знак"/>
    <w:link w:val="aa"/>
    <w:uiPriority w:val="99"/>
    <w:semiHidden/>
    <w:locked/>
    <w:rsid w:val="004B3ABC"/>
    <w:rPr>
      <w:rFonts w:cs="Times New Roman"/>
      <w:sz w:val="2"/>
    </w:rPr>
  </w:style>
  <w:style w:type="paragraph" w:styleId="ac">
    <w:name w:val="header"/>
    <w:basedOn w:val="a0"/>
    <w:link w:val="ad"/>
    <w:uiPriority w:val="99"/>
    <w:rsid w:val="00F054B7"/>
    <w:pPr>
      <w:tabs>
        <w:tab w:val="center" w:pos="4677"/>
        <w:tab w:val="right" w:pos="9355"/>
      </w:tabs>
    </w:pPr>
  </w:style>
  <w:style w:type="character" w:customStyle="1" w:styleId="ad">
    <w:name w:val="Верхний колонтитул Знак"/>
    <w:link w:val="ac"/>
    <w:uiPriority w:val="99"/>
    <w:locked/>
    <w:rsid w:val="004B3ABC"/>
    <w:rPr>
      <w:rFonts w:cs="Times New Roman"/>
      <w:sz w:val="24"/>
      <w:szCs w:val="24"/>
    </w:rPr>
  </w:style>
  <w:style w:type="character" w:styleId="ae">
    <w:name w:val="page number"/>
    <w:uiPriority w:val="99"/>
    <w:rsid w:val="00B345D5"/>
    <w:rPr>
      <w:rFonts w:cs="Times New Roman"/>
    </w:rPr>
  </w:style>
  <w:style w:type="paragraph" w:styleId="21">
    <w:name w:val="Body Text 2"/>
    <w:basedOn w:val="a0"/>
    <w:link w:val="22"/>
    <w:uiPriority w:val="99"/>
    <w:rsid w:val="00415330"/>
    <w:pPr>
      <w:spacing w:after="120" w:line="480" w:lineRule="auto"/>
    </w:pPr>
  </w:style>
  <w:style w:type="character" w:customStyle="1" w:styleId="22">
    <w:name w:val="Основной текст 2 Знак"/>
    <w:link w:val="21"/>
    <w:uiPriority w:val="99"/>
    <w:semiHidden/>
    <w:locked/>
    <w:rsid w:val="004B3ABC"/>
    <w:rPr>
      <w:rFonts w:cs="Times New Roman"/>
      <w:sz w:val="24"/>
      <w:szCs w:val="24"/>
    </w:rPr>
  </w:style>
  <w:style w:type="paragraph" w:styleId="23">
    <w:name w:val="List 2"/>
    <w:basedOn w:val="a0"/>
    <w:uiPriority w:val="99"/>
    <w:rsid w:val="009E650A"/>
    <w:pPr>
      <w:ind w:left="566" w:hanging="283"/>
    </w:pPr>
  </w:style>
  <w:style w:type="paragraph" w:customStyle="1" w:styleId="Style7">
    <w:name w:val="Style7"/>
    <w:basedOn w:val="a0"/>
    <w:uiPriority w:val="99"/>
    <w:rsid w:val="00CF2D8B"/>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87216F"/>
    <w:pPr>
      <w:widowControl w:val="0"/>
      <w:autoSpaceDE w:val="0"/>
      <w:autoSpaceDN w:val="0"/>
      <w:adjustRightInd w:val="0"/>
      <w:spacing w:line="254" w:lineRule="exact"/>
      <w:ind w:hanging="360"/>
      <w:jc w:val="both"/>
    </w:pPr>
  </w:style>
  <w:style w:type="paragraph" w:styleId="af">
    <w:name w:val="List Paragraph"/>
    <w:basedOn w:val="a0"/>
    <w:uiPriority w:val="34"/>
    <w:qFormat/>
    <w:rsid w:val="00DB1B41"/>
    <w:pPr>
      <w:ind w:left="720"/>
      <w:contextualSpacing/>
    </w:pPr>
  </w:style>
  <w:style w:type="character" w:styleId="af0">
    <w:name w:val="Hyperlink"/>
    <w:uiPriority w:val="99"/>
    <w:semiHidden/>
    <w:unhideWhenUsed/>
    <w:rsid w:val="0059098A"/>
    <w:rPr>
      <w:color w:val="0000FF"/>
      <w:u w:val="single"/>
    </w:rPr>
  </w:style>
  <w:style w:type="paragraph" w:customStyle="1" w:styleId="a">
    <w:name w:val="РАЗДЕЛ"/>
    <w:basedOn w:val="a6"/>
    <w:qFormat/>
    <w:rsid w:val="00187B09"/>
    <w:pPr>
      <w:numPr>
        <w:numId w:val="34"/>
      </w:numPr>
      <w:tabs>
        <w:tab w:val="num" w:pos="360"/>
      </w:tabs>
      <w:spacing w:before="240" w:after="120" w:line="264" w:lineRule="auto"/>
      <w:ind w:left="480" w:hanging="480"/>
      <w:jc w:val="center"/>
      <w:outlineLvl w:val="0"/>
    </w:pPr>
    <w:rPr>
      <w:rFonts w:ascii="Calibri" w:hAnsi="Calibri"/>
      <w:b/>
      <w:bCs/>
      <w:sz w:val="22"/>
      <w:szCs w:val="22"/>
    </w:rPr>
  </w:style>
  <w:style w:type="paragraph" w:customStyle="1" w:styleId="RUS1">
    <w:name w:val="RUS 1."/>
    <w:basedOn w:val="a6"/>
    <w:qFormat/>
    <w:rsid w:val="00187B09"/>
    <w:pPr>
      <w:numPr>
        <w:ilvl w:val="1"/>
        <w:numId w:val="34"/>
      </w:numPr>
      <w:tabs>
        <w:tab w:val="num" w:pos="360"/>
      </w:tabs>
      <w:spacing w:before="240" w:after="120" w:line="264" w:lineRule="auto"/>
      <w:ind w:left="480" w:hanging="480"/>
      <w:jc w:val="center"/>
      <w:outlineLvl w:val="0"/>
    </w:pPr>
    <w:rPr>
      <w:rFonts w:ascii="Calibri" w:hAnsi="Calibri"/>
      <w:b/>
      <w:sz w:val="22"/>
      <w:szCs w:val="22"/>
    </w:rPr>
  </w:style>
  <w:style w:type="paragraph" w:customStyle="1" w:styleId="RUS111">
    <w:name w:val="RUS 1.1.1."/>
    <w:basedOn w:val="a6"/>
    <w:link w:val="RUS1110"/>
    <w:qFormat/>
    <w:rsid w:val="00187B09"/>
    <w:pPr>
      <w:numPr>
        <w:ilvl w:val="3"/>
        <w:numId w:val="34"/>
      </w:numPr>
      <w:tabs>
        <w:tab w:val="num" w:pos="360"/>
      </w:tabs>
      <w:spacing w:after="120" w:line="264" w:lineRule="auto"/>
      <w:ind w:firstLine="0"/>
    </w:pPr>
    <w:rPr>
      <w:rFonts w:ascii="Calibri" w:hAnsi="Calibri"/>
      <w:bCs/>
      <w:sz w:val="22"/>
      <w:szCs w:val="22"/>
    </w:rPr>
  </w:style>
  <w:style w:type="paragraph" w:customStyle="1" w:styleId="RUS11">
    <w:name w:val="RUS 1.1."/>
    <w:basedOn w:val="a6"/>
    <w:link w:val="RUS110"/>
    <w:qFormat/>
    <w:rsid w:val="00187B09"/>
    <w:pPr>
      <w:numPr>
        <w:ilvl w:val="2"/>
        <w:numId w:val="34"/>
      </w:numPr>
      <w:spacing w:after="120" w:line="264" w:lineRule="auto"/>
    </w:pPr>
    <w:rPr>
      <w:rFonts w:ascii="Calibri" w:eastAsia="Calibri" w:hAnsi="Calibri"/>
      <w:sz w:val="22"/>
      <w:szCs w:val="22"/>
    </w:rPr>
  </w:style>
  <w:style w:type="paragraph" w:customStyle="1" w:styleId="RUS10">
    <w:name w:val="RUS (1)"/>
    <w:basedOn w:val="RUS111"/>
    <w:link w:val="RUS12"/>
    <w:qFormat/>
    <w:rsid w:val="00187B09"/>
    <w:pPr>
      <w:numPr>
        <w:ilvl w:val="4"/>
      </w:numPr>
      <w:tabs>
        <w:tab w:val="num" w:pos="360"/>
      </w:tabs>
    </w:pPr>
    <w:rPr>
      <w:bCs w:val="0"/>
    </w:rPr>
  </w:style>
  <w:style w:type="character" w:customStyle="1" w:styleId="RUS110">
    <w:name w:val="RUS 1.1. Знак"/>
    <w:link w:val="RUS11"/>
    <w:rsid w:val="00187B09"/>
    <w:rPr>
      <w:rFonts w:ascii="Calibri" w:eastAsia="Calibri" w:hAnsi="Calibri"/>
      <w:sz w:val="22"/>
      <w:szCs w:val="22"/>
    </w:rPr>
  </w:style>
  <w:style w:type="paragraph" w:customStyle="1" w:styleId="RUSa">
    <w:name w:val="RUS (a)"/>
    <w:basedOn w:val="RUS10"/>
    <w:qFormat/>
    <w:rsid w:val="00187B09"/>
    <w:pPr>
      <w:numPr>
        <w:ilvl w:val="5"/>
      </w:numPr>
      <w:tabs>
        <w:tab w:val="num" w:pos="360"/>
        <w:tab w:val="left" w:pos="1701"/>
      </w:tabs>
      <w:ind w:left="1080" w:hanging="1080"/>
    </w:pPr>
    <w:rPr>
      <w:rFonts w:eastAsia="Calibri"/>
    </w:rPr>
  </w:style>
  <w:style w:type="character" w:customStyle="1" w:styleId="RUS12">
    <w:name w:val="RUS (1) Знак"/>
    <w:link w:val="RUS10"/>
    <w:rsid w:val="00187B09"/>
    <w:rPr>
      <w:rFonts w:ascii="Calibri" w:hAnsi="Calibri"/>
      <w:sz w:val="22"/>
      <w:szCs w:val="22"/>
    </w:rPr>
  </w:style>
  <w:style w:type="character" w:styleId="af1">
    <w:name w:val="annotation reference"/>
    <w:uiPriority w:val="99"/>
    <w:semiHidden/>
    <w:unhideWhenUsed/>
    <w:rsid w:val="00EC2F6B"/>
    <w:rPr>
      <w:sz w:val="16"/>
      <w:szCs w:val="16"/>
    </w:rPr>
  </w:style>
  <w:style w:type="paragraph" w:styleId="af2">
    <w:name w:val="annotation text"/>
    <w:basedOn w:val="a0"/>
    <w:link w:val="af3"/>
    <w:uiPriority w:val="99"/>
    <w:semiHidden/>
    <w:unhideWhenUsed/>
    <w:rsid w:val="00EC2F6B"/>
    <w:rPr>
      <w:sz w:val="20"/>
      <w:szCs w:val="20"/>
    </w:rPr>
  </w:style>
  <w:style w:type="character" w:customStyle="1" w:styleId="af3">
    <w:name w:val="Текст примечания Знак"/>
    <w:basedOn w:val="a1"/>
    <w:link w:val="af2"/>
    <w:uiPriority w:val="99"/>
    <w:semiHidden/>
    <w:rsid w:val="00EC2F6B"/>
  </w:style>
  <w:style w:type="paragraph" w:styleId="af4">
    <w:name w:val="annotation subject"/>
    <w:basedOn w:val="af2"/>
    <w:next w:val="af2"/>
    <w:link w:val="af5"/>
    <w:uiPriority w:val="99"/>
    <w:semiHidden/>
    <w:unhideWhenUsed/>
    <w:rsid w:val="00EC2F6B"/>
    <w:rPr>
      <w:b/>
      <w:bCs/>
    </w:rPr>
  </w:style>
  <w:style w:type="character" w:customStyle="1" w:styleId="af5">
    <w:name w:val="Тема примечания Знак"/>
    <w:link w:val="af4"/>
    <w:uiPriority w:val="99"/>
    <w:semiHidden/>
    <w:rsid w:val="00EC2F6B"/>
    <w:rPr>
      <w:b/>
      <w:bCs/>
    </w:rPr>
  </w:style>
  <w:style w:type="character" w:customStyle="1" w:styleId="RUS1110">
    <w:name w:val="RUS 1.1.1. Знак"/>
    <w:link w:val="RUS111"/>
    <w:rsid w:val="007D3A17"/>
    <w:rPr>
      <w:rFonts w:ascii="Calibri" w:hAnsi="Calibri"/>
      <w:bCs/>
      <w:sz w:val="22"/>
      <w:szCs w:val="22"/>
      <w:lang w:eastAsia="ru-RU"/>
    </w:rPr>
  </w:style>
  <w:style w:type="paragraph" w:styleId="af6">
    <w:name w:val="No Spacing"/>
    <w:uiPriority w:val="1"/>
    <w:qFormat/>
    <w:rsid w:val="002F5FEE"/>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65238">
      <w:bodyDiv w:val="1"/>
      <w:marLeft w:val="0"/>
      <w:marRight w:val="0"/>
      <w:marTop w:val="0"/>
      <w:marBottom w:val="0"/>
      <w:divBdr>
        <w:top w:val="none" w:sz="0" w:space="0" w:color="auto"/>
        <w:left w:val="none" w:sz="0" w:space="0" w:color="auto"/>
        <w:bottom w:val="none" w:sz="0" w:space="0" w:color="auto"/>
        <w:right w:val="none" w:sz="0" w:space="0" w:color="auto"/>
      </w:divBdr>
    </w:div>
    <w:div w:id="559631375">
      <w:bodyDiv w:val="1"/>
      <w:marLeft w:val="0"/>
      <w:marRight w:val="0"/>
      <w:marTop w:val="0"/>
      <w:marBottom w:val="0"/>
      <w:divBdr>
        <w:top w:val="none" w:sz="0" w:space="0" w:color="auto"/>
        <w:left w:val="none" w:sz="0" w:space="0" w:color="auto"/>
        <w:bottom w:val="none" w:sz="0" w:space="0" w:color="auto"/>
        <w:right w:val="none" w:sz="0" w:space="0" w:color="auto"/>
      </w:divBdr>
    </w:div>
    <w:div w:id="634333253">
      <w:bodyDiv w:val="1"/>
      <w:marLeft w:val="0"/>
      <w:marRight w:val="0"/>
      <w:marTop w:val="0"/>
      <w:marBottom w:val="0"/>
      <w:divBdr>
        <w:top w:val="none" w:sz="0" w:space="0" w:color="auto"/>
        <w:left w:val="none" w:sz="0" w:space="0" w:color="auto"/>
        <w:bottom w:val="none" w:sz="0" w:space="0" w:color="auto"/>
        <w:right w:val="none" w:sz="0" w:space="0" w:color="auto"/>
      </w:divBdr>
    </w:div>
    <w:div w:id="636953299">
      <w:bodyDiv w:val="1"/>
      <w:marLeft w:val="0"/>
      <w:marRight w:val="0"/>
      <w:marTop w:val="0"/>
      <w:marBottom w:val="0"/>
      <w:divBdr>
        <w:top w:val="none" w:sz="0" w:space="0" w:color="auto"/>
        <w:left w:val="none" w:sz="0" w:space="0" w:color="auto"/>
        <w:bottom w:val="none" w:sz="0" w:space="0" w:color="auto"/>
        <w:right w:val="none" w:sz="0" w:space="0" w:color="auto"/>
      </w:divBdr>
    </w:div>
    <w:div w:id="721903078">
      <w:bodyDiv w:val="1"/>
      <w:marLeft w:val="0"/>
      <w:marRight w:val="0"/>
      <w:marTop w:val="0"/>
      <w:marBottom w:val="0"/>
      <w:divBdr>
        <w:top w:val="none" w:sz="0" w:space="0" w:color="auto"/>
        <w:left w:val="none" w:sz="0" w:space="0" w:color="auto"/>
        <w:bottom w:val="none" w:sz="0" w:space="0" w:color="auto"/>
        <w:right w:val="none" w:sz="0" w:space="0" w:color="auto"/>
      </w:divBdr>
    </w:div>
    <w:div w:id="905526754">
      <w:bodyDiv w:val="1"/>
      <w:marLeft w:val="0"/>
      <w:marRight w:val="0"/>
      <w:marTop w:val="0"/>
      <w:marBottom w:val="0"/>
      <w:divBdr>
        <w:top w:val="none" w:sz="0" w:space="0" w:color="auto"/>
        <w:left w:val="none" w:sz="0" w:space="0" w:color="auto"/>
        <w:bottom w:val="none" w:sz="0" w:space="0" w:color="auto"/>
        <w:right w:val="none" w:sz="0" w:space="0" w:color="auto"/>
      </w:divBdr>
    </w:div>
    <w:div w:id="2023848685">
      <w:marLeft w:val="0"/>
      <w:marRight w:val="0"/>
      <w:marTop w:val="0"/>
      <w:marBottom w:val="0"/>
      <w:divBdr>
        <w:top w:val="none" w:sz="0" w:space="0" w:color="auto"/>
        <w:left w:val="none" w:sz="0" w:space="0" w:color="auto"/>
        <w:bottom w:val="none" w:sz="0" w:space="0" w:color="auto"/>
        <w:right w:val="none" w:sz="0" w:space="0" w:color="auto"/>
      </w:divBdr>
    </w:div>
    <w:div w:id="213844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WUTACPQVHE7E-1195615845-9916</_dlc_DocId>
    <_dlc_DocIdUrl xmlns="30e719df-8a88-48c9-b375-63b80a03932c">
      <Url>http://uscportal.ie.corp/customers/_layouts/15/DocIdRedir.aspx?ID=WUTACPQVHE7E-1195615845-9916</Url>
      <Description>WUTACPQVHE7E-1195615845-9916</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5877B-FC24-4AC0-B595-E1742B71A667}">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131E383F-BAD6-433C-9D5D-A4C8A285B0D8}">
  <ds:schemaRefs>
    <ds:schemaRef ds:uri="http://schemas.microsoft.com/sharepoint/events"/>
  </ds:schemaRefs>
</ds:datastoreItem>
</file>

<file path=customXml/itemProps3.xml><?xml version="1.0" encoding="utf-8"?>
<ds:datastoreItem xmlns:ds="http://schemas.openxmlformats.org/officeDocument/2006/customXml" ds:itemID="{690AABB6-6BCB-49EA-BB92-4EF0EE5AFB03}">
  <ds:schemaRefs>
    <ds:schemaRef ds:uri="http://schemas.microsoft.com/office/2006/metadata/longProperties"/>
  </ds:schemaRefs>
</ds:datastoreItem>
</file>

<file path=customXml/itemProps4.xml><?xml version="1.0" encoding="utf-8"?>
<ds:datastoreItem xmlns:ds="http://schemas.openxmlformats.org/officeDocument/2006/customXml" ds:itemID="{FCDD7C74-78B1-4B2B-A88A-BBFE72CB47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7F53F05-205B-4F48-8DD8-9FED286FF953}">
  <ds:schemaRefs>
    <ds:schemaRef ds:uri="http://schemas.microsoft.com/sharepoint/v3/contenttype/forms"/>
  </ds:schemaRefs>
</ds:datastoreItem>
</file>

<file path=customXml/itemProps6.xml><?xml version="1.0" encoding="utf-8"?>
<ds:datastoreItem xmlns:ds="http://schemas.openxmlformats.org/officeDocument/2006/customXml" ds:itemID="{115F2E5E-BBA4-43FE-B7A8-EBB00FF8B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7516</TotalTime>
  <Pages>16</Pages>
  <Words>6728</Words>
  <Characters>48018</Characters>
  <Application>Microsoft Office Word</Application>
  <DocSecurity>0</DocSecurity>
  <Lines>400</Lines>
  <Paragraphs>109</Paragraphs>
  <ScaleCrop>false</ScaleCrop>
  <HeadingPairs>
    <vt:vector size="2" baseType="variant">
      <vt:variant>
        <vt:lpstr>Название</vt:lpstr>
      </vt:variant>
      <vt:variant>
        <vt:i4>1</vt:i4>
      </vt:variant>
    </vt:vector>
  </HeadingPairs>
  <TitlesOfParts>
    <vt:vector size="1" baseType="lpstr">
      <vt:lpstr>ДОГОВОР  №  92</vt:lpstr>
    </vt:vector>
  </TitlesOfParts>
  <Company>admin</Company>
  <LinksUpToDate>false</LinksUpToDate>
  <CharactersWithSpaces>54637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92</dc:title>
  <dc:subject/>
  <dc:creator>babiy_iv</dc:creator>
  <cp:keywords/>
  <cp:lastModifiedBy>Polyakova Anastasiya</cp:lastModifiedBy>
  <cp:revision>16</cp:revision>
  <cp:lastPrinted>2011-10-14T07:38:00Z</cp:lastPrinted>
  <dcterms:created xsi:type="dcterms:W3CDTF">2021-04-29T06:35:00Z</dcterms:created>
  <dcterms:modified xsi:type="dcterms:W3CDTF">2023-11-28T06:27:00Z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lc_DocId">
    <vt:lpwstr>WUTACPQVHE7E-1195615845-9218</vt:lpwstr>
  </property>
  <property fmtid="{D5CDD505-2E9C-101B-9397-08002B2CF9AE}" pid="4" name="_dlc_DocIdItemGuid">
    <vt:lpwstr>3156c108-43bd-4961-b6fb-3d0976d51b80</vt:lpwstr>
  </property>
  <property fmtid="{D5CDD505-2E9C-101B-9397-08002B2CF9AE}" pid="5" name="_dlc_DocIdUrl">
    <vt:lpwstr>http://uscportal.ie.corp/customers/_layouts/15/DocIdRedir.aspx?ID=WUTACPQVHE7E-1195615845-9218, WUTACPQVHE7E-1195615845-9218</vt:lpwstr>
  </property>
  <property fmtid="{D5CDD505-2E9C-101B-9397-08002B2CF9AE}" pid="6" name="ContentTypeId">
    <vt:lpwstr>0x010100D3DB92051BDD354C9150B41F2675E2AA</vt:lpwstr>
  </property>
</Properties>
</file>