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9DAB0" w14:textId="77777777" w:rsidR="00E812CB" w:rsidRPr="002F4DD2"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2F4DD2">
        <w:rPr>
          <w:b/>
          <w:sz w:val="24"/>
          <w:szCs w:val="24"/>
        </w:rPr>
        <w:t xml:space="preserve"> _______</w:t>
      </w:r>
    </w:p>
    <w:p w14:paraId="4AA7590B" w14:textId="77777777" w:rsidR="00F3671E" w:rsidRDefault="00F3671E" w:rsidP="0030478E">
      <w:pPr>
        <w:suppressAutoHyphens/>
        <w:jc w:val="center"/>
        <w:rPr>
          <w:b/>
          <w:sz w:val="24"/>
          <w:szCs w:val="24"/>
        </w:rPr>
      </w:pPr>
      <w:r>
        <w:rPr>
          <w:b/>
          <w:sz w:val="24"/>
          <w:szCs w:val="24"/>
        </w:rPr>
        <w:t xml:space="preserve">возмездного оказания услуг </w:t>
      </w:r>
    </w:p>
    <w:p w14:paraId="110FE34D" w14:textId="77777777" w:rsidR="00510C4F" w:rsidRDefault="00510C4F" w:rsidP="0030478E">
      <w:pPr>
        <w:shd w:val="clear" w:color="auto" w:fill="FFFFFF"/>
        <w:tabs>
          <w:tab w:val="left" w:pos="7056"/>
        </w:tabs>
        <w:suppressAutoHyphens/>
        <w:jc w:val="center"/>
        <w:rPr>
          <w:b/>
          <w:sz w:val="24"/>
          <w:szCs w:val="24"/>
        </w:rPr>
      </w:pPr>
    </w:p>
    <w:p w14:paraId="298FAE75" w14:textId="77777777"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w:t>
      </w:r>
      <w:proofErr w:type="gramStart"/>
      <w:r w:rsidR="00A209E2">
        <w:rPr>
          <w:b/>
          <w:sz w:val="24"/>
          <w:szCs w:val="24"/>
        </w:rPr>
        <w:t>_»_</w:t>
      </w:r>
      <w:proofErr w:type="gramEnd"/>
      <w:r w:rsidR="00A209E2">
        <w:rPr>
          <w:b/>
          <w:sz w:val="24"/>
          <w:szCs w:val="24"/>
        </w:rPr>
        <w:t>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14:paraId="08247BCD" w14:textId="77777777" w:rsidR="008C45EB" w:rsidRDefault="008C45EB" w:rsidP="0030478E">
      <w:pPr>
        <w:suppressAutoHyphens/>
      </w:pPr>
    </w:p>
    <w:p w14:paraId="7AAE0AE9" w14:textId="3B95D58F" w:rsidR="008C45EB" w:rsidRPr="008C45EB" w:rsidRDefault="00D3098B" w:rsidP="00A209E2">
      <w:pPr>
        <w:suppressAutoHyphens/>
        <w:jc w:val="both"/>
        <w:rPr>
          <w:color w:val="000000"/>
          <w:spacing w:val="-3"/>
          <w:sz w:val="24"/>
          <w:szCs w:val="24"/>
        </w:rPr>
      </w:pPr>
      <w:r w:rsidRPr="004166FC">
        <w:rPr>
          <w:b/>
          <w:color w:val="000000"/>
          <w:spacing w:val="-3"/>
          <w:sz w:val="24"/>
          <w:szCs w:val="24"/>
        </w:rPr>
        <w:t>Общество с ограниченной ответственностью «</w:t>
      </w:r>
      <w:proofErr w:type="spellStart"/>
      <w:r w:rsidRPr="004166FC">
        <w:rPr>
          <w:b/>
          <w:color w:val="000000"/>
          <w:spacing w:val="-3"/>
          <w:sz w:val="24"/>
          <w:szCs w:val="24"/>
        </w:rPr>
        <w:t>ЕвроСибЭнерго</w:t>
      </w:r>
      <w:proofErr w:type="spellEnd"/>
      <w:r w:rsidRPr="004166FC">
        <w:rPr>
          <w:b/>
          <w:color w:val="000000"/>
          <w:spacing w:val="-3"/>
          <w:sz w:val="24"/>
          <w:szCs w:val="24"/>
        </w:rPr>
        <w:t xml:space="preserve"> – тепловая энергия»</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w:t>
      </w:r>
      <w:r w:rsidRPr="00D3098B">
        <w:rPr>
          <w:color w:val="000000"/>
          <w:spacing w:val="-3"/>
          <w:sz w:val="24"/>
          <w:szCs w:val="24"/>
        </w:rPr>
        <w:t>генерального директора Виговского Андрея Витальевича</w:t>
      </w:r>
      <w:r w:rsidR="008C45EB" w:rsidRPr="008C45EB">
        <w:rPr>
          <w:color w:val="000000"/>
          <w:spacing w:val="-3"/>
          <w:sz w:val="24"/>
          <w:szCs w:val="24"/>
        </w:rPr>
        <w:t>, действующ</w:t>
      </w:r>
      <w:r w:rsidR="00A209E2">
        <w:rPr>
          <w:color w:val="000000"/>
          <w:spacing w:val="-3"/>
          <w:sz w:val="24"/>
          <w:szCs w:val="24"/>
        </w:rPr>
        <w:t xml:space="preserve">его на основании </w:t>
      </w:r>
      <w:r w:rsidRPr="00D3098B">
        <w:rPr>
          <w:color w:val="000000"/>
          <w:spacing w:val="-3"/>
          <w:sz w:val="24"/>
          <w:szCs w:val="24"/>
        </w:rPr>
        <w:t>Устава</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01E589A1" w14:textId="77777777" w:rsidR="002F008E" w:rsidRPr="0049042E" w:rsidRDefault="002F008E" w:rsidP="0030478E">
      <w:pPr>
        <w:suppressAutoHyphens/>
        <w:ind w:firstLine="720"/>
        <w:jc w:val="both"/>
        <w:rPr>
          <w:sz w:val="24"/>
          <w:szCs w:val="24"/>
        </w:rPr>
      </w:pPr>
    </w:p>
    <w:p w14:paraId="5DDD9810" w14:textId="77777777" w:rsidR="00F3671E" w:rsidRPr="00312815" w:rsidRDefault="00F3671E" w:rsidP="00B1037A">
      <w:pPr>
        <w:suppressAutoHyphens/>
        <w:ind w:firstLine="709"/>
        <w:jc w:val="center"/>
        <w:rPr>
          <w:b/>
          <w:sz w:val="24"/>
          <w:szCs w:val="24"/>
        </w:rPr>
      </w:pPr>
      <w:r w:rsidRPr="00312815">
        <w:rPr>
          <w:b/>
          <w:sz w:val="24"/>
          <w:szCs w:val="24"/>
        </w:rPr>
        <w:t>1. Предмет Договора.</w:t>
      </w:r>
    </w:p>
    <w:p w14:paraId="191F8EF6" w14:textId="667E54E9" w:rsidR="00F3671E" w:rsidRPr="0030478E" w:rsidRDefault="00F3671E" w:rsidP="009A4CBE">
      <w:pPr>
        <w:numPr>
          <w:ilvl w:val="1"/>
          <w:numId w:val="1"/>
        </w:numPr>
        <w:shd w:val="clear" w:color="auto" w:fill="FFFFFF"/>
        <w:tabs>
          <w:tab w:val="num" w:pos="709"/>
        </w:tabs>
        <w:suppressAutoHyphens/>
        <w:jc w:val="both"/>
        <w:rPr>
          <w:color w:val="000000"/>
          <w:spacing w:val="6"/>
          <w:sz w:val="24"/>
          <w:szCs w:val="24"/>
        </w:rPr>
      </w:pPr>
      <w:r>
        <w:rPr>
          <w:color w:val="000000"/>
          <w:spacing w:val="6"/>
          <w:sz w:val="24"/>
          <w:szCs w:val="24"/>
        </w:rPr>
        <w:t>По настоящему договору Исполнитель</w:t>
      </w:r>
      <w:r w:rsidRPr="00AD3435">
        <w:rPr>
          <w:color w:val="000000"/>
          <w:spacing w:val="6"/>
          <w:sz w:val="24"/>
          <w:szCs w:val="24"/>
        </w:rPr>
        <w:t xml:space="preserve"> </w:t>
      </w:r>
      <w:r>
        <w:rPr>
          <w:color w:val="000000"/>
          <w:spacing w:val="6"/>
          <w:sz w:val="24"/>
          <w:szCs w:val="24"/>
        </w:rPr>
        <w:t xml:space="preserve">обязуется по заданию Заказчика оказать </w:t>
      </w:r>
      <w:r w:rsidRPr="0030478E">
        <w:rPr>
          <w:color w:val="000000"/>
          <w:spacing w:val="6"/>
          <w:sz w:val="24"/>
          <w:szCs w:val="24"/>
        </w:rPr>
        <w:t>услуги</w:t>
      </w:r>
      <w:r w:rsidR="00527D5F">
        <w:rPr>
          <w:color w:val="000000"/>
          <w:spacing w:val="6"/>
          <w:sz w:val="24"/>
          <w:szCs w:val="24"/>
        </w:rPr>
        <w:t xml:space="preserve"> по</w:t>
      </w:r>
      <w:r w:rsidR="00A209E2">
        <w:rPr>
          <w:sz w:val="24"/>
          <w:szCs w:val="24"/>
        </w:rPr>
        <w:t xml:space="preserve"> </w:t>
      </w:r>
      <w:r w:rsidR="009A4CBE" w:rsidRPr="009A4CBE">
        <w:rPr>
          <w:b/>
          <w:sz w:val="24"/>
          <w:szCs w:val="24"/>
        </w:rPr>
        <w:t>Техническо</w:t>
      </w:r>
      <w:r w:rsidR="009A4CBE">
        <w:rPr>
          <w:b/>
          <w:sz w:val="24"/>
          <w:szCs w:val="24"/>
        </w:rPr>
        <w:t>му</w:t>
      </w:r>
      <w:r w:rsidR="009A4CBE" w:rsidRPr="009A4CBE">
        <w:rPr>
          <w:b/>
          <w:sz w:val="24"/>
          <w:szCs w:val="24"/>
        </w:rPr>
        <w:t xml:space="preserve"> обслуживани</w:t>
      </w:r>
      <w:r w:rsidR="009A4CBE">
        <w:rPr>
          <w:b/>
          <w:sz w:val="24"/>
          <w:szCs w:val="24"/>
        </w:rPr>
        <w:t>ю</w:t>
      </w:r>
      <w:bookmarkStart w:id="0" w:name="_GoBack"/>
      <w:bookmarkEnd w:id="0"/>
      <w:r w:rsidR="009A4CBE" w:rsidRPr="009A4CBE">
        <w:rPr>
          <w:b/>
          <w:sz w:val="24"/>
          <w:szCs w:val="24"/>
        </w:rPr>
        <w:t xml:space="preserve"> систем "смазка ТП Г-1,2,3,4", с проверкой и изменением алгоритма, (Гидрогенератор 1 ВГС-700/80-40 инв. №59008383; Гидрогенератор 2 ВГС-700/80-40 инв. №59008384; Гидрогенератор 3 ВГС-700/80-40 инв. №59008385; Гидрогенератор 4 ВГС-700/80-40 инв. №59008386)</w:t>
      </w:r>
      <w:r w:rsidR="00E84F14" w:rsidRPr="0030478E">
        <w:rPr>
          <w:color w:val="000000"/>
          <w:spacing w:val="6"/>
          <w:sz w:val="24"/>
          <w:szCs w:val="24"/>
        </w:rPr>
        <w:t xml:space="preserve">, а </w:t>
      </w:r>
      <w:r w:rsidR="00E84F14" w:rsidRPr="0030478E">
        <w:rPr>
          <w:sz w:val="24"/>
          <w:szCs w:val="24"/>
        </w:rPr>
        <w:t>Заказ</w:t>
      </w:r>
      <w:r w:rsidR="00A209E2">
        <w:rPr>
          <w:sz w:val="24"/>
          <w:szCs w:val="24"/>
        </w:rPr>
        <w:t>чик обязуется принять результат</w:t>
      </w:r>
      <w:r w:rsidR="00E84F14" w:rsidRPr="0030478E">
        <w:rPr>
          <w:sz w:val="24"/>
          <w:szCs w:val="24"/>
        </w:rPr>
        <w:t xml:space="preserve"> оказанных услуг и </w:t>
      </w:r>
      <w:r w:rsidR="00F422F8">
        <w:rPr>
          <w:sz w:val="24"/>
          <w:szCs w:val="24"/>
        </w:rPr>
        <w:t>о</w:t>
      </w:r>
      <w:r w:rsidR="00E84F14" w:rsidRPr="0030478E">
        <w:rPr>
          <w:sz w:val="24"/>
          <w:szCs w:val="24"/>
        </w:rPr>
        <w:t>платить обусловленную договором цену.</w:t>
      </w:r>
    </w:p>
    <w:p w14:paraId="6ABC221F"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527D5F">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14:paraId="4E75E64A" w14:textId="7BA2E1A4" w:rsidR="00F3671E" w:rsidRPr="00D3098B" w:rsidRDefault="00F3671E" w:rsidP="67C9C1BD">
      <w:pPr>
        <w:numPr>
          <w:ilvl w:val="1"/>
          <w:numId w:val="1"/>
        </w:numPr>
        <w:shd w:val="clear" w:color="auto" w:fill="FFFFFF" w:themeFill="background1"/>
        <w:tabs>
          <w:tab w:val="left" w:pos="709"/>
          <w:tab w:val="left" w:pos="1404"/>
        </w:tabs>
        <w:suppressAutoHyphens/>
        <w:spacing w:line="283" w:lineRule="exact"/>
        <w:ind w:left="0" w:firstLine="709"/>
        <w:jc w:val="both"/>
        <w:rPr>
          <w:color w:val="000000"/>
          <w:spacing w:val="6"/>
          <w:sz w:val="24"/>
          <w:szCs w:val="24"/>
        </w:rPr>
      </w:pPr>
      <w:r w:rsidRPr="00D3098B">
        <w:rPr>
          <w:color w:val="000000"/>
          <w:spacing w:val="6"/>
          <w:sz w:val="24"/>
          <w:szCs w:val="24"/>
        </w:rPr>
        <w:t>Исполнитель вправе привлечь третьих лиц для оказания услуг, предусмотренных пунктом 1.1</w:t>
      </w:r>
      <w:r w:rsidR="00E94F4A" w:rsidRPr="00D3098B">
        <w:rPr>
          <w:color w:val="000000"/>
          <w:spacing w:val="6"/>
          <w:sz w:val="24"/>
          <w:szCs w:val="24"/>
        </w:rPr>
        <w:t>.</w:t>
      </w:r>
      <w:r w:rsidRPr="00D3098B">
        <w:rPr>
          <w:color w:val="000000"/>
          <w:spacing w:val="6"/>
          <w:sz w:val="24"/>
          <w:szCs w:val="24"/>
        </w:rPr>
        <w:t xml:space="preserve">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1C10755C" w14:textId="77777777" w:rsidR="00A301EA" w:rsidRPr="00787591" w:rsidRDefault="009C3DA5"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Сроки оказания услуг устанавливаются в </w:t>
      </w:r>
      <w:r w:rsidR="00A301EA">
        <w:rPr>
          <w:color w:val="000000"/>
          <w:spacing w:val="6"/>
          <w:sz w:val="24"/>
          <w:szCs w:val="24"/>
        </w:rPr>
        <w:t>Календарном плане (Приложение № 2).</w:t>
      </w:r>
    </w:p>
    <w:p w14:paraId="3E73010C" w14:textId="77777777" w:rsidR="00A301EA" w:rsidRPr="00A301EA" w:rsidRDefault="00A301EA" w:rsidP="00B1037A">
      <w:pPr>
        <w:shd w:val="clear" w:color="auto" w:fill="FFFFFF"/>
        <w:tabs>
          <w:tab w:val="left" w:pos="709"/>
          <w:tab w:val="left" w:pos="1404"/>
        </w:tabs>
        <w:suppressAutoHyphens/>
        <w:spacing w:line="283" w:lineRule="exact"/>
        <w:ind w:firstLine="709"/>
        <w:jc w:val="both"/>
        <w:rPr>
          <w:b/>
          <w:bCs/>
          <w:color w:val="000000"/>
          <w:spacing w:val="6"/>
          <w:sz w:val="24"/>
          <w:szCs w:val="24"/>
        </w:rPr>
      </w:pPr>
    </w:p>
    <w:p w14:paraId="5CFBECCB" w14:textId="77777777" w:rsidR="00F3671E" w:rsidRPr="00787591"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14:paraId="47B813DE" w14:textId="77777777" w:rsidR="00F3671E" w:rsidRPr="00787591" w:rsidRDefault="00F3671E" w:rsidP="67C9C1BD">
      <w:pPr>
        <w:numPr>
          <w:ilvl w:val="1"/>
          <w:numId w:val="1"/>
        </w:numPr>
        <w:shd w:val="clear" w:color="auto" w:fill="FFFFFF" w:themeFill="background1"/>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Исполнитель обязан: </w:t>
      </w:r>
    </w:p>
    <w:p w14:paraId="7BDF099B"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14:paraId="368076F8"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Передать </w:t>
      </w:r>
      <w:r w:rsidR="00E94F4A">
        <w:rPr>
          <w:color w:val="000000"/>
          <w:spacing w:val="6"/>
          <w:sz w:val="24"/>
          <w:szCs w:val="24"/>
        </w:rPr>
        <w:t>З</w:t>
      </w:r>
      <w:r>
        <w:rPr>
          <w:color w:val="000000"/>
          <w:spacing w:val="6"/>
          <w:sz w:val="24"/>
          <w:szCs w:val="24"/>
        </w:rPr>
        <w:t>аказчику результаты оказанных услуг в порядке, предусмотренном настоящим договором.</w:t>
      </w:r>
    </w:p>
    <w:p w14:paraId="7960E514"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14:paraId="15411A11" w14:textId="77777777" w:rsidR="00BD5DFD" w:rsidRP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14:paraId="7D91C3EE" w14:textId="77777777" w:rsidR="00BD5DFD" w:rsidRPr="00BD5DFD" w:rsidRDefault="00BD5DFD"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BD5DFD">
        <w:rPr>
          <w:sz w:val="24"/>
          <w:szCs w:val="24"/>
        </w:rPr>
        <w:t>подтверждающих  документов</w:t>
      </w:r>
      <w:proofErr w:type="gramEnd"/>
      <w:r w:rsidRPr="00BD5DFD">
        <w:rPr>
          <w:sz w:val="24"/>
          <w:szCs w:val="24"/>
        </w:rPr>
        <w:t>.</w:t>
      </w:r>
    </w:p>
    <w:p w14:paraId="5C1685C8" w14:textId="77777777"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14:paraId="67174177"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14:paraId="02375D15" w14:textId="77777777"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14:paraId="20FAA2DB" w14:textId="77777777"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14:paraId="4A467630" w14:textId="77777777" w:rsidR="002F008E" w:rsidRDefault="002F008E" w:rsidP="00B1037A">
      <w:pPr>
        <w:shd w:val="clear" w:color="auto" w:fill="FFFFFF"/>
        <w:tabs>
          <w:tab w:val="left" w:pos="709"/>
          <w:tab w:val="left" w:pos="1404"/>
        </w:tabs>
        <w:suppressAutoHyphens/>
        <w:spacing w:line="283" w:lineRule="exact"/>
        <w:ind w:firstLine="709"/>
        <w:jc w:val="both"/>
        <w:rPr>
          <w:color w:val="000000"/>
          <w:spacing w:val="2"/>
          <w:sz w:val="24"/>
          <w:szCs w:val="24"/>
        </w:rPr>
      </w:pPr>
    </w:p>
    <w:p w14:paraId="0C30FCFC" w14:textId="77777777" w:rsidR="00F3671E" w:rsidRPr="00125B39" w:rsidRDefault="00F3671E" w:rsidP="00C30FC5">
      <w:pPr>
        <w:numPr>
          <w:ilvl w:val="0"/>
          <w:numId w:val="1"/>
        </w:numPr>
        <w:suppressAutoHyphens/>
        <w:ind w:left="0" w:firstLine="709"/>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14:paraId="4E661874" w14:textId="29DBFB06" w:rsidR="00F3671E" w:rsidRPr="00BB5479" w:rsidRDefault="003128BC"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Pr>
          <w:spacing w:val="6"/>
          <w:sz w:val="24"/>
          <w:szCs w:val="24"/>
        </w:rPr>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C8300F">
        <w:rPr>
          <w:spacing w:val="6"/>
          <w:sz w:val="24"/>
          <w:szCs w:val="24"/>
        </w:rPr>
        <w:t>кроме того</w:t>
      </w:r>
      <w:r w:rsidR="004A62BE" w:rsidRPr="00490E1B">
        <w:rPr>
          <w:spacing w:val="6"/>
          <w:sz w:val="24"/>
          <w:szCs w:val="24"/>
        </w:rPr>
        <w:t xml:space="preserve"> НДС</w:t>
      </w:r>
      <w:r w:rsidR="004A62BE">
        <w:rPr>
          <w:spacing w:val="6"/>
          <w:sz w:val="24"/>
          <w:szCs w:val="24"/>
        </w:rPr>
        <w:t xml:space="preserve"> </w:t>
      </w:r>
      <w:r w:rsidR="00C8300F" w:rsidRPr="00C8300F">
        <w:rPr>
          <w:bCs/>
          <w:iCs/>
          <w:spacing w:val="6"/>
          <w:sz w:val="24"/>
          <w:szCs w:val="24"/>
        </w:rPr>
        <w:t>по ставке, предусмотренной действующей редакцией НК РФ</w:t>
      </w:r>
      <w:r w:rsidR="004A62BE" w:rsidRPr="00490E1B">
        <w:rPr>
          <w:spacing w:val="6"/>
          <w:sz w:val="24"/>
          <w:szCs w:val="24"/>
        </w:rPr>
        <w:t>.</w:t>
      </w:r>
    </w:p>
    <w:p w14:paraId="3DC4E9DD" w14:textId="7D4131BD" w:rsidR="0041061C" w:rsidRPr="00487170" w:rsidRDefault="00F3671E"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sidRPr="00487170">
        <w:rPr>
          <w:spacing w:val="6"/>
          <w:sz w:val="24"/>
          <w:szCs w:val="24"/>
        </w:rPr>
        <w:t>Оплата услуг, оказанных Исполни</w:t>
      </w:r>
      <w:r w:rsidR="003128BC" w:rsidRPr="00487170">
        <w:rPr>
          <w:spacing w:val="6"/>
          <w:sz w:val="24"/>
          <w:szCs w:val="24"/>
        </w:rPr>
        <w:t>телем, осуществляется в течение</w:t>
      </w:r>
      <w:r w:rsidR="00D3098B" w:rsidRPr="00487170">
        <w:rPr>
          <w:spacing w:val="6"/>
          <w:sz w:val="24"/>
          <w:szCs w:val="24"/>
        </w:rPr>
        <w:t xml:space="preserve"> 7 (семи) рабочих</w:t>
      </w:r>
      <w:r w:rsidRPr="00487170">
        <w:rPr>
          <w:spacing w:val="6"/>
          <w:sz w:val="24"/>
          <w:szCs w:val="24"/>
        </w:rPr>
        <w:t xml:space="preserve"> дней с даты подписания сторонами акта</w:t>
      </w:r>
      <w:r w:rsidR="00E94F4A" w:rsidRPr="00487170">
        <w:rPr>
          <w:spacing w:val="6"/>
          <w:sz w:val="24"/>
          <w:szCs w:val="24"/>
        </w:rPr>
        <w:t xml:space="preserve"> сдачи-приемки оказанных услуг</w:t>
      </w:r>
      <w:r w:rsidRPr="00487170">
        <w:rPr>
          <w:spacing w:val="6"/>
          <w:sz w:val="24"/>
          <w:szCs w:val="24"/>
        </w:rPr>
        <w:t>, путем перечисления денежных средств на расчетный счет Исполнителя</w:t>
      </w:r>
      <w:r w:rsidR="0041061C" w:rsidRPr="00487170">
        <w:rPr>
          <w:spacing w:val="6"/>
          <w:sz w:val="24"/>
          <w:szCs w:val="24"/>
        </w:rPr>
        <w:t xml:space="preserve">, указанный в Договоре, либо иным способом по согласованию между Сторонами. </w:t>
      </w:r>
    </w:p>
    <w:p w14:paraId="05BB94B6" w14:textId="77777777" w:rsidR="008F6CE0" w:rsidRPr="00487170" w:rsidRDefault="00C77501" w:rsidP="00B1037A">
      <w:pPr>
        <w:tabs>
          <w:tab w:val="num" w:pos="142"/>
        </w:tabs>
        <w:ind w:firstLine="709"/>
        <w:jc w:val="both"/>
        <w:rPr>
          <w:i/>
          <w:sz w:val="24"/>
          <w:szCs w:val="24"/>
        </w:rPr>
      </w:pPr>
      <w:r w:rsidRPr="00487170">
        <w:rPr>
          <w:spacing w:val="6"/>
          <w:sz w:val="24"/>
          <w:szCs w:val="24"/>
        </w:rPr>
        <w:t xml:space="preserve">3.3. </w:t>
      </w:r>
      <w:r w:rsidR="0041061C" w:rsidRPr="00487170">
        <w:rPr>
          <w:spacing w:val="6"/>
          <w:sz w:val="24"/>
          <w:szCs w:val="24"/>
        </w:rPr>
        <w:t xml:space="preserve">Обязанность </w:t>
      </w:r>
      <w:r w:rsidR="004E7164" w:rsidRPr="00487170">
        <w:rPr>
          <w:spacing w:val="6"/>
          <w:sz w:val="24"/>
          <w:szCs w:val="24"/>
        </w:rPr>
        <w:t>Заказчика</w:t>
      </w:r>
      <w:r w:rsidR="0041061C" w:rsidRPr="00487170">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487170">
        <w:rPr>
          <w:spacing w:val="6"/>
          <w:sz w:val="24"/>
          <w:szCs w:val="24"/>
        </w:rPr>
        <w:t>Заказчика</w:t>
      </w:r>
      <w:r w:rsidR="0041061C" w:rsidRPr="00487170">
        <w:rPr>
          <w:spacing w:val="6"/>
          <w:sz w:val="24"/>
          <w:szCs w:val="24"/>
        </w:rPr>
        <w:t xml:space="preserve"> по каждому платежу соответственно</w:t>
      </w:r>
      <w:r w:rsidR="008C4F49" w:rsidRPr="00487170">
        <w:rPr>
          <w:spacing w:val="6"/>
          <w:sz w:val="24"/>
          <w:szCs w:val="24"/>
        </w:rPr>
        <w:t>.</w:t>
      </w:r>
      <w:r w:rsidR="00F86CF5" w:rsidRPr="00487170">
        <w:rPr>
          <w:i/>
          <w:sz w:val="24"/>
          <w:szCs w:val="24"/>
        </w:rPr>
        <w:t xml:space="preserve"> </w:t>
      </w:r>
    </w:p>
    <w:p w14:paraId="17C076E9" w14:textId="1B207361" w:rsidR="002605B4" w:rsidRPr="00487170" w:rsidRDefault="002605B4" w:rsidP="00B1037A">
      <w:pPr>
        <w:tabs>
          <w:tab w:val="num" w:pos="142"/>
          <w:tab w:val="left" w:pos="534"/>
        </w:tabs>
        <w:ind w:firstLine="709"/>
        <w:jc w:val="both"/>
        <w:rPr>
          <w:sz w:val="24"/>
          <w:szCs w:val="24"/>
        </w:rPr>
      </w:pPr>
      <w:r w:rsidRPr="00487170">
        <w:rPr>
          <w:sz w:val="24"/>
          <w:szCs w:val="24"/>
        </w:rPr>
        <w:t xml:space="preserve">3.4. Стороны будут проводить сверку взаиморасчетов по Договору с подписанием соответствующих актов не реже 1 раза в </w:t>
      </w:r>
      <w:r w:rsidR="00D3098B" w:rsidRPr="00487170">
        <w:rPr>
          <w:sz w:val="24"/>
          <w:szCs w:val="24"/>
        </w:rPr>
        <w:t>год</w:t>
      </w:r>
      <w:r w:rsidRPr="00487170">
        <w:rPr>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D9E7560" w14:textId="77777777" w:rsidR="002605B4" w:rsidRPr="00487170" w:rsidRDefault="00F367FC" w:rsidP="00B1037A">
      <w:pPr>
        <w:tabs>
          <w:tab w:val="num" w:pos="142"/>
          <w:tab w:val="left" w:pos="534"/>
        </w:tabs>
        <w:ind w:firstLine="709"/>
        <w:jc w:val="both"/>
        <w:rPr>
          <w:sz w:val="24"/>
          <w:szCs w:val="24"/>
        </w:rPr>
      </w:pPr>
      <w:r w:rsidRPr="00487170">
        <w:rPr>
          <w:sz w:val="24"/>
          <w:szCs w:val="24"/>
        </w:rPr>
        <w:t xml:space="preserve">3.5. </w:t>
      </w:r>
      <w:r w:rsidR="002605B4" w:rsidRPr="00487170">
        <w:rPr>
          <w:sz w:val="24"/>
          <w:szCs w:val="24"/>
        </w:rPr>
        <w:tab/>
        <w:t>Цена услуг по Договору увеличивается на НДС по ставке, установленной Налоговым кодексом РФ.</w:t>
      </w:r>
    </w:p>
    <w:p w14:paraId="5309CE92" w14:textId="77777777" w:rsidR="00F24E1C" w:rsidRPr="00487170" w:rsidRDefault="00F367FC" w:rsidP="00B1037A">
      <w:pPr>
        <w:tabs>
          <w:tab w:val="num" w:pos="142"/>
          <w:tab w:val="left" w:pos="534"/>
        </w:tabs>
        <w:ind w:firstLine="709"/>
        <w:jc w:val="both"/>
        <w:rPr>
          <w:sz w:val="24"/>
          <w:szCs w:val="24"/>
        </w:rPr>
      </w:pPr>
      <w:r w:rsidRPr="00487170">
        <w:rPr>
          <w:sz w:val="24"/>
          <w:szCs w:val="24"/>
        </w:rPr>
        <w:t xml:space="preserve">3.6. </w:t>
      </w:r>
      <w:r w:rsidR="002605B4" w:rsidRPr="00487170">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97C65CB" w14:textId="77777777" w:rsidR="008F6CE0" w:rsidRPr="008F6CE0" w:rsidRDefault="008F6CE0"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645A1C1F" w14:textId="77777777" w:rsidR="00F3671E" w:rsidRPr="00694B87" w:rsidRDefault="00F3671E" w:rsidP="00C30FC5">
      <w:pPr>
        <w:numPr>
          <w:ilvl w:val="0"/>
          <w:numId w:val="1"/>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14:paraId="6FF5C95F" w14:textId="21767FD1" w:rsidR="00F3671E" w:rsidRPr="00B11678"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Сдача-приемка оказанных услуг осуществляется</w:t>
      </w:r>
      <w:r w:rsidR="005147C5" w:rsidRPr="005147C5">
        <w:t xml:space="preserve"> </w:t>
      </w:r>
      <w:r w:rsidR="00A5610E" w:rsidRPr="00A5610E">
        <w:rPr>
          <w:sz w:val="24"/>
        </w:rPr>
        <w:t>в полном объеме</w:t>
      </w:r>
      <w:r w:rsidR="003128BC" w:rsidRPr="00A5610E">
        <w:rPr>
          <w:sz w:val="24"/>
        </w:rPr>
        <w:t xml:space="preserve"> </w:t>
      </w:r>
      <w:r w:rsidR="00B11678" w:rsidRPr="00B11678">
        <w:rPr>
          <w:sz w:val="24"/>
          <w:szCs w:val="24"/>
        </w:rPr>
        <w:t>по акту сдачи-приемки, который подписывается обеими сторонами</w:t>
      </w:r>
      <w:r w:rsidR="00F95B32" w:rsidRPr="00B11678">
        <w:rPr>
          <w:color w:val="000000"/>
          <w:spacing w:val="6"/>
          <w:sz w:val="24"/>
          <w:szCs w:val="24"/>
        </w:rPr>
        <w:t>.</w:t>
      </w:r>
    </w:p>
    <w:p w14:paraId="433B21DF"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E8F3244" w14:textId="77777777" w:rsidR="00F3671E" w:rsidRPr="00E60850"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668834C4" w14:textId="77777777" w:rsidR="00F3671E"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125D29C8" w14:textId="77777777" w:rsid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14:paraId="1B18AAAF" w14:textId="77777777" w:rsidR="00527D5F" w:rsidRDefault="00527D5F" w:rsidP="00C30FC5">
      <w:pPr>
        <w:numPr>
          <w:ilvl w:val="0"/>
          <w:numId w:val="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14:paraId="0D89FDC3" w14:textId="77777777" w:rsidR="00A5610E" w:rsidRPr="00A5610E" w:rsidRDefault="00A5610E" w:rsidP="0049021E">
      <w:pPr>
        <w:suppressAutoHyphens/>
        <w:ind w:firstLine="709"/>
        <w:jc w:val="both"/>
        <w:rPr>
          <w:color w:val="000000"/>
          <w:spacing w:val="6"/>
          <w:sz w:val="24"/>
          <w:szCs w:val="24"/>
        </w:rPr>
      </w:pPr>
      <w:r w:rsidRPr="00A5610E">
        <w:rPr>
          <w:color w:val="000000"/>
          <w:spacing w:val="6"/>
          <w:sz w:val="24"/>
          <w:szCs w:val="24"/>
        </w:rPr>
        <w:t>5.1.</w:t>
      </w:r>
      <w:r w:rsidRPr="00A5610E">
        <w:rPr>
          <w:color w:val="000000"/>
          <w:spacing w:val="6"/>
          <w:sz w:val="24"/>
          <w:szCs w:val="24"/>
        </w:rPr>
        <w:tab/>
        <w:t>Услуги по настоящему Договору оказываются в сроки, установленные п. 1.3. настоящего Договора.</w:t>
      </w:r>
    </w:p>
    <w:p w14:paraId="01D8E6B4" w14:textId="77777777" w:rsidR="00A5610E" w:rsidRPr="00A5610E" w:rsidRDefault="00A5610E" w:rsidP="0049021E">
      <w:pPr>
        <w:suppressAutoHyphens/>
        <w:ind w:firstLine="709"/>
        <w:jc w:val="both"/>
        <w:rPr>
          <w:color w:val="000000"/>
          <w:spacing w:val="6"/>
          <w:sz w:val="24"/>
          <w:szCs w:val="24"/>
        </w:rPr>
      </w:pPr>
      <w:r w:rsidRPr="00A5610E">
        <w:rPr>
          <w:color w:val="000000"/>
          <w:spacing w:val="6"/>
          <w:sz w:val="24"/>
          <w:szCs w:val="24"/>
        </w:rPr>
        <w:t>5.2.</w:t>
      </w:r>
      <w:r w:rsidRPr="00A5610E">
        <w:rPr>
          <w:color w:val="000000"/>
          <w:spacing w:val="6"/>
          <w:sz w:val="24"/>
          <w:szCs w:val="24"/>
        </w:rPr>
        <w:tab/>
        <w:t>Заказчик подписывает Акт об оказании услуг или представляет мотивированный отказ в его подписании не позднее 5 (пяти)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14:paraId="2AB77669" w14:textId="6A481AC0" w:rsidR="00F3671E" w:rsidRDefault="00A5610E" w:rsidP="0049021E">
      <w:pPr>
        <w:suppressAutoHyphens/>
        <w:ind w:firstLine="709"/>
        <w:jc w:val="both"/>
        <w:rPr>
          <w:color w:val="000000"/>
          <w:spacing w:val="6"/>
          <w:sz w:val="24"/>
          <w:szCs w:val="24"/>
        </w:rPr>
      </w:pPr>
      <w:r w:rsidRPr="00A5610E">
        <w:rPr>
          <w:color w:val="000000"/>
          <w:spacing w:val="6"/>
          <w:sz w:val="24"/>
          <w:szCs w:val="24"/>
        </w:rPr>
        <w:t>5.3.</w:t>
      </w:r>
      <w:r w:rsidRPr="00A5610E">
        <w:rPr>
          <w:color w:val="000000"/>
          <w:spacing w:val="6"/>
          <w:sz w:val="24"/>
          <w:szCs w:val="24"/>
        </w:rPr>
        <w:tab/>
        <w:t>С даты подписания Акта об оказании услуг Заказчик получает исключительное право на использование результатов услуг, оказанных по настоящему Договору.</w:t>
      </w:r>
    </w:p>
    <w:p w14:paraId="6B372691" w14:textId="77777777" w:rsidR="00A5610E" w:rsidRPr="004428C1" w:rsidRDefault="00A5610E" w:rsidP="00A5610E">
      <w:pPr>
        <w:suppressAutoHyphens/>
        <w:ind w:firstLine="709"/>
        <w:jc w:val="center"/>
        <w:rPr>
          <w:b/>
          <w:sz w:val="24"/>
          <w:szCs w:val="24"/>
        </w:rPr>
      </w:pPr>
    </w:p>
    <w:p w14:paraId="5B465A48" w14:textId="77777777" w:rsidR="00F3671E" w:rsidRPr="00125B39" w:rsidRDefault="00F3671E" w:rsidP="00C30FC5">
      <w:pPr>
        <w:numPr>
          <w:ilvl w:val="0"/>
          <w:numId w:val="2"/>
        </w:numPr>
        <w:suppressAutoHyphens/>
        <w:ind w:left="0" w:firstLine="709"/>
        <w:jc w:val="center"/>
        <w:rPr>
          <w:b/>
          <w:sz w:val="24"/>
          <w:szCs w:val="24"/>
        </w:rPr>
      </w:pPr>
      <w:r w:rsidRPr="00125B39">
        <w:rPr>
          <w:b/>
          <w:sz w:val="24"/>
          <w:szCs w:val="24"/>
        </w:rPr>
        <w:t>Ответственность сторон</w:t>
      </w:r>
    </w:p>
    <w:p w14:paraId="35026894" w14:textId="77777777" w:rsidR="00F3671E" w:rsidRDefault="00F3671E"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sidRPr="00D449E4">
        <w:rPr>
          <w:color w:val="000000"/>
          <w:spacing w:val="6"/>
          <w:sz w:val="24"/>
          <w:szCs w:val="24"/>
        </w:rPr>
        <w:t xml:space="preserve">3а неисполнение или ненадлежащее исполнение обязательств по настоящему договору стороны несут ответственность в соответствии с действующим </w:t>
      </w:r>
      <w:r w:rsidRPr="00D449E4">
        <w:rPr>
          <w:color w:val="000000"/>
          <w:spacing w:val="6"/>
          <w:sz w:val="24"/>
          <w:szCs w:val="24"/>
        </w:rPr>
        <w:lastRenderedPageBreak/>
        <w:t>законодательством.</w:t>
      </w:r>
    </w:p>
    <w:p w14:paraId="3872C93D" w14:textId="77777777" w:rsidR="00F422F8" w:rsidRDefault="00F422F8" w:rsidP="00C30FC5">
      <w:pPr>
        <w:numPr>
          <w:ilvl w:val="1"/>
          <w:numId w:val="3"/>
        </w:numPr>
        <w:shd w:val="clear" w:color="auto" w:fill="FFFFFF"/>
        <w:tabs>
          <w:tab w:val="left" w:pos="709"/>
        </w:tabs>
        <w:suppressAutoHyphens/>
        <w:spacing w:line="283" w:lineRule="exact"/>
        <w:ind w:left="0" w:firstLine="709"/>
        <w:jc w:val="both"/>
        <w:rPr>
          <w:color w:val="000000"/>
          <w:spacing w:val="6"/>
          <w:sz w:val="24"/>
          <w:szCs w:val="24"/>
        </w:rPr>
      </w:pPr>
      <w:r>
        <w:rPr>
          <w:color w:val="000000"/>
          <w:spacing w:val="6"/>
          <w:sz w:val="24"/>
          <w:szCs w:val="24"/>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Pr>
          <w:color w:val="000000"/>
          <w:spacing w:val="6"/>
          <w:sz w:val="24"/>
          <w:szCs w:val="24"/>
        </w:rPr>
        <w:t>неоказанных</w:t>
      </w:r>
      <w:proofErr w:type="spellEnd"/>
      <w:r>
        <w:rPr>
          <w:color w:val="000000"/>
          <w:spacing w:val="6"/>
          <w:sz w:val="24"/>
          <w:szCs w:val="24"/>
        </w:rPr>
        <w:t xml:space="preserve"> услуг за каждый день просрочки.</w:t>
      </w:r>
    </w:p>
    <w:p w14:paraId="269EE9FA" w14:textId="77777777" w:rsidR="0003118D" w:rsidRPr="00A5610E"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5610E">
        <w:rPr>
          <w:sz w:val="24"/>
          <w:szCs w:val="24"/>
        </w:rPr>
        <w:t xml:space="preserve">В случае появления у </w:t>
      </w:r>
      <w:r w:rsidR="00BF5BD0" w:rsidRPr="00A5610E">
        <w:rPr>
          <w:sz w:val="24"/>
          <w:szCs w:val="24"/>
        </w:rPr>
        <w:t>Заказчика</w:t>
      </w:r>
      <w:r w:rsidRPr="00A5610E">
        <w:rPr>
          <w:sz w:val="24"/>
          <w:szCs w:val="24"/>
        </w:rPr>
        <w:t xml:space="preserve"> имущественных </w:t>
      </w:r>
      <w:r w:rsidRPr="00A5610E">
        <w:rPr>
          <w:bCs/>
          <w:sz w:val="24"/>
          <w:szCs w:val="24"/>
        </w:rPr>
        <w:t xml:space="preserve">потерь </w:t>
      </w:r>
      <w:r w:rsidRPr="00A5610E">
        <w:rPr>
          <w:sz w:val="24"/>
          <w:szCs w:val="24"/>
        </w:rPr>
        <w:t xml:space="preserve">по итогам налогового контроля в виде </w:t>
      </w:r>
      <w:proofErr w:type="spellStart"/>
      <w:r w:rsidRPr="00A5610E">
        <w:rPr>
          <w:sz w:val="24"/>
          <w:szCs w:val="24"/>
        </w:rPr>
        <w:t>доначисленных</w:t>
      </w:r>
      <w:proofErr w:type="spellEnd"/>
      <w:r w:rsidRPr="00A5610E">
        <w:rPr>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A5610E">
          <w:rPr>
            <w:rStyle w:val="ae"/>
            <w:color w:val="auto"/>
            <w:sz w:val="24"/>
            <w:szCs w:val="24"/>
          </w:rPr>
          <w:t>искажения</w:t>
        </w:r>
      </w:hyperlink>
      <w:r w:rsidRPr="00A5610E">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A5610E">
        <w:rPr>
          <w:sz w:val="24"/>
          <w:szCs w:val="24"/>
        </w:rPr>
        <w:t>Исполнителем</w:t>
      </w:r>
      <w:r w:rsidRPr="00A5610E">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A5610E">
        <w:rPr>
          <w:sz w:val="24"/>
          <w:szCs w:val="24"/>
        </w:rPr>
        <w:t>Исполнитель</w:t>
      </w:r>
      <w:r w:rsidRPr="00A5610E">
        <w:rPr>
          <w:sz w:val="24"/>
          <w:szCs w:val="24"/>
        </w:rPr>
        <w:t xml:space="preserve"> обязан возместить </w:t>
      </w:r>
      <w:r w:rsidR="00BF5BD0" w:rsidRPr="00A5610E">
        <w:rPr>
          <w:sz w:val="24"/>
          <w:szCs w:val="24"/>
        </w:rPr>
        <w:t>Заказчику</w:t>
      </w:r>
      <w:r w:rsidRPr="00A5610E">
        <w:rPr>
          <w:sz w:val="24"/>
          <w:szCs w:val="24"/>
        </w:rPr>
        <w:t xml:space="preserve"> имущественные потери в размере </w:t>
      </w:r>
      <w:proofErr w:type="spellStart"/>
      <w:r w:rsidRPr="00A5610E">
        <w:rPr>
          <w:sz w:val="24"/>
          <w:szCs w:val="24"/>
        </w:rPr>
        <w:t>доначисленных</w:t>
      </w:r>
      <w:proofErr w:type="spellEnd"/>
      <w:r w:rsidRPr="00A5610E">
        <w:rPr>
          <w:sz w:val="24"/>
          <w:szCs w:val="24"/>
        </w:rPr>
        <w:t xml:space="preserve"> налогов, пени, штрафов, в том числе суммы отказа в налоговых вычетах НДС.</w:t>
      </w:r>
    </w:p>
    <w:p w14:paraId="3982D3DE" w14:textId="77777777" w:rsidR="0003118D" w:rsidRPr="00A5610E" w:rsidRDefault="00BF5BD0"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5610E">
        <w:rPr>
          <w:sz w:val="24"/>
          <w:szCs w:val="24"/>
        </w:rPr>
        <w:t>Исполнитель</w:t>
      </w:r>
      <w:r w:rsidR="0003118D" w:rsidRPr="00A5610E">
        <w:rPr>
          <w:sz w:val="24"/>
          <w:szCs w:val="24"/>
        </w:rPr>
        <w:t xml:space="preserve"> обязан возместить </w:t>
      </w:r>
      <w:r w:rsidRPr="00A5610E">
        <w:rPr>
          <w:sz w:val="24"/>
          <w:szCs w:val="24"/>
        </w:rPr>
        <w:t>Заказчику</w:t>
      </w:r>
      <w:r w:rsidR="0003118D" w:rsidRPr="00A5610E">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A5610E">
        <w:rPr>
          <w:sz w:val="24"/>
          <w:szCs w:val="24"/>
        </w:rPr>
        <w:t>Заказчиком</w:t>
      </w:r>
      <w:r w:rsidR="0003118D" w:rsidRPr="00A5610E">
        <w:rPr>
          <w:sz w:val="24"/>
          <w:szCs w:val="24"/>
        </w:rPr>
        <w:t xml:space="preserve"> соответствующей информации от налоговых органов).</w:t>
      </w:r>
    </w:p>
    <w:p w14:paraId="6B06C064" w14:textId="77777777" w:rsidR="00BF5BD0" w:rsidRPr="00A5610E"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5610E">
        <w:rPr>
          <w:sz w:val="24"/>
          <w:szCs w:val="24"/>
        </w:rPr>
        <w:t xml:space="preserve">Получение </w:t>
      </w:r>
      <w:r w:rsidR="00BF5BD0" w:rsidRPr="00A5610E">
        <w:rPr>
          <w:sz w:val="24"/>
          <w:szCs w:val="24"/>
        </w:rPr>
        <w:t>Заказчиком</w:t>
      </w:r>
      <w:r w:rsidRPr="00A5610E">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A5610E">
        <w:rPr>
          <w:sz w:val="24"/>
          <w:szCs w:val="24"/>
        </w:rPr>
        <w:t>Заказчика</w:t>
      </w:r>
      <w:r w:rsidRPr="00A5610E">
        <w:rPr>
          <w:sz w:val="24"/>
          <w:szCs w:val="24"/>
        </w:rPr>
        <w:t xml:space="preserve"> (Договор считается расторгнутым в день получения </w:t>
      </w:r>
      <w:r w:rsidR="004D414E" w:rsidRPr="00A5610E">
        <w:rPr>
          <w:sz w:val="24"/>
          <w:szCs w:val="24"/>
        </w:rPr>
        <w:t>Исполнителем</w:t>
      </w:r>
      <w:r w:rsidRPr="00A5610E">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1" w:name="_Ref496644133"/>
    </w:p>
    <w:p w14:paraId="7D0FA6DF" w14:textId="77777777" w:rsidR="00BF5BD0" w:rsidRPr="00A5610E"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5610E">
        <w:rPr>
          <w:sz w:val="24"/>
          <w:szCs w:val="24"/>
        </w:rPr>
        <w:t>Заказчик</w:t>
      </w:r>
      <w:r w:rsidR="00BF5BD0" w:rsidRPr="00A5610E">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A5610E">
        <w:rPr>
          <w:sz w:val="24"/>
          <w:szCs w:val="24"/>
        </w:rPr>
        <w:t>Исполнителю</w:t>
      </w:r>
      <w:r w:rsidR="00BF5BD0" w:rsidRPr="00A5610E">
        <w:rPr>
          <w:sz w:val="24"/>
          <w:szCs w:val="24"/>
        </w:rPr>
        <w:t xml:space="preserve"> по условиям настоящего Договора, или (по усмотрению </w:t>
      </w:r>
      <w:r w:rsidRPr="00A5610E">
        <w:rPr>
          <w:sz w:val="24"/>
          <w:szCs w:val="24"/>
        </w:rPr>
        <w:t>Заказчика</w:t>
      </w:r>
      <w:r w:rsidR="00BF5BD0" w:rsidRPr="00A5610E">
        <w:rPr>
          <w:sz w:val="24"/>
          <w:szCs w:val="24"/>
        </w:rPr>
        <w:t>) потребовать выплаты сумм штрафов и / или убытков в течение 7 (семи) рабочих дней с даты их предъявления к оплате.</w:t>
      </w:r>
      <w:bookmarkEnd w:id="1"/>
    </w:p>
    <w:p w14:paraId="5C81C49A" w14:textId="77777777" w:rsidR="004D414E" w:rsidRPr="00A5610E"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5610E">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9603111" w14:textId="77777777" w:rsidR="00A829E0" w:rsidRPr="00A829E0" w:rsidRDefault="00A829E0" w:rsidP="00B1037A">
      <w:pPr>
        <w:pStyle w:val="RUS11"/>
        <w:widowControl w:val="0"/>
        <w:numPr>
          <w:ilvl w:val="0"/>
          <w:numId w:val="0"/>
        </w:numPr>
        <w:spacing w:after="0" w:line="240" w:lineRule="auto"/>
        <w:ind w:firstLine="709"/>
        <w:rPr>
          <w:rFonts w:ascii="Times New Roman" w:hAnsi="Times New Roman"/>
          <w:sz w:val="24"/>
          <w:szCs w:val="24"/>
          <w:highlight w:val="yellow"/>
        </w:rPr>
      </w:pPr>
    </w:p>
    <w:p w14:paraId="7A47534E" w14:textId="77777777" w:rsidR="004D414E" w:rsidRPr="00A5610E" w:rsidRDefault="008968EC" w:rsidP="00C30FC5">
      <w:pPr>
        <w:numPr>
          <w:ilvl w:val="0"/>
          <w:numId w:val="3"/>
        </w:numPr>
        <w:shd w:val="clear" w:color="auto" w:fill="FFFFFF"/>
        <w:tabs>
          <w:tab w:val="left" w:pos="709"/>
        </w:tabs>
        <w:suppressAutoHyphens/>
        <w:spacing w:line="283" w:lineRule="exact"/>
        <w:ind w:left="0" w:firstLine="709"/>
        <w:jc w:val="center"/>
        <w:rPr>
          <w:b/>
          <w:spacing w:val="6"/>
          <w:sz w:val="24"/>
          <w:szCs w:val="24"/>
        </w:rPr>
      </w:pPr>
      <w:r w:rsidRPr="00A5610E">
        <w:rPr>
          <w:b/>
          <w:sz w:val="24"/>
          <w:szCs w:val="24"/>
        </w:rPr>
        <w:t>Заверения и гарантии</w:t>
      </w:r>
    </w:p>
    <w:p w14:paraId="1D53DA8A" w14:textId="77777777" w:rsidR="008968EC" w:rsidRPr="00A5610E" w:rsidRDefault="008968EC" w:rsidP="00C30FC5">
      <w:pPr>
        <w:numPr>
          <w:ilvl w:val="1"/>
          <w:numId w:val="3"/>
        </w:numPr>
        <w:tabs>
          <w:tab w:val="left" w:pos="534"/>
        </w:tabs>
        <w:ind w:left="0" w:firstLine="709"/>
        <w:jc w:val="both"/>
        <w:rPr>
          <w:sz w:val="24"/>
          <w:szCs w:val="24"/>
        </w:rPr>
      </w:pPr>
      <w:r w:rsidRPr="00A5610E">
        <w:rPr>
          <w:sz w:val="24"/>
          <w:szCs w:val="24"/>
        </w:rPr>
        <w:t>Каждая из Сторон заявляет и заверяет следующее.</w:t>
      </w:r>
    </w:p>
    <w:p w14:paraId="34F395B5" w14:textId="77777777" w:rsidR="00BA4B23" w:rsidRPr="00A5610E" w:rsidRDefault="008968EC" w:rsidP="00C30FC5">
      <w:pPr>
        <w:numPr>
          <w:ilvl w:val="2"/>
          <w:numId w:val="3"/>
        </w:numPr>
        <w:tabs>
          <w:tab w:val="left" w:pos="534"/>
        </w:tabs>
        <w:ind w:left="0" w:firstLine="709"/>
        <w:jc w:val="both"/>
        <w:rPr>
          <w:sz w:val="24"/>
          <w:szCs w:val="24"/>
        </w:rPr>
      </w:pPr>
      <w:r w:rsidRPr="00A5610E">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7FC315B8" w14:textId="77777777" w:rsidR="008968EC" w:rsidRPr="00A5610E" w:rsidRDefault="008968EC" w:rsidP="00C30FC5">
      <w:pPr>
        <w:numPr>
          <w:ilvl w:val="2"/>
          <w:numId w:val="3"/>
        </w:numPr>
        <w:tabs>
          <w:tab w:val="left" w:pos="518"/>
        </w:tabs>
        <w:ind w:left="0" w:firstLine="709"/>
        <w:jc w:val="both"/>
        <w:rPr>
          <w:sz w:val="24"/>
          <w:szCs w:val="24"/>
        </w:rPr>
      </w:pPr>
      <w:r w:rsidRPr="00A5610E">
        <w:rPr>
          <w:sz w:val="24"/>
          <w:szCs w:val="24"/>
        </w:rPr>
        <w:t>Сторона имеет право заключить Договор, а также исполнять иные обязательства, предусмотренные Договором.</w:t>
      </w:r>
    </w:p>
    <w:p w14:paraId="7A25334B" w14:textId="77777777" w:rsidR="008968EC" w:rsidRPr="00A5610E" w:rsidRDefault="008968EC" w:rsidP="00C30FC5">
      <w:pPr>
        <w:numPr>
          <w:ilvl w:val="2"/>
          <w:numId w:val="3"/>
        </w:numPr>
        <w:tabs>
          <w:tab w:val="left" w:pos="518"/>
        </w:tabs>
        <w:ind w:left="0" w:firstLine="709"/>
        <w:jc w:val="both"/>
        <w:rPr>
          <w:sz w:val="24"/>
          <w:szCs w:val="24"/>
        </w:rPr>
      </w:pPr>
      <w:r w:rsidRPr="00A5610E">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02DC367" w14:textId="77777777" w:rsidR="008968EC" w:rsidRPr="00A5610E" w:rsidRDefault="008968EC" w:rsidP="00C30FC5">
      <w:pPr>
        <w:numPr>
          <w:ilvl w:val="2"/>
          <w:numId w:val="3"/>
        </w:numPr>
        <w:tabs>
          <w:tab w:val="left" w:pos="534"/>
        </w:tabs>
        <w:ind w:left="0" w:firstLine="709"/>
        <w:jc w:val="both"/>
        <w:rPr>
          <w:sz w:val="24"/>
          <w:szCs w:val="24"/>
        </w:rPr>
      </w:pPr>
      <w:r w:rsidRPr="00A5610E">
        <w:rPr>
          <w:sz w:val="24"/>
          <w:szCs w:val="24"/>
        </w:rPr>
        <w:t xml:space="preserve">Органы управления Стороны являются действующими, избраны (назначены) </w:t>
      </w:r>
      <w:r w:rsidRPr="00A5610E">
        <w:rPr>
          <w:sz w:val="24"/>
          <w:szCs w:val="24"/>
        </w:rPr>
        <w:lastRenderedPageBreak/>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6AE0355" w14:textId="77777777" w:rsidR="008968EC" w:rsidRPr="00A5610E" w:rsidRDefault="008968EC" w:rsidP="00C30FC5">
      <w:pPr>
        <w:numPr>
          <w:ilvl w:val="2"/>
          <w:numId w:val="3"/>
        </w:numPr>
        <w:tabs>
          <w:tab w:val="left" w:pos="518"/>
        </w:tabs>
        <w:ind w:left="0" w:firstLine="709"/>
        <w:jc w:val="both"/>
        <w:rPr>
          <w:sz w:val="24"/>
          <w:szCs w:val="24"/>
        </w:rPr>
      </w:pPr>
      <w:r w:rsidRPr="00A5610E">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C2C793" w14:textId="77777777" w:rsidR="008968EC" w:rsidRPr="00A5610E" w:rsidRDefault="008968EC" w:rsidP="00C30FC5">
      <w:pPr>
        <w:numPr>
          <w:ilvl w:val="2"/>
          <w:numId w:val="3"/>
        </w:numPr>
        <w:tabs>
          <w:tab w:val="left" w:pos="529"/>
        </w:tabs>
        <w:ind w:left="0" w:firstLine="709"/>
        <w:jc w:val="both"/>
        <w:rPr>
          <w:sz w:val="24"/>
          <w:szCs w:val="24"/>
        </w:rPr>
      </w:pPr>
      <w:r w:rsidRPr="00A5610E">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76EFF49" w14:textId="77777777" w:rsidR="008968EC" w:rsidRPr="00A5610E" w:rsidRDefault="008968EC" w:rsidP="00C30FC5">
      <w:pPr>
        <w:numPr>
          <w:ilvl w:val="2"/>
          <w:numId w:val="3"/>
        </w:numPr>
        <w:tabs>
          <w:tab w:val="left" w:pos="534"/>
        </w:tabs>
        <w:ind w:left="0" w:firstLine="709"/>
        <w:jc w:val="both"/>
        <w:rPr>
          <w:sz w:val="24"/>
          <w:szCs w:val="24"/>
        </w:rPr>
      </w:pPr>
      <w:r w:rsidRPr="00A5610E">
        <w:rPr>
          <w:sz w:val="24"/>
          <w:szCs w:val="24"/>
        </w:rPr>
        <w:t>Исполнение Договора не противоречит и не приведет к нарушению какого-либо договора, стороной которого является Сторона.</w:t>
      </w:r>
    </w:p>
    <w:p w14:paraId="684465CA" w14:textId="77777777" w:rsidR="008968EC" w:rsidRPr="00A5610E" w:rsidRDefault="008968EC" w:rsidP="00C30FC5">
      <w:pPr>
        <w:numPr>
          <w:ilvl w:val="2"/>
          <w:numId w:val="3"/>
        </w:numPr>
        <w:tabs>
          <w:tab w:val="left" w:pos="529"/>
        </w:tabs>
        <w:ind w:left="0" w:firstLine="709"/>
        <w:jc w:val="both"/>
        <w:rPr>
          <w:sz w:val="24"/>
          <w:szCs w:val="24"/>
        </w:rPr>
      </w:pPr>
      <w:r w:rsidRPr="00A5610E">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01E128" w14:textId="77777777" w:rsidR="008968EC" w:rsidRPr="00A5610E" w:rsidRDefault="008968EC" w:rsidP="00C30FC5">
      <w:pPr>
        <w:numPr>
          <w:ilvl w:val="2"/>
          <w:numId w:val="3"/>
        </w:numPr>
        <w:tabs>
          <w:tab w:val="left" w:pos="541"/>
        </w:tabs>
        <w:ind w:left="0" w:firstLine="709"/>
        <w:jc w:val="both"/>
        <w:rPr>
          <w:sz w:val="24"/>
          <w:szCs w:val="24"/>
        </w:rPr>
      </w:pPr>
      <w:r w:rsidRPr="00A5610E">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A278F27" w14:textId="77777777" w:rsidR="008968EC" w:rsidRPr="00A5610E" w:rsidRDefault="008968EC" w:rsidP="00C30FC5">
      <w:pPr>
        <w:numPr>
          <w:ilvl w:val="1"/>
          <w:numId w:val="3"/>
        </w:numPr>
        <w:tabs>
          <w:tab w:val="left" w:pos="534"/>
        </w:tabs>
        <w:ind w:left="0" w:firstLine="709"/>
        <w:jc w:val="both"/>
        <w:rPr>
          <w:sz w:val="24"/>
          <w:szCs w:val="24"/>
        </w:rPr>
      </w:pPr>
      <w:r w:rsidRPr="00A5610E">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AAB99EA" w14:textId="77777777" w:rsidR="00D04401" w:rsidRPr="00A5610E" w:rsidRDefault="00D04401" w:rsidP="00B1037A">
      <w:pPr>
        <w:tabs>
          <w:tab w:val="left" w:pos="534"/>
        </w:tabs>
        <w:ind w:firstLine="709"/>
        <w:jc w:val="both"/>
        <w:rPr>
          <w:sz w:val="24"/>
          <w:szCs w:val="24"/>
        </w:rPr>
      </w:pPr>
    </w:p>
    <w:p w14:paraId="243CA28A" w14:textId="77777777" w:rsidR="00D04401" w:rsidRPr="00A5610E" w:rsidRDefault="00D04401" w:rsidP="00C30FC5">
      <w:pPr>
        <w:numPr>
          <w:ilvl w:val="0"/>
          <w:numId w:val="3"/>
        </w:numPr>
        <w:tabs>
          <w:tab w:val="left" w:pos="534"/>
        </w:tabs>
        <w:ind w:left="0" w:firstLine="709"/>
        <w:jc w:val="center"/>
        <w:rPr>
          <w:sz w:val="24"/>
          <w:szCs w:val="24"/>
        </w:rPr>
      </w:pPr>
      <w:r w:rsidRPr="00A5610E">
        <w:rPr>
          <w:b/>
          <w:spacing w:val="6"/>
          <w:sz w:val="24"/>
          <w:szCs w:val="24"/>
        </w:rPr>
        <w:t>Уведомления и обмен документами</w:t>
      </w:r>
    </w:p>
    <w:p w14:paraId="45345DC7" w14:textId="77777777" w:rsidR="00D04401" w:rsidRPr="00A5610E"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bookmarkStart w:id="2" w:name="_Ref496197080"/>
      <w:r w:rsidRPr="00A5610E">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4FE6660" w14:textId="77777777" w:rsidR="00D04401" w:rsidRPr="00A5610E" w:rsidRDefault="00173543" w:rsidP="00B1037A">
      <w:pPr>
        <w:pStyle w:val="RUS"/>
        <w:numPr>
          <w:ilvl w:val="0"/>
          <w:numId w:val="0"/>
        </w:numPr>
        <w:spacing w:after="0" w:line="240" w:lineRule="auto"/>
        <w:ind w:firstLine="709"/>
        <w:rPr>
          <w:rFonts w:ascii="Times New Roman" w:hAnsi="Times New Roman"/>
          <w:sz w:val="24"/>
          <w:szCs w:val="24"/>
        </w:rPr>
      </w:pPr>
      <w:r w:rsidRPr="00A5610E">
        <w:rPr>
          <w:rFonts w:ascii="Times New Roman" w:hAnsi="Times New Roman"/>
          <w:sz w:val="24"/>
          <w:szCs w:val="24"/>
        </w:rPr>
        <w:t>8</w:t>
      </w:r>
      <w:r w:rsidR="00D04401" w:rsidRPr="00A5610E">
        <w:rPr>
          <w:rFonts w:ascii="Times New Roman" w:hAnsi="Times New Roman"/>
          <w:sz w:val="24"/>
          <w:szCs w:val="24"/>
        </w:rPr>
        <w:t>.1.</w:t>
      </w:r>
      <w:r w:rsidRPr="00A5610E">
        <w:rPr>
          <w:rFonts w:ascii="Times New Roman" w:hAnsi="Times New Roman"/>
          <w:sz w:val="24"/>
          <w:szCs w:val="24"/>
        </w:rPr>
        <w:t>1</w:t>
      </w:r>
      <w:r w:rsidR="00D04401" w:rsidRPr="00A5610E">
        <w:rPr>
          <w:rFonts w:ascii="Times New Roman" w:hAnsi="Times New Roman"/>
          <w:sz w:val="24"/>
          <w:szCs w:val="24"/>
        </w:rPr>
        <w:t>.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EAA2481" w14:textId="0CBF5DF5" w:rsidR="00D04401" w:rsidRPr="00A5610E" w:rsidRDefault="00173543" w:rsidP="00B1037A">
      <w:pPr>
        <w:pStyle w:val="RUS"/>
        <w:numPr>
          <w:ilvl w:val="0"/>
          <w:numId w:val="0"/>
        </w:numPr>
        <w:spacing w:after="0" w:line="240" w:lineRule="auto"/>
        <w:ind w:firstLine="709"/>
        <w:rPr>
          <w:rFonts w:ascii="Times New Roman" w:hAnsi="Times New Roman"/>
          <w:sz w:val="24"/>
          <w:szCs w:val="24"/>
        </w:rPr>
      </w:pPr>
      <w:r w:rsidRPr="00A5610E">
        <w:rPr>
          <w:rFonts w:ascii="Times New Roman" w:hAnsi="Times New Roman"/>
          <w:sz w:val="24"/>
          <w:szCs w:val="24"/>
        </w:rPr>
        <w:t>8</w:t>
      </w:r>
      <w:r w:rsidR="00D04401" w:rsidRPr="00A5610E">
        <w:rPr>
          <w:rFonts w:ascii="Times New Roman" w:hAnsi="Times New Roman"/>
          <w:sz w:val="24"/>
          <w:szCs w:val="24"/>
        </w:rPr>
        <w:t>.1.2.</w:t>
      </w:r>
      <w:r w:rsidR="003518F2">
        <w:rPr>
          <w:rFonts w:ascii="Times New Roman" w:hAnsi="Times New Roman"/>
          <w:sz w:val="24"/>
          <w:szCs w:val="24"/>
        </w:rPr>
        <w:t xml:space="preserve"> </w:t>
      </w:r>
      <w:r w:rsidR="00D04401" w:rsidRPr="00A5610E">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047221C" w14:textId="77777777" w:rsidR="00D04401" w:rsidRPr="00A5610E"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rPr>
      </w:pPr>
      <w:r w:rsidRPr="00A5610E">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3F45D51" w14:textId="77777777" w:rsidR="00D04401" w:rsidRPr="00A5610E"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rPr>
      </w:pPr>
      <w:bookmarkStart w:id="3" w:name="_Ref496197109"/>
      <w:r w:rsidRPr="00A5610E">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60ACE1C3" w14:textId="77777777" w:rsidR="00D04401" w:rsidRPr="00A5610E"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5610E">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35DE0E9" w14:textId="77777777" w:rsidR="00173543" w:rsidRPr="00A5610E"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5610E">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A5610E">
        <w:rPr>
          <w:rFonts w:ascii="Times New Roman" w:hAnsi="Times New Roman"/>
          <w:sz w:val="24"/>
          <w:szCs w:val="24"/>
        </w:rPr>
        <w:t xml:space="preserve"> </w:t>
      </w:r>
    </w:p>
    <w:p w14:paraId="238A3A24" w14:textId="77777777" w:rsidR="00D04401" w:rsidRPr="00A5610E"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5610E">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8E53559" w14:textId="77777777" w:rsidR="00D04401" w:rsidRPr="00A5610E"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r w:rsidRPr="00A5610E">
        <w:rPr>
          <w:rFonts w:ascii="Times New Roman" w:hAnsi="Times New Roman"/>
          <w:sz w:val="24"/>
          <w:szCs w:val="24"/>
        </w:rPr>
        <w:lastRenderedPageBreak/>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C3C48A2" w14:textId="77777777" w:rsidR="00D04401" w:rsidRPr="00A5610E"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5610E">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BB5CA0" w14:textId="77777777" w:rsidR="00D04401" w:rsidRPr="00A5610E"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4" w:name="_Ref513220365"/>
      <w:r w:rsidRPr="00A5610E">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21DD1D93" w14:textId="77777777" w:rsidR="00D04401" w:rsidRPr="00A5610E"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5" w:name="_Ref497229329"/>
      <w:r w:rsidRPr="00A5610E">
        <w:rPr>
          <w:rFonts w:ascii="Times New Roman" w:hAnsi="Times New Roman"/>
          <w:sz w:val="24"/>
          <w:szCs w:val="24"/>
        </w:rPr>
        <w:t>И</w:t>
      </w:r>
      <w:r w:rsidR="00AD6574" w:rsidRPr="00A5610E">
        <w:rPr>
          <w:rFonts w:ascii="Times New Roman" w:hAnsi="Times New Roman"/>
          <w:sz w:val="24"/>
          <w:szCs w:val="24"/>
        </w:rPr>
        <w:t>с</w:t>
      </w:r>
      <w:r w:rsidRPr="00A5610E">
        <w:rPr>
          <w:rFonts w:ascii="Times New Roman" w:hAnsi="Times New Roman"/>
          <w:sz w:val="24"/>
          <w:szCs w:val="24"/>
        </w:rPr>
        <w:t>полнитель</w:t>
      </w:r>
      <w:r w:rsidR="00D04401" w:rsidRPr="00A5610E">
        <w:rPr>
          <w:rFonts w:ascii="Times New Roman" w:hAnsi="Times New Roman"/>
          <w:sz w:val="24"/>
          <w:szCs w:val="24"/>
        </w:rPr>
        <w:t xml:space="preserve"> в течение всего срока действия Договора направляет </w:t>
      </w:r>
      <w:r w:rsidRPr="00A5610E">
        <w:rPr>
          <w:rFonts w:ascii="Times New Roman" w:hAnsi="Times New Roman"/>
          <w:sz w:val="24"/>
          <w:szCs w:val="24"/>
        </w:rPr>
        <w:t>Заказчику</w:t>
      </w:r>
      <w:r w:rsidR="00D04401" w:rsidRPr="00A5610E">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3AC453C3"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изменение адреса государственной регистрации и (или) почтового адреса;</w:t>
      </w:r>
    </w:p>
    <w:p w14:paraId="18CE44FF"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изменение банковских реквизитов;</w:t>
      </w:r>
    </w:p>
    <w:p w14:paraId="3C39A65B"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изменение учредительных документов;</w:t>
      </w:r>
    </w:p>
    <w:p w14:paraId="0AAFC1FC"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изменение ИНН и (или) КПП;</w:t>
      </w:r>
    </w:p>
    <w:p w14:paraId="13B19A9F"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принятие решения о смене наименования;</w:t>
      </w:r>
    </w:p>
    <w:p w14:paraId="1F857079"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принятие решения о реорганизации;</w:t>
      </w:r>
    </w:p>
    <w:p w14:paraId="5D3899F6"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введение процедуры банкротства;</w:t>
      </w:r>
    </w:p>
    <w:p w14:paraId="5F77618F"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принятие решения о добровольной ликвидации;</w:t>
      </w:r>
    </w:p>
    <w:p w14:paraId="01E69A12" w14:textId="77777777" w:rsidR="00D04401" w:rsidRPr="00A5610E"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5610E">
        <w:rPr>
          <w:rFonts w:ascii="Times New Roman" w:hAnsi="Times New Roman"/>
          <w:sz w:val="24"/>
          <w:szCs w:val="24"/>
        </w:rPr>
        <w:t>принятие решения об уменьшении уставного капитала.</w:t>
      </w:r>
    </w:p>
    <w:p w14:paraId="06B16654" w14:textId="61224BB7" w:rsidR="00D04401" w:rsidRPr="00A5610E" w:rsidRDefault="00173543" w:rsidP="00B1037A">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A5610E">
        <w:rPr>
          <w:rFonts w:ascii="Times New Roman" w:hAnsi="Times New Roman"/>
          <w:sz w:val="24"/>
          <w:szCs w:val="24"/>
        </w:rPr>
        <w:t>8</w:t>
      </w:r>
      <w:r w:rsidR="00D04401" w:rsidRPr="00A5610E">
        <w:rPr>
          <w:rFonts w:ascii="Times New Roman" w:hAnsi="Times New Roman"/>
          <w:sz w:val="24"/>
          <w:szCs w:val="24"/>
        </w:rPr>
        <w:t xml:space="preserve">.11. </w:t>
      </w:r>
      <w:r w:rsidR="00D04401" w:rsidRPr="00A5610E">
        <w:rPr>
          <w:rFonts w:ascii="Times New Roman" w:hAnsi="Times New Roman"/>
          <w:sz w:val="24"/>
          <w:szCs w:val="24"/>
        </w:rPr>
        <w:tab/>
        <w:t xml:space="preserve">За каждый случай нарушения срока направления или </w:t>
      </w:r>
      <w:proofErr w:type="spellStart"/>
      <w:r w:rsidR="00D04401" w:rsidRPr="00A5610E">
        <w:rPr>
          <w:rFonts w:ascii="Times New Roman" w:hAnsi="Times New Roman"/>
          <w:sz w:val="24"/>
          <w:szCs w:val="24"/>
        </w:rPr>
        <w:t>ненаправления</w:t>
      </w:r>
      <w:proofErr w:type="spellEnd"/>
      <w:r w:rsidR="00D04401" w:rsidRPr="00A5610E">
        <w:rPr>
          <w:rFonts w:ascii="Times New Roman" w:hAnsi="Times New Roman"/>
          <w:sz w:val="24"/>
          <w:szCs w:val="24"/>
        </w:rPr>
        <w:t xml:space="preserve"> </w:t>
      </w:r>
      <w:r w:rsidR="009A0001" w:rsidRPr="00A5610E">
        <w:rPr>
          <w:rFonts w:ascii="Times New Roman" w:hAnsi="Times New Roman"/>
          <w:sz w:val="24"/>
          <w:szCs w:val="24"/>
        </w:rPr>
        <w:t>Исполнителем</w:t>
      </w:r>
      <w:r w:rsidR="00D04401" w:rsidRPr="00A5610E">
        <w:rPr>
          <w:rFonts w:ascii="Times New Roman" w:hAnsi="Times New Roman"/>
          <w:sz w:val="24"/>
          <w:szCs w:val="24"/>
        </w:rPr>
        <w:t xml:space="preserve"> уведомления о наступившем событии из числа указанных в пункте </w:t>
      </w:r>
      <w:r w:rsidR="00A5610E" w:rsidRPr="00A5610E">
        <w:rPr>
          <w:rFonts w:ascii="Times New Roman" w:hAnsi="Times New Roman"/>
          <w:sz w:val="24"/>
          <w:szCs w:val="24"/>
        </w:rPr>
        <w:t>8.10</w:t>
      </w:r>
      <w:r w:rsidR="00D04401" w:rsidRPr="00A5610E">
        <w:rPr>
          <w:rFonts w:ascii="Times New Roman" w:hAnsi="Times New Roman"/>
          <w:sz w:val="24"/>
          <w:szCs w:val="24"/>
        </w:rPr>
        <w:t xml:space="preserve"> Договора </w:t>
      </w:r>
      <w:r w:rsidR="009A0001" w:rsidRPr="00A5610E">
        <w:rPr>
          <w:rFonts w:ascii="Times New Roman" w:hAnsi="Times New Roman"/>
          <w:sz w:val="24"/>
          <w:szCs w:val="24"/>
        </w:rPr>
        <w:t>Исполнитель</w:t>
      </w:r>
      <w:r w:rsidR="00D04401" w:rsidRPr="00A5610E">
        <w:rPr>
          <w:rFonts w:ascii="Times New Roman" w:hAnsi="Times New Roman"/>
          <w:sz w:val="24"/>
          <w:szCs w:val="24"/>
        </w:rPr>
        <w:t xml:space="preserve"> обязуется уплатить </w:t>
      </w:r>
      <w:r w:rsidR="009A0001" w:rsidRPr="00A5610E">
        <w:rPr>
          <w:rFonts w:ascii="Times New Roman" w:hAnsi="Times New Roman"/>
          <w:sz w:val="24"/>
          <w:szCs w:val="24"/>
        </w:rPr>
        <w:t>Заказчику</w:t>
      </w:r>
      <w:r w:rsidR="00D04401" w:rsidRPr="00A5610E">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A5610E">
        <w:rPr>
          <w:rFonts w:ascii="Times New Roman" w:hAnsi="Times New Roman"/>
          <w:sz w:val="24"/>
          <w:szCs w:val="24"/>
        </w:rPr>
        <w:t>Заказчика</w:t>
      </w:r>
      <w:r w:rsidR="00D04401" w:rsidRPr="00A5610E">
        <w:rPr>
          <w:rFonts w:ascii="Times New Roman" w:hAnsi="Times New Roman"/>
          <w:sz w:val="24"/>
          <w:szCs w:val="24"/>
        </w:rPr>
        <w:t xml:space="preserve">, связанной с непринятием налоговым органом у </w:t>
      </w:r>
      <w:r w:rsidR="009A0001" w:rsidRPr="00A5610E">
        <w:rPr>
          <w:rFonts w:ascii="Times New Roman" w:hAnsi="Times New Roman"/>
          <w:sz w:val="24"/>
          <w:szCs w:val="24"/>
        </w:rPr>
        <w:t>Заказчика</w:t>
      </w:r>
      <w:r w:rsidR="00D04401" w:rsidRPr="00A5610E">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A5610E">
        <w:rPr>
          <w:rFonts w:ascii="Times New Roman" w:hAnsi="Times New Roman"/>
          <w:sz w:val="24"/>
          <w:szCs w:val="24"/>
        </w:rPr>
        <w:t>Исполнителя</w:t>
      </w:r>
      <w:r w:rsidR="00D04401" w:rsidRPr="00A5610E">
        <w:rPr>
          <w:rFonts w:ascii="Times New Roman" w:hAnsi="Times New Roman"/>
          <w:sz w:val="24"/>
          <w:szCs w:val="24"/>
        </w:rPr>
        <w:t xml:space="preserve">, допущенного из-за ненадлежащего исполнения </w:t>
      </w:r>
      <w:r w:rsidR="009A0001" w:rsidRPr="00A5610E">
        <w:rPr>
          <w:rFonts w:ascii="Times New Roman" w:hAnsi="Times New Roman"/>
          <w:sz w:val="24"/>
          <w:szCs w:val="24"/>
        </w:rPr>
        <w:t>И</w:t>
      </w:r>
      <w:r w:rsidR="0049021E">
        <w:rPr>
          <w:rFonts w:ascii="Times New Roman" w:hAnsi="Times New Roman"/>
          <w:sz w:val="24"/>
          <w:szCs w:val="24"/>
        </w:rPr>
        <w:t>с</w:t>
      </w:r>
      <w:r w:rsidR="009A0001" w:rsidRPr="00A5610E">
        <w:rPr>
          <w:rFonts w:ascii="Times New Roman" w:hAnsi="Times New Roman"/>
          <w:sz w:val="24"/>
          <w:szCs w:val="24"/>
        </w:rPr>
        <w:t>полнителем</w:t>
      </w:r>
      <w:r w:rsidR="00D04401" w:rsidRPr="00A5610E">
        <w:rPr>
          <w:rFonts w:ascii="Times New Roman" w:hAnsi="Times New Roman"/>
          <w:sz w:val="24"/>
          <w:szCs w:val="24"/>
        </w:rPr>
        <w:t xml:space="preserve"> обязанности по пункту </w:t>
      </w:r>
      <w:r w:rsidR="00A5610E" w:rsidRPr="00A5610E">
        <w:rPr>
          <w:rFonts w:ascii="Times New Roman" w:hAnsi="Times New Roman"/>
          <w:sz w:val="24"/>
          <w:szCs w:val="24"/>
        </w:rPr>
        <w:t>8.10</w:t>
      </w:r>
      <w:r w:rsidR="00D04401" w:rsidRPr="00A5610E">
        <w:rPr>
          <w:rFonts w:ascii="Times New Roman" w:hAnsi="Times New Roman"/>
          <w:sz w:val="24"/>
          <w:szCs w:val="24"/>
        </w:rPr>
        <w:t xml:space="preserve"> Договора.</w:t>
      </w:r>
    </w:p>
    <w:p w14:paraId="5EAF6A6D" w14:textId="77777777" w:rsidR="00D04401" w:rsidRPr="00A5610E"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5610E">
        <w:rPr>
          <w:rFonts w:ascii="Times New Roman" w:hAnsi="Times New Roman"/>
          <w:sz w:val="24"/>
          <w:szCs w:val="24"/>
        </w:rPr>
        <w:t>8</w:t>
      </w:r>
      <w:r w:rsidR="00D04401" w:rsidRPr="00A5610E">
        <w:rPr>
          <w:rFonts w:ascii="Times New Roman" w:hAnsi="Times New Roman"/>
          <w:sz w:val="24"/>
          <w:szCs w:val="24"/>
        </w:rPr>
        <w:t xml:space="preserve">.12. </w:t>
      </w:r>
      <w:r w:rsidR="00D04401" w:rsidRPr="00A5610E">
        <w:rPr>
          <w:rFonts w:ascii="Times New Roman" w:hAnsi="Times New Roman"/>
          <w:sz w:val="24"/>
          <w:szCs w:val="24"/>
        </w:rPr>
        <w:tab/>
        <w:t xml:space="preserve">Кроме того, </w:t>
      </w:r>
      <w:r w:rsidR="009A0001" w:rsidRPr="00A5610E">
        <w:rPr>
          <w:rFonts w:ascii="Times New Roman" w:hAnsi="Times New Roman"/>
          <w:sz w:val="24"/>
          <w:szCs w:val="24"/>
        </w:rPr>
        <w:t>Исполнитель</w:t>
      </w:r>
      <w:r w:rsidR="00D04401" w:rsidRPr="00A5610E">
        <w:rPr>
          <w:rFonts w:ascii="Times New Roman" w:hAnsi="Times New Roman"/>
          <w:sz w:val="24"/>
          <w:szCs w:val="24"/>
        </w:rPr>
        <w:t xml:space="preserve"> письменно уведомляет </w:t>
      </w:r>
      <w:r w:rsidR="009A0001" w:rsidRPr="00A5610E">
        <w:rPr>
          <w:rFonts w:ascii="Times New Roman" w:hAnsi="Times New Roman"/>
          <w:sz w:val="24"/>
          <w:szCs w:val="24"/>
        </w:rPr>
        <w:t>Заказчика</w:t>
      </w:r>
      <w:r w:rsidR="00D04401" w:rsidRPr="00A5610E">
        <w:rPr>
          <w:rFonts w:ascii="Times New Roman" w:hAnsi="Times New Roman"/>
          <w:sz w:val="24"/>
          <w:szCs w:val="24"/>
        </w:rPr>
        <w:t xml:space="preserve"> обо всех собственниках </w:t>
      </w:r>
      <w:r w:rsidR="009A0001" w:rsidRPr="00A5610E">
        <w:rPr>
          <w:rFonts w:ascii="Times New Roman" w:hAnsi="Times New Roman"/>
          <w:sz w:val="24"/>
          <w:szCs w:val="24"/>
        </w:rPr>
        <w:t>Исполнителя</w:t>
      </w:r>
      <w:r w:rsidR="00D04401" w:rsidRPr="00A5610E">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A5610E">
        <w:rPr>
          <w:rFonts w:ascii="Times New Roman" w:hAnsi="Times New Roman"/>
          <w:sz w:val="24"/>
          <w:szCs w:val="24"/>
        </w:rPr>
        <w:t>Исполнителя</w:t>
      </w:r>
      <w:r w:rsidR="00D04401" w:rsidRPr="00A5610E">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0A92B421" w14:textId="77777777" w:rsidR="00D04401" w:rsidRDefault="00D04401" w:rsidP="00B1037A">
      <w:pPr>
        <w:tabs>
          <w:tab w:val="left" w:pos="534"/>
        </w:tabs>
        <w:ind w:firstLine="709"/>
        <w:jc w:val="both"/>
        <w:rPr>
          <w:sz w:val="24"/>
          <w:szCs w:val="24"/>
        </w:rPr>
      </w:pPr>
    </w:p>
    <w:p w14:paraId="391506B1" w14:textId="77777777" w:rsidR="00824529" w:rsidRPr="003518F2"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rPr>
      </w:pPr>
      <w:r w:rsidRPr="003518F2">
        <w:rPr>
          <w:rFonts w:ascii="Times New Roman" w:hAnsi="Times New Roman"/>
          <w:b/>
          <w:sz w:val="24"/>
          <w:szCs w:val="24"/>
        </w:rPr>
        <w:t>Конфиденциальная информация</w:t>
      </w:r>
    </w:p>
    <w:p w14:paraId="76AE90AF" w14:textId="77777777" w:rsidR="00824529" w:rsidRPr="003518F2"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6" w:name="_Ref493722501"/>
      <w:r w:rsidRPr="003518F2">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1F1885B" w14:textId="77777777" w:rsidR="00824529" w:rsidRPr="003518F2"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3518F2">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518F2">
        <w:rPr>
          <w:rFonts w:ascii="Times New Roman" w:hAnsi="Times New Roman"/>
          <w:bCs/>
          <w:sz w:val="24"/>
          <w:szCs w:val="24"/>
        </w:rPr>
        <w:t xml:space="preserve">: </w:t>
      </w:r>
    </w:p>
    <w:p w14:paraId="4A08CB6C"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являются или стали общедоступными по причинам, не связанным с действиями Стороны;</w:t>
      </w:r>
    </w:p>
    <w:p w14:paraId="4E70C932"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 xml:space="preserve">являются общедоступными и (или) были раскрыты Сторонами публично на дату </w:t>
      </w:r>
      <w:r w:rsidRPr="003518F2">
        <w:rPr>
          <w:rFonts w:ascii="Times New Roman" w:hAnsi="Times New Roman"/>
          <w:sz w:val="24"/>
          <w:szCs w:val="24"/>
        </w:rPr>
        <w:lastRenderedPageBreak/>
        <w:t>заключения Договора;</w:t>
      </w:r>
    </w:p>
    <w:p w14:paraId="57E370A2"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4B64DF27"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77D1AF02"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233E9BF" w14:textId="77777777" w:rsidR="00824529" w:rsidRPr="003518F2" w:rsidRDefault="00824529" w:rsidP="00C30FC5">
      <w:pPr>
        <w:pStyle w:val="RUS10"/>
        <w:widowControl w:val="0"/>
        <w:spacing w:after="0" w:line="240" w:lineRule="auto"/>
        <w:ind w:firstLine="709"/>
        <w:rPr>
          <w:rFonts w:ascii="Times New Roman" w:hAnsi="Times New Roman"/>
          <w:sz w:val="24"/>
          <w:szCs w:val="24"/>
        </w:rPr>
      </w:pPr>
      <w:r w:rsidRPr="003518F2">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5C9B0E57" w14:textId="77777777" w:rsidR="00824529" w:rsidRPr="003518F2"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3518F2">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3820429" w14:textId="77777777" w:rsidR="00824529" w:rsidRPr="003518F2"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3518F2">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DE66997" w14:textId="77777777" w:rsidR="00824529" w:rsidRPr="003518F2"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3518F2">
        <w:rPr>
          <w:rFonts w:ascii="Times New Roman" w:hAnsi="Times New Roman"/>
          <w:sz w:val="24"/>
          <w:szCs w:val="24"/>
        </w:rPr>
        <w:t>Исполнитель</w:t>
      </w:r>
      <w:r w:rsidR="00824529" w:rsidRPr="003518F2">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3518F2">
        <w:rPr>
          <w:rFonts w:ascii="Times New Roman" w:hAnsi="Times New Roman"/>
          <w:sz w:val="24"/>
          <w:szCs w:val="24"/>
        </w:rPr>
        <w:t>Исполнитель</w:t>
      </w:r>
      <w:r w:rsidR="00824529" w:rsidRPr="003518F2">
        <w:rPr>
          <w:rFonts w:ascii="Times New Roman" w:hAnsi="Times New Roman"/>
          <w:sz w:val="24"/>
          <w:szCs w:val="24"/>
        </w:rPr>
        <w:t xml:space="preserve"> обязуется направлять </w:t>
      </w:r>
      <w:r w:rsidRPr="003518F2">
        <w:rPr>
          <w:rFonts w:ascii="Times New Roman" w:hAnsi="Times New Roman"/>
          <w:sz w:val="24"/>
          <w:szCs w:val="24"/>
        </w:rPr>
        <w:t>Заказчику</w:t>
      </w:r>
      <w:r w:rsidR="00824529" w:rsidRPr="003518F2">
        <w:rPr>
          <w:rFonts w:ascii="Times New Roman" w:hAnsi="Times New Roman"/>
          <w:sz w:val="24"/>
          <w:szCs w:val="24"/>
        </w:rPr>
        <w:t xml:space="preserve"> проекты таких документов для ознакомления. </w:t>
      </w:r>
    </w:p>
    <w:p w14:paraId="3B6DB7BF" w14:textId="77777777" w:rsidR="00824529" w:rsidRPr="003518F2"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3518F2">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365FD29E" w14:textId="77777777" w:rsidR="00824529" w:rsidRPr="003518F2"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3518F2">
        <w:rPr>
          <w:rFonts w:ascii="Times New Roman" w:hAnsi="Times New Roman"/>
          <w:sz w:val="24"/>
          <w:szCs w:val="24"/>
        </w:rPr>
        <w:t>9</w:t>
      </w:r>
      <w:r w:rsidR="00824529" w:rsidRPr="003518F2">
        <w:rPr>
          <w:rFonts w:ascii="Times New Roman" w:hAnsi="Times New Roman"/>
          <w:sz w:val="24"/>
          <w:szCs w:val="24"/>
        </w:rPr>
        <w:t xml:space="preserve">.7. </w:t>
      </w:r>
      <w:r w:rsidR="00824529" w:rsidRPr="003518F2">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51FB811" w14:textId="77777777" w:rsidR="00824529" w:rsidRPr="00711B59" w:rsidRDefault="00824529" w:rsidP="00B1037A">
      <w:pPr>
        <w:tabs>
          <w:tab w:val="left" w:pos="534"/>
        </w:tabs>
        <w:ind w:firstLine="709"/>
        <w:jc w:val="both"/>
        <w:rPr>
          <w:sz w:val="24"/>
          <w:szCs w:val="24"/>
        </w:rPr>
      </w:pPr>
    </w:p>
    <w:p w14:paraId="7CE50E48" w14:textId="77777777" w:rsidR="008968EC" w:rsidRDefault="008968EC" w:rsidP="00B1037A">
      <w:pPr>
        <w:shd w:val="clear" w:color="auto" w:fill="FFFFFF"/>
        <w:tabs>
          <w:tab w:val="left" w:pos="709"/>
        </w:tabs>
        <w:suppressAutoHyphens/>
        <w:spacing w:line="283" w:lineRule="exact"/>
        <w:ind w:firstLine="709"/>
        <w:jc w:val="both"/>
        <w:rPr>
          <w:color w:val="000000"/>
          <w:spacing w:val="6"/>
          <w:sz w:val="24"/>
          <w:szCs w:val="24"/>
          <w:highlight w:val="yellow"/>
        </w:rPr>
      </w:pPr>
    </w:p>
    <w:p w14:paraId="7A61E381" w14:textId="77777777" w:rsidR="0003118D" w:rsidRPr="003518F2" w:rsidRDefault="00E62ED9" w:rsidP="00C30FC5">
      <w:pPr>
        <w:numPr>
          <w:ilvl w:val="0"/>
          <w:numId w:val="3"/>
        </w:numPr>
        <w:shd w:val="clear" w:color="auto" w:fill="FFFFFF"/>
        <w:tabs>
          <w:tab w:val="left" w:pos="709"/>
        </w:tabs>
        <w:suppressAutoHyphens/>
        <w:spacing w:line="283" w:lineRule="exact"/>
        <w:ind w:left="0" w:firstLine="709"/>
        <w:jc w:val="center"/>
        <w:rPr>
          <w:b/>
          <w:spacing w:val="6"/>
          <w:sz w:val="24"/>
          <w:szCs w:val="24"/>
        </w:rPr>
      </w:pPr>
      <w:r w:rsidRPr="003518F2">
        <w:rPr>
          <w:b/>
          <w:spacing w:val="6"/>
          <w:sz w:val="24"/>
          <w:szCs w:val="24"/>
        </w:rPr>
        <w:t>Обстоятельства непреодолимой силы</w:t>
      </w:r>
    </w:p>
    <w:p w14:paraId="1861B5BD" w14:textId="77777777" w:rsidR="00BA4B23" w:rsidRPr="003518F2" w:rsidRDefault="00E62ED9" w:rsidP="00C30FC5">
      <w:pPr>
        <w:numPr>
          <w:ilvl w:val="1"/>
          <w:numId w:val="3"/>
        </w:numPr>
        <w:tabs>
          <w:tab w:val="left" w:pos="529"/>
        </w:tabs>
        <w:autoSpaceDE/>
        <w:autoSpaceDN/>
        <w:adjustRightInd/>
        <w:ind w:left="0" w:firstLine="709"/>
        <w:jc w:val="both"/>
        <w:rPr>
          <w:rFonts w:eastAsia="Calibri"/>
          <w:sz w:val="24"/>
          <w:szCs w:val="24"/>
        </w:rPr>
      </w:pPr>
      <w:r w:rsidRPr="003518F2">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785E075" w14:textId="77777777" w:rsidR="00E62ED9" w:rsidRPr="003518F2" w:rsidRDefault="00E62ED9" w:rsidP="00C30FC5">
      <w:pPr>
        <w:numPr>
          <w:ilvl w:val="1"/>
          <w:numId w:val="3"/>
        </w:numPr>
        <w:tabs>
          <w:tab w:val="left" w:pos="518"/>
        </w:tabs>
        <w:autoSpaceDE/>
        <w:autoSpaceDN/>
        <w:adjustRightInd/>
        <w:ind w:left="0" w:firstLine="709"/>
        <w:jc w:val="both"/>
        <w:rPr>
          <w:rFonts w:eastAsia="Calibri"/>
          <w:sz w:val="24"/>
          <w:szCs w:val="24"/>
        </w:rPr>
      </w:pPr>
      <w:bookmarkStart w:id="7" w:name="_Ref493723566"/>
      <w:r w:rsidRPr="003518F2">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14:paraId="6600EFAC" w14:textId="77777777" w:rsidR="00E62ED9" w:rsidRPr="003518F2" w:rsidRDefault="00E62ED9" w:rsidP="00C30FC5">
      <w:pPr>
        <w:numPr>
          <w:ilvl w:val="1"/>
          <w:numId w:val="3"/>
        </w:numPr>
        <w:tabs>
          <w:tab w:val="left" w:pos="518"/>
        </w:tabs>
        <w:autoSpaceDE/>
        <w:autoSpaceDN/>
        <w:adjustRightInd/>
        <w:ind w:left="0" w:firstLine="709"/>
        <w:jc w:val="both"/>
        <w:rPr>
          <w:rFonts w:eastAsia="Calibri"/>
          <w:sz w:val="24"/>
          <w:szCs w:val="24"/>
        </w:rPr>
      </w:pPr>
      <w:bookmarkStart w:id="8" w:name="_Ref493723585"/>
      <w:r w:rsidRPr="003518F2">
        <w:rPr>
          <w:rFonts w:eastAsia="Calibri"/>
          <w:sz w:val="24"/>
          <w:szCs w:val="24"/>
        </w:rPr>
        <w:t xml:space="preserve">При наступлении обстоятельств, указанных в пункте </w:t>
      </w:r>
      <w:r w:rsidR="00FA36CB" w:rsidRPr="003518F2">
        <w:rPr>
          <w:rFonts w:eastAsia="Calibri"/>
          <w:sz w:val="24"/>
          <w:szCs w:val="24"/>
        </w:rPr>
        <w:t>10.2.</w:t>
      </w:r>
      <w:r w:rsidRPr="003518F2">
        <w:rPr>
          <w:rFonts w:eastAsia="Calibri"/>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w:t>
      </w:r>
      <w:r w:rsidRPr="003518F2">
        <w:rPr>
          <w:rFonts w:eastAsia="Calibri"/>
          <w:sz w:val="24"/>
          <w:szCs w:val="24"/>
        </w:rPr>
        <w:lastRenderedPageBreak/>
        <w:t>палаты Российской Федерации или документ, исходящий от иного компетентного государственного органа.</w:t>
      </w:r>
      <w:bookmarkEnd w:id="8"/>
      <w:r w:rsidR="00BA4B23" w:rsidRPr="003518F2">
        <w:rPr>
          <w:rFonts w:eastAsia="Calibri"/>
          <w:sz w:val="24"/>
          <w:szCs w:val="24"/>
        </w:rPr>
        <w:t xml:space="preserve"> </w:t>
      </w:r>
      <w:r w:rsidRPr="003518F2">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CF78D66" w14:textId="77777777" w:rsidR="00E62ED9" w:rsidRPr="003518F2" w:rsidRDefault="00E62ED9" w:rsidP="00C30FC5">
      <w:pPr>
        <w:numPr>
          <w:ilvl w:val="1"/>
          <w:numId w:val="3"/>
        </w:numPr>
        <w:tabs>
          <w:tab w:val="left" w:pos="534"/>
        </w:tabs>
        <w:autoSpaceDE/>
        <w:autoSpaceDN/>
        <w:adjustRightInd/>
        <w:ind w:left="0" w:firstLine="709"/>
        <w:jc w:val="both"/>
        <w:rPr>
          <w:rFonts w:eastAsia="Calibri"/>
          <w:sz w:val="24"/>
          <w:szCs w:val="24"/>
        </w:rPr>
      </w:pPr>
      <w:proofErr w:type="spellStart"/>
      <w:r w:rsidRPr="003518F2">
        <w:rPr>
          <w:rFonts w:eastAsia="Calibri"/>
          <w:sz w:val="24"/>
          <w:szCs w:val="24"/>
        </w:rPr>
        <w:t>Неизвещение</w:t>
      </w:r>
      <w:proofErr w:type="spellEnd"/>
      <w:r w:rsidRPr="003518F2">
        <w:rPr>
          <w:rFonts w:eastAsia="Calibri"/>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FF85BD1" w14:textId="77777777" w:rsidR="00E62ED9" w:rsidRPr="003518F2" w:rsidRDefault="00E62ED9" w:rsidP="00C30FC5">
      <w:pPr>
        <w:numPr>
          <w:ilvl w:val="1"/>
          <w:numId w:val="3"/>
        </w:numPr>
        <w:tabs>
          <w:tab w:val="left" w:pos="529"/>
        </w:tabs>
        <w:autoSpaceDE/>
        <w:autoSpaceDN/>
        <w:adjustRightInd/>
        <w:ind w:left="0" w:firstLine="709"/>
        <w:jc w:val="both"/>
        <w:rPr>
          <w:rFonts w:eastAsia="Calibri"/>
          <w:sz w:val="24"/>
          <w:szCs w:val="24"/>
        </w:rPr>
      </w:pPr>
      <w:r w:rsidRPr="003518F2">
        <w:rPr>
          <w:rFonts w:eastAsia="Calibri"/>
          <w:sz w:val="24"/>
          <w:szCs w:val="24"/>
        </w:rPr>
        <w:t xml:space="preserve">После получения сообщения, указанного в пункте </w:t>
      </w:r>
      <w:r w:rsidR="00FA36CB" w:rsidRPr="003518F2">
        <w:rPr>
          <w:rFonts w:eastAsia="Calibri"/>
          <w:sz w:val="24"/>
          <w:szCs w:val="24"/>
        </w:rPr>
        <w:t>10.3</w:t>
      </w:r>
      <w:r w:rsidRPr="003518F2">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5E751FF" w14:textId="77777777" w:rsidR="00E62ED9" w:rsidRPr="003518F2" w:rsidRDefault="00E62ED9" w:rsidP="00C30FC5">
      <w:pPr>
        <w:numPr>
          <w:ilvl w:val="1"/>
          <w:numId w:val="3"/>
        </w:numPr>
        <w:tabs>
          <w:tab w:val="left" w:pos="534"/>
        </w:tabs>
        <w:autoSpaceDE/>
        <w:autoSpaceDN/>
        <w:adjustRightInd/>
        <w:ind w:left="0" w:firstLine="709"/>
        <w:jc w:val="both"/>
        <w:rPr>
          <w:rFonts w:eastAsia="Calibri"/>
          <w:sz w:val="24"/>
          <w:szCs w:val="24"/>
        </w:rPr>
      </w:pPr>
      <w:r w:rsidRPr="003518F2">
        <w:rPr>
          <w:rFonts w:eastAsia="Calibri"/>
          <w:sz w:val="24"/>
          <w:szCs w:val="24"/>
        </w:rPr>
        <w:t xml:space="preserve">При отсутствии своевременного извещения, предусмотренного в пункте </w:t>
      </w:r>
      <w:r w:rsidR="00FA36CB" w:rsidRPr="003518F2">
        <w:rPr>
          <w:rFonts w:eastAsia="Calibri"/>
          <w:sz w:val="24"/>
          <w:szCs w:val="24"/>
        </w:rPr>
        <w:t>10.3</w:t>
      </w:r>
      <w:r w:rsidRPr="003518F2">
        <w:rPr>
          <w:rFonts w:eastAsia="Calibri"/>
          <w:sz w:val="24"/>
          <w:szCs w:val="24"/>
        </w:rPr>
        <w:t xml:space="preserve"> Договора, виновная Сторона обязана возместить другой Стороне убытки, причинённые </w:t>
      </w:r>
      <w:proofErr w:type="spellStart"/>
      <w:r w:rsidRPr="003518F2">
        <w:rPr>
          <w:rFonts w:eastAsia="Calibri"/>
          <w:sz w:val="24"/>
          <w:szCs w:val="24"/>
        </w:rPr>
        <w:t>неизвещением</w:t>
      </w:r>
      <w:proofErr w:type="spellEnd"/>
      <w:r w:rsidRPr="003518F2">
        <w:rPr>
          <w:rFonts w:eastAsia="Calibri"/>
          <w:sz w:val="24"/>
          <w:szCs w:val="24"/>
        </w:rPr>
        <w:t xml:space="preserve"> или несвоевременным извещением.</w:t>
      </w:r>
    </w:p>
    <w:p w14:paraId="16415AC9" w14:textId="77777777" w:rsidR="00E62ED9" w:rsidRPr="003518F2" w:rsidRDefault="00E62ED9" w:rsidP="00C30FC5">
      <w:pPr>
        <w:numPr>
          <w:ilvl w:val="1"/>
          <w:numId w:val="3"/>
        </w:numPr>
        <w:autoSpaceDE/>
        <w:autoSpaceDN/>
        <w:adjustRightInd/>
        <w:ind w:left="0" w:firstLine="709"/>
        <w:jc w:val="both"/>
        <w:rPr>
          <w:rFonts w:eastAsia="Calibri"/>
          <w:sz w:val="24"/>
          <w:szCs w:val="24"/>
        </w:rPr>
      </w:pPr>
      <w:r w:rsidRPr="003518F2">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4449EDE" w14:textId="77777777" w:rsidR="00E62ED9" w:rsidRPr="003518F2" w:rsidRDefault="00E62ED9" w:rsidP="00C30FC5">
      <w:pPr>
        <w:numPr>
          <w:ilvl w:val="1"/>
          <w:numId w:val="3"/>
        </w:numPr>
        <w:tabs>
          <w:tab w:val="left" w:pos="518"/>
        </w:tabs>
        <w:autoSpaceDE/>
        <w:autoSpaceDN/>
        <w:adjustRightInd/>
        <w:ind w:left="0" w:firstLine="709"/>
        <w:jc w:val="both"/>
        <w:rPr>
          <w:rFonts w:eastAsia="Calibri"/>
          <w:sz w:val="24"/>
          <w:szCs w:val="24"/>
        </w:rPr>
      </w:pPr>
      <w:r w:rsidRPr="003518F2">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78FA049" w14:textId="77777777" w:rsidR="00824529" w:rsidRDefault="00824529" w:rsidP="00B1037A">
      <w:pPr>
        <w:tabs>
          <w:tab w:val="left" w:pos="518"/>
        </w:tabs>
        <w:autoSpaceDE/>
        <w:autoSpaceDN/>
        <w:adjustRightInd/>
        <w:ind w:firstLine="709"/>
        <w:jc w:val="both"/>
        <w:rPr>
          <w:rFonts w:eastAsia="Calibri"/>
          <w:sz w:val="24"/>
          <w:szCs w:val="24"/>
        </w:rPr>
      </w:pPr>
    </w:p>
    <w:p w14:paraId="1C04F11B" w14:textId="77777777" w:rsidR="00824529" w:rsidRPr="00DF0DD6"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14:paraId="621BB544" w14:textId="511A5A68" w:rsidR="00824529" w:rsidRPr="003518F2" w:rsidRDefault="003518F2" w:rsidP="00B1037A">
      <w:pPr>
        <w:tabs>
          <w:tab w:val="left" w:pos="709"/>
        </w:tabs>
        <w:ind w:firstLine="709"/>
        <w:jc w:val="both"/>
        <w:rPr>
          <w:sz w:val="24"/>
          <w:szCs w:val="24"/>
        </w:rPr>
      </w:pPr>
      <w:r w:rsidRPr="003518F2">
        <w:rPr>
          <w:sz w:val="24"/>
          <w:szCs w:val="24"/>
        </w:rPr>
        <w:t>11.1.</w:t>
      </w:r>
      <w:r w:rsidR="00824529" w:rsidRPr="003518F2">
        <w:rPr>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48001C3" w14:textId="77777777" w:rsidR="00824529"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3DD03922" w14:textId="77777777" w:rsidR="00824529" w:rsidRPr="003518F2" w:rsidRDefault="00824529" w:rsidP="00C30FC5">
      <w:pPr>
        <w:numPr>
          <w:ilvl w:val="0"/>
          <w:numId w:val="7"/>
        </w:numPr>
        <w:shd w:val="clear" w:color="auto" w:fill="FFFFFF"/>
        <w:tabs>
          <w:tab w:val="left" w:pos="709"/>
        </w:tabs>
        <w:suppressAutoHyphens/>
        <w:spacing w:line="283" w:lineRule="exact"/>
        <w:ind w:left="0" w:firstLine="709"/>
        <w:jc w:val="center"/>
        <w:rPr>
          <w:b/>
          <w:spacing w:val="6"/>
          <w:sz w:val="24"/>
          <w:szCs w:val="24"/>
        </w:rPr>
      </w:pPr>
      <w:r w:rsidRPr="003518F2">
        <w:rPr>
          <w:b/>
          <w:sz w:val="24"/>
          <w:szCs w:val="24"/>
        </w:rPr>
        <w:t>Расторжение договора</w:t>
      </w:r>
    </w:p>
    <w:p w14:paraId="782C9607" w14:textId="77777777" w:rsidR="00824529" w:rsidRPr="003518F2" w:rsidRDefault="00824529" w:rsidP="00847AFE">
      <w:pPr>
        <w:numPr>
          <w:ilvl w:val="1"/>
          <w:numId w:val="7"/>
        </w:numPr>
        <w:shd w:val="clear" w:color="auto" w:fill="FFFFFF"/>
        <w:tabs>
          <w:tab w:val="left" w:pos="709"/>
        </w:tabs>
        <w:suppressAutoHyphens/>
        <w:spacing w:line="283" w:lineRule="exact"/>
        <w:ind w:left="0" w:firstLine="709"/>
        <w:jc w:val="both"/>
        <w:rPr>
          <w:spacing w:val="6"/>
          <w:sz w:val="24"/>
          <w:szCs w:val="24"/>
        </w:rPr>
      </w:pPr>
      <w:r w:rsidRPr="003518F2">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3518F2">
        <w:rPr>
          <w:sz w:val="24"/>
          <w:szCs w:val="24"/>
        </w:rPr>
        <w:t>Заказчика</w:t>
      </w:r>
      <w:r w:rsidRPr="003518F2">
        <w:rPr>
          <w:sz w:val="24"/>
          <w:szCs w:val="24"/>
        </w:rPr>
        <w:t>, если это не запрещено действующим законодательством Российской Федерации.</w:t>
      </w:r>
    </w:p>
    <w:p w14:paraId="61849216" w14:textId="77777777" w:rsidR="00824529" w:rsidRPr="003518F2" w:rsidRDefault="00824529" w:rsidP="00B1037A">
      <w:pPr>
        <w:shd w:val="clear" w:color="auto" w:fill="FFFFFF"/>
        <w:tabs>
          <w:tab w:val="left" w:pos="709"/>
        </w:tabs>
        <w:suppressAutoHyphens/>
        <w:spacing w:line="283" w:lineRule="exact"/>
        <w:ind w:firstLine="709"/>
        <w:rPr>
          <w:sz w:val="24"/>
          <w:szCs w:val="24"/>
        </w:rPr>
      </w:pPr>
    </w:p>
    <w:p w14:paraId="35E54676" w14:textId="77777777" w:rsidR="00824529" w:rsidRPr="003518F2"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spacing w:val="6"/>
          <w:sz w:val="24"/>
          <w:szCs w:val="24"/>
        </w:rPr>
      </w:pPr>
      <w:r w:rsidRPr="003518F2">
        <w:rPr>
          <w:b/>
          <w:spacing w:val="6"/>
          <w:sz w:val="24"/>
          <w:szCs w:val="24"/>
        </w:rPr>
        <w:t>Применимое право</w:t>
      </w:r>
    </w:p>
    <w:p w14:paraId="37CCE8FF" w14:textId="77777777" w:rsidR="00824529" w:rsidRPr="003518F2" w:rsidRDefault="00824529" w:rsidP="00C30FC5">
      <w:pPr>
        <w:numPr>
          <w:ilvl w:val="1"/>
          <w:numId w:val="7"/>
        </w:numPr>
        <w:tabs>
          <w:tab w:val="left" w:pos="534"/>
        </w:tabs>
        <w:ind w:left="0" w:firstLine="709"/>
        <w:jc w:val="both"/>
        <w:rPr>
          <w:sz w:val="24"/>
          <w:szCs w:val="24"/>
        </w:rPr>
      </w:pPr>
      <w:r w:rsidRPr="003518F2">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B134718" w14:textId="77777777" w:rsidR="00824529" w:rsidRPr="003518F2" w:rsidRDefault="00824529" w:rsidP="00B1037A">
      <w:pPr>
        <w:tabs>
          <w:tab w:val="left" w:pos="534"/>
        </w:tabs>
        <w:ind w:firstLine="709"/>
        <w:jc w:val="both"/>
        <w:rPr>
          <w:sz w:val="24"/>
          <w:szCs w:val="24"/>
        </w:rPr>
      </w:pPr>
    </w:p>
    <w:p w14:paraId="3D9B2FFF" w14:textId="77777777" w:rsidR="00824529" w:rsidRPr="003518F2" w:rsidRDefault="00824529" w:rsidP="00C30FC5">
      <w:pPr>
        <w:numPr>
          <w:ilvl w:val="0"/>
          <w:numId w:val="7"/>
        </w:numPr>
        <w:tabs>
          <w:tab w:val="left" w:pos="534"/>
        </w:tabs>
        <w:ind w:left="0" w:firstLine="709"/>
        <w:jc w:val="center"/>
        <w:rPr>
          <w:b/>
          <w:sz w:val="24"/>
          <w:szCs w:val="24"/>
        </w:rPr>
      </w:pPr>
      <w:r w:rsidRPr="003518F2">
        <w:rPr>
          <w:b/>
          <w:sz w:val="24"/>
          <w:szCs w:val="24"/>
        </w:rPr>
        <w:t>Толкование</w:t>
      </w:r>
    </w:p>
    <w:p w14:paraId="058D2008" w14:textId="77777777" w:rsidR="00824529" w:rsidRPr="003518F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3518F2">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21296F2" w14:textId="77777777" w:rsidR="00824529" w:rsidRPr="003518F2"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3518F2">
        <w:rPr>
          <w:rFonts w:ascii="Times New Roman" w:hAnsi="Times New Roman"/>
          <w:sz w:val="24"/>
          <w:szCs w:val="24"/>
        </w:rPr>
        <w:t xml:space="preserve">При толковании Договора, в особенности тех его положений, которые относятся </w:t>
      </w:r>
      <w:r w:rsidRPr="003518F2">
        <w:rPr>
          <w:rFonts w:ascii="Times New Roman" w:hAnsi="Times New Roman"/>
          <w:sz w:val="24"/>
          <w:szCs w:val="24"/>
        </w:rPr>
        <w:lastRenderedPageBreak/>
        <w:t>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E3572B1" w14:textId="77777777" w:rsidR="00824529" w:rsidRPr="003518F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9" w:name="_Ref496197101"/>
      <w:r w:rsidRPr="003518F2">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14:paraId="137DD3A9" w14:textId="77777777" w:rsidR="00824529" w:rsidRPr="003518F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3518F2">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D2DA879" w14:textId="77777777" w:rsidR="00824529" w:rsidRPr="003518F2"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3518F2">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BA51EFF" w14:textId="77777777" w:rsidR="00824529" w:rsidRPr="003518F2"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14:paraId="48A2EBD6" w14:textId="77777777" w:rsidR="00824529" w:rsidRPr="003518F2"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rPr>
      </w:pPr>
      <w:r w:rsidRPr="003518F2">
        <w:rPr>
          <w:rFonts w:ascii="Times New Roman" w:hAnsi="Times New Roman"/>
          <w:b/>
          <w:sz w:val="24"/>
          <w:szCs w:val="24"/>
        </w:rPr>
        <w:t>Соблюдение законодательства</w:t>
      </w:r>
    </w:p>
    <w:p w14:paraId="2D3E4A5C" w14:textId="77777777" w:rsidR="00824529" w:rsidRPr="003518F2"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3518F2">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9B76830" w14:textId="77777777" w:rsidR="008968EC" w:rsidRDefault="008968EC" w:rsidP="00B1037A">
      <w:pPr>
        <w:shd w:val="clear" w:color="auto" w:fill="FFFFFF"/>
        <w:suppressAutoHyphens/>
        <w:spacing w:line="283" w:lineRule="exact"/>
        <w:ind w:firstLine="709"/>
        <w:jc w:val="both"/>
        <w:rPr>
          <w:color w:val="000000"/>
          <w:spacing w:val="6"/>
          <w:sz w:val="24"/>
          <w:szCs w:val="24"/>
        </w:rPr>
      </w:pPr>
    </w:p>
    <w:p w14:paraId="1C24DF31" w14:textId="77777777" w:rsidR="00D41622" w:rsidRPr="00F64DDD"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Р</w:t>
      </w:r>
      <w:r w:rsidR="00F3671E" w:rsidRPr="00364708">
        <w:rPr>
          <w:b/>
          <w:color w:val="000000"/>
          <w:spacing w:val="6"/>
          <w:sz w:val="24"/>
          <w:szCs w:val="24"/>
        </w:rPr>
        <w:t>азрешени</w:t>
      </w:r>
      <w:r>
        <w:rPr>
          <w:b/>
          <w:color w:val="000000"/>
          <w:spacing w:val="6"/>
          <w:sz w:val="24"/>
          <w:szCs w:val="24"/>
        </w:rPr>
        <w:t>е</w:t>
      </w:r>
      <w:r w:rsidR="00F3671E" w:rsidRPr="00364708">
        <w:rPr>
          <w:b/>
          <w:color w:val="000000"/>
          <w:spacing w:val="6"/>
          <w:sz w:val="24"/>
          <w:szCs w:val="24"/>
        </w:rPr>
        <w:t xml:space="preserve"> споров</w:t>
      </w:r>
    </w:p>
    <w:p w14:paraId="4D9327E7" w14:textId="612101A4" w:rsidR="00D41622" w:rsidRPr="000E19E4"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0E19E4">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16E9F3D" w14:textId="20E71DAA" w:rsidR="00D41622" w:rsidRPr="000E19E4" w:rsidRDefault="00D41622" w:rsidP="00C30FC5">
      <w:pPr>
        <w:numPr>
          <w:ilvl w:val="1"/>
          <w:numId w:val="7"/>
        </w:numPr>
        <w:tabs>
          <w:tab w:val="left" w:pos="534"/>
        </w:tabs>
        <w:ind w:left="0" w:firstLine="709"/>
        <w:jc w:val="both"/>
        <w:rPr>
          <w:sz w:val="24"/>
          <w:szCs w:val="24"/>
        </w:rPr>
      </w:pPr>
      <w:r w:rsidRPr="000E19E4">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sidRPr="000E19E4">
        <w:rPr>
          <w:sz w:val="24"/>
          <w:szCs w:val="24"/>
        </w:rPr>
        <w:t>Заказчика</w:t>
      </w:r>
      <w:r w:rsidRPr="000E19E4">
        <w:rPr>
          <w:sz w:val="24"/>
          <w:szCs w:val="24"/>
        </w:rPr>
        <w:t>.</w:t>
      </w:r>
    </w:p>
    <w:p w14:paraId="2BDFA43A" w14:textId="77777777" w:rsidR="00D41622" w:rsidRPr="00D41622" w:rsidRDefault="00D41622" w:rsidP="00B1037A">
      <w:pPr>
        <w:ind w:firstLine="709"/>
        <w:jc w:val="both"/>
        <w:rPr>
          <w:color w:val="C00000"/>
          <w:sz w:val="24"/>
          <w:szCs w:val="24"/>
          <w:highlight w:val="yellow"/>
        </w:rPr>
      </w:pPr>
    </w:p>
    <w:p w14:paraId="2764D201" w14:textId="77777777" w:rsid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61D945EE" w14:textId="73122822" w:rsidR="00420945" w:rsidRPr="00AC2C39"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lang w:eastAsia="en-US"/>
        </w:rPr>
      </w:pPr>
      <w:proofErr w:type="spellStart"/>
      <w:r w:rsidRPr="00AC2C39">
        <w:rPr>
          <w:rFonts w:ascii="Times New Roman" w:hAnsi="Times New Roman"/>
          <w:b/>
          <w:sz w:val="24"/>
          <w:szCs w:val="24"/>
        </w:rPr>
        <w:t>Антисанкционная</w:t>
      </w:r>
      <w:proofErr w:type="spellEnd"/>
      <w:r w:rsidRPr="00AC2C39">
        <w:rPr>
          <w:rFonts w:ascii="Times New Roman" w:hAnsi="Times New Roman"/>
          <w:b/>
          <w:sz w:val="24"/>
          <w:szCs w:val="24"/>
        </w:rPr>
        <w:t xml:space="preserve"> оговорка</w:t>
      </w:r>
    </w:p>
    <w:p w14:paraId="675CA5EF" w14:textId="77777777" w:rsidR="00B1037A" w:rsidRPr="00AC2C39"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lang w:eastAsia="en-US"/>
        </w:rPr>
      </w:pPr>
    </w:p>
    <w:p w14:paraId="5E42730E" w14:textId="77777777" w:rsidR="00420945" w:rsidRPr="00AC2C39"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C2C39">
        <w:rPr>
          <w:rFonts w:ascii="Times New Roman" w:hAnsi="Times New Roman"/>
          <w:sz w:val="24"/>
          <w:szCs w:val="24"/>
        </w:rPr>
        <w:t>Исполнитель</w:t>
      </w:r>
      <w:r w:rsidR="00420945" w:rsidRPr="00AC2C39">
        <w:rPr>
          <w:rFonts w:ascii="Times New Roman" w:hAnsi="Times New Roman"/>
          <w:sz w:val="24"/>
          <w:szCs w:val="24"/>
          <w:lang w:val="x-none"/>
        </w:rPr>
        <w:t xml:space="preserve"> настоящим подтверждает, что не является объектом каких-либо </w:t>
      </w:r>
      <w:r w:rsidR="00420945" w:rsidRPr="00AC2C39">
        <w:rPr>
          <w:rFonts w:ascii="Times New Roman" w:hAnsi="Times New Roman"/>
          <w:sz w:val="24"/>
          <w:szCs w:val="24"/>
        </w:rPr>
        <w:t>применимых</w:t>
      </w:r>
      <w:r w:rsidR="00420945" w:rsidRPr="00AC2C39">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AC2C39">
        <w:rPr>
          <w:rFonts w:ascii="Times New Roman" w:hAnsi="Times New Roman"/>
          <w:sz w:val="24"/>
          <w:szCs w:val="24"/>
        </w:rPr>
        <w:t>применимых</w:t>
      </w:r>
      <w:r w:rsidR="00420945" w:rsidRPr="00AC2C39">
        <w:rPr>
          <w:rFonts w:ascii="Times New Roman" w:hAnsi="Times New Roman"/>
          <w:sz w:val="24"/>
          <w:szCs w:val="24"/>
          <w:lang w:val="x-none"/>
        </w:rPr>
        <w:t xml:space="preserve"> санкций.</w:t>
      </w:r>
    </w:p>
    <w:p w14:paraId="3644DB1E" w14:textId="77777777" w:rsidR="00420945" w:rsidRPr="00AC2C39" w:rsidRDefault="00420945" w:rsidP="00B1037A">
      <w:pPr>
        <w:pStyle w:val="af"/>
        <w:tabs>
          <w:tab w:val="left" w:pos="539"/>
        </w:tabs>
        <w:suppressAutoHyphens/>
        <w:spacing w:after="0" w:line="240" w:lineRule="auto"/>
        <w:ind w:left="0" w:firstLine="709"/>
        <w:jc w:val="both"/>
        <w:rPr>
          <w:rFonts w:ascii="Times New Roman" w:hAnsi="Times New Roman"/>
          <w:sz w:val="24"/>
          <w:szCs w:val="24"/>
        </w:rPr>
      </w:pPr>
      <w:r w:rsidRPr="00AC2C39">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A96F17B" w14:textId="77777777" w:rsidR="00420945" w:rsidRPr="00AC2C39"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C2C39">
        <w:rPr>
          <w:rFonts w:ascii="Times New Roman" w:hAnsi="Times New Roman"/>
          <w:sz w:val="24"/>
          <w:szCs w:val="24"/>
        </w:rPr>
        <w:t>Исполнитель</w:t>
      </w:r>
      <w:r w:rsidR="00420945" w:rsidRPr="00AC2C39">
        <w:rPr>
          <w:rFonts w:ascii="Times New Roman" w:hAnsi="Times New Roman"/>
          <w:sz w:val="24"/>
          <w:szCs w:val="24"/>
          <w:lang w:val="x-none"/>
        </w:rPr>
        <w:t xml:space="preserve"> обязуется уведомить </w:t>
      </w:r>
      <w:r w:rsidRPr="00AC2C39">
        <w:rPr>
          <w:rFonts w:ascii="Times New Roman" w:hAnsi="Times New Roman"/>
          <w:sz w:val="24"/>
          <w:szCs w:val="24"/>
        </w:rPr>
        <w:t>Заказчика</w:t>
      </w:r>
      <w:r w:rsidR="00420945" w:rsidRPr="00AC2C39">
        <w:rPr>
          <w:rFonts w:ascii="Times New Roman" w:hAnsi="Times New Roman"/>
          <w:sz w:val="24"/>
          <w:szCs w:val="24"/>
          <w:lang w:val="x-none"/>
        </w:rPr>
        <w:t xml:space="preserve"> немедленно, если </w:t>
      </w:r>
      <w:r w:rsidRPr="00AC2C39">
        <w:rPr>
          <w:rFonts w:ascii="Times New Roman" w:hAnsi="Times New Roman"/>
          <w:sz w:val="24"/>
          <w:szCs w:val="24"/>
        </w:rPr>
        <w:t>Исполнитель</w:t>
      </w:r>
      <w:r w:rsidR="00420945" w:rsidRPr="00AC2C39">
        <w:rPr>
          <w:rFonts w:ascii="Times New Roman" w:hAnsi="Times New Roman"/>
          <w:sz w:val="24"/>
          <w:szCs w:val="24"/>
          <w:lang w:val="x-none"/>
        </w:rPr>
        <w:t xml:space="preserve"> или любое другое физическое или юридическое лицо, указанное в п</w:t>
      </w:r>
      <w:r w:rsidR="00420945" w:rsidRPr="00AC2C39">
        <w:rPr>
          <w:rFonts w:ascii="Times New Roman" w:hAnsi="Times New Roman"/>
          <w:sz w:val="24"/>
          <w:szCs w:val="24"/>
        </w:rPr>
        <w:t>ункте 1</w:t>
      </w:r>
      <w:r w:rsidR="00420945" w:rsidRPr="00AC2C39">
        <w:rPr>
          <w:rFonts w:ascii="Times New Roman" w:hAnsi="Times New Roman"/>
          <w:sz w:val="24"/>
          <w:szCs w:val="24"/>
          <w:lang w:val="x-none"/>
        </w:rPr>
        <w:t>, станет объектом каких-либо применимых санкций после заключения Договора</w:t>
      </w:r>
      <w:r w:rsidR="00420945" w:rsidRPr="00AC2C39">
        <w:rPr>
          <w:rFonts w:ascii="Times New Roman" w:hAnsi="Times New Roman"/>
          <w:sz w:val="24"/>
          <w:szCs w:val="24"/>
        </w:rPr>
        <w:t>.</w:t>
      </w:r>
      <w:r w:rsidR="00420945" w:rsidRPr="00AC2C39">
        <w:rPr>
          <w:rFonts w:ascii="Times New Roman" w:hAnsi="Times New Roman"/>
          <w:sz w:val="24"/>
          <w:szCs w:val="24"/>
          <w:lang w:val="x-none"/>
        </w:rPr>
        <w:t xml:space="preserve">  </w:t>
      </w:r>
    </w:p>
    <w:p w14:paraId="5BBABE85" w14:textId="77777777" w:rsidR="00420945" w:rsidRPr="00AC2C39"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C2C39">
        <w:rPr>
          <w:rFonts w:ascii="Times New Roman" w:hAnsi="Times New Roman"/>
          <w:sz w:val="24"/>
          <w:szCs w:val="24"/>
        </w:rPr>
        <w:t>Заказчик</w:t>
      </w:r>
      <w:r w:rsidR="00420945" w:rsidRPr="00AC2C39">
        <w:rPr>
          <w:rFonts w:ascii="Times New Roman" w:hAnsi="Times New Roman"/>
          <w:sz w:val="24"/>
          <w:szCs w:val="24"/>
          <w:lang w:val="x-none"/>
        </w:rPr>
        <w:t xml:space="preserve"> имеет право немедленно расторгнуть</w:t>
      </w:r>
      <w:r w:rsidR="00420945" w:rsidRPr="00AC2C39">
        <w:rPr>
          <w:rFonts w:ascii="Times New Roman" w:hAnsi="Times New Roman"/>
          <w:sz w:val="24"/>
          <w:szCs w:val="24"/>
        </w:rPr>
        <w:t xml:space="preserve"> </w:t>
      </w:r>
      <w:r w:rsidR="00420945" w:rsidRPr="00AC2C39">
        <w:rPr>
          <w:rFonts w:ascii="Times New Roman" w:hAnsi="Times New Roman"/>
          <w:sz w:val="24"/>
          <w:szCs w:val="24"/>
          <w:lang w:val="x-none"/>
        </w:rPr>
        <w:t xml:space="preserve">и (или) прекратить исполнение </w:t>
      </w:r>
      <w:r w:rsidR="00420945" w:rsidRPr="00AC2C39">
        <w:rPr>
          <w:rFonts w:ascii="Times New Roman" w:hAnsi="Times New Roman"/>
          <w:sz w:val="24"/>
          <w:szCs w:val="24"/>
          <w:lang w:val="x-none"/>
        </w:rPr>
        <w:lastRenderedPageBreak/>
        <w:t>Договор</w:t>
      </w:r>
      <w:r w:rsidR="00420945" w:rsidRPr="00AC2C39">
        <w:rPr>
          <w:rFonts w:ascii="Times New Roman" w:hAnsi="Times New Roman"/>
          <w:sz w:val="24"/>
          <w:szCs w:val="24"/>
        </w:rPr>
        <w:t>а</w:t>
      </w:r>
      <w:r w:rsidR="00420945" w:rsidRPr="00AC2C39">
        <w:rPr>
          <w:rFonts w:ascii="Times New Roman" w:hAnsi="Times New Roman"/>
          <w:sz w:val="24"/>
          <w:szCs w:val="24"/>
          <w:lang w:val="x-none"/>
        </w:rPr>
        <w:t xml:space="preserve">, если станет известно, что </w:t>
      </w:r>
      <w:r w:rsidRPr="00AC2C39">
        <w:rPr>
          <w:rFonts w:ascii="Times New Roman" w:hAnsi="Times New Roman"/>
          <w:sz w:val="24"/>
          <w:szCs w:val="24"/>
        </w:rPr>
        <w:t>Исполнитель</w:t>
      </w:r>
      <w:r w:rsidR="00420945" w:rsidRPr="00AC2C39">
        <w:rPr>
          <w:rFonts w:ascii="Times New Roman" w:hAnsi="Times New Roman"/>
          <w:sz w:val="24"/>
          <w:szCs w:val="24"/>
          <w:lang w:val="x-none"/>
        </w:rPr>
        <w:t xml:space="preserve"> или любое другое физическое или юридическое лицо, указанное в п</w:t>
      </w:r>
      <w:r w:rsidR="00420945" w:rsidRPr="00AC2C39">
        <w:rPr>
          <w:rFonts w:ascii="Times New Roman" w:hAnsi="Times New Roman"/>
          <w:sz w:val="24"/>
          <w:szCs w:val="24"/>
        </w:rPr>
        <w:t>ункте 1</w:t>
      </w:r>
      <w:r w:rsidR="00420945" w:rsidRPr="00AC2C39">
        <w:rPr>
          <w:rFonts w:ascii="Times New Roman" w:hAnsi="Times New Roman"/>
          <w:sz w:val="24"/>
          <w:szCs w:val="24"/>
          <w:lang w:val="x-none"/>
        </w:rPr>
        <w:t>, являлось объектом применимых санкций в момент заключения Договора</w:t>
      </w:r>
      <w:r w:rsidR="00420945" w:rsidRPr="00AC2C39">
        <w:rPr>
          <w:rFonts w:ascii="Times New Roman" w:hAnsi="Times New Roman"/>
          <w:sz w:val="24"/>
          <w:szCs w:val="24"/>
        </w:rPr>
        <w:t xml:space="preserve"> и данная информация не была раскрыта</w:t>
      </w:r>
      <w:r w:rsidR="00420945" w:rsidRPr="00AC2C39">
        <w:rPr>
          <w:rFonts w:ascii="Times New Roman" w:hAnsi="Times New Roman"/>
          <w:sz w:val="24"/>
          <w:szCs w:val="24"/>
          <w:lang w:val="x-none"/>
        </w:rPr>
        <w:t xml:space="preserve">, или если </w:t>
      </w:r>
      <w:r w:rsidRPr="00AC2C39">
        <w:rPr>
          <w:rFonts w:ascii="Times New Roman" w:hAnsi="Times New Roman"/>
          <w:sz w:val="24"/>
          <w:szCs w:val="24"/>
        </w:rPr>
        <w:t>Исполнитель</w:t>
      </w:r>
      <w:r w:rsidR="00420945" w:rsidRPr="00AC2C39">
        <w:rPr>
          <w:rFonts w:ascii="Times New Roman" w:hAnsi="Times New Roman"/>
          <w:sz w:val="24"/>
          <w:szCs w:val="24"/>
          <w:lang w:val="x-none"/>
        </w:rPr>
        <w:t xml:space="preserve"> или любое физическое или юридическое лицо, указанное в п</w:t>
      </w:r>
      <w:r w:rsidR="00420945" w:rsidRPr="00AC2C39">
        <w:rPr>
          <w:rFonts w:ascii="Times New Roman" w:hAnsi="Times New Roman"/>
          <w:sz w:val="24"/>
          <w:szCs w:val="24"/>
        </w:rPr>
        <w:t>ункте</w:t>
      </w:r>
      <w:r w:rsidR="00420945" w:rsidRPr="00AC2C39">
        <w:rPr>
          <w:rFonts w:ascii="Times New Roman" w:hAnsi="Times New Roman"/>
          <w:sz w:val="24"/>
          <w:szCs w:val="24"/>
          <w:lang w:val="x-none"/>
        </w:rPr>
        <w:t xml:space="preserve"> </w:t>
      </w:r>
      <w:r w:rsidR="00420945" w:rsidRPr="00AC2C39">
        <w:rPr>
          <w:rFonts w:ascii="Times New Roman" w:hAnsi="Times New Roman"/>
          <w:sz w:val="24"/>
          <w:szCs w:val="24"/>
        </w:rPr>
        <w:t xml:space="preserve">1 </w:t>
      </w:r>
      <w:r w:rsidR="00420945" w:rsidRPr="00AC2C39">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2BCF0E" w14:textId="77777777" w:rsidR="00420945" w:rsidRPr="00AC2C39"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AC2C39">
        <w:rPr>
          <w:rFonts w:ascii="Times New Roman" w:hAnsi="Times New Roman"/>
          <w:sz w:val="24"/>
          <w:szCs w:val="24"/>
          <w:lang w:val="x-none"/>
        </w:rPr>
        <w:t xml:space="preserve">Расторжение и (или) прекращение исполнения Договора согласно пункту </w:t>
      </w:r>
      <w:r w:rsidRPr="00AC2C39">
        <w:rPr>
          <w:rFonts w:ascii="Times New Roman" w:hAnsi="Times New Roman"/>
          <w:sz w:val="24"/>
          <w:szCs w:val="24"/>
        </w:rPr>
        <w:t xml:space="preserve">3 </w:t>
      </w:r>
      <w:r w:rsidRPr="00AC2C39">
        <w:rPr>
          <w:rFonts w:ascii="Times New Roman" w:hAnsi="Times New Roman"/>
          <w:sz w:val="24"/>
          <w:szCs w:val="24"/>
          <w:lang w:val="x-none"/>
        </w:rPr>
        <w:t xml:space="preserve">не создаёт для </w:t>
      </w:r>
      <w:r w:rsidR="00D01330" w:rsidRPr="00AC2C39">
        <w:rPr>
          <w:rFonts w:ascii="Times New Roman" w:hAnsi="Times New Roman"/>
          <w:sz w:val="24"/>
          <w:szCs w:val="24"/>
        </w:rPr>
        <w:t>Заказчика</w:t>
      </w:r>
      <w:r w:rsidRPr="00AC2C39">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D01330" w:rsidRPr="00AC2C39">
        <w:rPr>
          <w:rFonts w:ascii="Times New Roman" w:hAnsi="Times New Roman"/>
          <w:sz w:val="24"/>
          <w:szCs w:val="24"/>
        </w:rPr>
        <w:t>Исполнителя</w:t>
      </w:r>
      <w:r w:rsidRPr="00AC2C39">
        <w:rPr>
          <w:rFonts w:ascii="Times New Roman" w:hAnsi="Times New Roman"/>
          <w:sz w:val="24"/>
          <w:szCs w:val="24"/>
          <w:lang w:val="x-none"/>
        </w:rPr>
        <w:t>, возникающих/возникших в связи с таким расторжением и (или) прекращением исполнения.</w:t>
      </w:r>
      <w:r w:rsidRPr="00AC2C39">
        <w:rPr>
          <w:rFonts w:ascii="Times New Roman" w:hAnsi="Times New Roman"/>
          <w:sz w:val="24"/>
          <w:szCs w:val="24"/>
        </w:rPr>
        <w:t xml:space="preserve"> </w:t>
      </w:r>
      <w:r w:rsidRPr="00AC2C39">
        <w:rPr>
          <w:rFonts w:ascii="Times New Roman" w:hAnsi="Times New Roman"/>
          <w:sz w:val="24"/>
          <w:szCs w:val="24"/>
          <w:lang w:val="x-none"/>
        </w:rPr>
        <w:t xml:space="preserve">Расторжение и (или) прекращение исполнения Договора </w:t>
      </w:r>
      <w:r w:rsidRPr="00AC2C39">
        <w:rPr>
          <w:rFonts w:ascii="Times New Roman" w:hAnsi="Times New Roman"/>
          <w:sz w:val="24"/>
          <w:szCs w:val="24"/>
        </w:rPr>
        <w:t xml:space="preserve">осуществляется путем направления </w:t>
      </w:r>
      <w:r w:rsidR="00D01330" w:rsidRPr="00AC2C39">
        <w:rPr>
          <w:rFonts w:ascii="Times New Roman" w:hAnsi="Times New Roman"/>
          <w:sz w:val="24"/>
          <w:szCs w:val="24"/>
        </w:rPr>
        <w:t>Заказчиком</w:t>
      </w:r>
      <w:r w:rsidRPr="00AC2C39">
        <w:rPr>
          <w:rFonts w:ascii="Times New Roman" w:hAnsi="Times New Roman"/>
          <w:sz w:val="24"/>
          <w:szCs w:val="24"/>
        </w:rPr>
        <w:t xml:space="preserve"> письменного уведомления не позднее, чем за 10 (десять) календарных дней до даты </w:t>
      </w:r>
      <w:r w:rsidRPr="00AC2C39">
        <w:rPr>
          <w:rFonts w:ascii="Times New Roman" w:hAnsi="Times New Roman"/>
          <w:sz w:val="24"/>
          <w:szCs w:val="24"/>
          <w:lang w:val="x-none"/>
        </w:rPr>
        <w:t>расторжени</w:t>
      </w:r>
      <w:r w:rsidRPr="00AC2C39">
        <w:rPr>
          <w:rFonts w:ascii="Times New Roman" w:hAnsi="Times New Roman"/>
          <w:sz w:val="24"/>
          <w:szCs w:val="24"/>
        </w:rPr>
        <w:t>я</w:t>
      </w:r>
      <w:r w:rsidRPr="00AC2C39">
        <w:rPr>
          <w:rFonts w:ascii="Times New Roman" w:hAnsi="Times New Roman"/>
          <w:sz w:val="24"/>
          <w:szCs w:val="24"/>
          <w:lang w:val="x-none"/>
        </w:rPr>
        <w:t xml:space="preserve"> и (или) </w:t>
      </w:r>
      <w:r w:rsidRPr="00AC2C39">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9B324A6" w14:textId="77777777" w:rsidR="00420945" w:rsidRPr="00DF0DD6" w:rsidRDefault="00420945" w:rsidP="00B1037A">
      <w:pPr>
        <w:tabs>
          <w:tab w:val="left" w:pos="539"/>
        </w:tabs>
        <w:suppressAutoHyphens/>
        <w:ind w:firstLine="709"/>
        <w:jc w:val="both"/>
        <w:rPr>
          <w:sz w:val="24"/>
          <w:szCs w:val="24"/>
          <w:highlight w:val="yellow"/>
          <w:lang w:val="x-none"/>
        </w:rPr>
      </w:pPr>
    </w:p>
    <w:p w14:paraId="3B90E7D9" w14:textId="77777777" w:rsidR="00420945" w:rsidRPr="00DE5901"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rPr>
      </w:pPr>
      <w:r w:rsidRPr="00DE5901">
        <w:rPr>
          <w:rFonts w:ascii="Times New Roman" w:hAnsi="Times New Roman"/>
          <w:b/>
          <w:sz w:val="24"/>
          <w:szCs w:val="24"/>
        </w:rPr>
        <w:t>Отказ от найма работников</w:t>
      </w:r>
    </w:p>
    <w:p w14:paraId="411B4AA5" w14:textId="2DBDF3BA" w:rsidR="00420945" w:rsidRPr="00DE5901"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DE5901">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DE5901">
        <w:rPr>
          <w:rFonts w:ascii="Times New Roman" w:hAnsi="Times New Roman"/>
          <w:sz w:val="24"/>
          <w:szCs w:val="24"/>
        </w:rPr>
        <w:t>Исполнитель</w:t>
      </w:r>
      <w:r w:rsidRPr="00DE5901">
        <w:rPr>
          <w:rFonts w:ascii="Times New Roman" w:hAnsi="Times New Roman"/>
          <w:sz w:val="24"/>
          <w:szCs w:val="24"/>
        </w:rPr>
        <w:t xml:space="preserve"> обязуется не предлагать работникам </w:t>
      </w:r>
      <w:r w:rsidR="0027048E" w:rsidRPr="00DE5901">
        <w:rPr>
          <w:rFonts w:ascii="Times New Roman" w:hAnsi="Times New Roman"/>
          <w:sz w:val="24"/>
          <w:szCs w:val="24"/>
        </w:rPr>
        <w:t>Заказчика</w:t>
      </w:r>
      <w:r w:rsidRPr="00DE5901">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DE5901">
        <w:rPr>
          <w:rFonts w:ascii="Times New Roman" w:hAnsi="Times New Roman"/>
          <w:sz w:val="24"/>
          <w:szCs w:val="24"/>
        </w:rPr>
        <w:t>Заказчика</w:t>
      </w:r>
      <w:r w:rsidRPr="00DE5901">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DE5901">
        <w:rPr>
          <w:rFonts w:ascii="Times New Roman" w:hAnsi="Times New Roman"/>
          <w:sz w:val="24"/>
          <w:szCs w:val="24"/>
        </w:rPr>
        <w:t>Заказчика</w:t>
      </w:r>
      <w:r w:rsidRPr="00DE5901">
        <w:rPr>
          <w:rFonts w:ascii="Times New Roman" w:hAnsi="Times New Roman"/>
          <w:sz w:val="24"/>
          <w:szCs w:val="24"/>
        </w:rPr>
        <w:t xml:space="preserve"> о заключении названных трудовых и гражданско-правовых договоров. </w:t>
      </w:r>
    </w:p>
    <w:p w14:paraId="4F0B7B79" w14:textId="4B751619" w:rsidR="00420945" w:rsidRPr="00DE5901"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DE5901">
        <w:rPr>
          <w:rFonts w:ascii="Times New Roman" w:hAnsi="Times New Roman"/>
          <w:sz w:val="24"/>
          <w:szCs w:val="24"/>
        </w:rPr>
        <w:t>Исполнитель</w:t>
      </w:r>
      <w:r w:rsidR="00420945" w:rsidRPr="00DE5901">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DE5901">
        <w:rPr>
          <w:rFonts w:ascii="Times New Roman" w:hAnsi="Times New Roman"/>
          <w:sz w:val="24"/>
          <w:szCs w:val="24"/>
        </w:rPr>
        <w:t>Исполнителя</w:t>
      </w:r>
      <w:r w:rsidR="00420945" w:rsidRPr="00DE5901">
        <w:rPr>
          <w:rFonts w:ascii="Times New Roman" w:hAnsi="Times New Roman"/>
          <w:sz w:val="24"/>
          <w:szCs w:val="24"/>
        </w:rPr>
        <w:t xml:space="preserve">, не будут предлагать работникам </w:t>
      </w:r>
      <w:r w:rsidRPr="00DE5901">
        <w:rPr>
          <w:rFonts w:ascii="Times New Roman" w:hAnsi="Times New Roman"/>
          <w:sz w:val="24"/>
          <w:szCs w:val="24"/>
        </w:rPr>
        <w:t>Заказчика</w:t>
      </w:r>
      <w:r w:rsidR="00420945" w:rsidRPr="00DE5901">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DE5901">
        <w:rPr>
          <w:rFonts w:ascii="Times New Roman" w:hAnsi="Times New Roman"/>
          <w:sz w:val="24"/>
          <w:szCs w:val="24"/>
        </w:rPr>
        <w:t>Заказчика</w:t>
      </w:r>
      <w:r w:rsidR="00420945" w:rsidRPr="00DE5901">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Pr="00DE5901">
        <w:rPr>
          <w:rFonts w:ascii="Times New Roman" w:hAnsi="Times New Roman"/>
          <w:sz w:val="24"/>
          <w:szCs w:val="24"/>
        </w:rPr>
        <w:t>Заказчика</w:t>
      </w:r>
      <w:r w:rsidR="00420945" w:rsidRPr="00DE5901">
        <w:rPr>
          <w:rFonts w:ascii="Times New Roman" w:hAnsi="Times New Roman"/>
          <w:sz w:val="24"/>
          <w:szCs w:val="24"/>
        </w:rPr>
        <w:t xml:space="preserve"> о заключении названных трудовых и гражданско-правовых договоров. </w:t>
      </w:r>
    </w:p>
    <w:p w14:paraId="068CC181" w14:textId="40CFA8E8" w:rsidR="00420945" w:rsidRPr="00DE5901"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DE5901">
        <w:rPr>
          <w:rFonts w:ascii="Times New Roman" w:hAnsi="Times New Roman"/>
          <w:sz w:val="24"/>
          <w:szCs w:val="24"/>
        </w:rPr>
        <w:t xml:space="preserve">В случае, если у </w:t>
      </w:r>
      <w:r w:rsidR="0027048E" w:rsidRPr="00DE5901">
        <w:rPr>
          <w:rFonts w:ascii="Times New Roman" w:hAnsi="Times New Roman"/>
          <w:sz w:val="24"/>
          <w:szCs w:val="24"/>
        </w:rPr>
        <w:t>Заказчика</w:t>
      </w:r>
      <w:r w:rsidRPr="00DE5901">
        <w:rPr>
          <w:rFonts w:ascii="Times New Roman" w:hAnsi="Times New Roman"/>
          <w:sz w:val="24"/>
          <w:szCs w:val="24"/>
        </w:rPr>
        <w:t xml:space="preserve"> есть основания полагать, что </w:t>
      </w:r>
      <w:r w:rsidR="0027048E" w:rsidRPr="00DE5901">
        <w:rPr>
          <w:rFonts w:ascii="Times New Roman" w:hAnsi="Times New Roman"/>
          <w:sz w:val="24"/>
          <w:szCs w:val="24"/>
        </w:rPr>
        <w:t>Исполнитель</w:t>
      </w:r>
      <w:r w:rsidRPr="00DE5901">
        <w:rPr>
          <w:rFonts w:ascii="Times New Roman" w:hAnsi="Times New Roman"/>
          <w:sz w:val="24"/>
          <w:szCs w:val="24"/>
        </w:rPr>
        <w:t xml:space="preserve"> нарушил обязательство, указанное в настоящем разделе, </w:t>
      </w:r>
      <w:r w:rsidR="0027048E" w:rsidRPr="00DE5901">
        <w:rPr>
          <w:rFonts w:ascii="Times New Roman" w:hAnsi="Times New Roman"/>
          <w:sz w:val="24"/>
          <w:szCs w:val="24"/>
        </w:rPr>
        <w:t>Заказчик</w:t>
      </w:r>
      <w:r w:rsidRPr="00DE5901">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DE5901">
        <w:rPr>
          <w:rFonts w:ascii="Times New Roman" w:hAnsi="Times New Roman"/>
          <w:sz w:val="24"/>
          <w:szCs w:val="24"/>
        </w:rPr>
        <w:t>у Заказчика</w:t>
      </w:r>
      <w:r w:rsidRPr="00DE5901">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DE5901">
        <w:rPr>
          <w:rFonts w:ascii="Times New Roman" w:hAnsi="Times New Roman"/>
          <w:sz w:val="24"/>
          <w:szCs w:val="24"/>
        </w:rPr>
        <w:t>Заказчика</w:t>
      </w:r>
      <w:r w:rsidRPr="00DE5901">
        <w:rPr>
          <w:rFonts w:ascii="Times New Roman" w:hAnsi="Times New Roman"/>
          <w:sz w:val="24"/>
          <w:szCs w:val="24"/>
        </w:rPr>
        <w:t xml:space="preserve">. </w:t>
      </w:r>
    </w:p>
    <w:p w14:paraId="60E81E98" w14:textId="77777777" w:rsidR="00420945" w:rsidRPr="00420945"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highlight w:val="yellow"/>
          <w:lang w:eastAsia="en-US"/>
        </w:rPr>
      </w:pPr>
    </w:p>
    <w:p w14:paraId="43EA97EB" w14:textId="77777777" w:rsidR="00420945" w:rsidRPr="00DE5901"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DE5901">
        <w:rPr>
          <w:rFonts w:ascii="Times New Roman" w:hAnsi="Times New Roman"/>
          <w:b/>
          <w:sz w:val="24"/>
          <w:szCs w:val="24"/>
        </w:rPr>
        <w:t>Опубликование информации о Договоре</w:t>
      </w:r>
    </w:p>
    <w:p w14:paraId="19D2DF07" w14:textId="77777777" w:rsidR="00420945" w:rsidRPr="00DE5901"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DE5901">
        <w:rPr>
          <w:rFonts w:ascii="Times New Roman" w:hAnsi="Times New Roman"/>
          <w:sz w:val="24"/>
          <w:szCs w:val="24"/>
        </w:rPr>
        <w:t xml:space="preserve">19. </w:t>
      </w:r>
      <w:r w:rsidR="00420945" w:rsidRPr="00DE5901">
        <w:rPr>
          <w:rFonts w:ascii="Times New Roman" w:hAnsi="Times New Roman"/>
          <w:sz w:val="24"/>
          <w:szCs w:val="24"/>
        </w:rPr>
        <w:t xml:space="preserve">1. </w:t>
      </w:r>
      <w:r w:rsidR="00420945" w:rsidRPr="00DE5901">
        <w:rPr>
          <w:rFonts w:ascii="Times New Roman" w:hAnsi="Times New Roman"/>
          <w:sz w:val="24"/>
          <w:szCs w:val="24"/>
        </w:rPr>
        <w:tab/>
      </w:r>
      <w:r w:rsidR="0026496F" w:rsidRPr="00DE5901">
        <w:rPr>
          <w:rFonts w:ascii="Times New Roman" w:hAnsi="Times New Roman"/>
          <w:sz w:val="24"/>
          <w:szCs w:val="24"/>
        </w:rPr>
        <w:t>Исполнитель</w:t>
      </w:r>
      <w:r w:rsidR="00420945" w:rsidRPr="00DE5901">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DE5901">
        <w:rPr>
          <w:rFonts w:ascii="Times New Roman" w:hAnsi="Times New Roman"/>
          <w:sz w:val="24"/>
          <w:szCs w:val="24"/>
        </w:rPr>
        <w:t>Заказчика</w:t>
      </w:r>
      <w:r w:rsidR="00420945" w:rsidRPr="00DE5901">
        <w:rPr>
          <w:rFonts w:ascii="Times New Roman" w:hAnsi="Times New Roman"/>
          <w:sz w:val="24"/>
          <w:szCs w:val="24"/>
        </w:rPr>
        <w:t xml:space="preserve">. </w:t>
      </w:r>
    </w:p>
    <w:p w14:paraId="49C2BC0D" w14:textId="05E348BB" w:rsidR="00D41622" w:rsidRPr="00DE5901"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DE5901">
        <w:rPr>
          <w:rFonts w:ascii="Times New Roman" w:hAnsi="Times New Roman"/>
          <w:sz w:val="24"/>
          <w:szCs w:val="24"/>
        </w:rPr>
        <w:t xml:space="preserve">В случае нарушения указанного обязательства </w:t>
      </w:r>
      <w:r w:rsidR="0026496F" w:rsidRPr="00DE5901">
        <w:rPr>
          <w:rFonts w:ascii="Times New Roman" w:hAnsi="Times New Roman"/>
          <w:sz w:val="24"/>
          <w:szCs w:val="24"/>
        </w:rPr>
        <w:t>Заказчик</w:t>
      </w:r>
      <w:r w:rsidRPr="00DE5901">
        <w:rPr>
          <w:rFonts w:ascii="Times New Roman" w:hAnsi="Times New Roman"/>
          <w:sz w:val="24"/>
          <w:szCs w:val="24"/>
        </w:rPr>
        <w:t xml:space="preserve"> вправе взыскать с </w:t>
      </w:r>
      <w:r w:rsidR="0026496F" w:rsidRPr="00DE5901">
        <w:rPr>
          <w:rFonts w:ascii="Times New Roman" w:hAnsi="Times New Roman"/>
          <w:sz w:val="24"/>
          <w:szCs w:val="24"/>
        </w:rPr>
        <w:t>Исполнителя</w:t>
      </w:r>
      <w:r w:rsidRPr="00DE5901">
        <w:rPr>
          <w:rFonts w:ascii="Times New Roman" w:hAnsi="Times New Roman"/>
          <w:sz w:val="24"/>
          <w:szCs w:val="24"/>
        </w:rPr>
        <w:t xml:space="preserve"> неустойку в размере 10 (десяти) процентов от общей цены Договора. </w:t>
      </w:r>
    </w:p>
    <w:p w14:paraId="4EB51484" w14:textId="77777777" w:rsidR="009C3DA5" w:rsidRPr="00125B39" w:rsidRDefault="009C3DA5" w:rsidP="00B1037A">
      <w:pPr>
        <w:shd w:val="clear" w:color="auto" w:fill="FFFFFF"/>
        <w:tabs>
          <w:tab w:val="left" w:pos="709"/>
          <w:tab w:val="left" w:pos="1404"/>
        </w:tabs>
        <w:suppressAutoHyphens/>
        <w:spacing w:line="283" w:lineRule="exact"/>
        <w:ind w:firstLine="709"/>
        <w:rPr>
          <w:color w:val="000000"/>
          <w:spacing w:val="6"/>
          <w:sz w:val="24"/>
          <w:szCs w:val="24"/>
        </w:rPr>
      </w:pPr>
    </w:p>
    <w:p w14:paraId="13E0E4F9" w14:textId="77777777" w:rsidR="00F3671E" w:rsidRPr="00125B39"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FA1667">
        <w:rPr>
          <w:b/>
          <w:color w:val="000000"/>
          <w:spacing w:val="6"/>
          <w:sz w:val="24"/>
          <w:szCs w:val="24"/>
        </w:rPr>
        <w:t>Заключительные</w:t>
      </w:r>
      <w:r>
        <w:rPr>
          <w:b/>
          <w:sz w:val="24"/>
          <w:szCs w:val="24"/>
        </w:rPr>
        <w:t xml:space="preserve"> положения</w:t>
      </w:r>
    </w:p>
    <w:p w14:paraId="35BCCFD7" w14:textId="77777777" w:rsidR="00420945" w:rsidRPr="00DE5901"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DE5901">
        <w:rPr>
          <w:rFonts w:ascii="Times New Roman" w:hAnsi="Times New Roman"/>
          <w:sz w:val="24"/>
          <w:szCs w:val="24"/>
        </w:rPr>
        <w:t xml:space="preserve">Договор вступает в силу с момента его подписания обеими Сторонами. </w:t>
      </w:r>
    </w:p>
    <w:p w14:paraId="277E4B77" w14:textId="77777777" w:rsidR="00420945" w:rsidRPr="00DE5901"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DE5901">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321DE56" w14:textId="77777777" w:rsidR="00420945" w:rsidRPr="00DE5901"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DE5901">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55B555F" w14:textId="77777777" w:rsidR="00420945" w:rsidRPr="00DE5901"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DE5901">
        <w:rPr>
          <w:rFonts w:ascii="Times New Roman" w:hAnsi="Times New Roman"/>
          <w:sz w:val="24"/>
          <w:szCs w:val="24"/>
        </w:rPr>
        <w:t>Договор является обязательным для правопреемников Сторон.</w:t>
      </w:r>
    </w:p>
    <w:p w14:paraId="0BE6E5F9" w14:textId="77777777" w:rsidR="00420945" w:rsidRPr="00DE5901"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10" w:name="_Ref496809304"/>
      <w:r w:rsidRPr="00DE5901">
        <w:rPr>
          <w:rFonts w:ascii="Times New Roman" w:hAnsi="Times New Roman"/>
          <w:sz w:val="24"/>
          <w:szCs w:val="24"/>
        </w:rPr>
        <w:lastRenderedPageBreak/>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3411275F" w14:textId="77777777" w:rsidR="00420945" w:rsidRPr="00DE5901"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DE5901">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203DE8" w14:textId="77777777" w:rsidR="00F3671E" w:rsidRPr="00125B39" w:rsidRDefault="00F3671E" w:rsidP="00C30FC5">
      <w:pPr>
        <w:numPr>
          <w:ilvl w:val="1"/>
          <w:numId w:val="7"/>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Неотъемлемой частью настоящего договора являются следующие приложения</w:t>
      </w:r>
      <w:r w:rsidRPr="00125B39">
        <w:rPr>
          <w:color w:val="000000"/>
          <w:spacing w:val="6"/>
          <w:sz w:val="24"/>
          <w:szCs w:val="24"/>
        </w:rPr>
        <w:t>:</w:t>
      </w:r>
    </w:p>
    <w:p w14:paraId="1CF3B152" w14:textId="0E67BBA4" w:rsidR="00F3671E" w:rsidRDefault="002618F2"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Техническое з</w:t>
      </w:r>
      <w:r w:rsidR="00F3671E" w:rsidRPr="00490E1B">
        <w:rPr>
          <w:spacing w:val="6"/>
          <w:sz w:val="24"/>
          <w:szCs w:val="24"/>
        </w:rPr>
        <w:t>адание (Приложение</w:t>
      </w:r>
      <w:r w:rsidR="00A301EA">
        <w:rPr>
          <w:spacing w:val="6"/>
          <w:sz w:val="24"/>
          <w:szCs w:val="24"/>
        </w:rPr>
        <w:t xml:space="preserve"> №</w:t>
      </w:r>
      <w:r w:rsidR="00F3671E" w:rsidRPr="00490E1B">
        <w:rPr>
          <w:spacing w:val="6"/>
          <w:sz w:val="24"/>
          <w:szCs w:val="24"/>
        </w:rPr>
        <w:t xml:space="preserve"> 1)</w:t>
      </w:r>
      <w:r w:rsidR="00A301EA">
        <w:rPr>
          <w:spacing w:val="6"/>
          <w:sz w:val="24"/>
          <w:szCs w:val="24"/>
        </w:rPr>
        <w:t>;</w:t>
      </w:r>
    </w:p>
    <w:p w14:paraId="4BE64791" w14:textId="3993B9C0" w:rsidR="00A301EA" w:rsidRDefault="00A301EA"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Ка</w:t>
      </w:r>
      <w:r w:rsidR="009E547D">
        <w:rPr>
          <w:spacing w:val="6"/>
          <w:sz w:val="24"/>
          <w:szCs w:val="24"/>
        </w:rPr>
        <w:t>лендарный план (Приложение № 2);</w:t>
      </w:r>
    </w:p>
    <w:p w14:paraId="7349BF02" w14:textId="21BD5B66" w:rsidR="002618F2" w:rsidRDefault="002618F2"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Протокол согласования договорной цены (Приложение №3);</w:t>
      </w:r>
    </w:p>
    <w:p w14:paraId="5C546907" w14:textId="0098924C" w:rsidR="009E547D" w:rsidRDefault="009E547D"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Соглашение о соблюдении антикорр</w:t>
      </w:r>
      <w:r w:rsidR="002618F2">
        <w:rPr>
          <w:spacing w:val="6"/>
          <w:sz w:val="24"/>
          <w:szCs w:val="24"/>
        </w:rPr>
        <w:t>упционных условий (Приложение №4);</w:t>
      </w:r>
    </w:p>
    <w:p w14:paraId="08D928BF" w14:textId="77777777" w:rsidR="002618F2" w:rsidRPr="002618F2" w:rsidRDefault="002618F2" w:rsidP="002618F2">
      <w:pPr>
        <w:numPr>
          <w:ilvl w:val="2"/>
          <w:numId w:val="7"/>
        </w:numPr>
        <w:shd w:val="clear" w:color="auto" w:fill="FFFFFF"/>
        <w:tabs>
          <w:tab w:val="left" w:pos="851"/>
          <w:tab w:val="left" w:pos="1404"/>
        </w:tabs>
        <w:suppressAutoHyphens/>
        <w:spacing w:line="283" w:lineRule="exact"/>
        <w:ind w:left="0" w:firstLine="709"/>
        <w:jc w:val="both"/>
        <w:rPr>
          <w:spacing w:val="6"/>
          <w:sz w:val="24"/>
          <w:szCs w:val="24"/>
        </w:rPr>
      </w:pPr>
      <w:r w:rsidRPr="002618F2">
        <w:rPr>
          <w:spacing w:val="6"/>
          <w:sz w:val="24"/>
          <w:szCs w:val="24"/>
        </w:rPr>
        <w:t>Соглашение о соблюдении Исполнителем требований в области охраны труда, охраны окружающей среды, промышленной и пожарной безопасности (Приложение № 5);</w:t>
      </w:r>
    </w:p>
    <w:p w14:paraId="0DFCE1AF" w14:textId="0B87F08D" w:rsidR="002618F2" w:rsidRPr="002618F2" w:rsidRDefault="002618F2" w:rsidP="002618F2">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sidRPr="002618F2">
        <w:rPr>
          <w:spacing w:val="6"/>
          <w:sz w:val="24"/>
          <w:szCs w:val="24"/>
        </w:rPr>
        <w:t>Соглашение о соблюдении Исполнителем требований в области антитеррористической безопасности (Приложение № 6);</w:t>
      </w:r>
    </w:p>
    <w:p w14:paraId="78311E16" w14:textId="6016A229" w:rsidR="002618F2" w:rsidRPr="00490E1B" w:rsidRDefault="002618F2" w:rsidP="006B50F9">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sidRPr="002618F2">
        <w:rPr>
          <w:spacing w:val="6"/>
          <w:sz w:val="24"/>
          <w:szCs w:val="24"/>
        </w:rPr>
        <w:t xml:space="preserve">Соглашение о соблюдении мер санитарно-эпидемиологической защиты, связанной с профилактикой распространения </w:t>
      </w:r>
      <w:proofErr w:type="spellStart"/>
      <w:r w:rsidRPr="002618F2">
        <w:rPr>
          <w:spacing w:val="6"/>
          <w:sz w:val="24"/>
          <w:szCs w:val="24"/>
        </w:rPr>
        <w:t>коронавирусной</w:t>
      </w:r>
      <w:proofErr w:type="spellEnd"/>
      <w:r w:rsidRPr="002618F2">
        <w:rPr>
          <w:spacing w:val="6"/>
          <w:sz w:val="24"/>
          <w:szCs w:val="24"/>
        </w:rPr>
        <w:t xml:space="preserve"> инфекции COVID-19 (Приложение № 7)</w:t>
      </w:r>
      <w:r w:rsidR="006B50F9">
        <w:rPr>
          <w:spacing w:val="6"/>
          <w:sz w:val="24"/>
          <w:szCs w:val="24"/>
        </w:rPr>
        <w:t>.</w:t>
      </w:r>
    </w:p>
    <w:p w14:paraId="2D4E2C34" w14:textId="77777777" w:rsidR="004A62BE" w:rsidRPr="002768BB" w:rsidRDefault="004A62BE" w:rsidP="004A62BE">
      <w:pPr>
        <w:shd w:val="clear" w:color="auto" w:fill="FFFFFF"/>
        <w:tabs>
          <w:tab w:val="left" w:pos="1476"/>
        </w:tabs>
        <w:suppressAutoHyphens/>
        <w:ind w:left="142"/>
        <w:jc w:val="both"/>
        <w:rPr>
          <w:color w:val="000000"/>
          <w:spacing w:val="7"/>
          <w:sz w:val="24"/>
          <w:szCs w:val="24"/>
        </w:rPr>
      </w:pPr>
    </w:p>
    <w:p w14:paraId="2B0287A1" w14:textId="77777777" w:rsidR="00F3671E" w:rsidRPr="00623E7C"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623E7C">
        <w:rPr>
          <w:b/>
          <w:bCs/>
          <w:color w:val="000000"/>
          <w:spacing w:val="6"/>
          <w:sz w:val="24"/>
          <w:szCs w:val="24"/>
        </w:rPr>
        <w:t xml:space="preserve">Юридические </w:t>
      </w:r>
      <w:r w:rsidRPr="004A62BE">
        <w:rPr>
          <w:b/>
          <w:color w:val="000000"/>
          <w:spacing w:val="6"/>
          <w:sz w:val="24"/>
          <w:szCs w:val="24"/>
        </w:rPr>
        <w:t>адреса</w:t>
      </w:r>
      <w:r w:rsidRPr="00623E7C">
        <w:rPr>
          <w:b/>
          <w:bCs/>
          <w:color w:val="000000"/>
          <w:spacing w:val="6"/>
          <w:sz w:val="24"/>
          <w:szCs w:val="24"/>
        </w:rPr>
        <w:t xml:space="preserve"> и банковские реквизиты сторон:</w:t>
      </w:r>
    </w:p>
    <w:tbl>
      <w:tblPr>
        <w:tblW w:w="5000" w:type="pct"/>
        <w:jc w:val="center"/>
        <w:tblCellMar>
          <w:top w:w="57" w:type="dxa"/>
          <w:left w:w="57" w:type="dxa"/>
          <w:bottom w:w="57" w:type="dxa"/>
          <w:right w:w="57" w:type="dxa"/>
        </w:tblCellMar>
        <w:tblLook w:val="04A0" w:firstRow="1" w:lastRow="0" w:firstColumn="1" w:lastColumn="0" w:noHBand="0" w:noVBand="1"/>
      </w:tblPr>
      <w:tblGrid>
        <w:gridCol w:w="4820"/>
        <w:gridCol w:w="4821"/>
      </w:tblGrid>
      <w:tr w:rsidR="00043991" w:rsidRPr="00043991" w14:paraId="019F05DD" w14:textId="77777777" w:rsidTr="00D9395A">
        <w:trPr>
          <w:jc w:val="center"/>
        </w:trPr>
        <w:tc>
          <w:tcPr>
            <w:tcW w:w="4734" w:type="dxa"/>
          </w:tcPr>
          <w:p w14:paraId="38DE0894" w14:textId="77777777" w:rsidR="00043991" w:rsidRPr="00043991" w:rsidRDefault="00043991" w:rsidP="00043991">
            <w:pPr>
              <w:widowControl/>
              <w:autoSpaceDE/>
              <w:autoSpaceDN/>
              <w:adjustRightInd/>
              <w:rPr>
                <w:rFonts w:eastAsia="PMingLiU"/>
                <w:b/>
                <w:bCs/>
                <w:sz w:val="23"/>
                <w:szCs w:val="23"/>
                <w:lang w:eastAsia="zh-TW"/>
              </w:rPr>
            </w:pPr>
            <w:r w:rsidRPr="00043991">
              <w:rPr>
                <w:rFonts w:eastAsia="PMingLiU"/>
                <w:b/>
                <w:bCs/>
                <w:sz w:val="23"/>
                <w:szCs w:val="23"/>
                <w:lang w:eastAsia="zh-TW"/>
              </w:rPr>
              <w:t>«Исполнитель»</w:t>
            </w:r>
          </w:p>
          <w:p w14:paraId="38FBDE39" w14:textId="77777777" w:rsidR="00043991" w:rsidRPr="00043991" w:rsidRDefault="00043991" w:rsidP="00043991">
            <w:pPr>
              <w:widowControl/>
              <w:autoSpaceDE/>
              <w:autoSpaceDN/>
              <w:adjustRightInd/>
              <w:rPr>
                <w:rFonts w:eastAsia="PMingLiU"/>
                <w:sz w:val="23"/>
                <w:szCs w:val="23"/>
                <w:lang w:val="en-US" w:eastAsia="zh-TW"/>
              </w:rPr>
            </w:pPr>
          </w:p>
        </w:tc>
        <w:tc>
          <w:tcPr>
            <w:tcW w:w="4734" w:type="dxa"/>
          </w:tcPr>
          <w:p w14:paraId="3188FCFC" w14:textId="77777777" w:rsidR="00043991" w:rsidRPr="00043991" w:rsidRDefault="00043991" w:rsidP="00043991">
            <w:pPr>
              <w:widowControl/>
              <w:autoSpaceDE/>
              <w:autoSpaceDN/>
              <w:adjustRightInd/>
              <w:rPr>
                <w:rFonts w:eastAsia="PMingLiU"/>
                <w:b/>
                <w:bCs/>
                <w:sz w:val="23"/>
                <w:szCs w:val="23"/>
                <w:lang w:eastAsia="zh-TW"/>
              </w:rPr>
            </w:pPr>
            <w:r w:rsidRPr="00043991">
              <w:rPr>
                <w:rFonts w:eastAsia="PMingLiU"/>
                <w:b/>
                <w:bCs/>
                <w:sz w:val="23"/>
                <w:szCs w:val="23"/>
                <w:lang w:eastAsia="zh-TW"/>
              </w:rPr>
              <w:t>«Заказчик»</w:t>
            </w:r>
          </w:p>
          <w:p w14:paraId="6F5E25F0"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bCs/>
                <w:sz w:val="23"/>
                <w:szCs w:val="23"/>
                <w:lang w:eastAsia="zh-TW"/>
              </w:rPr>
              <w:t>ООО «</w:t>
            </w:r>
            <w:proofErr w:type="spellStart"/>
            <w:r w:rsidRPr="00043991">
              <w:rPr>
                <w:rFonts w:eastAsia="PMingLiU"/>
                <w:bCs/>
                <w:sz w:val="23"/>
                <w:szCs w:val="23"/>
                <w:lang w:eastAsia="zh-TW"/>
              </w:rPr>
              <w:t>ЕвроСибЭнерго</w:t>
            </w:r>
            <w:proofErr w:type="spellEnd"/>
            <w:r w:rsidRPr="00043991">
              <w:rPr>
                <w:rFonts w:eastAsia="PMingLiU"/>
                <w:bCs/>
                <w:sz w:val="23"/>
                <w:szCs w:val="23"/>
                <w:lang w:eastAsia="zh-TW"/>
              </w:rPr>
              <w:t>-тепловая энергия»</w:t>
            </w:r>
          </w:p>
          <w:p w14:paraId="09E25297" w14:textId="77777777" w:rsidR="00043991" w:rsidRPr="00043991" w:rsidRDefault="00043991" w:rsidP="00043991">
            <w:pPr>
              <w:widowControl/>
              <w:autoSpaceDE/>
              <w:autoSpaceDN/>
              <w:adjustRightInd/>
              <w:rPr>
                <w:rFonts w:eastAsia="PMingLiU"/>
                <w:sz w:val="23"/>
                <w:szCs w:val="23"/>
                <w:u w:val="single"/>
                <w:lang w:eastAsia="zh-TW"/>
              </w:rPr>
            </w:pPr>
          </w:p>
          <w:p w14:paraId="4A871BA2"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u w:val="single"/>
                <w:lang w:eastAsia="zh-TW"/>
              </w:rPr>
              <w:t>Юридический адрес</w:t>
            </w:r>
            <w:r w:rsidRPr="00043991">
              <w:rPr>
                <w:rFonts w:eastAsia="PMingLiU"/>
                <w:sz w:val="23"/>
                <w:szCs w:val="23"/>
                <w:lang w:eastAsia="zh-TW"/>
              </w:rPr>
              <w:t>:</w:t>
            </w:r>
          </w:p>
          <w:p w14:paraId="3C3BF935"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186435, Карелия,</w:t>
            </w:r>
          </w:p>
          <w:p w14:paraId="63D43A8C"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 xml:space="preserve">Сегежский р-н, д. Каменный Бор, </w:t>
            </w:r>
          </w:p>
          <w:p w14:paraId="5FD6F3F6"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ул. Набережная, д. 1В</w:t>
            </w:r>
          </w:p>
          <w:p w14:paraId="5459FBCF" w14:textId="77777777" w:rsidR="00043991" w:rsidRPr="00043991" w:rsidRDefault="00043991" w:rsidP="00043991">
            <w:pPr>
              <w:widowControl/>
              <w:autoSpaceDE/>
              <w:autoSpaceDN/>
              <w:adjustRightInd/>
              <w:rPr>
                <w:rFonts w:eastAsia="PMingLiU"/>
                <w:sz w:val="23"/>
                <w:szCs w:val="23"/>
                <w:u w:val="single"/>
                <w:lang w:eastAsia="zh-TW"/>
              </w:rPr>
            </w:pPr>
            <w:r w:rsidRPr="00043991">
              <w:rPr>
                <w:rFonts w:eastAsia="PMingLiU"/>
                <w:sz w:val="23"/>
                <w:szCs w:val="23"/>
                <w:u w:val="single"/>
                <w:lang w:eastAsia="zh-TW"/>
              </w:rPr>
              <w:t>Почтовый адрес:</w:t>
            </w:r>
          </w:p>
          <w:p w14:paraId="1B1E0D11"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186435, Карелия,</w:t>
            </w:r>
          </w:p>
          <w:p w14:paraId="6AE808FC"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 xml:space="preserve">Сегежский р-н, д. Каменный Бор, </w:t>
            </w:r>
          </w:p>
          <w:p w14:paraId="62AD9425"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ул. Набережная, д. 1В (</w:t>
            </w:r>
            <w:proofErr w:type="spellStart"/>
            <w:r w:rsidRPr="00043991">
              <w:rPr>
                <w:rFonts w:eastAsia="PMingLiU"/>
                <w:sz w:val="23"/>
                <w:szCs w:val="23"/>
                <w:lang w:eastAsia="zh-TW"/>
              </w:rPr>
              <w:t>Ондская</w:t>
            </w:r>
            <w:proofErr w:type="spellEnd"/>
            <w:r w:rsidRPr="00043991">
              <w:rPr>
                <w:rFonts w:eastAsia="PMingLiU"/>
                <w:sz w:val="23"/>
                <w:szCs w:val="23"/>
                <w:lang w:eastAsia="zh-TW"/>
              </w:rPr>
              <w:t xml:space="preserve"> ГЭС)</w:t>
            </w:r>
          </w:p>
          <w:p w14:paraId="38193F29"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тел (814-31) 36-6-01</w:t>
            </w:r>
          </w:p>
          <w:p w14:paraId="3B98DB11"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ИНН 7702806250</w:t>
            </w:r>
          </w:p>
          <w:p w14:paraId="7218E67A"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КПП 100601001</w:t>
            </w:r>
          </w:p>
          <w:p w14:paraId="404EC537"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ОГРН 1137746003658</w:t>
            </w:r>
          </w:p>
          <w:p w14:paraId="28F0A23A"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В филиале Банка ГПБ (АО) «</w:t>
            </w:r>
            <w:proofErr w:type="gramStart"/>
            <w:r w:rsidRPr="00043991">
              <w:rPr>
                <w:rFonts w:eastAsia="PMingLiU"/>
                <w:sz w:val="23"/>
                <w:szCs w:val="23"/>
                <w:lang w:eastAsia="zh-TW"/>
              </w:rPr>
              <w:t>Восточно-Сибирский</w:t>
            </w:r>
            <w:proofErr w:type="gramEnd"/>
            <w:r w:rsidRPr="00043991">
              <w:rPr>
                <w:rFonts w:eastAsia="PMingLiU"/>
                <w:sz w:val="23"/>
                <w:szCs w:val="23"/>
                <w:lang w:eastAsia="zh-TW"/>
              </w:rPr>
              <w:t>»</w:t>
            </w:r>
          </w:p>
          <w:p w14:paraId="328C5D58"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р/</w:t>
            </w:r>
            <w:proofErr w:type="spellStart"/>
            <w:r w:rsidRPr="00043991">
              <w:rPr>
                <w:rFonts w:eastAsia="PMingLiU"/>
                <w:sz w:val="23"/>
                <w:szCs w:val="23"/>
                <w:lang w:eastAsia="zh-TW"/>
              </w:rPr>
              <w:t>сч</w:t>
            </w:r>
            <w:proofErr w:type="spellEnd"/>
            <w:r w:rsidRPr="00043991">
              <w:rPr>
                <w:rFonts w:eastAsia="PMingLiU"/>
                <w:sz w:val="23"/>
                <w:szCs w:val="23"/>
                <w:lang w:eastAsia="zh-TW"/>
              </w:rPr>
              <w:t xml:space="preserve"> 40702810522340001445</w:t>
            </w:r>
          </w:p>
          <w:p w14:paraId="4DE5BD61"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к/</w:t>
            </w:r>
            <w:proofErr w:type="spellStart"/>
            <w:r w:rsidRPr="00043991">
              <w:rPr>
                <w:rFonts w:eastAsia="PMingLiU"/>
                <w:sz w:val="23"/>
                <w:szCs w:val="23"/>
                <w:lang w:eastAsia="zh-TW"/>
              </w:rPr>
              <w:t>сч</w:t>
            </w:r>
            <w:proofErr w:type="spellEnd"/>
            <w:r w:rsidRPr="00043991">
              <w:rPr>
                <w:rFonts w:eastAsia="PMingLiU"/>
                <w:sz w:val="23"/>
                <w:szCs w:val="23"/>
                <w:lang w:eastAsia="zh-TW"/>
              </w:rPr>
              <w:t xml:space="preserve"> 30101810100000000877</w:t>
            </w:r>
          </w:p>
        </w:tc>
      </w:tr>
      <w:tr w:rsidR="00043991" w:rsidRPr="00043991" w14:paraId="7276229F" w14:textId="77777777" w:rsidTr="00D9395A">
        <w:trPr>
          <w:jc w:val="center"/>
        </w:trPr>
        <w:tc>
          <w:tcPr>
            <w:tcW w:w="4734" w:type="dxa"/>
          </w:tcPr>
          <w:p w14:paraId="4CB097AC" w14:textId="77777777" w:rsidR="00043991" w:rsidRPr="00043991" w:rsidRDefault="00043991" w:rsidP="00043991">
            <w:pPr>
              <w:widowControl/>
              <w:autoSpaceDE/>
              <w:autoSpaceDN/>
              <w:adjustRightInd/>
              <w:rPr>
                <w:rFonts w:eastAsia="PMingLiU"/>
                <w:b/>
                <w:bCs/>
                <w:sz w:val="23"/>
                <w:szCs w:val="23"/>
                <w:lang w:eastAsia="zh-TW"/>
              </w:rPr>
            </w:pPr>
          </w:p>
        </w:tc>
        <w:tc>
          <w:tcPr>
            <w:tcW w:w="4734" w:type="dxa"/>
          </w:tcPr>
          <w:p w14:paraId="2DB777A8" w14:textId="77777777" w:rsidR="00043991" w:rsidRPr="00043991" w:rsidRDefault="00043991" w:rsidP="00043991">
            <w:pPr>
              <w:widowControl/>
              <w:autoSpaceDE/>
              <w:autoSpaceDN/>
              <w:adjustRightInd/>
              <w:rPr>
                <w:rFonts w:eastAsia="PMingLiU"/>
                <w:b/>
                <w:bCs/>
                <w:sz w:val="23"/>
                <w:szCs w:val="23"/>
                <w:lang w:eastAsia="zh-TW"/>
              </w:rPr>
            </w:pPr>
          </w:p>
        </w:tc>
      </w:tr>
      <w:tr w:rsidR="00043991" w:rsidRPr="00043991" w14:paraId="5D0867C6" w14:textId="77777777" w:rsidTr="00D9395A">
        <w:trPr>
          <w:trHeight w:val="677"/>
          <w:jc w:val="center"/>
        </w:trPr>
        <w:tc>
          <w:tcPr>
            <w:tcW w:w="4734" w:type="dxa"/>
          </w:tcPr>
          <w:p w14:paraId="391B2F9D" w14:textId="77777777" w:rsidR="00043991" w:rsidRPr="00043991" w:rsidRDefault="00043991" w:rsidP="00043991">
            <w:pPr>
              <w:widowControl/>
              <w:autoSpaceDE/>
              <w:autoSpaceDN/>
              <w:adjustRightInd/>
              <w:rPr>
                <w:rFonts w:eastAsia="PMingLiU"/>
                <w:b/>
                <w:bCs/>
                <w:sz w:val="23"/>
                <w:szCs w:val="23"/>
                <w:lang w:eastAsia="zh-TW"/>
              </w:rPr>
            </w:pPr>
          </w:p>
        </w:tc>
        <w:tc>
          <w:tcPr>
            <w:tcW w:w="4734" w:type="dxa"/>
          </w:tcPr>
          <w:p w14:paraId="62FE6BA1"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Генеральный директор</w:t>
            </w:r>
          </w:p>
          <w:p w14:paraId="5573F846" w14:textId="77777777" w:rsidR="00043991" w:rsidRPr="00043991" w:rsidRDefault="00043991" w:rsidP="00043991">
            <w:pPr>
              <w:widowControl/>
              <w:autoSpaceDE/>
              <w:autoSpaceDN/>
              <w:adjustRightInd/>
              <w:rPr>
                <w:rFonts w:eastAsia="PMingLiU"/>
                <w:sz w:val="23"/>
                <w:szCs w:val="23"/>
                <w:lang w:eastAsia="zh-TW"/>
              </w:rPr>
            </w:pPr>
            <w:r w:rsidRPr="00043991">
              <w:rPr>
                <w:rFonts w:eastAsia="PMingLiU"/>
                <w:sz w:val="23"/>
                <w:szCs w:val="23"/>
                <w:lang w:eastAsia="zh-TW"/>
              </w:rPr>
              <w:t>ООО «</w:t>
            </w:r>
            <w:proofErr w:type="spellStart"/>
            <w:r w:rsidRPr="00043991">
              <w:rPr>
                <w:rFonts w:eastAsia="PMingLiU"/>
                <w:sz w:val="23"/>
                <w:szCs w:val="23"/>
                <w:lang w:eastAsia="zh-TW"/>
              </w:rPr>
              <w:t>ЕвроСибЭнерго</w:t>
            </w:r>
            <w:proofErr w:type="spellEnd"/>
            <w:r w:rsidRPr="00043991">
              <w:rPr>
                <w:rFonts w:eastAsia="PMingLiU"/>
                <w:sz w:val="23"/>
                <w:szCs w:val="23"/>
                <w:lang w:eastAsia="zh-TW"/>
              </w:rPr>
              <w:t xml:space="preserve"> – тепловая энергия»</w:t>
            </w:r>
          </w:p>
        </w:tc>
      </w:tr>
      <w:tr w:rsidR="00043991" w:rsidRPr="00043991" w14:paraId="73580CC1" w14:textId="77777777" w:rsidTr="00D9395A">
        <w:trPr>
          <w:jc w:val="center"/>
        </w:trPr>
        <w:tc>
          <w:tcPr>
            <w:tcW w:w="4734" w:type="dxa"/>
          </w:tcPr>
          <w:p w14:paraId="268208AC" w14:textId="77777777" w:rsidR="00043991" w:rsidRPr="00043991" w:rsidRDefault="00043991" w:rsidP="00043991">
            <w:pPr>
              <w:widowControl/>
              <w:autoSpaceDE/>
              <w:autoSpaceDN/>
              <w:adjustRightInd/>
              <w:rPr>
                <w:sz w:val="23"/>
                <w:szCs w:val="23"/>
              </w:rPr>
            </w:pPr>
            <w:r w:rsidRPr="00043991">
              <w:rPr>
                <w:color w:val="000000"/>
                <w:sz w:val="23"/>
                <w:szCs w:val="23"/>
              </w:rPr>
              <w:t xml:space="preserve">______________________ </w:t>
            </w:r>
          </w:p>
          <w:p w14:paraId="65937DFB" w14:textId="77777777" w:rsidR="00043991" w:rsidRPr="00043991" w:rsidRDefault="00043991" w:rsidP="00043991">
            <w:pPr>
              <w:widowControl/>
              <w:autoSpaceDE/>
              <w:autoSpaceDN/>
              <w:adjustRightInd/>
              <w:rPr>
                <w:sz w:val="23"/>
                <w:szCs w:val="23"/>
              </w:rPr>
            </w:pPr>
            <w:r w:rsidRPr="00043991">
              <w:rPr>
                <w:sz w:val="23"/>
                <w:szCs w:val="23"/>
              </w:rPr>
              <w:t>«___</w:t>
            </w:r>
            <w:proofErr w:type="gramStart"/>
            <w:r w:rsidRPr="00043991">
              <w:rPr>
                <w:sz w:val="23"/>
                <w:szCs w:val="23"/>
              </w:rPr>
              <w:t>_»_</w:t>
            </w:r>
            <w:proofErr w:type="gramEnd"/>
            <w:r w:rsidRPr="00043991">
              <w:rPr>
                <w:sz w:val="23"/>
                <w:szCs w:val="23"/>
              </w:rPr>
              <w:t>_______________ 2023 г.</w:t>
            </w:r>
          </w:p>
          <w:p w14:paraId="6654FBAB" w14:textId="77777777" w:rsidR="00043991" w:rsidRPr="00043991" w:rsidRDefault="00043991" w:rsidP="00043991">
            <w:pPr>
              <w:widowControl/>
              <w:autoSpaceDE/>
              <w:autoSpaceDN/>
              <w:adjustRightInd/>
              <w:rPr>
                <w:rFonts w:eastAsia="PMingLiU"/>
                <w:b/>
                <w:bCs/>
                <w:sz w:val="23"/>
                <w:szCs w:val="23"/>
                <w:lang w:eastAsia="zh-TW"/>
              </w:rPr>
            </w:pPr>
            <w:r w:rsidRPr="00043991">
              <w:rPr>
                <w:rFonts w:eastAsia="Calibri"/>
                <w:color w:val="000000"/>
                <w:sz w:val="23"/>
                <w:szCs w:val="23"/>
                <w:lang w:eastAsia="en-US"/>
              </w:rPr>
              <w:t>М.П.</w:t>
            </w:r>
          </w:p>
        </w:tc>
        <w:tc>
          <w:tcPr>
            <w:tcW w:w="4734" w:type="dxa"/>
          </w:tcPr>
          <w:p w14:paraId="6547C821" w14:textId="77777777" w:rsidR="00043991" w:rsidRPr="00043991" w:rsidRDefault="00043991" w:rsidP="00043991">
            <w:pPr>
              <w:widowControl/>
              <w:autoSpaceDE/>
              <w:autoSpaceDN/>
              <w:adjustRightInd/>
              <w:rPr>
                <w:sz w:val="23"/>
                <w:szCs w:val="23"/>
              </w:rPr>
            </w:pPr>
            <w:r w:rsidRPr="00043991">
              <w:rPr>
                <w:color w:val="000000"/>
                <w:sz w:val="23"/>
                <w:szCs w:val="23"/>
              </w:rPr>
              <w:t xml:space="preserve">______________________ </w:t>
            </w:r>
            <w:r w:rsidRPr="00043991">
              <w:rPr>
                <w:sz w:val="23"/>
                <w:szCs w:val="23"/>
              </w:rPr>
              <w:t>А.В. Виговский</w:t>
            </w:r>
          </w:p>
          <w:p w14:paraId="0DD5813E" w14:textId="77777777" w:rsidR="00043991" w:rsidRPr="00043991" w:rsidRDefault="00043991" w:rsidP="00043991">
            <w:pPr>
              <w:widowControl/>
              <w:autoSpaceDE/>
              <w:autoSpaceDN/>
              <w:adjustRightInd/>
              <w:rPr>
                <w:sz w:val="23"/>
                <w:szCs w:val="23"/>
              </w:rPr>
            </w:pPr>
            <w:r w:rsidRPr="00043991">
              <w:rPr>
                <w:sz w:val="23"/>
                <w:szCs w:val="23"/>
              </w:rPr>
              <w:t>«___</w:t>
            </w:r>
            <w:proofErr w:type="gramStart"/>
            <w:r w:rsidRPr="00043991">
              <w:rPr>
                <w:sz w:val="23"/>
                <w:szCs w:val="23"/>
              </w:rPr>
              <w:t>_»_</w:t>
            </w:r>
            <w:proofErr w:type="gramEnd"/>
            <w:r w:rsidRPr="00043991">
              <w:rPr>
                <w:sz w:val="23"/>
                <w:szCs w:val="23"/>
              </w:rPr>
              <w:t>_______________ 2023 г.</w:t>
            </w:r>
          </w:p>
          <w:p w14:paraId="52CBE68A" w14:textId="77777777" w:rsidR="00043991" w:rsidRPr="00043991" w:rsidRDefault="00043991" w:rsidP="00043991">
            <w:pPr>
              <w:widowControl/>
              <w:autoSpaceDE/>
              <w:autoSpaceDN/>
              <w:adjustRightInd/>
              <w:rPr>
                <w:rFonts w:eastAsia="PMingLiU"/>
                <w:b/>
                <w:bCs/>
                <w:sz w:val="23"/>
                <w:szCs w:val="23"/>
                <w:lang w:eastAsia="zh-TW"/>
              </w:rPr>
            </w:pPr>
            <w:r w:rsidRPr="00043991">
              <w:rPr>
                <w:rFonts w:eastAsia="Calibri"/>
                <w:color w:val="000000"/>
                <w:sz w:val="23"/>
                <w:szCs w:val="23"/>
                <w:lang w:eastAsia="en-US"/>
              </w:rPr>
              <w:t>М.П.</w:t>
            </w:r>
          </w:p>
        </w:tc>
      </w:tr>
    </w:tbl>
    <w:p w14:paraId="1480129F" w14:textId="77777777" w:rsidR="00F3671E" w:rsidRDefault="00F3671E" w:rsidP="0030478E">
      <w:pPr>
        <w:shd w:val="clear" w:color="auto" w:fill="FFFFFF"/>
        <w:suppressAutoHyphens/>
        <w:spacing w:before="259"/>
      </w:pPr>
    </w:p>
    <w:p w14:paraId="10570A0C" w14:textId="77777777" w:rsidR="005D7D08" w:rsidRDefault="005D7D08" w:rsidP="0030478E">
      <w:pPr>
        <w:shd w:val="clear" w:color="auto" w:fill="FFFFFF"/>
        <w:suppressAutoHyphens/>
        <w:spacing w:before="259"/>
      </w:pPr>
    </w:p>
    <w:sectPr w:rsidR="005D7D08" w:rsidSect="004A0FC9">
      <w:footerReference w:type="even" r:id="rId14"/>
      <w:footerReference w:type="default" r:id="rId15"/>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C1AD2" w14:textId="77777777" w:rsidR="00516CFA" w:rsidRDefault="00516CFA">
      <w:r>
        <w:separator/>
      </w:r>
    </w:p>
  </w:endnote>
  <w:endnote w:type="continuationSeparator" w:id="0">
    <w:p w14:paraId="7BA68D0D" w14:textId="77777777" w:rsidR="00516CFA" w:rsidRDefault="0051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E0C" w14:textId="77777777"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CEED0A0" w14:textId="77777777"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7027" w14:textId="0386AD30"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A4CBE">
      <w:rPr>
        <w:rStyle w:val="aa"/>
        <w:noProof/>
      </w:rPr>
      <w:t>1</w:t>
    </w:r>
    <w:r>
      <w:rPr>
        <w:rStyle w:val="aa"/>
      </w:rPr>
      <w:fldChar w:fldCharType="end"/>
    </w:r>
  </w:p>
  <w:p w14:paraId="23B565FB" w14:textId="77777777"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96D1F" w14:textId="77777777" w:rsidR="00516CFA" w:rsidRDefault="00516CFA">
      <w:r>
        <w:separator/>
      </w:r>
    </w:p>
  </w:footnote>
  <w:footnote w:type="continuationSeparator" w:id="0">
    <w:p w14:paraId="7EAB097F" w14:textId="77777777" w:rsidR="00516CFA" w:rsidRDefault="00516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118D"/>
    <w:rsid w:val="00034D75"/>
    <w:rsid w:val="00040DA9"/>
    <w:rsid w:val="00043991"/>
    <w:rsid w:val="00062D87"/>
    <w:rsid w:val="000745D1"/>
    <w:rsid w:val="000912A0"/>
    <w:rsid w:val="000916F6"/>
    <w:rsid w:val="00097DC3"/>
    <w:rsid w:val="000A3A5C"/>
    <w:rsid w:val="000B14FF"/>
    <w:rsid w:val="000B6062"/>
    <w:rsid w:val="000E0154"/>
    <w:rsid w:val="000E1695"/>
    <w:rsid w:val="000E19E4"/>
    <w:rsid w:val="000E3247"/>
    <w:rsid w:val="00110120"/>
    <w:rsid w:val="00114FEB"/>
    <w:rsid w:val="001208BF"/>
    <w:rsid w:val="00120EB7"/>
    <w:rsid w:val="00122242"/>
    <w:rsid w:val="00122401"/>
    <w:rsid w:val="00125B39"/>
    <w:rsid w:val="00153C31"/>
    <w:rsid w:val="001600D5"/>
    <w:rsid w:val="00173543"/>
    <w:rsid w:val="001A75DC"/>
    <w:rsid w:val="001B7251"/>
    <w:rsid w:val="001D52F4"/>
    <w:rsid w:val="001E0EF6"/>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18F2"/>
    <w:rsid w:val="0026496F"/>
    <w:rsid w:val="0027048E"/>
    <w:rsid w:val="002741EE"/>
    <w:rsid w:val="00276DB8"/>
    <w:rsid w:val="002846D9"/>
    <w:rsid w:val="00292204"/>
    <w:rsid w:val="002956AB"/>
    <w:rsid w:val="00296D89"/>
    <w:rsid w:val="002A1045"/>
    <w:rsid w:val="002C3F1C"/>
    <w:rsid w:val="002C7B53"/>
    <w:rsid w:val="002D0274"/>
    <w:rsid w:val="002D51D4"/>
    <w:rsid w:val="002D7CD8"/>
    <w:rsid w:val="002E4BD0"/>
    <w:rsid w:val="002F008E"/>
    <w:rsid w:val="002F4DD2"/>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518F2"/>
    <w:rsid w:val="0036058D"/>
    <w:rsid w:val="003621D2"/>
    <w:rsid w:val="003627DE"/>
    <w:rsid w:val="00364708"/>
    <w:rsid w:val="0037490E"/>
    <w:rsid w:val="003817BC"/>
    <w:rsid w:val="00382EB0"/>
    <w:rsid w:val="003837A5"/>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166FC"/>
    <w:rsid w:val="00420945"/>
    <w:rsid w:val="00440A8A"/>
    <w:rsid w:val="004428C1"/>
    <w:rsid w:val="004459FE"/>
    <w:rsid w:val="00446864"/>
    <w:rsid w:val="00450316"/>
    <w:rsid w:val="00451CA9"/>
    <w:rsid w:val="004732F4"/>
    <w:rsid w:val="0047357E"/>
    <w:rsid w:val="00487170"/>
    <w:rsid w:val="0049021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16CFA"/>
    <w:rsid w:val="00522546"/>
    <w:rsid w:val="00527D5F"/>
    <w:rsid w:val="00527E66"/>
    <w:rsid w:val="0054695A"/>
    <w:rsid w:val="00550BA3"/>
    <w:rsid w:val="00563730"/>
    <w:rsid w:val="00563764"/>
    <w:rsid w:val="00590927"/>
    <w:rsid w:val="00594E00"/>
    <w:rsid w:val="005A04EB"/>
    <w:rsid w:val="005A1DB7"/>
    <w:rsid w:val="005B4211"/>
    <w:rsid w:val="005B5653"/>
    <w:rsid w:val="005B640F"/>
    <w:rsid w:val="005D005E"/>
    <w:rsid w:val="005D64AB"/>
    <w:rsid w:val="005D7D08"/>
    <w:rsid w:val="00607900"/>
    <w:rsid w:val="006079AC"/>
    <w:rsid w:val="00607B73"/>
    <w:rsid w:val="00623E7C"/>
    <w:rsid w:val="0063643E"/>
    <w:rsid w:val="00640C0E"/>
    <w:rsid w:val="006478A5"/>
    <w:rsid w:val="006626F9"/>
    <w:rsid w:val="00663C27"/>
    <w:rsid w:val="00663E33"/>
    <w:rsid w:val="006723D1"/>
    <w:rsid w:val="00675C7E"/>
    <w:rsid w:val="00681973"/>
    <w:rsid w:val="006820C1"/>
    <w:rsid w:val="00682DEA"/>
    <w:rsid w:val="00692BEB"/>
    <w:rsid w:val="0069368A"/>
    <w:rsid w:val="00694641"/>
    <w:rsid w:val="00694B87"/>
    <w:rsid w:val="006A6E84"/>
    <w:rsid w:val="006B50F9"/>
    <w:rsid w:val="006B5C8B"/>
    <w:rsid w:val="006B601C"/>
    <w:rsid w:val="006B65C5"/>
    <w:rsid w:val="006C267D"/>
    <w:rsid w:val="006D462E"/>
    <w:rsid w:val="006D609A"/>
    <w:rsid w:val="006E40C5"/>
    <w:rsid w:val="006F16C4"/>
    <w:rsid w:val="0070726F"/>
    <w:rsid w:val="007116F3"/>
    <w:rsid w:val="00726C63"/>
    <w:rsid w:val="00727923"/>
    <w:rsid w:val="00736EE3"/>
    <w:rsid w:val="00741496"/>
    <w:rsid w:val="0075700E"/>
    <w:rsid w:val="00761211"/>
    <w:rsid w:val="0077107A"/>
    <w:rsid w:val="0077212C"/>
    <w:rsid w:val="00774C36"/>
    <w:rsid w:val="00774F6F"/>
    <w:rsid w:val="00776573"/>
    <w:rsid w:val="00782FB8"/>
    <w:rsid w:val="00783F6B"/>
    <w:rsid w:val="00787591"/>
    <w:rsid w:val="007928E7"/>
    <w:rsid w:val="00795455"/>
    <w:rsid w:val="0079592B"/>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7AFE"/>
    <w:rsid w:val="00852B11"/>
    <w:rsid w:val="0085406A"/>
    <w:rsid w:val="00861424"/>
    <w:rsid w:val="00867F6C"/>
    <w:rsid w:val="00871F57"/>
    <w:rsid w:val="00880C82"/>
    <w:rsid w:val="0088772F"/>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F46"/>
    <w:rsid w:val="008F6CE0"/>
    <w:rsid w:val="00917471"/>
    <w:rsid w:val="0092107B"/>
    <w:rsid w:val="00930E18"/>
    <w:rsid w:val="0093313D"/>
    <w:rsid w:val="00941A1D"/>
    <w:rsid w:val="009550BC"/>
    <w:rsid w:val="00963AE7"/>
    <w:rsid w:val="00966FCB"/>
    <w:rsid w:val="009723AC"/>
    <w:rsid w:val="00974D54"/>
    <w:rsid w:val="009828DF"/>
    <w:rsid w:val="009849CC"/>
    <w:rsid w:val="00992619"/>
    <w:rsid w:val="009A0001"/>
    <w:rsid w:val="009A4CBE"/>
    <w:rsid w:val="009B2D57"/>
    <w:rsid w:val="009B4816"/>
    <w:rsid w:val="009B7023"/>
    <w:rsid w:val="009C1CB6"/>
    <w:rsid w:val="009C3DA5"/>
    <w:rsid w:val="009E17B4"/>
    <w:rsid w:val="009E17E7"/>
    <w:rsid w:val="009E547D"/>
    <w:rsid w:val="00A05DAF"/>
    <w:rsid w:val="00A06A29"/>
    <w:rsid w:val="00A136FE"/>
    <w:rsid w:val="00A209E2"/>
    <w:rsid w:val="00A22284"/>
    <w:rsid w:val="00A227E4"/>
    <w:rsid w:val="00A301EA"/>
    <w:rsid w:val="00A33751"/>
    <w:rsid w:val="00A34AC6"/>
    <w:rsid w:val="00A440C0"/>
    <w:rsid w:val="00A5610E"/>
    <w:rsid w:val="00A57AB8"/>
    <w:rsid w:val="00A73397"/>
    <w:rsid w:val="00A775FA"/>
    <w:rsid w:val="00A829E0"/>
    <w:rsid w:val="00A8321A"/>
    <w:rsid w:val="00A937A7"/>
    <w:rsid w:val="00A944EE"/>
    <w:rsid w:val="00AA740D"/>
    <w:rsid w:val="00AB107C"/>
    <w:rsid w:val="00AB5A8A"/>
    <w:rsid w:val="00AC2C39"/>
    <w:rsid w:val="00AD3435"/>
    <w:rsid w:val="00AD6574"/>
    <w:rsid w:val="00AE1B4D"/>
    <w:rsid w:val="00AF1C8A"/>
    <w:rsid w:val="00AF52D4"/>
    <w:rsid w:val="00AF5D5A"/>
    <w:rsid w:val="00AF5EB8"/>
    <w:rsid w:val="00B1037A"/>
    <w:rsid w:val="00B11678"/>
    <w:rsid w:val="00B176FF"/>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16B5A"/>
    <w:rsid w:val="00D17BC9"/>
    <w:rsid w:val="00D3098B"/>
    <w:rsid w:val="00D33920"/>
    <w:rsid w:val="00D3570F"/>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E5901"/>
    <w:rsid w:val="00DF0DD6"/>
    <w:rsid w:val="00DF28E3"/>
    <w:rsid w:val="00E00779"/>
    <w:rsid w:val="00E03754"/>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A95"/>
    <w:rsid w:val="00ED535D"/>
    <w:rsid w:val="00EE39A1"/>
    <w:rsid w:val="00EF5421"/>
    <w:rsid w:val="00F01BA6"/>
    <w:rsid w:val="00F024F9"/>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 w:val="67C9C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64BE5"/>
  <w15:chartTrackingRefBased/>
  <w15:docId w15:val="{6F8A76C0-DF01-4995-9324-8E227A7C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haredWithUsers xmlns="30e719df-8a88-48c9-b375-63b80a03932c">
      <UserInfo>
        <DisplayName>Брянский Иван Сергеевич</DisplayName>
        <AccountId>3572</AccountId>
        <AccountType/>
      </UserInfo>
      <UserInfo>
        <DisplayName>Mayakov Dmitriy</DisplayName>
        <AccountId>7827</AccountId>
        <AccountType/>
      </UserInfo>
      <UserInfo>
        <DisplayName>Pletnev Vladimir</DisplayName>
        <AccountId>7276</AccountId>
        <AccountType/>
      </UserInfo>
      <UserInfo>
        <DisplayName>Trubin Matvey</DisplayName>
        <AccountId>7876</AccountId>
        <AccountType/>
      </UserInfo>
      <UserInfo>
        <DisplayName>Parygina Nataliya</DisplayName>
        <AccountId>5849</AccountId>
        <AccountType/>
      </UserInfo>
    </SharedWithUsers>
    <_dlc_DocId xmlns="30e719df-8a88-48c9-b375-63b80a03932c">WUTACPQVHE7E-1195615845-10168</_dlc_DocId>
    <_dlc_DocIdUrl xmlns="30e719df-8a88-48c9-b375-63b80a03932c">
      <Url>http://uscportal.ie.corp/customers/_layouts/15/DocIdRedir.aspx?ID=WUTACPQVHE7E-1195615845-10168</Url>
      <Description>WUTACPQVHE7E-1195615845-10168</Description>
    </_dlc_DocIdUrl>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E8D5C-952A-4E63-8BB2-C4948E961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AABB53-E0CE-4F8C-BB52-FC15EEF20ED5}">
  <ds:schemaRefs>
    <ds:schemaRef ds:uri="http://schemas.microsoft.com/sharepoint/events"/>
  </ds:schemaRefs>
</ds:datastoreItem>
</file>

<file path=customXml/itemProps3.xml><?xml version="1.0" encoding="utf-8"?>
<ds:datastoreItem xmlns:ds="http://schemas.openxmlformats.org/officeDocument/2006/customXml" ds:itemID="{B5B75E63-2700-4B7D-AFAB-D182253A2A82}">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BEF71D4-B00C-4B8D-B448-E4691B8A4939}">
  <ds:schemaRefs>
    <ds:schemaRef ds:uri="http://schemas.microsoft.com/office/2006/metadata/longProperties"/>
  </ds:schemaRefs>
</ds:datastoreItem>
</file>

<file path=customXml/itemProps5.xml><?xml version="1.0" encoding="utf-8"?>
<ds:datastoreItem xmlns:ds="http://schemas.openxmlformats.org/officeDocument/2006/customXml" ds:itemID="{B1F78266-3D4C-42BF-B965-784579D341D3}">
  <ds:schemaRefs>
    <ds:schemaRef ds:uri="http://schemas.microsoft.com/sharepoint/v3/contenttype/forms"/>
  </ds:schemaRefs>
</ds:datastoreItem>
</file>

<file path=customXml/itemProps6.xml><?xml version="1.0" encoding="utf-8"?>
<ds:datastoreItem xmlns:ds="http://schemas.openxmlformats.org/officeDocument/2006/customXml" ds:itemID="{C97B2A4B-0D2D-4EE0-A3EA-24DB7B01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4941</Words>
  <Characters>28170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Tupicin</dc:creator>
  <cp:keywords/>
  <dc:description/>
  <cp:lastModifiedBy>Yaroslavtsev Vasiliy</cp:lastModifiedBy>
  <cp:revision>13</cp:revision>
  <cp:lastPrinted>2011-05-12T00:46:00Z</cp:lastPrinted>
  <dcterms:created xsi:type="dcterms:W3CDTF">2023-01-18T13:24:00Z</dcterms:created>
  <dcterms:modified xsi:type="dcterms:W3CDTF">2023-02-21T07:41:00Z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877dcadd-1330-4d1f-b2a7-8ec69c51d4e7</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y fmtid="{D5CDD505-2E9C-101B-9397-08002B2CF9AE}" pid="8" name="ContentTypeId">
    <vt:lpwstr>0x010100D3DB92051BDD354C9150B41F2675E2AA</vt:lpwstr>
  </property>
</Properties>
</file>