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9BDC6" w14:textId="77777777" w:rsidR="00E376A0" w:rsidRPr="002B2903" w:rsidRDefault="00E376A0" w:rsidP="00291BC2">
      <w:pPr>
        <w:ind w:left="357"/>
        <w:jc w:val="center"/>
        <w:rPr>
          <w:b/>
          <w:bCs/>
        </w:rPr>
      </w:pPr>
      <w:r w:rsidRPr="002B2903">
        <w:rPr>
          <w:b/>
          <w:bCs/>
        </w:rPr>
        <w:t xml:space="preserve">Пояснительная записка </w:t>
      </w:r>
    </w:p>
    <w:p w14:paraId="31722F5F" w14:textId="77777777" w:rsidR="002B2903" w:rsidRPr="002B2903" w:rsidRDefault="002B2903" w:rsidP="00291BC2">
      <w:pPr>
        <w:ind w:left="357"/>
        <w:jc w:val="center"/>
        <w:rPr>
          <w:b/>
          <w:bCs/>
        </w:rPr>
      </w:pPr>
    </w:p>
    <w:p w14:paraId="04900C35" w14:textId="77777777" w:rsidR="00821EE8" w:rsidRDefault="00821EE8" w:rsidP="00821EE8">
      <w:pPr>
        <w:ind w:left="357"/>
        <w:jc w:val="center"/>
        <w:rPr>
          <w:bCs/>
          <w:sz w:val="22"/>
          <w:szCs w:val="22"/>
        </w:rPr>
      </w:pPr>
      <w:r w:rsidRPr="00C73FC4">
        <w:rPr>
          <w:sz w:val="22"/>
          <w:szCs w:val="22"/>
        </w:rPr>
        <w:t xml:space="preserve">на выполнение </w:t>
      </w:r>
      <w:r w:rsidRPr="00C73FC4">
        <w:rPr>
          <w:bCs/>
          <w:sz w:val="22"/>
          <w:szCs w:val="22"/>
        </w:rPr>
        <w:t xml:space="preserve">инженерных изысканий, разработку проектной и рабочей документации по объекту </w:t>
      </w:r>
    </w:p>
    <w:p w14:paraId="253105AD" w14:textId="77777777" w:rsidR="00821EE8" w:rsidRPr="00C73FC4" w:rsidRDefault="00BF49CF" w:rsidP="00821EE8">
      <w:pPr>
        <w:ind w:left="357"/>
        <w:jc w:val="center"/>
        <w:rPr>
          <w:b/>
          <w:sz w:val="22"/>
          <w:szCs w:val="22"/>
        </w:rPr>
      </w:pPr>
      <w:r w:rsidRPr="00C0063C">
        <w:rPr>
          <w:b/>
          <w:sz w:val="22"/>
          <w:szCs w:val="22"/>
        </w:rPr>
        <w:t>«Барокамера в комплекте с ресивером и компрессором. Инв. № КСУ010006569. Модернизация»</w:t>
      </w:r>
    </w:p>
    <w:p w14:paraId="64B38F11" w14:textId="77777777" w:rsidR="002B2903" w:rsidRPr="002B2903" w:rsidRDefault="002B2903" w:rsidP="00291BC2">
      <w:pPr>
        <w:shd w:val="clear" w:color="auto" w:fill="FFFFFF"/>
        <w:ind w:firstLine="540"/>
        <w:jc w:val="center"/>
        <w:rPr>
          <w:b/>
          <w:color w:val="000000"/>
          <w:spacing w:val="-1"/>
          <w:highlight w:val="yellow"/>
        </w:rPr>
      </w:pPr>
    </w:p>
    <w:p w14:paraId="57847B7B" w14:textId="77777777" w:rsidR="00E376A0" w:rsidRPr="002B2903" w:rsidRDefault="00E376A0" w:rsidP="002B2903">
      <w:pPr>
        <w:numPr>
          <w:ilvl w:val="0"/>
          <w:numId w:val="3"/>
        </w:numPr>
        <w:tabs>
          <w:tab w:val="clear" w:pos="1259"/>
          <w:tab w:val="num" w:pos="567"/>
        </w:tabs>
        <w:ind w:left="0" w:firstLine="567"/>
        <w:rPr>
          <w:b/>
        </w:rPr>
      </w:pPr>
      <w:r w:rsidRPr="002B2903">
        <w:rPr>
          <w:b/>
        </w:rPr>
        <w:t>Цель строительства и основные проектные решения</w:t>
      </w:r>
    </w:p>
    <w:p w14:paraId="108204A3" w14:textId="77777777" w:rsidR="0032368F" w:rsidRPr="002B2903" w:rsidRDefault="0032368F" w:rsidP="002B2903">
      <w:pPr>
        <w:tabs>
          <w:tab w:val="num" w:pos="567"/>
        </w:tabs>
        <w:autoSpaceDE w:val="0"/>
        <w:autoSpaceDN w:val="0"/>
        <w:adjustRightInd w:val="0"/>
        <w:ind w:firstLine="567"/>
      </w:pPr>
    </w:p>
    <w:p w14:paraId="66F8AAB8" w14:textId="77777777" w:rsidR="009E1FB3" w:rsidRDefault="003D7EFE" w:rsidP="00855006">
      <w:pPr>
        <w:tabs>
          <w:tab w:val="num" w:pos="180"/>
        </w:tabs>
        <w:suppressAutoHyphens/>
        <w:ind w:left="567"/>
        <w:jc w:val="both"/>
      </w:pPr>
      <w:r w:rsidRPr="009E1FB3">
        <w:rPr>
          <w:u w:val="single"/>
        </w:rPr>
        <w:t xml:space="preserve">Основная </w:t>
      </w:r>
      <w:r w:rsidR="00F14322" w:rsidRPr="009E1FB3">
        <w:rPr>
          <w:u w:val="single"/>
        </w:rPr>
        <w:t>за</w:t>
      </w:r>
      <w:r w:rsidR="00066C13" w:rsidRPr="009E1FB3">
        <w:rPr>
          <w:u w:val="single"/>
        </w:rPr>
        <w:t>дача проекта</w:t>
      </w:r>
      <w:r w:rsidR="006839A6" w:rsidRPr="009E1FB3">
        <w:rPr>
          <w:u w:val="single"/>
        </w:rPr>
        <w:t>:</w:t>
      </w:r>
      <w:r w:rsidRPr="00684505">
        <w:t xml:space="preserve"> </w:t>
      </w:r>
    </w:p>
    <w:p w14:paraId="6CBA35F3" w14:textId="77777777" w:rsidR="0085394D" w:rsidRDefault="0085394D" w:rsidP="0085394D">
      <w:pPr>
        <w:pStyle w:val="af"/>
        <w:ind w:firstLine="567"/>
        <w:jc w:val="both"/>
      </w:pPr>
    </w:p>
    <w:p w14:paraId="3EB494B4" w14:textId="77777777" w:rsidR="00BF49CF" w:rsidRDefault="00BF49CF" w:rsidP="00BF49CF">
      <w:pPr>
        <w:pStyle w:val="af"/>
        <w:ind w:firstLine="567"/>
        <w:jc w:val="both"/>
      </w:pPr>
      <w:r>
        <w:t xml:space="preserve">Барокамера в комплекте с ресивером и компрессором входят в систему </w:t>
      </w:r>
      <w:proofErr w:type="spellStart"/>
      <w:r>
        <w:t>воздухоснабжения</w:t>
      </w:r>
      <w:proofErr w:type="spellEnd"/>
      <w:r>
        <w:t xml:space="preserve"> водолазных работ верхнего бьефа. Они предназначены для снабжения сжатым воздухом требуемых параметров (давление, расход, влагосодержание) всего водолазного оборудования и снаряжения при выполнении водолазных работ, а также для </w:t>
      </w:r>
      <w:r>
        <w:rPr>
          <w:szCs w:val="20"/>
        </w:rPr>
        <w:t>проведения тренировок водолазов повышенным давлением и проведения лечебной декомпрессии</w:t>
      </w:r>
      <w:r>
        <w:t>.</w:t>
      </w:r>
    </w:p>
    <w:p w14:paraId="30B986BF" w14:textId="77777777" w:rsidR="0085394D" w:rsidRDefault="00BF49CF" w:rsidP="0085394D">
      <w:pPr>
        <w:pStyle w:val="af"/>
        <w:ind w:firstLine="567"/>
        <w:jc w:val="both"/>
      </w:pPr>
      <w:r>
        <w:t>Цель проекта – замена оборудования отработавшего нормативный срок службы и приведения помещений в соответствие с требованиями ФНП ОРД.</w:t>
      </w:r>
    </w:p>
    <w:p w14:paraId="5873208E" w14:textId="77777777" w:rsidR="00821EE8" w:rsidRPr="0085394D" w:rsidRDefault="00821EE8" w:rsidP="0085394D">
      <w:pPr>
        <w:pStyle w:val="af"/>
        <w:ind w:firstLine="567"/>
        <w:jc w:val="both"/>
      </w:pPr>
    </w:p>
    <w:p w14:paraId="53B4D940" w14:textId="77777777" w:rsidR="008C28AA" w:rsidRDefault="005B5DAE" w:rsidP="00587352">
      <w:pPr>
        <w:autoSpaceDE w:val="0"/>
        <w:autoSpaceDN w:val="0"/>
        <w:adjustRightInd w:val="0"/>
        <w:ind w:firstLine="567"/>
      </w:pPr>
      <w:r w:rsidRPr="005B5DAE">
        <w:rPr>
          <w:u w:val="single"/>
        </w:rPr>
        <w:t>Основные проектные решения:</w:t>
      </w:r>
      <w:r>
        <w:t xml:space="preserve"> </w:t>
      </w:r>
    </w:p>
    <w:p w14:paraId="5BFF5B24" w14:textId="77777777" w:rsidR="009E1FB3" w:rsidRDefault="009E1FB3" w:rsidP="00587352">
      <w:pPr>
        <w:autoSpaceDE w:val="0"/>
        <w:autoSpaceDN w:val="0"/>
        <w:adjustRightInd w:val="0"/>
        <w:ind w:firstLine="567"/>
      </w:pPr>
    </w:p>
    <w:p w14:paraId="6E586DAF" w14:textId="77777777" w:rsidR="00BF49CF" w:rsidRDefault="00BF49CF" w:rsidP="00BF49CF">
      <w:pPr>
        <w:ind w:firstLine="567"/>
        <w:jc w:val="both"/>
        <w:rPr>
          <w:lang w:eastAsia="en-US"/>
        </w:rPr>
      </w:pPr>
      <w:r>
        <w:rPr>
          <w:lang w:eastAsia="en-US"/>
        </w:rPr>
        <w:t xml:space="preserve">Предусмотреть возможность размещения оборудования в модульном здании в соответствия с требованиями ФНП ОРД. Рассмотреть варианты установки модульного здания на верхнем или на нижнем бьефе плотины ГЭС. В модульном здании предусмотреть помещения: </w:t>
      </w:r>
      <w:proofErr w:type="spellStart"/>
      <w:r>
        <w:rPr>
          <w:lang w:eastAsia="en-US"/>
        </w:rPr>
        <w:t>барозала</w:t>
      </w:r>
      <w:proofErr w:type="spellEnd"/>
      <w:r>
        <w:rPr>
          <w:lang w:eastAsia="en-US"/>
        </w:rPr>
        <w:t xml:space="preserve"> для размещения </w:t>
      </w:r>
      <w:r>
        <w:t>барокамеры, а также компрессорной для установки компрессора и</w:t>
      </w:r>
      <w:r>
        <w:rPr>
          <w:lang w:eastAsia="en-US"/>
        </w:rPr>
        <w:t xml:space="preserve"> воздухосборника (баллонов) для обеспечения запаса сжатого воздуха.</w:t>
      </w:r>
    </w:p>
    <w:p w14:paraId="5174CB35" w14:textId="77777777" w:rsidR="00BF49CF" w:rsidRDefault="00BF49CF" w:rsidP="00BF49CF">
      <w:pPr>
        <w:jc w:val="both"/>
        <w:rPr>
          <w:lang w:eastAsia="en-US"/>
        </w:rPr>
      </w:pPr>
      <w:r>
        <w:rPr>
          <w:lang w:eastAsia="en-US"/>
        </w:rPr>
        <w:t>Оборудование:</w:t>
      </w:r>
    </w:p>
    <w:p w14:paraId="08A49B2E" w14:textId="77777777" w:rsidR="00BF49CF" w:rsidRDefault="00BF49CF" w:rsidP="00BF49CF">
      <w:pPr>
        <w:pStyle w:val="ab"/>
        <w:numPr>
          <w:ilvl w:val="0"/>
          <w:numId w:val="21"/>
        </w:numPr>
        <w:ind w:left="709" w:firstLine="357"/>
        <w:jc w:val="both"/>
        <w:rPr>
          <w:lang w:eastAsia="en-US"/>
        </w:rPr>
      </w:pPr>
      <w:r>
        <w:rPr>
          <w:lang w:eastAsia="en-US"/>
        </w:rPr>
        <w:t>Барокамера 2-х отсечная, поточная, многоместная, рабочее давление 10 кгс/см2, внутренний диаметр отсека 1600 мм, с двухсторонней телефонной связью.</w:t>
      </w:r>
    </w:p>
    <w:p w14:paraId="2DE1EEE8" w14:textId="77777777" w:rsidR="00BF49CF" w:rsidRDefault="00BF49CF" w:rsidP="00BF49CF">
      <w:pPr>
        <w:pStyle w:val="ab"/>
        <w:numPr>
          <w:ilvl w:val="0"/>
          <w:numId w:val="21"/>
        </w:numPr>
        <w:ind w:left="709" w:firstLine="357"/>
        <w:jc w:val="both"/>
        <w:rPr>
          <w:lang w:eastAsia="en-US"/>
        </w:rPr>
      </w:pPr>
      <w:r>
        <w:rPr>
          <w:lang w:eastAsia="en-US"/>
        </w:rPr>
        <w:t>Компрессор воздушного охлаждения</w:t>
      </w:r>
      <w:r>
        <w:t xml:space="preserve"> </w:t>
      </w:r>
      <w:r>
        <w:rPr>
          <w:lang w:eastAsia="en-US"/>
        </w:rPr>
        <w:t>с электроприводом (электродвигатель мощностью 22 кВт).  Производительность компрессора – 1,25 м3 в минуту, давление нагнетания - 25 кгс/см2.</w:t>
      </w:r>
    </w:p>
    <w:p w14:paraId="4F9700CA" w14:textId="77777777" w:rsidR="00BF49CF" w:rsidRDefault="00BF49CF" w:rsidP="00BF49CF">
      <w:pPr>
        <w:pStyle w:val="ab"/>
        <w:numPr>
          <w:ilvl w:val="0"/>
          <w:numId w:val="21"/>
        </w:numPr>
        <w:ind w:left="709" w:firstLine="357"/>
        <w:jc w:val="both"/>
        <w:rPr>
          <w:lang w:eastAsia="en-US"/>
        </w:rPr>
      </w:pPr>
      <w:r>
        <w:rPr>
          <w:lang w:eastAsia="en-US"/>
        </w:rPr>
        <w:t>Воздухосборник (баллоны) для обеспечения запаса сжатого воздуха вместимостью 4м3, рабочее давление 16 кгс/см2.</w:t>
      </w:r>
    </w:p>
    <w:p w14:paraId="6F061C4C" w14:textId="77777777" w:rsidR="00821EE8" w:rsidRDefault="00BF49CF" w:rsidP="00BF49CF">
      <w:pPr>
        <w:pStyle w:val="ab"/>
        <w:numPr>
          <w:ilvl w:val="0"/>
          <w:numId w:val="21"/>
        </w:numPr>
        <w:ind w:left="709" w:firstLine="357"/>
        <w:jc w:val="both"/>
        <w:rPr>
          <w:lang w:eastAsia="en-US"/>
        </w:rPr>
      </w:pPr>
      <w:r>
        <w:rPr>
          <w:lang w:eastAsia="en-US"/>
        </w:rPr>
        <w:t>Система очистки сжатого воздуха, подаваемого компрессором, состоящая из системы специальных воздушных фильтров, блоков очистки и сушки.</w:t>
      </w:r>
    </w:p>
    <w:p w14:paraId="5878846C" w14:textId="77777777" w:rsidR="00BF49CF" w:rsidRDefault="00BF49CF" w:rsidP="00BF49CF">
      <w:pPr>
        <w:widowControl w:val="0"/>
        <w:tabs>
          <w:tab w:val="left" w:pos="1276"/>
        </w:tabs>
        <w:adjustRightInd w:val="0"/>
        <w:ind w:left="567"/>
        <w:jc w:val="both"/>
      </w:pPr>
      <w:r>
        <w:t>Оборудование должно обеспечивать выполнение следующих основных функций:</w:t>
      </w:r>
    </w:p>
    <w:p w14:paraId="227D03F8" w14:textId="77777777" w:rsidR="00BF49CF" w:rsidRDefault="00BF49CF" w:rsidP="00BF49CF">
      <w:pPr>
        <w:pStyle w:val="a"/>
        <w:numPr>
          <w:ilvl w:val="0"/>
          <w:numId w:val="24"/>
        </w:numPr>
        <w:tabs>
          <w:tab w:val="clear" w:pos="709"/>
          <w:tab w:val="num" w:pos="0"/>
          <w:tab w:val="left" w:pos="993"/>
          <w:tab w:val="left" w:pos="7655"/>
        </w:tabs>
        <w:spacing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ввод и распределение энергии;</w:t>
      </w:r>
    </w:p>
    <w:p w14:paraId="310E07AD" w14:textId="77777777" w:rsidR="00BF49CF" w:rsidRDefault="00BF49CF" w:rsidP="00BF49CF">
      <w:pPr>
        <w:pStyle w:val="a"/>
        <w:numPr>
          <w:ilvl w:val="0"/>
          <w:numId w:val="2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освещение;</w:t>
      </w:r>
    </w:p>
    <w:p w14:paraId="024955BD" w14:textId="77777777" w:rsidR="00BF49CF" w:rsidRDefault="00BF49CF" w:rsidP="00BF49CF">
      <w:pPr>
        <w:pStyle w:val="a"/>
        <w:numPr>
          <w:ilvl w:val="0"/>
          <w:numId w:val="2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создание и поддержание микроклимата;</w:t>
      </w:r>
    </w:p>
    <w:p w14:paraId="526AD7A0" w14:textId="77777777" w:rsidR="00BF49CF" w:rsidRDefault="00BF49CF" w:rsidP="00BF49CF">
      <w:pPr>
        <w:pStyle w:val="a"/>
        <w:numPr>
          <w:ilvl w:val="0"/>
          <w:numId w:val="2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безопасности в соответствии с ФНП ОРД;</w:t>
      </w:r>
    </w:p>
    <w:p w14:paraId="67DEF628" w14:textId="77777777" w:rsidR="00BF49CF" w:rsidRDefault="00BF49CF" w:rsidP="00BF49CF">
      <w:pPr>
        <w:pStyle w:val="a"/>
        <w:numPr>
          <w:ilvl w:val="0"/>
          <w:numId w:val="2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автоматическая защита электрооборудования;</w:t>
      </w:r>
    </w:p>
    <w:p w14:paraId="6F9655FD" w14:textId="77777777" w:rsidR="00BF49CF" w:rsidRDefault="00BF49CF" w:rsidP="00BF49CF">
      <w:pPr>
        <w:pStyle w:val="a"/>
        <w:numPr>
          <w:ilvl w:val="0"/>
          <w:numId w:val="24"/>
        </w:numPr>
        <w:tabs>
          <w:tab w:val="clear" w:pos="709"/>
          <w:tab w:val="num" w:pos="0"/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световая, звуковая сигнализация и индикация состояния электрооборудования;</w:t>
      </w:r>
    </w:p>
    <w:p w14:paraId="756DB59B" w14:textId="77777777" w:rsidR="00BF49CF" w:rsidRDefault="00BF49CF" w:rsidP="00BF49CF">
      <w:pPr>
        <w:autoSpaceDE w:val="0"/>
        <w:autoSpaceDN w:val="0"/>
        <w:adjustRightInd w:val="0"/>
        <w:ind w:firstLine="567"/>
        <w:jc w:val="both"/>
      </w:pPr>
      <w:r>
        <w:t>телефонная связь с внутренними отсеками барокамеры.</w:t>
      </w:r>
    </w:p>
    <w:p w14:paraId="0CDCEE54" w14:textId="77777777" w:rsidR="00D81CBB" w:rsidRDefault="00D81CBB" w:rsidP="00821EE8">
      <w:pPr>
        <w:autoSpaceDE w:val="0"/>
        <w:autoSpaceDN w:val="0"/>
        <w:adjustRightInd w:val="0"/>
        <w:ind w:firstLine="567"/>
        <w:jc w:val="both"/>
      </w:pPr>
      <w:r>
        <w:t>При выборе применять прошедшее сертификацию серийно выпускаемое оборудование отечественного или импортного производства, с возможностью последующей поставки для него запасных частей и комплектующих от завода-изготовителя.</w:t>
      </w:r>
      <w:r w:rsidR="0034265B" w:rsidRPr="0034265B">
        <w:t xml:space="preserve"> </w:t>
      </w:r>
      <w:r w:rsidR="0034265B">
        <w:t>Обеспечить проведение экспертизы промышленной безопасности проектной документации.</w:t>
      </w:r>
    </w:p>
    <w:p w14:paraId="12AFB91A" w14:textId="77777777" w:rsidR="0034265B" w:rsidRPr="002B2903" w:rsidRDefault="0034265B" w:rsidP="00821EE8">
      <w:pPr>
        <w:autoSpaceDE w:val="0"/>
        <w:autoSpaceDN w:val="0"/>
        <w:adjustRightInd w:val="0"/>
        <w:ind w:firstLine="567"/>
        <w:jc w:val="both"/>
      </w:pPr>
    </w:p>
    <w:p w14:paraId="7A5CD0D7" w14:textId="77777777" w:rsidR="009C2203" w:rsidRPr="002B2903" w:rsidRDefault="009C2203" w:rsidP="002B2903">
      <w:pPr>
        <w:pStyle w:val="ab"/>
        <w:numPr>
          <w:ilvl w:val="0"/>
          <w:numId w:val="3"/>
        </w:numPr>
        <w:tabs>
          <w:tab w:val="num" w:pos="567"/>
        </w:tabs>
        <w:autoSpaceDE w:val="0"/>
        <w:autoSpaceDN w:val="0"/>
        <w:adjustRightInd w:val="0"/>
        <w:ind w:left="0" w:firstLine="567"/>
        <w:rPr>
          <w:b/>
        </w:rPr>
      </w:pPr>
      <w:r w:rsidRPr="002B2903">
        <w:rPr>
          <w:b/>
        </w:rPr>
        <w:t>На конкурс выставлены работы:</w:t>
      </w:r>
    </w:p>
    <w:p w14:paraId="55C4C35D" w14:textId="2EE51207" w:rsidR="00573F34" w:rsidRDefault="00821EE8" w:rsidP="002B2903">
      <w:pPr>
        <w:widowControl w:val="0"/>
        <w:numPr>
          <w:ilvl w:val="0"/>
          <w:numId w:val="15"/>
        </w:numPr>
        <w:tabs>
          <w:tab w:val="clear" w:pos="1259"/>
          <w:tab w:val="num" w:pos="567"/>
        </w:tabs>
        <w:autoSpaceDE w:val="0"/>
        <w:autoSpaceDN w:val="0"/>
        <w:adjustRightInd w:val="0"/>
        <w:ind w:left="0" w:firstLine="567"/>
      </w:pPr>
      <w:r w:rsidRPr="00C73FC4">
        <w:rPr>
          <w:sz w:val="22"/>
          <w:szCs w:val="22"/>
        </w:rPr>
        <w:t xml:space="preserve">выполнение </w:t>
      </w:r>
      <w:r w:rsidRPr="00C73FC4">
        <w:rPr>
          <w:bCs/>
          <w:sz w:val="22"/>
          <w:szCs w:val="22"/>
        </w:rPr>
        <w:t>инженерных изысканий, разработк</w:t>
      </w:r>
      <w:r>
        <w:rPr>
          <w:bCs/>
          <w:sz w:val="22"/>
          <w:szCs w:val="22"/>
        </w:rPr>
        <w:t>а</w:t>
      </w:r>
      <w:r w:rsidRPr="00C73FC4">
        <w:rPr>
          <w:bCs/>
          <w:sz w:val="22"/>
          <w:szCs w:val="22"/>
        </w:rPr>
        <w:t xml:space="preserve"> проектной и рабочей документации</w:t>
      </w:r>
      <w:r w:rsidR="00F84B0C">
        <w:t>;</w:t>
      </w:r>
    </w:p>
    <w:p w14:paraId="24F169F1" w14:textId="58D96626" w:rsidR="00324B98" w:rsidRPr="002B2903" w:rsidRDefault="00324B98" w:rsidP="002B2903">
      <w:pPr>
        <w:widowControl w:val="0"/>
        <w:numPr>
          <w:ilvl w:val="0"/>
          <w:numId w:val="15"/>
        </w:numPr>
        <w:tabs>
          <w:tab w:val="clear" w:pos="1259"/>
          <w:tab w:val="num" w:pos="567"/>
        </w:tabs>
        <w:autoSpaceDE w:val="0"/>
        <w:autoSpaceDN w:val="0"/>
        <w:adjustRightInd w:val="0"/>
        <w:ind w:left="0" w:firstLine="567"/>
      </w:pPr>
      <w:r>
        <w:rPr>
          <w:sz w:val="22"/>
          <w:szCs w:val="22"/>
        </w:rPr>
        <w:t>п</w:t>
      </w:r>
      <w:r w:rsidRPr="00C0063C">
        <w:rPr>
          <w:sz w:val="22"/>
          <w:szCs w:val="22"/>
        </w:rPr>
        <w:t>рохождение экспертизы промышленной безопасности проектной документации</w:t>
      </w:r>
      <w:r>
        <w:rPr>
          <w:sz w:val="22"/>
          <w:szCs w:val="22"/>
        </w:rPr>
        <w:t>.</w:t>
      </w:r>
    </w:p>
    <w:p w14:paraId="788798FA" w14:textId="77777777" w:rsidR="005031D1" w:rsidRPr="002B2903" w:rsidRDefault="005031D1" w:rsidP="002B2903">
      <w:pPr>
        <w:tabs>
          <w:tab w:val="num" w:pos="567"/>
        </w:tabs>
        <w:ind w:firstLine="567"/>
      </w:pPr>
    </w:p>
    <w:p w14:paraId="0504B8FE" w14:textId="77777777" w:rsidR="00A9635D" w:rsidRPr="002B2903" w:rsidRDefault="00A9635D" w:rsidP="00855006">
      <w:pPr>
        <w:pStyle w:val="ab"/>
        <w:numPr>
          <w:ilvl w:val="0"/>
          <w:numId w:val="3"/>
        </w:numPr>
        <w:tabs>
          <w:tab w:val="clear" w:pos="1259"/>
        </w:tabs>
        <w:ind w:left="0" w:firstLine="567"/>
        <w:rPr>
          <w:b/>
        </w:rPr>
      </w:pPr>
      <w:r w:rsidRPr="002B2903">
        <w:rPr>
          <w:b/>
        </w:rPr>
        <w:t>О проектно-сметной документации:</w:t>
      </w:r>
    </w:p>
    <w:p w14:paraId="213999A7" w14:textId="77777777" w:rsidR="00EF51E7" w:rsidRDefault="00DA2B4D" w:rsidP="00855006">
      <w:pPr>
        <w:pStyle w:val="af"/>
        <w:tabs>
          <w:tab w:val="left" w:pos="993"/>
        </w:tabs>
        <w:ind w:firstLine="720"/>
        <w:jc w:val="both"/>
      </w:pPr>
      <w:r>
        <w:t>Проектная и р</w:t>
      </w:r>
      <w:r w:rsidR="00612257">
        <w:t>абоч</w:t>
      </w:r>
      <w:r w:rsidR="00EF51E7">
        <w:t>ая документация разрабатывается</w:t>
      </w:r>
      <w:r w:rsidR="00EF51E7" w:rsidRPr="002363C3">
        <w:t xml:space="preserve"> в соответствии с национальными, отраслевыми и </w:t>
      </w:r>
      <w:r w:rsidR="00EF51E7" w:rsidRPr="009A16A0">
        <w:t>корпоративными (ООО</w:t>
      </w:r>
      <w:r w:rsidR="00EF51E7">
        <w:t xml:space="preserve"> </w:t>
      </w:r>
      <w:r w:rsidR="00EF51E7" w:rsidRPr="00CA62B2">
        <w:t>«ЕвроСибЭнерго-Гидрогенерация»</w:t>
      </w:r>
      <w:r w:rsidR="00EF51E7" w:rsidRPr="002363C3">
        <w:t>) нормативно-техническими д</w:t>
      </w:r>
      <w:r w:rsidR="00EF51E7">
        <w:t>окументами.</w:t>
      </w:r>
    </w:p>
    <w:p w14:paraId="39C86A0B" w14:textId="77777777" w:rsidR="00612257" w:rsidRPr="00612257" w:rsidRDefault="00855006" w:rsidP="00855006">
      <w:pPr>
        <w:tabs>
          <w:tab w:val="left" w:pos="993"/>
        </w:tabs>
        <w:ind w:firstLine="720"/>
        <w:jc w:val="both"/>
        <w:rPr>
          <w:szCs w:val="22"/>
          <w:lang w:eastAsia="en-US"/>
        </w:rPr>
      </w:pPr>
      <w:r w:rsidRPr="00807F75">
        <w:lastRenderedPageBreak/>
        <w:t>Сметную документацию выполнить в соответствии с СТП 907-011.202.115-2020 «Ценообразование в ремонтной строительной деятельности, услуг производственного и непроизводственного (технического) характера» и «Требованиями к сметной документации в составе ПИР» ООО «ЕвроСибЭнерго-</w:t>
      </w:r>
      <w:proofErr w:type="spellStart"/>
      <w:r w:rsidRPr="00807F75">
        <w:t>Гидрогенерация</w:t>
      </w:r>
      <w:proofErr w:type="spellEnd"/>
      <w:r w:rsidRPr="00807F75">
        <w:t>»</w:t>
      </w:r>
    </w:p>
    <w:p w14:paraId="589901AF" w14:textId="77777777" w:rsidR="00605D68" w:rsidRPr="002B2903" w:rsidRDefault="00605D68" w:rsidP="002B2903">
      <w:pPr>
        <w:tabs>
          <w:tab w:val="num" w:pos="567"/>
        </w:tabs>
        <w:ind w:firstLine="567"/>
        <w:rPr>
          <w:bCs/>
        </w:rPr>
      </w:pPr>
    </w:p>
    <w:p w14:paraId="00E280AD" w14:textId="77777777" w:rsidR="00E376A0" w:rsidRPr="002B2903" w:rsidRDefault="00E376A0" w:rsidP="00855006">
      <w:pPr>
        <w:numPr>
          <w:ilvl w:val="0"/>
          <w:numId w:val="3"/>
        </w:numPr>
        <w:tabs>
          <w:tab w:val="clear" w:pos="1259"/>
        </w:tabs>
        <w:ind w:left="0" w:firstLine="567"/>
        <w:rPr>
          <w:b/>
        </w:rPr>
      </w:pPr>
      <w:r w:rsidRPr="002B2903">
        <w:rPr>
          <w:b/>
        </w:rPr>
        <w:t>Сроки выполнения работ:</w:t>
      </w:r>
    </w:p>
    <w:p w14:paraId="0C6F281F" w14:textId="2F9BAE94" w:rsidR="00E376A0" w:rsidRPr="002B2903" w:rsidRDefault="00DD2BF5" w:rsidP="00CD7E38">
      <w:pPr>
        <w:tabs>
          <w:tab w:val="num" w:pos="567"/>
        </w:tabs>
        <w:ind w:firstLine="567"/>
      </w:pPr>
      <w:r w:rsidRPr="00066C13">
        <w:t xml:space="preserve">С </w:t>
      </w:r>
      <w:r w:rsidR="001029FC" w:rsidRPr="00066C13">
        <w:t xml:space="preserve">даты заключения </w:t>
      </w:r>
      <w:r w:rsidR="001029FC" w:rsidRPr="00311D09">
        <w:t>договора</w:t>
      </w:r>
      <w:r w:rsidRPr="00311D09">
        <w:t xml:space="preserve"> </w:t>
      </w:r>
      <w:r w:rsidR="00223409" w:rsidRPr="00311D09">
        <w:t>по</w:t>
      </w:r>
      <w:r w:rsidR="00063967" w:rsidRPr="00311D09">
        <w:t xml:space="preserve"> </w:t>
      </w:r>
      <w:r w:rsidR="00F65A14" w:rsidRPr="00F65A14">
        <w:t>2</w:t>
      </w:r>
      <w:r w:rsidR="00F50BB9">
        <w:t>8</w:t>
      </w:r>
      <w:r w:rsidR="00063967" w:rsidRPr="00311D09">
        <w:t>.</w:t>
      </w:r>
      <w:r w:rsidR="00F65A14" w:rsidRPr="0034265B">
        <w:t>12</w:t>
      </w:r>
      <w:r w:rsidR="00063967" w:rsidRPr="00311D09">
        <w:t>.20</w:t>
      </w:r>
      <w:r w:rsidR="00B9404E" w:rsidRPr="00311D09">
        <w:t>2</w:t>
      </w:r>
      <w:r w:rsidR="00324B98">
        <w:t>4</w:t>
      </w:r>
      <w:r w:rsidR="00063967" w:rsidRPr="00311D09">
        <w:t>г.</w:t>
      </w:r>
      <w:r w:rsidR="00223409" w:rsidRPr="002B2903">
        <w:t xml:space="preserve"> </w:t>
      </w:r>
    </w:p>
    <w:p w14:paraId="1F62D461" w14:textId="77777777" w:rsidR="0010475E" w:rsidRPr="002B2903" w:rsidRDefault="0010475E" w:rsidP="002B2903">
      <w:pPr>
        <w:tabs>
          <w:tab w:val="num" w:pos="567"/>
        </w:tabs>
        <w:ind w:firstLine="567"/>
      </w:pPr>
    </w:p>
    <w:p w14:paraId="2D7A452C" w14:textId="77777777" w:rsidR="006B66F7" w:rsidRDefault="006B66F7" w:rsidP="00694DDF">
      <w:pPr>
        <w:tabs>
          <w:tab w:val="num" w:pos="567"/>
        </w:tabs>
        <w:ind w:firstLine="567"/>
        <w:jc w:val="center"/>
      </w:pPr>
    </w:p>
    <w:p w14:paraId="46BC8675" w14:textId="60C57576" w:rsidR="00E376A0" w:rsidRDefault="00152EDE" w:rsidP="00BF49CF">
      <w:pPr>
        <w:tabs>
          <w:tab w:val="num" w:pos="567"/>
        </w:tabs>
        <w:ind w:firstLine="567"/>
        <w:jc w:val="center"/>
      </w:pPr>
      <w:proofErr w:type="spellStart"/>
      <w:r>
        <w:t>И.о.н</w:t>
      </w:r>
      <w:r w:rsidR="006B66F7">
        <w:t>ачальник</w:t>
      </w:r>
      <w:r>
        <w:t>а</w:t>
      </w:r>
      <w:proofErr w:type="spellEnd"/>
      <w:r w:rsidR="006B66F7">
        <w:t xml:space="preserve"> </w:t>
      </w:r>
      <w:r w:rsidR="000A6352">
        <w:t xml:space="preserve">ОКС </w:t>
      </w:r>
      <w:r w:rsidR="00694DDF">
        <w:tab/>
      </w:r>
      <w:r w:rsidR="00694DDF">
        <w:tab/>
      </w:r>
      <w:r w:rsidR="00694DDF">
        <w:tab/>
      </w:r>
      <w:r w:rsidR="00694DDF">
        <w:tab/>
      </w:r>
      <w:r w:rsidR="00694DDF">
        <w:tab/>
      </w:r>
      <w:r w:rsidR="00A04FB8" w:rsidRPr="002B2903">
        <w:tab/>
      </w:r>
      <w:r>
        <w:t>Е.А. Сухоцкий</w:t>
      </w:r>
      <w:bookmarkStart w:id="0" w:name="_GoBack"/>
      <w:bookmarkEnd w:id="0"/>
    </w:p>
    <w:p w14:paraId="497F140D" w14:textId="77777777" w:rsidR="00BF49CF" w:rsidRPr="00530BA0" w:rsidRDefault="00BF49CF" w:rsidP="00BF49CF">
      <w:pPr>
        <w:tabs>
          <w:tab w:val="num" w:pos="567"/>
        </w:tabs>
        <w:ind w:firstLine="567"/>
        <w:jc w:val="center"/>
        <w:rPr>
          <w:sz w:val="22"/>
          <w:szCs w:val="22"/>
        </w:rPr>
      </w:pPr>
    </w:p>
    <w:sectPr w:rsidR="00BF49CF" w:rsidRPr="00530BA0" w:rsidSect="0034265B">
      <w:pgSz w:w="11906" w:h="16838"/>
      <w:pgMar w:top="851" w:right="567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048E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570458F"/>
    <w:multiLevelType w:val="hybridMultilevel"/>
    <w:tmpl w:val="A7A2917E"/>
    <w:lvl w:ilvl="0" w:tplc="40683B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B032F3"/>
    <w:multiLevelType w:val="hybridMultilevel"/>
    <w:tmpl w:val="D4F8DB72"/>
    <w:lvl w:ilvl="0" w:tplc="B3681A5A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A960C1"/>
    <w:multiLevelType w:val="hybridMultilevel"/>
    <w:tmpl w:val="0AA00C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0D2461E9"/>
    <w:multiLevelType w:val="hybridMultilevel"/>
    <w:tmpl w:val="C1A8DF54"/>
    <w:lvl w:ilvl="0" w:tplc="B36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7008E"/>
    <w:multiLevelType w:val="hybridMultilevel"/>
    <w:tmpl w:val="EE34DAFE"/>
    <w:lvl w:ilvl="0" w:tplc="81480D12">
      <w:start w:val="1"/>
      <w:numFmt w:val="bullet"/>
      <w:lvlText w:val="­"/>
      <w:lvlJc w:val="left"/>
      <w:pPr>
        <w:ind w:left="107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20961"/>
    <w:multiLevelType w:val="hybridMultilevel"/>
    <w:tmpl w:val="168407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24225E8"/>
    <w:multiLevelType w:val="hybridMultilevel"/>
    <w:tmpl w:val="3C6AFB1A"/>
    <w:lvl w:ilvl="0" w:tplc="175225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E7E7A5D"/>
    <w:multiLevelType w:val="multilevel"/>
    <w:tmpl w:val="4D6443C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9" w15:restartNumberingAfterBreak="0">
    <w:nsid w:val="2B5F1E7E"/>
    <w:multiLevelType w:val="multilevel"/>
    <w:tmpl w:val="E01C426A"/>
    <w:lvl w:ilvl="0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61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1800"/>
      </w:pPr>
      <w:rPr>
        <w:rFonts w:cs="Times New Roman" w:hint="default"/>
      </w:rPr>
    </w:lvl>
  </w:abstractNum>
  <w:abstractNum w:abstractNumId="10" w15:restartNumberingAfterBreak="0">
    <w:nsid w:val="35E0074F"/>
    <w:multiLevelType w:val="multilevel"/>
    <w:tmpl w:val="16702472"/>
    <w:lvl w:ilvl="0">
      <w:start w:val="1"/>
      <w:numFmt w:val="bullet"/>
      <w:lvlText w:val="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61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1800"/>
      </w:pPr>
      <w:rPr>
        <w:rFonts w:cs="Times New Roman" w:hint="default"/>
      </w:rPr>
    </w:lvl>
  </w:abstractNum>
  <w:abstractNum w:abstractNumId="11" w15:restartNumberingAfterBreak="0">
    <w:nsid w:val="47A97417"/>
    <w:multiLevelType w:val="hybridMultilevel"/>
    <w:tmpl w:val="AC582C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A002B7F"/>
    <w:multiLevelType w:val="multilevel"/>
    <w:tmpl w:val="E8E43082"/>
    <w:lvl w:ilvl="0">
      <w:start w:val="1"/>
      <w:numFmt w:val="bullet"/>
      <w:lvlText w:val="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61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1800"/>
      </w:pPr>
      <w:rPr>
        <w:rFonts w:cs="Times New Roman" w:hint="default"/>
      </w:rPr>
    </w:lvl>
  </w:abstractNum>
  <w:abstractNum w:abstractNumId="13" w15:restartNumberingAfterBreak="0">
    <w:nsid w:val="4E997E3B"/>
    <w:multiLevelType w:val="hybridMultilevel"/>
    <w:tmpl w:val="C352A824"/>
    <w:lvl w:ilvl="0" w:tplc="B3681A5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1142F0"/>
    <w:multiLevelType w:val="hybridMultilevel"/>
    <w:tmpl w:val="855466D8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5" w15:restartNumberingAfterBreak="0">
    <w:nsid w:val="5A9D12CB"/>
    <w:multiLevelType w:val="multilevel"/>
    <w:tmpl w:val="E850F9A0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6" w15:restartNumberingAfterBreak="0">
    <w:nsid w:val="600A217F"/>
    <w:multiLevelType w:val="multilevel"/>
    <w:tmpl w:val="10785218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77"/>
        </w:tabs>
        <w:ind w:left="1077" w:hanging="368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6"/>
        </w:tabs>
        <w:ind w:left="1446" w:hanging="369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14"/>
        </w:tabs>
        <w:ind w:left="1814" w:hanging="368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83"/>
        </w:tabs>
        <w:ind w:left="2183" w:hanging="369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00"/>
        </w:tabs>
        <w:ind w:left="2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580"/>
        </w:tabs>
        <w:ind w:left="3580" w:hanging="360"/>
      </w:pPr>
      <w:rPr>
        <w:rFonts w:ascii="Symbol" w:hAnsi="Symbol" w:cs="Symbol" w:hint="default"/>
      </w:rPr>
    </w:lvl>
  </w:abstractNum>
  <w:abstractNum w:abstractNumId="17" w15:restartNumberingAfterBreak="0">
    <w:nsid w:val="65454971"/>
    <w:multiLevelType w:val="multilevel"/>
    <w:tmpl w:val="16702472"/>
    <w:lvl w:ilvl="0">
      <w:start w:val="1"/>
      <w:numFmt w:val="bullet"/>
      <w:lvlText w:val="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61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1800"/>
      </w:pPr>
      <w:rPr>
        <w:rFonts w:cs="Times New Roman" w:hint="default"/>
      </w:rPr>
    </w:lvl>
  </w:abstractNum>
  <w:abstractNum w:abstractNumId="18" w15:restartNumberingAfterBreak="0">
    <w:nsid w:val="654F43E5"/>
    <w:multiLevelType w:val="hybridMultilevel"/>
    <w:tmpl w:val="C59ED430"/>
    <w:lvl w:ilvl="0" w:tplc="99CCA6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3461BA"/>
    <w:multiLevelType w:val="hybridMultilevel"/>
    <w:tmpl w:val="59A0B4D2"/>
    <w:lvl w:ilvl="0" w:tplc="74EE6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D44B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E7680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A548A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E54CD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60C5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28891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A9E77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2223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78CE3907"/>
    <w:multiLevelType w:val="hybridMultilevel"/>
    <w:tmpl w:val="0432416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4625E"/>
    <w:multiLevelType w:val="hybridMultilevel"/>
    <w:tmpl w:val="BB08BF94"/>
    <w:lvl w:ilvl="0" w:tplc="C28E592E">
      <w:start w:val="1"/>
      <w:numFmt w:val="decimal"/>
      <w:lvlText w:val="%1."/>
      <w:lvlJc w:val="left"/>
      <w:pPr>
        <w:ind w:left="1362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7DE3505C"/>
    <w:multiLevelType w:val="hybridMultilevel"/>
    <w:tmpl w:val="C31A6154"/>
    <w:lvl w:ilvl="0" w:tplc="F5487B5A">
      <w:start w:val="1"/>
      <w:numFmt w:val="decimal"/>
      <w:lvlText w:val="%1."/>
      <w:lvlJc w:val="left"/>
      <w:pPr>
        <w:tabs>
          <w:tab w:val="num" w:pos="1305"/>
        </w:tabs>
        <w:ind w:left="1305" w:hanging="76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 w15:restartNumberingAfterBreak="0">
    <w:nsid w:val="7F0A76EE"/>
    <w:multiLevelType w:val="multilevel"/>
    <w:tmpl w:val="CE54145C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61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1800"/>
      </w:pPr>
      <w:rPr>
        <w:rFonts w:cs="Times New Roman" w:hint="default"/>
      </w:rPr>
    </w:lvl>
  </w:abstractNum>
  <w:num w:numId="1">
    <w:abstractNumId w:val="22"/>
  </w:num>
  <w:num w:numId="2">
    <w:abstractNumId w:val="19"/>
  </w:num>
  <w:num w:numId="3">
    <w:abstractNumId w:val="9"/>
  </w:num>
  <w:num w:numId="4">
    <w:abstractNumId w:val="14"/>
  </w:num>
  <w:num w:numId="5">
    <w:abstractNumId w:val="2"/>
  </w:num>
  <w:num w:numId="6">
    <w:abstractNumId w:val="21"/>
  </w:num>
  <w:num w:numId="7">
    <w:abstractNumId w:val="8"/>
  </w:num>
  <w:num w:numId="8">
    <w:abstractNumId w:val="3"/>
  </w:num>
  <w:num w:numId="9">
    <w:abstractNumId w:val="20"/>
  </w:num>
  <w:num w:numId="10">
    <w:abstractNumId w:val="23"/>
  </w:num>
  <w:num w:numId="11">
    <w:abstractNumId w:val="10"/>
  </w:num>
  <w:num w:numId="12">
    <w:abstractNumId w:val="17"/>
  </w:num>
  <w:num w:numId="13">
    <w:abstractNumId w:val="6"/>
  </w:num>
  <w:num w:numId="14">
    <w:abstractNumId w:val="11"/>
  </w:num>
  <w:num w:numId="15">
    <w:abstractNumId w:val="12"/>
  </w:num>
  <w:num w:numId="16">
    <w:abstractNumId w:val="5"/>
  </w:num>
  <w:num w:numId="17">
    <w:abstractNumId w:val="18"/>
  </w:num>
  <w:num w:numId="18">
    <w:abstractNumId w:val="13"/>
  </w:num>
  <w:num w:numId="19">
    <w:abstractNumId w:val="4"/>
  </w:num>
  <w:num w:numId="20">
    <w:abstractNumId w:val="7"/>
  </w:num>
  <w:num w:numId="21">
    <w:abstractNumId w:val="1"/>
  </w:num>
  <w:num w:numId="22">
    <w:abstractNumId w:val="0"/>
  </w:num>
  <w:num w:numId="23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BC2"/>
    <w:rsid w:val="000054F1"/>
    <w:rsid w:val="00014AA3"/>
    <w:rsid w:val="00016AED"/>
    <w:rsid w:val="00032025"/>
    <w:rsid w:val="00063967"/>
    <w:rsid w:val="00066C13"/>
    <w:rsid w:val="00073AAA"/>
    <w:rsid w:val="000973F9"/>
    <w:rsid w:val="000A2B1B"/>
    <w:rsid w:val="000A6352"/>
    <w:rsid w:val="000B052A"/>
    <w:rsid w:val="000C7440"/>
    <w:rsid w:val="000E3B9D"/>
    <w:rsid w:val="001004CE"/>
    <w:rsid w:val="001029FC"/>
    <w:rsid w:val="0010475E"/>
    <w:rsid w:val="0011262D"/>
    <w:rsid w:val="001151CE"/>
    <w:rsid w:val="00130216"/>
    <w:rsid w:val="001305CD"/>
    <w:rsid w:val="00130C22"/>
    <w:rsid w:val="00152EDE"/>
    <w:rsid w:val="00153D09"/>
    <w:rsid w:val="00160EAE"/>
    <w:rsid w:val="001729DD"/>
    <w:rsid w:val="001767CF"/>
    <w:rsid w:val="001C131E"/>
    <w:rsid w:val="001C43E6"/>
    <w:rsid w:val="001C6DFC"/>
    <w:rsid w:val="001D7974"/>
    <w:rsid w:val="001F2E8F"/>
    <w:rsid w:val="00204CCF"/>
    <w:rsid w:val="00213FFB"/>
    <w:rsid w:val="00216327"/>
    <w:rsid w:val="00223409"/>
    <w:rsid w:val="00235FB2"/>
    <w:rsid w:val="00243CE7"/>
    <w:rsid w:val="00244732"/>
    <w:rsid w:val="002619E2"/>
    <w:rsid w:val="00276368"/>
    <w:rsid w:val="00291BC2"/>
    <w:rsid w:val="002B2903"/>
    <w:rsid w:val="002C33B2"/>
    <w:rsid w:val="002D03E1"/>
    <w:rsid w:val="002E6AC4"/>
    <w:rsid w:val="0030773A"/>
    <w:rsid w:val="00311D09"/>
    <w:rsid w:val="00315D3E"/>
    <w:rsid w:val="00316E87"/>
    <w:rsid w:val="00317FD1"/>
    <w:rsid w:val="0032368F"/>
    <w:rsid w:val="00324B98"/>
    <w:rsid w:val="00333130"/>
    <w:rsid w:val="0034142C"/>
    <w:rsid w:val="0034265B"/>
    <w:rsid w:val="003548D0"/>
    <w:rsid w:val="00355781"/>
    <w:rsid w:val="00385B56"/>
    <w:rsid w:val="0038636B"/>
    <w:rsid w:val="003901E9"/>
    <w:rsid w:val="00390EAF"/>
    <w:rsid w:val="00394442"/>
    <w:rsid w:val="00396F84"/>
    <w:rsid w:val="003A4BC9"/>
    <w:rsid w:val="003D3E4C"/>
    <w:rsid w:val="003D7EFE"/>
    <w:rsid w:val="003E2F02"/>
    <w:rsid w:val="00400DAE"/>
    <w:rsid w:val="004044FD"/>
    <w:rsid w:val="0040484E"/>
    <w:rsid w:val="004160E8"/>
    <w:rsid w:val="00417F0A"/>
    <w:rsid w:val="00433C68"/>
    <w:rsid w:val="004372D5"/>
    <w:rsid w:val="00460AC3"/>
    <w:rsid w:val="0046716D"/>
    <w:rsid w:val="004713D6"/>
    <w:rsid w:val="0047534D"/>
    <w:rsid w:val="00476752"/>
    <w:rsid w:val="004B45E6"/>
    <w:rsid w:val="004B4A79"/>
    <w:rsid w:val="004B7820"/>
    <w:rsid w:val="004C3EF3"/>
    <w:rsid w:val="004E2EB2"/>
    <w:rsid w:val="004F1C4A"/>
    <w:rsid w:val="005031D1"/>
    <w:rsid w:val="005223EF"/>
    <w:rsid w:val="0052481D"/>
    <w:rsid w:val="00530BA0"/>
    <w:rsid w:val="00537090"/>
    <w:rsid w:val="0055615F"/>
    <w:rsid w:val="0056022E"/>
    <w:rsid w:val="00567AC8"/>
    <w:rsid w:val="00573F34"/>
    <w:rsid w:val="005759EE"/>
    <w:rsid w:val="00587352"/>
    <w:rsid w:val="005B138D"/>
    <w:rsid w:val="005B5DAE"/>
    <w:rsid w:val="005E7D1E"/>
    <w:rsid w:val="0060462F"/>
    <w:rsid w:val="00605D68"/>
    <w:rsid w:val="00607D72"/>
    <w:rsid w:val="00612257"/>
    <w:rsid w:val="00615D87"/>
    <w:rsid w:val="00625CBE"/>
    <w:rsid w:val="00640ADE"/>
    <w:rsid w:val="0064656D"/>
    <w:rsid w:val="0066433D"/>
    <w:rsid w:val="006802A1"/>
    <w:rsid w:val="006839A6"/>
    <w:rsid w:val="00684505"/>
    <w:rsid w:val="00694DDF"/>
    <w:rsid w:val="006962CD"/>
    <w:rsid w:val="00696EDC"/>
    <w:rsid w:val="006A7881"/>
    <w:rsid w:val="006B38F7"/>
    <w:rsid w:val="006B66F7"/>
    <w:rsid w:val="006F67E0"/>
    <w:rsid w:val="007073AE"/>
    <w:rsid w:val="00721886"/>
    <w:rsid w:val="007418A4"/>
    <w:rsid w:val="0074356B"/>
    <w:rsid w:val="00771B6D"/>
    <w:rsid w:val="00796D20"/>
    <w:rsid w:val="007A2791"/>
    <w:rsid w:val="007A6A1B"/>
    <w:rsid w:val="007C4103"/>
    <w:rsid w:val="007C732E"/>
    <w:rsid w:val="007E6761"/>
    <w:rsid w:val="008159D0"/>
    <w:rsid w:val="00821EE8"/>
    <w:rsid w:val="00841EED"/>
    <w:rsid w:val="00845762"/>
    <w:rsid w:val="0085394D"/>
    <w:rsid w:val="00855006"/>
    <w:rsid w:val="008727FF"/>
    <w:rsid w:val="0087346B"/>
    <w:rsid w:val="00875CFF"/>
    <w:rsid w:val="00880DFE"/>
    <w:rsid w:val="00897926"/>
    <w:rsid w:val="008C28AA"/>
    <w:rsid w:val="00905129"/>
    <w:rsid w:val="00912D86"/>
    <w:rsid w:val="00935682"/>
    <w:rsid w:val="00944187"/>
    <w:rsid w:val="00965F45"/>
    <w:rsid w:val="009871B6"/>
    <w:rsid w:val="009932B4"/>
    <w:rsid w:val="009947A5"/>
    <w:rsid w:val="009C2203"/>
    <w:rsid w:val="009C25FF"/>
    <w:rsid w:val="009D2DC2"/>
    <w:rsid w:val="009E1FB3"/>
    <w:rsid w:val="009E75CC"/>
    <w:rsid w:val="00A04FB8"/>
    <w:rsid w:val="00A05B4D"/>
    <w:rsid w:val="00A103EA"/>
    <w:rsid w:val="00A17559"/>
    <w:rsid w:val="00A20CD0"/>
    <w:rsid w:val="00A31B4C"/>
    <w:rsid w:val="00A406A8"/>
    <w:rsid w:val="00A41BE5"/>
    <w:rsid w:val="00A65F23"/>
    <w:rsid w:val="00A7321F"/>
    <w:rsid w:val="00A9635D"/>
    <w:rsid w:val="00AA154B"/>
    <w:rsid w:val="00AB2629"/>
    <w:rsid w:val="00AE33BC"/>
    <w:rsid w:val="00AE6835"/>
    <w:rsid w:val="00AF32D3"/>
    <w:rsid w:val="00AF66D6"/>
    <w:rsid w:val="00B04A7A"/>
    <w:rsid w:val="00B063B8"/>
    <w:rsid w:val="00B069AF"/>
    <w:rsid w:val="00B34F60"/>
    <w:rsid w:val="00B3735C"/>
    <w:rsid w:val="00B4504D"/>
    <w:rsid w:val="00B67EDD"/>
    <w:rsid w:val="00B91798"/>
    <w:rsid w:val="00B9404E"/>
    <w:rsid w:val="00B96274"/>
    <w:rsid w:val="00BB38F9"/>
    <w:rsid w:val="00BB7DD0"/>
    <w:rsid w:val="00BF49CF"/>
    <w:rsid w:val="00C1240A"/>
    <w:rsid w:val="00C15098"/>
    <w:rsid w:val="00C37FC0"/>
    <w:rsid w:val="00C41147"/>
    <w:rsid w:val="00C808BE"/>
    <w:rsid w:val="00CA4E5F"/>
    <w:rsid w:val="00CB5C53"/>
    <w:rsid w:val="00CD570D"/>
    <w:rsid w:val="00CD7E38"/>
    <w:rsid w:val="00D03A16"/>
    <w:rsid w:val="00D1089D"/>
    <w:rsid w:val="00D111C1"/>
    <w:rsid w:val="00D44F48"/>
    <w:rsid w:val="00D81CBB"/>
    <w:rsid w:val="00D8721E"/>
    <w:rsid w:val="00D93355"/>
    <w:rsid w:val="00DA2B4D"/>
    <w:rsid w:val="00DC0165"/>
    <w:rsid w:val="00DC0BFE"/>
    <w:rsid w:val="00DD2BF5"/>
    <w:rsid w:val="00DD47AF"/>
    <w:rsid w:val="00E16627"/>
    <w:rsid w:val="00E3154B"/>
    <w:rsid w:val="00E376A0"/>
    <w:rsid w:val="00E551D1"/>
    <w:rsid w:val="00E73E87"/>
    <w:rsid w:val="00EA2A24"/>
    <w:rsid w:val="00EC2C1E"/>
    <w:rsid w:val="00EC4ABB"/>
    <w:rsid w:val="00ED0FC7"/>
    <w:rsid w:val="00EE67A6"/>
    <w:rsid w:val="00EF51E7"/>
    <w:rsid w:val="00EF7F97"/>
    <w:rsid w:val="00F066DA"/>
    <w:rsid w:val="00F14322"/>
    <w:rsid w:val="00F14381"/>
    <w:rsid w:val="00F373D0"/>
    <w:rsid w:val="00F47DF5"/>
    <w:rsid w:val="00F50BB9"/>
    <w:rsid w:val="00F578D2"/>
    <w:rsid w:val="00F65A14"/>
    <w:rsid w:val="00F65AAD"/>
    <w:rsid w:val="00F66E3C"/>
    <w:rsid w:val="00F84B0C"/>
    <w:rsid w:val="00FB1B21"/>
    <w:rsid w:val="00FC7199"/>
    <w:rsid w:val="00FD0CF8"/>
    <w:rsid w:val="00FD4164"/>
    <w:rsid w:val="00FD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0437E"/>
  <w15:docId w15:val="{54C2203D-57A0-42F1-836E-A0A526FC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91BC2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46716D"/>
    <w:pPr>
      <w:keepNext/>
      <w:tabs>
        <w:tab w:val="left" w:pos="5172"/>
      </w:tabs>
      <w:ind w:left="132" w:firstLine="567"/>
      <w:jc w:val="both"/>
      <w:outlineLvl w:val="0"/>
    </w:pPr>
    <w:rPr>
      <w:rFonts w:eastAsia="Times New Roman"/>
      <w:snapToGrid w:val="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Без интервала1"/>
    <w:rsid w:val="00291BC2"/>
    <w:rPr>
      <w:rFonts w:ascii="Times New Roman" w:eastAsia="Times New Roman" w:hAnsi="Times New Roman"/>
      <w:sz w:val="24"/>
      <w:szCs w:val="22"/>
      <w:lang w:eastAsia="en-US"/>
    </w:rPr>
  </w:style>
  <w:style w:type="paragraph" w:styleId="a4">
    <w:name w:val="Title"/>
    <w:basedOn w:val="a0"/>
    <w:link w:val="a5"/>
    <w:qFormat/>
    <w:rsid w:val="00291BC2"/>
    <w:pPr>
      <w:jc w:val="center"/>
    </w:pPr>
    <w:rPr>
      <w:b/>
      <w:sz w:val="20"/>
      <w:szCs w:val="20"/>
    </w:rPr>
  </w:style>
  <w:style w:type="character" w:customStyle="1" w:styleId="a5">
    <w:name w:val="Заголовок Знак"/>
    <w:link w:val="a4"/>
    <w:rsid w:val="00291BC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2">
    <w:name w:val="Абзац списка1"/>
    <w:basedOn w:val="a0"/>
    <w:rsid w:val="00291B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0"/>
    <w:rsid w:val="0040484E"/>
    <w:pPr>
      <w:ind w:left="720"/>
      <w:contextualSpacing/>
    </w:pPr>
  </w:style>
  <w:style w:type="paragraph" w:customStyle="1" w:styleId="a6">
    <w:name w:val="Знак Знак"/>
    <w:basedOn w:val="a0"/>
    <w:rsid w:val="0046716D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character" w:customStyle="1" w:styleId="10">
    <w:name w:val="Заголовок 1 Знак"/>
    <w:link w:val="1"/>
    <w:rsid w:val="0046716D"/>
    <w:rPr>
      <w:rFonts w:ascii="Times New Roman" w:eastAsia="Times New Roman" w:hAnsi="Times New Roman"/>
      <w:snapToGrid/>
      <w:sz w:val="24"/>
    </w:rPr>
  </w:style>
  <w:style w:type="paragraph" w:styleId="a7">
    <w:name w:val="Body Text Indent"/>
    <w:basedOn w:val="a0"/>
    <w:link w:val="a8"/>
    <w:rsid w:val="0046716D"/>
    <w:pPr>
      <w:ind w:firstLine="567"/>
      <w:jc w:val="both"/>
    </w:pPr>
    <w:rPr>
      <w:rFonts w:eastAsia="Times New Roman"/>
      <w:snapToGrid w:val="0"/>
      <w:szCs w:val="20"/>
    </w:rPr>
  </w:style>
  <w:style w:type="character" w:customStyle="1" w:styleId="a8">
    <w:name w:val="Основной текст с отступом Знак"/>
    <w:link w:val="a7"/>
    <w:rsid w:val="0046716D"/>
    <w:rPr>
      <w:rFonts w:ascii="Times New Roman" w:eastAsia="Times New Roman" w:hAnsi="Times New Roman"/>
      <w:snapToGrid/>
      <w:sz w:val="24"/>
    </w:rPr>
  </w:style>
  <w:style w:type="paragraph" w:styleId="a9">
    <w:name w:val="Body Text"/>
    <w:basedOn w:val="a0"/>
    <w:link w:val="aa"/>
    <w:rsid w:val="00B67EDD"/>
    <w:pPr>
      <w:spacing w:after="120"/>
    </w:pPr>
    <w:rPr>
      <w:rFonts w:eastAsia="Times New Roman"/>
    </w:rPr>
  </w:style>
  <w:style w:type="character" w:customStyle="1" w:styleId="aa">
    <w:name w:val="Основной текст Знак"/>
    <w:link w:val="a9"/>
    <w:rsid w:val="00B67EDD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2340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List Paragraph"/>
    <w:basedOn w:val="a0"/>
    <w:link w:val="ac"/>
    <w:uiPriority w:val="34"/>
    <w:qFormat/>
    <w:rsid w:val="0034142C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27636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276368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6839A6"/>
    <w:rPr>
      <w:rFonts w:ascii="Times New Roman" w:hAnsi="Times New Roman"/>
      <w:sz w:val="24"/>
      <w:szCs w:val="22"/>
      <w:lang w:eastAsia="en-US"/>
    </w:rPr>
  </w:style>
  <w:style w:type="paragraph" w:customStyle="1" w:styleId="20">
    <w:name w:val="Без интервала2"/>
    <w:basedOn w:val="a0"/>
    <w:rsid w:val="00625CBE"/>
    <w:rPr>
      <w:rFonts w:eastAsia="Times New Roman"/>
    </w:rPr>
  </w:style>
  <w:style w:type="character" w:customStyle="1" w:styleId="ac">
    <w:name w:val="Абзац списка Знак"/>
    <w:link w:val="ab"/>
    <w:uiPriority w:val="34"/>
    <w:locked/>
    <w:rsid w:val="009E1FB3"/>
    <w:rPr>
      <w:rFonts w:ascii="Times New Roman" w:hAnsi="Times New Roman"/>
      <w:sz w:val="24"/>
      <w:szCs w:val="24"/>
    </w:rPr>
  </w:style>
  <w:style w:type="paragraph" w:styleId="a">
    <w:name w:val="List Bullet"/>
    <w:basedOn w:val="a0"/>
    <w:autoRedefine/>
    <w:uiPriority w:val="99"/>
    <w:semiHidden/>
    <w:unhideWhenUsed/>
    <w:rsid w:val="00BF49CF"/>
    <w:pPr>
      <w:widowControl w:val="0"/>
      <w:numPr>
        <w:numId w:val="22"/>
      </w:numPr>
      <w:adjustRightInd w:val="0"/>
      <w:spacing w:line="360" w:lineRule="atLeast"/>
      <w:jc w:val="both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10F9A-724D-45C1-A545-32237848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У-ИГЭС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Чебыкина Наталья Ивановна</dc:creator>
  <cp:lastModifiedBy>Tatarintseva Nadezhda</cp:lastModifiedBy>
  <cp:revision>3</cp:revision>
  <cp:lastPrinted>2022-11-15T03:48:00Z</cp:lastPrinted>
  <dcterms:created xsi:type="dcterms:W3CDTF">2024-01-15T01:42:00Z</dcterms:created>
  <dcterms:modified xsi:type="dcterms:W3CDTF">2024-02-13T00:06:00Z</dcterms:modified>
</cp:coreProperties>
</file>