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835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8"/>
        <w:gridCol w:w="105"/>
        <w:gridCol w:w="1635"/>
        <w:gridCol w:w="2738"/>
      </w:tblGrid>
      <w:tr w:rsidR="00F335AD" w:rsidRPr="00F335AD" w:rsidTr="00F335AD">
        <w:tc>
          <w:tcPr>
            <w:tcW w:w="4602" w:type="dxa"/>
          </w:tcPr>
          <w:p w:rsidR="00F335AD" w:rsidRPr="00F335AD" w:rsidRDefault="00F335AD" w:rsidP="00F335AD">
            <w:pPr>
              <w:widowControl/>
              <w:autoSpaceDE/>
              <w:autoSpaceDN/>
              <w:adjustRightInd/>
              <w:rPr>
                <w:rFonts w:eastAsia="PMingLiU"/>
                <w:sz w:val="24"/>
                <w:szCs w:val="24"/>
                <w:lang w:eastAsia="zh-TW"/>
              </w:rPr>
            </w:pPr>
          </w:p>
        </w:tc>
        <w:tc>
          <w:tcPr>
            <w:tcW w:w="4498" w:type="dxa"/>
            <w:gridSpan w:val="3"/>
            <w:hideMark/>
          </w:tcPr>
          <w:p w:rsidR="00F335AD" w:rsidRPr="00F335AD" w:rsidRDefault="00F335AD" w:rsidP="00F335AD">
            <w:pPr>
              <w:widowControl/>
              <w:autoSpaceDE/>
              <w:autoSpaceDN/>
              <w:adjustRightInd/>
              <w:jc w:val="right"/>
              <w:rPr>
                <w:rFonts w:eastAsia="PMingLiU"/>
                <w:sz w:val="24"/>
                <w:szCs w:val="24"/>
                <w:lang w:eastAsia="zh-TW"/>
              </w:rPr>
            </w:pPr>
            <w:r>
              <w:rPr>
                <w:rFonts w:eastAsia="PMingLiU"/>
                <w:sz w:val="24"/>
                <w:szCs w:val="24"/>
                <w:lang w:eastAsia="zh-TW"/>
              </w:rPr>
              <w:t>Приложение № 2</w:t>
            </w:r>
            <w:bookmarkStart w:id="0" w:name="_GoBack"/>
            <w:bookmarkEnd w:id="0"/>
            <w:r w:rsidRPr="00F335AD">
              <w:rPr>
                <w:rFonts w:eastAsia="PMingLiU"/>
                <w:sz w:val="24"/>
                <w:szCs w:val="24"/>
                <w:lang w:eastAsia="zh-TW"/>
              </w:rPr>
              <w:t xml:space="preserve">  </w:t>
            </w:r>
          </w:p>
        </w:tc>
      </w:tr>
      <w:tr w:rsidR="00F335AD" w:rsidRPr="00F335AD" w:rsidTr="00F335AD">
        <w:tc>
          <w:tcPr>
            <w:tcW w:w="4602" w:type="dxa"/>
          </w:tcPr>
          <w:p w:rsidR="00F335AD" w:rsidRPr="00F335AD" w:rsidRDefault="00F335AD" w:rsidP="00F335AD">
            <w:pPr>
              <w:widowControl/>
              <w:autoSpaceDE/>
              <w:autoSpaceDN/>
              <w:adjustRightInd/>
              <w:rPr>
                <w:rFonts w:eastAsia="PMingLiU"/>
                <w:sz w:val="24"/>
                <w:szCs w:val="24"/>
                <w:lang w:eastAsia="zh-TW"/>
              </w:rPr>
            </w:pPr>
          </w:p>
        </w:tc>
        <w:tc>
          <w:tcPr>
            <w:tcW w:w="105" w:type="dxa"/>
          </w:tcPr>
          <w:p w:rsidR="00F335AD" w:rsidRPr="00F335AD" w:rsidRDefault="00F335AD" w:rsidP="00F335AD">
            <w:pPr>
              <w:widowControl/>
              <w:autoSpaceDE/>
              <w:autoSpaceDN/>
              <w:adjustRightInd/>
              <w:jc w:val="right"/>
              <w:rPr>
                <w:rFonts w:eastAsia="PMingLiU"/>
                <w:sz w:val="24"/>
                <w:szCs w:val="24"/>
                <w:lang w:eastAsia="zh-TW"/>
              </w:rPr>
            </w:pPr>
          </w:p>
        </w:tc>
        <w:tc>
          <w:tcPr>
            <w:tcW w:w="1639" w:type="dxa"/>
            <w:hideMark/>
          </w:tcPr>
          <w:p w:rsidR="00F335AD" w:rsidRPr="00F335AD" w:rsidRDefault="00F335AD" w:rsidP="00F335AD">
            <w:pPr>
              <w:widowControl/>
              <w:autoSpaceDE/>
              <w:autoSpaceDN/>
              <w:adjustRightInd/>
              <w:jc w:val="right"/>
              <w:rPr>
                <w:rFonts w:eastAsia="PMingLiU"/>
                <w:sz w:val="24"/>
                <w:szCs w:val="24"/>
                <w:lang w:eastAsia="zh-TW"/>
              </w:rPr>
            </w:pPr>
            <w:r w:rsidRPr="00F335AD">
              <w:rPr>
                <w:rFonts w:eastAsia="PMingLiU"/>
                <w:sz w:val="24"/>
                <w:szCs w:val="24"/>
                <w:lang w:eastAsia="zh-TW"/>
              </w:rPr>
              <w:t>к Договору №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35AD" w:rsidRPr="00F335AD" w:rsidRDefault="00F335AD" w:rsidP="00F335AD">
            <w:pPr>
              <w:widowControl/>
              <w:autoSpaceDE/>
              <w:autoSpaceDN/>
              <w:adjustRightInd/>
              <w:jc w:val="center"/>
              <w:rPr>
                <w:rFonts w:eastAsia="PMingLiU"/>
                <w:sz w:val="24"/>
                <w:szCs w:val="24"/>
                <w:lang w:eastAsia="zh-TW"/>
              </w:rPr>
            </w:pPr>
          </w:p>
        </w:tc>
      </w:tr>
      <w:tr w:rsidR="00F335AD" w:rsidRPr="00F335AD" w:rsidTr="00F335AD">
        <w:tc>
          <w:tcPr>
            <w:tcW w:w="4602" w:type="dxa"/>
          </w:tcPr>
          <w:p w:rsidR="00F335AD" w:rsidRPr="00F335AD" w:rsidRDefault="00F335AD" w:rsidP="00F335AD">
            <w:pPr>
              <w:widowControl/>
              <w:autoSpaceDE/>
              <w:autoSpaceDN/>
              <w:adjustRightInd/>
              <w:rPr>
                <w:rFonts w:eastAsia="PMingLiU"/>
                <w:sz w:val="24"/>
                <w:szCs w:val="24"/>
                <w:lang w:eastAsia="zh-TW"/>
              </w:rPr>
            </w:pPr>
          </w:p>
        </w:tc>
        <w:tc>
          <w:tcPr>
            <w:tcW w:w="105" w:type="dxa"/>
          </w:tcPr>
          <w:p w:rsidR="00F335AD" w:rsidRPr="00F335AD" w:rsidRDefault="00F335AD" w:rsidP="00F335AD">
            <w:pPr>
              <w:widowControl/>
              <w:autoSpaceDE/>
              <w:autoSpaceDN/>
              <w:adjustRightInd/>
              <w:jc w:val="right"/>
              <w:rPr>
                <w:rFonts w:eastAsia="PMingLiU"/>
                <w:sz w:val="24"/>
                <w:szCs w:val="24"/>
                <w:lang w:eastAsia="zh-TW"/>
              </w:rPr>
            </w:pPr>
          </w:p>
        </w:tc>
        <w:tc>
          <w:tcPr>
            <w:tcW w:w="1639" w:type="dxa"/>
            <w:hideMark/>
          </w:tcPr>
          <w:p w:rsidR="00F335AD" w:rsidRPr="00F335AD" w:rsidRDefault="00F335AD" w:rsidP="00F335AD">
            <w:pPr>
              <w:widowControl/>
              <w:autoSpaceDE/>
              <w:autoSpaceDN/>
              <w:adjustRightInd/>
              <w:jc w:val="right"/>
              <w:rPr>
                <w:rFonts w:eastAsia="PMingLiU"/>
                <w:sz w:val="24"/>
                <w:szCs w:val="24"/>
                <w:lang w:eastAsia="zh-TW"/>
              </w:rPr>
            </w:pPr>
            <w:r w:rsidRPr="00F335AD">
              <w:rPr>
                <w:rFonts w:eastAsia="PMingLiU"/>
                <w:sz w:val="24"/>
                <w:szCs w:val="24"/>
                <w:lang w:eastAsia="zh-TW"/>
              </w:rPr>
              <w:t>от</w:t>
            </w: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335AD" w:rsidRPr="00F335AD" w:rsidRDefault="00F335AD" w:rsidP="00F335AD">
            <w:pPr>
              <w:widowControl/>
              <w:autoSpaceDE/>
              <w:autoSpaceDN/>
              <w:adjustRightInd/>
              <w:jc w:val="center"/>
              <w:rPr>
                <w:rFonts w:eastAsia="PMingLiU"/>
                <w:sz w:val="24"/>
                <w:szCs w:val="24"/>
                <w:lang w:eastAsia="zh-TW"/>
              </w:rPr>
            </w:pPr>
            <w:r w:rsidRPr="00F335AD">
              <w:rPr>
                <w:rFonts w:eastAsia="PMingLiU"/>
                <w:sz w:val="24"/>
                <w:szCs w:val="24"/>
                <w:lang w:eastAsia="zh-TW"/>
              </w:rPr>
              <w:t>«      »                 2023 г.</w:t>
            </w:r>
          </w:p>
        </w:tc>
      </w:tr>
    </w:tbl>
    <w:p w:rsidR="00F335AD" w:rsidRPr="00F335AD" w:rsidRDefault="00F335AD" w:rsidP="00F335AD">
      <w:pPr>
        <w:widowControl/>
        <w:autoSpaceDE/>
        <w:autoSpaceDN/>
        <w:adjustRightInd/>
        <w:ind w:firstLine="709"/>
        <w:jc w:val="center"/>
        <w:rPr>
          <w:rFonts w:eastAsia="PMingLiU"/>
          <w:bCs/>
          <w:sz w:val="24"/>
          <w:szCs w:val="24"/>
          <w:lang w:eastAsia="zh-TW"/>
        </w:rPr>
      </w:pPr>
    </w:p>
    <w:p w:rsidR="008811D1" w:rsidRDefault="008811D1" w:rsidP="008E6BA0">
      <w:pPr>
        <w:shd w:val="clear" w:color="auto" w:fill="FFFFFF"/>
        <w:suppressAutoHyphens/>
        <w:jc w:val="right"/>
        <w:rPr>
          <w:b/>
          <w:sz w:val="24"/>
          <w:szCs w:val="24"/>
        </w:rPr>
      </w:pPr>
    </w:p>
    <w:p w:rsidR="008811D1" w:rsidRDefault="008811D1" w:rsidP="008E6BA0">
      <w:pPr>
        <w:shd w:val="clear" w:color="auto" w:fill="FFFFFF"/>
        <w:suppressAutoHyphens/>
        <w:jc w:val="right"/>
        <w:rPr>
          <w:b/>
          <w:sz w:val="24"/>
          <w:szCs w:val="24"/>
        </w:rPr>
      </w:pPr>
    </w:p>
    <w:p w:rsidR="008811D1" w:rsidRDefault="008811D1" w:rsidP="008E6BA0">
      <w:pPr>
        <w:shd w:val="clear" w:color="auto" w:fill="FFFFFF"/>
        <w:suppressAutoHyphens/>
        <w:jc w:val="right"/>
        <w:rPr>
          <w:b/>
          <w:sz w:val="24"/>
          <w:szCs w:val="24"/>
        </w:rPr>
      </w:pPr>
    </w:p>
    <w:p w:rsidR="008811D1" w:rsidRDefault="008811D1" w:rsidP="008811D1">
      <w:pPr>
        <w:shd w:val="clear" w:color="auto" w:fill="FFFFFF"/>
        <w:suppressAutoHyphens/>
        <w:rPr>
          <w:b/>
          <w:sz w:val="24"/>
          <w:szCs w:val="24"/>
        </w:rPr>
      </w:pPr>
    </w:p>
    <w:p w:rsidR="008811D1" w:rsidRDefault="008811D1" w:rsidP="008E6BA0">
      <w:pPr>
        <w:shd w:val="clear" w:color="auto" w:fill="FFFFFF"/>
        <w:suppressAutoHyphens/>
        <w:jc w:val="right"/>
      </w:pPr>
    </w:p>
    <w:p w:rsidR="00420879" w:rsidRDefault="00420879" w:rsidP="008E6BA0">
      <w:pPr>
        <w:shd w:val="clear" w:color="auto" w:fill="FFFFFF"/>
        <w:suppressAutoHyphens/>
        <w:jc w:val="right"/>
      </w:pPr>
    </w:p>
    <w:p w:rsidR="008E6BA0" w:rsidRDefault="008E6BA0" w:rsidP="008E6BA0">
      <w:pPr>
        <w:shd w:val="clear" w:color="auto" w:fill="FFFFFF"/>
        <w:suppressAutoHyphens/>
        <w:spacing w:before="259"/>
        <w:jc w:val="center"/>
        <w:rPr>
          <w:b/>
          <w:sz w:val="24"/>
          <w:szCs w:val="24"/>
        </w:rPr>
      </w:pPr>
      <w:r w:rsidRPr="005D7D08">
        <w:rPr>
          <w:b/>
          <w:sz w:val="24"/>
          <w:szCs w:val="24"/>
        </w:rPr>
        <w:t>Календарный план</w:t>
      </w:r>
    </w:p>
    <w:p w:rsidR="008811D1" w:rsidRDefault="008811D1" w:rsidP="008E6BA0">
      <w:pPr>
        <w:shd w:val="clear" w:color="auto" w:fill="FFFFFF"/>
        <w:suppressAutoHyphens/>
        <w:spacing w:before="259"/>
        <w:jc w:val="center"/>
        <w:rPr>
          <w:b/>
          <w:sz w:val="24"/>
          <w:szCs w:val="24"/>
        </w:rPr>
      </w:pPr>
    </w:p>
    <w:p w:rsidR="00420879" w:rsidRDefault="008E6BA0" w:rsidP="008811D1">
      <w:pPr>
        <w:jc w:val="center"/>
        <w:rPr>
          <w:color w:val="000000"/>
          <w:spacing w:val="-3"/>
          <w:sz w:val="24"/>
          <w:szCs w:val="24"/>
        </w:rPr>
      </w:pPr>
      <w:r w:rsidRPr="00420879">
        <w:rPr>
          <w:sz w:val="24"/>
          <w:szCs w:val="24"/>
        </w:rPr>
        <w:t>План-график оказания услуг по техническому обсл</w:t>
      </w:r>
      <w:r w:rsidR="006F40DE">
        <w:rPr>
          <w:sz w:val="24"/>
          <w:szCs w:val="24"/>
        </w:rPr>
        <w:t xml:space="preserve">уживанию </w:t>
      </w:r>
      <w:r w:rsidR="00D06907" w:rsidRPr="00D06907">
        <w:rPr>
          <w:sz w:val="24"/>
          <w:szCs w:val="24"/>
        </w:rPr>
        <w:t>системы охранной периметральной</w:t>
      </w:r>
      <w:r w:rsidR="00D06907">
        <w:rPr>
          <w:sz w:val="24"/>
          <w:szCs w:val="24"/>
        </w:rPr>
        <w:t xml:space="preserve"> </w:t>
      </w:r>
      <w:r w:rsidR="00D06907" w:rsidRPr="00D06907">
        <w:rPr>
          <w:sz w:val="24"/>
          <w:szCs w:val="24"/>
        </w:rPr>
        <w:t>си</w:t>
      </w:r>
      <w:r w:rsidR="00D06907">
        <w:rPr>
          <w:sz w:val="24"/>
          <w:szCs w:val="24"/>
        </w:rPr>
        <w:t>гнализации</w:t>
      </w:r>
      <w:r w:rsidR="009F596E">
        <w:rPr>
          <w:sz w:val="24"/>
          <w:szCs w:val="24"/>
        </w:rPr>
        <w:t xml:space="preserve"> </w:t>
      </w:r>
      <w:r w:rsidRPr="00420879">
        <w:rPr>
          <w:sz w:val="24"/>
          <w:szCs w:val="24"/>
        </w:rPr>
        <w:t xml:space="preserve">на </w:t>
      </w:r>
      <w:r w:rsidR="00B91C8A">
        <w:rPr>
          <w:color w:val="000000"/>
          <w:spacing w:val="-3"/>
          <w:sz w:val="24"/>
          <w:szCs w:val="24"/>
        </w:rPr>
        <w:t>Ондской</w:t>
      </w:r>
      <w:r w:rsidRPr="00420879">
        <w:rPr>
          <w:color w:val="000000"/>
          <w:spacing w:val="-3"/>
          <w:sz w:val="24"/>
          <w:szCs w:val="24"/>
        </w:rPr>
        <w:t xml:space="preserve"> ГЭС</w:t>
      </w:r>
      <w:r w:rsidR="009F596E">
        <w:rPr>
          <w:color w:val="000000"/>
          <w:spacing w:val="-3"/>
          <w:sz w:val="24"/>
          <w:szCs w:val="24"/>
        </w:rPr>
        <w:t xml:space="preserve"> </w:t>
      </w:r>
      <w:r w:rsidR="009F596E" w:rsidRPr="00684372">
        <w:rPr>
          <w:sz w:val="24"/>
          <w:szCs w:val="24"/>
        </w:rPr>
        <w:t>(инв. № ЕТЭ000000044</w:t>
      </w:r>
      <w:r w:rsidR="009F596E">
        <w:rPr>
          <w:sz w:val="24"/>
          <w:szCs w:val="24"/>
        </w:rPr>
        <w:t>)</w:t>
      </w:r>
      <w:r w:rsidR="000E6DFB">
        <w:rPr>
          <w:color w:val="000000"/>
          <w:spacing w:val="-3"/>
          <w:sz w:val="24"/>
          <w:szCs w:val="24"/>
        </w:rPr>
        <w:t xml:space="preserve"> </w:t>
      </w:r>
      <w:bookmarkStart w:id="1" w:name="OLE_LINK4"/>
      <w:bookmarkStart w:id="2" w:name="OLE_LINK5"/>
      <w:bookmarkStart w:id="3" w:name="OLE_LINK6"/>
      <w:r w:rsidR="008811D1">
        <w:rPr>
          <w:color w:val="000000"/>
          <w:spacing w:val="-3"/>
          <w:sz w:val="24"/>
          <w:szCs w:val="24"/>
        </w:rPr>
        <w:t>с 2024г. по 2025</w:t>
      </w:r>
      <w:r w:rsidR="000E6DFB">
        <w:rPr>
          <w:color w:val="000000"/>
          <w:spacing w:val="-3"/>
          <w:sz w:val="24"/>
          <w:szCs w:val="24"/>
        </w:rPr>
        <w:t>г.</w:t>
      </w:r>
      <w:bookmarkEnd w:id="1"/>
      <w:bookmarkEnd w:id="2"/>
      <w:bookmarkEnd w:id="3"/>
    </w:p>
    <w:p w:rsidR="008811D1" w:rsidRDefault="008811D1" w:rsidP="008811D1">
      <w:pPr>
        <w:jc w:val="center"/>
        <w:rPr>
          <w:color w:val="000000"/>
          <w:spacing w:val="-3"/>
          <w:sz w:val="24"/>
          <w:szCs w:val="24"/>
        </w:rPr>
      </w:pPr>
    </w:p>
    <w:p w:rsidR="008811D1" w:rsidRDefault="008811D1" w:rsidP="008811D1">
      <w:pPr>
        <w:jc w:val="center"/>
        <w:rPr>
          <w:color w:val="000000"/>
          <w:spacing w:val="-3"/>
          <w:sz w:val="24"/>
          <w:szCs w:val="24"/>
        </w:rPr>
      </w:pPr>
    </w:p>
    <w:p w:rsidR="008811D1" w:rsidRDefault="008811D1" w:rsidP="008811D1">
      <w:pPr>
        <w:jc w:val="center"/>
        <w:rPr>
          <w:color w:val="000000"/>
          <w:spacing w:val="-3"/>
          <w:sz w:val="24"/>
          <w:szCs w:val="24"/>
        </w:rPr>
      </w:pPr>
    </w:p>
    <w:p w:rsidR="008811D1" w:rsidRDefault="008811D1" w:rsidP="008811D1">
      <w:pPr>
        <w:jc w:val="center"/>
        <w:rPr>
          <w:color w:val="000000"/>
          <w:spacing w:val="-3"/>
          <w:sz w:val="24"/>
          <w:szCs w:val="24"/>
        </w:rPr>
      </w:pPr>
    </w:p>
    <w:p w:rsidR="008811D1" w:rsidRDefault="008811D1" w:rsidP="008811D1">
      <w:pPr>
        <w:jc w:val="center"/>
        <w:rPr>
          <w:color w:val="000000"/>
          <w:spacing w:val="-3"/>
          <w:sz w:val="24"/>
          <w:szCs w:val="24"/>
        </w:rPr>
      </w:pPr>
    </w:p>
    <w:p w:rsidR="008811D1" w:rsidRDefault="008811D1" w:rsidP="008811D1">
      <w:pPr>
        <w:jc w:val="center"/>
        <w:rPr>
          <w:color w:val="000000"/>
          <w:spacing w:val="-3"/>
          <w:sz w:val="24"/>
          <w:szCs w:val="24"/>
        </w:rPr>
      </w:pPr>
    </w:p>
    <w:p w:rsidR="008811D1" w:rsidRPr="008811D1" w:rsidRDefault="008811D1" w:rsidP="008811D1">
      <w:pPr>
        <w:jc w:val="center"/>
        <w:rPr>
          <w:color w:val="000000"/>
          <w:spacing w:val="-3"/>
          <w:sz w:val="24"/>
          <w:szCs w:val="24"/>
        </w:rPr>
      </w:pPr>
    </w:p>
    <w:p w:rsidR="008E6BA0" w:rsidRDefault="008E6BA0" w:rsidP="008E6BA0">
      <w:pPr>
        <w:jc w:val="center"/>
      </w:pPr>
    </w:p>
    <w:tbl>
      <w:tblPr>
        <w:tblpPr w:leftFromText="180" w:rightFromText="180" w:vertAnchor="page" w:horzAnchor="margin" w:tblpY="51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2"/>
        <w:gridCol w:w="2667"/>
        <w:gridCol w:w="3283"/>
      </w:tblGrid>
      <w:tr w:rsidR="008E6BA0" w:rsidTr="002E0321">
        <w:trPr>
          <w:trHeight w:val="353"/>
        </w:trPr>
        <w:tc>
          <w:tcPr>
            <w:tcW w:w="3282" w:type="dxa"/>
          </w:tcPr>
          <w:p w:rsidR="008E6BA0" w:rsidRPr="00762E36" w:rsidRDefault="008E6BA0" w:rsidP="002E0321">
            <w:pPr>
              <w:jc w:val="center"/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Месяц</w:t>
            </w:r>
          </w:p>
        </w:tc>
        <w:tc>
          <w:tcPr>
            <w:tcW w:w="2667" w:type="dxa"/>
          </w:tcPr>
          <w:p w:rsidR="008E6BA0" w:rsidRPr="00762E36" w:rsidRDefault="008E6BA0" w:rsidP="002E0321">
            <w:pPr>
              <w:jc w:val="center"/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Вид работ</w:t>
            </w:r>
          </w:p>
        </w:tc>
        <w:tc>
          <w:tcPr>
            <w:tcW w:w="3283" w:type="dxa"/>
          </w:tcPr>
          <w:p w:rsidR="008E6BA0" w:rsidRPr="00762E36" w:rsidRDefault="008E6BA0" w:rsidP="002E0321">
            <w:pPr>
              <w:jc w:val="center"/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 xml:space="preserve">Период </w:t>
            </w:r>
          </w:p>
        </w:tc>
      </w:tr>
      <w:tr w:rsidR="008E6BA0" w:rsidTr="002E0321">
        <w:trPr>
          <w:trHeight w:val="365"/>
        </w:trPr>
        <w:tc>
          <w:tcPr>
            <w:tcW w:w="3282" w:type="dxa"/>
          </w:tcPr>
          <w:p w:rsidR="008E6BA0" w:rsidRPr="00762E36" w:rsidRDefault="008E6BA0" w:rsidP="002E0321">
            <w:pPr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Январь</w:t>
            </w:r>
          </w:p>
        </w:tc>
        <w:tc>
          <w:tcPr>
            <w:tcW w:w="2667" w:type="dxa"/>
          </w:tcPr>
          <w:p w:rsidR="008E6BA0" w:rsidRPr="00762E36" w:rsidRDefault="00226E28" w:rsidP="002E03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</w:t>
            </w:r>
          </w:p>
        </w:tc>
        <w:tc>
          <w:tcPr>
            <w:tcW w:w="3283" w:type="dxa"/>
          </w:tcPr>
          <w:p w:rsidR="008E6BA0" w:rsidRPr="00762E36" w:rsidRDefault="00226E28" w:rsidP="002E03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E6BA0" w:rsidRPr="00762E36">
              <w:rPr>
                <w:sz w:val="24"/>
                <w:szCs w:val="24"/>
              </w:rPr>
              <w:t>0.01</w:t>
            </w:r>
            <w:r w:rsidR="00545922" w:rsidRPr="00545922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31.01</w:t>
            </w:r>
          </w:p>
        </w:tc>
      </w:tr>
      <w:tr w:rsidR="008E6BA0" w:rsidTr="002E0321">
        <w:trPr>
          <w:trHeight w:val="365"/>
        </w:trPr>
        <w:tc>
          <w:tcPr>
            <w:tcW w:w="3282" w:type="dxa"/>
          </w:tcPr>
          <w:p w:rsidR="008E6BA0" w:rsidRPr="00762E36" w:rsidRDefault="008E6BA0" w:rsidP="002E0321">
            <w:pPr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Февраль</w:t>
            </w:r>
          </w:p>
        </w:tc>
        <w:tc>
          <w:tcPr>
            <w:tcW w:w="2667" w:type="dxa"/>
          </w:tcPr>
          <w:p w:rsidR="008E6BA0" w:rsidRPr="00762E36" w:rsidRDefault="008E6BA0" w:rsidP="002E0321">
            <w:pPr>
              <w:jc w:val="center"/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ТО</w:t>
            </w:r>
          </w:p>
        </w:tc>
        <w:tc>
          <w:tcPr>
            <w:tcW w:w="3283" w:type="dxa"/>
          </w:tcPr>
          <w:p w:rsidR="008E6BA0" w:rsidRPr="00762E36" w:rsidRDefault="00226E28" w:rsidP="002E03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 – 28</w:t>
            </w:r>
            <w:r w:rsidR="008E6BA0" w:rsidRPr="00762E36">
              <w:rPr>
                <w:sz w:val="24"/>
                <w:szCs w:val="24"/>
              </w:rPr>
              <w:t>.02</w:t>
            </w:r>
          </w:p>
        </w:tc>
      </w:tr>
      <w:tr w:rsidR="008E6BA0" w:rsidTr="002E0321">
        <w:trPr>
          <w:trHeight w:val="365"/>
        </w:trPr>
        <w:tc>
          <w:tcPr>
            <w:tcW w:w="3282" w:type="dxa"/>
          </w:tcPr>
          <w:p w:rsidR="008E6BA0" w:rsidRPr="00762E36" w:rsidRDefault="008E6BA0" w:rsidP="002E0321">
            <w:pPr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Март</w:t>
            </w:r>
          </w:p>
        </w:tc>
        <w:tc>
          <w:tcPr>
            <w:tcW w:w="2667" w:type="dxa"/>
          </w:tcPr>
          <w:p w:rsidR="008E6BA0" w:rsidRPr="00762E36" w:rsidRDefault="00226E28" w:rsidP="002E03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</w:t>
            </w:r>
          </w:p>
        </w:tc>
        <w:tc>
          <w:tcPr>
            <w:tcW w:w="3283" w:type="dxa"/>
          </w:tcPr>
          <w:p w:rsidR="008E6BA0" w:rsidRPr="00762E36" w:rsidRDefault="00226E28" w:rsidP="002E03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 – 31</w:t>
            </w:r>
            <w:r w:rsidR="008E6BA0" w:rsidRPr="00762E36">
              <w:rPr>
                <w:sz w:val="24"/>
                <w:szCs w:val="24"/>
              </w:rPr>
              <w:t>.03</w:t>
            </w:r>
          </w:p>
        </w:tc>
      </w:tr>
      <w:tr w:rsidR="008E6BA0" w:rsidTr="002E0321">
        <w:trPr>
          <w:trHeight w:val="365"/>
        </w:trPr>
        <w:tc>
          <w:tcPr>
            <w:tcW w:w="3282" w:type="dxa"/>
          </w:tcPr>
          <w:p w:rsidR="008E6BA0" w:rsidRPr="00762E36" w:rsidRDefault="008E6BA0" w:rsidP="002E0321">
            <w:pPr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Апрель</w:t>
            </w:r>
          </w:p>
        </w:tc>
        <w:tc>
          <w:tcPr>
            <w:tcW w:w="2667" w:type="dxa"/>
          </w:tcPr>
          <w:p w:rsidR="008E6BA0" w:rsidRPr="00762E36" w:rsidRDefault="008E6BA0" w:rsidP="002E0321">
            <w:pPr>
              <w:jc w:val="center"/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ТО</w:t>
            </w:r>
          </w:p>
        </w:tc>
        <w:tc>
          <w:tcPr>
            <w:tcW w:w="3283" w:type="dxa"/>
          </w:tcPr>
          <w:p w:rsidR="008E6BA0" w:rsidRPr="00762E36" w:rsidRDefault="00226E28" w:rsidP="002E03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20.04 – 3</w:t>
            </w:r>
            <w:r w:rsidR="008E6BA0" w:rsidRPr="00762E36">
              <w:rPr>
                <w:sz w:val="24"/>
                <w:szCs w:val="24"/>
              </w:rPr>
              <w:t>0.04</w:t>
            </w:r>
          </w:p>
        </w:tc>
      </w:tr>
      <w:tr w:rsidR="008E6BA0" w:rsidTr="002E0321">
        <w:trPr>
          <w:trHeight w:val="365"/>
        </w:trPr>
        <w:tc>
          <w:tcPr>
            <w:tcW w:w="3282" w:type="dxa"/>
          </w:tcPr>
          <w:p w:rsidR="008E6BA0" w:rsidRPr="00762E36" w:rsidRDefault="008E6BA0" w:rsidP="002E0321">
            <w:pPr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Май</w:t>
            </w:r>
          </w:p>
        </w:tc>
        <w:tc>
          <w:tcPr>
            <w:tcW w:w="2667" w:type="dxa"/>
          </w:tcPr>
          <w:p w:rsidR="008E6BA0" w:rsidRPr="00762E36" w:rsidRDefault="008E6BA0" w:rsidP="002E0321">
            <w:pPr>
              <w:jc w:val="center"/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ТО</w:t>
            </w:r>
          </w:p>
        </w:tc>
        <w:tc>
          <w:tcPr>
            <w:tcW w:w="3283" w:type="dxa"/>
          </w:tcPr>
          <w:p w:rsidR="008E6BA0" w:rsidRPr="00762E36" w:rsidRDefault="008E6BA0" w:rsidP="002E0321">
            <w:pPr>
              <w:jc w:val="center"/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2</w:t>
            </w:r>
            <w:r w:rsidR="00226E28">
              <w:rPr>
                <w:sz w:val="24"/>
                <w:szCs w:val="24"/>
              </w:rPr>
              <w:t>0.05 – 31</w:t>
            </w:r>
            <w:r w:rsidRPr="00762E36">
              <w:rPr>
                <w:sz w:val="24"/>
                <w:szCs w:val="24"/>
              </w:rPr>
              <w:t>.05</w:t>
            </w:r>
          </w:p>
        </w:tc>
      </w:tr>
      <w:tr w:rsidR="008E6BA0" w:rsidTr="002E0321">
        <w:trPr>
          <w:trHeight w:val="365"/>
        </w:trPr>
        <w:tc>
          <w:tcPr>
            <w:tcW w:w="3282" w:type="dxa"/>
          </w:tcPr>
          <w:p w:rsidR="008E6BA0" w:rsidRPr="00762E36" w:rsidRDefault="008E6BA0" w:rsidP="002E0321">
            <w:pPr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Июнь</w:t>
            </w:r>
          </w:p>
        </w:tc>
        <w:tc>
          <w:tcPr>
            <w:tcW w:w="2667" w:type="dxa"/>
          </w:tcPr>
          <w:p w:rsidR="008E6BA0" w:rsidRPr="00762E36" w:rsidRDefault="008E6BA0" w:rsidP="002E0321">
            <w:pPr>
              <w:jc w:val="center"/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ТО</w:t>
            </w:r>
          </w:p>
        </w:tc>
        <w:tc>
          <w:tcPr>
            <w:tcW w:w="3283" w:type="dxa"/>
          </w:tcPr>
          <w:p w:rsidR="008E6BA0" w:rsidRPr="00762E36" w:rsidRDefault="008E6BA0" w:rsidP="002E0321">
            <w:pPr>
              <w:jc w:val="center"/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2</w:t>
            </w:r>
            <w:r w:rsidR="00226E28">
              <w:rPr>
                <w:sz w:val="24"/>
                <w:szCs w:val="24"/>
              </w:rPr>
              <w:t>0.06 – 30</w:t>
            </w:r>
            <w:r w:rsidRPr="00762E36">
              <w:rPr>
                <w:sz w:val="24"/>
                <w:szCs w:val="24"/>
              </w:rPr>
              <w:t>.06</w:t>
            </w:r>
          </w:p>
        </w:tc>
      </w:tr>
      <w:tr w:rsidR="008E6BA0" w:rsidTr="002E0321">
        <w:trPr>
          <w:trHeight w:val="365"/>
        </w:trPr>
        <w:tc>
          <w:tcPr>
            <w:tcW w:w="3282" w:type="dxa"/>
          </w:tcPr>
          <w:p w:rsidR="008E6BA0" w:rsidRPr="00762E36" w:rsidRDefault="008E6BA0" w:rsidP="002E0321">
            <w:pPr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Июль</w:t>
            </w:r>
          </w:p>
        </w:tc>
        <w:tc>
          <w:tcPr>
            <w:tcW w:w="2667" w:type="dxa"/>
          </w:tcPr>
          <w:p w:rsidR="008E6BA0" w:rsidRPr="00762E36" w:rsidRDefault="008E6BA0" w:rsidP="002E0321">
            <w:pPr>
              <w:jc w:val="center"/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ТО</w:t>
            </w:r>
          </w:p>
        </w:tc>
        <w:tc>
          <w:tcPr>
            <w:tcW w:w="3283" w:type="dxa"/>
          </w:tcPr>
          <w:p w:rsidR="008E6BA0" w:rsidRPr="00762E36" w:rsidRDefault="00226E28" w:rsidP="002E03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20.07 – </w:t>
            </w:r>
            <w:r>
              <w:rPr>
                <w:sz w:val="24"/>
                <w:szCs w:val="24"/>
                <w:lang w:val="en-US"/>
              </w:rPr>
              <w:t>31</w:t>
            </w:r>
            <w:r w:rsidR="008E6BA0" w:rsidRPr="00762E36">
              <w:rPr>
                <w:sz w:val="24"/>
                <w:szCs w:val="24"/>
              </w:rPr>
              <w:t>.07</w:t>
            </w:r>
          </w:p>
        </w:tc>
      </w:tr>
      <w:tr w:rsidR="008E6BA0" w:rsidTr="002E0321">
        <w:trPr>
          <w:trHeight w:val="365"/>
        </w:trPr>
        <w:tc>
          <w:tcPr>
            <w:tcW w:w="3282" w:type="dxa"/>
          </w:tcPr>
          <w:p w:rsidR="008E6BA0" w:rsidRPr="00762E36" w:rsidRDefault="008E6BA0" w:rsidP="002E0321">
            <w:pPr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Август</w:t>
            </w:r>
          </w:p>
        </w:tc>
        <w:tc>
          <w:tcPr>
            <w:tcW w:w="2667" w:type="dxa"/>
          </w:tcPr>
          <w:p w:rsidR="008E6BA0" w:rsidRPr="00762E36" w:rsidRDefault="00226E28" w:rsidP="002E03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</w:t>
            </w:r>
          </w:p>
        </w:tc>
        <w:tc>
          <w:tcPr>
            <w:tcW w:w="3283" w:type="dxa"/>
          </w:tcPr>
          <w:p w:rsidR="008E6BA0" w:rsidRPr="00762E36" w:rsidRDefault="00226E28" w:rsidP="002E03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20.08 – 31</w:t>
            </w:r>
            <w:r w:rsidR="008E6BA0" w:rsidRPr="00762E36">
              <w:rPr>
                <w:sz w:val="24"/>
                <w:szCs w:val="24"/>
              </w:rPr>
              <w:t>.08</w:t>
            </w:r>
          </w:p>
        </w:tc>
      </w:tr>
      <w:tr w:rsidR="008E6BA0" w:rsidTr="002E0321">
        <w:trPr>
          <w:trHeight w:val="353"/>
        </w:trPr>
        <w:tc>
          <w:tcPr>
            <w:tcW w:w="3282" w:type="dxa"/>
          </w:tcPr>
          <w:p w:rsidR="008E6BA0" w:rsidRPr="00762E36" w:rsidRDefault="008E6BA0" w:rsidP="002E0321">
            <w:pPr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Сентябрь</w:t>
            </w:r>
          </w:p>
        </w:tc>
        <w:tc>
          <w:tcPr>
            <w:tcW w:w="2667" w:type="dxa"/>
          </w:tcPr>
          <w:p w:rsidR="008E6BA0" w:rsidRPr="00762E36" w:rsidRDefault="008E6BA0" w:rsidP="002E0321">
            <w:pPr>
              <w:jc w:val="center"/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ТО</w:t>
            </w:r>
          </w:p>
        </w:tc>
        <w:tc>
          <w:tcPr>
            <w:tcW w:w="3283" w:type="dxa"/>
          </w:tcPr>
          <w:p w:rsidR="008E6BA0" w:rsidRPr="00762E36" w:rsidRDefault="00226E28" w:rsidP="002E03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 – 3</w:t>
            </w:r>
            <w:r w:rsidR="008E6BA0" w:rsidRPr="00762E36">
              <w:rPr>
                <w:sz w:val="24"/>
                <w:szCs w:val="24"/>
              </w:rPr>
              <w:t>0.09</w:t>
            </w:r>
          </w:p>
        </w:tc>
      </w:tr>
      <w:tr w:rsidR="008E6BA0" w:rsidTr="002E0321">
        <w:trPr>
          <w:trHeight w:val="353"/>
        </w:trPr>
        <w:tc>
          <w:tcPr>
            <w:tcW w:w="3282" w:type="dxa"/>
          </w:tcPr>
          <w:p w:rsidR="008E6BA0" w:rsidRPr="00762E36" w:rsidRDefault="008E6BA0" w:rsidP="002E0321">
            <w:pPr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Октябрь</w:t>
            </w:r>
          </w:p>
        </w:tc>
        <w:tc>
          <w:tcPr>
            <w:tcW w:w="2667" w:type="dxa"/>
          </w:tcPr>
          <w:p w:rsidR="008E6BA0" w:rsidRPr="00762E36" w:rsidRDefault="008E6BA0" w:rsidP="002E0321">
            <w:pPr>
              <w:jc w:val="center"/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ТО</w:t>
            </w:r>
          </w:p>
        </w:tc>
        <w:tc>
          <w:tcPr>
            <w:tcW w:w="3283" w:type="dxa"/>
          </w:tcPr>
          <w:p w:rsidR="008E6BA0" w:rsidRPr="00762E36" w:rsidRDefault="008E6BA0" w:rsidP="002E0321">
            <w:pPr>
              <w:jc w:val="center"/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2</w:t>
            </w:r>
            <w:r w:rsidR="00226E28">
              <w:rPr>
                <w:sz w:val="24"/>
                <w:szCs w:val="24"/>
              </w:rPr>
              <w:t>0.10 – 31</w:t>
            </w:r>
            <w:r w:rsidRPr="00762E36">
              <w:rPr>
                <w:sz w:val="24"/>
                <w:szCs w:val="24"/>
              </w:rPr>
              <w:t>.10</w:t>
            </w:r>
          </w:p>
        </w:tc>
      </w:tr>
      <w:tr w:rsidR="008E6BA0" w:rsidTr="002E0321">
        <w:trPr>
          <w:trHeight w:val="353"/>
        </w:trPr>
        <w:tc>
          <w:tcPr>
            <w:tcW w:w="3282" w:type="dxa"/>
          </w:tcPr>
          <w:p w:rsidR="008E6BA0" w:rsidRPr="00762E36" w:rsidRDefault="008E6BA0" w:rsidP="002E0321">
            <w:pPr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Ноябрь</w:t>
            </w:r>
          </w:p>
        </w:tc>
        <w:tc>
          <w:tcPr>
            <w:tcW w:w="2667" w:type="dxa"/>
          </w:tcPr>
          <w:p w:rsidR="008E6BA0" w:rsidRPr="00762E36" w:rsidRDefault="008E6BA0" w:rsidP="002E0321">
            <w:pPr>
              <w:jc w:val="center"/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ТО</w:t>
            </w:r>
          </w:p>
        </w:tc>
        <w:tc>
          <w:tcPr>
            <w:tcW w:w="3283" w:type="dxa"/>
          </w:tcPr>
          <w:p w:rsidR="008E6BA0" w:rsidRPr="00762E36" w:rsidRDefault="008E6BA0" w:rsidP="002E0321">
            <w:pPr>
              <w:jc w:val="center"/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20.11 – 30.11</w:t>
            </w:r>
          </w:p>
        </w:tc>
      </w:tr>
      <w:tr w:rsidR="008E6BA0" w:rsidTr="002E0321">
        <w:trPr>
          <w:trHeight w:val="353"/>
        </w:trPr>
        <w:tc>
          <w:tcPr>
            <w:tcW w:w="3282" w:type="dxa"/>
          </w:tcPr>
          <w:p w:rsidR="008E6BA0" w:rsidRPr="00762E36" w:rsidRDefault="008E6BA0" w:rsidP="002E0321">
            <w:pPr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Декабрь</w:t>
            </w:r>
          </w:p>
        </w:tc>
        <w:tc>
          <w:tcPr>
            <w:tcW w:w="2667" w:type="dxa"/>
          </w:tcPr>
          <w:p w:rsidR="008E6BA0" w:rsidRPr="00762E36" w:rsidRDefault="008E6BA0" w:rsidP="00B91C8A">
            <w:pPr>
              <w:jc w:val="center"/>
              <w:rPr>
                <w:sz w:val="24"/>
                <w:szCs w:val="24"/>
              </w:rPr>
            </w:pPr>
            <w:r w:rsidRPr="00762E36">
              <w:rPr>
                <w:sz w:val="24"/>
                <w:szCs w:val="24"/>
              </w:rPr>
              <w:t>ТО</w:t>
            </w:r>
          </w:p>
        </w:tc>
        <w:tc>
          <w:tcPr>
            <w:tcW w:w="3283" w:type="dxa"/>
          </w:tcPr>
          <w:p w:rsidR="008E6BA0" w:rsidRPr="00762E36" w:rsidRDefault="00226E28" w:rsidP="002E03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 – 31</w:t>
            </w:r>
            <w:r w:rsidR="008E6BA0" w:rsidRPr="00762E36">
              <w:rPr>
                <w:sz w:val="24"/>
                <w:szCs w:val="24"/>
              </w:rPr>
              <w:t>.12</w:t>
            </w:r>
          </w:p>
        </w:tc>
      </w:tr>
    </w:tbl>
    <w:p w:rsidR="008E6BA0" w:rsidRDefault="008E6BA0"/>
    <w:p w:rsidR="00420879" w:rsidRDefault="00420879"/>
    <w:p w:rsidR="00420879" w:rsidRDefault="00420879" w:rsidP="00420879">
      <w:pPr>
        <w:jc w:val="center"/>
      </w:pPr>
    </w:p>
    <w:p w:rsidR="00420879" w:rsidRDefault="00420879"/>
    <w:p w:rsidR="00420879" w:rsidRPr="00226E28" w:rsidRDefault="002E0321" w:rsidP="002E0321">
      <w:pPr>
        <w:jc w:val="center"/>
      </w:pPr>
      <w:r w:rsidRPr="00D95655">
        <w:rPr>
          <w:sz w:val="24"/>
          <w:szCs w:val="24"/>
        </w:rPr>
        <w:t xml:space="preserve">Инженер </w:t>
      </w:r>
      <w:r w:rsidR="008811D1">
        <w:rPr>
          <w:sz w:val="24"/>
          <w:szCs w:val="24"/>
        </w:rPr>
        <w:t>ТН</w:t>
      </w:r>
      <w:r w:rsidRPr="00D95655">
        <w:rPr>
          <w:sz w:val="24"/>
          <w:szCs w:val="24"/>
        </w:rPr>
        <w:t xml:space="preserve">          ________________ </w:t>
      </w:r>
      <w:r w:rsidR="008811D1">
        <w:rPr>
          <w:sz w:val="24"/>
          <w:szCs w:val="24"/>
        </w:rPr>
        <w:t>А.С. Гончарова</w:t>
      </w:r>
    </w:p>
    <w:sectPr w:rsidR="00420879" w:rsidRPr="00226E28" w:rsidSect="0042087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BA0"/>
    <w:rsid w:val="000E6DFB"/>
    <w:rsid w:val="00226E28"/>
    <w:rsid w:val="002E0321"/>
    <w:rsid w:val="00420879"/>
    <w:rsid w:val="00421726"/>
    <w:rsid w:val="00545922"/>
    <w:rsid w:val="006F40DE"/>
    <w:rsid w:val="00762E36"/>
    <w:rsid w:val="008811D1"/>
    <w:rsid w:val="008E6BA0"/>
    <w:rsid w:val="009F596E"/>
    <w:rsid w:val="00B91C8A"/>
    <w:rsid w:val="00D06907"/>
    <w:rsid w:val="00D33271"/>
    <w:rsid w:val="00D6586D"/>
    <w:rsid w:val="00F3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6E9E2"/>
  <w15:chartTrackingRefBased/>
  <w15:docId w15:val="{7F7C4820-E386-4A5A-A040-54E853D84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B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1C8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1C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0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 М.А.</dc:creator>
  <cp:keywords/>
  <dc:description/>
  <cp:lastModifiedBy>Goncharova Anna</cp:lastModifiedBy>
  <cp:revision>7</cp:revision>
  <cp:lastPrinted>2021-11-16T08:56:00Z</cp:lastPrinted>
  <dcterms:created xsi:type="dcterms:W3CDTF">2021-10-29T07:06:00Z</dcterms:created>
  <dcterms:modified xsi:type="dcterms:W3CDTF">2023-12-06T11:27:00Z</dcterms:modified>
</cp:coreProperties>
</file>