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6F3BA" w14:textId="77777777" w:rsidR="005B0D0C" w:rsidRPr="0084204C" w:rsidRDefault="005B0D0C" w:rsidP="006E0F80">
      <w:pPr>
        <w:tabs>
          <w:tab w:val="left" w:pos="1590"/>
          <w:tab w:val="center" w:pos="4677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pPr w:leftFromText="180" w:rightFromText="180" w:vertAnchor="page" w:horzAnchor="margin" w:tblpY="796"/>
        <w:tblW w:w="10173" w:type="dxa"/>
        <w:tblLook w:val="04A0" w:firstRow="1" w:lastRow="0" w:firstColumn="1" w:lastColumn="0" w:noHBand="0" w:noVBand="1"/>
      </w:tblPr>
      <w:tblGrid>
        <w:gridCol w:w="4395"/>
        <w:gridCol w:w="5778"/>
      </w:tblGrid>
      <w:tr w:rsidR="0079714B" w:rsidRPr="006E0F80" w14:paraId="1F9F8C76" w14:textId="77777777" w:rsidTr="00C26A09">
        <w:trPr>
          <w:trHeight w:val="3970"/>
        </w:trPr>
        <w:tc>
          <w:tcPr>
            <w:tcW w:w="4395" w:type="dxa"/>
            <w:tcBorders>
              <w:left w:val="nil"/>
            </w:tcBorders>
          </w:tcPr>
          <w:p w14:paraId="69E0FF5C" w14:textId="77777777" w:rsidR="001D64FF" w:rsidRDefault="001D64FF" w:rsidP="006E0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7B14FA0" w14:textId="77777777" w:rsidR="001D64FF" w:rsidRPr="001D64FF" w:rsidRDefault="001D64FF" w:rsidP="001D6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4899D8" w14:textId="77777777" w:rsidR="001D64FF" w:rsidRDefault="001D64FF" w:rsidP="001D6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42E2E3" w14:textId="77777777" w:rsidR="0079714B" w:rsidRDefault="001D64FF" w:rsidP="001D6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Исполнитель </w:t>
            </w:r>
          </w:p>
          <w:p w14:paraId="5506FC20" w14:textId="77777777" w:rsidR="001D64FF" w:rsidRPr="001D64FF" w:rsidRDefault="001D64FF" w:rsidP="001D6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8" w:type="dxa"/>
            <w:tcBorders>
              <w:left w:val="nil"/>
            </w:tcBorders>
          </w:tcPr>
          <w:p w14:paraId="0803336A" w14:textId="417E4683" w:rsidR="0069297B" w:rsidRDefault="0069297B" w:rsidP="00D52757">
            <w:pPr>
              <w:pStyle w:val="a8"/>
              <w:keepNext/>
              <w:spacing w:before="120" w:after="120"/>
              <w:ind w:left="737" w:hanging="84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F1C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 № 1</w:t>
            </w:r>
            <w:r w:rsidR="003F638B" w:rsidRPr="002C7F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 договору</w:t>
            </w:r>
            <w:r w:rsidR="00D527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«____» ________</w:t>
            </w:r>
            <w:r w:rsidR="00C86745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  <w:p w14:paraId="7DD83089" w14:textId="77777777" w:rsidR="002C7F1C" w:rsidRPr="002C7F1C" w:rsidRDefault="002C7F1C" w:rsidP="002C7F1C">
            <w:pPr>
              <w:pStyle w:val="a8"/>
              <w:keepNext/>
              <w:spacing w:before="120" w:after="120"/>
              <w:ind w:left="737" w:hanging="567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9CAFF76" w14:textId="77777777" w:rsidR="0069297B" w:rsidRDefault="0069297B" w:rsidP="006E0F80">
            <w:pPr>
              <w:tabs>
                <w:tab w:val="left" w:pos="397"/>
                <w:tab w:val="left" w:pos="1247"/>
                <w:tab w:val="left" w:pos="423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BB75046" w14:textId="77777777" w:rsidR="0079714B" w:rsidRPr="006E0F80" w:rsidRDefault="001D64FF" w:rsidP="006E0F80">
            <w:pPr>
              <w:tabs>
                <w:tab w:val="left" w:pos="397"/>
                <w:tab w:val="left" w:pos="1247"/>
                <w:tab w:val="left" w:pos="423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  <w:p w14:paraId="328F5151" w14:textId="77777777" w:rsidR="0079714B" w:rsidRPr="006E0F80" w:rsidRDefault="00C86745" w:rsidP="006E0F80">
            <w:pPr>
              <w:tabs>
                <w:tab w:val="left" w:pos="397"/>
                <w:tab w:val="left" w:pos="1247"/>
                <w:tab w:val="left" w:pos="423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  <w:r w:rsidR="0079714B" w:rsidRPr="006E0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</w:p>
          <w:p w14:paraId="3F2F59A2" w14:textId="77777777" w:rsidR="0079714B" w:rsidRPr="002B5AA3" w:rsidRDefault="0079714B" w:rsidP="006E0F80">
            <w:pPr>
              <w:tabs>
                <w:tab w:val="left" w:pos="397"/>
                <w:tab w:val="left" w:pos="1247"/>
                <w:tab w:val="left" w:pos="423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0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6E0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ехнический директор </w:t>
            </w:r>
            <w:r w:rsidR="00C24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филиала</w:t>
            </w:r>
            <w:r w:rsidR="002B5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168E6117" w14:textId="77777777" w:rsidR="00C24F0D" w:rsidRDefault="0079714B" w:rsidP="006E0F80">
            <w:pPr>
              <w:tabs>
                <w:tab w:val="left" w:pos="397"/>
                <w:tab w:val="left" w:pos="1247"/>
                <w:tab w:val="left" w:pos="423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0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«Байкальская энергетическая компания»</w:t>
            </w:r>
          </w:p>
          <w:p w14:paraId="6F2F5C89" w14:textId="77777777" w:rsidR="0079714B" w:rsidRPr="006E0F80" w:rsidRDefault="00C86745" w:rsidP="006E0F80">
            <w:pPr>
              <w:tabs>
                <w:tab w:val="left" w:pos="397"/>
                <w:tab w:val="left" w:pos="1247"/>
                <w:tab w:val="left" w:pos="423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У-ИТЭЦ </w:t>
            </w:r>
          </w:p>
          <w:p w14:paraId="06FDE1EB" w14:textId="77777777" w:rsidR="0079714B" w:rsidRPr="006E0F80" w:rsidRDefault="0079714B" w:rsidP="006E0F80">
            <w:pPr>
              <w:tabs>
                <w:tab w:val="left" w:pos="397"/>
                <w:tab w:val="left" w:pos="1247"/>
                <w:tab w:val="left" w:pos="423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3DB0078" w14:textId="31F5E9A6" w:rsidR="0079714B" w:rsidRPr="006E0F80" w:rsidRDefault="0079714B" w:rsidP="00D52757">
            <w:pPr>
              <w:tabs>
                <w:tab w:val="left" w:pos="397"/>
                <w:tab w:val="left" w:pos="1247"/>
                <w:tab w:val="left" w:pos="423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0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__________________ </w:t>
            </w:r>
            <w:r w:rsidR="00C24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К.В. Ларионов</w:t>
            </w:r>
            <w:r w:rsidR="002B5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63ADDA60" w14:textId="77777777" w:rsidR="0079714B" w:rsidRPr="006E0F80" w:rsidRDefault="0079714B" w:rsidP="006E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«____»_____________ 202</w:t>
            </w:r>
            <w:r w:rsidR="00C86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E0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</w:tbl>
    <w:p w14:paraId="46DC60CF" w14:textId="77777777" w:rsidR="0079714B" w:rsidRPr="006E0F80" w:rsidRDefault="0079714B" w:rsidP="006E0F80">
      <w:pPr>
        <w:tabs>
          <w:tab w:val="left" w:pos="1590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F7ACC27" w14:textId="77777777" w:rsidR="004E1EBE" w:rsidRPr="002B5AA3" w:rsidRDefault="00161420" w:rsidP="006E0F80">
      <w:pPr>
        <w:tabs>
          <w:tab w:val="left" w:pos="1590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5AA3">
        <w:rPr>
          <w:rFonts w:ascii="Times New Roman" w:hAnsi="Times New Roman" w:cs="Times New Roman"/>
          <w:b/>
          <w:bCs/>
          <w:sz w:val="24"/>
          <w:szCs w:val="24"/>
        </w:rPr>
        <w:t>ТЕХНИЧЕСКОЕ ЗАДАНИЕ</w:t>
      </w:r>
      <w:r w:rsidR="00B36833" w:rsidRPr="002B5A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73B9A48" w14:textId="76D9DDA9" w:rsidR="00623AFF" w:rsidRPr="002B5AA3" w:rsidRDefault="00D52757" w:rsidP="00623AFF">
      <w:pPr>
        <w:tabs>
          <w:tab w:val="left" w:pos="1590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5AA3">
        <w:rPr>
          <w:rFonts w:ascii="Times New Roman" w:hAnsi="Times New Roman" w:cs="Times New Roman"/>
          <w:bCs/>
          <w:sz w:val="24"/>
          <w:szCs w:val="24"/>
        </w:rPr>
        <w:t xml:space="preserve">на оказание услуг по </w:t>
      </w:r>
      <w:r>
        <w:rPr>
          <w:rFonts w:ascii="Times New Roman" w:hAnsi="Times New Roman" w:cs="Times New Roman"/>
          <w:bCs/>
          <w:sz w:val="24"/>
          <w:szCs w:val="24"/>
        </w:rPr>
        <w:t>экспертизе</w:t>
      </w:r>
      <w:r w:rsidRPr="00D52757">
        <w:rPr>
          <w:rFonts w:ascii="Times New Roman" w:hAnsi="Times New Roman" w:cs="Times New Roman"/>
          <w:bCs/>
          <w:sz w:val="24"/>
          <w:szCs w:val="24"/>
        </w:rPr>
        <w:t xml:space="preserve"> промышленной безопасности после наработки установленного срока службы технических устройств У-ИТЭЦ</w:t>
      </w:r>
    </w:p>
    <w:p w14:paraId="049A8571" w14:textId="77777777" w:rsidR="00904693" w:rsidRPr="002B5AA3" w:rsidRDefault="00904693" w:rsidP="006E0F80">
      <w:pPr>
        <w:pStyle w:val="a8"/>
        <w:keepNext/>
        <w:numPr>
          <w:ilvl w:val="0"/>
          <w:numId w:val="4"/>
        </w:numPr>
        <w:spacing w:before="120" w:after="1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5AA3">
        <w:rPr>
          <w:rFonts w:ascii="Times New Roman" w:hAnsi="Times New Roman" w:cs="Times New Roman"/>
          <w:b/>
          <w:sz w:val="24"/>
          <w:szCs w:val="24"/>
        </w:rPr>
        <w:t>Заказчик:</w:t>
      </w:r>
      <w:r w:rsidR="003B4437" w:rsidRPr="002B5AA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6FDE5E4" w14:textId="5A442C7C" w:rsidR="00904693" w:rsidRPr="002B5AA3" w:rsidRDefault="00C86745" w:rsidP="006E0F80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Филиал </w:t>
      </w:r>
      <w:r w:rsidR="00A2755A" w:rsidRPr="002B5AA3">
        <w:rPr>
          <w:rFonts w:ascii="Times New Roman" w:hAnsi="Times New Roman" w:cs="Times New Roman"/>
          <w:sz w:val="24"/>
          <w:szCs w:val="24"/>
        </w:rPr>
        <w:t>ОО</w:t>
      </w:r>
      <w:r w:rsidR="00904693" w:rsidRPr="002B5AA3">
        <w:rPr>
          <w:rFonts w:ascii="Times New Roman" w:hAnsi="Times New Roman" w:cs="Times New Roman"/>
          <w:sz w:val="24"/>
          <w:szCs w:val="24"/>
        </w:rPr>
        <w:t>О «</w:t>
      </w:r>
      <w:r w:rsidR="00A2755A" w:rsidRPr="002B5AA3">
        <w:rPr>
          <w:rFonts w:ascii="Times New Roman" w:hAnsi="Times New Roman" w:cs="Times New Roman"/>
          <w:sz w:val="24"/>
          <w:szCs w:val="24"/>
        </w:rPr>
        <w:t>Байкальская энергетическая компания</w:t>
      </w:r>
      <w:r w:rsidR="00904693" w:rsidRPr="002B5AA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У-И</w:t>
      </w:r>
      <w:r w:rsidR="00526C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ТЭЦ</w:t>
      </w:r>
      <w:r w:rsidR="00904693" w:rsidRPr="002B5AA3">
        <w:rPr>
          <w:rFonts w:ascii="Times New Roman" w:hAnsi="Times New Roman" w:cs="Times New Roman"/>
          <w:sz w:val="24"/>
          <w:szCs w:val="24"/>
        </w:rPr>
        <w:t>.</w:t>
      </w:r>
    </w:p>
    <w:p w14:paraId="45692B41" w14:textId="17915FD8" w:rsidR="00E35334" w:rsidRDefault="00904693" w:rsidP="006E0F80">
      <w:pPr>
        <w:pStyle w:val="a8"/>
        <w:keepNext/>
        <w:numPr>
          <w:ilvl w:val="0"/>
          <w:numId w:val="4"/>
        </w:numPr>
        <w:spacing w:before="120" w:after="1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5AA3">
        <w:rPr>
          <w:rFonts w:ascii="Times New Roman" w:hAnsi="Times New Roman" w:cs="Times New Roman"/>
          <w:b/>
          <w:sz w:val="24"/>
          <w:szCs w:val="24"/>
        </w:rPr>
        <w:t xml:space="preserve">Наименование оказываемых </w:t>
      </w:r>
      <w:r w:rsidR="003C4508" w:rsidRPr="002B5AA3">
        <w:rPr>
          <w:rFonts w:ascii="Times New Roman" w:hAnsi="Times New Roman" w:cs="Times New Roman"/>
          <w:b/>
          <w:sz w:val="24"/>
          <w:szCs w:val="24"/>
        </w:rPr>
        <w:t>услуг:</w:t>
      </w:r>
      <w:r w:rsidR="00445130" w:rsidRPr="002B5AA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F16ABB0" w14:textId="230DEFFA" w:rsidR="00B90C3C" w:rsidRPr="002B5AA3" w:rsidRDefault="00B90C3C" w:rsidP="00526CDC">
      <w:pPr>
        <w:pStyle w:val="a8"/>
        <w:keepNext/>
        <w:spacing w:before="120" w:after="12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6009">
        <w:rPr>
          <w:rFonts w:ascii="Times New Roman" w:hAnsi="Times New Roman" w:cs="Times New Roman"/>
          <w:sz w:val="24"/>
          <w:szCs w:val="24"/>
        </w:rPr>
        <w:t xml:space="preserve">Экспертиза промышленной безопасности и выдача заключений экспертизы промышленной безопасности по результатам технического диагностирования и определения остаточного ресурса (срока службы) технических устройств филиала ООО «Байкальская энергетическая компания» </w:t>
      </w:r>
      <w:r w:rsidR="00526CDC" w:rsidRPr="00166009">
        <w:rPr>
          <w:rFonts w:ascii="Times New Roman" w:hAnsi="Times New Roman" w:cs="Times New Roman"/>
          <w:sz w:val="24"/>
          <w:szCs w:val="24"/>
        </w:rPr>
        <w:t>У-И ТЭЦ.</w:t>
      </w:r>
    </w:p>
    <w:p w14:paraId="03687056" w14:textId="77777777" w:rsidR="005A5D1F" w:rsidRPr="002B5AA3" w:rsidRDefault="005A5D1F" w:rsidP="006E0F80">
      <w:pPr>
        <w:pStyle w:val="a8"/>
        <w:keepNext/>
        <w:numPr>
          <w:ilvl w:val="0"/>
          <w:numId w:val="4"/>
        </w:numPr>
        <w:spacing w:before="120" w:after="1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5AA3">
        <w:rPr>
          <w:rFonts w:ascii="Times New Roman" w:hAnsi="Times New Roman" w:cs="Times New Roman"/>
          <w:b/>
          <w:sz w:val="24"/>
          <w:szCs w:val="24"/>
        </w:rPr>
        <w:t>Основание для заключения договора:</w:t>
      </w:r>
    </w:p>
    <w:p w14:paraId="58AA53E7" w14:textId="77777777" w:rsidR="00B36833" w:rsidRPr="006E0F80" w:rsidRDefault="00C10A21" w:rsidP="006E0F80">
      <w:pPr>
        <w:pStyle w:val="a3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0F80">
        <w:rPr>
          <w:rFonts w:ascii="Times New Roman" w:hAnsi="Times New Roman" w:cs="Times New Roman"/>
          <w:sz w:val="24"/>
          <w:szCs w:val="24"/>
        </w:rPr>
        <w:t>Федеральный закон от 21.07.1997 N 116-ФЗ (ред. от 29.12.2022) "О промышленной безопасности опасных производственных объектов"</w:t>
      </w:r>
      <w:r w:rsidR="00B36833" w:rsidRPr="006E0F80">
        <w:rPr>
          <w:rFonts w:ascii="Times New Roman" w:hAnsi="Times New Roman" w:cs="Times New Roman"/>
          <w:sz w:val="24"/>
          <w:szCs w:val="24"/>
        </w:rPr>
        <w:t>;</w:t>
      </w:r>
    </w:p>
    <w:p w14:paraId="1961BBC2" w14:textId="77777777" w:rsidR="0037444F" w:rsidRPr="006E0F80" w:rsidRDefault="00B36833" w:rsidP="006E0F80">
      <w:pPr>
        <w:pStyle w:val="a3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0F80">
        <w:rPr>
          <w:rFonts w:ascii="Times New Roman" w:hAnsi="Times New Roman" w:cs="Times New Roman"/>
          <w:sz w:val="24"/>
          <w:szCs w:val="24"/>
        </w:rPr>
        <w:t xml:space="preserve">Федеральные нормы и правила в области промышленной безопасности </w:t>
      </w:r>
      <w:r w:rsidR="0037444F" w:rsidRPr="006E0F80">
        <w:rPr>
          <w:rFonts w:ascii="Times New Roman" w:hAnsi="Times New Roman" w:cs="Times New Roman"/>
          <w:sz w:val="24"/>
          <w:szCs w:val="24"/>
        </w:rPr>
        <w:t>«</w:t>
      </w:r>
      <w:r w:rsidRPr="006E0F80">
        <w:rPr>
          <w:rFonts w:ascii="Times New Roman" w:hAnsi="Times New Roman" w:cs="Times New Roman"/>
          <w:sz w:val="24"/>
          <w:szCs w:val="24"/>
        </w:rPr>
        <w:t>Правила проведения экспертизы промышленной безопасности</w:t>
      </w:r>
      <w:r w:rsidR="0037444F" w:rsidRPr="006E0F80">
        <w:rPr>
          <w:rFonts w:ascii="Times New Roman" w:hAnsi="Times New Roman" w:cs="Times New Roman"/>
          <w:sz w:val="24"/>
          <w:szCs w:val="24"/>
        </w:rPr>
        <w:t xml:space="preserve">» </w:t>
      </w:r>
      <w:r w:rsidRPr="006E0F80">
        <w:rPr>
          <w:rFonts w:ascii="Times New Roman" w:hAnsi="Times New Roman" w:cs="Times New Roman"/>
          <w:sz w:val="24"/>
          <w:szCs w:val="24"/>
        </w:rPr>
        <w:t xml:space="preserve">утв. Приказом Ростехнадзора от </w:t>
      </w:r>
      <w:r w:rsidR="00564F74" w:rsidRPr="006E0F80">
        <w:rPr>
          <w:rFonts w:ascii="Times New Roman" w:hAnsi="Times New Roman" w:cs="Times New Roman"/>
          <w:sz w:val="24"/>
          <w:szCs w:val="24"/>
        </w:rPr>
        <w:t>20</w:t>
      </w:r>
      <w:r w:rsidRPr="006E0F80">
        <w:rPr>
          <w:rFonts w:ascii="Times New Roman" w:hAnsi="Times New Roman" w:cs="Times New Roman"/>
          <w:sz w:val="24"/>
          <w:szCs w:val="24"/>
        </w:rPr>
        <w:t>.1</w:t>
      </w:r>
      <w:r w:rsidR="00564F74" w:rsidRPr="006E0F80">
        <w:rPr>
          <w:rFonts w:ascii="Times New Roman" w:hAnsi="Times New Roman" w:cs="Times New Roman"/>
          <w:sz w:val="24"/>
          <w:szCs w:val="24"/>
        </w:rPr>
        <w:t>0.2020</w:t>
      </w:r>
      <w:r w:rsidR="001A6B62" w:rsidRPr="006E0F80">
        <w:rPr>
          <w:rFonts w:ascii="Times New Roman" w:hAnsi="Times New Roman" w:cs="Times New Roman"/>
          <w:sz w:val="24"/>
          <w:szCs w:val="24"/>
        </w:rPr>
        <w:t xml:space="preserve"> N 420;</w:t>
      </w:r>
    </w:p>
    <w:p w14:paraId="556CB819" w14:textId="77777777" w:rsidR="00EB01F4" w:rsidRPr="006E0F80" w:rsidRDefault="00EB01F4" w:rsidP="006E0F80">
      <w:pPr>
        <w:pStyle w:val="a3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0F80">
        <w:rPr>
          <w:rFonts w:ascii="Times New Roman" w:hAnsi="Times New Roman" w:cs="Times New Roman"/>
          <w:sz w:val="24"/>
          <w:szCs w:val="24"/>
        </w:rPr>
        <w:t xml:space="preserve">Федеральные нормы и правила в области промышленной безопасности </w:t>
      </w:r>
      <w:r w:rsidR="0037444F" w:rsidRPr="006E0F80">
        <w:rPr>
          <w:rFonts w:ascii="Times New Roman" w:hAnsi="Times New Roman" w:cs="Times New Roman"/>
          <w:sz w:val="24"/>
          <w:szCs w:val="24"/>
        </w:rPr>
        <w:t>«</w:t>
      </w:r>
      <w:r w:rsidR="000D1E1B" w:rsidRPr="006E0F80">
        <w:rPr>
          <w:rFonts w:ascii="Times New Roman" w:hAnsi="Times New Roman" w:cs="Times New Roman"/>
          <w:sz w:val="24"/>
          <w:szCs w:val="24"/>
        </w:rPr>
        <w:t>Правила промышленной безопасности при использовании оборудования, работающего под избыточным давлением</w:t>
      </w:r>
      <w:r w:rsidR="00C01173" w:rsidRPr="006E0F80">
        <w:rPr>
          <w:rFonts w:ascii="Times New Roman" w:hAnsi="Times New Roman" w:cs="Times New Roman"/>
          <w:sz w:val="24"/>
          <w:szCs w:val="24"/>
        </w:rPr>
        <w:t xml:space="preserve">» </w:t>
      </w:r>
      <w:r w:rsidR="00827B9F" w:rsidRPr="006E0F80">
        <w:rPr>
          <w:rFonts w:ascii="Times New Roman" w:hAnsi="Times New Roman" w:cs="Times New Roman"/>
          <w:sz w:val="24"/>
          <w:szCs w:val="24"/>
        </w:rPr>
        <w:t>Приказ Ростехнадзора от 15.12.2020 N 536;</w:t>
      </w:r>
    </w:p>
    <w:p w14:paraId="46DF80E1" w14:textId="77777777" w:rsidR="0037444F" w:rsidRPr="00623AFF" w:rsidRDefault="00E17CDF" w:rsidP="006E0F80">
      <w:pPr>
        <w:pStyle w:val="a3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0F80">
        <w:rPr>
          <w:rFonts w:ascii="Times New Roman" w:hAnsi="Times New Roman" w:cs="Times New Roman"/>
          <w:sz w:val="24"/>
          <w:szCs w:val="24"/>
        </w:rPr>
        <w:t xml:space="preserve">Федеральные нормы и правила в области промышленной безопасности «Правила осуществления </w:t>
      </w:r>
      <w:r w:rsidRPr="00623AFF">
        <w:rPr>
          <w:rFonts w:ascii="Times New Roman" w:hAnsi="Times New Roman" w:cs="Times New Roman"/>
          <w:sz w:val="24"/>
          <w:szCs w:val="24"/>
        </w:rPr>
        <w:t xml:space="preserve">эксплуатационного контроля металла и продления срока службы основных элементов котлов и трубопроводов тепловых электростанций» Приказ Ростехнадзора от 15.12.2020 </w:t>
      </w:r>
      <w:r w:rsidRPr="00623AF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23AFF">
        <w:rPr>
          <w:rFonts w:ascii="Times New Roman" w:hAnsi="Times New Roman" w:cs="Times New Roman"/>
          <w:sz w:val="24"/>
          <w:szCs w:val="24"/>
        </w:rPr>
        <w:t xml:space="preserve"> 535;</w:t>
      </w:r>
    </w:p>
    <w:p w14:paraId="076023DD" w14:textId="77777777" w:rsidR="00623AFF" w:rsidRPr="00623AFF" w:rsidRDefault="00623AFF" w:rsidP="006E0F80">
      <w:pPr>
        <w:pStyle w:val="a3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3AFF">
        <w:rPr>
          <w:rFonts w:ascii="Times New Roman" w:hAnsi="Times New Roman" w:cs="Times New Roman"/>
          <w:sz w:val="24"/>
          <w:szCs w:val="24"/>
        </w:rPr>
        <w:t xml:space="preserve">Федеральные нормы и правила в области промышленной безопасности «Правила </w:t>
      </w:r>
      <w:r w:rsidRPr="00623AFF">
        <w:rPr>
          <w:rFonts w:ascii="Times New Roman" w:hAnsi="Times New Roman" w:cs="Times New Roman"/>
          <w:sz w:val="24"/>
          <w:szCs w:val="24"/>
          <w:lang w:eastAsia="ru-RU"/>
        </w:rPr>
        <w:t xml:space="preserve">безопасности химически опасных производственных объектов» </w:t>
      </w:r>
      <w:r w:rsidRPr="00623AFF">
        <w:rPr>
          <w:rFonts w:ascii="Times New Roman" w:hAnsi="Times New Roman" w:cs="Times New Roman"/>
          <w:sz w:val="24"/>
          <w:szCs w:val="24"/>
        </w:rPr>
        <w:t xml:space="preserve">Приказ Ростехнадзора от 07.12.2020 </w:t>
      </w:r>
      <w:r w:rsidRPr="00623AF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23AFF">
        <w:rPr>
          <w:rFonts w:ascii="Times New Roman" w:hAnsi="Times New Roman" w:cs="Times New Roman"/>
          <w:sz w:val="24"/>
          <w:szCs w:val="24"/>
        </w:rPr>
        <w:t xml:space="preserve"> 500</w:t>
      </w:r>
    </w:p>
    <w:p w14:paraId="0E4C8CE3" w14:textId="77777777" w:rsidR="00E17CDF" w:rsidRPr="006E0F80" w:rsidRDefault="00E17CDF" w:rsidP="006E0F80">
      <w:pPr>
        <w:pStyle w:val="a3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3AFF">
        <w:rPr>
          <w:rFonts w:ascii="Times New Roman" w:hAnsi="Times New Roman" w:cs="Times New Roman"/>
          <w:sz w:val="24"/>
          <w:szCs w:val="24"/>
        </w:rPr>
        <w:t>Федеральные нормы и правила в области промышленной безопасности «Основные требования к проведению</w:t>
      </w:r>
      <w:r w:rsidRPr="006E0F80">
        <w:rPr>
          <w:rFonts w:ascii="Times New Roman" w:hAnsi="Times New Roman" w:cs="Times New Roman"/>
          <w:sz w:val="24"/>
          <w:szCs w:val="24"/>
        </w:rPr>
        <w:t xml:space="preserve"> неразрушающего контроля технических устройств, зданий и сооружений на опасных производственных объектах» Приказ Ростехнадзора от 01.12.2020 </w:t>
      </w:r>
      <w:r w:rsidRPr="006E0F8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E0F80">
        <w:rPr>
          <w:rFonts w:ascii="Times New Roman" w:hAnsi="Times New Roman" w:cs="Times New Roman"/>
          <w:sz w:val="24"/>
          <w:szCs w:val="24"/>
        </w:rPr>
        <w:t xml:space="preserve"> 478.</w:t>
      </w:r>
    </w:p>
    <w:p w14:paraId="29C58B67" w14:textId="77777777" w:rsidR="00EB01F4" w:rsidRPr="006E0F80" w:rsidRDefault="00EB01F4" w:rsidP="006E0F80">
      <w:pPr>
        <w:pStyle w:val="a8"/>
        <w:keepNext/>
        <w:numPr>
          <w:ilvl w:val="0"/>
          <w:numId w:val="4"/>
        </w:numPr>
        <w:spacing w:before="120" w:after="1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0F80">
        <w:rPr>
          <w:rFonts w:ascii="Times New Roman" w:hAnsi="Times New Roman" w:cs="Times New Roman"/>
          <w:b/>
          <w:sz w:val="24"/>
          <w:szCs w:val="24"/>
        </w:rPr>
        <w:t xml:space="preserve">Цель услуг: </w:t>
      </w:r>
    </w:p>
    <w:p w14:paraId="1A81A4F8" w14:textId="77777777" w:rsidR="00EB01F4" w:rsidRDefault="00EB01F4" w:rsidP="006E0F80">
      <w:pPr>
        <w:pStyle w:val="a3"/>
        <w:numPr>
          <w:ilvl w:val="1"/>
          <w:numId w:val="4"/>
        </w:num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0F80">
        <w:rPr>
          <w:rFonts w:ascii="Times New Roman" w:hAnsi="Times New Roman" w:cs="Times New Roman"/>
          <w:sz w:val="24"/>
          <w:szCs w:val="24"/>
        </w:rPr>
        <w:t xml:space="preserve">Выполнение комплекса работ по оценке фактического состояния технических устройств </w:t>
      </w:r>
      <w:r w:rsidR="0037444F" w:rsidRPr="006E0F80">
        <w:rPr>
          <w:rFonts w:ascii="Times New Roman" w:hAnsi="Times New Roman" w:cs="Times New Roman"/>
          <w:sz w:val="24"/>
          <w:szCs w:val="24"/>
        </w:rPr>
        <w:t xml:space="preserve">с целью определения возможности их применения </w:t>
      </w:r>
      <w:r w:rsidRPr="006E0F80">
        <w:rPr>
          <w:rFonts w:ascii="Times New Roman" w:hAnsi="Times New Roman" w:cs="Times New Roman"/>
          <w:sz w:val="24"/>
          <w:szCs w:val="24"/>
        </w:rPr>
        <w:t>на ОПО, в рамках обеспечения надежной и безопасной эксплуатации в соответствии с требованиями нормативных правовых актов.</w:t>
      </w:r>
    </w:p>
    <w:p w14:paraId="7AA27A8F" w14:textId="77777777" w:rsidR="00623AFF" w:rsidRDefault="00623AFF" w:rsidP="00623AFF">
      <w:pPr>
        <w:pStyle w:val="a3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-2-</w:t>
      </w:r>
    </w:p>
    <w:p w14:paraId="4644B031" w14:textId="77777777" w:rsidR="00623AFF" w:rsidRPr="006E0F80" w:rsidRDefault="00623AFF" w:rsidP="00623AFF">
      <w:pPr>
        <w:pStyle w:val="a3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4282589" w14:textId="77777777" w:rsidR="00EB01F4" w:rsidRPr="002B5AA3" w:rsidRDefault="00EB01F4" w:rsidP="006E0F80">
      <w:pPr>
        <w:pStyle w:val="a3"/>
        <w:numPr>
          <w:ilvl w:val="1"/>
          <w:numId w:val="4"/>
        </w:num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0F80">
        <w:rPr>
          <w:rFonts w:ascii="Times New Roman" w:hAnsi="Times New Roman" w:cs="Times New Roman"/>
          <w:sz w:val="24"/>
          <w:szCs w:val="24"/>
        </w:rPr>
        <w:lastRenderedPageBreak/>
        <w:t xml:space="preserve">Определение соответствия </w:t>
      </w:r>
      <w:r w:rsidR="00D87AD6" w:rsidRPr="006E0F80">
        <w:rPr>
          <w:rFonts w:ascii="Times New Roman" w:hAnsi="Times New Roman" w:cs="Times New Roman"/>
          <w:sz w:val="24"/>
          <w:szCs w:val="24"/>
        </w:rPr>
        <w:t>объекта экспертизы</w:t>
      </w:r>
      <w:r w:rsidRPr="006E0F80">
        <w:rPr>
          <w:rFonts w:ascii="Times New Roman" w:hAnsi="Times New Roman" w:cs="Times New Roman"/>
          <w:sz w:val="24"/>
          <w:szCs w:val="24"/>
        </w:rPr>
        <w:t xml:space="preserve"> </w:t>
      </w:r>
      <w:r w:rsidR="00D87AD6" w:rsidRPr="006E0F80">
        <w:rPr>
          <w:rFonts w:ascii="Times New Roman" w:hAnsi="Times New Roman" w:cs="Times New Roman"/>
          <w:sz w:val="24"/>
          <w:szCs w:val="24"/>
        </w:rPr>
        <w:t xml:space="preserve">предъявляемым к нему </w:t>
      </w:r>
      <w:r w:rsidRPr="006E0F80">
        <w:rPr>
          <w:rFonts w:ascii="Times New Roman" w:hAnsi="Times New Roman" w:cs="Times New Roman"/>
          <w:sz w:val="24"/>
          <w:szCs w:val="24"/>
        </w:rPr>
        <w:t>требованиям промышленной безопасности путем проведения анализа представленной технической</w:t>
      </w:r>
      <w:r w:rsidR="000F3477">
        <w:rPr>
          <w:rFonts w:ascii="Times New Roman" w:hAnsi="Times New Roman" w:cs="Times New Roman"/>
          <w:sz w:val="24"/>
          <w:szCs w:val="24"/>
        </w:rPr>
        <w:t>,</w:t>
      </w:r>
      <w:r w:rsidRPr="006E0F80">
        <w:rPr>
          <w:rFonts w:ascii="Times New Roman" w:hAnsi="Times New Roman" w:cs="Times New Roman"/>
          <w:sz w:val="24"/>
          <w:szCs w:val="24"/>
        </w:rPr>
        <w:t xml:space="preserve"> технологической, эксплуатационной, ремонтной документации</w:t>
      </w:r>
      <w:r w:rsidR="00127881">
        <w:rPr>
          <w:rFonts w:ascii="Times New Roman" w:hAnsi="Times New Roman" w:cs="Times New Roman"/>
          <w:sz w:val="24"/>
          <w:szCs w:val="24"/>
        </w:rPr>
        <w:t>;</w:t>
      </w:r>
      <w:r w:rsidRPr="006E0F80">
        <w:rPr>
          <w:rFonts w:ascii="Times New Roman" w:hAnsi="Times New Roman" w:cs="Times New Roman"/>
          <w:sz w:val="24"/>
          <w:szCs w:val="24"/>
        </w:rPr>
        <w:t xml:space="preserve"> фактического состояния оборудования</w:t>
      </w:r>
      <w:r w:rsidR="00127881">
        <w:rPr>
          <w:rFonts w:ascii="Times New Roman" w:hAnsi="Times New Roman" w:cs="Times New Roman"/>
          <w:sz w:val="24"/>
          <w:szCs w:val="24"/>
        </w:rPr>
        <w:t>;</w:t>
      </w:r>
      <w:r w:rsidRPr="006E0F80">
        <w:rPr>
          <w:rFonts w:ascii="Times New Roman" w:hAnsi="Times New Roman" w:cs="Times New Roman"/>
          <w:sz w:val="24"/>
          <w:szCs w:val="24"/>
        </w:rPr>
        <w:t xml:space="preserve"> </w:t>
      </w:r>
      <w:r w:rsidR="00D87AD6" w:rsidRPr="006E0F80">
        <w:rPr>
          <w:rFonts w:ascii="Times New Roman" w:hAnsi="Times New Roman" w:cs="Times New Roman"/>
          <w:sz w:val="24"/>
          <w:szCs w:val="24"/>
        </w:rPr>
        <w:t>выполнени</w:t>
      </w:r>
      <w:r w:rsidR="00127881">
        <w:rPr>
          <w:rFonts w:ascii="Times New Roman" w:hAnsi="Times New Roman" w:cs="Times New Roman"/>
          <w:sz w:val="24"/>
          <w:szCs w:val="24"/>
        </w:rPr>
        <w:t>я</w:t>
      </w:r>
      <w:r w:rsidR="00D87AD6" w:rsidRPr="006E0F80">
        <w:rPr>
          <w:rFonts w:ascii="Times New Roman" w:hAnsi="Times New Roman" w:cs="Times New Roman"/>
          <w:sz w:val="24"/>
          <w:szCs w:val="24"/>
        </w:rPr>
        <w:t xml:space="preserve"> расчетных и аналитических процедур оценки и прогнозирование технического состояния технических устройств </w:t>
      </w:r>
      <w:r w:rsidR="00127881" w:rsidRPr="00A43214">
        <w:rPr>
          <w:rFonts w:ascii="Times New Roman" w:hAnsi="Times New Roman" w:cs="Times New Roman"/>
          <w:sz w:val="24"/>
          <w:szCs w:val="24"/>
        </w:rPr>
        <w:t>с</w:t>
      </w:r>
      <w:r w:rsidR="00D87AD6" w:rsidRPr="006E0F80">
        <w:rPr>
          <w:rFonts w:ascii="Times New Roman" w:hAnsi="Times New Roman" w:cs="Times New Roman"/>
          <w:sz w:val="24"/>
          <w:szCs w:val="24"/>
        </w:rPr>
        <w:t xml:space="preserve"> </w:t>
      </w:r>
      <w:r w:rsidRPr="006E0F80">
        <w:rPr>
          <w:rFonts w:ascii="Times New Roman" w:hAnsi="Times New Roman" w:cs="Times New Roman"/>
          <w:sz w:val="24"/>
          <w:szCs w:val="24"/>
        </w:rPr>
        <w:t>проведени</w:t>
      </w:r>
      <w:r w:rsidR="00127881">
        <w:rPr>
          <w:rFonts w:ascii="Times New Roman" w:hAnsi="Times New Roman" w:cs="Times New Roman"/>
          <w:sz w:val="24"/>
          <w:szCs w:val="24"/>
        </w:rPr>
        <w:t>ем</w:t>
      </w:r>
      <w:r w:rsidRPr="006E0F80">
        <w:rPr>
          <w:rFonts w:ascii="Times New Roman" w:hAnsi="Times New Roman" w:cs="Times New Roman"/>
          <w:sz w:val="24"/>
          <w:szCs w:val="24"/>
        </w:rPr>
        <w:t xml:space="preserve"> расчетов на прочность</w:t>
      </w:r>
      <w:r w:rsidR="00127881">
        <w:rPr>
          <w:rFonts w:ascii="Times New Roman" w:hAnsi="Times New Roman" w:cs="Times New Roman"/>
          <w:sz w:val="24"/>
          <w:szCs w:val="24"/>
        </w:rPr>
        <w:t>,</w:t>
      </w:r>
      <w:r w:rsidRPr="006E0F80">
        <w:rPr>
          <w:rFonts w:ascii="Times New Roman" w:hAnsi="Times New Roman" w:cs="Times New Roman"/>
          <w:sz w:val="24"/>
          <w:szCs w:val="24"/>
        </w:rPr>
        <w:t xml:space="preserve"> с оценкой остаточного срока службы и (или) остаточного ресурса</w:t>
      </w:r>
      <w:r w:rsidR="0037444F" w:rsidRPr="006E0F80">
        <w:rPr>
          <w:rFonts w:ascii="Times New Roman" w:hAnsi="Times New Roman" w:cs="Times New Roman"/>
          <w:sz w:val="24"/>
          <w:szCs w:val="24"/>
        </w:rPr>
        <w:t xml:space="preserve"> (срока продления безопасной эксплуатации, для </w:t>
      </w:r>
      <w:r w:rsidR="00377044" w:rsidRPr="006E0F80">
        <w:rPr>
          <w:rFonts w:ascii="Times New Roman" w:hAnsi="Times New Roman" w:cs="Times New Roman"/>
          <w:sz w:val="24"/>
          <w:szCs w:val="24"/>
        </w:rPr>
        <w:t>технических устройств,</w:t>
      </w:r>
      <w:r w:rsidR="0037444F" w:rsidRPr="006E0F80">
        <w:rPr>
          <w:rFonts w:ascii="Times New Roman" w:hAnsi="Times New Roman" w:cs="Times New Roman"/>
          <w:sz w:val="24"/>
          <w:szCs w:val="24"/>
        </w:rPr>
        <w:t xml:space="preserve"> выработавших ресурс, либо при отсу</w:t>
      </w:r>
      <w:r w:rsidR="0037444F" w:rsidRPr="002B5AA3">
        <w:rPr>
          <w:rFonts w:ascii="Times New Roman" w:hAnsi="Times New Roman" w:cs="Times New Roman"/>
          <w:sz w:val="24"/>
          <w:szCs w:val="24"/>
        </w:rPr>
        <w:t>тствии сведений о назначенном ресурсе в проектной и эксплуатационной документации)</w:t>
      </w:r>
      <w:r w:rsidRPr="002B5AA3">
        <w:rPr>
          <w:rFonts w:ascii="Times New Roman" w:hAnsi="Times New Roman" w:cs="Times New Roman"/>
          <w:sz w:val="24"/>
          <w:szCs w:val="24"/>
        </w:rPr>
        <w:t>.</w:t>
      </w:r>
    </w:p>
    <w:p w14:paraId="2334DB87" w14:textId="77777777" w:rsidR="004E09C2" w:rsidRPr="002B5AA3" w:rsidRDefault="004E09C2" w:rsidP="006E0F80">
      <w:pPr>
        <w:pStyle w:val="a3"/>
        <w:numPr>
          <w:ilvl w:val="1"/>
          <w:numId w:val="4"/>
        </w:num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5AA3">
        <w:rPr>
          <w:rFonts w:ascii="Times New Roman" w:hAnsi="Times New Roman" w:cs="Times New Roman"/>
          <w:sz w:val="24"/>
          <w:szCs w:val="24"/>
        </w:rPr>
        <w:t xml:space="preserve">Разработка необходимого количества заключений экспертизы промышленной безопасности на </w:t>
      </w:r>
      <w:r w:rsidR="00D87AD6" w:rsidRPr="002B5AA3">
        <w:rPr>
          <w:rFonts w:ascii="Times New Roman" w:hAnsi="Times New Roman" w:cs="Times New Roman"/>
          <w:sz w:val="24"/>
          <w:szCs w:val="24"/>
        </w:rPr>
        <w:t>объекты экспертизы</w:t>
      </w:r>
      <w:r w:rsidR="00377044" w:rsidRPr="002B5AA3">
        <w:rPr>
          <w:rFonts w:ascii="Times New Roman" w:hAnsi="Times New Roman" w:cs="Times New Roman"/>
          <w:sz w:val="24"/>
          <w:szCs w:val="24"/>
        </w:rPr>
        <w:t xml:space="preserve"> </w:t>
      </w:r>
      <w:r w:rsidRPr="002B5AA3">
        <w:rPr>
          <w:rFonts w:ascii="Times New Roman" w:hAnsi="Times New Roman" w:cs="Times New Roman"/>
          <w:sz w:val="24"/>
          <w:szCs w:val="24"/>
        </w:rPr>
        <w:t xml:space="preserve">(в соответствии с уточненными границами </w:t>
      </w:r>
      <w:r w:rsidR="00377044" w:rsidRPr="002B5AA3">
        <w:rPr>
          <w:rFonts w:ascii="Times New Roman" w:hAnsi="Times New Roman" w:cs="Times New Roman"/>
          <w:sz w:val="24"/>
          <w:szCs w:val="24"/>
        </w:rPr>
        <w:t>технических устройств</w:t>
      </w:r>
      <w:r w:rsidRPr="002B5AA3">
        <w:rPr>
          <w:rFonts w:ascii="Times New Roman" w:hAnsi="Times New Roman" w:cs="Times New Roman"/>
          <w:sz w:val="24"/>
          <w:szCs w:val="24"/>
        </w:rPr>
        <w:t>), с отражением в выводах заключений сведений о возможности применения ТУ в составе ОПО, сроке (ресурсе) безопасной эксплуатации объекта экспертизы, с указанием условий его дальнейшей безопасной эксплуатации.</w:t>
      </w:r>
    </w:p>
    <w:p w14:paraId="3DD68CF4" w14:textId="77777777" w:rsidR="00EB01F4" w:rsidRPr="006E0F80" w:rsidRDefault="00EB01F4" w:rsidP="006E0F80">
      <w:pPr>
        <w:pStyle w:val="a8"/>
        <w:keepNext/>
        <w:numPr>
          <w:ilvl w:val="0"/>
          <w:numId w:val="4"/>
        </w:numPr>
        <w:spacing w:before="120" w:after="1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0F80">
        <w:rPr>
          <w:rFonts w:ascii="Times New Roman" w:hAnsi="Times New Roman" w:cs="Times New Roman"/>
          <w:b/>
          <w:sz w:val="24"/>
          <w:szCs w:val="24"/>
        </w:rPr>
        <w:t>Результат услуг:</w:t>
      </w:r>
    </w:p>
    <w:p w14:paraId="6AEA4E58" w14:textId="77777777" w:rsidR="00EB01F4" w:rsidRDefault="00B461C5" w:rsidP="006E0F80">
      <w:pPr>
        <w:pStyle w:val="a3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5AA3">
        <w:rPr>
          <w:rFonts w:ascii="Times New Roman" w:hAnsi="Times New Roman" w:cs="Times New Roman"/>
          <w:sz w:val="24"/>
          <w:szCs w:val="24"/>
        </w:rPr>
        <w:t xml:space="preserve">Заключения экспертизы промышленной </w:t>
      </w:r>
      <w:r w:rsidRPr="00247A56">
        <w:rPr>
          <w:rFonts w:ascii="Times New Roman" w:hAnsi="Times New Roman" w:cs="Times New Roman"/>
          <w:sz w:val="24"/>
          <w:szCs w:val="24"/>
        </w:rPr>
        <w:t xml:space="preserve">безопасности трубопроводов </w:t>
      </w:r>
      <w:r w:rsidR="00247A56" w:rsidRPr="003A1D86">
        <w:rPr>
          <w:rFonts w:ascii="Times New Roman" w:hAnsi="Times New Roman" w:cs="Times New Roman"/>
          <w:sz w:val="24"/>
          <w:szCs w:val="24"/>
        </w:rPr>
        <w:t>котлотурбинного цеха и баков химического цеха</w:t>
      </w:r>
      <w:r w:rsidR="004F70A0" w:rsidRPr="003A1D86">
        <w:rPr>
          <w:rFonts w:ascii="Times New Roman" w:hAnsi="Times New Roman" w:cs="Times New Roman"/>
          <w:sz w:val="24"/>
          <w:szCs w:val="24"/>
        </w:rPr>
        <w:t>,</w:t>
      </w:r>
      <w:r w:rsidRPr="003A1D86">
        <w:rPr>
          <w:rFonts w:ascii="Times New Roman" w:hAnsi="Times New Roman" w:cs="Times New Roman"/>
          <w:sz w:val="24"/>
          <w:szCs w:val="24"/>
        </w:rPr>
        <w:t xml:space="preserve"> выполненные в соответствии с требованиями ст. 7 п. 2 116</w:t>
      </w:r>
      <w:r w:rsidRPr="00247A56">
        <w:rPr>
          <w:rFonts w:ascii="Times New Roman" w:hAnsi="Times New Roman" w:cs="Times New Roman"/>
          <w:sz w:val="24"/>
          <w:szCs w:val="24"/>
        </w:rPr>
        <w:t xml:space="preserve">-ФЗ «О промышленной безопасности опасных производственных объектов»; </w:t>
      </w:r>
      <w:r w:rsidR="008541EC" w:rsidRPr="00247A56">
        <w:rPr>
          <w:rFonts w:ascii="Times New Roman" w:hAnsi="Times New Roman" w:cs="Times New Roman"/>
          <w:sz w:val="24"/>
          <w:szCs w:val="24"/>
        </w:rPr>
        <w:t>п.</w:t>
      </w:r>
      <w:r w:rsidR="00D514F2" w:rsidRPr="00247A56">
        <w:rPr>
          <w:rFonts w:ascii="Times New Roman" w:hAnsi="Times New Roman" w:cs="Times New Roman"/>
          <w:sz w:val="24"/>
          <w:szCs w:val="24"/>
        </w:rPr>
        <w:t xml:space="preserve"> </w:t>
      </w:r>
      <w:r w:rsidRPr="00247A56">
        <w:rPr>
          <w:rFonts w:ascii="Times New Roman" w:hAnsi="Times New Roman" w:cs="Times New Roman"/>
          <w:sz w:val="24"/>
          <w:szCs w:val="24"/>
        </w:rPr>
        <w:t>п.</w:t>
      </w:r>
      <w:r w:rsidR="008541EC" w:rsidRPr="00247A56">
        <w:rPr>
          <w:rFonts w:ascii="Times New Roman" w:hAnsi="Times New Roman" w:cs="Times New Roman"/>
          <w:sz w:val="24"/>
          <w:szCs w:val="24"/>
        </w:rPr>
        <w:t xml:space="preserve"> 462 – 469, 471 </w:t>
      </w:r>
      <w:r w:rsidRPr="00247A56">
        <w:rPr>
          <w:rFonts w:ascii="Times New Roman" w:hAnsi="Times New Roman" w:cs="Times New Roman"/>
          <w:sz w:val="24"/>
          <w:szCs w:val="24"/>
        </w:rPr>
        <w:t>Федеральных</w:t>
      </w:r>
      <w:r w:rsidRPr="002B5AA3">
        <w:rPr>
          <w:rFonts w:ascii="Times New Roman" w:hAnsi="Times New Roman" w:cs="Times New Roman"/>
          <w:sz w:val="24"/>
          <w:szCs w:val="24"/>
        </w:rPr>
        <w:t xml:space="preserve"> норм и правил в области промышленной безопасности «Правила промышленной безопасности </w:t>
      </w:r>
      <w:r w:rsidR="008541EC" w:rsidRPr="002B5AA3">
        <w:rPr>
          <w:rFonts w:ascii="Times New Roman" w:hAnsi="Times New Roman" w:cs="Times New Roman"/>
          <w:sz w:val="24"/>
          <w:szCs w:val="24"/>
        </w:rPr>
        <w:t>при</w:t>
      </w:r>
      <w:r w:rsidR="008541EC" w:rsidRPr="006E0F80">
        <w:rPr>
          <w:rFonts w:ascii="Times New Roman" w:hAnsi="Times New Roman" w:cs="Times New Roman"/>
          <w:sz w:val="24"/>
          <w:szCs w:val="24"/>
        </w:rPr>
        <w:t xml:space="preserve"> использовании</w:t>
      </w:r>
      <w:r w:rsidRPr="006E0F80">
        <w:rPr>
          <w:rFonts w:ascii="Times New Roman" w:hAnsi="Times New Roman" w:cs="Times New Roman"/>
          <w:sz w:val="24"/>
          <w:szCs w:val="24"/>
        </w:rPr>
        <w:t xml:space="preserve"> оборудовани</w:t>
      </w:r>
      <w:r w:rsidR="008541EC" w:rsidRPr="006E0F80">
        <w:rPr>
          <w:rFonts w:ascii="Times New Roman" w:hAnsi="Times New Roman" w:cs="Times New Roman"/>
          <w:sz w:val="24"/>
          <w:szCs w:val="24"/>
        </w:rPr>
        <w:t>я</w:t>
      </w:r>
      <w:r w:rsidRPr="006E0F80">
        <w:rPr>
          <w:rFonts w:ascii="Times New Roman" w:hAnsi="Times New Roman" w:cs="Times New Roman"/>
          <w:sz w:val="24"/>
          <w:szCs w:val="24"/>
        </w:rPr>
        <w:t>, работающе</w:t>
      </w:r>
      <w:r w:rsidR="008541EC" w:rsidRPr="006E0F80">
        <w:rPr>
          <w:rFonts w:ascii="Times New Roman" w:hAnsi="Times New Roman" w:cs="Times New Roman"/>
          <w:sz w:val="24"/>
          <w:szCs w:val="24"/>
        </w:rPr>
        <w:t>го</w:t>
      </w:r>
      <w:r w:rsidRPr="006E0F80">
        <w:rPr>
          <w:rFonts w:ascii="Times New Roman" w:hAnsi="Times New Roman" w:cs="Times New Roman"/>
          <w:sz w:val="24"/>
          <w:szCs w:val="24"/>
        </w:rPr>
        <w:t xml:space="preserve"> под избыточным давлением», внесённое в Реестр заключений экспертизы промышленной безопасности</w:t>
      </w:r>
      <w:r w:rsidR="0013696C" w:rsidRPr="006E0F80">
        <w:rPr>
          <w:rFonts w:ascii="Times New Roman" w:hAnsi="Times New Roman" w:cs="Times New Roman"/>
          <w:sz w:val="24"/>
          <w:szCs w:val="24"/>
        </w:rPr>
        <w:t xml:space="preserve"> в установленном порядке</w:t>
      </w:r>
      <w:r w:rsidRPr="006E0F80">
        <w:rPr>
          <w:rFonts w:ascii="Times New Roman" w:hAnsi="Times New Roman" w:cs="Times New Roman"/>
          <w:sz w:val="24"/>
          <w:szCs w:val="24"/>
        </w:rPr>
        <w:t>.</w:t>
      </w:r>
    </w:p>
    <w:p w14:paraId="39CC80C7" w14:textId="77777777" w:rsidR="0084204C" w:rsidRDefault="0084204C" w:rsidP="0084204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575210A" w14:textId="77777777" w:rsidR="0002012F" w:rsidRPr="0084204C" w:rsidRDefault="0002012F" w:rsidP="0002012F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№1</w:t>
      </w:r>
    </w:p>
    <w:tbl>
      <w:tblPr>
        <w:tblW w:w="5000" w:type="pct"/>
        <w:tblInd w:w="1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8"/>
        <w:gridCol w:w="3701"/>
        <w:gridCol w:w="2272"/>
        <w:gridCol w:w="3380"/>
      </w:tblGrid>
      <w:tr w:rsidR="006E0F80" w:rsidRPr="006E0F80" w14:paraId="73D4BABB" w14:textId="77777777" w:rsidTr="004A2E11">
        <w:trPr>
          <w:trHeight w:val="20"/>
        </w:trPr>
        <w:tc>
          <w:tcPr>
            <w:tcW w:w="5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81792A" w14:textId="77777777" w:rsidR="006E0F80" w:rsidRPr="006E0F80" w:rsidRDefault="006E0F80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0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п. п.</w:t>
            </w:r>
          </w:p>
        </w:tc>
        <w:tc>
          <w:tcPr>
            <w:tcW w:w="3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1215E6" w14:textId="77777777" w:rsidR="006E0F80" w:rsidRPr="006E0F80" w:rsidRDefault="006E0F80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0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технического устройства, согласно паспорта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DF09FF" w14:textId="77777777" w:rsidR="006E0F80" w:rsidRPr="00836ACE" w:rsidRDefault="0084204C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6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проведения ЭПБ</w:t>
            </w:r>
          </w:p>
        </w:tc>
        <w:tc>
          <w:tcPr>
            <w:tcW w:w="33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F559F" w14:textId="77777777" w:rsidR="006E0F80" w:rsidRPr="006E0F80" w:rsidRDefault="006E0F80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0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услуг</w:t>
            </w:r>
          </w:p>
        </w:tc>
      </w:tr>
      <w:tr w:rsidR="00123236" w:rsidRPr="00123236" w14:paraId="4F1D51AC" w14:textId="77777777" w:rsidTr="004A2E11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C8F72" w14:textId="77777777" w:rsidR="00123236" w:rsidRPr="00123236" w:rsidRDefault="0082094A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7D776" w14:textId="77777777" w:rsidR="00123236" w:rsidRPr="00B4748A" w:rsidRDefault="00C24F0D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24F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рубопровод впрыска от пром ступени ПЭН-6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рег № </w:t>
            </w:r>
            <w:r w:rsidRPr="00C24F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4133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1BBEA" w14:textId="77777777" w:rsidR="00123236" w:rsidRPr="00123236" w:rsidRDefault="00C24F0D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ACE">
              <w:rPr>
                <w:rFonts w:ascii="Times New Roman" w:hAnsi="Times New Roman" w:cs="Times New Roman"/>
                <w:sz w:val="24"/>
                <w:szCs w:val="24"/>
              </w:rPr>
              <w:t>по истечению срока безопасной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эксплуатации, указанного в ЭПБ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29EA7" w14:textId="77777777" w:rsidR="00123236" w:rsidRPr="00123236" w:rsidRDefault="00C24F0D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F66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экспертизы промышленной безопасности</w:t>
            </w:r>
          </w:p>
        </w:tc>
      </w:tr>
      <w:tr w:rsidR="00123236" w:rsidRPr="00123236" w14:paraId="25C02B44" w14:textId="77777777" w:rsidTr="004A2E11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31604" w14:textId="77777777" w:rsidR="00123236" w:rsidRPr="00123236" w:rsidRDefault="0082094A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06BD2" w14:textId="77777777" w:rsidR="00123236" w:rsidRPr="004A2E11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Трубопровод №1 отбора пара 18 ата от т/а ст.№1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рег. № </w:t>
            </w: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3915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5455D" w14:textId="77777777" w:rsidR="00123236" w:rsidRPr="00123236" w:rsidRDefault="00C24F0D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ACE">
              <w:rPr>
                <w:rFonts w:ascii="Times New Roman" w:hAnsi="Times New Roman" w:cs="Times New Roman"/>
                <w:sz w:val="24"/>
                <w:szCs w:val="24"/>
              </w:rPr>
              <w:t>по истечению срока безопасной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эксплуатации, указанного в ЭПБ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2ADBF" w14:textId="77777777" w:rsidR="00123236" w:rsidRPr="00123236" w:rsidRDefault="00C24F0D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F66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экспертизы промышленной безопасности</w:t>
            </w:r>
          </w:p>
        </w:tc>
      </w:tr>
      <w:tr w:rsidR="00123236" w:rsidRPr="00123236" w14:paraId="1A7EC55A" w14:textId="77777777" w:rsidTr="004A2E11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88FFE" w14:textId="77777777" w:rsidR="00123236" w:rsidRPr="00123236" w:rsidRDefault="0082094A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8D744" w14:textId="77777777" w:rsidR="00123236" w:rsidRPr="00123236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Трубопровод №1 пара 18 ата от РОУ вдоль постоянного торца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рег. № </w:t>
            </w: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3929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73D4C" w14:textId="77777777" w:rsidR="00123236" w:rsidRPr="00123236" w:rsidRDefault="00C24F0D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ACE">
              <w:rPr>
                <w:rFonts w:ascii="Times New Roman" w:hAnsi="Times New Roman" w:cs="Times New Roman"/>
                <w:sz w:val="24"/>
                <w:szCs w:val="24"/>
              </w:rPr>
              <w:t>по истечению срока безопасной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эксплуатации, указанного в ЭПБ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74E2C" w14:textId="77777777" w:rsidR="00123236" w:rsidRPr="00123236" w:rsidRDefault="00C24F0D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F66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экспертизы промышленной безопасности</w:t>
            </w:r>
          </w:p>
        </w:tc>
      </w:tr>
      <w:tr w:rsidR="00123236" w:rsidRPr="00123236" w14:paraId="0EB5476F" w14:textId="77777777" w:rsidTr="004A2E11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5DF98" w14:textId="77777777" w:rsidR="00123236" w:rsidRPr="00123236" w:rsidRDefault="0082094A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F9227" w14:textId="77777777" w:rsidR="00123236" w:rsidRPr="004A2E11" w:rsidRDefault="004A2E11" w:rsidP="00D11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Трубопровод №2 отбора пара 18 ата от т/а ст.№1, рег. №</w:t>
            </w:r>
            <w:r w:rsidR="00D11A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2E11">
              <w:rPr>
                <w:rFonts w:ascii="Times New Roman" w:hAnsi="Times New Roman" w:cs="Times New Roman"/>
                <w:sz w:val="24"/>
                <w:szCs w:val="24"/>
              </w:rPr>
              <w:t>3916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6A408" w14:textId="77777777" w:rsidR="00123236" w:rsidRPr="00123236" w:rsidRDefault="00C24F0D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ACE">
              <w:rPr>
                <w:rFonts w:ascii="Times New Roman" w:hAnsi="Times New Roman" w:cs="Times New Roman"/>
                <w:sz w:val="24"/>
                <w:szCs w:val="24"/>
              </w:rPr>
              <w:t>по истечению срока безопасной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эксплуатации, указанного в ЭПБ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F93C9" w14:textId="77777777" w:rsidR="00123236" w:rsidRPr="00123236" w:rsidRDefault="00C24F0D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F66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экспертизы промышленной безопасности</w:t>
            </w:r>
          </w:p>
        </w:tc>
      </w:tr>
      <w:tr w:rsidR="00123236" w:rsidRPr="00123236" w14:paraId="7EFA1040" w14:textId="77777777" w:rsidTr="004A2E11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236C1" w14:textId="77777777" w:rsidR="00123236" w:rsidRPr="00123236" w:rsidRDefault="0082094A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B6441" w14:textId="77777777" w:rsidR="00123236" w:rsidRPr="004A2E11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Трубопровод греющего пара Д-7 ата ст.№5 от т/а ст.№4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рег. № </w:t>
            </w: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4464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1D8CB" w14:textId="77777777" w:rsidR="00123236" w:rsidRPr="00123236" w:rsidRDefault="0082094A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ACE">
              <w:rPr>
                <w:rFonts w:ascii="Times New Roman" w:hAnsi="Times New Roman" w:cs="Times New Roman"/>
                <w:sz w:val="24"/>
                <w:szCs w:val="24"/>
              </w:rPr>
              <w:t>по истечению срока безопасной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эксплуатации, указанного в ЭПБ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6D304" w14:textId="77777777" w:rsidR="00123236" w:rsidRPr="00123236" w:rsidRDefault="00C24F0D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F66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экспертизы промышленной безопасности</w:t>
            </w:r>
          </w:p>
        </w:tc>
      </w:tr>
      <w:tr w:rsidR="008844FB" w:rsidRPr="00123236" w14:paraId="1AA85AFA" w14:textId="77777777" w:rsidTr="004A2E11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E523F" w14:textId="77777777" w:rsidR="008844FB" w:rsidRPr="00123236" w:rsidRDefault="008844FB" w:rsidP="00884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6236A" w14:textId="77777777" w:rsidR="008844FB" w:rsidRPr="00123236" w:rsidRDefault="008844FB" w:rsidP="00884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Трубопровод пара 18 ата к пиковым бойлерам города (ПБ) и ОСПВД-1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рег. № </w:t>
            </w: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3914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95BE5" w14:textId="77777777" w:rsidR="008844FB" w:rsidRPr="00123236" w:rsidRDefault="008844FB" w:rsidP="00884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ACE">
              <w:rPr>
                <w:rFonts w:ascii="Times New Roman" w:hAnsi="Times New Roman" w:cs="Times New Roman"/>
                <w:sz w:val="24"/>
                <w:szCs w:val="24"/>
              </w:rPr>
              <w:t>по истечению срока безопасной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эксплуатации, указанного в ЭПБ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7377B" w14:textId="77777777" w:rsidR="008844FB" w:rsidRPr="00123236" w:rsidRDefault="008844FB" w:rsidP="008844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F66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экспертизы промышленной безопасности</w:t>
            </w:r>
          </w:p>
        </w:tc>
      </w:tr>
    </w:tbl>
    <w:p w14:paraId="47B6F4DF" w14:textId="77777777" w:rsidR="00C24F0D" w:rsidRDefault="00C24F0D">
      <w:r>
        <w:br w:type="page"/>
      </w:r>
    </w:p>
    <w:p w14:paraId="50DCF6DD" w14:textId="77777777" w:rsidR="004A2E11" w:rsidRPr="004A2E11" w:rsidRDefault="004A2E11" w:rsidP="004A2E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2E11">
        <w:rPr>
          <w:rFonts w:ascii="Times New Roman" w:hAnsi="Times New Roman" w:cs="Times New Roman"/>
          <w:sz w:val="24"/>
          <w:szCs w:val="24"/>
        </w:rPr>
        <w:lastRenderedPageBreak/>
        <w:t>-3-</w:t>
      </w:r>
    </w:p>
    <w:p w14:paraId="47F74CAF" w14:textId="77777777" w:rsidR="004A2E11" w:rsidRPr="004A2E11" w:rsidRDefault="004A2E11" w:rsidP="004A2E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1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8"/>
        <w:gridCol w:w="3701"/>
        <w:gridCol w:w="2272"/>
        <w:gridCol w:w="3380"/>
      </w:tblGrid>
      <w:tr w:rsidR="004A2E11" w:rsidRPr="006E0F80" w14:paraId="1647AC50" w14:textId="77777777" w:rsidTr="004A2E11">
        <w:trPr>
          <w:trHeight w:val="20"/>
        </w:trPr>
        <w:tc>
          <w:tcPr>
            <w:tcW w:w="5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45AB97" w14:textId="77777777" w:rsidR="004A2E11" w:rsidRPr="006E0F80" w:rsidRDefault="004A2E11" w:rsidP="00B6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0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п. п.</w:t>
            </w:r>
          </w:p>
        </w:tc>
        <w:tc>
          <w:tcPr>
            <w:tcW w:w="3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D4ADC7" w14:textId="77777777" w:rsidR="004A2E11" w:rsidRPr="006E0F80" w:rsidRDefault="004A2E11" w:rsidP="00B6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0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технического устройства, согласно паспорта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1B70C0" w14:textId="77777777" w:rsidR="004A2E11" w:rsidRPr="00836ACE" w:rsidRDefault="004A2E11" w:rsidP="00B6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6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проведения ЭПБ</w:t>
            </w:r>
          </w:p>
        </w:tc>
        <w:tc>
          <w:tcPr>
            <w:tcW w:w="33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15E32" w14:textId="77777777" w:rsidR="004A2E11" w:rsidRPr="006E0F80" w:rsidRDefault="004A2E11" w:rsidP="00B6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0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услуг</w:t>
            </w:r>
          </w:p>
        </w:tc>
      </w:tr>
      <w:tr w:rsidR="004A2E11" w:rsidRPr="00123236" w14:paraId="3140B3A2" w14:textId="77777777" w:rsidTr="004A2E11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A2E30" w14:textId="77777777" w:rsidR="004A2E11" w:rsidRPr="00123236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AB8F5" w14:textId="77777777" w:rsidR="004A2E11" w:rsidRPr="00123236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Трубопровод пара 18 ата на производство вдоль ряда "А" до ПЗ ст.№1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рег. № </w:t>
            </w: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3919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680D1" w14:textId="77777777" w:rsidR="004A2E11" w:rsidRPr="00123236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ACE">
              <w:rPr>
                <w:rFonts w:ascii="Times New Roman" w:hAnsi="Times New Roman" w:cs="Times New Roman"/>
                <w:sz w:val="24"/>
                <w:szCs w:val="24"/>
              </w:rPr>
              <w:t>по истечению срока безопасной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эксплуатации, указанного в ЭПБ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8CEC1" w14:textId="77777777" w:rsidR="004A2E11" w:rsidRPr="00123236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F66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экспертизы промышленной безопасности</w:t>
            </w:r>
          </w:p>
        </w:tc>
      </w:tr>
      <w:tr w:rsidR="004A2E11" w:rsidRPr="00123236" w14:paraId="4169D392" w14:textId="77777777" w:rsidTr="004A2E11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80886" w14:textId="77777777" w:rsidR="004A2E11" w:rsidRPr="00123236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BB8C5" w14:textId="77777777" w:rsidR="004A2E11" w:rsidRPr="00123236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Трубопровод пара 18 ата на производство вдоль ряда "А" до ПЗ ст.№2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рег. № </w:t>
            </w: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3920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C5155" w14:textId="77777777" w:rsidR="004A2E11" w:rsidRPr="00123236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ACE">
              <w:rPr>
                <w:rFonts w:ascii="Times New Roman" w:hAnsi="Times New Roman" w:cs="Times New Roman"/>
                <w:sz w:val="24"/>
                <w:szCs w:val="24"/>
              </w:rPr>
              <w:t>по истечению срока безопасной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эксплуатации, указанного в ЭПБ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8F5C8" w14:textId="77777777" w:rsidR="004A2E11" w:rsidRPr="00123236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F66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экспертизы промышленной безопасности</w:t>
            </w:r>
          </w:p>
        </w:tc>
      </w:tr>
      <w:tr w:rsidR="004A2E11" w:rsidRPr="00123236" w14:paraId="6B5E487C" w14:textId="77777777" w:rsidTr="004A2E11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660AF" w14:textId="77777777" w:rsidR="004A2E11" w:rsidRPr="00123236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7C87C" w14:textId="77777777" w:rsidR="004A2E11" w:rsidRPr="00123236" w:rsidRDefault="004A2E11" w:rsidP="00D11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Коллектор собственных нужд котельного цеха 18 кгс/см2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2E549" w14:textId="77777777" w:rsidR="004A2E11" w:rsidRPr="00123236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ACE">
              <w:rPr>
                <w:rFonts w:ascii="Times New Roman" w:hAnsi="Times New Roman" w:cs="Times New Roman"/>
                <w:sz w:val="24"/>
                <w:szCs w:val="24"/>
              </w:rPr>
              <w:t>по истечению срока безопасной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эксплуатации, указанного в ЭПБ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2E9C0" w14:textId="77777777" w:rsidR="004A2E11" w:rsidRPr="00123236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F66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экспертизы промышленной безопасности</w:t>
            </w:r>
          </w:p>
        </w:tc>
      </w:tr>
      <w:tr w:rsidR="004A2E11" w:rsidRPr="00123236" w14:paraId="2F009057" w14:textId="77777777" w:rsidTr="004A2E11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F9FCE" w14:textId="77777777" w:rsidR="004A2E11" w:rsidRPr="00123236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264E6" w14:textId="77777777" w:rsidR="004A2E11" w:rsidRPr="00123236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Трубопровод конденсата бойлеров города и промплощадки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рег. № </w:t>
            </w: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4486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594D5" w14:textId="77777777" w:rsidR="004A2E11" w:rsidRPr="00123236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ACE">
              <w:rPr>
                <w:rFonts w:ascii="Times New Roman" w:hAnsi="Times New Roman" w:cs="Times New Roman"/>
                <w:sz w:val="24"/>
                <w:szCs w:val="24"/>
              </w:rPr>
              <w:t>по истечению срока безопасной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эксплуатации, указанного в ЭПБ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BA1F1" w14:textId="77777777" w:rsidR="004A2E11" w:rsidRPr="00123236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F66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экспертизы промышленной безопасности</w:t>
            </w:r>
          </w:p>
        </w:tc>
      </w:tr>
      <w:tr w:rsidR="004A2E11" w:rsidRPr="00123236" w14:paraId="3338A1B0" w14:textId="77777777" w:rsidTr="004A2E11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E21C3" w14:textId="77777777" w:rsidR="004A2E11" w:rsidRPr="00123236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20C9C" w14:textId="77777777" w:rsidR="004A2E11" w:rsidRPr="00123236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рубопровод конденсата ПВД т/а ст.№3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рег. № </w:t>
            </w: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4453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A7D30" w14:textId="77777777" w:rsidR="004A2E11" w:rsidRPr="00123236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ACE">
              <w:rPr>
                <w:rFonts w:ascii="Times New Roman" w:hAnsi="Times New Roman" w:cs="Times New Roman"/>
                <w:sz w:val="24"/>
                <w:szCs w:val="24"/>
              </w:rPr>
              <w:t>по истечению срока безопасной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эксплуатации, указанного в ЭПБ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15CF9" w14:textId="77777777" w:rsidR="004A2E11" w:rsidRPr="00123236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F66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экспертизы промышленной безопасности</w:t>
            </w:r>
          </w:p>
        </w:tc>
      </w:tr>
      <w:tr w:rsidR="004A2E11" w:rsidRPr="00123236" w14:paraId="4E225A62" w14:textId="77777777" w:rsidTr="004A2E11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F9FB3" w14:textId="77777777" w:rsidR="004A2E11" w:rsidRPr="00123236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E69CB" w14:textId="77777777" w:rsidR="004A2E11" w:rsidRPr="00123236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Трубопровод отбора пара к ПНД-1 т/а ст.№5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рег. № </w:t>
            </w: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9111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D93CB" w14:textId="77777777" w:rsidR="004A2E11" w:rsidRPr="00123236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ACE">
              <w:rPr>
                <w:rFonts w:ascii="Times New Roman" w:hAnsi="Times New Roman" w:cs="Times New Roman"/>
                <w:sz w:val="24"/>
                <w:szCs w:val="24"/>
              </w:rPr>
              <w:t>по истечению срока безопасной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эксплуатации, указанного в ЭПБ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BC71C" w14:textId="77777777" w:rsidR="004A2E11" w:rsidRPr="00123236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F66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экспертизы промышленной безопасности</w:t>
            </w:r>
          </w:p>
        </w:tc>
      </w:tr>
      <w:tr w:rsidR="004A2E11" w:rsidRPr="00123236" w14:paraId="0C107993" w14:textId="77777777" w:rsidTr="004A2E11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239F2" w14:textId="77777777" w:rsidR="004A2E11" w:rsidRPr="00123236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5B24F" w14:textId="77777777" w:rsidR="004A2E11" w:rsidRPr="00123236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Трубопровод питательной воды низкого давления на всас ПЭН-6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рег. № </w:t>
            </w: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4492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65FC9" w14:textId="77777777" w:rsidR="004A2E11" w:rsidRPr="00123236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ACE">
              <w:rPr>
                <w:rFonts w:ascii="Times New Roman" w:hAnsi="Times New Roman" w:cs="Times New Roman"/>
                <w:sz w:val="24"/>
                <w:szCs w:val="24"/>
              </w:rPr>
              <w:t>по истечению срока безопасной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эксплуатации, указанного в ЭПБ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568C1" w14:textId="77777777" w:rsidR="004A2E11" w:rsidRPr="00123236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F66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экспертизы промышленной безопасности</w:t>
            </w:r>
          </w:p>
        </w:tc>
      </w:tr>
      <w:tr w:rsidR="004A2E11" w:rsidRPr="00123236" w14:paraId="2265E33C" w14:textId="77777777" w:rsidTr="004A2E11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4BE7D" w14:textId="77777777" w:rsidR="004A2E11" w:rsidRPr="00123236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CA332" w14:textId="77777777" w:rsidR="004A2E11" w:rsidRPr="00123236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Трубопровод питательной воды низкого давления ПЭН-2,3 Д-7ата ст.№3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рег. № </w:t>
            </w: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4471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D6A49" w14:textId="77777777" w:rsidR="004A2E11" w:rsidRPr="00123236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ACE">
              <w:rPr>
                <w:rFonts w:ascii="Times New Roman" w:hAnsi="Times New Roman" w:cs="Times New Roman"/>
                <w:sz w:val="24"/>
                <w:szCs w:val="24"/>
              </w:rPr>
              <w:t>по истечению срока безопасной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эксплуатации, указанного в ЭПБ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36A68" w14:textId="77777777" w:rsidR="004A2E11" w:rsidRPr="00123236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F66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экспертизы промышленной безопасности</w:t>
            </w:r>
          </w:p>
        </w:tc>
      </w:tr>
      <w:tr w:rsidR="004A2E11" w:rsidRPr="00123236" w14:paraId="5F8D3B2A" w14:textId="77777777" w:rsidTr="004A2E11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B4B44" w14:textId="77777777" w:rsidR="004A2E11" w:rsidRPr="00123236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33AB5" w14:textId="77777777" w:rsidR="004A2E11" w:rsidRPr="00123236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Трубопровод подвода пара к пиковым бойлерам (ПБ) промплощадки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рег. № </w:t>
            </w: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4460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004C6" w14:textId="77777777" w:rsidR="004A2E11" w:rsidRPr="00123236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ACE">
              <w:rPr>
                <w:rFonts w:ascii="Times New Roman" w:hAnsi="Times New Roman" w:cs="Times New Roman"/>
                <w:sz w:val="24"/>
                <w:szCs w:val="24"/>
              </w:rPr>
              <w:t>по истечению срока безопасной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эксплуатации, указанного в ЭПБ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403A9" w14:textId="77777777" w:rsidR="004A2E11" w:rsidRPr="00123236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F66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экспертизы промышленной безопасности</w:t>
            </w:r>
          </w:p>
        </w:tc>
      </w:tr>
      <w:tr w:rsidR="004A2E11" w:rsidRPr="00123236" w14:paraId="75B290DF" w14:textId="77777777" w:rsidTr="004A2E11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3B31E" w14:textId="77777777" w:rsidR="004A2E11" w:rsidRPr="00123236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B5F37" w14:textId="77777777" w:rsidR="004A2E11" w:rsidRPr="00123236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Трубопровод подвода пара к ПН-300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рег. № </w:t>
            </w: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4494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0883E" w14:textId="77777777" w:rsidR="004A2E11" w:rsidRPr="00123236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ACE">
              <w:rPr>
                <w:rFonts w:ascii="Times New Roman" w:hAnsi="Times New Roman" w:cs="Times New Roman"/>
                <w:sz w:val="24"/>
                <w:szCs w:val="24"/>
              </w:rPr>
              <w:t>по истечению срока безопасной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эксплуатации, указанного в ЭПБ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75C09" w14:textId="77777777" w:rsidR="004A2E11" w:rsidRPr="00123236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F66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экспертизы промышленной безопасности</w:t>
            </w:r>
          </w:p>
        </w:tc>
      </w:tr>
      <w:tr w:rsidR="004A2E11" w:rsidRPr="00123236" w14:paraId="05B429B5" w14:textId="77777777" w:rsidTr="004A2E11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C9F6A" w14:textId="77777777" w:rsidR="004A2E11" w:rsidRPr="00123236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C8EA3" w14:textId="77777777" w:rsidR="004A2E11" w:rsidRPr="00123236" w:rsidRDefault="004A2E11" w:rsidP="00D11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Трубопровод прямой сетевой воды левого берега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8B09F" w14:textId="77777777" w:rsidR="004A2E11" w:rsidRPr="00123236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ACE">
              <w:rPr>
                <w:rFonts w:ascii="Times New Roman" w:hAnsi="Times New Roman" w:cs="Times New Roman"/>
                <w:sz w:val="24"/>
                <w:szCs w:val="24"/>
              </w:rPr>
              <w:t xml:space="preserve">по истечению срока безопасной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эксплуатации, указанного в ЭПБ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CA073" w14:textId="77777777" w:rsidR="004A2E11" w:rsidRPr="00123236" w:rsidRDefault="004A2E11" w:rsidP="004A2E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F66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экспертизы промышленной безопасности</w:t>
            </w:r>
          </w:p>
        </w:tc>
      </w:tr>
      <w:tr w:rsidR="008844FB" w:rsidRPr="00123236" w14:paraId="7101C5CE" w14:textId="77777777" w:rsidTr="004A2E11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0B4A1" w14:textId="77777777" w:rsidR="008844FB" w:rsidRPr="00123236" w:rsidRDefault="008844FB" w:rsidP="00884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E874F" w14:textId="77777777" w:rsidR="008844FB" w:rsidRPr="00123236" w:rsidRDefault="008844FB" w:rsidP="00884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Трубопровод сетевой воды пиковых бойлеров левого берега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рег. № </w:t>
            </w: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3923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9E799" w14:textId="77777777" w:rsidR="008844FB" w:rsidRPr="00123236" w:rsidRDefault="008844FB" w:rsidP="00884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ACE">
              <w:rPr>
                <w:rFonts w:ascii="Times New Roman" w:hAnsi="Times New Roman" w:cs="Times New Roman"/>
                <w:sz w:val="24"/>
                <w:szCs w:val="24"/>
              </w:rPr>
              <w:t>по истечению срока безопасной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эксплуатации, указанного в ЭПБ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6A2D5" w14:textId="77777777" w:rsidR="008844FB" w:rsidRPr="00123236" w:rsidRDefault="008844FB" w:rsidP="008844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F66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экспертизы промышленной безопасности</w:t>
            </w:r>
          </w:p>
        </w:tc>
      </w:tr>
    </w:tbl>
    <w:p w14:paraId="6C0E568F" w14:textId="77777777" w:rsidR="004A2E11" w:rsidRDefault="004A2E11">
      <w:r>
        <w:br w:type="page"/>
      </w:r>
    </w:p>
    <w:p w14:paraId="7D1BAD59" w14:textId="77777777" w:rsidR="004A2E11" w:rsidRPr="004A2E11" w:rsidRDefault="004A2E11" w:rsidP="004A2E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-4-</w:t>
      </w:r>
    </w:p>
    <w:p w14:paraId="29D623D9" w14:textId="77777777" w:rsidR="004A2E11" w:rsidRDefault="004A2E11" w:rsidP="004A2E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1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8"/>
        <w:gridCol w:w="3701"/>
        <w:gridCol w:w="2272"/>
        <w:gridCol w:w="3380"/>
      </w:tblGrid>
      <w:tr w:rsidR="008844FB" w:rsidRPr="006E0F80" w14:paraId="63FCA4CD" w14:textId="77777777" w:rsidTr="008844FB">
        <w:trPr>
          <w:trHeight w:val="20"/>
        </w:trPr>
        <w:tc>
          <w:tcPr>
            <w:tcW w:w="5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2A00B2" w14:textId="77777777" w:rsidR="008844FB" w:rsidRPr="006E0F80" w:rsidRDefault="008844FB" w:rsidP="00B6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0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п. п.</w:t>
            </w:r>
          </w:p>
        </w:tc>
        <w:tc>
          <w:tcPr>
            <w:tcW w:w="3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695D5E" w14:textId="77777777" w:rsidR="008844FB" w:rsidRPr="006E0F80" w:rsidRDefault="008844FB" w:rsidP="00B6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0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технического устройства, согласно паспорта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2FBB8A" w14:textId="77777777" w:rsidR="008844FB" w:rsidRPr="00836ACE" w:rsidRDefault="008844FB" w:rsidP="00B6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6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проведения ЭПБ</w:t>
            </w:r>
          </w:p>
        </w:tc>
        <w:tc>
          <w:tcPr>
            <w:tcW w:w="33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A4F2E" w14:textId="77777777" w:rsidR="008844FB" w:rsidRPr="006E0F80" w:rsidRDefault="008844FB" w:rsidP="00B6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0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услуг</w:t>
            </w:r>
          </w:p>
        </w:tc>
      </w:tr>
      <w:tr w:rsidR="00D11A55" w:rsidRPr="00123236" w14:paraId="3067AAD4" w14:textId="77777777" w:rsidTr="008844FB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B3E70" w14:textId="77777777" w:rsidR="00D11A55" w:rsidRPr="00123236" w:rsidRDefault="00D11A55" w:rsidP="00D11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73317" w14:textId="77777777" w:rsidR="00D11A55" w:rsidRPr="00123236" w:rsidRDefault="00D11A55" w:rsidP="00D11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Маслопровод Т/А ст.№5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FE27B" w14:textId="5A9CA250" w:rsidR="00D11A55" w:rsidRPr="00123236" w:rsidRDefault="006115B3" w:rsidP="00D11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впервые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05C74" w14:textId="77777777" w:rsidR="00D11A55" w:rsidRPr="00123236" w:rsidRDefault="00D11A55" w:rsidP="00D11A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F66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экспертизы промышленной безопасности</w:t>
            </w:r>
          </w:p>
        </w:tc>
      </w:tr>
      <w:tr w:rsidR="00F9012B" w:rsidRPr="00920B11" w14:paraId="737C7AA2" w14:textId="77777777" w:rsidTr="008844FB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154F2" w14:textId="77777777" w:rsidR="00F9012B" w:rsidRPr="00F9012B" w:rsidRDefault="00F9012B" w:rsidP="00F90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477CA" w14:textId="77777777" w:rsidR="00F9012B" w:rsidRPr="00F9012B" w:rsidRDefault="00F9012B" w:rsidP="00F90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901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Бак кислоты №1, рег. № БК-1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48334" w14:textId="77777777" w:rsidR="00F9012B" w:rsidRPr="00123236" w:rsidRDefault="00F9012B" w:rsidP="00F90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ACE">
              <w:rPr>
                <w:rFonts w:ascii="Times New Roman" w:hAnsi="Times New Roman" w:cs="Times New Roman"/>
                <w:sz w:val="24"/>
                <w:szCs w:val="24"/>
              </w:rPr>
              <w:t>по истечению срока безопасной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эксплуатации, указанного в ЭПБ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A67C9" w14:textId="77777777" w:rsidR="00F9012B" w:rsidRPr="00123236" w:rsidRDefault="00F9012B" w:rsidP="00F901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F66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экспертизы промышленной безопасности</w:t>
            </w:r>
          </w:p>
        </w:tc>
      </w:tr>
      <w:tr w:rsidR="00D11A55" w:rsidRPr="00920B11" w14:paraId="5C6A0BA3" w14:textId="77777777" w:rsidTr="008844FB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99948" w14:textId="77777777" w:rsidR="00D11A55" w:rsidRPr="00F9012B" w:rsidRDefault="00D11A55" w:rsidP="00D11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A1F86" w14:textId="77777777" w:rsidR="00D11A55" w:rsidRPr="00F9012B" w:rsidRDefault="00D11A55" w:rsidP="00D11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901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Бак щелочи №1, рег. № БЩ-1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80C47" w14:textId="77777777" w:rsidR="00D11A55" w:rsidRPr="00123236" w:rsidRDefault="00D11A55" w:rsidP="00D11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ACE">
              <w:rPr>
                <w:rFonts w:ascii="Times New Roman" w:hAnsi="Times New Roman" w:cs="Times New Roman"/>
                <w:sz w:val="24"/>
                <w:szCs w:val="24"/>
              </w:rPr>
              <w:t>по истечению срока безопасной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эксплуатации, указанного в ЭПБ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BED44" w14:textId="77777777" w:rsidR="00D11A55" w:rsidRPr="00123236" w:rsidRDefault="00D11A55" w:rsidP="00D11A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F66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экспертизы промышленной безопасности</w:t>
            </w:r>
          </w:p>
        </w:tc>
      </w:tr>
      <w:tr w:rsidR="00F9012B" w:rsidRPr="00123236" w14:paraId="76526550" w14:textId="77777777" w:rsidTr="008844FB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D666C" w14:textId="77777777" w:rsidR="00F9012B" w:rsidRPr="00F9012B" w:rsidRDefault="00F9012B" w:rsidP="00F90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F20E4" w14:textId="77777777" w:rsidR="00F9012B" w:rsidRPr="00F9012B" w:rsidRDefault="00F9012B" w:rsidP="00F90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901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Бак раствора аммиака №3, рег. № БРА №3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D94C8" w14:textId="77777777" w:rsidR="00F9012B" w:rsidRPr="00123236" w:rsidRDefault="00F9012B" w:rsidP="00F90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ACE">
              <w:rPr>
                <w:rFonts w:ascii="Times New Roman" w:hAnsi="Times New Roman" w:cs="Times New Roman"/>
                <w:sz w:val="24"/>
                <w:szCs w:val="24"/>
              </w:rPr>
              <w:t>по истечению срока безопасной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эксплуатации, указанного в ЭПБ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1A136" w14:textId="77777777" w:rsidR="00F9012B" w:rsidRPr="00123236" w:rsidRDefault="00F9012B" w:rsidP="00F901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F66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экспертизы промышленной безопасности</w:t>
            </w:r>
          </w:p>
        </w:tc>
      </w:tr>
    </w:tbl>
    <w:p w14:paraId="52059FF4" w14:textId="77777777" w:rsidR="006E0F80" w:rsidRPr="006E0F80" w:rsidRDefault="006E0F80" w:rsidP="006E0F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CD63114" w14:textId="77777777" w:rsidR="006E0F80" w:rsidRPr="006E0F80" w:rsidRDefault="006E0F80" w:rsidP="006E0F80">
      <w:pPr>
        <w:pStyle w:val="a3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0259327" w14:textId="3CD5287F" w:rsidR="00A26F66" w:rsidRPr="00B52303" w:rsidRDefault="00A26F66" w:rsidP="00A26F66">
      <w:pPr>
        <w:pStyle w:val="a3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0F80">
        <w:rPr>
          <w:rFonts w:ascii="Times New Roman" w:hAnsi="Times New Roman" w:cs="Times New Roman"/>
          <w:sz w:val="24"/>
          <w:szCs w:val="24"/>
        </w:rPr>
        <w:t>Исполнитель предоставляет Заказчику</w:t>
      </w:r>
      <w:r w:rsidR="00CF32B2">
        <w:rPr>
          <w:rFonts w:ascii="Times New Roman" w:hAnsi="Times New Roman" w:cs="Times New Roman"/>
          <w:sz w:val="24"/>
          <w:szCs w:val="24"/>
        </w:rPr>
        <w:t xml:space="preserve"> </w:t>
      </w:r>
      <w:r w:rsidRPr="006E0F80">
        <w:rPr>
          <w:rFonts w:ascii="Times New Roman" w:hAnsi="Times New Roman" w:cs="Times New Roman"/>
          <w:sz w:val="24"/>
          <w:szCs w:val="24"/>
        </w:rPr>
        <w:t>электронные версии заключения</w:t>
      </w:r>
      <w:r>
        <w:rPr>
          <w:rFonts w:ascii="Times New Roman" w:hAnsi="Times New Roman" w:cs="Times New Roman"/>
          <w:sz w:val="24"/>
          <w:szCs w:val="24"/>
        </w:rPr>
        <w:t xml:space="preserve"> экспер</w:t>
      </w:r>
      <w:r w:rsidR="00CF32B2">
        <w:rPr>
          <w:rFonts w:ascii="Times New Roman" w:hAnsi="Times New Roman" w:cs="Times New Roman"/>
          <w:sz w:val="24"/>
          <w:szCs w:val="24"/>
        </w:rPr>
        <w:t xml:space="preserve">тизы промышленной </w:t>
      </w:r>
      <w:r w:rsidR="00CF32B2" w:rsidRPr="00CF32B2">
        <w:rPr>
          <w:rFonts w:ascii="Times New Roman" w:hAnsi="Times New Roman" w:cs="Times New Roman"/>
          <w:sz w:val="24"/>
          <w:szCs w:val="24"/>
        </w:rPr>
        <w:t>безопасности</w:t>
      </w:r>
      <w:r w:rsidRPr="00CF32B2">
        <w:rPr>
          <w:rFonts w:ascii="Times New Roman" w:hAnsi="Times New Roman" w:cs="Times New Roman"/>
          <w:sz w:val="24"/>
          <w:szCs w:val="24"/>
        </w:rPr>
        <w:t>, в</w:t>
      </w:r>
      <w:r w:rsidRPr="006E0F80">
        <w:rPr>
          <w:rFonts w:ascii="Times New Roman" w:hAnsi="Times New Roman" w:cs="Times New Roman"/>
          <w:sz w:val="24"/>
          <w:szCs w:val="24"/>
        </w:rPr>
        <w:t xml:space="preserve"> формате Adobe Reader (PDF) и Microsoft Office Word (DOC), при этом размер тома не должен превышать 50 Мб. </w:t>
      </w:r>
      <w:r w:rsidRPr="00B52303">
        <w:rPr>
          <w:rFonts w:ascii="Times New Roman" w:hAnsi="Times New Roman" w:cs="Times New Roman"/>
          <w:sz w:val="24"/>
          <w:szCs w:val="24"/>
        </w:rPr>
        <w:t>Размеры, форматы и содержание текстовых документов и чертежей, выполненные в электронных форматах, должны быть идентичны бумажному оригина</w:t>
      </w:r>
      <w:r w:rsidR="00CF32B2">
        <w:rPr>
          <w:rFonts w:ascii="Times New Roman" w:hAnsi="Times New Roman" w:cs="Times New Roman"/>
          <w:sz w:val="24"/>
          <w:szCs w:val="24"/>
        </w:rPr>
        <w:t>лу, к которому они прилагаются.</w:t>
      </w:r>
    </w:p>
    <w:p w14:paraId="3C8AEC33" w14:textId="587F57D8" w:rsidR="00A26F66" w:rsidRPr="006E0F80" w:rsidRDefault="00A26F66" w:rsidP="00A26F66">
      <w:pPr>
        <w:pStyle w:val="a3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0F80">
        <w:rPr>
          <w:rFonts w:ascii="Times New Roman" w:hAnsi="Times New Roman" w:cs="Times New Roman"/>
          <w:sz w:val="24"/>
          <w:szCs w:val="24"/>
        </w:rPr>
        <w:t>Исполнитель предоставляет Заказчику</w:t>
      </w:r>
      <w:r w:rsidR="00BF5C78" w:rsidRPr="00BF5C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6E0F80">
        <w:rPr>
          <w:rFonts w:ascii="Times New Roman" w:hAnsi="Times New Roman" w:cs="Times New Roman"/>
          <w:sz w:val="24"/>
          <w:szCs w:val="24"/>
        </w:rPr>
        <w:t>аключения</w:t>
      </w:r>
      <w:r>
        <w:rPr>
          <w:rFonts w:ascii="Times New Roman" w:hAnsi="Times New Roman" w:cs="Times New Roman"/>
          <w:sz w:val="24"/>
          <w:szCs w:val="24"/>
        </w:rPr>
        <w:t xml:space="preserve"> экспертизы промышленной безопасности</w:t>
      </w:r>
      <w:r w:rsidRPr="006E0F80">
        <w:rPr>
          <w:rFonts w:ascii="Times New Roman" w:hAnsi="Times New Roman" w:cs="Times New Roman"/>
          <w:sz w:val="24"/>
          <w:szCs w:val="24"/>
        </w:rPr>
        <w:t>, утвержденные руководителем организации, проводившей экспертизу, подписанные экспертом (экспертами), участвовавшим (участвовавшими) в проведении экспертизы, заверенные печатью экспертной организации, прошитые,</w:t>
      </w:r>
      <w:r>
        <w:rPr>
          <w:rFonts w:ascii="Times New Roman" w:hAnsi="Times New Roman" w:cs="Times New Roman"/>
          <w:sz w:val="24"/>
          <w:szCs w:val="24"/>
        </w:rPr>
        <w:t xml:space="preserve"> с указанием количества листов </w:t>
      </w:r>
      <w:r w:rsidRPr="006E0F80">
        <w:rPr>
          <w:rFonts w:ascii="Times New Roman" w:hAnsi="Times New Roman" w:cs="Times New Roman"/>
          <w:sz w:val="24"/>
          <w:szCs w:val="24"/>
        </w:rPr>
        <w:t>на б</w:t>
      </w:r>
      <w:r>
        <w:rPr>
          <w:rFonts w:ascii="Times New Roman" w:hAnsi="Times New Roman" w:cs="Times New Roman"/>
          <w:sz w:val="24"/>
          <w:szCs w:val="24"/>
        </w:rPr>
        <w:t>умажном носителе в 1 экземпляре.</w:t>
      </w:r>
    </w:p>
    <w:p w14:paraId="389440BD" w14:textId="77777777" w:rsidR="00A26F66" w:rsidRPr="006E0F80" w:rsidRDefault="00A26F66" w:rsidP="00A26F66">
      <w:pPr>
        <w:pStyle w:val="a3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0F80">
        <w:rPr>
          <w:rFonts w:ascii="Times New Roman" w:hAnsi="Times New Roman" w:cs="Times New Roman"/>
          <w:sz w:val="24"/>
          <w:szCs w:val="24"/>
        </w:rPr>
        <w:t>Документы в электронном виде передаются Заказчику на CD-RW (DVD-RW) дисках.</w:t>
      </w:r>
    </w:p>
    <w:p w14:paraId="2A845D37" w14:textId="77777777" w:rsidR="00A26F66" w:rsidRPr="006E0F80" w:rsidRDefault="00A26F66" w:rsidP="00A26F66">
      <w:pPr>
        <w:pStyle w:val="a3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0F80">
        <w:rPr>
          <w:rFonts w:ascii="Times New Roman" w:hAnsi="Times New Roman" w:cs="Times New Roman"/>
          <w:sz w:val="24"/>
          <w:szCs w:val="24"/>
        </w:rPr>
        <w:t>Работы по проведению экспертизы промышленной безопасности объектов экспертизы считаются выполненными после:</w:t>
      </w:r>
    </w:p>
    <w:p w14:paraId="32F8D68E" w14:textId="77777777" w:rsidR="00A26F66" w:rsidRPr="006E0F80" w:rsidRDefault="00A26F66" w:rsidP="00A26F66">
      <w:pPr>
        <w:pStyle w:val="a3"/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0F80">
        <w:rPr>
          <w:rFonts w:ascii="Times New Roman" w:hAnsi="Times New Roman" w:cs="Times New Roman"/>
          <w:sz w:val="24"/>
          <w:szCs w:val="24"/>
        </w:rPr>
        <w:t>получения заказчиком уведомлений о внесении положительных заключений экспертизы промышленной безопасности в Реестр заключений экспертизы промышленной безопасности от территориального органа</w:t>
      </w:r>
      <w:r w:rsidR="00891C7E">
        <w:rPr>
          <w:rFonts w:ascii="Times New Roman" w:hAnsi="Times New Roman" w:cs="Times New Roman"/>
          <w:sz w:val="24"/>
          <w:szCs w:val="24"/>
        </w:rPr>
        <w:t xml:space="preserve"> Ростехнадзора</w:t>
      </w:r>
      <w:r w:rsidRPr="006E0F80">
        <w:rPr>
          <w:rFonts w:ascii="Times New Roman" w:hAnsi="Times New Roman" w:cs="Times New Roman"/>
          <w:sz w:val="24"/>
          <w:szCs w:val="24"/>
        </w:rPr>
        <w:t>.</w:t>
      </w:r>
    </w:p>
    <w:p w14:paraId="0F4BDBAF" w14:textId="77777777" w:rsidR="00A26F66" w:rsidRPr="006E0F80" w:rsidRDefault="00A26F66" w:rsidP="00A26F66">
      <w:pPr>
        <w:pStyle w:val="a3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0F80">
        <w:rPr>
          <w:rFonts w:ascii="Times New Roman" w:hAnsi="Times New Roman" w:cs="Times New Roman"/>
          <w:sz w:val="24"/>
          <w:szCs w:val="24"/>
        </w:rPr>
        <w:t>На все выполненные работы устанавливается гарантия на весь срок действия выданного заключения экспертизы промышленной безопасности.</w:t>
      </w:r>
    </w:p>
    <w:p w14:paraId="6C3770BC" w14:textId="77777777" w:rsidR="00EB01F4" w:rsidRDefault="00EB01F4" w:rsidP="00A26F66">
      <w:pPr>
        <w:pStyle w:val="a3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0F80">
        <w:rPr>
          <w:rFonts w:ascii="Times New Roman" w:hAnsi="Times New Roman" w:cs="Times New Roman"/>
          <w:sz w:val="24"/>
          <w:szCs w:val="24"/>
        </w:rPr>
        <w:t>По каждой единице оборудования Исполнитель предоставляет акт выполненных работ, по результатам оказанных услуг в 2-х экземплярах.</w:t>
      </w:r>
    </w:p>
    <w:p w14:paraId="34E3611C" w14:textId="77777777" w:rsidR="00475DEC" w:rsidRPr="006E0F80" w:rsidRDefault="00475DEC" w:rsidP="00475DEC">
      <w:pPr>
        <w:pStyle w:val="a3"/>
        <w:spacing w:after="0" w:line="240" w:lineRule="auto"/>
        <w:ind w:left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1211317D" w14:textId="77777777" w:rsidR="00EB01F4" w:rsidRPr="006E0F80" w:rsidRDefault="00EB01F4" w:rsidP="00A26F66">
      <w:pPr>
        <w:pStyle w:val="a8"/>
        <w:keepNext/>
        <w:numPr>
          <w:ilvl w:val="0"/>
          <w:numId w:val="4"/>
        </w:numPr>
        <w:spacing w:before="120" w:after="1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0F80">
        <w:rPr>
          <w:rFonts w:ascii="Times New Roman" w:hAnsi="Times New Roman" w:cs="Times New Roman"/>
          <w:b/>
          <w:sz w:val="24"/>
          <w:szCs w:val="24"/>
        </w:rPr>
        <w:t>Исходные данные для оказания услуг:</w:t>
      </w:r>
    </w:p>
    <w:p w14:paraId="38A4325F" w14:textId="77777777" w:rsidR="00EB01F4" w:rsidRPr="006E0F80" w:rsidRDefault="00EB01F4" w:rsidP="00A26F66">
      <w:pPr>
        <w:pStyle w:val="a3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0F80">
        <w:rPr>
          <w:rFonts w:ascii="Times New Roman" w:hAnsi="Times New Roman" w:cs="Times New Roman"/>
          <w:sz w:val="24"/>
          <w:szCs w:val="24"/>
        </w:rPr>
        <w:t>Техническая</w:t>
      </w:r>
      <w:r w:rsidR="00431E1C">
        <w:rPr>
          <w:rFonts w:ascii="Times New Roman" w:hAnsi="Times New Roman" w:cs="Times New Roman"/>
          <w:sz w:val="24"/>
          <w:szCs w:val="24"/>
        </w:rPr>
        <w:t>,</w:t>
      </w:r>
      <w:r w:rsidRPr="006E0F80">
        <w:rPr>
          <w:rFonts w:ascii="Times New Roman" w:hAnsi="Times New Roman" w:cs="Times New Roman"/>
          <w:sz w:val="24"/>
          <w:szCs w:val="24"/>
        </w:rPr>
        <w:t xml:space="preserve"> технологическая, эксплуатационная, ремонтная документация оборудования, содержащая информацию о техническом состоянии, проведенных ремонтах (реконструкциях), режимах и условиях эксплуатации, ранее проведенных продлениях срока безопасной эксплуатации, причинах возникновения (при наличии) инцидентов (аварий) и результатах их расследования, а также проведенного восстановительного ремонта.</w:t>
      </w:r>
    </w:p>
    <w:p w14:paraId="0E2D3590" w14:textId="140F4203" w:rsidR="00EB01F4" w:rsidRDefault="00EB01F4" w:rsidP="00A26F66">
      <w:pPr>
        <w:pStyle w:val="a3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0F80">
        <w:rPr>
          <w:rFonts w:ascii="Times New Roman" w:hAnsi="Times New Roman" w:cs="Times New Roman"/>
          <w:sz w:val="24"/>
          <w:szCs w:val="24"/>
        </w:rPr>
        <w:t>Документация по техническому диагностированию и техническому освидетельствованию (акты, протоколы), предоставляемая в рамках проведения экспер</w:t>
      </w:r>
      <w:r w:rsidR="00543006" w:rsidRPr="006E0F80">
        <w:rPr>
          <w:rFonts w:ascii="Times New Roman" w:hAnsi="Times New Roman" w:cs="Times New Roman"/>
          <w:sz w:val="24"/>
          <w:szCs w:val="24"/>
        </w:rPr>
        <w:t>тизы промышленной безопасности.</w:t>
      </w:r>
    </w:p>
    <w:p w14:paraId="286423CA" w14:textId="24BDC6CA" w:rsidR="00A141ED" w:rsidRDefault="00A141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F7FF506" w14:textId="1BE14D20" w:rsidR="00A141ED" w:rsidRDefault="00A141ED" w:rsidP="00A141ED">
      <w:pPr>
        <w:pStyle w:val="a3"/>
        <w:spacing w:after="0" w:line="240" w:lineRule="auto"/>
        <w:ind w:left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-5-</w:t>
      </w:r>
    </w:p>
    <w:p w14:paraId="2D5883DE" w14:textId="77777777" w:rsidR="00A141ED" w:rsidRDefault="00A141ED" w:rsidP="00A141ED">
      <w:pPr>
        <w:pStyle w:val="a3"/>
        <w:spacing w:after="0" w:line="240" w:lineRule="auto"/>
        <w:ind w:left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776CA0FD" w14:textId="77777777" w:rsidR="00EB01F4" w:rsidRPr="006E0F80" w:rsidRDefault="00EB01F4" w:rsidP="00A26F66">
      <w:pPr>
        <w:pStyle w:val="a8"/>
        <w:keepNext/>
        <w:numPr>
          <w:ilvl w:val="0"/>
          <w:numId w:val="4"/>
        </w:numPr>
        <w:spacing w:before="120" w:after="1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0F80">
        <w:rPr>
          <w:rFonts w:ascii="Times New Roman" w:hAnsi="Times New Roman" w:cs="Times New Roman"/>
          <w:b/>
          <w:sz w:val="24"/>
          <w:szCs w:val="24"/>
        </w:rPr>
        <w:t>Сроки оказания услуг:</w:t>
      </w:r>
    </w:p>
    <w:p w14:paraId="1D68F549" w14:textId="77777777" w:rsidR="00EB01F4" w:rsidRPr="00AA1F9D" w:rsidRDefault="00EB01F4" w:rsidP="00A26F66">
      <w:pPr>
        <w:pStyle w:val="a3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F9D">
        <w:rPr>
          <w:rFonts w:ascii="Times New Roman" w:hAnsi="Times New Roman" w:cs="Times New Roman"/>
          <w:sz w:val="24"/>
          <w:szCs w:val="24"/>
        </w:rPr>
        <w:t xml:space="preserve">Начало - </w:t>
      </w:r>
      <w:r w:rsidR="00CB593F" w:rsidRPr="00AA1F9D">
        <w:rPr>
          <w:rFonts w:ascii="Times New Roman" w:hAnsi="Times New Roman" w:cs="Times New Roman"/>
          <w:sz w:val="24"/>
          <w:szCs w:val="24"/>
        </w:rPr>
        <w:t>с момента подписания договора</w:t>
      </w:r>
    </w:p>
    <w:p w14:paraId="5E96B03C" w14:textId="77777777" w:rsidR="00D11A55" w:rsidRPr="00AA1F9D" w:rsidRDefault="00A76ED4" w:rsidP="00A26F66">
      <w:pPr>
        <w:pStyle w:val="a3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F9D">
        <w:rPr>
          <w:rFonts w:ascii="Times New Roman" w:hAnsi="Times New Roman" w:cs="Times New Roman"/>
          <w:sz w:val="24"/>
          <w:szCs w:val="24"/>
        </w:rPr>
        <w:t>Окончание</w:t>
      </w:r>
      <w:r w:rsidR="00FA1614" w:rsidRPr="00AA1F9D">
        <w:rPr>
          <w:rFonts w:ascii="Times New Roman" w:hAnsi="Times New Roman" w:cs="Times New Roman"/>
          <w:sz w:val="24"/>
          <w:szCs w:val="24"/>
        </w:rPr>
        <w:t xml:space="preserve"> работ по объекту</w:t>
      </w:r>
      <w:r w:rsidR="00D11A55" w:rsidRPr="00AA1F9D">
        <w:rPr>
          <w:rFonts w:ascii="Times New Roman" w:hAnsi="Times New Roman" w:cs="Times New Roman"/>
          <w:sz w:val="24"/>
          <w:szCs w:val="24"/>
        </w:rPr>
        <w:t>:</w:t>
      </w:r>
    </w:p>
    <w:p w14:paraId="55F3C8E9" w14:textId="77777777" w:rsidR="00AA1F9D" w:rsidRPr="00AA1F9D" w:rsidRDefault="00247A56" w:rsidP="00AA1F9D">
      <w:pPr>
        <w:pStyle w:val="a3"/>
        <w:numPr>
          <w:ilvl w:val="2"/>
          <w:numId w:val="2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AA1F9D" w:rsidRPr="00AA1F9D">
        <w:rPr>
          <w:rFonts w:ascii="Times New Roman" w:hAnsi="Times New Roman" w:cs="Times New Roman"/>
          <w:sz w:val="24"/>
          <w:szCs w:val="24"/>
        </w:rPr>
        <w:t>о 08.06.2024 г.</w:t>
      </w:r>
    </w:p>
    <w:p w14:paraId="046F67B1" w14:textId="77777777" w:rsidR="00AA1F9D" w:rsidRPr="00AA1F9D" w:rsidRDefault="00AA1F9D" w:rsidP="00AA1F9D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A1F9D">
        <w:rPr>
          <w:rFonts w:ascii="Times New Roman" w:hAnsi="Times New Roman" w:cs="Times New Roman"/>
          <w:sz w:val="24"/>
          <w:szCs w:val="24"/>
          <w:lang w:eastAsia="ru-RU"/>
        </w:rPr>
        <w:t>Бак кислоты №1, рег. № БК-1;</w:t>
      </w:r>
    </w:p>
    <w:p w14:paraId="40E9AAFF" w14:textId="77777777" w:rsidR="00AA1F9D" w:rsidRPr="00AA1F9D" w:rsidRDefault="00AA1F9D" w:rsidP="00AA1F9D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A1F9D">
        <w:rPr>
          <w:rFonts w:ascii="Times New Roman" w:hAnsi="Times New Roman" w:cs="Times New Roman"/>
          <w:sz w:val="24"/>
          <w:szCs w:val="24"/>
          <w:lang w:eastAsia="ru-RU"/>
        </w:rPr>
        <w:t>Бак щелочи №1, рег. № БЩ-1;</w:t>
      </w:r>
    </w:p>
    <w:p w14:paraId="5F51CD3B" w14:textId="77777777" w:rsidR="00AA1F9D" w:rsidRPr="00AA1F9D" w:rsidRDefault="00AA1F9D" w:rsidP="00AA1F9D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F9D">
        <w:rPr>
          <w:rFonts w:ascii="Times New Roman" w:hAnsi="Times New Roman" w:cs="Times New Roman"/>
          <w:sz w:val="24"/>
          <w:szCs w:val="24"/>
          <w:lang w:eastAsia="ru-RU"/>
        </w:rPr>
        <w:t>Бак раствора аммиака №3, рег. № БРА №3;</w:t>
      </w:r>
    </w:p>
    <w:p w14:paraId="603B2D0B" w14:textId="77777777" w:rsidR="00943635" w:rsidRPr="00AA1F9D" w:rsidRDefault="00AA1F9D" w:rsidP="00D11A55">
      <w:pPr>
        <w:pStyle w:val="a3"/>
        <w:numPr>
          <w:ilvl w:val="2"/>
          <w:numId w:val="2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F9D">
        <w:rPr>
          <w:rFonts w:ascii="Times New Roman" w:hAnsi="Times New Roman" w:cs="Times New Roman"/>
          <w:sz w:val="24"/>
          <w:szCs w:val="24"/>
        </w:rPr>
        <w:t>д</w:t>
      </w:r>
      <w:r w:rsidR="00943635" w:rsidRPr="00AA1F9D">
        <w:rPr>
          <w:rFonts w:ascii="Times New Roman" w:hAnsi="Times New Roman" w:cs="Times New Roman"/>
          <w:sz w:val="24"/>
          <w:szCs w:val="24"/>
        </w:rPr>
        <w:t xml:space="preserve">о </w:t>
      </w:r>
      <w:r w:rsidRPr="00AA1F9D">
        <w:rPr>
          <w:rFonts w:ascii="Times New Roman" w:hAnsi="Times New Roman" w:cs="Times New Roman"/>
          <w:sz w:val="24"/>
          <w:szCs w:val="24"/>
        </w:rPr>
        <w:t>25.08.2024 г.</w:t>
      </w:r>
    </w:p>
    <w:p w14:paraId="593BEC51" w14:textId="77777777" w:rsidR="00AA1F9D" w:rsidRPr="00AA1F9D" w:rsidRDefault="00AA1F9D" w:rsidP="00AA1F9D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A1F9D">
        <w:rPr>
          <w:rFonts w:ascii="Times New Roman" w:hAnsi="Times New Roman" w:cs="Times New Roman"/>
          <w:sz w:val="24"/>
          <w:szCs w:val="24"/>
          <w:lang w:eastAsia="ru-RU"/>
        </w:rPr>
        <w:t>Коллектор собственных нужд котельного цеха 18 кгс/см2;</w:t>
      </w:r>
    </w:p>
    <w:p w14:paraId="6AE5B9C9" w14:textId="77777777" w:rsidR="00AA1F9D" w:rsidRPr="00AA1F9D" w:rsidRDefault="00AA1F9D" w:rsidP="00AA1F9D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A1F9D">
        <w:rPr>
          <w:rFonts w:ascii="Times New Roman" w:hAnsi="Times New Roman" w:cs="Times New Roman"/>
          <w:sz w:val="24"/>
          <w:szCs w:val="24"/>
          <w:lang w:eastAsia="ru-RU"/>
        </w:rPr>
        <w:t>Трубопровод конденсата ПВД т/а ст.№3, рег. № 4453;</w:t>
      </w:r>
    </w:p>
    <w:p w14:paraId="0A155679" w14:textId="77777777" w:rsidR="00AA1F9D" w:rsidRPr="00AA1F9D" w:rsidRDefault="00AA1F9D" w:rsidP="00AA1F9D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A1F9D">
        <w:rPr>
          <w:rFonts w:ascii="Times New Roman" w:hAnsi="Times New Roman" w:cs="Times New Roman"/>
          <w:sz w:val="24"/>
          <w:szCs w:val="24"/>
          <w:lang w:eastAsia="ru-RU"/>
        </w:rPr>
        <w:t>Трубопровод подвода пара к ПН-300, рег. № 4494;</w:t>
      </w:r>
    </w:p>
    <w:p w14:paraId="6FA31C92" w14:textId="77777777" w:rsidR="00AA1F9D" w:rsidRPr="00AA1F9D" w:rsidRDefault="00AA1F9D" w:rsidP="00AA1F9D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A1F9D">
        <w:rPr>
          <w:rFonts w:ascii="Times New Roman" w:hAnsi="Times New Roman" w:cs="Times New Roman"/>
          <w:sz w:val="24"/>
          <w:szCs w:val="24"/>
          <w:lang w:eastAsia="ru-RU"/>
        </w:rPr>
        <w:t>Трубопровод прямой сетевой воды левого берега;</w:t>
      </w:r>
    </w:p>
    <w:p w14:paraId="5F8C0B37" w14:textId="77777777" w:rsidR="00AA1F9D" w:rsidRPr="00AA1F9D" w:rsidRDefault="00AA1F9D" w:rsidP="00AA1F9D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F9D">
        <w:rPr>
          <w:rFonts w:ascii="Times New Roman" w:hAnsi="Times New Roman" w:cs="Times New Roman"/>
          <w:sz w:val="24"/>
          <w:szCs w:val="24"/>
          <w:lang w:eastAsia="ru-RU"/>
        </w:rPr>
        <w:t>Маслопровод Т/А ст.№5;</w:t>
      </w:r>
    </w:p>
    <w:p w14:paraId="1A9738B1" w14:textId="77777777" w:rsidR="00943635" w:rsidRPr="00AA1F9D" w:rsidRDefault="00943635" w:rsidP="00D11A55">
      <w:pPr>
        <w:pStyle w:val="a3"/>
        <w:numPr>
          <w:ilvl w:val="2"/>
          <w:numId w:val="2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F9D">
        <w:rPr>
          <w:rFonts w:ascii="Times New Roman" w:hAnsi="Times New Roman" w:cs="Times New Roman"/>
          <w:sz w:val="24"/>
          <w:szCs w:val="24"/>
        </w:rPr>
        <w:t>до 29.11.2024 г.</w:t>
      </w:r>
    </w:p>
    <w:p w14:paraId="36668D82" w14:textId="77777777" w:rsidR="00943635" w:rsidRPr="00AA1F9D" w:rsidRDefault="00943635" w:rsidP="00943635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A1F9D">
        <w:rPr>
          <w:rFonts w:ascii="Times New Roman" w:hAnsi="Times New Roman" w:cs="Times New Roman"/>
          <w:sz w:val="24"/>
          <w:szCs w:val="24"/>
          <w:lang w:eastAsia="ru-RU"/>
        </w:rPr>
        <w:t>Трубопровод пара 18 ата к пиковым бойлерам города (ПБ) и ОСПВД-1, рег. № 3914;</w:t>
      </w:r>
    </w:p>
    <w:p w14:paraId="174F7857" w14:textId="77777777" w:rsidR="00943635" w:rsidRPr="00AA1F9D" w:rsidRDefault="00943635" w:rsidP="00943635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A1F9D">
        <w:rPr>
          <w:rFonts w:ascii="Times New Roman" w:hAnsi="Times New Roman" w:cs="Times New Roman"/>
          <w:sz w:val="24"/>
          <w:szCs w:val="24"/>
          <w:lang w:eastAsia="ru-RU"/>
        </w:rPr>
        <w:t>Трубопровод пара 18 ата на производство вдоль ряда "А" до ПЗ ст.№1, рег. № 3919;</w:t>
      </w:r>
    </w:p>
    <w:p w14:paraId="5EC8595A" w14:textId="77777777" w:rsidR="00943635" w:rsidRPr="00AA1F9D" w:rsidRDefault="00943635" w:rsidP="00943635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A1F9D">
        <w:rPr>
          <w:rFonts w:ascii="Times New Roman" w:hAnsi="Times New Roman" w:cs="Times New Roman"/>
          <w:sz w:val="24"/>
          <w:szCs w:val="24"/>
          <w:lang w:eastAsia="ru-RU"/>
        </w:rPr>
        <w:t>Трубопровод пара 18 ата на производство вдоль ряда "А" до ПЗ ст.№2, рег. № 3920;</w:t>
      </w:r>
    </w:p>
    <w:p w14:paraId="4718B0EE" w14:textId="77777777" w:rsidR="00943635" w:rsidRPr="00AA1F9D" w:rsidRDefault="00943635" w:rsidP="00943635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F9D">
        <w:rPr>
          <w:rFonts w:ascii="Times New Roman" w:hAnsi="Times New Roman" w:cs="Times New Roman"/>
          <w:sz w:val="24"/>
          <w:szCs w:val="24"/>
          <w:lang w:eastAsia="ru-RU"/>
        </w:rPr>
        <w:t>Трубопровод подвода пара к пиковым бойлерам (ПБ) промплощадки, рег. № 4460;</w:t>
      </w:r>
    </w:p>
    <w:p w14:paraId="19486F22" w14:textId="77777777" w:rsidR="00943635" w:rsidRPr="00AA1F9D" w:rsidRDefault="00943635" w:rsidP="00D11A55">
      <w:pPr>
        <w:pStyle w:val="a3"/>
        <w:numPr>
          <w:ilvl w:val="2"/>
          <w:numId w:val="2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F9D">
        <w:rPr>
          <w:rFonts w:ascii="Times New Roman" w:hAnsi="Times New Roman" w:cs="Times New Roman"/>
          <w:sz w:val="24"/>
          <w:szCs w:val="24"/>
        </w:rPr>
        <w:t xml:space="preserve">до </w:t>
      </w:r>
      <w:r w:rsidR="00F74782">
        <w:rPr>
          <w:rFonts w:ascii="Times New Roman" w:hAnsi="Times New Roman" w:cs="Times New Roman"/>
          <w:sz w:val="24"/>
          <w:szCs w:val="24"/>
        </w:rPr>
        <w:t>06.12.</w:t>
      </w:r>
      <w:r w:rsidRPr="00AA1F9D">
        <w:rPr>
          <w:rFonts w:ascii="Times New Roman" w:hAnsi="Times New Roman" w:cs="Times New Roman"/>
          <w:sz w:val="24"/>
          <w:szCs w:val="24"/>
        </w:rPr>
        <w:t>2024 г.</w:t>
      </w:r>
    </w:p>
    <w:p w14:paraId="0ADC2892" w14:textId="77777777" w:rsidR="00943635" w:rsidRPr="00AA1F9D" w:rsidRDefault="00943635" w:rsidP="00943635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A1F9D">
        <w:rPr>
          <w:rFonts w:ascii="Times New Roman" w:hAnsi="Times New Roman" w:cs="Times New Roman"/>
          <w:sz w:val="24"/>
          <w:szCs w:val="24"/>
          <w:lang w:eastAsia="ru-RU"/>
        </w:rPr>
        <w:t>Трубопровод №1 пара 18 ата от РОУ вдоль постоянного торца, рег. № 3929;</w:t>
      </w:r>
    </w:p>
    <w:p w14:paraId="3B0D2BE0" w14:textId="77777777" w:rsidR="00943635" w:rsidRPr="00AA1F9D" w:rsidRDefault="00943635" w:rsidP="00943635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A1F9D">
        <w:rPr>
          <w:rFonts w:ascii="Times New Roman" w:hAnsi="Times New Roman" w:cs="Times New Roman"/>
          <w:sz w:val="24"/>
          <w:szCs w:val="24"/>
          <w:lang w:eastAsia="ru-RU"/>
        </w:rPr>
        <w:t>Трубопровод отбора пара к ПНД-1 т/а ст.№5, рег. № 9111;</w:t>
      </w:r>
    </w:p>
    <w:p w14:paraId="03590B1E" w14:textId="77777777" w:rsidR="00943635" w:rsidRPr="00AA1F9D" w:rsidRDefault="00943635" w:rsidP="00943635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F9D">
        <w:rPr>
          <w:rFonts w:ascii="Times New Roman" w:hAnsi="Times New Roman" w:cs="Times New Roman"/>
          <w:sz w:val="24"/>
          <w:szCs w:val="24"/>
          <w:lang w:eastAsia="ru-RU"/>
        </w:rPr>
        <w:t>Трубопровод сетевой воды пиковых бойлеров левого берега, рег. № 3923;</w:t>
      </w:r>
    </w:p>
    <w:p w14:paraId="0A0C301B" w14:textId="77777777" w:rsidR="00943635" w:rsidRPr="00AA1F9D" w:rsidRDefault="00943635" w:rsidP="00D11A55">
      <w:pPr>
        <w:pStyle w:val="a3"/>
        <w:numPr>
          <w:ilvl w:val="2"/>
          <w:numId w:val="2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F9D">
        <w:rPr>
          <w:rFonts w:ascii="Times New Roman" w:hAnsi="Times New Roman" w:cs="Times New Roman"/>
          <w:sz w:val="24"/>
          <w:szCs w:val="24"/>
        </w:rPr>
        <w:t xml:space="preserve">до </w:t>
      </w:r>
      <w:r w:rsidR="00F74782">
        <w:rPr>
          <w:rFonts w:ascii="Times New Roman" w:hAnsi="Times New Roman" w:cs="Times New Roman"/>
          <w:sz w:val="24"/>
          <w:szCs w:val="24"/>
        </w:rPr>
        <w:t>15.12.</w:t>
      </w:r>
      <w:r w:rsidRPr="00AA1F9D">
        <w:rPr>
          <w:rFonts w:ascii="Times New Roman" w:hAnsi="Times New Roman" w:cs="Times New Roman"/>
          <w:sz w:val="24"/>
          <w:szCs w:val="24"/>
        </w:rPr>
        <w:t>2024 г:</w:t>
      </w:r>
    </w:p>
    <w:p w14:paraId="109E23C0" w14:textId="77777777" w:rsidR="00943635" w:rsidRPr="00AA1F9D" w:rsidRDefault="00943635" w:rsidP="00943635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A1F9D">
        <w:rPr>
          <w:rFonts w:ascii="Times New Roman" w:hAnsi="Times New Roman" w:cs="Times New Roman"/>
          <w:sz w:val="24"/>
          <w:szCs w:val="24"/>
          <w:lang w:eastAsia="ru-RU"/>
        </w:rPr>
        <w:t>Трубопровод конденсата бойлеров города и промплощадки, рег. № 4486;</w:t>
      </w:r>
    </w:p>
    <w:p w14:paraId="1DCE291C" w14:textId="77777777" w:rsidR="00943635" w:rsidRPr="00AA1F9D" w:rsidRDefault="00943635" w:rsidP="00943635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A1F9D">
        <w:rPr>
          <w:rFonts w:ascii="Times New Roman" w:hAnsi="Times New Roman" w:cs="Times New Roman"/>
          <w:sz w:val="24"/>
          <w:szCs w:val="24"/>
          <w:lang w:eastAsia="ru-RU"/>
        </w:rPr>
        <w:t>Трубопровод питательной воды низкого давления на всас ПЭН-6, рег. № 4492;</w:t>
      </w:r>
    </w:p>
    <w:p w14:paraId="090BDF08" w14:textId="77777777" w:rsidR="00943635" w:rsidRPr="00AA1F9D" w:rsidRDefault="00943635" w:rsidP="00943635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F9D">
        <w:rPr>
          <w:rFonts w:ascii="Times New Roman" w:hAnsi="Times New Roman" w:cs="Times New Roman"/>
          <w:sz w:val="24"/>
          <w:szCs w:val="24"/>
          <w:lang w:eastAsia="ru-RU"/>
        </w:rPr>
        <w:t>Трубопровод питательной воды низкого давления ПЭН-2,3 Д-7ата ст.№3, рег. № 4471;</w:t>
      </w:r>
    </w:p>
    <w:p w14:paraId="2777F0CD" w14:textId="77777777" w:rsidR="00FA1614" w:rsidRPr="00AA1F9D" w:rsidRDefault="00F74782" w:rsidP="00D11A55">
      <w:pPr>
        <w:pStyle w:val="a3"/>
        <w:numPr>
          <w:ilvl w:val="2"/>
          <w:numId w:val="2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31.12.</w:t>
      </w:r>
      <w:r w:rsidR="00D11A55" w:rsidRPr="00AA1F9D">
        <w:rPr>
          <w:rFonts w:ascii="Times New Roman" w:hAnsi="Times New Roman" w:cs="Times New Roman"/>
          <w:sz w:val="24"/>
          <w:szCs w:val="24"/>
        </w:rPr>
        <w:t>2024 г.</w:t>
      </w:r>
      <w:r w:rsidR="00FA1614" w:rsidRPr="00AA1F9D">
        <w:rPr>
          <w:rFonts w:ascii="Times New Roman" w:hAnsi="Times New Roman" w:cs="Times New Roman"/>
          <w:sz w:val="24"/>
          <w:szCs w:val="24"/>
        </w:rPr>
        <w:t>:</w:t>
      </w:r>
    </w:p>
    <w:p w14:paraId="3F5DB978" w14:textId="77777777" w:rsidR="00D11A55" w:rsidRPr="00D11A55" w:rsidRDefault="00D11A55" w:rsidP="00D11A55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11A55">
        <w:rPr>
          <w:rFonts w:ascii="Times New Roman" w:hAnsi="Times New Roman" w:cs="Times New Roman"/>
          <w:sz w:val="24"/>
          <w:szCs w:val="24"/>
          <w:lang w:eastAsia="ru-RU"/>
        </w:rPr>
        <w:t>Трубопровод впрыска от пром ступени ПЭН-6, рег № 4133;</w:t>
      </w:r>
    </w:p>
    <w:p w14:paraId="09A11800" w14:textId="77777777" w:rsidR="00D11A55" w:rsidRPr="00D11A55" w:rsidRDefault="00D11A55" w:rsidP="00D11A55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A55">
        <w:rPr>
          <w:rFonts w:ascii="Times New Roman" w:hAnsi="Times New Roman" w:cs="Times New Roman"/>
          <w:sz w:val="24"/>
          <w:szCs w:val="24"/>
          <w:lang w:eastAsia="ru-RU"/>
        </w:rPr>
        <w:t>Трубопровод №1 отбора пара 18 ата от т/а ст.№1, рег. № 3915</w:t>
      </w:r>
      <w:r w:rsidRPr="00D11A55">
        <w:rPr>
          <w:rFonts w:ascii="Times New Roman" w:hAnsi="Times New Roman" w:cs="Times New Roman"/>
          <w:sz w:val="24"/>
          <w:szCs w:val="24"/>
        </w:rPr>
        <w:t>;</w:t>
      </w:r>
    </w:p>
    <w:p w14:paraId="04225E98" w14:textId="77777777" w:rsidR="00D11A55" w:rsidRPr="00D11A55" w:rsidRDefault="00D11A55" w:rsidP="00D11A55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A55">
        <w:rPr>
          <w:rFonts w:ascii="Times New Roman" w:hAnsi="Times New Roman" w:cs="Times New Roman"/>
          <w:sz w:val="24"/>
          <w:szCs w:val="24"/>
          <w:lang w:eastAsia="ru-RU"/>
        </w:rPr>
        <w:t>Трубопровод №2 отбора пара 18 ата от т/а ст.№1, рег. №</w:t>
      </w:r>
      <w:r w:rsidRPr="00D11A55">
        <w:rPr>
          <w:rFonts w:ascii="Times New Roman" w:hAnsi="Times New Roman" w:cs="Times New Roman"/>
          <w:sz w:val="24"/>
          <w:szCs w:val="24"/>
        </w:rPr>
        <w:t xml:space="preserve"> 3916;</w:t>
      </w:r>
    </w:p>
    <w:p w14:paraId="35938F3D" w14:textId="77777777" w:rsidR="00D11A55" w:rsidRPr="00AA1F9D" w:rsidRDefault="00D11A55" w:rsidP="00AA1F9D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11A55">
        <w:rPr>
          <w:rFonts w:ascii="Times New Roman" w:hAnsi="Times New Roman" w:cs="Times New Roman"/>
          <w:sz w:val="24"/>
          <w:szCs w:val="24"/>
          <w:lang w:eastAsia="ru-RU"/>
        </w:rPr>
        <w:t>Трубопровод греющего пара Д-7 ата ст.№5 от т/а ст.№4, рег. № 4464</w:t>
      </w:r>
    </w:p>
    <w:p w14:paraId="78EADC77" w14:textId="77777777" w:rsidR="00F126EF" w:rsidRPr="006E0F80" w:rsidRDefault="00F126EF" w:rsidP="006E0F80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518C21B" w14:textId="77777777" w:rsidR="00EB01F4" w:rsidRPr="006E0F80" w:rsidRDefault="00EB01F4" w:rsidP="00A26F66">
      <w:pPr>
        <w:pStyle w:val="a8"/>
        <w:keepNext/>
        <w:numPr>
          <w:ilvl w:val="0"/>
          <w:numId w:val="4"/>
        </w:numPr>
        <w:spacing w:before="120" w:after="1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0F80">
        <w:rPr>
          <w:rFonts w:ascii="Times New Roman" w:hAnsi="Times New Roman" w:cs="Times New Roman"/>
          <w:b/>
          <w:sz w:val="24"/>
          <w:szCs w:val="24"/>
        </w:rPr>
        <w:t>Требования к Исполнителю:</w:t>
      </w:r>
    </w:p>
    <w:p w14:paraId="01DB6FD6" w14:textId="77777777" w:rsidR="00EB01F4" w:rsidRDefault="00EB01F4" w:rsidP="00A26F66">
      <w:pPr>
        <w:pStyle w:val="a3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0F80">
        <w:rPr>
          <w:rFonts w:ascii="Times New Roman" w:hAnsi="Times New Roman" w:cs="Times New Roman"/>
          <w:sz w:val="24"/>
          <w:szCs w:val="24"/>
        </w:rPr>
        <w:t>Деятельность Исполнителя должна соответствовать целям и задачам, отраженным в техническом задании Заказчика.</w:t>
      </w:r>
    </w:p>
    <w:p w14:paraId="66F38C98" w14:textId="4227C0C3" w:rsidR="00AA1F9D" w:rsidRPr="00A141ED" w:rsidRDefault="00AA1F9D" w:rsidP="00A141ED">
      <w:pPr>
        <w:pStyle w:val="a3"/>
        <w:numPr>
          <w:ilvl w:val="1"/>
          <w:numId w:val="3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AA1F9D">
        <w:rPr>
          <w:rFonts w:ascii="Times New Roman" w:hAnsi="Times New Roman" w:cs="Times New Roman"/>
        </w:rPr>
        <w:t>Наличие опыта оказания услуг в сфере проведения экспертиз промышленной безопасности технических устройств и их паспортизации не менее 3-х лет, оборудования эксплуатируемого на ТЭЦ (предоставляются копии заключений экспертизы и уведомлений о внесении в реестр ЭПБ):</w:t>
      </w:r>
    </w:p>
    <w:p w14:paraId="28658CA5" w14:textId="77777777" w:rsidR="00AA1F9D" w:rsidRPr="00AE6938" w:rsidRDefault="00AA1F9D" w:rsidP="00AA1F9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E6938">
        <w:rPr>
          <w:rFonts w:ascii="Times New Roman" w:hAnsi="Times New Roman" w:cs="Times New Roman"/>
        </w:rPr>
        <w:t>- трубопроводов ТЭЦ, эксплуатируемых при температуре до 250 °С;</w:t>
      </w:r>
    </w:p>
    <w:p w14:paraId="648F6DB1" w14:textId="77777777" w:rsidR="00AA1F9D" w:rsidRPr="00AE6938" w:rsidRDefault="00AA1F9D" w:rsidP="00AA1F9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E6938">
        <w:rPr>
          <w:rFonts w:ascii="Times New Roman" w:hAnsi="Times New Roman" w:cs="Times New Roman"/>
        </w:rPr>
        <w:t>- трубопроводов ТЭЦ, эксплуатируемых при температуре от 250 °С до 350 °С;</w:t>
      </w:r>
    </w:p>
    <w:p w14:paraId="3CAEE53E" w14:textId="77777777" w:rsidR="00AA1F9D" w:rsidRPr="00475DEC" w:rsidRDefault="00AA1F9D" w:rsidP="00AA1F9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75DEC">
        <w:rPr>
          <w:rFonts w:ascii="Times New Roman" w:hAnsi="Times New Roman" w:cs="Times New Roman"/>
        </w:rPr>
        <w:t>- сосудов, работающих под давлением, эксплуатируемых на Площадке подсобного хозяйства ТЭЦ;</w:t>
      </w:r>
    </w:p>
    <w:p w14:paraId="79511673" w14:textId="6B571458" w:rsidR="00EB01F4" w:rsidRPr="00A141ED" w:rsidRDefault="00AA1F9D" w:rsidP="00A141ED">
      <w:pPr>
        <w:pStyle w:val="a3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75DEC">
        <w:rPr>
          <w:rFonts w:ascii="Times New Roman" w:hAnsi="Times New Roman" w:cs="Times New Roman"/>
        </w:rPr>
        <w:t>Обладание переоформленной лицензией на осуществление деятельности по проведению экспертизы промышленной безопасности (предоставляется копия лицензии)</w:t>
      </w:r>
      <w:r w:rsidR="00EB01F4" w:rsidRPr="00475DEC">
        <w:rPr>
          <w:rFonts w:ascii="Times New Roman" w:hAnsi="Times New Roman" w:cs="Times New Roman"/>
          <w:sz w:val="24"/>
          <w:szCs w:val="24"/>
        </w:rPr>
        <w:t>.</w:t>
      </w:r>
    </w:p>
    <w:p w14:paraId="36D738C8" w14:textId="77777777" w:rsidR="00475DEC" w:rsidRPr="00A141ED" w:rsidRDefault="00475DEC" w:rsidP="00475DEC">
      <w:pPr>
        <w:pStyle w:val="a3"/>
        <w:numPr>
          <w:ilvl w:val="1"/>
          <w:numId w:val="34"/>
        </w:numPr>
        <w:tabs>
          <w:tab w:val="left" w:pos="1134"/>
        </w:tabs>
        <w:spacing w:after="0" w:line="240" w:lineRule="auto"/>
        <w:ind w:hanging="11"/>
        <w:contextualSpacing/>
        <w:jc w:val="both"/>
        <w:rPr>
          <w:rFonts w:ascii="Times New Roman" w:hAnsi="Times New Roman" w:cs="Times New Roman"/>
        </w:rPr>
      </w:pPr>
      <w:r w:rsidRPr="00A141ED">
        <w:rPr>
          <w:rFonts w:ascii="Times New Roman" w:hAnsi="Times New Roman" w:cs="Times New Roman"/>
        </w:rPr>
        <w:t>Требования к собственным трудовым ресурсам:</w:t>
      </w:r>
    </w:p>
    <w:p w14:paraId="79AA25FF" w14:textId="2B5BB6A1" w:rsidR="00475DEC" w:rsidRPr="0091637C" w:rsidRDefault="00475DEC" w:rsidP="00475DEC">
      <w:pPr>
        <w:pStyle w:val="a3"/>
        <w:numPr>
          <w:ilvl w:val="1"/>
          <w:numId w:val="33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141ED">
        <w:rPr>
          <w:rFonts w:ascii="Times New Roman" w:hAnsi="Times New Roman" w:cs="Times New Roman"/>
        </w:rPr>
        <w:t>наличие в штате не менее трех аттестованных экспертов в области промышленной безопасности (наличие необходимой области или областей</w:t>
      </w:r>
      <w:r w:rsidRPr="00AE6938">
        <w:rPr>
          <w:rFonts w:ascii="Times New Roman" w:hAnsi="Times New Roman" w:cs="Times New Roman"/>
        </w:rPr>
        <w:t xml:space="preserve"> аттестации, в рамках которых эксперт может проводить экспертизу промышленной безопасности), и для которых работа в этой организации является основной (предоставляются</w:t>
      </w:r>
      <w:r w:rsidRPr="0091637C">
        <w:rPr>
          <w:rFonts w:ascii="Times New Roman" w:hAnsi="Times New Roman" w:cs="Times New Roman"/>
        </w:rPr>
        <w:t xml:space="preserve"> копии приказов о приеме на работу экспертов</w:t>
      </w:r>
      <w:r w:rsidR="00A141ED">
        <w:rPr>
          <w:rFonts w:ascii="Times New Roman" w:hAnsi="Times New Roman" w:cs="Times New Roman"/>
        </w:rPr>
        <w:t xml:space="preserve"> с отметкой об их ознакомлении).</w:t>
      </w:r>
    </w:p>
    <w:p w14:paraId="67A2D940" w14:textId="61AE5A1E" w:rsidR="00EB01F4" w:rsidRDefault="00475DEC" w:rsidP="00475DEC">
      <w:pPr>
        <w:pStyle w:val="a3"/>
        <w:numPr>
          <w:ilvl w:val="1"/>
          <w:numId w:val="3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75DEC">
        <w:rPr>
          <w:rFonts w:ascii="Times New Roman" w:hAnsi="Times New Roman" w:cs="Times New Roman"/>
        </w:rPr>
        <w:t>При оказании услуг исполнителем не допускается без согласования с заказчиком привлекать субподрядчиков (соисполнителей)</w:t>
      </w:r>
      <w:r w:rsidR="00EB01F4" w:rsidRPr="00475DEC">
        <w:rPr>
          <w:rFonts w:ascii="Times New Roman" w:hAnsi="Times New Roman" w:cs="Times New Roman"/>
          <w:sz w:val="24"/>
          <w:szCs w:val="24"/>
        </w:rPr>
        <w:t>.</w:t>
      </w:r>
    </w:p>
    <w:p w14:paraId="78C41CA4" w14:textId="168BC76D" w:rsidR="00A141ED" w:rsidRDefault="00A141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B6E6037" w14:textId="5EE2E0FC" w:rsidR="00A141ED" w:rsidRDefault="00A141ED" w:rsidP="00A141ED">
      <w:pPr>
        <w:pStyle w:val="a3"/>
        <w:tabs>
          <w:tab w:val="left" w:pos="1134"/>
        </w:tabs>
        <w:spacing w:after="0" w:line="240" w:lineRule="auto"/>
        <w:ind w:left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-6-</w:t>
      </w:r>
    </w:p>
    <w:p w14:paraId="40DE1570" w14:textId="77777777" w:rsidR="00A141ED" w:rsidRPr="00475DEC" w:rsidRDefault="00A141ED" w:rsidP="00A141ED">
      <w:pPr>
        <w:pStyle w:val="a3"/>
        <w:tabs>
          <w:tab w:val="left" w:pos="1134"/>
        </w:tabs>
        <w:spacing w:after="0" w:line="240" w:lineRule="auto"/>
        <w:ind w:left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D754ABB" w14:textId="77777777" w:rsidR="00EB01F4" w:rsidRPr="006E0F80" w:rsidRDefault="00EB01F4" w:rsidP="00475DEC">
      <w:pPr>
        <w:pStyle w:val="a8"/>
        <w:keepNext/>
        <w:numPr>
          <w:ilvl w:val="0"/>
          <w:numId w:val="34"/>
        </w:numPr>
        <w:spacing w:before="120" w:after="1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0F80">
        <w:rPr>
          <w:rFonts w:ascii="Times New Roman" w:hAnsi="Times New Roman" w:cs="Times New Roman"/>
          <w:b/>
          <w:sz w:val="24"/>
          <w:szCs w:val="24"/>
        </w:rPr>
        <w:t>Требования по оформлению документации по итогам оказания услуг:</w:t>
      </w:r>
    </w:p>
    <w:p w14:paraId="47C0EA02" w14:textId="77777777" w:rsidR="00BB5493" w:rsidRPr="007024D1" w:rsidRDefault="00BB5493" w:rsidP="007024D1">
      <w:pPr>
        <w:pStyle w:val="a3"/>
        <w:numPr>
          <w:ilvl w:val="1"/>
          <w:numId w:val="3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024D1">
        <w:rPr>
          <w:rFonts w:ascii="Times New Roman" w:hAnsi="Times New Roman" w:cs="Times New Roman"/>
          <w:sz w:val="24"/>
          <w:szCs w:val="24"/>
        </w:rPr>
        <w:t>Результаты экспертизы предварительно должны быть рассмотрены и согласованы с Заказчиком.</w:t>
      </w:r>
    </w:p>
    <w:p w14:paraId="55CCF07F" w14:textId="77777777" w:rsidR="00EB01F4" w:rsidRPr="007024D1" w:rsidRDefault="00EB01F4" w:rsidP="007024D1">
      <w:pPr>
        <w:pStyle w:val="a3"/>
        <w:numPr>
          <w:ilvl w:val="1"/>
          <w:numId w:val="3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024D1">
        <w:rPr>
          <w:rFonts w:ascii="Times New Roman" w:hAnsi="Times New Roman" w:cs="Times New Roman"/>
          <w:sz w:val="24"/>
          <w:szCs w:val="24"/>
        </w:rPr>
        <w:t>Заключение экспертизы промышленной безопасности (экспертного заключения) должно содержать:</w:t>
      </w:r>
    </w:p>
    <w:p w14:paraId="32331A12" w14:textId="77777777" w:rsidR="00EB01F4" w:rsidRPr="007024D1" w:rsidRDefault="00EB01F4" w:rsidP="007024D1">
      <w:pPr>
        <w:pStyle w:val="a3"/>
        <w:numPr>
          <w:ilvl w:val="2"/>
          <w:numId w:val="35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024D1">
        <w:rPr>
          <w:rFonts w:ascii="Times New Roman" w:hAnsi="Times New Roman" w:cs="Times New Roman"/>
          <w:sz w:val="24"/>
          <w:szCs w:val="24"/>
        </w:rPr>
        <w:t>Титульный лист с указанием наименования заключения;</w:t>
      </w:r>
    </w:p>
    <w:p w14:paraId="6D7BE786" w14:textId="77777777" w:rsidR="00EB01F4" w:rsidRPr="007024D1" w:rsidRDefault="00EB01F4" w:rsidP="007024D1">
      <w:pPr>
        <w:pStyle w:val="a3"/>
        <w:numPr>
          <w:ilvl w:val="2"/>
          <w:numId w:val="35"/>
        </w:numPr>
        <w:tabs>
          <w:tab w:val="left" w:pos="1134"/>
        </w:tabs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024D1">
        <w:rPr>
          <w:rFonts w:ascii="Times New Roman" w:hAnsi="Times New Roman" w:cs="Times New Roman"/>
          <w:sz w:val="24"/>
          <w:szCs w:val="24"/>
        </w:rPr>
        <w:t xml:space="preserve">Вводную часть, включающую в себя: </w:t>
      </w:r>
      <w:r w:rsidR="00115A4C" w:rsidRPr="007024D1">
        <w:rPr>
          <w:rFonts w:ascii="Times New Roman" w:hAnsi="Times New Roman" w:cs="Times New Roman"/>
          <w:sz w:val="24"/>
          <w:szCs w:val="24"/>
        </w:rPr>
        <w:t>указание на конкретные структурные единицы нормативных правовых актов в области промышленной безопасности (пункт, подпункт, часть, статья) на соответствие которым проводится оценка соответствия объекта экспертизы; сведения об экспертной организации (наименование организации, ее организационно-правовая форма, дата выдачи лицензии на деятельность по проведению экспертизы промышленной безопасности, ее номер); сведения об экспертах, принимавших участие в проведении экспертизы (фамилия, имя, отчество (при наличии), регистрационный номер квалификационного удостоверения эксперта);</w:t>
      </w:r>
    </w:p>
    <w:p w14:paraId="456DE85B" w14:textId="77777777" w:rsidR="00EB01F4" w:rsidRPr="007024D1" w:rsidRDefault="00115A4C" w:rsidP="007024D1">
      <w:pPr>
        <w:pStyle w:val="a3"/>
        <w:numPr>
          <w:ilvl w:val="2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024D1">
        <w:rPr>
          <w:rFonts w:ascii="Times New Roman" w:hAnsi="Times New Roman" w:cs="Times New Roman"/>
          <w:sz w:val="24"/>
          <w:szCs w:val="24"/>
        </w:rPr>
        <w:t>Наименование объекта экспертизы, на который распространяется действие заключения экспертизы;</w:t>
      </w:r>
    </w:p>
    <w:p w14:paraId="2477BB75" w14:textId="77777777" w:rsidR="00EB01F4" w:rsidRPr="007024D1" w:rsidRDefault="00EB01F4" w:rsidP="007024D1">
      <w:pPr>
        <w:pStyle w:val="a3"/>
        <w:numPr>
          <w:ilvl w:val="2"/>
          <w:numId w:val="35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024D1">
        <w:rPr>
          <w:rFonts w:ascii="Times New Roman" w:hAnsi="Times New Roman" w:cs="Times New Roman"/>
          <w:sz w:val="24"/>
          <w:szCs w:val="24"/>
        </w:rPr>
        <w:t xml:space="preserve">Данные о заказчике (наименование организации, </w:t>
      </w:r>
      <w:r w:rsidR="00115A4C" w:rsidRPr="007024D1">
        <w:rPr>
          <w:rFonts w:ascii="Times New Roman" w:hAnsi="Times New Roman" w:cs="Times New Roman"/>
          <w:sz w:val="24"/>
          <w:szCs w:val="24"/>
        </w:rPr>
        <w:t xml:space="preserve">ее </w:t>
      </w:r>
      <w:r w:rsidRPr="007024D1">
        <w:rPr>
          <w:rFonts w:ascii="Times New Roman" w:hAnsi="Times New Roman" w:cs="Times New Roman"/>
          <w:sz w:val="24"/>
          <w:szCs w:val="24"/>
        </w:rPr>
        <w:t>организационно-правовая форма организации);</w:t>
      </w:r>
    </w:p>
    <w:p w14:paraId="205F4D86" w14:textId="77777777" w:rsidR="00EB01F4" w:rsidRPr="007024D1" w:rsidRDefault="00EB01F4" w:rsidP="007024D1">
      <w:pPr>
        <w:pStyle w:val="a3"/>
        <w:numPr>
          <w:ilvl w:val="2"/>
          <w:numId w:val="3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024D1">
        <w:rPr>
          <w:rFonts w:ascii="Times New Roman" w:hAnsi="Times New Roman" w:cs="Times New Roman"/>
          <w:sz w:val="24"/>
          <w:szCs w:val="24"/>
        </w:rPr>
        <w:t>Цель экспертизы;</w:t>
      </w:r>
    </w:p>
    <w:p w14:paraId="032DD53E" w14:textId="77777777" w:rsidR="00EB01F4" w:rsidRPr="007024D1" w:rsidRDefault="00EB01F4" w:rsidP="007024D1">
      <w:pPr>
        <w:pStyle w:val="a3"/>
        <w:numPr>
          <w:ilvl w:val="2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024D1">
        <w:rPr>
          <w:rFonts w:ascii="Times New Roman" w:hAnsi="Times New Roman" w:cs="Times New Roman"/>
          <w:sz w:val="24"/>
          <w:szCs w:val="24"/>
        </w:rPr>
        <w:t>Сведения о рассмотренных в процессе экспертизы документах с указанием объема материалов, имеющих шифр, номер, марку или другую индикацию, необходимую для идентификации;</w:t>
      </w:r>
    </w:p>
    <w:p w14:paraId="105A4A8C" w14:textId="77777777" w:rsidR="00EB01F4" w:rsidRPr="007024D1" w:rsidRDefault="00EB01F4" w:rsidP="007024D1">
      <w:pPr>
        <w:pStyle w:val="a3"/>
        <w:numPr>
          <w:ilvl w:val="2"/>
          <w:numId w:val="3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024D1">
        <w:rPr>
          <w:rFonts w:ascii="Times New Roman" w:hAnsi="Times New Roman" w:cs="Times New Roman"/>
          <w:sz w:val="24"/>
          <w:szCs w:val="24"/>
        </w:rPr>
        <w:t xml:space="preserve">Краткую характеристику и назначение </w:t>
      </w:r>
      <w:r w:rsidR="00A97EED" w:rsidRPr="007024D1">
        <w:rPr>
          <w:rFonts w:ascii="Times New Roman" w:hAnsi="Times New Roman" w:cs="Times New Roman"/>
          <w:sz w:val="24"/>
          <w:szCs w:val="24"/>
        </w:rPr>
        <w:t>объекта экспертизы</w:t>
      </w:r>
      <w:r w:rsidRPr="007024D1">
        <w:rPr>
          <w:rFonts w:ascii="Times New Roman" w:hAnsi="Times New Roman" w:cs="Times New Roman"/>
          <w:sz w:val="24"/>
          <w:szCs w:val="24"/>
        </w:rPr>
        <w:t>;</w:t>
      </w:r>
    </w:p>
    <w:p w14:paraId="72EA97FA" w14:textId="77777777" w:rsidR="00EB01F4" w:rsidRPr="007024D1" w:rsidRDefault="00EB01F4" w:rsidP="007024D1">
      <w:pPr>
        <w:pStyle w:val="a3"/>
        <w:numPr>
          <w:ilvl w:val="2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024D1">
        <w:rPr>
          <w:rFonts w:ascii="Times New Roman" w:hAnsi="Times New Roman" w:cs="Times New Roman"/>
          <w:sz w:val="24"/>
          <w:szCs w:val="24"/>
        </w:rPr>
        <w:t xml:space="preserve">Результаты проведенной экспертизы со ссылками на </w:t>
      </w:r>
      <w:r w:rsidR="00115A4C" w:rsidRPr="007024D1">
        <w:rPr>
          <w:rFonts w:ascii="Times New Roman" w:hAnsi="Times New Roman" w:cs="Times New Roman"/>
          <w:sz w:val="24"/>
          <w:szCs w:val="24"/>
        </w:rPr>
        <w:t>конкретные структурные единицы нормативных правовых актов в области промышленной безопасности</w:t>
      </w:r>
      <w:r w:rsidRPr="007024D1">
        <w:rPr>
          <w:rFonts w:ascii="Times New Roman" w:hAnsi="Times New Roman" w:cs="Times New Roman"/>
          <w:sz w:val="24"/>
          <w:szCs w:val="24"/>
        </w:rPr>
        <w:t>;</w:t>
      </w:r>
    </w:p>
    <w:p w14:paraId="2CD54EBA" w14:textId="77777777" w:rsidR="00115A4C" w:rsidRPr="007024D1" w:rsidRDefault="00115A4C" w:rsidP="007024D1">
      <w:pPr>
        <w:pStyle w:val="a3"/>
        <w:numPr>
          <w:ilvl w:val="2"/>
          <w:numId w:val="3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024D1">
        <w:rPr>
          <w:rFonts w:ascii="Times New Roman" w:hAnsi="Times New Roman" w:cs="Times New Roman"/>
          <w:sz w:val="24"/>
          <w:szCs w:val="24"/>
        </w:rPr>
        <w:t>Выводы заключения экспертизы;</w:t>
      </w:r>
    </w:p>
    <w:p w14:paraId="0E3A079F" w14:textId="77777777" w:rsidR="00C044EA" w:rsidRPr="003B15F9" w:rsidRDefault="00C044EA" w:rsidP="003B15F9">
      <w:pPr>
        <w:pStyle w:val="a3"/>
        <w:numPr>
          <w:ilvl w:val="2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15F9">
        <w:rPr>
          <w:rFonts w:ascii="Times New Roman" w:hAnsi="Times New Roman" w:cs="Times New Roman"/>
          <w:sz w:val="24"/>
          <w:szCs w:val="24"/>
        </w:rPr>
        <w:t>Все необходимые приложения, предусмотренные п.31 ФНП ЭПБ (Приказ Ростехнадзора от 20.10.2020 N 420);</w:t>
      </w:r>
    </w:p>
    <w:p w14:paraId="63430E44" w14:textId="77777777" w:rsidR="00F87E42" w:rsidRPr="00E008F1" w:rsidRDefault="00F87E42" w:rsidP="003B15F9">
      <w:pPr>
        <w:pStyle w:val="a3"/>
        <w:numPr>
          <w:ilvl w:val="2"/>
          <w:numId w:val="35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08F1">
        <w:rPr>
          <w:rFonts w:ascii="Times New Roman" w:hAnsi="Times New Roman" w:cs="Times New Roman"/>
          <w:sz w:val="24"/>
          <w:szCs w:val="24"/>
        </w:rPr>
        <w:t>Сведения о проведенных мероприятиях и о результатах технического диагностирования технических устройств, обследования зданий и сооружений (при их проведении);</w:t>
      </w:r>
    </w:p>
    <w:p w14:paraId="1E8726B0" w14:textId="0A1ABAD2" w:rsidR="00EB01F4" w:rsidRPr="00E008F1" w:rsidRDefault="00EB01F4" w:rsidP="003B15F9">
      <w:pPr>
        <w:pStyle w:val="a3"/>
        <w:numPr>
          <w:ilvl w:val="2"/>
          <w:numId w:val="35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08F1">
        <w:rPr>
          <w:rFonts w:ascii="Times New Roman" w:hAnsi="Times New Roman" w:cs="Times New Roman"/>
          <w:sz w:val="24"/>
          <w:szCs w:val="24"/>
        </w:rPr>
        <w:t>В приложениях к заключению приводятся результаты проведённого технического диагностирования</w:t>
      </w:r>
      <w:r w:rsidR="00A97EED" w:rsidRPr="00E008F1">
        <w:rPr>
          <w:rFonts w:ascii="Times New Roman" w:hAnsi="Times New Roman" w:cs="Times New Roman"/>
          <w:sz w:val="24"/>
          <w:szCs w:val="24"/>
        </w:rPr>
        <w:t xml:space="preserve"> (</w:t>
      </w:r>
      <w:r w:rsidR="00F87E42" w:rsidRPr="00E008F1">
        <w:rPr>
          <w:rFonts w:ascii="Times New Roman" w:hAnsi="Times New Roman" w:cs="Times New Roman"/>
          <w:sz w:val="24"/>
          <w:szCs w:val="24"/>
        </w:rPr>
        <w:t xml:space="preserve">акты </w:t>
      </w:r>
      <w:r w:rsidR="00A97EED" w:rsidRPr="00E008F1">
        <w:rPr>
          <w:rFonts w:ascii="Times New Roman" w:hAnsi="Times New Roman" w:cs="Times New Roman"/>
          <w:sz w:val="24"/>
          <w:szCs w:val="24"/>
        </w:rPr>
        <w:t>подписыва</w:t>
      </w:r>
      <w:r w:rsidR="00F87E42" w:rsidRPr="00E008F1">
        <w:rPr>
          <w:rFonts w:ascii="Times New Roman" w:hAnsi="Times New Roman" w:cs="Times New Roman"/>
          <w:sz w:val="24"/>
          <w:szCs w:val="24"/>
        </w:rPr>
        <w:t>ю</w:t>
      </w:r>
      <w:r w:rsidR="00A97EED" w:rsidRPr="00E008F1">
        <w:rPr>
          <w:rFonts w:ascii="Times New Roman" w:hAnsi="Times New Roman" w:cs="Times New Roman"/>
          <w:sz w:val="24"/>
          <w:szCs w:val="24"/>
        </w:rPr>
        <w:t>тся лицами, проводившими работы, и руководителем проводившей их организации или руководителем организации, проводящей экспертизу</w:t>
      </w:r>
      <w:r w:rsidR="00F87E42" w:rsidRPr="00E008F1">
        <w:rPr>
          <w:rFonts w:ascii="Times New Roman" w:hAnsi="Times New Roman" w:cs="Times New Roman"/>
          <w:sz w:val="24"/>
          <w:szCs w:val="24"/>
        </w:rPr>
        <w:t>)</w:t>
      </w:r>
      <w:r w:rsidR="00E008F1" w:rsidRPr="00E008F1">
        <w:rPr>
          <w:rFonts w:ascii="Times New Roman" w:hAnsi="Times New Roman" w:cs="Times New Roman"/>
          <w:sz w:val="24"/>
          <w:szCs w:val="24"/>
        </w:rPr>
        <w:t>, расчеты на прочность.</w:t>
      </w:r>
    </w:p>
    <w:p w14:paraId="41E3FB90" w14:textId="77777777" w:rsidR="00F87E42" w:rsidRPr="006E0F80" w:rsidRDefault="00F87E42" w:rsidP="007024D1">
      <w:pPr>
        <w:pStyle w:val="a3"/>
        <w:numPr>
          <w:ilvl w:val="1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08F1">
        <w:rPr>
          <w:rFonts w:ascii="Times New Roman" w:hAnsi="Times New Roman" w:cs="Times New Roman"/>
          <w:sz w:val="24"/>
          <w:szCs w:val="24"/>
        </w:rPr>
        <w:t>В заключении экспертизы дополнительно приводятся расчетные и аналитические процедуры оценки</w:t>
      </w:r>
      <w:r w:rsidRPr="006E0F80">
        <w:rPr>
          <w:rFonts w:ascii="Times New Roman" w:hAnsi="Times New Roman" w:cs="Times New Roman"/>
          <w:sz w:val="24"/>
          <w:szCs w:val="24"/>
        </w:rPr>
        <w:t xml:space="preserve"> и прогнозирования технического состояния объекта экспертизы, включающие определение остаточного ресурса (срока службы) с отражением в выводах заключения экспертизы установленного срока дальнейшей безопасной эксплуатации объекта экспертизы, с указанием условий дальнейшей безопасной эксплуатации.</w:t>
      </w:r>
    </w:p>
    <w:p w14:paraId="6236A40B" w14:textId="77777777" w:rsidR="00C044EA" w:rsidRPr="006E0F80" w:rsidRDefault="00EB01F4" w:rsidP="007024D1">
      <w:pPr>
        <w:pStyle w:val="a3"/>
        <w:numPr>
          <w:ilvl w:val="1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0F80">
        <w:rPr>
          <w:rFonts w:ascii="Times New Roman" w:hAnsi="Times New Roman" w:cs="Times New Roman"/>
          <w:sz w:val="24"/>
          <w:szCs w:val="24"/>
        </w:rPr>
        <w:t>Заключение экспертизы должно содержать один из следующих выводов о соответствии объекта экспертизы требованиям промышленной безопасности:</w:t>
      </w:r>
    </w:p>
    <w:p w14:paraId="654026F1" w14:textId="77777777" w:rsidR="00F87E42" w:rsidRPr="006E0F80" w:rsidRDefault="00EB01F4" w:rsidP="007024D1">
      <w:pPr>
        <w:pStyle w:val="a3"/>
        <w:numPr>
          <w:ilvl w:val="2"/>
          <w:numId w:val="35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0F80">
        <w:rPr>
          <w:rFonts w:ascii="Times New Roman" w:hAnsi="Times New Roman" w:cs="Times New Roman"/>
          <w:sz w:val="24"/>
          <w:szCs w:val="24"/>
        </w:rPr>
        <w:t>объект экспертизы соответствует требованиям промышленной безопасности</w:t>
      </w:r>
      <w:r w:rsidR="00C044EA" w:rsidRPr="006E0F80">
        <w:rPr>
          <w:rFonts w:ascii="Times New Roman" w:hAnsi="Times New Roman" w:cs="Times New Roman"/>
          <w:sz w:val="24"/>
          <w:szCs w:val="24"/>
        </w:rPr>
        <w:t xml:space="preserve"> и может быть применен при эксплуатации опасного производственного объекта;</w:t>
      </w:r>
    </w:p>
    <w:p w14:paraId="6922C96F" w14:textId="77777777" w:rsidR="00C044EA" w:rsidRPr="006E0F80" w:rsidRDefault="00EB01F4" w:rsidP="007024D1">
      <w:pPr>
        <w:pStyle w:val="a3"/>
        <w:numPr>
          <w:ilvl w:val="2"/>
          <w:numId w:val="35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0F80">
        <w:rPr>
          <w:rFonts w:ascii="Times New Roman" w:hAnsi="Times New Roman" w:cs="Times New Roman"/>
          <w:sz w:val="24"/>
          <w:szCs w:val="24"/>
        </w:rPr>
        <w:t>объект экспертизы не соответствует требованиям промышленной безопасности</w:t>
      </w:r>
      <w:r w:rsidR="00C044EA" w:rsidRPr="006E0F80">
        <w:rPr>
          <w:rFonts w:ascii="Times New Roman" w:hAnsi="Times New Roman" w:cs="Times New Roman"/>
          <w:sz w:val="24"/>
          <w:szCs w:val="24"/>
        </w:rPr>
        <w:t xml:space="preserve"> и не может быть применен при эксплуатации опасного производственного объекта.</w:t>
      </w:r>
    </w:p>
    <w:p w14:paraId="76969803" w14:textId="77777777" w:rsidR="00E16530" w:rsidRPr="006E0F80" w:rsidRDefault="00E16530" w:rsidP="007024D1">
      <w:pPr>
        <w:pStyle w:val="a3"/>
        <w:numPr>
          <w:ilvl w:val="1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0F80">
        <w:rPr>
          <w:rFonts w:ascii="Times New Roman" w:hAnsi="Times New Roman" w:cs="Times New Roman"/>
          <w:sz w:val="24"/>
          <w:szCs w:val="24"/>
        </w:rPr>
        <w:t>Эксперты обязаны обеспечивать объективность и обоснованность выводов заключения экспертизы</w:t>
      </w:r>
      <w:r w:rsidR="00723298" w:rsidRPr="006E0F80">
        <w:rPr>
          <w:rFonts w:ascii="Times New Roman" w:hAnsi="Times New Roman" w:cs="Times New Roman"/>
          <w:sz w:val="24"/>
          <w:szCs w:val="24"/>
        </w:rPr>
        <w:t>.</w:t>
      </w:r>
    </w:p>
    <w:p w14:paraId="0A52B27D" w14:textId="77777777" w:rsidR="00475DEC" w:rsidRDefault="00475DE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21962194" w14:textId="0E5FCC6B" w:rsidR="00475DEC" w:rsidRDefault="00A141ED" w:rsidP="00475DE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-7</w:t>
      </w:r>
      <w:r w:rsidR="00475DEC">
        <w:rPr>
          <w:rFonts w:ascii="Times New Roman" w:hAnsi="Times New Roman" w:cs="Times New Roman"/>
          <w:sz w:val="24"/>
        </w:rPr>
        <w:t>-</w:t>
      </w:r>
    </w:p>
    <w:p w14:paraId="1792FF23" w14:textId="77777777" w:rsidR="00475DEC" w:rsidRDefault="00475DEC" w:rsidP="00475DE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0"/>
          <w:lang w:eastAsia="ru-RU"/>
        </w:rPr>
      </w:pPr>
    </w:p>
    <w:p w14:paraId="7D52A96B" w14:textId="77777777" w:rsidR="00EB01F4" w:rsidRPr="006E0F80" w:rsidRDefault="00EB01F4" w:rsidP="007024D1">
      <w:pPr>
        <w:pStyle w:val="a8"/>
        <w:keepNext/>
        <w:numPr>
          <w:ilvl w:val="0"/>
          <w:numId w:val="35"/>
        </w:numPr>
        <w:spacing w:before="120" w:after="1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0F80">
        <w:rPr>
          <w:rFonts w:ascii="Times New Roman" w:hAnsi="Times New Roman" w:cs="Times New Roman"/>
          <w:b/>
          <w:sz w:val="24"/>
          <w:szCs w:val="24"/>
        </w:rPr>
        <w:t>Требования к применяемым нормативным документам:</w:t>
      </w:r>
    </w:p>
    <w:p w14:paraId="673A678D" w14:textId="77777777" w:rsidR="00EB01F4" w:rsidRPr="006E0F80" w:rsidRDefault="00EB01F4" w:rsidP="008844FB">
      <w:pPr>
        <w:pStyle w:val="a3"/>
        <w:numPr>
          <w:ilvl w:val="1"/>
          <w:numId w:val="35"/>
        </w:numPr>
        <w:spacing w:after="0" w:line="240" w:lineRule="auto"/>
        <w:ind w:left="-142" w:firstLine="50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0F80">
        <w:rPr>
          <w:rFonts w:ascii="Times New Roman" w:hAnsi="Times New Roman" w:cs="Times New Roman"/>
          <w:sz w:val="24"/>
          <w:szCs w:val="24"/>
        </w:rPr>
        <w:t xml:space="preserve">Работы по </w:t>
      </w:r>
      <w:r w:rsidR="00F551BE" w:rsidRPr="006E0F80">
        <w:rPr>
          <w:rFonts w:ascii="Times New Roman" w:hAnsi="Times New Roman" w:cs="Times New Roman"/>
          <w:sz w:val="24"/>
          <w:szCs w:val="24"/>
        </w:rPr>
        <w:t xml:space="preserve">настоящему договору </w:t>
      </w:r>
      <w:r w:rsidRPr="006E0F80">
        <w:rPr>
          <w:rFonts w:ascii="Times New Roman" w:hAnsi="Times New Roman" w:cs="Times New Roman"/>
          <w:sz w:val="24"/>
          <w:szCs w:val="24"/>
        </w:rPr>
        <w:t>должны проводиться в соответствии с действующими нормативными документами:</w:t>
      </w:r>
    </w:p>
    <w:p w14:paraId="46A38BD3" w14:textId="77777777" w:rsidR="00EB01F4" w:rsidRPr="006E0F80" w:rsidRDefault="00EB01F4" w:rsidP="008844FB">
      <w:pPr>
        <w:pStyle w:val="a3"/>
        <w:numPr>
          <w:ilvl w:val="1"/>
          <w:numId w:val="35"/>
        </w:numPr>
        <w:spacing w:after="0" w:line="240" w:lineRule="auto"/>
        <w:ind w:left="0"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0F80">
        <w:rPr>
          <w:rFonts w:ascii="Times New Roman" w:hAnsi="Times New Roman" w:cs="Times New Roman"/>
          <w:sz w:val="24"/>
          <w:szCs w:val="24"/>
        </w:rPr>
        <w:t xml:space="preserve">Федеральный закон от 21.07.1997 N 116-ФЗ </w:t>
      </w:r>
      <w:r w:rsidR="00C77EA6" w:rsidRPr="006E0F80">
        <w:rPr>
          <w:rFonts w:ascii="Times New Roman" w:hAnsi="Times New Roman" w:cs="Times New Roman"/>
          <w:sz w:val="24"/>
          <w:szCs w:val="24"/>
        </w:rPr>
        <w:t xml:space="preserve">(ред. от </w:t>
      </w:r>
      <w:r w:rsidR="00E16530" w:rsidRPr="006E0F80">
        <w:rPr>
          <w:rFonts w:ascii="Times New Roman" w:hAnsi="Times New Roman" w:cs="Times New Roman"/>
          <w:sz w:val="24"/>
          <w:szCs w:val="24"/>
        </w:rPr>
        <w:t>11</w:t>
      </w:r>
      <w:r w:rsidR="00C77EA6" w:rsidRPr="006E0F80">
        <w:rPr>
          <w:rFonts w:ascii="Times New Roman" w:hAnsi="Times New Roman" w:cs="Times New Roman"/>
          <w:sz w:val="24"/>
          <w:szCs w:val="24"/>
        </w:rPr>
        <w:t>.</w:t>
      </w:r>
      <w:r w:rsidR="00E16530" w:rsidRPr="006E0F80">
        <w:rPr>
          <w:rFonts w:ascii="Times New Roman" w:hAnsi="Times New Roman" w:cs="Times New Roman"/>
          <w:sz w:val="24"/>
          <w:szCs w:val="24"/>
        </w:rPr>
        <w:t>06</w:t>
      </w:r>
      <w:r w:rsidR="00C77EA6" w:rsidRPr="006E0F80">
        <w:rPr>
          <w:rFonts w:ascii="Times New Roman" w:hAnsi="Times New Roman" w:cs="Times New Roman"/>
          <w:sz w:val="24"/>
          <w:szCs w:val="24"/>
        </w:rPr>
        <w:t>.</w:t>
      </w:r>
      <w:r w:rsidR="00E16530" w:rsidRPr="006E0F80">
        <w:rPr>
          <w:rFonts w:ascii="Times New Roman" w:hAnsi="Times New Roman" w:cs="Times New Roman"/>
          <w:sz w:val="24"/>
          <w:szCs w:val="24"/>
        </w:rPr>
        <w:t>2021</w:t>
      </w:r>
      <w:r w:rsidR="00C77EA6" w:rsidRPr="006E0F80">
        <w:rPr>
          <w:rFonts w:ascii="Times New Roman" w:hAnsi="Times New Roman" w:cs="Times New Roman"/>
          <w:sz w:val="24"/>
          <w:szCs w:val="24"/>
        </w:rPr>
        <w:t xml:space="preserve">) </w:t>
      </w:r>
      <w:r w:rsidR="00E16530" w:rsidRPr="006E0F80">
        <w:rPr>
          <w:rFonts w:ascii="Times New Roman" w:hAnsi="Times New Roman" w:cs="Times New Roman"/>
          <w:sz w:val="24"/>
          <w:szCs w:val="24"/>
        </w:rPr>
        <w:t>«</w:t>
      </w:r>
      <w:r w:rsidRPr="006E0F80">
        <w:rPr>
          <w:rFonts w:ascii="Times New Roman" w:hAnsi="Times New Roman" w:cs="Times New Roman"/>
          <w:sz w:val="24"/>
          <w:szCs w:val="24"/>
        </w:rPr>
        <w:t>О промышленной безопасности опасных производственных объектов</w:t>
      </w:r>
      <w:r w:rsidR="00E16530" w:rsidRPr="006E0F80">
        <w:rPr>
          <w:rFonts w:ascii="Times New Roman" w:hAnsi="Times New Roman" w:cs="Times New Roman"/>
          <w:sz w:val="24"/>
          <w:szCs w:val="24"/>
        </w:rPr>
        <w:t xml:space="preserve">» </w:t>
      </w:r>
      <w:r w:rsidRPr="006E0F80">
        <w:rPr>
          <w:rFonts w:ascii="Times New Roman" w:hAnsi="Times New Roman" w:cs="Times New Roman"/>
          <w:sz w:val="24"/>
          <w:szCs w:val="24"/>
        </w:rPr>
        <w:t>(с изменениями и дополнениями);</w:t>
      </w:r>
    </w:p>
    <w:p w14:paraId="0B38044F" w14:textId="77777777" w:rsidR="00EB01F4" w:rsidRPr="006E0F80" w:rsidRDefault="00EB01F4" w:rsidP="008844FB">
      <w:pPr>
        <w:pStyle w:val="a3"/>
        <w:numPr>
          <w:ilvl w:val="1"/>
          <w:numId w:val="35"/>
        </w:numPr>
        <w:spacing w:after="0" w:line="240" w:lineRule="auto"/>
        <w:ind w:left="-142" w:firstLine="50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0F80">
        <w:rPr>
          <w:rFonts w:ascii="Times New Roman" w:hAnsi="Times New Roman" w:cs="Times New Roman"/>
          <w:sz w:val="24"/>
          <w:szCs w:val="24"/>
        </w:rPr>
        <w:t xml:space="preserve">Федеральный закон от 27.12.2002 N 184-ФЗ (ред. от </w:t>
      </w:r>
      <w:r w:rsidR="00E16530" w:rsidRPr="006E0F80">
        <w:rPr>
          <w:rFonts w:ascii="Times New Roman" w:hAnsi="Times New Roman" w:cs="Times New Roman"/>
          <w:sz w:val="24"/>
          <w:szCs w:val="24"/>
        </w:rPr>
        <w:t>02.07.2021</w:t>
      </w:r>
      <w:r w:rsidRPr="006E0F80">
        <w:rPr>
          <w:rFonts w:ascii="Times New Roman" w:hAnsi="Times New Roman" w:cs="Times New Roman"/>
          <w:sz w:val="24"/>
          <w:szCs w:val="24"/>
        </w:rPr>
        <w:t xml:space="preserve">) </w:t>
      </w:r>
      <w:r w:rsidR="00E16530" w:rsidRPr="006E0F80">
        <w:rPr>
          <w:rFonts w:ascii="Times New Roman" w:hAnsi="Times New Roman" w:cs="Times New Roman"/>
          <w:sz w:val="24"/>
          <w:szCs w:val="24"/>
        </w:rPr>
        <w:t>«</w:t>
      </w:r>
      <w:r w:rsidRPr="006E0F80">
        <w:rPr>
          <w:rFonts w:ascii="Times New Roman" w:hAnsi="Times New Roman" w:cs="Times New Roman"/>
          <w:sz w:val="24"/>
          <w:szCs w:val="24"/>
        </w:rPr>
        <w:t>О техническом регулировании</w:t>
      </w:r>
      <w:r w:rsidR="00E16530" w:rsidRPr="006E0F80">
        <w:rPr>
          <w:rFonts w:ascii="Times New Roman" w:hAnsi="Times New Roman" w:cs="Times New Roman"/>
          <w:sz w:val="24"/>
          <w:szCs w:val="24"/>
        </w:rPr>
        <w:t xml:space="preserve">» </w:t>
      </w:r>
      <w:r w:rsidRPr="006E0F80">
        <w:rPr>
          <w:rFonts w:ascii="Times New Roman" w:hAnsi="Times New Roman" w:cs="Times New Roman"/>
          <w:sz w:val="24"/>
          <w:szCs w:val="24"/>
        </w:rPr>
        <w:t>(с изменениями и дополнениями);</w:t>
      </w:r>
    </w:p>
    <w:p w14:paraId="7F09F854" w14:textId="77777777" w:rsidR="00EB01F4" w:rsidRPr="006E0F80" w:rsidRDefault="00EB01F4" w:rsidP="008844FB">
      <w:pPr>
        <w:pStyle w:val="a3"/>
        <w:numPr>
          <w:ilvl w:val="1"/>
          <w:numId w:val="35"/>
        </w:numPr>
        <w:spacing w:after="0" w:line="240" w:lineRule="auto"/>
        <w:ind w:left="0"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0F80">
        <w:rPr>
          <w:rFonts w:ascii="Times New Roman" w:hAnsi="Times New Roman" w:cs="Times New Roman"/>
          <w:sz w:val="24"/>
          <w:szCs w:val="24"/>
        </w:rPr>
        <w:t xml:space="preserve">Федеральные нормы и правила в области промышленной безопасности </w:t>
      </w:r>
      <w:r w:rsidR="00E16530" w:rsidRPr="006E0F80">
        <w:rPr>
          <w:rFonts w:ascii="Times New Roman" w:hAnsi="Times New Roman" w:cs="Times New Roman"/>
          <w:sz w:val="24"/>
          <w:szCs w:val="24"/>
        </w:rPr>
        <w:t>«</w:t>
      </w:r>
      <w:r w:rsidRPr="006E0F80">
        <w:rPr>
          <w:rFonts w:ascii="Times New Roman" w:hAnsi="Times New Roman" w:cs="Times New Roman"/>
          <w:sz w:val="24"/>
          <w:szCs w:val="24"/>
        </w:rPr>
        <w:t>Правила проведения экспертизы промышленной безопасности</w:t>
      </w:r>
      <w:r w:rsidR="00E16530" w:rsidRPr="006E0F80">
        <w:rPr>
          <w:rFonts w:ascii="Times New Roman" w:hAnsi="Times New Roman" w:cs="Times New Roman"/>
          <w:sz w:val="24"/>
          <w:szCs w:val="24"/>
        </w:rPr>
        <w:t xml:space="preserve">» </w:t>
      </w:r>
      <w:r w:rsidR="00E81117" w:rsidRPr="006E0F80">
        <w:rPr>
          <w:rFonts w:ascii="Times New Roman" w:hAnsi="Times New Roman" w:cs="Times New Roman"/>
          <w:sz w:val="24"/>
          <w:szCs w:val="24"/>
        </w:rPr>
        <w:t>Приказ Ростехнадзора от 20.10.2020 N 420</w:t>
      </w:r>
      <w:r w:rsidRPr="006E0F80">
        <w:rPr>
          <w:rFonts w:ascii="Times New Roman" w:hAnsi="Times New Roman" w:cs="Times New Roman"/>
          <w:sz w:val="24"/>
          <w:szCs w:val="24"/>
        </w:rPr>
        <w:t>;</w:t>
      </w:r>
    </w:p>
    <w:p w14:paraId="3C88A01C" w14:textId="77777777" w:rsidR="00EB01F4" w:rsidRPr="006E0F80" w:rsidRDefault="00EB01F4" w:rsidP="008844FB">
      <w:pPr>
        <w:pStyle w:val="a3"/>
        <w:numPr>
          <w:ilvl w:val="1"/>
          <w:numId w:val="35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0F80">
        <w:rPr>
          <w:rFonts w:ascii="Times New Roman" w:hAnsi="Times New Roman" w:cs="Times New Roman"/>
          <w:sz w:val="24"/>
          <w:szCs w:val="24"/>
        </w:rPr>
        <w:t xml:space="preserve">Федеральные нормы и правила в области промышленной безопасности "Правила промышленной безопасности </w:t>
      </w:r>
      <w:r w:rsidR="008541EC" w:rsidRPr="006E0F80">
        <w:rPr>
          <w:rFonts w:ascii="Times New Roman" w:hAnsi="Times New Roman" w:cs="Times New Roman"/>
          <w:sz w:val="24"/>
          <w:szCs w:val="24"/>
        </w:rPr>
        <w:t xml:space="preserve">при </w:t>
      </w:r>
      <w:r w:rsidRPr="006E0F80">
        <w:rPr>
          <w:rFonts w:ascii="Times New Roman" w:hAnsi="Times New Roman" w:cs="Times New Roman"/>
          <w:sz w:val="24"/>
          <w:szCs w:val="24"/>
        </w:rPr>
        <w:t>использ</w:t>
      </w:r>
      <w:r w:rsidR="008541EC" w:rsidRPr="006E0F80">
        <w:rPr>
          <w:rFonts w:ascii="Times New Roman" w:hAnsi="Times New Roman" w:cs="Times New Roman"/>
          <w:sz w:val="24"/>
          <w:szCs w:val="24"/>
        </w:rPr>
        <w:t>овании</w:t>
      </w:r>
      <w:r w:rsidRPr="006E0F80">
        <w:rPr>
          <w:rFonts w:ascii="Times New Roman" w:hAnsi="Times New Roman" w:cs="Times New Roman"/>
          <w:sz w:val="24"/>
          <w:szCs w:val="24"/>
        </w:rPr>
        <w:t xml:space="preserve"> оборудовани</w:t>
      </w:r>
      <w:r w:rsidR="008541EC" w:rsidRPr="006E0F80">
        <w:rPr>
          <w:rFonts w:ascii="Times New Roman" w:hAnsi="Times New Roman" w:cs="Times New Roman"/>
          <w:sz w:val="24"/>
          <w:szCs w:val="24"/>
        </w:rPr>
        <w:t>я</w:t>
      </w:r>
      <w:r w:rsidRPr="006E0F80">
        <w:rPr>
          <w:rFonts w:ascii="Times New Roman" w:hAnsi="Times New Roman" w:cs="Times New Roman"/>
          <w:sz w:val="24"/>
          <w:szCs w:val="24"/>
        </w:rPr>
        <w:t>, работ</w:t>
      </w:r>
      <w:r w:rsidR="00E81117" w:rsidRPr="006E0F80">
        <w:rPr>
          <w:rFonts w:ascii="Times New Roman" w:hAnsi="Times New Roman" w:cs="Times New Roman"/>
          <w:sz w:val="24"/>
          <w:szCs w:val="24"/>
        </w:rPr>
        <w:t>ающе</w:t>
      </w:r>
      <w:r w:rsidR="008541EC" w:rsidRPr="006E0F80">
        <w:rPr>
          <w:rFonts w:ascii="Times New Roman" w:hAnsi="Times New Roman" w:cs="Times New Roman"/>
          <w:sz w:val="24"/>
          <w:szCs w:val="24"/>
        </w:rPr>
        <w:t>го</w:t>
      </w:r>
      <w:r w:rsidR="00E81117" w:rsidRPr="006E0F80">
        <w:rPr>
          <w:rFonts w:ascii="Times New Roman" w:hAnsi="Times New Roman" w:cs="Times New Roman"/>
          <w:sz w:val="24"/>
          <w:szCs w:val="24"/>
        </w:rPr>
        <w:t xml:space="preserve"> под избыточным давлением" Приказ Ростехнадзора от 15.12.2020 N 536</w:t>
      </w:r>
      <w:r w:rsidRPr="006E0F80">
        <w:rPr>
          <w:rFonts w:ascii="Times New Roman" w:hAnsi="Times New Roman" w:cs="Times New Roman"/>
          <w:sz w:val="24"/>
          <w:szCs w:val="24"/>
        </w:rPr>
        <w:t>;</w:t>
      </w:r>
    </w:p>
    <w:p w14:paraId="607313BC" w14:textId="77777777" w:rsidR="00EB01F4" w:rsidRPr="006E0F80" w:rsidRDefault="00EB01F4" w:rsidP="008844FB">
      <w:pPr>
        <w:pStyle w:val="a3"/>
        <w:numPr>
          <w:ilvl w:val="1"/>
          <w:numId w:val="35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0F80">
        <w:rPr>
          <w:rFonts w:ascii="Times New Roman" w:hAnsi="Times New Roman" w:cs="Times New Roman"/>
          <w:sz w:val="24"/>
          <w:szCs w:val="24"/>
        </w:rPr>
        <w:t xml:space="preserve">Федеральные нормы и правила в области промышленной безопасности </w:t>
      </w:r>
      <w:r w:rsidR="00E16530" w:rsidRPr="006E0F80">
        <w:rPr>
          <w:rFonts w:ascii="Times New Roman" w:hAnsi="Times New Roman" w:cs="Times New Roman"/>
          <w:sz w:val="24"/>
          <w:szCs w:val="24"/>
        </w:rPr>
        <w:t>«</w:t>
      </w:r>
      <w:r w:rsidRPr="006E0F80">
        <w:rPr>
          <w:rFonts w:ascii="Times New Roman" w:hAnsi="Times New Roman" w:cs="Times New Roman"/>
          <w:sz w:val="24"/>
          <w:szCs w:val="24"/>
        </w:rPr>
        <w:t>Требования к производству сварочных работ на опасных производственных объектах</w:t>
      </w:r>
      <w:r w:rsidR="00E16530" w:rsidRPr="006E0F80">
        <w:rPr>
          <w:rFonts w:ascii="Times New Roman" w:hAnsi="Times New Roman" w:cs="Times New Roman"/>
          <w:sz w:val="24"/>
          <w:szCs w:val="24"/>
        </w:rPr>
        <w:t xml:space="preserve">» </w:t>
      </w:r>
      <w:r w:rsidR="00E81117" w:rsidRPr="006E0F80">
        <w:rPr>
          <w:rFonts w:ascii="Times New Roman" w:hAnsi="Times New Roman" w:cs="Times New Roman"/>
          <w:sz w:val="24"/>
          <w:szCs w:val="24"/>
        </w:rPr>
        <w:t>Приказ Ростехнадзора от 11.12.2020 N 519;</w:t>
      </w:r>
    </w:p>
    <w:p w14:paraId="39C8EAAA" w14:textId="77777777" w:rsidR="00B95271" w:rsidRPr="006E0F80" w:rsidRDefault="00B95271" w:rsidP="008844FB">
      <w:pPr>
        <w:pStyle w:val="a3"/>
        <w:numPr>
          <w:ilvl w:val="1"/>
          <w:numId w:val="35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0F80">
        <w:rPr>
          <w:rFonts w:ascii="Times New Roman" w:hAnsi="Times New Roman" w:cs="Times New Roman"/>
          <w:sz w:val="24"/>
          <w:szCs w:val="24"/>
        </w:rPr>
        <w:t>Федеральные нормы и правила в области промышленной безопасности «Основные требования к проведению неразрушающего контроля технических устройств, зданий и сооружений на опасных производственных объектах» Приказ Ростехнадзора от 01.12.2020 N 478;</w:t>
      </w:r>
    </w:p>
    <w:p w14:paraId="6BDF4DA7" w14:textId="77777777" w:rsidR="00E6733B" w:rsidRPr="008844FB" w:rsidRDefault="00EB01F4" w:rsidP="008844FB">
      <w:pPr>
        <w:pStyle w:val="a3"/>
        <w:numPr>
          <w:ilvl w:val="1"/>
          <w:numId w:val="35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0F80">
        <w:rPr>
          <w:rFonts w:ascii="Times New Roman" w:hAnsi="Times New Roman" w:cs="Times New Roman"/>
          <w:sz w:val="24"/>
          <w:szCs w:val="24"/>
        </w:rPr>
        <w:t>Нормы расчета на прочность стационарных котлов и трубопроводов пара и горячей воды, РД 10-249-98 (с изм.№1, РДИ 10-413(249) -00) (утв. Постановлением Госгортехнадзора России от 25.08.1998г. №50)</w:t>
      </w:r>
      <w:r w:rsidR="0011782A" w:rsidRPr="006E0F80">
        <w:rPr>
          <w:rFonts w:ascii="Times New Roman" w:hAnsi="Times New Roman" w:cs="Times New Roman"/>
          <w:sz w:val="24"/>
          <w:szCs w:val="24"/>
        </w:rPr>
        <w:t xml:space="preserve"> (ред. от 13.07.2001)</w:t>
      </w:r>
      <w:r w:rsidRPr="006E0F80">
        <w:rPr>
          <w:rFonts w:ascii="Times New Roman" w:hAnsi="Times New Roman" w:cs="Times New Roman"/>
          <w:sz w:val="24"/>
          <w:szCs w:val="24"/>
        </w:rPr>
        <w:t>;</w:t>
      </w:r>
    </w:p>
    <w:p w14:paraId="70B2EDF6" w14:textId="77777777" w:rsidR="00EB01F4" w:rsidRPr="006E0F80" w:rsidRDefault="00D50924" w:rsidP="008844FB">
      <w:pPr>
        <w:pStyle w:val="a3"/>
        <w:numPr>
          <w:ilvl w:val="1"/>
          <w:numId w:val="35"/>
        </w:numPr>
        <w:spacing w:after="0" w:line="240" w:lineRule="auto"/>
        <w:ind w:left="0" w:firstLine="34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0F80">
        <w:rPr>
          <w:rFonts w:ascii="Times New Roman" w:hAnsi="Times New Roman" w:cs="Times New Roman"/>
          <w:sz w:val="24"/>
          <w:szCs w:val="24"/>
        </w:rPr>
        <w:t xml:space="preserve">Федеральные нормы и правила в области промышленной безопасности </w:t>
      </w:r>
      <w:r w:rsidR="00E16530" w:rsidRPr="006E0F80">
        <w:rPr>
          <w:rFonts w:ascii="Times New Roman" w:hAnsi="Times New Roman" w:cs="Times New Roman"/>
          <w:sz w:val="24"/>
          <w:szCs w:val="24"/>
        </w:rPr>
        <w:t>«</w:t>
      </w:r>
      <w:r w:rsidRPr="006E0F80">
        <w:rPr>
          <w:rFonts w:ascii="Times New Roman" w:hAnsi="Times New Roman" w:cs="Times New Roman"/>
          <w:sz w:val="24"/>
          <w:szCs w:val="24"/>
        </w:rPr>
        <w:t>Правила осуществления эксплуатационного контроля металла и продления срока службы основных элементов котлов и трубопроводов тепловых электростанций</w:t>
      </w:r>
      <w:r w:rsidR="00E16530" w:rsidRPr="006E0F80">
        <w:rPr>
          <w:rFonts w:ascii="Times New Roman" w:hAnsi="Times New Roman" w:cs="Times New Roman"/>
          <w:sz w:val="24"/>
          <w:szCs w:val="24"/>
        </w:rPr>
        <w:t xml:space="preserve">» </w:t>
      </w:r>
      <w:r w:rsidRPr="006E0F80">
        <w:rPr>
          <w:rFonts w:ascii="Times New Roman" w:hAnsi="Times New Roman" w:cs="Times New Roman"/>
          <w:sz w:val="24"/>
          <w:szCs w:val="24"/>
        </w:rPr>
        <w:t>Приказ Ростехнадзора от 15.12.2020 N 535</w:t>
      </w:r>
      <w:r w:rsidR="00EB01F4" w:rsidRPr="006E0F80">
        <w:rPr>
          <w:rFonts w:ascii="Times New Roman" w:hAnsi="Times New Roman" w:cs="Times New Roman"/>
          <w:sz w:val="24"/>
          <w:szCs w:val="24"/>
        </w:rPr>
        <w:t>;</w:t>
      </w:r>
    </w:p>
    <w:p w14:paraId="1B5FDE98" w14:textId="77777777" w:rsidR="00EB01F4" w:rsidRPr="006E0F80" w:rsidRDefault="00EB01F4" w:rsidP="008844FB">
      <w:pPr>
        <w:pStyle w:val="a3"/>
        <w:numPr>
          <w:ilvl w:val="1"/>
          <w:numId w:val="35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0F80">
        <w:rPr>
          <w:rFonts w:ascii="Times New Roman" w:hAnsi="Times New Roman" w:cs="Times New Roman"/>
          <w:sz w:val="24"/>
          <w:szCs w:val="24"/>
        </w:rPr>
        <w:t>Методические указания по проведению технического освидетельствования паровых и водогрейных котлов, сосудов, работающих под давлением, трубопроводов пара и горячей воды, РД 03-29-93 (утв. Постановлением Госгортехнадзора РФ от 23.08.1993 N 30);</w:t>
      </w:r>
    </w:p>
    <w:p w14:paraId="47EB3A2C" w14:textId="77777777" w:rsidR="00BB5493" w:rsidRPr="00E6733B" w:rsidRDefault="00BB5493" w:rsidP="008844FB">
      <w:pPr>
        <w:pStyle w:val="a3"/>
        <w:numPr>
          <w:ilvl w:val="1"/>
          <w:numId w:val="35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0F80">
        <w:rPr>
          <w:rFonts w:ascii="Times New Roman" w:hAnsi="Times New Roman" w:cs="Times New Roman"/>
          <w:sz w:val="24"/>
          <w:szCs w:val="24"/>
        </w:rPr>
        <w:t xml:space="preserve">ГОСТ 31937-2011 «Здания и сооружения. Правила обследования и мониторинга технического состояния» и СТО 70238424.27.010.011-2008 «Здания и сооружения </w:t>
      </w:r>
      <w:r w:rsidRPr="00E6733B">
        <w:rPr>
          <w:rFonts w:ascii="Times New Roman" w:hAnsi="Times New Roman" w:cs="Times New Roman"/>
          <w:sz w:val="24"/>
          <w:szCs w:val="24"/>
        </w:rPr>
        <w:t>объектов энергетики. Методика оценки технического состояния».</w:t>
      </w:r>
    </w:p>
    <w:p w14:paraId="2623725E" w14:textId="77777777" w:rsidR="00BB5493" w:rsidRDefault="00BB5493" w:rsidP="008844FB">
      <w:pPr>
        <w:pStyle w:val="a3"/>
        <w:numPr>
          <w:ilvl w:val="1"/>
          <w:numId w:val="35"/>
        </w:numPr>
        <w:spacing w:after="0" w:line="240" w:lineRule="auto"/>
        <w:ind w:left="0"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733B">
        <w:rPr>
          <w:rFonts w:ascii="Times New Roman" w:hAnsi="Times New Roman" w:cs="Times New Roman"/>
          <w:sz w:val="24"/>
          <w:szCs w:val="24"/>
        </w:rPr>
        <w:t>При необходимости категория технического состояния конструкций уточняется в соответствии с СП 13-102-2003 «Правила обследования несущих строительных конструкций зданий и сооружений»</w:t>
      </w:r>
      <w:r w:rsidR="00B9362E" w:rsidRPr="00E6733B">
        <w:rPr>
          <w:rFonts w:ascii="Times New Roman" w:hAnsi="Times New Roman" w:cs="Times New Roman"/>
          <w:sz w:val="24"/>
          <w:szCs w:val="24"/>
        </w:rPr>
        <w:t xml:space="preserve"> СП 13-102-2003. Правила обследования несущих строительных конструкций зданий и сооружений" (принят Постановлением Госстроя РФ от 21.08.2003 N 153)</w:t>
      </w:r>
      <w:r w:rsidRPr="00E6733B">
        <w:rPr>
          <w:rFonts w:ascii="Times New Roman" w:hAnsi="Times New Roman" w:cs="Times New Roman"/>
          <w:sz w:val="24"/>
          <w:szCs w:val="24"/>
        </w:rPr>
        <w:t xml:space="preserve"> и РД 22-01.97 «Требования к проведению оценки безопасности эксплуатации производственных зданий и сооружений поднадзорных промышленных производств и объектов (обследование строительных конструкций специализированными организациями)»;</w:t>
      </w:r>
    </w:p>
    <w:p w14:paraId="38E74575" w14:textId="77777777" w:rsidR="008844FB" w:rsidRDefault="00884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B607405" w14:textId="43A3DC48" w:rsidR="008844FB" w:rsidRDefault="00A141ED" w:rsidP="008844FB">
      <w:pPr>
        <w:pStyle w:val="a3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-8</w:t>
      </w:r>
      <w:r w:rsidR="008844FB">
        <w:rPr>
          <w:rFonts w:ascii="Times New Roman" w:hAnsi="Times New Roman" w:cs="Times New Roman"/>
          <w:sz w:val="24"/>
          <w:szCs w:val="24"/>
        </w:rPr>
        <w:t>-</w:t>
      </w:r>
    </w:p>
    <w:p w14:paraId="5E4FA77A" w14:textId="77777777" w:rsidR="008844FB" w:rsidRPr="00E6733B" w:rsidRDefault="008844FB" w:rsidP="008844FB">
      <w:pPr>
        <w:pStyle w:val="a3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0D8CDFC" w14:textId="77777777" w:rsidR="00084B20" w:rsidRPr="004F319B" w:rsidRDefault="007643EA" w:rsidP="007024D1">
      <w:pPr>
        <w:pStyle w:val="a8"/>
        <w:keepNext/>
        <w:numPr>
          <w:ilvl w:val="0"/>
          <w:numId w:val="35"/>
        </w:numPr>
        <w:spacing w:before="120" w:after="1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733B">
        <w:rPr>
          <w:rFonts w:ascii="Times New Roman" w:hAnsi="Times New Roman" w:cs="Times New Roman"/>
          <w:b/>
          <w:sz w:val="24"/>
          <w:szCs w:val="24"/>
        </w:rPr>
        <w:t>Проведение экспертизы</w:t>
      </w:r>
      <w:r w:rsidRPr="007643EA">
        <w:rPr>
          <w:rFonts w:ascii="Times New Roman" w:hAnsi="Times New Roman" w:cs="Times New Roman"/>
          <w:b/>
          <w:sz w:val="24"/>
          <w:szCs w:val="24"/>
        </w:rPr>
        <w:t xml:space="preserve"> промышленной безопасности по истечению срока безопасной эксплуатации технических устройств, указанного в экспер</w:t>
      </w:r>
      <w:r w:rsidR="00E6733B">
        <w:rPr>
          <w:rFonts w:ascii="Times New Roman" w:hAnsi="Times New Roman" w:cs="Times New Roman"/>
          <w:b/>
          <w:sz w:val="24"/>
          <w:szCs w:val="24"/>
        </w:rPr>
        <w:t xml:space="preserve">тизе промышленной безопасности </w:t>
      </w:r>
      <w:r w:rsidRPr="007643EA">
        <w:rPr>
          <w:rFonts w:ascii="Times New Roman" w:hAnsi="Times New Roman" w:cs="Times New Roman"/>
          <w:b/>
          <w:sz w:val="24"/>
          <w:szCs w:val="24"/>
        </w:rPr>
        <w:t>на техническое устройство на территории ТЭЦ филиала У-ИТЭЦ в г. Усть-Илимск</w:t>
      </w:r>
      <w:r w:rsidR="008B70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5FF1" w:rsidRPr="004F319B">
        <w:rPr>
          <w:rFonts w:ascii="Times New Roman" w:hAnsi="Times New Roman" w:cs="Times New Roman"/>
          <w:b/>
          <w:sz w:val="24"/>
          <w:szCs w:val="24"/>
        </w:rPr>
        <w:t>подлежат следующие т</w:t>
      </w:r>
      <w:r w:rsidR="0074439B" w:rsidRPr="004F319B">
        <w:rPr>
          <w:rFonts w:ascii="Times New Roman" w:hAnsi="Times New Roman" w:cs="Times New Roman"/>
          <w:b/>
          <w:sz w:val="24"/>
          <w:szCs w:val="24"/>
        </w:rPr>
        <w:t>ехнические устройства: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"/>
        <w:gridCol w:w="3122"/>
        <w:gridCol w:w="1667"/>
        <w:gridCol w:w="4419"/>
      </w:tblGrid>
      <w:tr w:rsidR="00884EDF" w:rsidRPr="006E0F80" w14:paraId="23E1A2F3" w14:textId="77777777" w:rsidTr="007E010F">
        <w:trPr>
          <w:trHeight w:val="20"/>
          <w:tblHeader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630E26" w14:textId="77777777" w:rsidR="00884EDF" w:rsidRDefault="00884EDF" w:rsidP="001F2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14:paraId="5B2273DC" w14:textId="77777777" w:rsidR="00884EDF" w:rsidRPr="006E0F80" w:rsidRDefault="00884EDF" w:rsidP="001F2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C3B7A1" w14:textId="77777777" w:rsidR="00884EDF" w:rsidRPr="006E0F80" w:rsidRDefault="00884EDF" w:rsidP="001F2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0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технического устройства, согласно паспорта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688D3B" w14:textId="77777777" w:rsidR="00884EDF" w:rsidRPr="006E0F80" w:rsidRDefault="00884EDF" w:rsidP="001F2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пуска/ ввода в </w:t>
            </w:r>
            <w:r w:rsidRPr="006E0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эксплуатацию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FEDFEF" w14:textId="77777777" w:rsidR="00884EDF" w:rsidRPr="006E0F80" w:rsidRDefault="00884EDF" w:rsidP="001F2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0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Краткая характеристика технического устройства</w:t>
            </w:r>
          </w:p>
        </w:tc>
      </w:tr>
      <w:tr w:rsidR="00B4748A" w:rsidRPr="006E0F80" w14:paraId="114C2A39" w14:textId="77777777" w:rsidTr="0080795A">
        <w:trPr>
          <w:trHeight w:val="2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3516ED" w14:textId="77777777" w:rsidR="00B4748A" w:rsidRPr="006E0F80" w:rsidRDefault="00B4748A" w:rsidP="001F2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D42FC" w14:textId="77777777" w:rsidR="00B4748A" w:rsidRPr="00123236" w:rsidRDefault="00B4748A" w:rsidP="001F2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24F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рубопровод впрыска от пром ступени ПЭН-6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рег № </w:t>
            </w:r>
            <w:r w:rsidRPr="00C24F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4133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FA2ED" w14:textId="77777777" w:rsidR="00B4748A" w:rsidRPr="0080795A" w:rsidRDefault="00B4748A" w:rsidP="001F2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A2EB8" w14:textId="77777777" w:rsidR="00B4748A" w:rsidRPr="0080795A" w:rsidRDefault="00B4748A" w:rsidP="00B6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трубопровод расположен в ГК КТЦ общей протяженностью 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=1000 м.</w:t>
            </w:r>
          </w:p>
          <w:p w14:paraId="133F33C5" w14:textId="77777777" w:rsidR="00B4748A" w:rsidRPr="0080795A" w:rsidRDefault="00B4748A" w:rsidP="00B6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 раб= 5,7 кгс/см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Т раб = 150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  <w:p w14:paraId="7AB1C7D5" w14:textId="77777777" w:rsidR="00B4748A" w:rsidRPr="0080795A" w:rsidRDefault="00B4748A" w:rsidP="00B6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Типоразмер Ø273×24</w:t>
            </w:r>
          </w:p>
        </w:tc>
      </w:tr>
      <w:tr w:rsidR="00B4748A" w:rsidRPr="006E0F80" w14:paraId="0697AEA1" w14:textId="77777777" w:rsidTr="0080795A">
        <w:trPr>
          <w:trHeight w:val="2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C794A" w14:textId="77777777" w:rsidR="00B4748A" w:rsidRPr="006E0F80" w:rsidRDefault="00B4748A" w:rsidP="00B47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5E8A5" w14:textId="77777777" w:rsidR="00B4748A" w:rsidRPr="004A2E11" w:rsidRDefault="00B4748A" w:rsidP="00B47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Трубопровод №1 отбора пара 18 ата от т/а ст.№1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рег. № </w:t>
            </w: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3915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AD6D5" w14:textId="77777777" w:rsidR="00B4748A" w:rsidRPr="0080795A" w:rsidRDefault="00B4748A" w:rsidP="00B47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0A1DD" w14:textId="77777777" w:rsidR="00B4748A" w:rsidRPr="0080795A" w:rsidRDefault="00B4748A" w:rsidP="00B6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трубопровод расположен в ГК КТЦ общей протяженностью 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=78,78 м.</w:t>
            </w:r>
          </w:p>
          <w:p w14:paraId="2A9E781F" w14:textId="77777777" w:rsidR="00B4748A" w:rsidRPr="0080795A" w:rsidRDefault="00B4748A" w:rsidP="00B6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 раб= 18 кгс/см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Т раб = 290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  <w:p w14:paraId="1C731920" w14:textId="77777777" w:rsidR="00B4748A" w:rsidRPr="0080795A" w:rsidRDefault="00B4748A" w:rsidP="00B47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Типоразмер Ø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426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×9</w:t>
            </w:r>
          </w:p>
        </w:tc>
      </w:tr>
      <w:tr w:rsidR="00B4748A" w:rsidRPr="006E0F80" w14:paraId="2DC07852" w14:textId="77777777" w:rsidTr="0080795A">
        <w:trPr>
          <w:trHeight w:val="2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30D57" w14:textId="77777777" w:rsidR="00B4748A" w:rsidRPr="006E0F80" w:rsidRDefault="00B4748A" w:rsidP="00B47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37495" w14:textId="77777777" w:rsidR="00B4748A" w:rsidRPr="00123236" w:rsidRDefault="00B4748A" w:rsidP="00B47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Трубопровод №1 пара 18 ата от РОУ вдоль постоянного торца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рег. № </w:t>
            </w: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3929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C57E3" w14:textId="77777777" w:rsidR="00B4748A" w:rsidRPr="0080795A" w:rsidRDefault="00B4748A" w:rsidP="00B47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47E8D" w14:textId="77777777" w:rsidR="00B4748A" w:rsidRPr="0080795A" w:rsidRDefault="00B4748A" w:rsidP="00B47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трубопровод расположен в ГК КТЦ общей протяженностью 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=225,314 м.</w:t>
            </w:r>
          </w:p>
          <w:p w14:paraId="2987ADF5" w14:textId="77777777" w:rsidR="00B4748A" w:rsidRPr="0080795A" w:rsidRDefault="00B4748A" w:rsidP="00B47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 раб= 18 кгс/см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Т раб = 300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  <w:p w14:paraId="55295576" w14:textId="77777777" w:rsidR="00B4748A" w:rsidRPr="0080795A" w:rsidRDefault="00B4748A" w:rsidP="00B47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Типоразмер Ø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426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×9</w:t>
            </w:r>
          </w:p>
        </w:tc>
      </w:tr>
      <w:tr w:rsidR="00B4748A" w:rsidRPr="006E0F80" w14:paraId="7FCB4C33" w14:textId="77777777" w:rsidTr="0080795A">
        <w:trPr>
          <w:trHeight w:val="2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49D35" w14:textId="77777777" w:rsidR="00B4748A" w:rsidRPr="006E0F80" w:rsidRDefault="00B4748A" w:rsidP="00B47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FD5AB" w14:textId="77777777" w:rsidR="00B4748A" w:rsidRPr="004A2E11" w:rsidRDefault="00B4748A" w:rsidP="00B47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Трубопровод №2 отбора пара 18 ата от т/а ст.№1, рег. №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2E11">
              <w:rPr>
                <w:rFonts w:ascii="Times New Roman" w:hAnsi="Times New Roman" w:cs="Times New Roman"/>
                <w:sz w:val="24"/>
                <w:szCs w:val="24"/>
              </w:rPr>
              <w:t>3916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4CBAD" w14:textId="77777777" w:rsidR="00B4748A" w:rsidRPr="0080795A" w:rsidRDefault="00B4748A" w:rsidP="00B47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67B6B" w14:textId="77777777" w:rsidR="00B4748A" w:rsidRPr="0080795A" w:rsidRDefault="00B4748A" w:rsidP="00B47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трубопровод расположен в ГК КТЦ общей протяженностью 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=78,874 м.</w:t>
            </w:r>
          </w:p>
          <w:p w14:paraId="7A09B453" w14:textId="77777777" w:rsidR="00B4748A" w:rsidRPr="0080795A" w:rsidRDefault="00B4748A" w:rsidP="00B47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 раб= 18 кгс/см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Т раб = 290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  <w:p w14:paraId="6157C91D" w14:textId="77777777" w:rsidR="00B4748A" w:rsidRPr="0080795A" w:rsidRDefault="00B4748A" w:rsidP="00B47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Типоразмер Ø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426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×9, Ø273×7</w:t>
            </w:r>
          </w:p>
        </w:tc>
      </w:tr>
      <w:tr w:rsidR="00B4748A" w:rsidRPr="006E0F80" w14:paraId="1EB820E8" w14:textId="77777777" w:rsidTr="0080795A">
        <w:trPr>
          <w:trHeight w:val="2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74B98" w14:textId="77777777" w:rsidR="00B4748A" w:rsidRPr="006E0F80" w:rsidRDefault="00B4748A" w:rsidP="00B47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BE4DB" w14:textId="77777777" w:rsidR="00B4748A" w:rsidRPr="004A2E11" w:rsidRDefault="00B4748A" w:rsidP="00B47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Трубопровод греющего пара Д-7 ата ст.№5 от т/а ст.№4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рег. № </w:t>
            </w: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4464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768D8" w14:textId="77777777" w:rsidR="00B4748A" w:rsidRPr="0080795A" w:rsidRDefault="00B4748A" w:rsidP="00B47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E04A8" w14:textId="77777777" w:rsidR="00B4748A" w:rsidRPr="0080795A" w:rsidRDefault="00B4748A" w:rsidP="00B47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трубопровод расположен в ГК КТЦ общей протяженностью 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=260 м.</w:t>
            </w:r>
          </w:p>
          <w:p w14:paraId="0B7560E0" w14:textId="77777777" w:rsidR="00B4748A" w:rsidRPr="0080795A" w:rsidRDefault="00B4748A" w:rsidP="00B47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 раб= 10 кгс/см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Т раб = 290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  <w:p w14:paraId="31121B90" w14:textId="77777777" w:rsidR="00B4748A" w:rsidRPr="0080795A" w:rsidRDefault="00B4748A" w:rsidP="00B47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Типоразмер Ø325×9, Ø273×9</w:t>
            </w:r>
          </w:p>
        </w:tc>
      </w:tr>
      <w:tr w:rsidR="009426A6" w:rsidRPr="006E0F80" w14:paraId="05A8A29E" w14:textId="77777777" w:rsidTr="0080795A">
        <w:trPr>
          <w:trHeight w:val="2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32399" w14:textId="77777777" w:rsidR="009426A6" w:rsidRPr="006E0F80" w:rsidRDefault="009426A6" w:rsidP="00942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96AB6" w14:textId="77777777" w:rsidR="009426A6" w:rsidRPr="00123236" w:rsidRDefault="009426A6" w:rsidP="00942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Трубопровод пара 18 ата к пиковым бойлерам города (ПБ) и ОСПВД-1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рег. № </w:t>
            </w: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3914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FC8EB" w14:textId="77777777" w:rsidR="009426A6" w:rsidRPr="0080795A" w:rsidRDefault="009426A6" w:rsidP="00942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BC280" w14:textId="77777777" w:rsidR="009426A6" w:rsidRPr="0080795A" w:rsidRDefault="009426A6" w:rsidP="00942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трубопровод расположен в ГК КТЦ общей протяженностью 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=180</w:t>
            </w:r>
            <w:r w:rsidR="00B65C67"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 м.</w:t>
            </w:r>
          </w:p>
          <w:p w14:paraId="73C18E40" w14:textId="77777777" w:rsidR="009426A6" w:rsidRPr="0080795A" w:rsidRDefault="009426A6" w:rsidP="00942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 раб= 18 кгс/см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Т раб = 250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  <w:p w14:paraId="637B20DD" w14:textId="77777777" w:rsidR="009426A6" w:rsidRPr="0080795A" w:rsidRDefault="009426A6" w:rsidP="00B6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Типоразмер Ø530×8, Ø 426×9, Ø 325×8, Ø273×7, Ø 159×4,5</w:t>
            </w:r>
          </w:p>
        </w:tc>
      </w:tr>
      <w:tr w:rsidR="00B65C67" w:rsidRPr="006E0F80" w14:paraId="14491945" w14:textId="77777777" w:rsidTr="0080795A">
        <w:trPr>
          <w:trHeight w:val="2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34331" w14:textId="77777777" w:rsidR="00B65C67" w:rsidRPr="006E0F80" w:rsidRDefault="00B65C67" w:rsidP="00B6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586B1" w14:textId="77777777" w:rsidR="00B65C67" w:rsidRPr="00123236" w:rsidRDefault="00B65C67" w:rsidP="00B6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Трубопровод пара 18 ата на производство вдоль ряда "А" до ПЗ ст.№1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рег. № </w:t>
            </w: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3919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D109C" w14:textId="77777777" w:rsidR="00B65C67" w:rsidRPr="0080795A" w:rsidRDefault="00B65C67" w:rsidP="00B6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3287B" w14:textId="77777777" w:rsidR="00B65C67" w:rsidRPr="0080795A" w:rsidRDefault="00B65C67" w:rsidP="00B6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трубопровод расположен в ГК КТЦ общей протяженностью 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=237,456 м.</w:t>
            </w:r>
          </w:p>
          <w:p w14:paraId="07D4E189" w14:textId="77777777" w:rsidR="00B65C67" w:rsidRPr="0080795A" w:rsidRDefault="00B65C67" w:rsidP="00B6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 раб= 18 кгс/см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Т раб = 300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  <w:p w14:paraId="0CDCF8FF" w14:textId="77777777" w:rsidR="00B65C67" w:rsidRPr="0080795A" w:rsidRDefault="00B65C67" w:rsidP="00B6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Типоразмер Ø 426×9</w:t>
            </w:r>
          </w:p>
        </w:tc>
      </w:tr>
      <w:tr w:rsidR="00B65C67" w:rsidRPr="006E0F80" w14:paraId="5900062C" w14:textId="77777777" w:rsidTr="0080795A">
        <w:trPr>
          <w:trHeight w:val="2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B1C3F" w14:textId="77777777" w:rsidR="00B65C67" w:rsidRPr="006E0F80" w:rsidRDefault="00B65C67" w:rsidP="00B6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76EDB" w14:textId="77777777" w:rsidR="00B65C67" w:rsidRPr="00123236" w:rsidRDefault="00B65C67" w:rsidP="00B6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Трубопровод пара 18 ата на производство вдоль ряда "А" до ПЗ ст.№2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рег. № </w:t>
            </w: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3920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4BCD2" w14:textId="77777777" w:rsidR="00B65C67" w:rsidRPr="0080795A" w:rsidRDefault="00B65C67" w:rsidP="00B6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CA865" w14:textId="77777777" w:rsidR="00B65C67" w:rsidRPr="0080795A" w:rsidRDefault="00B65C67" w:rsidP="00B6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трубопровод расположен в ГК КТЦ общей протяженностью 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=237,456 м.</w:t>
            </w:r>
          </w:p>
          <w:p w14:paraId="72A4F7F1" w14:textId="77777777" w:rsidR="00B65C67" w:rsidRPr="0080795A" w:rsidRDefault="00B65C67" w:rsidP="00B6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 раб= 18 кгс/см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Т раб = 300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  <w:p w14:paraId="3DC8BCCE" w14:textId="77777777" w:rsidR="00B65C67" w:rsidRPr="0080795A" w:rsidRDefault="00B65C67" w:rsidP="00B6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Типоразмер Ø 426×9</w:t>
            </w:r>
          </w:p>
        </w:tc>
      </w:tr>
      <w:tr w:rsidR="007712DA" w:rsidRPr="006E0F80" w14:paraId="17BF2C60" w14:textId="77777777" w:rsidTr="007712DA">
        <w:trPr>
          <w:trHeight w:val="2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9AFEE" w14:textId="77777777" w:rsidR="007712DA" w:rsidRPr="006E0F80" w:rsidRDefault="007712DA" w:rsidP="00771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F3785" w14:textId="77777777" w:rsidR="007712DA" w:rsidRPr="00123236" w:rsidRDefault="007712DA" w:rsidP="00771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Коллектор собственных нужд котельного цеха 18 кгс/см2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1BF1C" w14:textId="77777777" w:rsidR="007712DA" w:rsidRPr="007712DA" w:rsidRDefault="007712DA" w:rsidP="00771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2DA">
              <w:rPr>
                <w:rFonts w:ascii="Times New Roman" w:hAnsi="Times New Roman" w:cs="Times New Roman"/>
                <w:sz w:val="24"/>
                <w:szCs w:val="24"/>
              </w:rPr>
              <w:t>4115Б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D6E2F" w14:textId="77777777" w:rsidR="007712DA" w:rsidRPr="007712DA" w:rsidRDefault="007712DA" w:rsidP="00771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12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трубопровод расположен в ГК КТЦ общей протяженностью </w:t>
            </w:r>
            <w:r w:rsidRPr="007712DA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7712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=477,877 м.</w:t>
            </w:r>
          </w:p>
          <w:p w14:paraId="76A8F92E" w14:textId="77777777" w:rsidR="007712DA" w:rsidRPr="007712DA" w:rsidRDefault="007712DA" w:rsidP="00771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12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 раб= 18 кгс/см</w:t>
            </w:r>
            <w:r w:rsidRPr="007712DA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7712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Т раб = 290</w:t>
            </w:r>
            <w:r w:rsidRPr="007712DA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7712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  <w:p w14:paraId="4B6C6082" w14:textId="77777777" w:rsidR="007712DA" w:rsidRPr="007712DA" w:rsidRDefault="007712DA" w:rsidP="00771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12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Типоразмер Ø 219×6</w:t>
            </w:r>
          </w:p>
        </w:tc>
      </w:tr>
      <w:tr w:rsidR="00B65C67" w:rsidRPr="006E0F80" w14:paraId="0C656BB9" w14:textId="77777777" w:rsidTr="0080795A">
        <w:trPr>
          <w:trHeight w:val="2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62DDA" w14:textId="77777777" w:rsidR="00B65C67" w:rsidRPr="006E0F80" w:rsidRDefault="00B65C67" w:rsidP="00B6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9C8E8" w14:textId="77777777" w:rsidR="00B65C67" w:rsidRPr="00123236" w:rsidRDefault="00B65C67" w:rsidP="00B6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Трубопровод конденсата бойлеров города и промплощадки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рег. № </w:t>
            </w: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4486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D3569" w14:textId="77777777" w:rsidR="00B65C67" w:rsidRPr="0080795A" w:rsidRDefault="00B65C67" w:rsidP="00B6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6E1C6" w14:textId="77777777" w:rsidR="00B65C67" w:rsidRPr="0080795A" w:rsidRDefault="00B65C67" w:rsidP="00B6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трубопровод расположен в ГК КТЦ общей протяженностью 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=270 м.</w:t>
            </w:r>
          </w:p>
          <w:p w14:paraId="58904098" w14:textId="77777777" w:rsidR="00B65C67" w:rsidRPr="0080795A" w:rsidRDefault="00B65C67" w:rsidP="00B6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 раб= 16 кгс/см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Т раб = 200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  <w:p w14:paraId="310AF4FD" w14:textId="77777777" w:rsidR="00B65C67" w:rsidRPr="0080795A" w:rsidRDefault="00B65C67" w:rsidP="00B6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Типоразмер Ø 426×9, Ø 377×9, Ø273×7, Ø 159×4,5</w:t>
            </w:r>
          </w:p>
        </w:tc>
      </w:tr>
    </w:tbl>
    <w:p w14:paraId="29E25B92" w14:textId="77777777" w:rsidR="00FE2EA6" w:rsidRDefault="00FE2EA6">
      <w:r>
        <w:br w:type="page"/>
      </w:r>
    </w:p>
    <w:p w14:paraId="6BDFAED4" w14:textId="31B04B7B" w:rsidR="00FE2EA6" w:rsidRPr="00FE2EA6" w:rsidRDefault="00A141ED" w:rsidP="00FE2E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-9</w:t>
      </w:r>
      <w:r w:rsidR="00FE2EA6" w:rsidRPr="00FE2EA6">
        <w:rPr>
          <w:rFonts w:ascii="Times New Roman" w:hAnsi="Times New Roman" w:cs="Times New Roman"/>
          <w:sz w:val="24"/>
          <w:szCs w:val="24"/>
          <w:lang w:val="en-US"/>
        </w:rPr>
        <w:t>-</w:t>
      </w:r>
    </w:p>
    <w:p w14:paraId="7F42DD18" w14:textId="77777777" w:rsidR="00FE2EA6" w:rsidRDefault="00FE2EA6" w:rsidP="00FE2E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"/>
        <w:gridCol w:w="3122"/>
        <w:gridCol w:w="1667"/>
        <w:gridCol w:w="4419"/>
      </w:tblGrid>
      <w:tr w:rsidR="00FE2EA6" w:rsidRPr="006E0F80" w14:paraId="32046CE6" w14:textId="77777777" w:rsidTr="00994663">
        <w:trPr>
          <w:trHeight w:val="20"/>
          <w:tblHeader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28D914" w14:textId="77777777" w:rsidR="00FE2EA6" w:rsidRDefault="00FE2EA6" w:rsidP="009946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14:paraId="111CBBBF" w14:textId="77777777" w:rsidR="00FE2EA6" w:rsidRPr="006E0F80" w:rsidRDefault="00FE2EA6" w:rsidP="009946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5B3BF2" w14:textId="77777777" w:rsidR="00FE2EA6" w:rsidRPr="006E0F80" w:rsidRDefault="00FE2EA6" w:rsidP="009946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0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технического устройства, согласно паспорта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17772C" w14:textId="77777777" w:rsidR="00FE2EA6" w:rsidRPr="006E0F80" w:rsidRDefault="00FE2EA6" w:rsidP="009946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пуска/ ввода в </w:t>
            </w:r>
            <w:r w:rsidRPr="006E0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эксплуатацию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43BF08" w14:textId="77777777" w:rsidR="00FE2EA6" w:rsidRPr="006E0F80" w:rsidRDefault="00FE2EA6" w:rsidP="009946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0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Краткая характеристика технического устройства</w:t>
            </w:r>
          </w:p>
        </w:tc>
      </w:tr>
      <w:tr w:rsidR="00B65C67" w:rsidRPr="006E0F80" w14:paraId="2B968C5F" w14:textId="77777777" w:rsidTr="0080795A">
        <w:trPr>
          <w:trHeight w:val="2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288F8" w14:textId="77777777" w:rsidR="00B65C67" w:rsidRPr="006E0F80" w:rsidRDefault="00B65C67" w:rsidP="00B6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D94FF" w14:textId="77777777" w:rsidR="00B65C67" w:rsidRPr="00123236" w:rsidRDefault="00B65C67" w:rsidP="00B6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рубопровод конденсата ПВД т/а ст.№3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рег. № </w:t>
            </w: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4453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9BAB3" w14:textId="77777777" w:rsidR="00B65C67" w:rsidRPr="0080795A" w:rsidRDefault="00B65C67" w:rsidP="00B6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C4A7C" w14:textId="77777777" w:rsidR="00B65C67" w:rsidRPr="0080795A" w:rsidRDefault="00B65C67" w:rsidP="00B6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трубопровод расположен в ГК КТЦ общей протяженностью 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=72 м.</w:t>
            </w:r>
          </w:p>
          <w:p w14:paraId="0F722847" w14:textId="77777777" w:rsidR="00B65C67" w:rsidRPr="0080795A" w:rsidRDefault="00B65C67" w:rsidP="00B6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 раб= 20 кгс/см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Т раб = 210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  <w:p w14:paraId="297FEC3C" w14:textId="77777777" w:rsidR="00B65C67" w:rsidRPr="0080795A" w:rsidRDefault="00B65C67" w:rsidP="00B6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Типоразмер Ø 219×8, Ø 159×4,5</w:t>
            </w:r>
          </w:p>
        </w:tc>
      </w:tr>
      <w:tr w:rsidR="0080795A" w:rsidRPr="006E0F80" w14:paraId="6069113C" w14:textId="77777777" w:rsidTr="0080795A">
        <w:trPr>
          <w:trHeight w:val="2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3D26E" w14:textId="77777777" w:rsidR="0080795A" w:rsidRPr="006E0F80" w:rsidRDefault="0080795A" w:rsidP="008079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CAF76" w14:textId="77777777" w:rsidR="0080795A" w:rsidRPr="00123236" w:rsidRDefault="0080795A" w:rsidP="008079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Трубопровод отбора пара к ПНД-1 т/а ст.№5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рег. № </w:t>
            </w: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9111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4121D" w14:textId="77777777" w:rsidR="0080795A" w:rsidRPr="0080795A" w:rsidRDefault="0080795A" w:rsidP="008079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7D0FA" w14:textId="77777777" w:rsidR="0080795A" w:rsidRPr="0080795A" w:rsidRDefault="0080795A" w:rsidP="008079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трубопровод расположен в ГК КТЦ общей протяженностью 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=12,5 м.</w:t>
            </w:r>
          </w:p>
          <w:p w14:paraId="1938FCFC" w14:textId="77777777" w:rsidR="0080795A" w:rsidRPr="0080795A" w:rsidRDefault="0080795A" w:rsidP="008079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 раб= 2 кгс/см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Т раб = 200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  <w:p w14:paraId="3A4E142F" w14:textId="77777777" w:rsidR="0080795A" w:rsidRPr="0080795A" w:rsidRDefault="0080795A" w:rsidP="008079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Типоразмер Ø 530×8</w:t>
            </w:r>
          </w:p>
        </w:tc>
      </w:tr>
      <w:tr w:rsidR="0080795A" w:rsidRPr="006E0F80" w14:paraId="6C2094A9" w14:textId="77777777" w:rsidTr="0080795A">
        <w:trPr>
          <w:trHeight w:val="2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7138C" w14:textId="77777777" w:rsidR="0080795A" w:rsidRPr="006E0F80" w:rsidRDefault="0080795A" w:rsidP="008079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5B927" w14:textId="77777777" w:rsidR="0080795A" w:rsidRPr="00123236" w:rsidRDefault="0080795A" w:rsidP="008079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Трубопровод питательной воды низкого давления на всас ПЭН-6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рег. № </w:t>
            </w: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4492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CD818" w14:textId="77777777" w:rsidR="0080795A" w:rsidRPr="0080795A" w:rsidRDefault="0080795A" w:rsidP="008079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B0322" w14:textId="77777777" w:rsidR="0080795A" w:rsidRPr="0080795A" w:rsidRDefault="0080795A" w:rsidP="008079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трубопровод расположен в ГК КТЦ общей протяженностью 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=58 м.</w:t>
            </w:r>
          </w:p>
          <w:p w14:paraId="33941747" w14:textId="77777777" w:rsidR="0080795A" w:rsidRPr="0080795A" w:rsidRDefault="0080795A" w:rsidP="008079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 раб= 6 кгс/см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Т раб = 164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  <w:p w14:paraId="534DD63C" w14:textId="77777777" w:rsidR="0080795A" w:rsidRPr="0080795A" w:rsidRDefault="0080795A" w:rsidP="008079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Типоразмер Ø 426×9</w:t>
            </w:r>
          </w:p>
        </w:tc>
      </w:tr>
      <w:tr w:rsidR="003172A8" w:rsidRPr="006E0F80" w14:paraId="2BE43BAF" w14:textId="77777777" w:rsidTr="00F51821">
        <w:trPr>
          <w:trHeight w:val="2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40192" w14:textId="77777777" w:rsidR="003172A8" w:rsidRPr="006E0F80" w:rsidRDefault="003172A8" w:rsidP="003172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D005B" w14:textId="77777777" w:rsidR="003172A8" w:rsidRPr="00123236" w:rsidRDefault="003172A8" w:rsidP="003172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Трубопровод питательной воды низкого давления ПЭН-2,3 Д-7ата ст.№3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рег. № </w:t>
            </w: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4471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34D05" w14:textId="77777777" w:rsidR="003172A8" w:rsidRPr="00F51821" w:rsidRDefault="003172A8" w:rsidP="003172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1821"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E87DD" w14:textId="77777777" w:rsidR="003172A8" w:rsidRPr="00F51821" w:rsidRDefault="003172A8" w:rsidP="003172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518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трубопровод расположен в ГК КТЦ общей протяженностью </w:t>
            </w:r>
            <w:r w:rsidRPr="00F5182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F518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=103 м.</w:t>
            </w:r>
          </w:p>
          <w:p w14:paraId="534F1B53" w14:textId="77777777" w:rsidR="003172A8" w:rsidRPr="00F51821" w:rsidRDefault="003172A8" w:rsidP="003172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518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 раб= 6 кгс/см</w:t>
            </w:r>
            <w:r w:rsidRPr="00F51821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F518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Т раб = 164</w:t>
            </w:r>
            <w:r w:rsidRPr="00F51821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F518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  <w:p w14:paraId="1CD82A87" w14:textId="77777777" w:rsidR="003172A8" w:rsidRPr="00F51821" w:rsidRDefault="003172A8" w:rsidP="003172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518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Типоразмер Ø 426×9, Ø 325×9</w:t>
            </w:r>
          </w:p>
        </w:tc>
      </w:tr>
      <w:tr w:rsidR="00C60129" w:rsidRPr="006E0F80" w14:paraId="37DF2FA6" w14:textId="77777777" w:rsidTr="00F51821">
        <w:trPr>
          <w:trHeight w:val="2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27CB7" w14:textId="77777777" w:rsidR="00C60129" w:rsidRPr="006E0F80" w:rsidRDefault="00C60129" w:rsidP="00C60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77802" w14:textId="77777777" w:rsidR="00C60129" w:rsidRPr="00123236" w:rsidRDefault="00C60129" w:rsidP="00C60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Трубопровод подвода пара к пиковым бойлерам (ПБ) промплощадки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рег. № </w:t>
            </w: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4460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3C490" w14:textId="77777777" w:rsidR="00C60129" w:rsidRPr="00F51821" w:rsidRDefault="00C60129" w:rsidP="00C60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1821"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88800" w14:textId="77777777" w:rsidR="00C60129" w:rsidRPr="00F51821" w:rsidRDefault="00C60129" w:rsidP="00C60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518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трубопровод расположен в ГК КТЦ общей протяженностью </w:t>
            </w:r>
            <w:r w:rsidRPr="00F5182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F518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=82,97 м.</w:t>
            </w:r>
          </w:p>
          <w:p w14:paraId="52B650F9" w14:textId="77777777" w:rsidR="00C60129" w:rsidRPr="00F51821" w:rsidRDefault="00C60129" w:rsidP="00C60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518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 раб= 8 кгс/см</w:t>
            </w:r>
            <w:r w:rsidRPr="00F51821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F518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Т раб = 220</w:t>
            </w:r>
            <w:r w:rsidRPr="00F51821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F518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  <w:p w14:paraId="374D4CBB" w14:textId="77777777" w:rsidR="00C60129" w:rsidRPr="00F51821" w:rsidRDefault="00C60129" w:rsidP="00C60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518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Типоразмер Ø 630×11, Ø 630×9, </w:t>
            </w:r>
          </w:p>
          <w:p w14:paraId="2B856778" w14:textId="77777777" w:rsidR="00C60129" w:rsidRPr="00F51821" w:rsidRDefault="00C60129" w:rsidP="00C60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518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Ø 426×11, Ø 426×9</w:t>
            </w:r>
          </w:p>
        </w:tc>
      </w:tr>
      <w:tr w:rsidR="00C60129" w:rsidRPr="006E0F80" w14:paraId="52AAB34D" w14:textId="77777777" w:rsidTr="00F51821">
        <w:trPr>
          <w:trHeight w:val="2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3D0F8" w14:textId="77777777" w:rsidR="00C60129" w:rsidRPr="006E0F80" w:rsidRDefault="00C60129" w:rsidP="00C60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46F84" w14:textId="77777777" w:rsidR="00C60129" w:rsidRPr="00123236" w:rsidRDefault="00C60129" w:rsidP="00C60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Трубопровод подвода пара к ПН-300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рег. № </w:t>
            </w: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4494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70859" w14:textId="77777777" w:rsidR="00C60129" w:rsidRPr="00F51821" w:rsidRDefault="00C60129" w:rsidP="00C60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821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81FA9" w14:textId="77777777" w:rsidR="00C60129" w:rsidRPr="00F51821" w:rsidRDefault="00C60129" w:rsidP="00C60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518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трубопровод расположен в ГК КТЦ общей протяженностью </w:t>
            </w:r>
            <w:r w:rsidRPr="00F5182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F518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=82,97 м.</w:t>
            </w:r>
          </w:p>
          <w:p w14:paraId="2B5394BA" w14:textId="77777777" w:rsidR="00C60129" w:rsidRPr="00F51821" w:rsidRDefault="00C60129" w:rsidP="00C60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518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 раб= 10 кгс/см</w:t>
            </w:r>
            <w:r w:rsidRPr="00F51821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F518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Т раб = 290</w:t>
            </w:r>
            <w:r w:rsidRPr="00F51821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F518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  <w:p w14:paraId="407D60A3" w14:textId="77777777" w:rsidR="00C60129" w:rsidRPr="00F51821" w:rsidRDefault="00C60129" w:rsidP="00C60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518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Типоразмер Ø 325×8, Ø 273×9, </w:t>
            </w:r>
          </w:p>
          <w:p w14:paraId="24F1287B" w14:textId="77777777" w:rsidR="00C60129" w:rsidRPr="00F51821" w:rsidRDefault="00C60129" w:rsidP="00C60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518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Ø 219×8</w:t>
            </w:r>
          </w:p>
        </w:tc>
      </w:tr>
      <w:tr w:rsidR="00F51821" w:rsidRPr="006E0F80" w14:paraId="3E0C09C2" w14:textId="77777777" w:rsidTr="00F51821">
        <w:trPr>
          <w:trHeight w:val="2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D68C9" w14:textId="77777777" w:rsidR="00F51821" w:rsidRPr="006E0F80" w:rsidRDefault="00F51821" w:rsidP="00F5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9E2BB" w14:textId="77777777" w:rsidR="00F51821" w:rsidRPr="00123236" w:rsidRDefault="00F51821" w:rsidP="00F5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Трубопровод прямой сетевой воды левого берега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BCF38" w14:textId="77777777" w:rsidR="00F51821" w:rsidRPr="006E0F80" w:rsidRDefault="00F51821" w:rsidP="00F5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93C10" w14:textId="77777777" w:rsidR="00F51821" w:rsidRPr="00F51821" w:rsidRDefault="00F51821" w:rsidP="00F5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518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трубопровод расположен в ГК КТЦ общей протяженностью </w:t>
            </w:r>
            <w:r w:rsidRPr="00F5182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F518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1023,7</w:t>
            </w:r>
            <w:r w:rsidRPr="00F518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м.</w:t>
            </w:r>
          </w:p>
          <w:p w14:paraId="3A31E570" w14:textId="77777777" w:rsidR="00F51821" w:rsidRPr="00F51821" w:rsidRDefault="00F51821" w:rsidP="00F5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518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 раб= 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F518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кгс/см</w:t>
            </w:r>
            <w:r w:rsidRPr="00F51821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F518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Т раб =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</w:t>
            </w:r>
            <w:r w:rsidRPr="00F51821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F518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  <w:p w14:paraId="273BD94C" w14:textId="77777777" w:rsidR="00F51821" w:rsidRPr="00F51821" w:rsidRDefault="00F51821" w:rsidP="00F5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518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Типоразмер 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720</w:t>
            </w:r>
            <w:r w:rsidRPr="00F518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×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60129" w:rsidRPr="006E0F80" w14:paraId="098D8B24" w14:textId="77777777" w:rsidTr="00F51821">
        <w:trPr>
          <w:trHeight w:val="2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F2673" w14:textId="77777777" w:rsidR="00C60129" w:rsidRPr="006E0F80" w:rsidRDefault="00C60129" w:rsidP="00C60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2F4DB" w14:textId="77777777" w:rsidR="00C60129" w:rsidRPr="00123236" w:rsidRDefault="00C60129" w:rsidP="00C60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Трубопровод сетевой воды пиковых бойлеров левого берега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рег. № </w:t>
            </w: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3923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81867" w14:textId="77777777" w:rsidR="00C60129" w:rsidRPr="006E0F80" w:rsidRDefault="00C60129" w:rsidP="00F5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51821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CECA7" w14:textId="77777777" w:rsidR="00C60129" w:rsidRPr="0080795A" w:rsidRDefault="00C60129" w:rsidP="00C60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трубопровод расположен в ГК КТЦ общей протяженностью 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F518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307,1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м.</w:t>
            </w:r>
          </w:p>
          <w:p w14:paraId="092FAD38" w14:textId="77777777" w:rsidR="00C60129" w:rsidRPr="0080795A" w:rsidRDefault="00C60129" w:rsidP="00C60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 раб= </w:t>
            </w:r>
            <w:r w:rsidR="00F518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кгс/см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Т раб = </w:t>
            </w:r>
            <w:r w:rsidR="00F518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  <w:p w14:paraId="0514FC36" w14:textId="77777777" w:rsidR="00F51821" w:rsidRDefault="00C60129" w:rsidP="00C60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Типоразмер Ø </w:t>
            </w:r>
            <w:r w:rsidR="00F518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720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×</w:t>
            </w:r>
            <w:r w:rsidR="00F518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F51821"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Ø </w:t>
            </w:r>
            <w:r w:rsidR="00F518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530</w:t>
            </w:r>
            <w:r w:rsidR="00F51821"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×</w:t>
            </w:r>
            <w:r w:rsidR="00F518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8, </w:t>
            </w:r>
          </w:p>
          <w:p w14:paraId="111C664E" w14:textId="77777777" w:rsidR="00C60129" w:rsidRPr="0080795A" w:rsidRDefault="00C60129" w:rsidP="00F5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Ø </w:t>
            </w:r>
            <w:r w:rsidR="00F518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426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×9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518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Ø </w:t>
            </w:r>
            <w:r w:rsidR="00F518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325</w:t>
            </w:r>
            <w:r w:rsidRPr="00807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×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51821" w:rsidRPr="006E0F80" w14:paraId="09A26D5F" w14:textId="77777777" w:rsidTr="001A75D5">
        <w:trPr>
          <w:trHeight w:val="2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F9E86" w14:textId="77777777" w:rsidR="00F51821" w:rsidRPr="006E0F80" w:rsidRDefault="00F51821" w:rsidP="00F5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1483B" w14:textId="77777777" w:rsidR="00F51821" w:rsidRPr="00123236" w:rsidRDefault="00F51821" w:rsidP="00F5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Маслопровод Т/А ст.№5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CD932" w14:textId="77777777" w:rsidR="00F51821" w:rsidRPr="00974027" w:rsidRDefault="00F51821" w:rsidP="00F5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027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5443B" w14:textId="77777777" w:rsidR="00F51821" w:rsidRPr="00974027" w:rsidRDefault="00F51821" w:rsidP="00F5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40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трубопровод расположен в ГК КТЦ общей протяженностью </w:t>
            </w:r>
            <w:r w:rsidRPr="0097402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9740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=154,8 м.</w:t>
            </w:r>
          </w:p>
          <w:p w14:paraId="57476905" w14:textId="77777777" w:rsidR="00F51821" w:rsidRPr="00974027" w:rsidRDefault="00F51821" w:rsidP="00F5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40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 раб= 1÷14 кгс/см</w:t>
            </w:r>
            <w:r w:rsidRPr="0097402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9740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Т раб = 70</w:t>
            </w:r>
            <w:r w:rsidRPr="0097402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9740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  <w:p w14:paraId="6994B9A2" w14:textId="77777777" w:rsidR="00F51821" w:rsidRPr="00974027" w:rsidRDefault="00F51821" w:rsidP="00974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40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Типоразмер </w:t>
            </w:r>
            <w:r w:rsidR="00974027" w:rsidRPr="009740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Ø 425×14, </w:t>
            </w:r>
            <w:r w:rsidRPr="009740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Ø </w:t>
            </w:r>
            <w:r w:rsidR="004B398D" w:rsidRPr="009740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273</w:t>
            </w:r>
            <w:r w:rsidRPr="009740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×10</w:t>
            </w:r>
            <w:r w:rsidR="004B398D" w:rsidRPr="009740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Ø 219×9, Ø 159×7, Ø 133×10, </w:t>
            </w:r>
            <w:r w:rsidR="00974027" w:rsidRPr="009740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Ø 108×4,5, </w:t>
            </w:r>
            <w:r w:rsidR="004B398D" w:rsidRPr="009740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Ø 89×4</w:t>
            </w:r>
          </w:p>
        </w:tc>
      </w:tr>
      <w:tr w:rsidR="00920B11" w:rsidRPr="006E0F80" w14:paraId="0D1BDC4E" w14:textId="77777777" w:rsidTr="007E010F">
        <w:trPr>
          <w:trHeight w:val="2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A901B" w14:textId="77777777" w:rsidR="00920B11" w:rsidRDefault="00164CF1" w:rsidP="00920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7374C" w14:textId="77777777" w:rsidR="00920B11" w:rsidRPr="00164CF1" w:rsidRDefault="00073F20" w:rsidP="00D91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4C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БК-1 (</w:t>
            </w:r>
            <w:r w:rsidR="00D91F82" w:rsidRPr="00164C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164C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 кислоты)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13021" w14:textId="77777777" w:rsidR="00920B11" w:rsidRPr="00164CF1" w:rsidRDefault="009C2BB9" w:rsidP="00920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4C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1978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053CE" w14:textId="77777777" w:rsidR="00920B11" w:rsidRPr="00164CF1" w:rsidRDefault="00784AEB" w:rsidP="007B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164C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164C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- 5610мм, </w:t>
            </w:r>
            <w:r w:rsidRPr="00164C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164C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4800мм, </w:t>
            </w:r>
            <w:r w:rsidRPr="00164C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164C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100м</w:t>
            </w:r>
            <w:r w:rsidRPr="00164CF1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164C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предназначен для приёма и хранения концентрированной серной кислоты, </w:t>
            </w:r>
            <w:r w:rsidRPr="00164C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164C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класса опасности, имеет плотность 1,84г/см</w:t>
            </w:r>
            <w:r w:rsidR="007B3481" w:rsidRPr="00164CF1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164C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содержит около 94% Н</w:t>
            </w:r>
            <w:r w:rsidRPr="00164CF1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164C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SO</w:t>
            </w:r>
            <w:r w:rsidRPr="00164CF1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</w:p>
        </w:tc>
      </w:tr>
    </w:tbl>
    <w:p w14:paraId="00DF6758" w14:textId="77777777" w:rsidR="00FE2EA6" w:rsidRDefault="00FE2EA6">
      <w:r>
        <w:br w:type="page"/>
      </w:r>
    </w:p>
    <w:p w14:paraId="158C47A1" w14:textId="21D56A23" w:rsidR="00FE2EA6" w:rsidRPr="00FE2EA6" w:rsidRDefault="00A141ED" w:rsidP="00FE2E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-10</w:t>
      </w:r>
      <w:r w:rsidR="00FE2EA6" w:rsidRPr="00FE2EA6">
        <w:rPr>
          <w:rFonts w:ascii="Times New Roman" w:hAnsi="Times New Roman" w:cs="Times New Roman"/>
          <w:sz w:val="24"/>
          <w:szCs w:val="24"/>
          <w:lang w:val="en-US"/>
        </w:rPr>
        <w:t>-</w:t>
      </w:r>
    </w:p>
    <w:p w14:paraId="41A4A8DB" w14:textId="77777777" w:rsidR="00FE2EA6" w:rsidRPr="00FE2EA6" w:rsidRDefault="00FE2EA6" w:rsidP="00FE2E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"/>
        <w:gridCol w:w="3122"/>
        <w:gridCol w:w="1667"/>
        <w:gridCol w:w="4419"/>
      </w:tblGrid>
      <w:tr w:rsidR="00FE2EA6" w:rsidRPr="006E0F80" w14:paraId="1D160536" w14:textId="77777777" w:rsidTr="00994663">
        <w:trPr>
          <w:trHeight w:val="20"/>
          <w:tblHeader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EEB5D5" w14:textId="77777777" w:rsidR="00FE2EA6" w:rsidRDefault="00FE2EA6" w:rsidP="009946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14:paraId="34C28D7D" w14:textId="77777777" w:rsidR="00FE2EA6" w:rsidRPr="006E0F80" w:rsidRDefault="00FE2EA6" w:rsidP="009946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BAB779" w14:textId="77777777" w:rsidR="00FE2EA6" w:rsidRPr="006E0F80" w:rsidRDefault="00FE2EA6" w:rsidP="009946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0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технического устройства, согласно паспорта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1D663C" w14:textId="77777777" w:rsidR="00FE2EA6" w:rsidRPr="006E0F80" w:rsidRDefault="00FE2EA6" w:rsidP="009946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пуска/ ввода в </w:t>
            </w:r>
            <w:r w:rsidRPr="006E0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эксплуатацию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E7FE5C" w14:textId="77777777" w:rsidR="00FE2EA6" w:rsidRPr="006E0F80" w:rsidRDefault="00FE2EA6" w:rsidP="009946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0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Краткая характеристика технического устройства</w:t>
            </w:r>
          </w:p>
        </w:tc>
      </w:tr>
      <w:tr w:rsidR="00920B11" w:rsidRPr="006E0F80" w14:paraId="4A086BEA" w14:textId="77777777" w:rsidTr="007E010F">
        <w:trPr>
          <w:trHeight w:val="2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2B0C5" w14:textId="77777777" w:rsidR="00920B11" w:rsidRDefault="00164CF1" w:rsidP="00920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472B2" w14:textId="77777777" w:rsidR="00920B11" w:rsidRPr="00164CF1" w:rsidRDefault="00073F20" w:rsidP="00D91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4C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БЩ-1 (</w:t>
            </w:r>
            <w:r w:rsidR="00D91F82" w:rsidRPr="00164C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164C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 щелочи)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0FDB1" w14:textId="77777777" w:rsidR="00920B11" w:rsidRPr="00164CF1" w:rsidRDefault="009C2BB9" w:rsidP="00920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CF1"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13FC6" w14:textId="77777777" w:rsidR="00920B11" w:rsidRPr="00164CF1" w:rsidRDefault="00784AEB" w:rsidP="007B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4C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164C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- 5610мм, </w:t>
            </w:r>
            <w:r w:rsidRPr="00164C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164C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4800мм, </w:t>
            </w:r>
            <w:r w:rsidRPr="00164C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164C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100м</w:t>
            </w:r>
            <w:r w:rsidRPr="00164CF1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164C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предназначен для приёма и хранения концентрированного раствора щёлочи (едкий натр), </w:t>
            </w:r>
            <w:r w:rsidRPr="00164C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164C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класса опасности, имеет плотность 1,498г/см</w:t>
            </w:r>
            <w:r w:rsidR="007B3481" w:rsidRPr="00164CF1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164C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содержит около 47% </w:t>
            </w:r>
            <w:r w:rsidRPr="00164C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Na</w:t>
            </w:r>
            <w:r w:rsidR="007B3481" w:rsidRPr="00164C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OH</w:t>
            </w:r>
          </w:p>
        </w:tc>
      </w:tr>
      <w:tr w:rsidR="00920B11" w:rsidRPr="006E0F80" w14:paraId="2FC29988" w14:textId="77777777" w:rsidTr="007E010F">
        <w:trPr>
          <w:trHeight w:val="2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0D9CF" w14:textId="77777777" w:rsidR="00920B11" w:rsidRDefault="00164CF1" w:rsidP="00920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09FF5" w14:textId="77777777" w:rsidR="00920B11" w:rsidRPr="00164CF1" w:rsidRDefault="00920B11" w:rsidP="00D91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4C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D91F82" w:rsidRPr="00164C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073F20" w:rsidRPr="00164C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№3</w:t>
            </w:r>
            <w:r w:rsidR="00D91F82" w:rsidRPr="00164C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(бак раствора аммиака)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557F6" w14:textId="77777777" w:rsidR="00920B11" w:rsidRPr="00164CF1" w:rsidRDefault="009C2BB9" w:rsidP="00920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CF1"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C7006" w14:textId="77777777" w:rsidR="00920B11" w:rsidRPr="00164CF1" w:rsidRDefault="007B3481" w:rsidP="007B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164C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164C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2000, </w:t>
            </w:r>
            <w:r w:rsidRPr="00164C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164C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3000мм, </w:t>
            </w:r>
            <w:r w:rsidRPr="00164C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164C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10м</w:t>
            </w:r>
            <w:r w:rsidRPr="00164CF1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164C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предназначен для приёма и хранения аммиачной воды, </w:t>
            </w:r>
            <w:r w:rsidRPr="00164C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164C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класса опасности, , имеет плотность 0,9г/см</w:t>
            </w:r>
            <w:r w:rsidRPr="00164CF1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164C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содержит около 20-25% </w:t>
            </w:r>
            <w:r w:rsidRPr="00164C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NH</w:t>
            </w:r>
            <w:r w:rsidRPr="00164CF1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</w:p>
        </w:tc>
      </w:tr>
    </w:tbl>
    <w:p w14:paraId="5788B9EA" w14:textId="77777777" w:rsidR="008A5509" w:rsidRDefault="008A5509" w:rsidP="006E0F80">
      <w:pPr>
        <w:tabs>
          <w:tab w:val="left" w:pos="67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33513919" w14:textId="77777777" w:rsidR="00164CF1" w:rsidRDefault="00164CF1" w:rsidP="006E0F80">
      <w:pPr>
        <w:tabs>
          <w:tab w:val="left" w:pos="67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4E084DEC" w14:textId="77777777" w:rsidR="00164CF1" w:rsidRDefault="00164CF1" w:rsidP="006E0F80">
      <w:pPr>
        <w:tabs>
          <w:tab w:val="left" w:pos="6780"/>
        </w:tabs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826"/>
      </w:tblGrid>
      <w:tr w:rsidR="007E010F" w14:paraId="22BB2136" w14:textId="77777777" w:rsidTr="00384A30">
        <w:tc>
          <w:tcPr>
            <w:tcW w:w="4955" w:type="dxa"/>
          </w:tcPr>
          <w:p w14:paraId="2FA22868" w14:textId="77777777" w:rsidR="007E010F" w:rsidRDefault="00164CF1" w:rsidP="007E010F">
            <w:pPr>
              <w:tabs>
                <w:tab w:val="left" w:pos="6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КТЦ</w:t>
            </w:r>
          </w:p>
        </w:tc>
        <w:tc>
          <w:tcPr>
            <w:tcW w:w="4826" w:type="dxa"/>
          </w:tcPr>
          <w:p w14:paraId="7AF4F72B" w14:textId="77777777" w:rsidR="007E010F" w:rsidRDefault="00164CF1" w:rsidP="007E010F">
            <w:pPr>
              <w:tabs>
                <w:tab w:val="left" w:pos="6780"/>
              </w:tabs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С.В. Свиридов</w:t>
            </w:r>
          </w:p>
        </w:tc>
      </w:tr>
      <w:tr w:rsidR="007E010F" w14:paraId="158E6472" w14:textId="77777777" w:rsidTr="00384A30">
        <w:tc>
          <w:tcPr>
            <w:tcW w:w="4955" w:type="dxa"/>
          </w:tcPr>
          <w:p w14:paraId="7FF5E05E" w14:textId="77777777" w:rsidR="007E010F" w:rsidRDefault="007E010F" w:rsidP="007E010F">
            <w:pPr>
              <w:tabs>
                <w:tab w:val="left" w:pos="6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</w:tcPr>
          <w:p w14:paraId="16AD687E" w14:textId="77777777" w:rsidR="007E010F" w:rsidRDefault="007E010F" w:rsidP="007E010F">
            <w:pPr>
              <w:tabs>
                <w:tab w:val="left" w:pos="6780"/>
              </w:tabs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10F" w14:paraId="132D2152" w14:textId="77777777" w:rsidTr="00384A30">
        <w:tc>
          <w:tcPr>
            <w:tcW w:w="4955" w:type="dxa"/>
          </w:tcPr>
          <w:p w14:paraId="12B02582" w14:textId="77777777" w:rsidR="007E010F" w:rsidRDefault="007E010F" w:rsidP="007E010F">
            <w:pPr>
              <w:tabs>
                <w:tab w:val="left" w:pos="6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ХЦ</w:t>
            </w:r>
          </w:p>
        </w:tc>
        <w:tc>
          <w:tcPr>
            <w:tcW w:w="4826" w:type="dxa"/>
          </w:tcPr>
          <w:p w14:paraId="0A9BB9A2" w14:textId="77777777" w:rsidR="007E010F" w:rsidRDefault="007E010F" w:rsidP="007E010F">
            <w:pPr>
              <w:tabs>
                <w:tab w:val="left" w:pos="6780"/>
              </w:tabs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М.А. Хныков</w:t>
            </w:r>
          </w:p>
        </w:tc>
      </w:tr>
      <w:tr w:rsidR="007E010F" w14:paraId="0C863254" w14:textId="77777777" w:rsidTr="00384A30">
        <w:tc>
          <w:tcPr>
            <w:tcW w:w="4955" w:type="dxa"/>
          </w:tcPr>
          <w:p w14:paraId="4563F35F" w14:textId="77777777" w:rsidR="007E010F" w:rsidRDefault="007E010F" w:rsidP="007E010F">
            <w:pPr>
              <w:tabs>
                <w:tab w:val="left" w:pos="6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</w:tcPr>
          <w:p w14:paraId="267C6046" w14:textId="77777777" w:rsidR="007E010F" w:rsidRDefault="007E010F" w:rsidP="007E010F">
            <w:pPr>
              <w:tabs>
                <w:tab w:val="left" w:pos="6780"/>
              </w:tabs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10F" w14:paraId="602C8A90" w14:textId="77777777" w:rsidTr="00384A30">
        <w:tc>
          <w:tcPr>
            <w:tcW w:w="4955" w:type="dxa"/>
          </w:tcPr>
          <w:p w14:paraId="13456C47" w14:textId="77777777" w:rsidR="007E010F" w:rsidRDefault="007E010F" w:rsidP="007E010F">
            <w:pPr>
              <w:tabs>
                <w:tab w:val="left" w:pos="6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ОППР</w:t>
            </w:r>
          </w:p>
        </w:tc>
        <w:tc>
          <w:tcPr>
            <w:tcW w:w="4826" w:type="dxa"/>
          </w:tcPr>
          <w:p w14:paraId="533A7615" w14:textId="77777777" w:rsidR="007E010F" w:rsidRDefault="007E010F" w:rsidP="007E010F">
            <w:pPr>
              <w:tabs>
                <w:tab w:val="left" w:pos="6780"/>
              </w:tabs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В.А. Дунаев</w:t>
            </w:r>
          </w:p>
          <w:p w14:paraId="69579643" w14:textId="26598470" w:rsidR="00384A30" w:rsidRDefault="00384A30" w:rsidP="007E010F">
            <w:pPr>
              <w:tabs>
                <w:tab w:val="left" w:pos="6780"/>
              </w:tabs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A30" w14:paraId="0A096AF9" w14:textId="77777777" w:rsidTr="00384A30">
        <w:tc>
          <w:tcPr>
            <w:tcW w:w="4955" w:type="dxa"/>
          </w:tcPr>
          <w:p w14:paraId="4BE397C5" w14:textId="0D1CFC71" w:rsidR="00384A30" w:rsidRDefault="00384A30" w:rsidP="00384A30">
            <w:pPr>
              <w:tabs>
                <w:tab w:val="left" w:pos="6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ЛМ</w:t>
            </w:r>
          </w:p>
        </w:tc>
        <w:tc>
          <w:tcPr>
            <w:tcW w:w="4826" w:type="dxa"/>
          </w:tcPr>
          <w:p w14:paraId="03A15EEB" w14:textId="77777777" w:rsidR="00384A30" w:rsidRDefault="00384A30" w:rsidP="009D3772">
            <w:pPr>
              <w:tabs>
                <w:tab w:val="left" w:pos="6780"/>
              </w:tabs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4A30">
              <w:rPr>
                <w:rFonts w:ascii="Times New Roman" w:hAnsi="Times New Roman" w:cs="Times New Roman"/>
                <w:sz w:val="24"/>
                <w:szCs w:val="24"/>
              </w:rPr>
              <w:t>А.С. Аникин</w:t>
            </w:r>
          </w:p>
          <w:p w14:paraId="754242CB" w14:textId="50F5E00E" w:rsidR="00384A30" w:rsidRDefault="00384A30" w:rsidP="009D3772">
            <w:pPr>
              <w:tabs>
                <w:tab w:val="left" w:pos="6780"/>
              </w:tabs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A30" w14:paraId="39CF470E" w14:textId="77777777" w:rsidTr="00384A30">
        <w:tc>
          <w:tcPr>
            <w:tcW w:w="4955" w:type="dxa"/>
          </w:tcPr>
          <w:p w14:paraId="0883A380" w14:textId="77777777" w:rsidR="00384A30" w:rsidRDefault="00384A30" w:rsidP="00384A30">
            <w:pPr>
              <w:tabs>
                <w:tab w:val="left" w:pos="6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B91FA5" w14:textId="77777777" w:rsidR="00384A30" w:rsidRDefault="00384A30" w:rsidP="00384A30">
            <w:pPr>
              <w:tabs>
                <w:tab w:val="left" w:pos="6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A61F29" w14:textId="3D242C02" w:rsidR="00384A30" w:rsidRDefault="00384A30" w:rsidP="00384A30">
            <w:pPr>
              <w:tabs>
                <w:tab w:val="left" w:pos="6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</w:tcPr>
          <w:p w14:paraId="11064D47" w14:textId="77777777" w:rsidR="00384A30" w:rsidRPr="00384A30" w:rsidRDefault="00384A30" w:rsidP="009D3772">
            <w:pPr>
              <w:tabs>
                <w:tab w:val="left" w:pos="6780"/>
              </w:tabs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A30" w14:paraId="00C998C1" w14:textId="77777777" w:rsidTr="00384A30">
        <w:tc>
          <w:tcPr>
            <w:tcW w:w="4955" w:type="dxa"/>
          </w:tcPr>
          <w:p w14:paraId="6E9343B8" w14:textId="0A9BB68B" w:rsidR="00384A30" w:rsidRDefault="00384A30" w:rsidP="009D3772">
            <w:pPr>
              <w:tabs>
                <w:tab w:val="left" w:pos="6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инженер СПКПБ</w:t>
            </w:r>
          </w:p>
        </w:tc>
        <w:tc>
          <w:tcPr>
            <w:tcW w:w="4826" w:type="dxa"/>
          </w:tcPr>
          <w:p w14:paraId="2299C93B" w14:textId="3976A3F8" w:rsidR="00384A30" w:rsidRDefault="00384A30" w:rsidP="00384A30">
            <w:pPr>
              <w:tabs>
                <w:tab w:val="left" w:pos="6780"/>
              </w:tabs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84A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3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84A30">
              <w:rPr>
                <w:rFonts w:ascii="Times New Roman" w:hAnsi="Times New Roman" w:cs="Times New Roman"/>
                <w:sz w:val="24"/>
                <w:szCs w:val="24"/>
              </w:rPr>
              <w:t>Варыгин</w:t>
            </w:r>
          </w:p>
        </w:tc>
      </w:tr>
      <w:tr w:rsidR="00384A30" w14:paraId="6350FED8" w14:textId="77777777" w:rsidTr="00384A30">
        <w:tc>
          <w:tcPr>
            <w:tcW w:w="4955" w:type="dxa"/>
          </w:tcPr>
          <w:p w14:paraId="7A9CDB3A" w14:textId="77777777" w:rsidR="00384A30" w:rsidRDefault="00384A30" w:rsidP="00384A30">
            <w:pPr>
              <w:tabs>
                <w:tab w:val="left" w:pos="6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E6ED29" w14:textId="354D8966" w:rsidR="00384A30" w:rsidRDefault="00384A30" w:rsidP="00384A30">
            <w:pPr>
              <w:tabs>
                <w:tab w:val="left" w:pos="6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</w:tcPr>
          <w:p w14:paraId="232526DF" w14:textId="77777777" w:rsidR="00384A30" w:rsidRPr="00384A30" w:rsidRDefault="00384A30" w:rsidP="009D3772">
            <w:pPr>
              <w:tabs>
                <w:tab w:val="left" w:pos="6780"/>
              </w:tabs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384A30" w14:paraId="51A422DC" w14:textId="77777777" w:rsidTr="00384A30">
        <w:tc>
          <w:tcPr>
            <w:tcW w:w="4955" w:type="dxa"/>
          </w:tcPr>
          <w:p w14:paraId="6FB34825" w14:textId="77777777" w:rsidR="00384A30" w:rsidRDefault="00384A30" w:rsidP="007E010F">
            <w:pPr>
              <w:tabs>
                <w:tab w:val="left" w:pos="6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956BDB" w14:textId="20DA3F18" w:rsidR="00384A30" w:rsidRDefault="00384A30" w:rsidP="007E010F">
            <w:pPr>
              <w:tabs>
                <w:tab w:val="left" w:pos="6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</w:tcPr>
          <w:p w14:paraId="0E579963" w14:textId="77777777" w:rsidR="00384A30" w:rsidRDefault="00384A30" w:rsidP="007E010F">
            <w:pPr>
              <w:tabs>
                <w:tab w:val="left" w:pos="6780"/>
              </w:tabs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CCAAAE" w14:textId="77777777" w:rsidR="007E010F" w:rsidRPr="006115B3" w:rsidRDefault="007E010F" w:rsidP="006115B3">
      <w:pPr>
        <w:tabs>
          <w:tab w:val="left" w:pos="6780"/>
        </w:tabs>
        <w:spacing w:after="0"/>
        <w:rPr>
          <w:rFonts w:ascii="Times New Roman" w:hAnsi="Times New Roman" w:cs="Times New Roman"/>
          <w:sz w:val="2"/>
          <w:szCs w:val="2"/>
        </w:rPr>
      </w:pPr>
    </w:p>
    <w:sectPr w:rsidR="007E010F" w:rsidRPr="006115B3" w:rsidSect="004A2E11">
      <w:pgSz w:w="11906" w:h="16838"/>
      <w:pgMar w:top="709" w:right="567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238BED" w14:textId="77777777" w:rsidR="00DD0044" w:rsidRDefault="00DD0044" w:rsidP="00315473">
      <w:pPr>
        <w:spacing w:after="0" w:line="240" w:lineRule="auto"/>
      </w:pPr>
      <w:r>
        <w:separator/>
      </w:r>
    </w:p>
  </w:endnote>
  <w:endnote w:type="continuationSeparator" w:id="0">
    <w:p w14:paraId="3135A424" w14:textId="77777777" w:rsidR="00DD0044" w:rsidRDefault="00DD0044" w:rsidP="00315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40A80F" w14:textId="77777777" w:rsidR="00DD0044" w:rsidRDefault="00DD0044" w:rsidP="00315473">
      <w:pPr>
        <w:spacing w:after="0" w:line="240" w:lineRule="auto"/>
      </w:pPr>
      <w:r>
        <w:separator/>
      </w:r>
    </w:p>
  </w:footnote>
  <w:footnote w:type="continuationSeparator" w:id="0">
    <w:p w14:paraId="32AD739D" w14:textId="77777777" w:rsidR="00DD0044" w:rsidRDefault="00DD0044" w:rsidP="003154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005C9"/>
    <w:multiLevelType w:val="multilevel"/>
    <w:tmpl w:val="5B484A1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C5B276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DDC6C35"/>
    <w:multiLevelType w:val="multilevel"/>
    <w:tmpl w:val="F4DC40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EF3349E"/>
    <w:multiLevelType w:val="hybridMultilevel"/>
    <w:tmpl w:val="DDDCFB54"/>
    <w:lvl w:ilvl="0" w:tplc="1242E0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FD4134"/>
    <w:multiLevelType w:val="hybridMultilevel"/>
    <w:tmpl w:val="59E41B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8221725"/>
    <w:multiLevelType w:val="multilevel"/>
    <w:tmpl w:val="E9CE128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969138E"/>
    <w:multiLevelType w:val="hybridMultilevel"/>
    <w:tmpl w:val="B0621EE8"/>
    <w:lvl w:ilvl="0" w:tplc="00000001">
      <w:start w:val="1"/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0C677DE"/>
    <w:multiLevelType w:val="multilevel"/>
    <w:tmpl w:val="C5A49EF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8" w15:restartNumberingAfterBreak="0">
    <w:nsid w:val="20CD1589"/>
    <w:multiLevelType w:val="hybridMultilevel"/>
    <w:tmpl w:val="5C82850C"/>
    <w:lvl w:ilvl="0" w:tplc="5D760B7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ADFC277E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394E8C"/>
    <w:multiLevelType w:val="multilevel"/>
    <w:tmpl w:val="B8949C10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68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77"/>
        </w:tabs>
        <w:ind w:left="0" w:firstLine="6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77"/>
        </w:tabs>
        <w:ind w:left="0" w:firstLine="6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77"/>
        </w:tabs>
        <w:ind w:left="0" w:firstLine="6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77"/>
        </w:tabs>
        <w:ind w:left="0" w:firstLine="6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77"/>
        </w:tabs>
        <w:ind w:left="0" w:firstLine="6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77"/>
        </w:tabs>
        <w:ind w:left="0" w:firstLine="6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77"/>
        </w:tabs>
        <w:ind w:left="0" w:firstLine="6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077"/>
        </w:tabs>
        <w:ind w:left="0" w:firstLine="680"/>
      </w:pPr>
      <w:rPr>
        <w:rFonts w:hint="default"/>
      </w:rPr>
    </w:lvl>
  </w:abstractNum>
  <w:abstractNum w:abstractNumId="10" w15:restartNumberingAfterBreak="0">
    <w:nsid w:val="260128CA"/>
    <w:multiLevelType w:val="hybridMultilevel"/>
    <w:tmpl w:val="F4FC0F8E"/>
    <w:lvl w:ilvl="0" w:tplc="9D28B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0C7EFB"/>
    <w:multiLevelType w:val="multilevel"/>
    <w:tmpl w:val="49F492E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291F3C27"/>
    <w:multiLevelType w:val="hybridMultilevel"/>
    <w:tmpl w:val="D018A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F83B28"/>
    <w:multiLevelType w:val="hybridMultilevel"/>
    <w:tmpl w:val="EF2871DA"/>
    <w:lvl w:ilvl="0" w:tplc="1DC2F5E4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F4D2B96"/>
    <w:multiLevelType w:val="multilevel"/>
    <w:tmpl w:val="5BB817B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1134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134"/>
        </w:tabs>
        <w:ind w:left="0" w:firstLine="709"/>
      </w:pPr>
      <w:rPr>
        <w:rFonts w:hint="default"/>
      </w:rPr>
    </w:lvl>
  </w:abstractNum>
  <w:abstractNum w:abstractNumId="15" w15:restartNumberingAfterBreak="0">
    <w:nsid w:val="415813B3"/>
    <w:multiLevelType w:val="multilevel"/>
    <w:tmpl w:val="FC329B6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48716467"/>
    <w:multiLevelType w:val="multilevel"/>
    <w:tmpl w:val="45BA84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7" w15:restartNumberingAfterBreak="0">
    <w:nsid w:val="4A8231BF"/>
    <w:multiLevelType w:val="multilevel"/>
    <w:tmpl w:val="22A469F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134"/>
        </w:tabs>
        <w:ind w:left="0" w:firstLine="709"/>
      </w:pPr>
      <w:rPr>
        <w:rFonts w:hint="default"/>
      </w:rPr>
    </w:lvl>
  </w:abstractNum>
  <w:abstractNum w:abstractNumId="18" w15:restartNumberingAfterBreak="0">
    <w:nsid w:val="51CE2564"/>
    <w:multiLevelType w:val="hybridMultilevel"/>
    <w:tmpl w:val="F3DE4F84"/>
    <w:lvl w:ilvl="0" w:tplc="4E24447C">
      <w:numFmt w:val="bullet"/>
      <w:lvlText w:val="–"/>
      <w:lvlJc w:val="left"/>
      <w:pPr>
        <w:tabs>
          <w:tab w:val="num" w:pos="1494"/>
        </w:tabs>
        <w:ind w:left="1021" w:firstLine="113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03"/>
        </w:tabs>
        <w:ind w:left="70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23"/>
        </w:tabs>
        <w:ind w:left="14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43"/>
        </w:tabs>
        <w:ind w:left="21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63"/>
        </w:tabs>
        <w:ind w:left="28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83"/>
        </w:tabs>
        <w:ind w:left="35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03"/>
        </w:tabs>
        <w:ind w:left="43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23"/>
        </w:tabs>
        <w:ind w:left="50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43"/>
        </w:tabs>
        <w:ind w:left="5743" w:hanging="360"/>
      </w:pPr>
      <w:rPr>
        <w:rFonts w:ascii="Wingdings" w:hAnsi="Wingdings" w:hint="default"/>
      </w:rPr>
    </w:lvl>
  </w:abstractNum>
  <w:abstractNum w:abstractNumId="19" w15:restartNumberingAfterBreak="0">
    <w:nsid w:val="54BF6CC1"/>
    <w:multiLevelType w:val="multilevel"/>
    <w:tmpl w:val="EEAE4A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55196599"/>
    <w:multiLevelType w:val="hybridMultilevel"/>
    <w:tmpl w:val="B6AA2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D52629"/>
    <w:multiLevelType w:val="hybridMultilevel"/>
    <w:tmpl w:val="5C0A4A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DFC4ECF"/>
    <w:multiLevelType w:val="hybridMultilevel"/>
    <w:tmpl w:val="02EC9464"/>
    <w:lvl w:ilvl="0" w:tplc="2D848C88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2357EC"/>
    <w:multiLevelType w:val="hybridMultilevel"/>
    <w:tmpl w:val="5E6CDA1E"/>
    <w:lvl w:ilvl="0" w:tplc="0419000F">
      <w:start w:val="1"/>
      <w:numFmt w:val="decimal"/>
      <w:lvlText w:val="%1."/>
      <w:lvlJc w:val="left"/>
      <w:pPr>
        <w:ind w:left="737" w:hanging="360"/>
      </w:pPr>
    </w:lvl>
    <w:lvl w:ilvl="1" w:tplc="04190019">
      <w:start w:val="1"/>
      <w:numFmt w:val="lowerLetter"/>
      <w:lvlText w:val="%2."/>
      <w:lvlJc w:val="left"/>
      <w:pPr>
        <w:ind w:left="1457" w:hanging="360"/>
      </w:pPr>
    </w:lvl>
    <w:lvl w:ilvl="2" w:tplc="0419001B">
      <w:start w:val="1"/>
      <w:numFmt w:val="lowerRoman"/>
      <w:lvlText w:val="%3."/>
      <w:lvlJc w:val="right"/>
      <w:pPr>
        <w:ind w:left="2177" w:hanging="180"/>
      </w:pPr>
    </w:lvl>
    <w:lvl w:ilvl="3" w:tplc="0419000F">
      <w:start w:val="1"/>
      <w:numFmt w:val="decimal"/>
      <w:lvlText w:val="%4."/>
      <w:lvlJc w:val="left"/>
      <w:pPr>
        <w:ind w:left="2897" w:hanging="360"/>
      </w:pPr>
    </w:lvl>
    <w:lvl w:ilvl="4" w:tplc="04190019">
      <w:start w:val="1"/>
      <w:numFmt w:val="lowerLetter"/>
      <w:lvlText w:val="%5."/>
      <w:lvlJc w:val="left"/>
      <w:pPr>
        <w:ind w:left="3617" w:hanging="360"/>
      </w:pPr>
    </w:lvl>
    <w:lvl w:ilvl="5" w:tplc="0419001B">
      <w:start w:val="1"/>
      <w:numFmt w:val="lowerRoman"/>
      <w:lvlText w:val="%6."/>
      <w:lvlJc w:val="right"/>
      <w:pPr>
        <w:ind w:left="4337" w:hanging="180"/>
      </w:pPr>
    </w:lvl>
    <w:lvl w:ilvl="6" w:tplc="0419000F">
      <w:start w:val="1"/>
      <w:numFmt w:val="decimal"/>
      <w:lvlText w:val="%7."/>
      <w:lvlJc w:val="left"/>
      <w:pPr>
        <w:ind w:left="5057" w:hanging="360"/>
      </w:pPr>
    </w:lvl>
    <w:lvl w:ilvl="7" w:tplc="04190019">
      <w:start w:val="1"/>
      <w:numFmt w:val="lowerLetter"/>
      <w:lvlText w:val="%8."/>
      <w:lvlJc w:val="left"/>
      <w:pPr>
        <w:ind w:left="5777" w:hanging="360"/>
      </w:pPr>
    </w:lvl>
    <w:lvl w:ilvl="8" w:tplc="0419001B">
      <w:start w:val="1"/>
      <w:numFmt w:val="lowerRoman"/>
      <w:lvlText w:val="%9."/>
      <w:lvlJc w:val="right"/>
      <w:pPr>
        <w:ind w:left="6497" w:hanging="180"/>
      </w:pPr>
    </w:lvl>
  </w:abstractNum>
  <w:abstractNum w:abstractNumId="24" w15:restartNumberingAfterBreak="0">
    <w:nsid w:val="63BE2ADB"/>
    <w:multiLevelType w:val="multilevel"/>
    <w:tmpl w:val="84A66C7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25" w15:restartNumberingAfterBreak="0">
    <w:nsid w:val="649168F7"/>
    <w:multiLevelType w:val="hybridMultilevel"/>
    <w:tmpl w:val="6F64B582"/>
    <w:lvl w:ilvl="0" w:tplc="FEC4332C">
      <w:start w:val="45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3931FB"/>
    <w:multiLevelType w:val="multilevel"/>
    <w:tmpl w:val="22A469F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134"/>
        </w:tabs>
        <w:ind w:left="0" w:firstLine="709"/>
      </w:pPr>
      <w:rPr>
        <w:rFonts w:hint="default"/>
      </w:rPr>
    </w:lvl>
  </w:abstractNum>
  <w:abstractNum w:abstractNumId="27" w15:restartNumberingAfterBreak="0">
    <w:nsid w:val="6B515A20"/>
    <w:multiLevelType w:val="multilevel"/>
    <w:tmpl w:val="7174DE34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8" w15:restartNumberingAfterBreak="0">
    <w:nsid w:val="6BEF743F"/>
    <w:multiLevelType w:val="multilevel"/>
    <w:tmpl w:val="5E569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 w15:restartNumberingAfterBreak="0">
    <w:nsid w:val="6D150759"/>
    <w:multiLevelType w:val="hybridMultilevel"/>
    <w:tmpl w:val="1B2819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2F2AD5"/>
    <w:multiLevelType w:val="hybridMultilevel"/>
    <w:tmpl w:val="C26E7D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C9374DF"/>
    <w:multiLevelType w:val="hybridMultilevel"/>
    <w:tmpl w:val="CCA67FDA"/>
    <w:lvl w:ilvl="0" w:tplc="ADFC277E">
      <w:start w:val="1"/>
      <w:numFmt w:val="bullet"/>
      <w:suff w:val="space"/>
      <w:lvlText w:val=""/>
      <w:lvlJc w:val="left"/>
      <w:pPr>
        <w:ind w:left="709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C9C3C03"/>
    <w:multiLevelType w:val="hybridMultilevel"/>
    <w:tmpl w:val="6010D8B8"/>
    <w:lvl w:ilvl="0" w:tplc="C42ED532">
      <w:start w:val="1"/>
      <w:numFmt w:val="decimal"/>
      <w:lvlText w:val="%1."/>
      <w:lvlJc w:val="left"/>
      <w:pPr>
        <w:ind w:left="927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32"/>
  </w:num>
  <w:num w:numId="4">
    <w:abstractNumId w:val="17"/>
  </w:num>
  <w:num w:numId="5">
    <w:abstractNumId w:val="28"/>
  </w:num>
  <w:num w:numId="6">
    <w:abstractNumId w:val="30"/>
  </w:num>
  <w:num w:numId="7">
    <w:abstractNumId w:val="21"/>
  </w:num>
  <w:num w:numId="8">
    <w:abstractNumId w:val="4"/>
  </w:num>
  <w:num w:numId="9">
    <w:abstractNumId w:val="3"/>
  </w:num>
  <w:num w:numId="10">
    <w:abstractNumId w:val="1"/>
  </w:num>
  <w:num w:numId="11">
    <w:abstractNumId w:val="12"/>
  </w:num>
  <w:num w:numId="12">
    <w:abstractNumId w:val="13"/>
  </w:num>
  <w:num w:numId="13">
    <w:abstractNumId w:val="9"/>
  </w:num>
  <w:num w:numId="14">
    <w:abstractNumId w:val="16"/>
  </w:num>
  <w:num w:numId="15">
    <w:abstractNumId w:val="11"/>
  </w:num>
  <w:num w:numId="16">
    <w:abstractNumId w:val="20"/>
  </w:num>
  <w:num w:numId="17">
    <w:abstractNumId w:val="15"/>
  </w:num>
  <w:num w:numId="18">
    <w:abstractNumId w:val="19"/>
  </w:num>
  <w:num w:numId="19">
    <w:abstractNumId w:val="18"/>
  </w:num>
  <w:num w:numId="20">
    <w:abstractNumId w:val="6"/>
  </w:num>
  <w:num w:numId="21">
    <w:abstractNumId w:val="10"/>
  </w:num>
  <w:num w:numId="22">
    <w:abstractNumId w:val="29"/>
  </w:num>
  <w:num w:numId="23">
    <w:abstractNumId w:val="14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25"/>
  </w:num>
  <w:num w:numId="27">
    <w:abstractNumId w:val="0"/>
  </w:num>
  <w:num w:numId="28">
    <w:abstractNumId w:val="27"/>
  </w:num>
  <w:num w:numId="29">
    <w:abstractNumId w:val="22"/>
  </w:num>
  <w:num w:numId="30">
    <w:abstractNumId w:val="31"/>
  </w:num>
  <w:num w:numId="31">
    <w:abstractNumId w:val="24"/>
  </w:num>
  <w:num w:numId="32">
    <w:abstractNumId w:val="7"/>
  </w:num>
  <w:num w:numId="33">
    <w:abstractNumId w:val="8"/>
  </w:num>
  <w:num w:numId="34">
    <w:abstractNumId w:val="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10C"/>
    <w:rsid w:val="00000808"/>
    <w:rsid w:val="00002911"/>
    <w:rsid w:val="00006C91"/>
    <w:rsid w:val="00007D33"/>
    <w:rsid w:val="00014CD6"/>
    <w:rsid w:val="0002012F"/>
    <w:rsid w:val="0002448A"/>
    <w:rsid w:val="00025053"/>
    <w:rsid w:val="00025464"/>
    <w:rsid w:val="00034E35"/>
    <w:rsid w:val="00036591"/>
    <w:rsid w:val="00037F10"/>
    <w:rsid w:val="000510AE"/>
    <w:rsid w:val="000525B4"/>
    <w:rsid w:val="00054B16"/>
    <w:rsid w:val="00073F20"/>
    <w:rsid w:val="00080FAC"/>
    <w:rsid w:val="00081C9B"/>
    <w:rsid w:val="000830DF"/>
    <w:rsid w:val="00084B20"/>
    <w:rsid w:val="000876E0"/>
    <w:rsid w:val="00093994"/>
    <w:rsid w:val="00096D00"/>
    <w:rsid w:val="00097A01"/>
    <w:rsid w:val="000A18D7"/>
    <w:rsid w:val="000B421D"/>
    <w:rsid w:val="000B50BD"/>
    <w:rsid w:val="000C23E7"/>
    <w:rsid w:val="000C32A2"/>
    <w:rsid w:val="000C4F13"/>
    <w:rsid w:val="000D1D63"/>
    <w:rsid w:val="000D1E1B"/>
    <w:rsid w:val="000D3C4D"/>
    <w:rsid w:val="000D6B9B"/>
    <w:rsid w:val="000E5215"/>
    <w:rsid w:val="000E5729"/>
    <w:rsid w:val="000F2531"/>
    <w:rsid w:val="000F3477"/>
    <w:rsid w:val="00100458"/>
    <w:rsid w:val="00106262"/>
    <w:rsid w:val="001073E3"/>
    <w:rsid w:val="00113184"/>
    <w:rsid w:val="00115A4C"/>
    <w:rsid w:val="0011782A"/>
    <w:rsid w:val="001201BD"/>
    <w:rsid w:val="00120BDC"/>
    <w:rsid w:val="00121E63"/>
    <w:rsid w:val="00122C56"/>
    <w:rsid w:val="00123236"/>
    <w:rsid w:val="00126FC1"/>
    <w:rsid w:val="00127881"/>
    <w:rsid w:val="00134286"/>
    <w:rsid w:val="00135B80"/>
    <w:rsid w:val="0013664D"/>
    <w:rsid w:val="0013696C"/>
    <w:rsid w:val="00136A5C"/>
    <w:rsid w:val="0014074C"/>
    <w:rsid w:val="00146A34"/>
    <w:rsid w:val="00147871"/>
    <w:rsid w:val="00156615"/>
    <w:rsid w:val="00160043"/>
    <w:rsid w:val="00161420"/>
    <w:rsid w:val="0016256C"/>
    <w:rsid w:val="00164CF1"/>
    <w:rsid w:val="00166009"/>
    <w:rsid w:val="00167497"/>
    <w:rsid w:val="00167778"/>
    <w:rsid w:val="00173788"/>
    <w:rsid w:val="00177031"/>
    <w:rsid w:val="00177133"/>
    <w:rsid w:val="00187D6E"/>
    <w:rsid w:val="001941D7"/>
    <w:rsid w:val="00196328"/>
    <w:rsid w:val="001A3C7C"/>
    <w:rsid w:val="001A4476"/>
    <w:rsid w:val="001A6B62"/>
    <w:rsid w:val="001A75D5"/>
    <w:rsid w:val="001B183F"/>
    <w:rsid w:val="001B2763"/>
    <w:rsid w:val="001B366F"/>
    <w:rsid w:val="001C07D5"/>
    <w:rsid w:val="001D044F"/>
    <w:rsid w:val="001D1374"/>
    <w:rsid w:val="001D2F00"/>
    <w:rsid w:val="001D64FF"/>
    <w:rsid w:val="001E15A6"/>
    <w:rsid w:val="001E17A6"/>
    <w:rsid w:val="001E1C3E"/>
    <w:rsid w:val="001E2D75"/>
    <w:rsid w:val="001E3787"/>
    <w:rsid w:val="001F2412"/>
    <w:rsid w:val="001F5D05"/>
    <w:rsid w:val="001F6558"/>
    <w:rsid w:val="001F76C1"/>
    <w:rsid w:val="00200B94"/>
    <w:rsid w:val="00217275"/>
    <w:rsid w:val="00217375"/>
    <w:rsid w:val="002237A3"/>
    <w:rsid w:val="00223A05"/>
    <w:rsid w:val="0022533D"/>
    <w:rsid w:val="00233429"/>
    <w:rsid w:val="00235DCF"/>
    <w:rsid w:val="00240CF8"/>
    <w:rsid w:val="00243DCE"/>
    <w:rsid w:val="00246706"/>
    <w:rsid w:val="00247A56"/>
    <w:rsid w:val="00247CD7"/>
    <w:rsid w:val="002508FF"/>
    <w:rsid w:val="00250980"/>
    <w:rsid w:val="00257E7B"/>
    <w:rsid w:val="00257EA7"/>
    <w:rsid w:val="00266617"/>
    <w:rsid w:val="00276125"/>
    <w:rsid w:val="00281B69"/>
    <w:rsid w:val="0028475E"/>
    <w:rsid w:val="00287077"/>
    <w:rsid w:val="00290CC6"/>
    <w:rsid w:val="002960E2"/>
    <w:rsid w:val="002A0573"/>
    <w:rsid w:val="002A0631"/>
    <w:rsid w:val="002A2021"/>
    <w:rsid w:val="002A21AD"/>
    <w:rsid w:val="002A27F8"/>
    <w:rsid w:val="002A4135"/>
    <w:rsid w:val="002A76C2"/>
    <w:rsid w:val="002B0B35"/>
    <w:rsid w:val="002B0E30"/>
    <w:rsid w:val="002B468D"/>
    <w:rsid w:val="002B4B8C"/>
    <w:rsid w:val="002B5AA3"/>
    <w:rsid w:val="002C0B5D"/>
    <w:rsid w:val="002C0C87"/>
    <w:rsid w:val="002C5AFE"/>
    <w:rsid w:val="002C6D38"/>
    <w:rsid w:val="002C7F1C"/>
    <w:rsid w:val="002D0574"/>
    <w:rsid w:val="002D3974"/>
    <w:rsid w:val="002D6390"/>
    <w:rsid w:val="002E195D"/>
    <w:rsid w:val="002F001C"/>
    <w:rsid w:val="002F47A7"/>
    <w:rsid w:val="00311B65"/>
    <w:rsid w:val="00312E0D"/>
    <w:rsid w:val="00315473"/>
    <w:rsid w:val="003171D1"/>
    <w:rsid w:val="003172A8"/>
    <w:rsid w:val="00325FF1"/>
    <w:rsid w:val="00326108"/>
    <w:rsid w:val="00326C03"/>
    <w:rsid w:val="003305BD"/>
    <w:rsid w:val="003311DF"/>
    <w:rsid w:val="003345ED"/>
    <w:rsid w:val="00334B1C"/>
    <w:rsid w:val="00347D8A"/>
    <w:rsid w:val="00352BCA"/>
    <w:rsid w:val="00356980"/>
    <w:rsid w:val="00361775"/>
    <w:rsid w:val="00362A3F"/>
    <w:rsid w:val="00364E3C"/>
    <w:rsid w:val="003667FE"/>
    <w:rsid w:val="0037444F"/>
    <w:rsid w:val="003758EB"/>
    <w:rsid w:val="00377044"/>
    <w:rsid w:val="00377EBF"/>
    <w:rsid w:val="0038019F"/>
    <w:rsid w:val="003833D1"/>
    <w:rsid w:val="00384A30"/>
    <w:rsid w:val="003931D1"/>
    <w:rsid w:val="0039398A"/>
    <w:rsid w:val="00393B6D"/>
    <w:rsid w:val="00395FB3"/>
    <w:rsid w:val="00397E37"/>
    <w:rsid w:val="003A1D86"/>
    <w:rsid w:val="003A7CE9"/>
    <w:rsid w:val="003B15F9"/>
    <w:rsid w:val="003B24E6"/>
    <w:rsid w:val="003B4437"/>
    <w:rsid w:val="003B4E4F"/>
    <w:rsid w:val="003B7F38"/>
    <w:rsid w:val="003C11D2"/>
    <w:rsid w:val="003C4508"/>
    <w:rsid w:val="003C6370"/>
    <w:rsid w:val="003D0454"/>
    <w:rsid w:val="003D0B6C"/>
    <w:rsid w:val="003D2694"/>
    <w:rsid w:val="003D486C"/>
    <w:rsid w:val="003D59F1"/>
    <w:rsid w:val="003E0140"/>
    <w:rsid w:val="003E3389"/>
    <w:rsid w:val="003E6813"/>
    <w:rsid w:val="003F638B"/>
    <w:rsid w:val="00400018"/>
    <w:rsid w:val="00403EA5"/>
    <w:rsid w:val="00404C5F"/>
    <w:rsid w:val="00406C7C"/>
    <w:rsid w:val="00412B86"/>
    <w:rsid w:val="00413782"/>
    <w:rsid w:val="004243B6"/>
    <w:rsid w:val="00430879"/>
    <w:rsid w:val="00431E1C"/>
    <w:rsid w:val="00444984"/>
    <w:rsid w:val="00445130"/>
    <w:rsid w:val="00447318"/>
    <w:rsid w:val="004507C9"/>
    <w:rsid w:val="00465420"/>
    <w:rsid w:val="00466E77"/>
    <w:rsid w:val="00473CF5"/>
    <w:rsid w:val="004740D2"/>
    <w:rsid w:val="00475DEC"/>
    <w:rsid w:val="00480C54"/>
    <w:rsid w:val="00480CAB"/>
    <w:rsid w:val="0049443D"/>
    <w:rsid w:val="00495BF9"/>
    <w:rsid w:val="004A2E11"/>
    <w:rsid w:val="004A3684"/>
    <w:rsid w:val="004B2547"/>
    <w:rsid w:val="004B30F3"/>
    <w:rsid w:val="004B338A"/>
    <w:rsid w:val="004B398D"/>
    <w:rsid w:val="004B4CAF"/>
    <w:rsid w:val="004B54FC"/>
    <w:rsid w:val="004B7955"/>
    <w:rsid w:val="004C0610"/>
    <w:rsid w:val="004C30FA"/>
    <w:rsid w:val="004C5AD2"/>
    <w:rsid w:val="004C74C6"/>
    <w:rsid w:val="004D2285"/>
    <w:rsid w:val="004E0136"/>
    <w:rsid w:val="004E09C2"/>
    <w:rsid w:val="004E1EBE"/>
    <w:rsid w:val="004E37CE"/>
    <w:rsid w:val="004E5B5F"/>
    <w:rsid w:val="004F0CE8"/>
    <w:rsid w:val="004F2B78"/>
    <w:rsid w:val="004F2CEF"/>
    <w:rsid w:val="004F319B"/>
    <w:rsid w:val="004F70A0"/>
    <w:rsid w:val="00501154"/>
    <w:rsid w:val="00506A0C"/>
    <w:rsid w:val="00510E9C"/>
    <w:rsid w:val="005121E0"/>
    <w:rsid w:val="00513977"/>
    <w:rsid w:val="0051420B"/>
    <w:rsid w:val="005213A9"/>
    <w:rsid w:val="00524C10"/>
    <w:rsid w:val="00526CDC"/>
    <w:rsid w:val="00526FF0"/>
    <w:rsid w:val="0053000C"/>
    <w:rsid w:val="00530C09"/>
    <w:rsid w:val="00535414"/>
    <w:rsid w:val="00535423"/>
    <w:rsid w:val="005413FA"/>
    <w:rsid w:val="00543006"/>
    <w:rsid w:val="00543BBF"/>
    <w:rsid w:val="0054623A"/>
    <w:rsid w:val="0054632D"/>
    <w:rsid w:val="0055428A"/>
    <w:rsid w:val="00556D28"/>
    <w:rsid w:val="00557669"/>
    <w:rsid w:val="0056416D"/>
    <w:rsid w:val="005645B6"/>
    <w:rsid w:val="00564992"/>
    <w:rsid w:val="00564F74"/>
    <w:rsid w:val="0056532F"/>
    <w:rsid w:val="005732B7"/>
    <w:rsid w:val="005760B1"/>
    <w:rsid w:val="005771C3"/>
    <w:rsid w:val="0058253F"/>
    <w:rsid w:val="00585FB1"/>
    <w:rsid w:val="00594AFB"/>
    <w:rsid w:val="005950FF"/>
    <w:rsid w:val="0059600A"/>
    <w:rsid w:val="0059666D"/>
    <w:rsid w:val="00597CE9"/>
    <w:rsid w:val="005A3E57"/>
    <w:rsid w:val="005A5D1F"/>
    <w:rsid w:val="005A7BDD"/>
    <w:rsid w:val="005B0D0C"/>
    <w:rsid w:val="005B1C03"/>
    <w:rsid w:val="005C0430"/>
    <w:rsid w:val="005C27C5"/>
    <w:rsid w:val="005C2FCA"/>
    <w:rsid w:val="005C690F"/>
    <w:rsid w:val="005C7641"/>
    <w:rsid w:val="005D3119"/>
    <w:rsid w:val="005E1163"/>
    <w:rsid w:val="005E20EB"/>
    <w:rsid w:val="005E4127"/>
    <w:rsid w:val="005E679F"/>
    <w:rsid w:val="005F2DFC"/>
    <w:rsid w:val="005F4636"/>
    <w:rsid w:val="005F7249"/>
    <w:rsid w:val="005F7E3B"/>
    <w:rsid w:val="006016A3"/>
    <w:rsid w:val="006021B3"/>
    <w:rsid w:val="00605FDE"/>
    <w:rsid w:val="006115B3"/>
    <w:rsid w:val="0061232E"/>
    <w:rsid w:val="006211FE"/>
    <w:rsid w:val="00623AFF"/>
    <w:rsid w:val="00632B26"/>
    <w:rsid w:val="00635989"/>
    <w:rsid w:val="006404C6"/>
    <w:rsid w:val="00641AC1"/>
    <w:rsid w:val="0064500C"/>
    <w:rsid w:val="006529A9"/>
    <w:rsid w:val="0066092B"/>
    <w:rsid w:val="00662210"/>
    <w:rsid w:val="00666120"/>
    <w:rsid w:val="00674F60"/>
    <w:rsid w:val="00676CC7"/>
    <w:rsid w:val="00677D09"/>
    <w:rsid w:val="006803D8"/>
    <w:rsid w:val="0068107D"/>
    <w:rsid w:val="006822D8"/>
    <w:rsid w:val="00683A89"/>
    <w:rsid w:val="00683FAD"/>
    <w:rsid w:val="00684B7B"/>
    <w:rsid w:val="00684DBE"/>
    <w:rsid w:val="0069297B"/>
    <w:rsid w:val="0069542A"/>
    <w:rsid w:val="00697BD3"/>
    <w:rsid w:val="006A194E"/>
    <w:rsid w:val="006A2C92"/>
    <w:rsid w:val="006A7C5B"/>
    <w:rsid w:val="006A7C6F"/>
    <w:rsid w:val="006B3995"/>
    <w:rsid w:val="006C1A63"/>
    <w:rsid w:val="006C30AD"/>
    <w:rsid w:val="006C378C"/>
    <w:rsid w:val="006C39BE"/>
    <w:rsid w:val="006C50EC"/>
    <w:rsid w:val="006D59B4"/>
    <w:rsid w:val="006D5D5D"/>
    <w:rsid w:val="006D5D93"/>
    <w:rsid w:val="006E0F80"/>
    <w:rsid w:val="006E1B1C"/>
    <w:rsid w:val="006F6BD5"/>
    <w:rsid w:val="006F7499"/>
    <w:rsid w:val="007023DA"/>
    <w:rsid w:val="007024D1"/>
    <w:rsid w:val="0070706E"/>
    <w:rsid w:val="007122C8"/>
    <w:rsid w:val="007132D5"/>
    <w:rsid w:val="00717B41"/>
    <w:rsid w:val="0072062A"/>
    <w:rsid w:val="00723298"/>
    <w:rsid w:val="007316DC"/>
    <w:rsid w:val="0074439B"/>
    <w:rsid w:val="0074522E"/>
    <w:rsid w:val="007473EB"/>
    <w:rsid w:val="00755748"/>
    <w:rsid w:val="007643EA"/>
    <w:rsid w:val="00764F5E"/>
    <w:rsid w:val="00764F63"/>
    <w:rsid w:val="00766A5A"/>
    <w:rsid w:val="007712DA"/>
    <w:rsid w:val="00771960"/>
    <w:rsid w:val="00771CE5"/>
    <w:rsid w:val="007728D0"/>
    <w:rsid w:val="00780DF2"/>
    <w:rsid w:val="00782EFB"/>
    <w:rsid w:val="00783F3D"/>
    <w:rsid w:val="00784462"/>
    <w:rsid w:val="00784AEB"/>
    <w:rsid w:val="0078676C"/>
    <w:rsid w:val="00787F2B"/>
    <w:rsid w:val="007933DF"/>
    <w:rsid w:val="0079714B"/>
    <w:rsid w:val="007A04A7"/>
    <w:rsid w:val="007A53C7"/>
    <w:rsid w:val="007A677A"/>
    <w:rsid w:val="007B3481"/>
    <w:rsid w:val="007B6FB2"/>
    <w:rsid w:val="007C3C69"/>
    <w:rsid w:val="007C5C0B"/>
    <w:rsid w:val="007C6FCF"/>
    <w:rsid w:val="007C7BCE"/>
    <w:rsid w:val="007D2AB0"/>
    <w:rsid w:val="007D3BCA"/>
    <w:rsid w:val="007E010F"/>
    <w:rsid w:val="007F1BC7"/>
    <w:rsid w:val="007F6E93"/>
    <w:rsid w:val="00800746"/>
    <w:rsid w:val="00801B94"/>
    <w:rsid w:val="00802243"/>
    <w:rsid w:val="00804A93"/>
    <w:rsid w:val="0080795A"/>
    <w:rsid w:val="008079BB"/>
    <w:rsid w:val="0081479F"/>
    <w:rsid w:val="008149AF"/>
    <w:rsid w:val="00815B75"/>
    <w:rsid w:val="0082020C"/>
    <w:rsid w:val="0082094A"/>
    <w:rsid w:val="00827B9F"/>
    <w:rsid w:val="00836ACE"/>
    <w:rsid w:val="008374CC"/>
    <w:rsid w:val="00840ECC"/>
    <w:rsid w:val="0084204C"/>
    <w:rsid w:val="00842BE7"/>
    <w:rsid w:val="00846984"/>
    <w:rsid w:val="0084741B"/>
    <w:rsid w:val="008500B4"/>
    <w:rsid w:val="00852FC6"/>
    <w:rsid w:val="0085311E"/>
    <w:rsid w:val="008541EC"/>
    <w:rsid w:val="008572B9"/>
    <w:rsid w:val="00861715"/>
    <w:rsid w:val="00862135"/>
    <w:rsid w:val="00863D79"/>
    <w:rsid w:val="00865B74"/>
    <w:rsid w:val="0086751C"/>
    <w:rsid w:val="00871597"/>
    <w:rsid w:val="008727F1"/>
    <w:rsid w:val="00874D81"/>
    <w:rsid w:val="00877A7B"/>
    <w:rsid w:val="00881AA3"/>
    <w:rsid w:val="008844FB"/>
    <w:rsid w:val="00884EDF"/>
    <w:rsid w:val="00891C7E"/>
    <w:rsid w:val="00896293"/>
    <w:rsid w:val="00897EF7"/>
    <w:rsid w:val="008A3CD4"/>
    <w:rsid w:val="008A5509"/>
    <w:rsid w:val="008A6F9B"/>
    <w:rsid w:val="008B36DB"/>
    <w:rsid w:val="008B40AC"/>
    <w:rsid w:val="008B58E4"/>
    <w:rsid w:val="008B667E"/>
    <w:rsid w:val="008B70CB"/>
    <w:rsid w:val="008D23CC"/>
    <w:rsid w:val="008D74F9"/>
    <w:rsid w:val="008E3792"/>
    <w:rsid w:val="008E4FBF"/>
    <w:rsid w:val="008E5A5F"/>
    <w:rsid w:val="008E69BB"/>
    <w:rsid w:val="008F6539"/>
    <w:rsid w:val="008F7E79"/>
    <w:rsid w:val="00902394"/>
    <w:rsid w:val="00904693"/>
    <w:rsid w:val="00906365"/>
    <w:rsid w:val="00906DF4"/>
    <w:rsid w:val="00917C04"/>
    <w:rsid w:val="00920B11"/>
    <w:rsid w:val="00925227"/>
    <w:rsid w:val="00927288"/>
    <w:rsid w:val="00930143"/>
    <w:rsid w:val="00930563"/>
    <w:rsid w:val="00930F10"/>
    <w:rsid w:val="00931F15"/>
    <w:rsid w:val="009405C1"/>
    <w:rsid w:val="009426A6"/>
    <w:rsid w:val="0094289E"/>
    <w:rsid w:val="00943635"/>
    <w:rsid w:val="00944A47"/>
    <w:rsid w:val="00944A67"/>
    <w:rsid w:val="00944BEE"/>
    <w:rsid w:val="00945A36"/>
    <w:rsid w:val="00951409"/>
    <w:rsid w:val="00951871"/>
    <w:rsid w:val="0095260A"/>
    <w:rsid w:val="00954D9C"/>
    <w:rsid w:val="00956B06"/>
    <w:rsid w:val="00957481"/>
    <w:rsid w:val="00964D18"/>
    <w:rsid w:val="00972AD0"/>
    <w:rsid w:val="00974027"/>
    <w:rsid w:val="009806BB"/>
    <w:rsid w:val="00981274"/>
    <w:rsid w:val="00982F9E"/>
    <w:rsid w:val="009909CE"/>
    <w:rsid w:val="0099697C"/>
    <w:rsid w:val="009A0126"/>
    <w:rsid w:val="009A72E6"/>
    <w:rsid w:val="009B1E7A"/>
    <w:rsid w:val="009B242C"/>
    <w:rsid w:val="009B70C5"/>
    <w:rsid w:val="009C1EBA"/>
    <w:rsid w:val="009C2BB9"/>
    <w:rsid w:val="009C5C7B"/>
    <w:rsid w:val="009C7A96"/>
    <w:rsid w:val="009D2E2F"/>
    <w:rsid w:val="009D5556"/>
    <w:rsid w:val="009D6458"/>
    <w:rsid w:val="009D7F19"/>
    <w:rsid w:val="009E38F5"/>
    <w:rsid w:val="009E4CE7"/>
    <w:rsid w:val="009F0DA9"/>
    <w:rsid w:val="009F1321"/>
    <w:rsid w:val="00A00772"/>
    <w:rsid w:val="00A0348F"/>
    <w:rsid w:val="00A03A4B"/>
    <w:rsid w:val="00A06AF0"/>
    <w:rsid w:val="00A141ED"/>
    <w:rsid w:val="00A14311"/>
    <w:rsid w:val="00A17F1E"/>
    <w:rsid w:val="00A208EC"/>
    <w:rsid w:val="00A212B6"/>
    <w:rsid w:val="00A22EFD"/>
    <w:rsid w:val="00A25660"/>
    <w:rsid w:val="00A26F66"/>
    <w:rsid w:val="00A2755A"/>
    <w:rsid w:val="00A30734"/>
    <w:rsid w:val="00A360B4"/>
    <w:rsid w:val="00A3759C"/>
    <w:rsid w:val="00A375A3"/>
    <w:rsid w:val="00A43214"/>
    <w:rsid w:val="00A432F1"/>
    <w:rsid w:val="00A46AA3"/>
    <w:rsid w:val="00A47C64"/>
    <w:rsid w:val="00A56B83"/>
    <w:rsid w:val="00A628AF"/>
    <w:rsid w:val="00A65067"/>
    <w:rsid w:val="00A70E81"/>
    <w:rsid w:val="00A75805"/>
    <w:rsid w:val="00A76ED4"/>
    <w:rsid w:val="00A77A69"/>
    <w:rsid w:val="00A82F99"/>
    <w:rsid w:val="00A8690A"/>
    <w:rsid w:val="00A86AE7"/>
    <w:rsid w:val="00A9121C"/>
    <w:rsid w:val="00A912C9"/>
    <w:rsid w:val="00A91DF4"/>
    <w:rsid w:val="00A93602"/>
    <w:rsid w:val="00A9410D"/>
    <w:rsid w:val="00A950E4"/>
    <w:rsid w:val="00A9654C"/>
    <w:rsid w:val="00A97EED"/>
    <w:rsid w:val="00AA1F9D"/>
    <w:rsid w:val="00AA749D"/>
    <w:rsid w:val="00AB008D"/>
    <w:rsid w:val="00AB0C1E"/>
    <w:rsid w:val="00AB1BC3"/>
    <w:rsid w:val="00AB6031"/>
    <w:rsid w:val="00AB62CD"/>
    <w:rsid w:val="00AC1C86"/>
    <w:rsid w:val="00AC3DF8"/>
    <w:rsid w:val="00AD0640"/>
    <w:rsid w:val="00AD212E"/>
    <w:rsid w:val="00AE174C"/>
    <w:rsid w:val="00AE5DA0"/>
    <w:rsid w:val="00AE7837"/>
    <w:rsid w:val="00AF21A4"/>
    <w:rsid w:val="00AF2E76"/>
    <w:rsid w:val="00B03530"/>
    <w:rsid w:val="00B05BE2"/>
    <w:rsid w:val="00B244D2"/>
    <w:rsid w:val="00B26ADB"/>
    <w:rsid w:val="00B36833"/>
    <w:rsid w:val="00B36F32"/>
    <w:rsid w:val="00B40EFB"/>
    <w:rsid w:val="00B461C5"/>
    <w:rsid w:val="00B4748A"/>
    <w:rsid w:val="00B52303"/>
    <w:rsid w:val="00B65C67"/>
    <w:rsid w:val="00B65F13"/>
    <w:rsid w:val="00B66AD1"/>
    <w:rsid w:val="00B66C74"/>
    <w:rsid w:val="00B7560E"/>
    <w:rsid w:val="00B768AE"/>
    <w:rsid w:val="00B81AE0"/>
    <w:rsid w:val="00B8249E"/>
    <w:rsid w:val="00B90C3C"/>
    <w:rsid w:val="00B9362E"/>
    <w:rsid w:val="00B95271"/>
    <w:rsid w:val="00B95D42"/>
    <w:rsid w:val="00BA0FE9"/>
    <w:rsid w:val="00BA2A7A"/>
    <w:rsid w:val="00BB3E8E"/>
    <w:rsid w:val="00BB5493"/>
    <w:rsid w:val="00BC34CD"/>
    <w:rsid w:val="00BC38E5"/>
    <w:rsid w:val="00BC478E"/>
    <w:rsid w:val="00BD3492"/>
    <w:rsid w:val="00BF1A84"/>
    <w:rsid w:val="00BF5C78"/>
    <w:rsid w:val="00BF6273"/>
    <w:rsid w:val="00BF7BA3"/>
    <w:rsid w:val="00C0057B"/>
    <w:rsid w:val="00C01173"/>
    <w:rsid w:val="00C044EA"/>
    <w:rsid w:val="00C05C80"/>
    <w:rsid w:val="00C10A21"/>
    <w:rsid w:val="00C1310A"/>
    <w:rsid w:val="00C135C1"/>
    <w:rsid w:val="00C135CD"/>
    <w:rsid w:val="00C15251"/>
    <w:rsid w:val="00C15EFD"/>
    <w:rsid w:val="00C16674"/>
    <w:rsid w:val="00C218D1"/>
    <w:rsid w:val="00C24F0C"/>
    <w:rsid w:val="00C24F0D"/>
    <w:rsid w:val="00C26A09"/>
    <w:rsid w:val="00C27FCB"/>
    <w:rsid w:val="00C35FD3"/>
    <w:rsid w:val="00C36D64"/>
    <w:rsid w:val="00C40850"/>
    <w:rsid w:val="00C411EB"/>
    <w:rsid w:val="00C42831"/>
    <w:rsid w:val="00C42971"/>
    <w:rsid w:val="00C430C3"/>
    <w:rsid w:val="00C44654"/>
    <w:rsid w:val="00C44C45"/>
    <w:rsid w:val="00C4510C"/>
    <w:rsid w:val="00C46EC0"/>
    <w:rsid w:val="00C528E0"/>
    <w:rsid w:val="00C53CCF"/>
    <w:rsid w:val="00C54787"/>
    <w:rsid w:val="00C5484E"/>
    <w:rsid w:val="00C60129"/>
    <w:rsid w:val="00C603B3"/>
    <w:rsid w:val="00C6381D"/>
    <w:rsid w:val="00C64949"/>
    <w:rsid w:val="00C65774"/>
    <w:rsid w:val="00C65B84"/>
    <w:rsid w:val="00C675F8"/>
    <w:rsid w:val="00C74CC6"/>
    <w:rsid w:val="00C75792"/>
    <w:rsid w:val="00C76CAC"/>
    <w:rsid w:val="00C77A96"/>
    <w:rsid w:val="00C77EA6"/>
    <w:rsid w:val="00C80582"/>
    <w:rsid w:val="00C86745"/>
    <w:rsid w:val="00C86AE8"/>
    <w:rsid w:val="00C90E28"/>
    <w:rsid w:val="00CA1247"/>
    <w:rsid w:val="00CA31E4"/>
    <w:rsid w:val="00CA34B7"/>
    <w:rsid w:val="00CB593F"/>
    <w:rsid w:val="00CC0E00"/>
    <w:rsid w:val="00CC65DE"/>
    <w:rsid w:val="00CD07A1"/>
    <w:rsid w:val="00CE5D78"/>
    <w:rsid w:val="00CF1802"/>
    <w:rsid w:val="00CF1BBF"/>
    <w:rsid w:val="00CF32B2"/>
    <w:rsid w:val="00CF4365"/>
    <w:rsid w:val="00CF5EE0"/>
    <w:rsid w:val="00CF7AC3"/>
    <w:rsid w:val="00D010D3"/>
    <w:rsid w:val="00D03FEF"/>
    <w:rsid w:val="00D05098"/>
    <w:rsid w:val="00D11A55"/>
    <w:rsid w:val="00D13E9E"/>
    <w:rsid w:val="00D22751"/>
    <w:rsid w:val="00D42859"/>
    <w:rsid w:val="00D42C68"/>
    <w:rsid w:val="00D46450"/>
    <w:rsid w:val="00D478D0"/>
    <w:rsid w:val="00D50050"/>
    <w:rsid w:val="00D50924"/>
    <w:rsid w:val="00D514F2"/>
    <w:rsid w:val="00D52757"/>
    <w:rsid w:val="00D52813"/>
    <w:rsid w:val="00D53E97"/>
    <w:rsid w:val="00D54D2E"/>
    <w:rsid w:val="00D5561E"/>
    <w:rsid w:val="00D5669B"/>
    <w:rsid w:val="00D60C40"/>
    <w:rsid w:val="00D718AF"/>
    <w:rsid w:val="00D72FC0"/>
    <w:rsid w:val="00D734A4"/>
    <w:rsid w:val="00D76E25"/>
    <w:rsid w:val="00D80DF7"/>
    <w:rsid w:val="00D81718"/>
    <w:rsid w:val="00D84FFD"/>
    <w:rsid w:val="00D86612"/>
    <w:rsid w:val="00D869DD"/>
    <w:rsid w:val="00D87AD6"/>
    <w:rsid w:val="00D87E7F"/>
    <w:rsid w:val="00D91F82"/>
    <w:rsid w:val="00D92DE3"/>
    <w:rsid w:val="00D951D9"/>
    <w:rsid w:val="00D97DB4"/>
    <w:rsid w:val="00DA1556"/>
    <w:rsid w:val="00DA1A4D"/>
    <w:rsid w:val="00DA2196"/>
    <w:rsid w:val="00DA3E5D"/>
    <w:rsid w:val="00DA71E7"/>
    <w:rsid w:val="00DA76FC"/>
    <w:rsid w:val="00DA791C"/>
    <w:rsid w:val="00DC23A7"/>
    <w:rsid w:val="00DC3BA3"/>
    <w:rsid w:val="00DC5C60"/>
    <w:rsid w:val="00DC78B0"/>
    <w:rsid w:val="00DD0044"/>
    <w:rsid w:val="00DD3F9E"/>
    <w:rsid w:val="00DD425B"/>
    <w:rsid w:val="00DD527A"/>
    <w:rsid w:val="00DD701B"/>
    <w:rsid w:val="00DE084A"/>
    <w:rsid w:val="00DE6C6E"/>
    <w:rsid w:val="00DF05F0"/>
    <w:rsid w:val="00DF34F0"/>
    <w:rsid w:val="00DF4633"/>
    <w:rsid w:val="00DF7EA4"/>
    <w:rsid w:val="00E00502"/>
    <w:rsid w:val="00E008F1"/>
    <w:rsid w:val="00E0109D"/>
    <w:rsid w:val="00E02FB6"/>
    <w:rsid w:val="00E03671"/>
    <w:rsid w:val="00E07F31"/>
    <w:rsid w:val="00E13CA9"/>
    <w:rsid w:val="00E13EBD"/>
    <w:rsid w:val="00E14862"/>
    <w:rsid w:val="00E16530"/>
    <w:rsid w:val="00E16EA2"/>
    <w:rsid w:val="00E17CDF"/>
    <w:rsid w:val="00E24B82"/>
    <w:rsid w:val="00E27835"/>
    <w:rsid w:val="00E35334"/>
    <w:rsid w:val="00E41434"/>
    <w:rsid w:val="00E41C0B"/>
    <w:rsid w:val="00E41DFA"/>
    <w:rsid w:val="00E46789"/>
    <w:rsid w:val="00E46BDE"/>
    <w:rsid w:val="00E507D1"/>
    <w:rsid w:val="00E53A70"/>
    <w:rsid w:val="00E54E9B"/>
    <w:rsid w:val="00E604E4"/>
    <w:rsid w:val="00E604F3"/>
    <w:rsid w:val="00E60E3E"/>
    <w:rsid w:val="00E62D8A"/>
    <w:rsid w:val="00E6733B"/>
    <w:rsid w:val="00E70C6E"/>
    <w:rsid w:val="00E70DDD"/>
    <w:rsid w:val="00E73428"/>
    <w:rsid w:val="00E74F4C"/>
    <w:rsid w:val="00E7510E"/>
    <w:rsid w:val="00E768F1"/>
    <w:rsid w:val="00E7755E"/>
    <w:rsid w:val="00E80920"/>
    <w:rsid w:val="00E80B6C"/>
    <w:rsid w:val="00E81117"/>
    <w:rsid w:val="00E838E1"/>
    <w:rsid w:val="00E908BA"/>
    <w:rsid w:val="00E91EA0"/>
    <w:rsid w:val="00E9203F"/>
    <w:rsid w:val="00E95799"/>
    <w:rsid w:val="00E957E4"/>
    <w:rsid w:val="00E95A8F"/>
    <w:rsid w:val="00E96A89"/>
    <w:rsid w:val="00EA2B5E"/>
    <w:rsid w:val="00EB01F4"/>
    <w:rsid w:val="00EB2BE6"/>
    <w:rsid w:val="00EB4116"/>
    <w:rsid w:val="00EC08A4"/>
    <w:rsid w:val="00EC0B08"/>
    <w:rsid w:val="00EC3BCF"/>
    <w:rsid w:val="00ED1C78"/>
    <w:rsid w:val="00ED2D49"/>
    <w:rsid w:val="00ED3A6F"/>
    <w:rsid w:val="00ED7132"/>
    <w:rsid w:val="00EE117D"/>
    <w:rsid w:val="00EE17D0"/>
    <w:rsid w:val="00EE2D3C"/>
    <w:rsid w:val="00EE3B4B"/>
    <w:rsid w:val="00EE40B7"/>
    <w:rsid w:val="00EE5BA0"/>
    <w:rsid w:val="00F004BD"/>
    <w:rsid w:val="00F00C62"/>
    <w:rsid w:val="00F03958"/>
    <w:rsid w:val="00F126EF"/>
    <w:rsid w:val="00F144DA"/>
    <w:rsid w:val="00F1489A"/>
    <w:rsid w:val="00F15BB1"/>
    <w:rsid w:val="00F21080"/>
    <w:rsid w:val="00F224C8"/>
    <w:rsid w:val="00F23C75"/>
    <w:rsid w:val="00F2404B"/>
    <w:rsid w:val="00F24D4A"/>
    <w:rsid w:val="00F257D6"/>
    <w:rsid w:val="00F275D8"/>
    <w:rsid w:val="00F31390"/>
    <w:rsid w:val="00F31B90"/>
    <w:rsid w:val="00F3518C"/>
    <w:rsid w:val="00F40992"/>
    <w:rsid w:val="00F45B45"/>
    <w:rsid w:val="00F46989"/>
    <w:rsid w:val="00F51821"/>
    <w:rsid w:val="00F52B40"/>
    <w:rsid w:val="00F551BE"/>
    <w:rsid w:val="00F60E74"/>
    <w:rsid w:val="00F6339B"/>
    <w:rsid w:val="00F73688"/>
    <w:rsid w:val="00F7411D"/>
    <w:rsid w:val="00F74782"/>
    <w:rsid w:val="00F76367"/>
    <w:rsid w:val="00F82838"/>
    <w:rsid w:val="00F87E42"/>
    <w:rsid w:val="00F9012B"/>
    <w:rsid w:val="00F92076"/>
    <w:rsid w:val="00FA11BE"/>
    <w:rsid w:val="00FA1614"/>
    <w:rsid w:val="00FA71E0"/>
    <w:rsid w:val="00FB1F83"/>
    <w:rsid w:val="00FB67C7"/>
    <w:rsid w:val="00FB7FD2"/>
    <w:rsid w:val="00FC2189"/>
    <w:rsid w:val="00FC46D9"/>
    <w:rsid w:val="00FC732D"/>
    <w:rsid w:val="00FD29D3"/>
    <w:rsid w:val="00FD49EC"/>
    <w:rsid w:val="00FD7269"/>
    <w:rsid w:val="00FD7C66"/>
    <w:rsid w:val="00FE07AE"/>
    <w:rsid w:val="00FE25C1"/>
    <w:rsid w:val="00FE2EA6"/>
    <w:rsid w:val="00FE5594"/>
    <w:rsid w:val="00FE77BD"/>
    <w:rsid w:val="00FF0631"/>
    <w:rsid w:val="00FF1064"/>
    <w:rsid w:val="00FF1E58"/>
    <w:rsid w:val="00FF3EAD"/>
    <w:rsid w:val="00FF44E2"/>
    <w:rsid w:val="00FF5E9B"/>
    <w:rsid w:val="00FF5F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155A7F"/>
  <w15:docId w15:val="{FF45A9DE-31E3-4291-8B27-70143F882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10C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"/>
    <w:qFormat/>
    <w:locked/>
    <w:rsid w:val="008E37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4510C"/>
    <w:pPr>
      <w:ind w:left="720"/>
    </w:pPr>
  </w:style>
  <w:style w:type="paragraph" w:styleId="a5">
    <w:name w:val="header"/>
    <w:basedOn w:val="a"/>
    <w:link w:val="a6"/>
    <w:uiPriority w:val="99"/>
    <w:rsid w:val="00C45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C4510C"/>
  </w:style>
  <w:style w:type="character" w:customStyle="1" w:styleId="td-sum-text">
    <w:name w:val="td-sum-text"/>
    <w:basedOn w:val="a0"/>
    <w:rsid w:val="00C4510C"/>
  </w:style>
  <w:style w:type="table" w:styleId="a7">
    <w:name w:val="Table Grid"/>
    <w:basedOn w:val="a1"/>
    <w:uiPriority w:val="59"/>
    <w:rsid w:val="00C4510C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 Spacing"/>
    <w:uiPriority w:val="1"/>
    <w:qFormat/>
    <w:rsid w:val="00C75792"/>
    <w:rPr>
      <w:rFonts w:cs="Calibri"/>
      <w:lang w:eastAsia="en-US"/>
    </w:rPr>
  </w:style>
  <w:style w:type="paragraph" w:styleId="a9">
    <w:name w:val="footer"/>
    <w:basedOn w:val="a"/>
    <w:link w:val="aa"/>
    <w:uiPriority w:val="99"/>
    <w:unhideWhenUsed/>
    <w:rsid w:val="00352BC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a">
    <w:name w:val="Нижний колонтитул Знак"/>
    <w:basedOn w:val="a0"/>
    <w:link w:val="a9"/>
    <w:uiPriority w:val="99"/>
    <w:rsid w:val="00352BCA"/>
    <w:rPr>
      <w:rFonts w:asciiTheme="minorHAnsi" w:eastAsiaTheme="minorHAnsi" w:hAnsiTheme="minorHAnsi" w:cstheme="minorBid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683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83FAD"/>
    <w:rPr>
      <w:rFonts w:ascii="Tahoma" w:hAnsi="Tahoma" w:cs="Tahoma"/>
      <w:sz w:val="16"/>
      <w:szCs w:val="16"/>
      <w:lang w:eastAsia="en-US"/>
    </w:rPr>
  </w:style>
  <w:style w:type="paragraph" w:customStyle="1" w:styleId="11">
    <w:name w:val="Без интервала1"/>
    <w:rsid w:val="002237A3"/>
    <w:rPr>
      <w:rFonts w:eastAsia="Times New Roman" w:cs="Calibri"/>
      <w:lang w:eastAsia="en-US"/>
    </w:rPr>
  </w:style>
  <w:style w:type="paragraph" w:styleId="ad">
    <w:name w:val="Body Text"/>
    <w:aliases w:val="Знак, Знак Знак Знак,Знак Знак Знак, Знак"/>
    <w:basedOn w:val="a"/>
    <w:link w:val="ae"/>
    <w:rsid w:val="00037F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aliases w:val="Знак Знак, Знак Знак Знак Знак,Знак Знак Знак Знак, Знак Знак"/>
    <w:basedOn w:val="a0"/>
    <w:link w:val="ad"/>
    <w:rsid w:val="00037F10"/>
    <w:rPr>
      <w:rFonts w:ascii="Times New Roman" w:eastAsia="Times New Roman" w:hAnsi="Times New Roman"/>
      <w:sz w:val="24"/>
      <w:szCs w:val="24"/>
    </w:rPr>
  </w:style>
  <w:style w:type="paragraph" w:customStyle="1" w:styleId="af">
    <w:name w:val="Таблица текст"/>
    <w:basedOn w:val="a"/>
    <w:rsid w:val="00037F10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Revision"/>
    <w:hidden/>
    <w:uiPriority w:val="99"/>
    <w:semiHidden/>
    <w:rsid w:val="005413FA"/>
    <w:rPr>
      <w:rFonts w:cs="Calibri"/>
      <w:lang w:eastAsia="en-US"/>
    </w:rPr>
  </w:style>
  <w:style w:type="table" w:styleId="af1">
    <w:name w:val="Grid Table Light"/>
    <w:basedOn w:val="a1"/>
    <w:uiPriority w:val="40"/>
    <w:rsid w:val="00AB603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2">
    <w:name w:val="annotation reference"/>
    <w:basedOn w:val="a0"/>
    <w:uiPriority w:val="99"/>
    <w:semiHidden/>
    <w:unhideWhenUsed/>
    <w:rsid w:val="00A97EED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97EED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97EED"/>
    <w:rPr>
      <w:rFonts w:cs="Calibri"/>
      <w:sz w:val="20"/>
      <w:szCs w:val="20"/>
      <w:lang w:eastAsia="en-US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97EED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97EED"/>
    <w:rPr>
      <w:rFonts w:cs="Calibri"/>
      <w:b/>
      <w:bCs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8E3792"/>
    <w:rPr>
      <w:rFonts w:ascii="Times New Roman" w:eastAsia="Times New Roman" w:hAnsi="Times New Roman"/>
      <w:b/>
      <w:bCs/>
      <w:kern w:val="36"/>
      <w:sz w:val="48"/>
      <w:szCs w:val="48"/>
    </w:rPr>
  </w:style>
  <w:style w:type="numbering" w:customStyle="1" w:styleId="12">
    <w:name w:val="Нет списка1"/>
    <w:next w:val="a2"/>
    <w:uiPriority w:val="99"/>
    <w:semiHidden/>
    <w:unhideWhenUsed/>
    <w:rsid w:val="003833D1"/>
  </w:style>
  <w:style w:type="table" w:customStyle="1" w:styleId="13">
    <w:name w:val="Сетка таблицы1"/>
    <w:basedOn w:val="a1"/>
    <w:next w:val="a7"/>
    <w:uiPriority w:val="59"/>
    <w:rsid w:val="003833D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">
    <w:name w:val="Сетка таблицы светлая1"/>
    <w:basedOn w:val="a1"/>
    <w:next w:val="af1"/>
    <w:uiPriority w:val="40"/>
    <w:rsid w:val="003833D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FORMATTEXT">
    <w:name w:val=".FORMATTEXT"/>
    <w:uiPriority w:val="99"/>
    <w:rsid w:val="009D555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CA31E4"/>
    <w:rPr>
      <w:rFonts w:cs="Calibri"/>
      <w:lang w:eastAsia="en-US"/>
    </w:rPr>
  </w:style>
  <w:style w:type="character" w:styleId="af7">
    <w:name w:val="Strong"/>
    <w:basedOn w:val="a0"/>
    <w:uiPriority w:val="22"/>
    <w:qFormat/>
    <w:locked/>
    <w:rsid w:val="00AA1F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28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7B42D-8A50-406C-8405-5D42DF37E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10</Pages>
  <Words>3167</Words>
  <Characters>20534</Characters>
  <Application>Microsoft Office Word</Application>
  <DocSecurity>0</DocSecurity>
  <Lines>171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bsu</Company>
  <LinksUpToDate>false</LinksUpToDate>
  <CharactersWithSpaces>23654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dosinamv</dc:creator>
  <cp:keywords/>
  <dc:description/>
  <cp:lastModifiedBy>Vlasova Olga</cp:lastModifiedBy>
  <cp:revision>5</cp:revision>
  <cp:lastPrinted>2024-03-15T09:41:00Z</cp:lastPrinted>
  <dcterms:created xsi:type="dcterms:W3CDTF">2024-03-27T09:17:00Z</dcterms:created>
  <dcterms:modified xsi:type="dcterms:W3CDTF">2024-03-28T00:59:00Z</dcterms:modified>
</cp:coreProperties>
</file>