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7F09F9" w14:textId="70A2BEA0" w:rsidR="00750545" w:rsidRPr="00B84901" w:rsidRDefault="00750545" w:rsidP="00750545">
      <w:pPr>
        <w:jc w:val="right"/>
      </w:pPr>
      <w:bookmarkStart w:id="0" w:name="_Toc515354104"/>
      <w:bookmarkStart w:id="1" w:name="RefSCH13_1"/>
      <w:r w:rsidRPr="00B84901">
        <w:t xml:space="preserve">Приложение № </w:t>
      </w:r>
      <w:r w:rsidR="00452458">
        <w:t>6</w:t>
      </w:r>
      <w:r>
        <w:t xml:space="preserve"> </w:t>
      </w:r>
      <w:r w:rsidRPr="00B84901">
        <w:t xml:space="preserve">к договору </w:t>
      </w:r>
      <w:r>
        <w:t>от                          № 258-0</w:t>
      </w:r>
      <w:r w:rsidR="00147006">
        <w:t>31</w:t>
      </w:r>
      <w:r>
        <w:t>/2</w:t>
      </w:r>
      <w:r w:rsidR="00846AFE">
        <w:t>1</w:t>
      </w:r>
    </w:p>
    <w:p w14:paraId="77D9A874" w14:textId="77777777" w:rsidR="00582A54" w:rsidRPr="00CF42DC" w:rsidRDefault="00582A54" w:rsidP="00582A54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  <w:r w:rsidRPr="00CF42DC">
        <w:rPr>
          <w:i w:val="0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 и пожарной безопасности</w:t>
      </w:r>
      <w:bookmarkEnd w:id="0"/>
    </w:p>
    <w:p w14:paraId="6C8C9129" w14:textId="7E8161B4" w:rsidR="00D808CB" w:rsidRPr="003F40BC" w:rsidRDefault="003F40BC" w:rsidP="00582A54">
      <w:pPr>
        <w:suppressAutoHyphens/>
        <w:spacing w:before="120"/>
        <w:jc w:val="both"/>
        <w:rPr>
          <w:sz w:val="22"/>
          <w:szCs w:val="22"/>
        </w:rPr>
      </w:pPr>
      <w:r w:rsidRPr="003F40BC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</w:t>
      </w:r>
      <w:r>
        <w:rPr>
          <w:b/>
          <w:sz w:val="22"/>
          <w:szCs w:val="22"/>
        </w:rPr>
        <w:t> </w:t>
      </w:r>
      <w:r w:rsidRPr="003F40BC">
        <w:rPr>
          <w:b/>
          <w:sz w:val="22"/>
          <w:szCs w:val="22"/>
        </w:rPr>
        <w:t>«Байкальская энергетическая компания»)</w:t>
      </w:r>
      <w:r w:rsidRPr="003F40BC">
        <w:rPr>
          <w:sz w:val="22"/>
          <w:szCs w:val="22"/>
        </w:rPr>
        <w:t>, именуем</w:t>
      </w:r>
      <w:r w:rsidR="00F019F6">
        <w:rPr>
          <w:sz w:val="22"/>
          <w:szCs w:val="22"/>
        </w:rPr>
        <w:t>ое</w:t>
      </w:r>
      <w:r w:rsidRPr="003F40BC">
        <w:rPr>
          <w:sz w:val="22"/>
          <w:szCs w:val="22"/>
        </w:rPr>
        <w:t xml:space="preserve"> в дальнейшем «</w:t>
      </w:r>
      <w:r w:rsidRPr="003F40BC">
        <w:rPr>
          <w:b/>
          <w:sz w:val="22"/>
          <w:szCs w:val="22"/>
        </w:rPr>
        <w:t>Заказчик</w:t>
      </w:r>
      <w:r w:rsidRPr="003F40BC">
        <w:rPr>
          <w:sz w:val="22"/>
          <w:szCs w:val="22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01.09.2020 № 66</w:t>
      </w:r>
      <w:r w:rsidR="00532CEF" w:rsidRPr="003F40BC">
        <w:rPr>
          <w:sz w:val="22"/>
          <w:szCs w:val="22"/>
        </w:rPr>
        <w:t>, с одной стороны, и</w:t>
      </w:r>
    </w:p>
    <w:p w14:paraId="03BA427E" w14:textId="5C16CCF8" w:rsidR="00D808CB" w:rsidRPr="00D453F6" w:rsidRDefault="003F40BC" w:rsidP="00582A54">
      <w:pPr>
        <w:suppressAutoHyphens/>
        <w:spacing w:before="12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                   </w:t>
      </w:r>
      <w:r w:rsidR="00D453F6" w:rsidRPr="003F40BC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 xml:space="preserve">                 </w:t>
      </w:r>
      <w:r w:rsidR="00D453F6" w:rsidRPr="00D453F6">
        <w:rPr>
          <w:b/>
          <w:sz w:val="22"/>
          <w:szCs w:val="22"/>
        </w:rPr>
        <w:t>)</w:t>
      </w:r>
      <w:r w:rsidR="00D453F6" w:rsidRPr="00D453F6">
        <w:rPr>
          <w:sz w:val="22"/>
          <w:szCs w:val="22"/>
        </w:rPr>
        <w:t xml:space="preserve">, именуемое в дальнейшем </w:t>
      </w:r>
      <w:r w:rsidR="00D453F6" w:rsidRPr="00D453F6">
        <w:rPr>
          <w:b/>
          <w:sz w:val="22"/>
          <w:szCs w:val="22"/>
        </w:rPr>
        <w:t>«Подрядчик»</w:t>
      </w:r>
      <w:r w:rsidR="00D453F6" w:rsidRPr="00D453F6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 xml:space="preserve">           </w:t>
      </w:r>
      <w:r w:rsidR="00D453F6" w:rsidRPr="00D453F6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 xml:space="preserve">         </w:t>
      </w:r>
      <w:r w:rsidR="00582A54" w:rsidRPr="00D453F6">
        <w:rPr>
          <w:sz w:val="22"/>
          <w:szCs w:val="22"/>
        </w:rPr>
        <w:t>, с другой стороны,</w:t>
      </w:r>
      <w:r w:rsidR="00532CEF" w:rsidRPr="00D453F6">
        <w:rPr>
          <w:sz w:val="22"/>
          <w:szCs w:val="22"/>
        </w:rPr>
        <w:t xml:space="preserve"> </w:t>
      </w:r>
    </w:p>
    <w:p w14:paraId="77D9A877" w14:textId="4B5108D9" w:rsidR="00582A54" w:rsidRPr="00CF42DC" w:rsidRDefault="00582A54" w:rsidP="00582A54">
      <w:pPr>
        <w:suppressAutoHyphens/>
        <w:spacing w:before="120"/>
        <w:jc w:val="both"/>
        <w:rPr>
          <w:sz w:val="22"/>
          <w:szCs w:val="22"/>
        </w:rPr>
      </w:pPr>
      <w:r w:rsidRPr="00D453F6">
        <w:rPr>
          <w:sz w:val="22"/>
          <w:szCs w:val="22"/>
        </w:rPr>
        <w:t>заключили настоящее соглашение (далее – «</w:t>
      </w:r>
      <w:r w:rsidRPr="00D453F6">
        <w:rPr>
          <w:b/>
          <w:sz w:val="22"/>
          <w:szCs w:val="22"/>
        </w:rPr>
        <w:t>Соглашение</w:t>
      </w:r>
      <w:r w:rsidRPr="00D453F6">
        <w:rPr>
          <w:sz w:val="22"/>
          <w:szCs w:val="22"/>
        </w:rPr>
        <w:t>») к Договору подряда на выполнение</w:t>
      </w:r>
      <w:r w:rsidRPr="00CF42DC">
        <w:rPr>
          <w:sz w:val="22"/>
          <w:szCs w:val="22"/>
        </w:rPr>
        <w:t xml:space="preserve"> ремонтных работ </w:t>
      </w:r>
      <w:r w:rsidR="00532CEF" w:rsidRPr="00CF42DC">
        <w:rPr>
          <w:sz w:val="22"/>
          <w:szCs w:val="22"/>
        </w:rPr>
        <w:t xml:space="preserve">от                               </w:t>
      </w:r>
      <w:r w:rsidRPr="00CF42DC">
        <w:rPr>
          <w:sz w:val="22"/>
          <w:szCs w:val="22"/>
        </w:rPr>
        <w:t xml:space="preserve">№ </w:t>
      </w:r>
      <w:r w:rsidR="00532CEF" w:rsidRPr="00CF42DC">
        <w:rPr>
          <w:sz w:val="22"/>
          <w:szCs w:val="22"/>
        </w:rPr>
        <w:t>258-0</w:t>
      </w:r>
      <w:r w:rsidR="00147006">
        <w:rPr>
          <w:sz w:val="22"/>
          <w:szCs w:val="22"/>
        </w:rPr>
        <w:t>31</w:t>
      </w:r>
      <w:bookmarkStart w:id="2" w:name="_GoBack"/>
      <w:bookmarkEnd w:id="2"/>
      <w:r w:rsidR="00532CEF" w:rsidRPr="00CF42DC">
        <w:rPr>
          <w:sz w:val="22"/>
          <w:szCs w:val="22"/>
        </w:rPr>
        <w:t>/2</w:t>
      </w:r>
      <w:r w:rsidR="00846AFE">
        <w:rPr>
          <w:sz w:val="22"/>
          <w:szCs w:val="22"/>
        </w:rPr>
        <w:t>1</w:t>
      </w:r>
      <w:r w:rsidRPr="00CF42DC">
        <w:rPr>
          <w:sz w:val="22"/>
          <w:szCs w:val="22"/>
        </w:rPr>
        <w:t xml:space="preserve"> (далее – «</w:t>
      </w:r>
      <w:r w:rsidRPr="00CF42DC">
        <w:rPr>
          <w:b/>
          <w:sz w:val="22"/>
          <w:szCs w:val="22"/>
        </w:rPr>
        <w:t>Договор</w:t>
      </w:r>
      <w:r w:rsidR="00532CEF" w:rsidRPr="00CF42DC">
        <w:rPr>
          <w:sz w:val="22"/>
          <w:szCs w:val="22"/>
        </w:rPr>
        <w:t>») о нижеследующем:</w:t>
      </w:r>
    </w:p>
    <w:p w14:paraId="77D9A878" w14:textId="77777777" w:rsidR="00582A54" w:rsidRPr="00CF42DC" w:rsidRDefault="00582A54" w:rsidP="00582A54">
      <w:pPr>
        <w:ind w:left="357"/>
        <w:jc w:val="center"/>
        <w:rPr>
          <w:sz w:val="22"/>
          <w:szCs w:val="22"/>
        </w:rPr>
      </w:pPr>
    </w:p>
    <w:p w14:paraId="77D9A879" w14:textId="77777777" w:rsidR="00582A54" w:rsidRPr="00CF42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CF42DC">
        <w:rPr>
          <w:i w:val="0"/>
          <w:color w:val="auto"/>
        </w:rPr>
        <w:t>Основные положения</w:t>
      </w:r>
    </w:p>
    <w:p w14:paraId="77D9A87A" w14:textId="77777777" w:rsidR="00582A54" w:rsidRPr="00CF42DC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77D9A87B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охраны труда;</w:t>
      </w:r>
    </w:p>
    <w:p w14:paraId="77D9A87C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правил противопожарного режима в Российской Федерации, правил пожарной безопасности для энергетических предприятий;</w:t>
      </w:r>
    </w:p>
    <w:p w14:paraId="77D9A87D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федеральных норм и правил в области промышленной безопасности;</w:t>
      </w:r>
    </w:p>
    <w:p w14:paraId="77D9A87E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охраны окружающей среды;</w:t>
      </w:r>
    </w:p>
    <w:p w14:paraId="77D9A87F" w14:textId="77777777" w:rsidR="00582A54" w:rsidRPr="00CF42DC" w:rsidRDefault="00582A54" w:rsidP="00582A54">
      <w:pPr>
        <w:tabs>
          <w:tab w:val="left" w:pos="900"/>
        </w:tabs>
        <w:spacing w:after="120"/>
        <w:jc w:val="both"/>
        <w:rPr>
          <w:sz w:val="22"/>
          <w:szCs w:val="22"/>
        </w:rPr>
      </w:pPr>
      <w:r w:rsidRPr="00CF42DC">
        <w:rPr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77D9A880" w14:textId="77777777" w:rsidR="00582A54" w:rsidRPr="00CF42DC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77D9A881" w14:textId="52DC3EE5" w:rsidR="00582A54" w:rsidRPr="00CF42DC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При проведении Работ на объекте Заказчика,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</w:t>
      </w:r>
      <w:r w:rsidR="003F40BC">
        <w:rPr>
          <w:b w:val="0"/>
          <w:i w:val="0"/>
          <w:color w:val="auto"/>
        </w:rPr>
        <w:t>и ПАО «Иркутскэнерго»</w:t>
      </w:r>
      <w:r w:rsidR="003F40BC" w:rsidRPr="00CF42DC">
        <w:rPr>
          <w:b w:val="0"/>
          <w:i w:val="0"/>
          <w:color w:val="auto"/>
        </w:rPr>
        <w:t xml:space="preserve"> </w:t>
      </w:r>
      <w:r w:rsidRPr="00CF42DC">
        <w:rPr>
          <w:b w:val="0"/>
          <w:i w:val="0"/>
          <w:color w:val="auto"/>
        </w:rPr>
        <w:t>(далее – «</w:t>
      </w:r>
      <w:r w:rsidRPr="00CF42DC">
        <w:rPr>
          <w:i w:val="0"/>
          <w:color w:val="auto"/>
        </w:rPr>
        <w:t>ЛНА</w:t>
      </w:r>
      <w:r w:rsidRPr="00CF42DC">
        <w:rPr>
          <w:b w:val="0"/>
          <w:i w:val="0"/>
          <w:color w:val="auto"/>
        </w:rPr>
        <w:t xml:space="preserve">»), размещенных на веб-сайте: </w:t>
      </w:r>
      <w:hyperlink r:id="rId11" w:history="1">
        <w:r w:rsidRPr="00CF42DC">
          <w:rPr>
            <w:color w:val="auto"/>
          </w:rPr>
          <w:t>http://www.irkutskenergo.ru/qa/6458.html</w:t>
        </w:r>
      </w:hyperlink>
      <w:r w:rsidR="003F40BC">
        <w:rPr>
          <w:color w:val="auto"/>
        </w:rPr>
        <w:t xml:space="preserve"> </w:t>
      </w:r>
      <w:r w:rsidR="003F40BC" w:rsidRPr="00057A3A">
        <w:rPr>
          <w:b w:val="0"/>
          <w:i w:val="0"/>
          <w:color w:val="auto"/>
        </w:rPr>
        <w:t xml:space="preserve">либо </w:t>
      </w:r>
      <w:r w:rsidR="003F40BC" w:rsidRPr="00057A3A">
        <w:rPr>
          <w:b w:val="0"/>
          <w:color w:val="auto"/>
        </w:rPr>
        <w:t>доступными в бумажном виде в помещении Заказчика</w:t>
      </w:r>
      <w:r w:rsidRPr="00CF42DC">
        <w:rPr>
          <w:b w:val="0"/>
          <w:i w:val="0"/>
          <w:color w:val="auto"/>
        </w:rPr>
        <w:t>.</w:t>
      </w:r>
    </w:p>
    <w:p w14:paraId="77D9A882" w14:textId="77777777" w:rsidR="00582A54" w:rsidRPr="00CF42DC" w:rsidRDefault="00582A54" w:rsidP="00582A54">
      <w:pPr>
        <w:tabs>
          <w:tab w:val="num" w:pos="180"/>
          <w:tab w:val="left" w:pos="1080"/>
        </w:tabs>
        <w:spacing w:after="120"/>
        <w:ind w:firstLine="709"/>
        <w:jc w:val="both"/>
        <w:rPr>
          <w:sz w:val="22"/>
          <w:szCs w:val="22"/>
        </w:rPr>
      </w:pPr>
      <w:r w:rsidRPr="00CF42DC">
        <w:rPr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77D9A883" w14:textId="77777777" w:rsidR="00582A54" w:rsidRPr="00CF42DC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пунктами </w:t>
      </w:r>
      <w:r w:rsidR="0090039B" w:rsidRPr="00CF42DC">
        <w:rPr>
          <w:b w:val="0"/>
          <w:i w:val="0"/>
          <w:color w:val="auto"/>
        </w:rPr>
        <w:t>10.1</w:t>
      </w:r>
      <w:r w:rsidRPr="00CF42DC">
        <w:rPr>
          <w:b w:val="0"/>
          <w:i w:val="0"/>
          <w:color w:val="auto"/>
        </w:rPr>
        <w:t xml:space="preserve"> Договора.</w:t>
      </w:r>
    </w:p>
    <w:p w14:paraId="77D9A884" w14:textId="77777777" w:rsidR="00582A54" w:rsidRPr="00CF42DC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77D9A885" w14:textId="199012F0" w:rsidR="00582A54" w:rsidRPr="00CF42DC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Заказчик оставляет за собой право проводить независимые аудиты и контрольные проверки соблюдения требований пунктов 1.1.</w:t>
      </w:r>
      <w:r w:rsidR="00532CEF" w:rsidRPr="00CF42DC">
        <w:rPr>
          <w:b w:val="0"/>
          <w:i w:val="0"/>
          <w:color w:val="auto"/>
        </w:rPr>
        <w:t xml:space="preserve"> – </w:t>
      </w:r>
      <w:r w:rsidRPr="00CF42DC">
        <w:rPr>
          <w:b w:val="0"/>
          <w:i w:val="0"/>
          <w:color w:val="auto"/>
        </w:rPr>
        <w:t xml:space="preserve">1.3. настоящего Соглашения на участках и объектах выполнения Работ. Результаты аудитов и проверок будут предоставлены Подрядчику, </w:t>
      </w:r>
      <w:r w:rsidRPr="00CF42DC">
        <w:rPr>
          <w:b w:val="0"/>
          <w:i w:val="0"/>
          <w:color w:val="auto"/>
        </w:rPr>
        <w:lastRenderedPageBreak/>
        <w:t>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77D9A886" w14:textId="77777777" w:rsidR="00582A54" w:rsidRPr="00CF42DC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77D9A887" w14:textId="77777777" w:rsidR="00582A54" w:rsidRPr="00CF42DC" w:rsidRDefault="00582A54" w:rsidP="00582A54">
      <w:pPr>
        <w:tabs>
          <w:tab w:val="num" w:pos="180"/>
          <w:tab w:val="num" w:pos="960"/>
          <w:tab w:val="left" w:pos="1080"/>
        </w:tabs>
        <w:ind w:left="709"/>
        <w:jc w:val="both"/>
        <w:rPr>
          <w:sz w:val="22"/>
          <w:szCs w:val="22"/>
        </w:rPr>
      </w:pPr>
    </w:p>
    <w:p w14:paraId="77D9A888" w14:textId="77777777" w:rsidR="00582A54" w:rsidRPr="00CF42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CF42DC">
        <w:rPr>
          <w:i w:val="0"/>
          <w:color w:val="auto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77D9A889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77D9A88A" w14:textId="77777777" w:rsidR="00582A54" w:rsidRPr="00CF42DC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F42DC">
        <w:rPr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77D9A88B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77D9A88C" w14:textId="77777777" w:rsidR="00582A54" w:rsidRPr="00CF42DC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F42DC">
        <w:rPr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77D9A88D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Перед началом производства Работ Подрядчик обязан согласовать с Заказчиком:</w:t>
      </w:r>
    </w:p>
    <w:p w14:paraId="77D9A88E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77D9A88F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 схемы разрешенных проездов по территории;</w:t>
      </w:r>
    </w:p>
    <w:p w14:paraId="77D9A890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 схемы подземных коммуникаций (в случае пролегания их в зоне производства Работ);</w:t>
      </w:r>
    </w:p>
    <w:p w14:paraId="77D9A891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 необходимость и способы прокладки временных коммуникаций;</w:t>
      </w:r>
    </w:p>
    <w:p w14:paraId="77D9A892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 необходимые средства индивидуальной защиты;</w:t>
      </w:r>
    </w:p>
    <w:p w14:paraId="77D9A893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 порядок действий в случае аварийных и нештатных ситуаций.</w:t>
      </w:r>
    </w:p>
    <w:p w14:paraId="77D9A894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Персонал Подрядчика и Субподрядной организации до начала Работ должен пройти медицинский осмотр и не иметь медицинских противопоказаний. </w:t>
      </w:r>
    </w:p>
    <w:p w14:paraId="77D9A895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77D9A896" w14:textId="77777777" w:rsidR="00582A54" w:rsidRPr="00CF42DC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F42DC">
        <w:rPr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77D9A897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77D9A898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</w:t>
      </w:r>
      <w:r w:rsidRPr="00CF42DC">
        <w:rPr>
          <w:b w:val="0"/>
          <w:i w:val="0"/>
          <w:color w:val="auto"/>
        </w:rPr>
        <w:lastRenderedPageBreak/>
        <w:t>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77D9A899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Подрядчика, задействованных на территории Заказчика.</w:t>
      </w:r>
    </w:p>
    <w:p w14:paraId="77D9A89A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77D9A89B" w14:textId="77777777" w:rsidR="00582A54" w:rsidRPr="00CF42DC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F42DC">
        <w:rPr>
          <w:sz w:val="22"/>
          <w:szCs w:val="22"/>
        </w:rPr>
        <w:t>Персонал Подрядчика до начала работ должен пройти вводный и первичный инструктажи по охране труда.</w:t>
      </w:r>
    </w:p>
    <w:p w14:paraId="77D9A89C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77D9A89D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Подрядчику запрещается:</w:t>
      </w:r>
    </w:p>
    <w:p w14:paraId="77D9A89E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77D9A89F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14:paraId="77D9A8A0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77D9A8A1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самовольно изменять условия, последовательность и объем Работ;</w:t>
      </w:r>
    </w:p>
    <w:p w14:paraId="77D9A8A2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77D9A8A3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77D9A8A4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77D9A8A5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77D9A8A6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курить вне отведенных для этого мест;</w:t>
      </w:r>
    </w:p>
    <w:p w14:paraId="77D9A8A7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77D9A8A8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77D9A8A9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77D9A8AA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77D9A8AB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77D9A8AC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lastRenderedPageBreak/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77D9A8AD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77D9A8AE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77D9A8AF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допускать сжигание любых видов отходов на территории Заказчика;</w:t>
      </w:r>
    </w:p>
    <w:p w14:paraId="77D9A8B0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допускать сброс и слив отходов в системы канализации, на грунт;</w:t>
      </w:r>
    </w:p>
    <w:p w14:paraId="77D9A8B1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77D9A8B2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77D9A8B3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77D9A8B4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77D9A8B5" w14:textId="77777777" w:rsidR="00582A54" w:rsidRPr="00CF42DC" w:rsidRDefault="00582A54" w:rsidP="00582A54">
      <w:pPr>
        <w:tabs>
          <w:tab w:val="left" w:pos="900"/>
          <w:tab w:val="num" w:pos="1211"/>
        </w:tabs>
        <w:ind w:left="709"/>
        <w:jc w:val="both"/>
        <w:rPr>
          <w:sz w:val="22"/>
          <w:szCs w:val="22"/>
        </w:rPr>
      </w:pPr>
    </w:p>
    <w:p w14:paraId="77D9A8B6" w14:textId="77777777" w:rsidR="00582A54" w:rsidRPr="00CF42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CF42DC">
        <w:rPr>
          <w:i w:val="0"/>
          <w:color w:val="auto"/>
        </w:rPr>
        <w:t xml:space="preserve">Отдельные требования. </w:t>
      </w:r>
    </w:p>
    <w:p w14:paraId="77D9A8B7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Средства индивидуальной защиты, транспорт:</w:t>
      </w:r>
    </w:p>
    <w:p w14:paraId="77D9A8B8" w14:textId="77777777" w:rsidR="00582A54" w:rsidRPr="00CF42DC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Работники Подрядчика, осуществляющие производственную деятельность на объектах Заказчика, должны быть обеспечены средствами индивидуальной защиты (далее – «СИЗ») в соответствии с Типовыми отраслевыми нормами выдачи СИЗ.</w:t>
      </w:r>
    </w:p>
    <w:p w14:paraId="77D9A8B9" w14:textId="77777777" w:rsidR="00582A54" w:rsidRPr="00CF42DC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Работники Подрядчика должны обязательно применять застегнутые подбородным ремнем защитные каски:</w:t>
      </w:r>
    </w:p>
    <w:p w14:paraId="77D9A8BA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77D9A8BB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77D9A8BC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при строительных работах;</w:t>
      </w:r>
    </w:p>
    <w:p w14:paraId="77D9A8BD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77D9A8BE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77D9A8BF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77D9A8C0" w14:textId="77777777" w:rsidR="00582A54" w:rsidRPr="00CF42DC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F42DC">
        <w:rPr>
          <w:sz w:val="22"/>
          <w:szCs w:val="22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14:paraId="77D9A8C1" w14:textId="77777777" w:rsidR="00582A54" w:rsidRPr="00CF42DC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Работники Подрядчика должны обязательно применять защитные очки или щитки:</w:t>
      </w:r>
    </w:p>
    <w:p w14:paraId="77D9A8C2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77D9A8C3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77D9A8C4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при электро- и газосварочных работах.</w:t>
      </w:r>
    </w:p>
    <w:p w14:paraId="77D9A8C5" w14:textId="77777777" w:rsidR="00582A54" w:rsidRPr="00CF42DC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77D9A8C6" w14:textId="77777777" w:rsidR="00582A54" w:rsidRPr="00CF42DC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77D9A8C7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ремнями безопасности для водителя и всех пассажиров (если это предусмотрено </w:t>
      </w:r>
      <w:r w:rsidRPr="00CF42DC">
        <w:rPr>
          <w:b w:val="0"/>
          <w:i w:val="0"/>
          <w:color w:val="auto"/>
        </w:rPr>
        <w:lastRenderedPageBreak/>
        <w:t>заводом-изготовителем);</w:t>
      </w:r>
    </w:p>
    <w:p w14:paraId="77D9A8C8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аптечкой первой помощи;</w:t>
      </w:r>
    </w:p>
    <w:p w14:paraId="77D9A8C9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огнетушителем;</w:t>
      </w:r>
    </w:p>
    <w:p w14:paraId="77D9A8CA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77D9A8CB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знаком аварийной остановки;</w:t>
      </w:r>
    </w:p>
    <w:p w14:paraId="77D9A8CC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противооткатными башмаками;</w:t>
      </w:r>
    </w:p>
    <w:p w14:paraId="77D9A8CD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77D9A8CE" w14:textId="77777777" w:rsidR="00582A54" w:rsidRPr="00CF42DC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 должен обеспечить:</w:t>
      </w:r>
    </w:p>
    <w:p w14:paraId="77D9A8CF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обучение и достаточную квалификацию водителей транспортных средств;</w:t>
      </w:r>
    </w:p>
    <w:p w14:paraId="77D9A8D0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проведение регулярных техосмотров транспортных средств;</w:t>
      </w:r>
    </w:p>
    <w:p w14:paraId="77D9A8D1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использование и применение транспортных средств по их назначению;</w:t>
      </w:r>
    </w:p>
    <w:p w14:paraId="77D9A8D2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соблюдение внутриобъектового скоростного режима, установленного Заказчиком;</w:t>
      </w:r>
    </w:p>
    <w:p w14:paraId="77D9A8D3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движение и стоянку транспортных средств согласно разметке и дорожным знакам на территории Заказчика.</w:t>
      </w:r>
    </w:p>
    <w:p w14:paraId="77D9A8D4" w14:textId="77777777" w:rsidR="00582A54" w:rsidRPr="00CF42DC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 обязан:</w:t>
      </w:r>
    </w:p>
    <w:p w14:paraId="77D9A8D5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организовать предрейсовый медицинский осмотр водителей;</w:t>
      </w:r>
    </w:p>
    <w:p w14:paraId="77D9A8D6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организовать осмотры транспортных средств перед выездом на линию перед началом работ.</w:t>
      </w:r>
    </w:p>
    <w:p w14:paraId="77D9A8D7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При проведении работ на территории Заказчика Подрядчик обязан:</w:t>
      </w:r>
    </w:p>
    <w:p w14:paraId="77D9A8D8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77D9A8D9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77D9A8DA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77D9A8DB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77D9A8DC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14:paraId="77D9A8DD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77D9A8DE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 обязан информировать Заказчика о каждом нарушении требований документов, предусмотренных пунктами 1.1., 1.3.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14:paraId="77D9A8DF" w14:textId="77777777" w:rsidR="00582A54" w:rsidRPr="00CF42DC" w:rsidRDefault="00582A54" w:rsidP="00582A54">
      <w:pPr>
        <w:ind w:firstLine="709"/>
        <w:jc w:val="both"/>
        <w:rPr>
          <w:sz w:val="22"/>
          <w:szCs w:val="22"/>
        </w:rPr>
      </w:pPr>
    </w:p>
    <w:p w14:paraId="77D9A8E0" w14:textId="77777777" w:rsidR="00582A54" w:rsidRPr="00CF42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CF42DC">
        <w:rPr>
          <w:i w:val="0"/>
          <w:color w:val="auto"/>
        </w:rPr>
        <w:t>Осведомленность</w:t>
      </w:r>
    </w:p>
    <w:p w14:paraId="77D9A8E1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77D9A8E2" w14:textId="02FE083A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2" w:history="1">
        <w:r w:rsidRPr="00CF42DC">
          <w:rPr>
            <w:color w:val="auto"/>
          </w:rPr>
          <w:t>http://www.irkutskenergo.ru/qa/6458.html</w:t>
        </w:r>
      </w:hyperlink>
      <w:r w:rsidR="003F40BC">
        <w:rPr>
          <w:color w:val="auto"/>
        </w:rPr>
        <w:t xml:space="preserve"> </w:t>
      </w:r>
      <w:r w:rsidR="003F40BC" w:rsidRPr="00BC4233">
        <w:rPr>
          <w:b w:val="0"/>
          <w:color w:val="000000" w:themeColor="text1"/>
          <w:lang w:eastAsia="en-US"/>
        </w:rPr>
        <w:t>либо доступными в бумажном виде в помещении Заказчика</w:t>
      </w:r>
      <w:r w:rsidRPr="00CF42DC">
        <w:rPr>
          <w:b w:val="0"/>
          <w:i w:val="0"/>
          <w:color w:val="auto"/>
        </w:rPr>
        <w:t>.</w:t>
      </w:r>
    </w:p>
    <w:p w14:paraId="77D9A8E3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77D9A8E4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77D9A8E5" w14:textId="77777777" w:rsidR="00582A54" w:rsidRPr="00CF42DC" w:rsidRDefault="00582A54" w:rsidP="00582A54">
      <w:pPr>
        <w:tabs>
          <w:tab w:val="left" w:pos="993"/>
          <w:tab w:val="left" w:pos="1134"/>
          <w:tab w:val="left" w:pos="1276"/>
          <w:tab w:val="left" w:pos="1985"/>
        </w:tabs>
        <w:ind w:firstLine="540"/>
        <w:jc w:val="both"/>
        <w:rPr>
          <w:sz w:val="22"/>
          <w:szCs w:val="22"/>
        </w:rPr>
      </w:pPr>
    </w:p>
    <w:p w14:paraId="77D9A8E6" w14:textId="77777777" w:rsidR="00582A54" w:rsidRPr="00CF42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CF42DC">
        <w:rPr>
          <w:i w:val="0"/>
          <w:color w:val="auto"/>
        </w:rPr>
        <w:t>Порядок взаимодействия Заказчика и Подрядчика</w:t>
      </w:r>
    </w:p>
    <w:p w14:paraId="77D9A8E7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77D9A8E8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1.1, 1.3.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77D9A8E9" w14:textId="77777777" w:rsidR="00582A54" w:rsidRPr="00CF42DC" w:rsidRDefault="00582A54" w:rsidP="00582A54">
      <w:pPr>
        <w:ind w:firstLine="709"/>
        <w:jc w:val="both"/>
        <w:rPr>
          <w:sz w:val="22"/>
          <w:szCs w:val="22"/>
        </w:rPr>
      </w:pPr>
    </w:p>
    <w:p w14:paraId="77D9A8EA" w14:textId="77777777" w:rsidR="00582A54" w:rsidRPr="00CF42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CF42DC">
        <w:rPr>
          <w:i w:val="0"/>
          <w:color w:val="auto"/>
        </w:rPr>
        <w:t>Ответственность Подрядчика</w:t>
      </w:r>
    </w:p>
    <w:p w14:paraId="77D9A8EB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За нарушение требований настоящего Соглашения Подрядчик несет ответственность, предусмотренную действующим законодательством и Договором.</w:t>
      </w:r>
    </w:p>
    <w:p w14:paraId="77D9A8EC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Подрядчик обязуется выплатить Заказчику штраф за зафиксированные Протоколом нарушения требований охраны труда, охраны окружающей среды, промышленной и пожарной безопасности, ЛНА, допущенные Подрядчиком при выполнении Работ, оформленные в соответствии с п. 6.5.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77D9A8ED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Заказчик вправе (но не обязан) взыскать с Подрядчика штраф за каждый случай нарушения. </w:t>
      </w:r>
    </w:p>
    <w:p w14:paraId="77D9A8EE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Подрядчиком и/или Субподрядной организацией требований охраны труда, охраны окружающей среды, промышленной и пожарной безопасности, ЛНА,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Субподрядной организации в назначенное время и место для составления Протокола о нарушении требований норм охраны труда, охраны окружающей среды, промышленной и пожарной безопасности в случае не устранения нарушения по истечении установленного в уведомлении срока.</w:t>
      </w:r>
    </w:p>
    <w:p w14:paraId="77D9A8EF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и/или Субподрядной организацией данного уведомления. </w:t>
      </w:r>
    </w:p>
    <w:p w14:paraId="77D9A8F0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Протокол о нарушении требований охраны труда, охраны окружающей среды, промышленной и пожарной безопасности, ЛНА Подрядчиком при выполнении Работ составляется комиссией с участием представителей Заказчика и Подрядчика, уполномоченных в сфере охраны </w:t>
      </w:r>
      <w:r w:rsidRPr="00CF42DC">
        <w:rPr>
          <w:b w:val="0"/>
          <w:i w:val="0"/>
          <w:color w:val="auto"/>
        </w:rPr>
        <w:lastRenderedPageBreak/>
        <w:t>труда, охраны окружающей среды, промышленной и пожарной</w:t>
      </w:r>
      <w:r w:rsidRPr="00CF42DC" w:rsidDel="0075444A">
        <w:rPr>
          <w:b w:val="0"/>
          <w:i w:val="0"/>
          <w:color w:val="auto"/>
        </w:rPr>
        <w:t xml:space="preserve"> </w:t>
      </w:r>
      <w:r w:rsidRPr="00CF42DC">
        <w:rPr>
          <w:b w:val="0"/>
          <w:i w:val="0"/>
          <w:color w:val="auto"/>
        </w:rPr>
        <w:t xml:space="preserve">безопасности. В случае отказа представителя Подрядчика от участия в составлении Протокола, в Протоколе делается соответствующая отметка. </w:t>
      </w:r>
    </w:p>
    <w:p w14:paraId="77D9A8F1" w14:textId="6D06CC71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Размер штрафа, выплачиваемый Подряд</w:t>
      </w:r>
      <w:r w:rsidR="00452458">
        <w:rPr>
          <w:b w:val="0"/>
          <w:i w:val="0"/>
          <w:color w:val="auto"/>
        </w:rPr>
        <w:t>чиком, определяется Приложением № 9</w:t>
      </w:r>
      <w:r w:rsidRPr="00CF42DC">
        <w:rPr>
          <w:b w:val="0"/>
          <w:i w:val="0"/>
          <w:color w:val="auto"/>
        </w:rPr>
        <w:t xml:space="preserve"> к Договору, и устанавливается Протоколом о нарушении требований охраны труда, охраны окружающей среды, промышленной, пожарной безопасности, оформленным в соответствии с пунктом 6.5. настоящего Соглашения.</w:t>
      </w:r>
    </w:p>
    <w:p w14:paraId="77D9A8F2" w14:textId="77777777" w:rsidR="00582A54" w:rsidRPr="00CF42DC" w:rsidRDefault="00582A54" w:rsidP="00582A54">
      <w:pPr>
        <w:pStyle w:val="a8"/>
        <w:numPr>
          <w:ilvl w:val="2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В случае однократных нарушений, не несущих риска наложения штрафа или причинения ущерба имуществу Заказчика и окружающей среде и их устранения в срок, определенный уведомлением, штраф может не начисляться по усмотрению Заказчика.</w:t>
      </w:r>
    </w:p>
    <w:p w14:paraId="77D9A8F3" w14:textId="77777777" w:rsidR="00582A54" w:rsidRPr="00CF42DC" w:rsidRDefault="00582A54" w:rsidP="00582A54">
      <w:pPr>
        <w:pStyle w:val="a8"/>
        <w:numPr>
          <w:ilvl w:val="2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 </w:t>
      </w:r>
    </w:p>
    <w:p w14:paraId="77D9A8F4" w14:textId="77777777" w:rsidR="00582A54" w:rsidRPr="00CF42DC" w:rsidRDefault="0090039B" w:rsidP="0090039B">
      <w:pPr>
        <w:pStyle w:val="a8"/>
        <w:numPr>
          <w:ilvl w:val="1"/>
          <w:numId w:val="4"/>
        </w:numPr>
        <w:tabs>
          <w:tab w:val="left" w:pos="1080"/>
        </w:tabs>
        <w:ind w:left="0" w:firstLine="360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Заказчик вправе в одностороннем порядке произвести удержание/зачет неустоек (штрафов, пеней) и/или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и/или убытков в течение 7 (семи) рабочих дней с даты их предъявления к оплате</w:t>
      </w:r>
      <w:r w:rsidR="00582A54" w:rsidRPr="00CF42DC">
        <w:rPr>
          <w:b w:val="0"/>
          <w:i w:val="0"/>
          <w:color w:val="auto"/>
        </w:rPr>
        <w:t>.</w:t>
      </w:r>
    </w:p>
    <w:p w14:paraId="77D9A8F5" w14:textId="77777777" w:rsidR="00582A54" w:rsidRPr="00CF42DC" w:rsidRDefault="00582A54" w:rsidP="00582A54">
      <w:pPr>
        <w:ind w:firstLine="708"/>
        <w:jc w:val="both"/>
        <w:rPr>
          <w:sz w:val="22"/>
          <w:szCs w:val="22"/>
        </w:rPr>
      </w:pPr>
    </w:p>
    <w:p w14:paraId="77D9A8F6" w14:textId="77777777" w:rsidR="00582A54" w:rsidRPr="00CF42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CF42DC">
        <w:rPr>
          <w:i w:val="0"/>
          <w:color w:val="auto"/>
        </w:rPr>
        <w:t>Заключительные положения</w:t>
      </w:r>
    </w:p>
    <w:p w14:paraId="77D9A8F7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77D9A8F8" w14:textId="77777777" w:rsidR="00582A54" w:rsidRPr="00CF42DC" w:rsidRDefault="00582A54" w:rsidP="00582A54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2"/>
          <w:szCs w:val="22"/>
        </w:rPr>
      </w:pPr>
    </w:p>
    <w:p w14:paraId="77D9A8F9" w14:textId="77777777" w:rsidR="00582A54" w:rsidRPr="00CF42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CF42DC">
        <w:rPr>
          <w:i w:val="0"/>
          <w:color w:val="auto"/>
        </w:rPr>
        <w:t>Подписи Сторон</w:t>
      </w:r>
    </w:p>
    <w:p w14:paraId="77D9A8FA" w14:textId="77777777" w:rsidR="00582A54" w:rsidRPr="00CF42DC" w:rsidRDefault="00582A54" w:rsidP="00582A54">
      <w:pPr>
        <w:spacing w:before="120" w:after="120"/>
        <w:ind w:left="357"/>
        <w:jc w:val="center"/>
        <w:rPr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10176"/>
        <w:gridCol w:w="10176"/>
      </w:tblGrid>
      <w:tr w:rsidR="00CF42DC" w:rsidRPr="00CF42DC" w14:paraId="77D9A903" w14:textId="77777777" w:rsidTr="006C0804">
        <w:trPr>
          <w:trHeight w:val="1134"/>
        </w:trPr>
        <w:tc>
          <w:tcPr>
            <w:tcW w:w="4678" w:type="dxa"/>
          </w:tcPr>
          <w:tbl>
            <w:tblPr>
              <w:tblW w:w="9960" w:type="dxa"/>
              <w:tblLook w:val="0000" w:firstRow="0" w:lastRow="0" w:firstColumn="0" w:lastColumn="0" w:noHBand="0" w:noVBand="0"/>
            </w:tblPr>
            <w:tblGrid>
              <w:gridCol w:w="5336"/>
              <w:gridCol w:w="4624"/>
            </w:tblGrid>
            <w:tr w:rsidR="00CF42DC" w:rsidRPr="003F40BC" w14:paraId="07FD0F5B" w14:textId="77777777" w:rsidTr="009764D1">
              <w:tc>
                <w:tcPr>
                  <w:tcW w:w="5328" w:type="dxa"/>
                </w:tcPr>
                <w:p w14:paraId="1B09C044" w14:textId="686BE664" w:rsidR="00CF42DC" w:rsidRPr="003F40BC" w:rsidRDefault="00CF42DC" w:rsidP="00CF42DC">
                  <w:pPr>
                    <w:pStyle w:val="a3"/>
                    <w:jc w:val="left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3F40BC">
                    <w:rPr>
                      <w:b/>
                      <w:sz w:val="22"/>
                      <w:szCs w:val="22"/>
                    </w:rPr>
                    <w:t>Заказчик:</w:t>
                  </w:r>
                </w:p>
              </w:tc>
              <w:tc>
                <w:tcPr>
                  <w:tcW w:w="4617" w:type="dxa"/>
                </w:tcPr>
                <w:p w14:paraId="6021B3D6" w14:textId="4CF0C505" w:rsidR="00CF42DC" w:rsidRPr="003F40BC" w:rsidRDefault="00CF42DC" w:rsidP="00CF42DC">
                  <w:pPr>
                    <w:pStyle w:val="a3"/>
                    <w:jc w:val="left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3F40BC">
                    <w:rPr>
                      <w:b/>
                      <w:sz w:val="22"/>
                      <w:szCs w:val="22"/>
                    </w:rPr>
                    <w:t>Подрядчик:</w:t>
                  </w:r>
                </w:p>
              </w:tc>
            </w:tr>
            <w:tr w:rsidR="00CF42DC" w:rsidRPr="003F40BC" w14:paraId="37509EC7" w14:textId="77777777" w:rsidTr="009764D1">
              <w:tc>
                <w:tcPr>
                  <w:tcW w:w="5328" w:type="dxa"/>
                </w:tcPr>
                <w:p w14:paraId="1242DE25" w14:textId="0E8D757F" w:rsidR="00CF42DC" w:rsidRPr="003F40B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bCs/>
                      <w:sz w:val="22"/>
                      <w:szCs w:val="22"/>
                    </w:rPr>
                  </w:pPr>
                  <w:r w:rsidRPr="003F40BC">
                    <w:rPr>
                      <w:sz w:val="22"/>
                      <w:szCs w:val="22"/>
                    </w:rPr>
                    <w:t>Директор филиала</w:t>
                  </w:r>
                  <w:r w:rsidR="003F40BC" w:rsidRPr="003F40BC">
                    <w:rPr>
                      <w:sz w:val="22"/>
                      <w:szCs w:val="22"/>
                    </w:rPr>
                    <w:t xml:space="preserve"> ООО «Байкальская</w:t>
                  </w:r>
                </w:p>
                <w:p w14:paraId="2A50DAE1" w14:textId="7EA951C0" w:rsidR="00CF42DC" w:rsidRPr="003F40BC" w:rsidRDefault="003F40B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bCs/>
                      <w:sz w:val="22"/>
                      <w:szCs w:val="22"/>
                    </w:rPr>
                  </w:pPr>
                  <w:r w:rsidRPr="003F40BC">
                    <w:rPr>
                      <w:sz w:val="22"/>
                      <w:szCs w:val="22"/>
                    </w:rPr>
                    <w:t>энергетическая компания»</w:t>
                  </w:r>
                  <w:r w:rsidR="00CF42DC" w:rsidRPr="003F40BC">
                    <w:rPr>
                      <w:sz w:val="22"/>
                      <w:szCs w:val="22"/>
                    </w:rPr>
                    <w:t xml:space="preserve"> ТЭЦ-6</w:t>
                  </w:r>
                </w:p>
                <w:p w14:paraId="7AE9AE5F" w14:textId="77777777" w:rsidR="00CF42DC" w:rsidRPr="003F40B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bCs/>
                      <w:sz w:val="22"/>
                      <w:szCs w:val="22"/>
                    </w:rPr>
                  </w:pPr>
                </w:p>
                <w:p w14:paraId="71D35B09" w14:textId="77777777" w:rsidR="00CF42DC" w:rsidRPr="003F40B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bCs/>
                      <w:sz w:val="22"/>
                      <w:szCs w:val="22"/>
                    </w:rPr>
                  </w:pPr>
                  <w:r w:rsidRPr="003F40BC">
                    <w:rPr>
                      <w:bCs/>
                      <w:sz w:val="22"/>
                      <w:szCs w:val="22"/>
                    </w:rPr>
                    <w:t>______________</w:t>
                  </w:r>
                  <w:r w:rsidRPr="003F40BC">
                    <w:rPr>
                      <w:sz w:val="22"/>
                      <w:szCs w:val="22"/>
                    </w:rPr>
                    <w:t xml:space="preserve"> С.И. Коноплев</w:t>
                  </w:r>
                </w:p>
                <w:p w14:paraId="54585118" w14:textId="77777777" w:rsidR="00CF42DC" w:rsidRPr="003F40BC" w:rsidRDefault="00CF42DC" w:rsidP="00CF42DC">
                  <w:pPr>
                    <w:pStyle w:val="a3"/>
                    <w:outlineLvl w:val="0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617" w:type="dxa"/>
                </w:tcPr>
                <w:p w14:paraId="5B2BE40D" w14:textId="1EDB338E" w:rsidR="00CF42DC" w:rsidRPr="003F40BC" w:rsidRDefault="00CF42DC" w:rsidP="00D453F6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sz w:val="22"/>
                      <w:szCs w:val="22"/>
                    </w:rPr>
                  </w:pPr>
                </w:p>
                <w:p w14:paraId="3DD8BADD" w14:textId="5A558F1A" w:rsidR="00CF42DC" w:rsidRPr="003F40BC" w:rsidRDefault="00CF42DC" w:rsidP="00D453F6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sz w:val="22"/>
                      <w:szCs w:val="22"/>
                    </w:rPr>
                  </w:pPr>
                </w:p>
                <w:p w14:paraId="3E857897" w14:textId="77777777" w:rsidR="00CF42DC" w:rsidRPr="003F40BC" w:rsidRDefault="00CF42DC" w:rsidP="00D453F6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sz w:val="22"/>
                      <w:szCs w:val="22"/>
                    </w:rPr>
                  </w:pPr>
                </w:p>
                <w:p w14:paraId="21701D90" w14:textId="63E15437" w:rsidR="00CF42DC" w:rsidRPr="003F40BC" w:rsidRDefault="00CF42DC" w:rsidP="00D453F6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sz w:val="22"/>
                      <w:szCs w:val="22"/>
                    </w:rPr>
                  </w:pPr>
                  <w:r w:rsidRPr="003F40BC">
                    <w:rPr>
                      <w:sz w:val="22"/>
                      <w:szCs w:val="22"/>
                    </w:rPr>
                    <w:t xml:space="preserve">_______________ </w:t>
                  </w:r>
                </w:p>
                <w:p w14:paraId="652AD595" w14:textId="77777777" w:rsidR="00CF42DC" w:rsidRPr="003F40B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77D9A8FE" w14:textId="06F90A38" w:rsidR="00CF42DC" w:rsidRPr="00CF42DC" w:rsidRDefault="00CF42DC" w:rsidP="00CF42DC">
            <w:pPr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4751" w:type="dxa"/>
          </w:tcPr>
          <w:tbl>
            <w:tblPr>
              <w:tblW w:w="9960" w:type="dxa"/>
              <w:tblLook w:val="0000" w:firstRow="0" w:lastRow="0" w:firstColumn="0" w:lastColumn="0" w:noHBand="0" w:noVBand="0"/>
            </w:tblPr>
            <w:tblGrid>
              <w:gridCol w:w="5336"/>
              <w:gridCol w:w="4624"/>
            </w:tblGrid>
            <w:tr w:rsidR="00CF42DC" w:rsidRPr="00CF42DC" w14:paraId="44305206" w14:textId="77777777" w:rsidTr="009764D1">
              <w:tc>
                <w:tcPr>
                  <w:tcW w:w="5328" w:type="dxa"/>
                </w:tcPr>
                <w:p w14:paraId="24B32C86" w14:textId="77777777" w:rsidR="00CF42DC" w:rsidRPr="00CF42DC" w:rsidRDefault="00CF42DC" w:rsidP="00CF42DC">
                  <w:pPr>
                    <w:pStyle w:val="a3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CF42DC">
                    <w:rPr>
                      <w:b/>
                      <w:sz w:val="22"/>
                      <w:szCs w:val="22"/>
                    </w:rPr>
                    <w:t>Заказчик</w:t>
                  </w:r>
                </w:p>
              </w:tc>
              <w:tc>
                <w:tcPr>
                  <w:tcW w:w="4617" w:type="dxa"/>
                </w:tcPr>
                <w:p w14:paraId="08BFE13B" w14:textId="77777777" w:rsidR="00CF42DC" w:rsidRPr="00CF42DC" w:rsidRDefault="00CF42DC" w:rsidP="00CF42DC">
                  <w:pPr>
                    <w:pStyle w:val="a3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CF42DC">
                    <w:rPr>
                      <w:b/>
                      <w:sz w:val="22"/>
                      <w:szCs w:val="22"/>
                    </w:rPr>
                    <w:t>Подрядчик</w:t>
                  </w:r>
                </w:p>
              </w:tc>
            </w:tr>
            <w:tr w:rsidR="00CF42DC" w:rsidRPr="00CF42DC" w14:paraId="788A304D" w14:textId="77777777" w:rsidTr="009764D1">
              <w:tc>
                <w:tcPr>
                  <w:tcW w:w="5328" w:type="dxa"/>
                </w:tcPr>
                <w:p w14:paraId="0CC795DC" w14:textId="77777777" w:rsidR="00CF42DC" w:rsidRPr="00CF42D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bCs/>
                      <w:sz w:val="22"/>
                      <w:szCs w:val="22"/>
                    </w:rPr>
                  </w:pPr>
                  <w:r w:rsidRPr="00CF42DC">
                    <w:rPr>
                      <w:sz w:val="22"/>
                      <w:szCs w:val="22"/>
                    </w:rPr>
                    <w:t>Директор филиала</w:t>
                  </w:r>
                </w:p>
                <w:p w14:paraId="5FCCDF0E" w14:textId="77777777" w:rsidR="00CF42DC" w:rsidRPr="00CF42D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bCs/>
                      <w:sz w:val="22"/>
                      <w:szCs w:val="22"/>
                    </w:rPr>
                  </w:pPr>
                  <w:r w:rsidRPr="00CF42DC">
                    <w:rPr>
                      <w:sz w:val="22"/>
                      <w:szCs w:val="22"/>
                    </w:rPr>
                    <w:t>ПАО «Иркутскэнерго» ТЭЦ-6</w:t>
                  </w:r>
                </w:p>
                <w:p w14:paraId="5195F686" w14:textId="77777777" w:rsidR="00CF42DC" w:rsidRPr="00CF42D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bCs/>
                      <w:sz w:val="22"/>
                      <w:szCs w:val="22"/>
                    </w:rPr>
                  </w:pPr>
                </w:p>
                <w:p w14:paraId="011F55BD" w14:textId="77777777" w:rsidR="00CF42DC" w:rsidRPr="00CF42D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bCs/>
                      <w:sz w:val="22"/>
                      <w:szCs w:val="22"/>
                    </w:rPr>
                  </w:pPr>
                  <w:r w:rsidRPr="00CF42DC">
                    <w:rPr>
                      <w:bCs/>
                      <w:sz w:val="22"/>
                      <w:szCs w:val="22"/>
                    </w:rPr>
                    <w:t>______________</w:t>
                  </w:r>
                  <w:r w:rsidRPr="00CF42DC">
                    <w:rPr>
                      <w:sz w:val="22"/>
                      <w:szCs w:val="22"/>
                    </w:rPr>
                    <w:t xml:space="preserve"> С.И. Коноплев</w:t>
                  </w:r>
                </w:p>
                <w:p w14:paraId="2A28EC15" w14:textId="77777777" w:rsidR="00CF42DC" w:rsidRPr="00CF42DC" w:rsidRDefault="00CF42DC" w:rsidP="00CF42DC">
                  <w:pPr>
                    <w:pStyle w:val="a3"/>
                    <w:outlineLvl w:val="0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617" w:type="dxa"/>
                </w:tcPr>
                <w:p w14:paraId="7EF5B2D9" w14:textId="77777777" w:rsidR="00CF42DC" w:rsidRPr="00CF42D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  <w:r w:rsidRPr="00CF42DC">
                    <w:rPr>
                      <w:sz w:val="22"/>
                      <w:szCs w:val="22"/>
                    </w:rPr>
                    <w:t>Директор</w:t>
                  </w:r>
                </w:p>
                <w:p w14:paraId="32DB36A4" w14:textId="77777777" w:rsidR="00CF42DC" w:rsidRPr="00CF42D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  <w:r w:rsidRPr="00CF42DC">
                    <w:rPr>
                      <w:sz w:val="22"/>
                      <w:szCs w:val="22"/>
                    </w:rPr>
                    <w:t>ООО «Трейд»</w:t>
                  </w:r>
                </w:p>
                <w:p w14:paraId="1ECC00EE" w14:textId="77777777" w:rsidR="00CF42DC" w:rsidRPr="00CF42D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</w:p>
                <w:p w14:paraId="134C6BA7" w14:textId="77777777" w:rsidR="00CF42DC" w:rsidRPr="00CF42D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  <w:r w:rsidRPr="00CF42DC">
                    <w:rPr>
                      <w:sz w:val="22"/>
                      <w:szCs w:val="22"/>
                    </w:rPr>
                    <w:t>_______________ В.В. Гурьянов</w:t>
                  </w:r>
                </w:p>
                <w:p w14:paraId="75CA9A31" w14:textId="77777777" w:rsidR="00CF42DC" w:rsidRPr="00CF42D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77D9A902" w14:textId="2AE8167B" w:rsidR="00CF42DC" w:rsidRPr="00CF42DC" w:rsidRDefault="00CF42DC" w:rsidP="00CF42DC">
            <w:pPr>
              <w:spacing w:before="120" w:after="120"/>
              <w:jc w:val="both"/>
              <w:rPr>
                <w:sz w:val="22"/>
                <w:szCs w:val="22"/>
              </w:rPr>
            </w:pPr>
          </w:p>
        </w:tc>
      </w:tr>
      <w:bookmarkEnd w:id="1"/>
    </w:tbl>
    <w:p w14:paraId="77D9A904" w14:textId="77777777" w:rsidR="002B5A1B" w:rsidRDefault="00147006"/>
    <w:sectPr w:rsidR="002B5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D9A907" w14:textId="77777777" w:rsidR="00A27C36" w:rsidRDefault="00A27C36" w:rsidP="00582A54">
      <w:r>
        <w:separator/>
      </w:r>
    </w:p>
  </w:endnote>
  <w:endnote w:type="continuationSeparator" w:id="0">
    <w:p w14:paraId="77D9A908" w14:textId="77777777" w:rsidR="00A27C36" w:rsidRDefault="00A27C36" w:rsidP="005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D9A905" w14:textId="77777777" w:rsidR="00A27C36" w:rsidRDefault="00A27C36" w:rsidP="00582A54">
      <w:r>
        <w:separator/>
      </w:r>
    </w:p>
  </w:footnote>
  <w:footnote w:type="continuationSeparator" w:id="0">
    <w:p w14:paraId="77D9A906" w14:textId="77777777" w:rsidR="00A27C36" w:rsidRDefault="00A27C36" w:rsidP="00582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DE3"/>
    <w:rsid w:val="00051C5A"/>
    <w:rsid w:val="000E2534"/>
    <w:rsid w:val="00147006"/>
    <w:rsid w:val="003F324A"/>
    <w:rsid w:val="003F40BC"/>
    <w:rsid w:val="00452458"/>
    <w:rsid w:val="00532CEF"/>
    <w:rsid w:val="00582A54"/>
    <w:rsid w:val="00744D6E"/>
    <w:rsid w:val="00750545"/>
    <w:rsid w:val="007C4DE3"/>
    <w:rsid w:val="00846AFE"/>
    <w:rsid w:val="00870BED"/>
    <w:rsid w:val="0090039B"/>
    <w:rsid w:val="0094739A"/>
    <w:rsid w:val="00A27C36"/>
    <w:rsid w:val="00CF42DC"/>
    <w:rsid w:val="00D453F6"/>
    <w:rsid w:val="00D808CB"/>
    <w:rsid w:val="00D82C9C"/>
    <w:rsid w:val="00F019F6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9A873"/>
  <w15:chartTrackingRefBased/>
  <w15:docId w15:val="{1BDEF906-910C-4963-A49B-0A3102EFD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82A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2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2A54"/>
  </w:style>
  <w:style w:type="character" w:customStyle="1" w:styleId="a6">
    <w:name w:val="Текст сноски Знак"/>
    <w:basedOn w:val="a0"/>
    <w:link w:val="a5"/>
    <w:uiPriority w:val="99"/>
    <w:semiHidden/>
    <w:rsid w:val="00582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82A54"/>
    <w:rPr>
      <w:vertAlign w:val="superscript"/>
    </w:rPr>
  </w:style>
  <w:style w:type="paragraph" w:styleId="a8">
    <w:name w:val="List Paragraph"/>
    <w:basedOn w:val="a"/>
    <w:uiPriority w:val="34"/>
    <w:qFormat/>
    <w:rsid w:val="00582A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582A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82A54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9">
    <w:name w:val="Body Text Indent"/>
    <w:basedOn w:val="a"/>
    <w:link w:val="aa"/>
    <w:rsid w:val="00CF42DC"/>
    <w:pPr>
      <w:ind w:firstLine="540"/>
      <w:jc w:val="both"/>
    </w:pPr>
    <w:rPr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CF42D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irkutskenergo.ru/qa/6458.htm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rkutskenergo.ru/qa/6458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WUTACPQVHE7E-1195615845-9270</_dlc_DocId>
    <_dlc_DocIdUrl xmlns="30e719df-8a88-48c9-b375-63b80a03932c">
      <Url>http://uscportal.ie.corp/customers/_layouts/15/DocIdRedir.aspx?ID=WUTACPQVHE7E-1195615845-9270</Url>
      <Description>WUTACPQVHE7E-1195615845-9270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7CE5BC-CC29-4B49-B7C9-776BEE3A734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71446F7-046E-4C5E-9999-90ABE3B53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CDEA17-BD28-4634-A26D-34F3738882C3}">
  <ds:schemaRefs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terms/"/>
    <ds:schemaRef ds:uri="30e719df-8a88-48c9-b375-63b80a03932c"/>
    <ds:schemaRef ds:uri="http://purl.org/dc/elements/1.1/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8164F85-69DE-4C9D-BF13-9440058155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7</Pages>
  <Words>3135</Words>
  <Characters>17875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Баштанова Елена Петровна</cp:lastModifiedBy>
  <cp:revision>15</cp:revision>
  <dcterms:created xsi:type="dcterms:W3CDTF">2020-06-15T02:45:00Z</dcterms:created>
  <dcterms:modified xsi:type="dcterms:W3CDTF">2021-03-18T02:18:00Z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db209f06-5c27-49bf-9092-9e48858757f3</vt:lpwstr>
  </property>
</Properties>
</file>