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AEA" w:rsidRPr="00380C1D" w:rsidRDefault="00233AEA" w:rsidP="002666CA">
      <w:pPr>
        <w:pStyle w:val="a8"/>
        <w:ind w:left="567"/>
        <w:rPr>
          <w:b w:val="0"/>
          <w:bCs/>
          <w:sz w:val="24"/>
          <w:szCs w:val="24"/>
        </w:rPr>
      </w:pPr>
      <w:r w:rsidRPr="00380C1D">
        <w:rPr>
          <w:b w:val="0"/>
          <w:bCs/>
          <w:sz w:val="24"/>
          <w:szCs w:val="24"/>
        </w:rPr>
        <w:t>СОГЛАШЕНИЕ О КОНФИДЕНЦИАЛЬНОСТИ</w:t>
      </w:r>
    </w:p>
    <w:p w:rsidR="00233AEA" w:rsidRPr="0018253B" w:rsidRDefault="00233AEA" w:rsidP="00233AEA">
      <w:pPr>
        <w:pStyle w:val="a8"/>
        <w:tabs>
          <w:tab w:val="right" w:pos="9781"/>
        </w:tabs>
        <w:ind w:firstLine="709"/>
        <w:jc w:val="both"/>
        <w:rPr>
          <w:szCs w:val="24"/>
        </w:rPr>
      </w:pPr>
    </w:p>
    <w:p w:rsidR="00D65EA7" w:rsidRDefault="00FF63DA" w:rsidP="00FF63DA">
      <w:pPr>
        <w:pStyle w:val="a8"/>
        <w:tabs>
          <w:tab w:val="left" w:pos="6708"/>
          <w:tab w:val="right" w:pos="10206"/>
        </w:tabs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г. Ачинск</w:t>
      </w:r>
    </w:p>
    <w:p w:rsidR="00233AEA" w:rsidRPr="0018253B" w:rsidRDefault="00EF314A" w:rsidP="00FF63DA">
      <w:pPr>
        <w:pStyle w:val="a8"/>
        <w:tabs>
          <w:tab w:val="left" w:pos="6708"/>
          <w:tab w:val="right" w:pos="10206"/>
        </w:tabs>
        <w:ind w:left="567"/>
        <w:jc w:val="both"/>
        <w:rPr>
          <w:szCs w:val="24"/>
        </w:rPr>
      </w:pPr>
      <w:r>
        <w:rPr>
          <w:sz w:val="24"/>
          <w:szCs w:val="24"/>
        </w:rPr>
        <w:tab/>
      </w:r>
      <w:r w:rsidR="006C431E">
        <w:rPr>
          <w:sz w:val="24"/>
          <w:szCs w:val="24"/>
        </w:rPr>
        <w:tab/>
      </w:r>
    </w:p>
    <w:p w:rsidR="00863008" w:rsidRPr="00A33313" w:rsidRDefault="00863008" w:rsidP="00863008">
      <w:pPr>
        <w:tabs>
          <w:tab w:val="left" w:pos="1714"/>
        </w:tabs>
        <w:ind w:firstLine="567"/>
        <w:rPr>
          <w:szCs w:val="24"/>
        </w:rPr>
      </w:pPr>
      <w:r w:rsidRPr="00590A56">
        <w:rPr>
          <w:b/>
          <w:szCs w:val="24"/>
        </w:rPr>
        <w:t>Общество с ограниченной ответственностью</w:t>
      </w:r>
      <w:r w:rsidRPr="00A33313">
        <w:rPr>
          <w:b/>
          <w:szCs w:val="24"/>
        </w:rPr>
        <w:t xml:space="preserve"> «</w:t>
      </w:r>
      <w:r>
        <w:rPr>
          <w:b/>
          <w:szCs w:val="24"/>
        </w:rPr>
        <w:t>ЕвроСибЭнерго-сервис</w:t>
      </w:r>
      <w:r w:rsidRPr="00A33313">
        <w:rPr>
          <w:b/>
          <w:szCs w:val="24"/>
        </w:rPr>
        <w:t>» (</w:t>
      </w:r>
      <w:r>
        <w:rPr>
          <w:szCs w:val="24"/>
        </w:rPr>
        <w:t>ОО</w:t>
      </w:r>
      <w:r w:rsidRPr="00A33313">
        <w:rPr>
          <w:szCs w:val="24"/>
        </w:rPr>
        <w:t>О «</w:t>
      </w:r>
      <w:r>
        <w:rPr>
          <w:szCs w:val="24"/>
        </w:rPr>
        <w:t>ЕвроСибЭнерго-сервис</w:t>
      </w:r>
      <w:r w:rsidRPr="00A33313">
        <w:rPr>
          <w:szCs w:val="24"/>
        </w:rPr>
        <w:t>»)</w:t>
      </w:r>
      <w:r w:rsidRPr="00A33313">
        <w:rPr>
          <w:b/>
          <w:szCs w:val="24"/>
        </w:rPr>
        <w:t>,</w:t>
      </w:r>
      <w:r w:rsidRPr="00A33313">
        <w:rPr>
          <w:szCs w:val="24"/>
        </w:rPr>
        <w:t xml:space="preserve"> именуемое в дальнейшем «Заказчик», в лице </w:t>
      </w:r>
      <w:r>
        <w:rPr>
          <w:szCs w:val="24"/>
        </w:rPr>
        <w:t xml:space="preserve">Генерального </w:t>
      </w:r>
      <w:r w:rsidRPr="00A33313">
        <w:rPr>
          <w:szCs w:val="24"/>
        </w:rPr>
        <w:t xml:space="preserve">директора </w:t>
      </w:r>
      <w:r>
        <w:rPr>
          <w:szCs w:val="24"/>
        </w:rPr>
        <w:t>Кудрявцева Михаила Владимировича</w:t>
      </w:r>
      <w:r w:rsidRPr="00A33313">
        <w:rPr>
          <w:szCs w:val="24"/>
        </w:rPr>
        <w:t>, действующего на основании Устава, с одной стороны и</w:t>
      </w:r>
    </w:p>
    <w:p w:rsidR="00233AEA" w:rsidRPr="00FF63DA" w:rsidRDefault="00623720" w:rsidP="00863008">
      <w:pPr>
        <w:pStyle w:val="af3"/>
        <w:keepLines/>
        <w:spacing w:before="0" w:after="0"/>
        <w:ind w:firstLine="708"/>
        <w:rPr>
          <w:i/>
          <w:sz w:val="22"/>
          <w:szCs w:val="22"/>
        </w:rPr>
      </w:pPr>
      <w:proofErr w:type="gramStart"/>
      <w:r>
        <w:rPr>
          <w:b/>
          <w:szCs w:val="24"/>
        </w:rPr>
        <w:t>________________________________</w:t>
      </w:r>
      <w:r w:rsidR="00863008" w:rsidRPr="008011E1">
        <w:rPr>
          <w:szCs w:val="24"/>
        </w:rPr>
        <w:t xml:space="preserve"> именуемое в дальнейшем «Подрядчик», в лице </w:t>
      </w:r>
      <w:r>
        <w:rPr>
          <w:szCs w:val="24"/>
        </w:rPr>
        <w:t>_____________________________</w:t>
      </w:r>
      <w:r w:rsidR="00863008" w:rsidRPr="008011E1">
        <w:rPr>
          <w:szCs w:val="24"/>
        </w:rPr>
        <w:t xml:space="preserve">, действующего на основании </w:t>
      </w:r>
      <w:r>
        <w:rPr>
          <w:szCs w:val="24"/>
        </w:rPr>
        <w:t>_______________________________</w:t>
      </w:r>
      <w:r w:rsidR="00863008">
        <w:rPr>
          <w:szCs w:val="24"/>
        </w:rPr>
        <w:t xml:space="preserve"> </w:t>
      </w:r>
      <w:r w:rsidR="00863008" w:rsidRPr="008011E1">
        <w:rPr>
          <w:szCs w:val="24"/>
        </w:rPr>
        <w:t>с другой стороны</w:t>
      </w:r>
      <w:r w:rsidR="00233AEA" w:rsidRPr="006B531E">
        <w:rPr>
          <w:szCs w:val="24"/>
        </w:rPr>
        <w:t>, при совместном упоминании именуемые в дальнейшем «</w:t>
      </w:r>
      <w:r w:rsidR="00233AEA" w:rsidRPr="00D65EA7">
        <w:rPr>
          <w:szCs w:val="24"/>
        </w:rPr>
        <w:t>Стороны</w:t>
      </w:r>
      <w:r w:rsidR="00233AEA" w:rsidRPr="006B531E">
        <w:rPr>
          <w:szCs w:val="24"/>
        </w:rPr>
        <w:t>», а каждая в отдельности, в зависимости от контекста - «</w:t>
      </w:r>
      <w:r w:rsidR="00233AEA" w:rsidRPr="00D65EA7">
        <w:rPr>
          <w:szCs w:val="24"/>
        </w:rPr>
        <w:t>Сторона</w:t>
      </w:r>
      <w:r w:rsidR="00233AEA" w:rsidRPr="006B531E">
        <w:rPr>
          <w:szCs w:val="24"/>
        </w:rPr>
        <w:t xml:space="preserve">», заключили </w:t>
      </w:r>
      <w:r w:rsidR="00233AEA" w:rsidRPr="00D65EA7">
        <w:rPr>
          <w:szCs w:val="24"/>
        </w:rPr>
        <w:t xml:space="preserve">настоящее </w:t>
      </w:r>
      <w:r w:rsidR="00FF63DA" w:rsidRPr="00D65EA7">
        <w:rPr>
          <w:szCs w:val="24"/>
        </w:rPr>
        <w:t>С</w:t>
      </w:r>
      <w:r w:rsidR="00233AEA" w:rsidRPr="00D65EA7">
        <w:rPr>
          <w:szCs w:val="24"/>
        </w:rPr>
        <w:t>оглашение</w:t>
      </w:r>
      <w:r w:rsidR="00FF63DA" w:rsidRPr="00D65EA7">
        <w:rPr>
          <w:b/>
          <w:bCs/>
          <w:szCs w:val="24"/>
        </w:rPr>
        <w:t xml:space="preserve"> </w:t>
      </w:r>
      <w:r w:rsidR="00FF63DA" w:rsidRPr="00D65EA7">
        <w:rPr>
          <w:bCs/>
          <w:szCs w:val="24"/>
        </w:rPr>
        <w:t xml:space="preserve">о конфиденциальности </w:t>
      </w:r>
      <w:r w:rsidR="00CB7CAB" w:rsidRPr="00D65EA7">
        <w:rPr>
          <w:b/>
          <w:bCs/>
          <w:szCs w:val="24"/>
        </w:rPr>
        <w:t>(</w:t>
      </w:r>
      <w:r w:rsidR="002666CA" w:rsidRPr="00D65EA7">
        <w:rPr>
          <w:szCs w:val="24"/>
        </w:rPr>
        <w:t>далее по тексту «Соглашение»</w:t>
      </w:r>
      <w:r w:rsidR="00CB7CAB" w:rsidRPr="00D65EA7">
        <w:rPr>
          <w:szCs w:val="24"/>
        </w:rPr>
        <w:t>)</w:t>
      </w:r>
      <w:r w:rsidR="002666CA" w:rsidRPr="00D65EA7">
        <w:rPr>
          <w:szCs w:val="24"/>
        </w:rPr>
        <w:t xml:space="preserve"> </w:t>
      </w:r>
      <w:r w:rsidR="00EF6CF7" w:rsidRPr="00D65EA7">
        <w:rPr>
          <w:bCs/>
          <w:szCs w:val="24"/>
        </w:rPr>
        <w:t>к Д</w:t>
      </w:r>
      <w:r w:rsidR="00337CD1" w:rsidRPr="00D65EA7">
        <w:rPr>
          <w:bCs/>
          <w:szCs w:val="24"/>
        </w:rPr>
        <w:t xml:space="preserve">оговору </w:t>
      </w:r>
      <w:r w:rsidR="00D65EA7">
        <w:rPr>
          <w:bCs/>
          <w:szCs w:val="24"/>
        </w:rPr>
        <w:t>подряда</w:t>
      </w:r>
      <w:r w:rsidR="00337CD1" w:rsidRPr="00D65EA7">
        <w:rPr>
          <w:sz w:val="22"/>
          <w:szCs w:val="22"/>
        </w:rPr>
        <w:t xml:space="preserve"> </w:t>
      </w:r>
      <w:r>
        <w:rPr>
          <w:sz w:val="22"/>
          <w:szCs w:val="22"/>
        </w:rPr>
        <w:t>_____________</w:t>
      </w:r>
      <w:r w:rsidR="002666CA" w:rsidRPr="00D65EA7">
        <w:rPr>
          <w:szCs w:val="24"/>
        </w:rPr>
        <w:t>(далее по тексту «Договор»)</w:t>
      </w:r>
      <w:r w:rsidR="00233AEA" w:rsidRPr="00D65EA7">
        <w:rPr>
          <w:szCs w:val="24"/>
        </w:rPr>
        <w:t>,</w:t>
      </w:r>
      <w:r w:rsidR="00233AEA" w:rsidRPr="006B531E">
        <w:rPr>
          <w:szCs w:val="24"/>
        </w:rPr>
        <w:t xml:space="preserve"> о нижеследующем:</w:t>
      </w:r>
      <w:proofErr w:type="gramEnd"/>
    </w:p>
    <w:p w:rsidR="00233AEA" w:rsidRPr="003B7411" w:rsidRDefault="00233AEA" w:rsidP="00CB7CAB">
      <w:pPr>
        <w:pStyle w:val="ad"/>
        <w:numPr>
          <w:ilvl w:val="0"/>
          <w:numId w:val="2"/>
        </w:numPr>
        <w:tabs>
          <w:tab w:val="left" w:pos="993"/>
        </w:tabs>
        <w:spacing w:after="120"/>
        <w:ind w:left="0" w:firstLine="720"/>
        <w:rPr>
          <w:szCs w:val="24"/>
        </w:rPr>
      </w:pPr>
      <w:r w:rsidRPr="003B7411">
        <w:rPr>
          <w:szCs w:val="24"/>
        </w:rPr>
        <w:t>Стороны исходят из того, что в рамках п</w:t>
      </w:r>
      <w:r w:rsidR="003B7411" w:rsidRPr="003B7411">
        <w:rPr>
          <w:szCs w:val="24"/>
        </w:rPr>
        <w:t xml:space="preserve">одготовки/реализации/исполнения </w:t>
      </w:r>
      <w:r w:rsidR="002666CA" w:rsidRPr="002666CA">
        <w:rPr>
          <w:szCs w:val="24"/>
        </w:rPr>
        <w:t>Договора</w:t>
      </w:r>
      <w:r w:rsidR="003B7411" w:rsidRPr="002666CA">
        <w:rPr>
          <w:szCs w:val="24"/>
        </w:rPr>
        <w:t>,</w:t>
      </w:r>
      <w:r w:rsidR="003B7411" w:rsidRPr="003B7411">
        <w:rPr>
          <w:szCs w:val="24"/>
        </w:rPr>
        <w:t xml:space="preserve"> </w:t>
      </w:r>
      <w:r w:rsidRPr="003B7411">
        <w:rPr>
          <w:b/>
          <w:szCs w:val="24"/>
          <w:u w:val="single"/>
        </w:rPr>
        <w:t>возможно взаимное раскрытие</w:t>
      </w:r>
      <w:r w:rsidRPr="003B7411">
        <w:rPr>
          <w:szCs w:val="24"/>
        </w:rPr>
        <w:t xml:space="preserve"> Сторонами информации ограниченного доступа, в том числе составляющей коммерческую тайну соответствующей Стороны (далее - «</w:t>
      </w:r>
      <w:r w:rsidRPr="003B7411">
        <w:rPr>
          <w:b/>
          <w:i/>
          <w:szCs w:val="24"/>
        </w:rPr>
        <w:t>Конфиденциальная информация</w:t>
      </w:r>
      <w:r w:rsidRPr="003B7411">
        <w:rPr>
          <w:szCs w:val="24"/>
        </w:rPr>
        <w:t>»). Для целей Соглашения Сторона, раскрывающая другой Стороне свою Конфиденциальную информацию, будет именоваться «</w:t>
      </w:r>
      <w:r w:rsidRPr="003B7411">
        <w:rPr>
          <w:b/>
          <w:i/>
          <w:szCs w:val="24"/>
        </w:rPr>
        <w:t>Раскрывающая Сторона</w:t>
      </w:r>
      <w:r w:rsidRPr="003B7411">
        <w:rPr>
          <w:szCs w:val="24"/>
        </w:rPr>
        <w:t>», а Сторона, получающая такую информацию – «</w:t>
      </w:r>
      <w:r w:rsidRPr="003B7411">
        <w:rPr>
          <w:b/>
          <w:i/>
          <w:szCs w:val="24"/>
        </w:rPr>
        <w:t>Получающая Сторона</w:t>
      </w:r>
      <w:r w:rsidRPr="003B7411">
        <w:rPr>
          <w:szCs w:val="24"/>
        </w:rPr>
        <w:t xml:space="preserve">». Получающая Сторона обязуется соблюдать конфиденциальность в отношении письменной и/или прочей информации, раскрытой в порядке, предусмотренном Соглашением, Раскрывающей Стороной Получающей Стороне. Конфиденциальная информация, переданная Раскрывающей Стороной Получающей Стороне, будет фиксироваться в отдельном Акте сдачи-приемки (форма является приложением к Соглашению). </w:t>
      </w:r>
    </w:p>
    <w:p w:rsidR="00233AEA" w:rsidRPr="0018253B" w:rsidRDefault="00233AEA" w:rsidP="00CB7CAB">
      <w:pPr>
        <w:spacing w:after="120"/>
        <w:ind w:firstLine="720"/>
        <w:rPr>
          <w:szCs w:val="24"/>
        </w:rPr>
      </w:pPr>
      <w:r w:rsidRPr="0018253B">
        <w:rPr>
          <w:szCs w:val="24"/>
        </w:rPr>
        <w:t>В целях Соглашения под Конфиденциальной информацией Раскрывающей Стороны понимают (включая, но не ограничиваясь) любую информацию</w:t>
      </w:r>
      <w:r>
        <w:rPr>
          <w:szCs w:val="24"/>
        </w:rPr>
        <w:t xml:space="preserve">, имеющую </w:t>
      </w:r>
      <w:r w:rsidRPr="00FB00B8">
        <w:rPr>
          <w:szCs w:val="24"/>
        </w:rPr>
        <w:t>действительную или потенциальную</w:t>
      </w:r>
      <w:r>
        <w:rPr>
          <w:szCs w:val="24"/>
        </w:rPr>
        <w:t xml:space="preserve"> ценность для Раскрывающей Стороны</w:t>
      </w:r>
      <w:r w:rsidRPr="0018253B">
        <w:rPr>
          <w:szCs w:val="24"/>
        </w:rPr>
        <w:t>, прямо или косвенно открытую Получающей Стороне в любой возможной форме Раскрывающей Стороной (в том числе</w:t>
      </w:r>
      <w:r>
        <w:rPr>
          <w:szCs w:val="24"/>
        </w:rPr>
        <w:t xml:space="preserve"> устно</w:t>
      </w:r>
      <w:r w:rsidRPr="0018253B">
        <w:rPr>
          <w:szCs w:val="24"/>
        </w:rPr>
        <w:t xml:space="preserve"> в ходе любых переговоров), или любым другим юридическим или физическим лицом, действующим от имени Раскрывающей Стороны, </w:t>
      </w:r>
      <w:r w:rsidRPr="00D73816">
        <w:rPr>
          <w:szCs w:val="24"/>
        </w:rPr>
        <w:t>в том числе лицом, прямо или косвенно контролирующим Раскрывающую Сторону, контролируемым Раскрывающей Стороной прямо или косвенно или находящимся с Раскрывающей Стороной под общим контролем</w:t>
      </w:r>
      <w:r>
        <w:rPr>
          <w:szCs w:val="24"/>
        </w:rPr>
        <w:t xml:space="preserve">, </w:t>
      </w:r>
      <w:r w:rsidRPr="0018253B">
        <w:rPr>
          <w:szCs w:val="24"/>
        </w:rPr>
        <w:t>с Разрешенной целью (как она определена в п. 4 Соглашения). Такая информация может включать</w:t>
      </w:r>
      <w:r>
        <w:rPr>
          <w:szCs w:val="24"/>
        </w:rPr>
        <w:t xml:space="preserve"> чертежи, схемы, </w:t>
      </w:r>
      <w:r w:rsidRPr="0018253B">
        <w:rPr>
          <w:szCs w:val="24"/>
        </w:rPr>
        <w:t xml:space="preserve">бизнес планы и стратегии, финансовую информацию и информацию о выплатах персоналу и планах по прибыли, сведения о лицах, предметах, фактах, событиях, явлениях и процессах независимо от формы их представления, а также информацию о потребителях, клиентах, </w:t>
      </w:r>
      <w:r>
        <w:rPr>
          <w:szCs w:val="24"/>
        </w:rPr>
        <w:t xml:space="preserve">контрагентах, </w:t>
      </w:r>
      <w:r w:rsidRPr="0018253B">
        <w:rPr>
          <w:szCs w:val="24"/>
        </w:rPr>
        <w:t>поставщиках Раскрывающей Сторон</w:t>
      </w:r>
      <w:r>
        <w:rPr>
          <w:szCs w:val="24"/>
        </w:rPr>
        <w:t>ы</w:t>
      </w:r>
      <w:r w:rsidRPr="0018253B">
        <w:rPr>
          <w:szCs w:val="24"/>
        </w:rPr>
        <w:t>,</w:t>
      </w:r>
      <w:r>
        <w:rPr>
          <w:szCs w:val="24"/>
        </w:rPr>
        <w:t xml:space="preserve"> результаты</w:t>
      </w:r>
      <w:r w:rsidRPr="00885EFA">
        <w:rPr>
          <w:szCs w:val="24"/>
        </w:rPr>
        <w:t xml:space="preserve"> интеллектуальной деятель</w:t>
      </w:r>
      <w:r>
        <w:rPr>
          <w:szCs w:val="24"/>
        </w:rPr>
        <w:t>ности и/или сведения о них</w:t>
      </w:r>
      <w:r w:rsidRPr="00885EFA">
        <w:rPr>
          <w:szCs w:val="24"/>
        </w:rPr>
        <w:t xml:space="preserve">, </w:t>
      </w:r>
      <w:r w:rsidRPr="0018253B">
        <w:rPr>
          <w:szCs w:val="24"/>
        </w:rPr>
        <w:t xml:space="preserve"> информацию</w:t>
      </w:r>
      <w:r>
        <w:rPr>
          <w:szCs w:val="24"/>
        </w:rPr>
        <w:t>,</w:t>
      </w:r>
      <w:r w:rsidRPr="0018253B">
        <w:rPr>
          <w:szCs w:val="24"/>
        </w:rPr>
        <w:t xml:space="preserve"> которая применяется или может применяться или связана так или иначе с настоящей или будущей деятельностью Раскрывающей Сторон</w:t>
      </w:r>
      <w:r>
        <w:rPr>
          <w:szCs w:val="24"/>
        </w:rPr>
        <w:t>ы</w:t>
      </w:r>
      <w:r w:rsidRPr="0018253B">
        <w:rPr>
          <w:szCs w:val="24"/>
        </w:rPr>
        <w:t>, любую иную информацию о финансово-хозяйственной деятельности, которую Раскрывающая Сторона сочтет необходимым раскрыть Получающей Стороне</w:t>
      </w:r>
      <w:r>
        <w:rPr>
          <w:szCs w:val="24"/>
        </w:rPr>
        <w:t>, а также информацию, охраняемую Раскрывающей Стороной в режиме коммерческой тайны.</w:t>
      </w:r>
    </w:p>
    <w:p w:rsidR="00233AEA" w:rsidRPr="0018253B" w:rsidRDefault="00233AEA" w:rsidP="00CB7CAB">
      <w:pPr>
        <w:tabs>
          <w:tab w:val="left" w:pos="993"/>
        </w:tabs>
        <w:spacing w:after="120"/>
        <w:ind w:firstLine="720"/>
        <w:rPr>
          <w:szCs w:val="24"/>
        </w:rPr>
      </w:pPr>
      <w:r w:rsidRPr="0018253B">
        <w:rPr>
          <w:szCs w:val="24"/>
        </w:rPr>
        <w:t>2.</w:t>
      </w:r>
      <w:r w:rsidRPr="0018253B">
        <w:rPr>
          <w:szCs w:val="24"/>
        </w:rPr>
        <w:tab/>
      </w:r>
      <w:r>
        <w:rPr>
          <w:szCs w:val="24"/>
        </w:rPr>
        <w:t>Если иное не согласовано Сторонами, в</w:t>
      </w:r>
      <w:r w:rsidRPr="0018253B">
        <w:rPr>
          <w:szCs w:val="24"/>
        </w:rPr>
        <w:t>ся информация, полученная Получающей Стороной от Раскрывающей Стороны по Соглашению, будет рассматриваться как Конфиденциальная, а ее использование будет регулироваться условиями Соглашения.</w:t>
      </w:r>
    </w:p>
    <w:p w:rsidR="00233AEA" w:rsidRPr="0018253B" w:rsidRDefault="00233AEA" w:rsidP="00CB7CAB">
      <w:pPr>
        <w:tabs>
          <w:tab w:val="left" w:pos="993"/>
        </w:tabs>
        <w:spacing w:after="120"/>
        <w:ind w:firstLine="720"/>
        <w:rPr>
          <w:szCs w:val="24"/>
        </w:rPr>
      </w:pPr>
      <w:r w:rsidRPr="0018253B">
        <w:rPr>
          <w:szCs w:val="24"/>
        </w:rPr>
        <w:lastRenderedPageBreak/>
        <w:t xml:space="preserve">3. </w:t>
      </w:r>
      <w:r w:rsidRPr="0018253B">
        <w:rPr>
          <w:szCs w:val="24"/>
        </w:rPr>
        <w:tab/>
        <w:t xml:space="preserve">Раскрывающая Сторона гарантирует Получающей Стороне, что Раскрывающая Сторона имеет права на </w:t>
      </w:r>
      <w:r>
        <w:rPr>
          <w:szCs w:val="24"/>
        </w:rPr>
        <w:t>передачу</w:t>
      </w:r>
      <w:r w:rsidRPr="0021520D">
        <w:rPr>
          <w:szCs w:val="24"/>
        </w:rPr>
        <w:t xml:space="preserve"> (</w:t>
      </w:r>
      <w:r>
        <w:rPr>
          <w:szCs w:val="24"/>
        </w:rPr>
        <w:t>раскрытие)</w:t>
      </w:r>
      <w:r w:rsidRPr="0018253B">
        <w:rPr>
          <w:szCs w:val="24"/>
        </w:rPr>
        <w:t xml:space="preserve"> Конфиденциальной информации Получающей Стороне и что Получающая Сторона может использовать ее на основании Соглашения.</w:t>
      </w:r>
    </w:p>
    <w:p w:rsidR="00916D45" w:rsidRDefault="00233AEA" w:rsidP="00CB7CAB">
      <w:pPr>
        <w:tabs>
          <w:tab w:val="left" w:pos="993"/>
        </w:tabs>
        <w:spacing w:after="120"/>
        <w:ind w:firstLine="720"/>
        <w:rPr>
          <w:szCs w:val="24"/>
        </w:rPr>
      </w:pPr>
      <w:r w:rsidRPr="0018253B">
        <w:rPr>
          <w:szCs w:val="24"/>
        </w:rPr>
        <w:t xml:space="preserve">4. </w:t>
      </w:r>
      <w:r w:rsidRPr="0018253B">
        <w:rPr>
          <w:szCs w:val="24"/>
        </w:rPr>
        <w:tab/>
      </w:r>
      <w:r w:rsidRPr="004A2287">
        <w:rPr>
          <w:szCs w:val="24"/>
        </w:rPr>
        <w:t>Раскрывающая Сторона</w:t>
      </w:r>
      <w:r w:rsidRPr="00C4397C">
        <w:rPr>
          <w:szCs w:val="24"/>
        </w:rPr>
        <w:t xml:space="preserve"> передает (раскрывает)</w:t>
      </w:r>
      <w:r w:rsidRPr="00D04072">
        <w:rPr>
          <w:szCs w:val="24"/>
        </w:rPr>
        <w:t xml:space="preserve"> Получающей Стороне </w:t>
      </w:r>
      <w:r w:rsidRPr="00F22BA3">
        <w:rPr>
          <w:szCs w:val="24"/>
        </w:rPr>
        <w:t>К</w:t>
      </w:r>
      <w:r w:rsidRPr="00D5405D">
        <w:rPr>
          <w:szCs w:val="24"/>
        </w:rPr>
        <w:t xml:space="preserve">онфиденциальную информацию для </w:t>
      </w:r>
      <w:r w:rsidR="003B7411">
        <w:rPr>
          <w:szCs w:val="24"/>
        </w:rPr>
        <w:t xml:space="preserve">исполнения обязательств в рамках исполнения </w:t>
      </w:r>
      <w:r w:rsidR="002666CA">
        <w:rPr>
          <w:szCs w:val="24"/>
        </w:rPr>
        <w:t>Договора</w:t>
      </w:r>
      <w:r w:rsidR="003B7411">
        <w:rPr>
          <w:szCs w:val="24"/>
        </w:rPr>
        <w:t xml:space="preserve"> </w:t>
      </w:r>
      <w:r w:rsidRPr="004A2287">
        <w:rPr>
          <w:szCs w:val="24"/>
        </w:rPr>
        <w:t xml:space="preserve">(далее – </w:t>
      </w:r>
      <w:r w:rsidRPr="00C4397C">
        <w:rPr>
          <w:b/>
          <w:i/>
          <w:szCs w:val="24"/>
        </w:rPr>
        <w:t>«Разрешенная цель»</w:t>
      </w:r>
      <w:r w:rsidRPr="00C4397C">
        <w:rPr>
          <w:szCs w:val="24"/>
        </w:rPr>
        <w:t xml:space="preserve">). Предоставление доступа к Конфиденциальной информации приравнивается к ее </w:t>
      </w:r>
      <w:r w:rsidRPr="00D04072">
        <w:rPr>
          <w:szCs w:val="24"/>
        </w:rPr>
        <w:t>передаче. Получающая Сторона</w:t>
      </w:r>
      <w:r w:rsidRPr="00F22BA3">
        <w:rPr>
          <w:szCs w:val="24"/>
        </w:rPr>
        <w:t xml:space="preserve"> обязуется использовать Конфиденциальную и</w:t>
      </w:r>
      <w:r w:rsidRPr="000C66C2">
        <w:rPr>
          <w:szCs w:val="24"/>
        </w:rPr>
        <w:t xml:space="preserve">нформацию Раскрывающей Стороны только для Разрешенной </w:t>
      </w:r>
      <w:r w:rsidRPr="006E3F9A">
        <w:rPr>
          <w:szCs w:val="24"/>
        </w:rPr>
        <w:t xml:space="preserve">цели.  </w:t>
      </w:r>
    </w:p>
    <w:p w:rsidR="007A7252" w:rsidRDefault="007A7252" w:rsidP="00CB7CAB">
      <w:pPr>
        <w:tabs>
          <w:tab w:val="left" w:pos="993"/>
        </w:tabs>
        <w:spacing w:after="120"/>
        <w:ind w:firstLine="720"/>
        <w:rPr>
          <w:rFonts w:eastAsiaTheme="minorHAnsi"/>
          <w:sz w:val="22"/>
        </w:rPr>
      </w:pPr>
      <w:r>
        <w:t xml:space="preserve">5. При предоставлении Стороной 1 Стороне 2 прав доступа к программному обеспечению, используемому Стороной 1 в своей деятельности, включая (но не ограничиваясь) - к системе электронного документооборота </w:t>
      </w:r>
      <w:r>
        <w:rPr>
          <w:lang w:val="en-US"/>
        </w:rPr>
        <w:t>PayDox</w:t>
      </w:r>
      <w:r>
        <w:t xml:space="preserve"> (далее: «СЭД») и к SAP </w:t>
      </w:r>
      <w:r>
        <w:rPr>
          <w:lang w:val="en-US"/>
        </w:rPr>
        <w:t>R</w:t>
      </w:r>
      <w:r>
        <w:t xml:space="preserve">3, </w:t>
      </w:r>
      <w:r>
        <w:rPr>
          <w:lang w:val="en-US"/>
        </w:rPr>
        <w:t>SAP</w:t>
      </w:r>
      <w:r w:rsidRPr="007A7252">
        <w:t xml:space="preserve"> </w:t>
      </w:r>
      <w:r>
        <w:rPr>
          <w:lang w:val="en-US"/>
        </w:rPr>
        <w:t>BI</w:t>
      </w:r>
      <w:r>
        <w:t>, Сторона 2 обязуется:</w:t>
      </w:r>
    </w:p>
    <w:p w:rsidR="007A7252" w:rsidRDefault="007A7252" w:rsidP="00CB7CAB">
      <w:pPr>
        <w:spacing w:after="120"/>
        <w:ind w:firstLine="720"/>
      </w:pPr>
      <w:r>
        <w:t>- согласовывать круг лиц, которым предоставляется такой доступ, путем заполнения заявки на каждого сотрудника;</w:t>
      </w:r>
    </w:p>
    <w:p w:rsidR="007A7252" w:rsidRDefault="007A7252" w:rsidP="00CB7CAB">
      <w:pPr>
        <w:spacing w:after="120"/>
        <w:ind w:firstLine="720"/>
      </w:pPr>
      <w:r>
        <w:t>- соблюдать условия о конфиденциальности, изложенные в настоящем Соглашении о конфиденциальности, в том числе не разглашать полученную информацию третьим лицам и не использовать ее в собственных коммерческих целях.</w:t>
      </w:r>
    </w:p>
    <w:p w:rsidR="00233AEA" w:rsidRPr="008B40D7" w:rsidRDefault="00916D45" w:rsidP="00CB7CAB">
      <w:pPr>
        <w:tabs>
          <w:tab w:val="left" w:pos="993"/>
        </w:tabs>
        <w:spacing w:after="120"/>
        <w:ind w:firstLine="720"/>
        <w:rPr>
          <w:szCs w:val="24"/>
        </w:rPr>
      </w:pPr>
      <w:r>
        <w:rPr>
          <w:szCs w:val="24"/>
        </w:rPr>
        <w:t>6</w:t>
      </w:r>
      <w:r w:rsidR="00233AEA" w:rsidRPr="00981AC2">
        <w:rPr>
          <w:szCs w:val="24"/>
        </w:rPr>
        <w:t xml:space="preserve">. </w:t>
      </w:r>
      <w:r w:rsidR="00233AEA" w:rsidRPr="00981AC2">
        <w:rPr>
          <w:szCs w:val="24"/>
        </w:rPr>
        <w:tab/>
      </w:r>
      <w:r w:rsidR="00233AEA" w:rsidRPr="009A6D32">
        <w:rPr>
          <w:szCs w:val="24"/>
        </w:rPr>
        <w:t>Передача (раскрытие)</w:t>
      </w:r>
      <w:r w:rsidR="00233AEA" w:rsidRPr="00EF5DE0">
        <w:rPr>
          <w:szCs w:val="24"/>
        </w:rPr>
        <w:t xml:space="preserve"> Конфиденциальной информации </w:t>
      </w:r>
      <w:r w:rsidR="00233AEA" w:rsidRPr="000941FB">
        <w:rPr>
          <w:szCs w:val="24"/>
        </w:rPr>
        <w:t xml:space="preserve">Раскрывающей Стороной </w:t>
      </w:r>
      <w:r w:rsidR="00233AEA" w:rsidRPr="00ED00AA">
        <w:rPr>
          <w:szCs w:val="24"/>
        </w:rPr>
        <w:t>Получающей Стороне не означает передачу Получающей Стороне</w:t>
      </w:r>
      <w:r w:rsidR="00233AEA" w:rsidRPr="008B40D7">
        <w:rPr>
          <w:szCs w:val="24"/>
        </w:rPr>
        <w:t xml:space="preserve"> каких-либо прав на эту информацию. Все права остаются за Раскрывающей Стороной. Получающая Сторона не должна подавать заявки на регистрацию результатов интеллектуальной деятельности или каким-либо иным образом пытаться приобрести (присвоить) права на Конфиденциальную информацию Раскрывающей Стороны или объекты, созданные на основе Конфиденциальной информации Раскрывающей Стороны.</w:t>
      </w:r>
    </w:p>
    <w:p w:rsidR="00233AEA" w:rsidRDefault="00916D45" w:rsidP="00CB7CAB">
      <w:pPr>
        <w:tabs>
          <w:tab w:val="left" w:pos="993"/>
        </w:tabs>
        <w:spacing w:after="120"/>
        <w:ind w:firstLine="720"/>
        <w:rPr>
          <w:szCs w:val="24"/>
        </w:rPr>
      </w:pPr>
      <w:r>
        <w:rPr>
          <w:szCs w:val="24"/>
        </w:rPr>
        <w:t>7</w:t>
      </w:r>
      <w:r w:rsidR="00233AEA" w:rsidRPr="008B40D7">
        <w:rPr>
          <w:szCs w:val="24"/>
        </w:rPr>
        <w:t xml:space="preserve">. </w:t>
      </w:r>
      <w:r w:rsidR="00233AEA" w:rsidRPr="008B40D7">
        <w:rPr>
          <w:szCs w:val="24"/>
        </w:rPr>
        <w:tab/>
        <w:t xml:space="preserve">Стороны согласились, что Раскрывающая Сторона вправе по своему усмотрению выбрать форму раскрытия или предоставления (устную, визуальную, письменную, электронную и т.д.), объем и формат соответствующей Конфиденциальной информации, передаваемой Получающей Стороне. В случае, если передаваемая Конфиденциальная информация охраняется в режиме коммерческой тайны, то </w:t>
      </w:r>
      <w:r w:rsidR="00233AEA" w:rsidRPr="008B40D7">
        <w:rPr>
          <w:b/>
          <w:szCs w:val="24"/>
        </w:rPr>
        <w:t xml:space="preserve">передаваемые Раскрывающей Стороной материальные и электронные носители (документы, схемы, чертежи, компакт-диски, дискеты и т.п.) Конфиденциальной информации должны иметь маркировку (гриф) следующего содержания: «Коммерческая тайна </w:t>
      </w:r>
      <w:r w:rsidR="00233AEA">
        <w:rPr>
          <w:b/>
          <w:szCs w:val="24"/>
        </w:rPr>
        <w:t>_______________________________</w:t>
      </w:r>
      <w:r w:rsidR="00233AEA">
        <w:rPr>
          <w:rStyle w:val="a5"/>
          <w:b/>
          <w:szCs w:val="24"/>
        </w:rPr>
        <w:footnoteReference w:id="1"/>
      </w:r>
      <w:r w:rsidR="00233AEA" w:rsidRPr="008B40D7">
        <w:rPr>
          <w:b/>
          <w:szCs w:val="24"/>
        </w:rPr>
        <w:t>».</w:t>
      </w:r>
      <w:r w:rsidR="00233AEA" w:rsidRPr="004A2287">
        <w:rPr>
          <w:szCs w:val="24"/>
        </w:rPr>
        <w:t xml:space="preserve"> </w:t>
      </w:r>
      <w:r w:rsidR="00233AEA" w:rsidRPr="00C4397C">
        <w:rPr>
          <w:szCs w:val="24"/>
        </w:rPr>
        <w:t xml:space="preserve"> В иных случаях передаваемые любые </w:t>
      </w:r>
      <w:r w:rsidR="00233AEA" w:rsidRPr="00D04072">
        <w:rPr>
          <w:szCs w:val="24"/>
        </w:rPr>
        <w:t>носители Конфиденциальной информации должны содержать отметку «Конфиденциально</w:t>
      </w:r>
      <w:r w:rsidR="00233AEA">
        <w:rPr>
          <w:szCs w:val="24"/>
        </w:rPr>
        <w:t>».</w:t>
      </w:r>
    </w:p>
    <w:p w:rsidR="00233AEA" w:rsidRPr="0018253B" w:rsidRDefault="00916D45" w:rsidP="00CB7CAB">
      <w:pPr>
        <w:tabs>
          <w:tab w:val="left" w:pos="993"/>
        </w:tabs>
        <w:spacing w:after="120"/>
        <w:ind w:firstLine="720"/>
        <w:rPr>
          <w:szCs w:val="24"/>
        </w:rPr>
      </w:pPr>
      <w:r>
        <w:rPr>
          <w:szCs w:val="24"/>
        </w:rPr>
        <w:t>8</w:t>
      </w:r>
      <w:r w:rsidR="00233AEA" w:rsidRPr="00B75681">
        <w:rPr>
          <w:szCs w:val="24"/>
        </w:rPr>
        <w:t>.</w:t>
      </w:r>
      <w:r w:rsidR="00233AEA" w:rsidRPr="00B75681">
        <w:rPr>
          <w:szCs w:val="24"/>
        </w:rPr>
        <w:tab/>
      </w:r>
      <w:r w:rsidR="00233AEA" w:rsidRPr="0018253B">
        <w:rPr>
          <w:szCs w:val="24"/>
        </w:rPr>
        <w:t>Получающая Сторона обязуется хранить и обеспечивать безопасность Конфиденциальной информации Раскрывающей Стороны, не передавать и не раскрывать её третьей стороне без письменного согласия Раскрывающей Стороны</w:t>
      </w:r>
      <w:r w:rsidR="00233AEA">
        <w:rPr>
          <w:szCs w:val="24"/>
        </w:rPr>
        <w:t>,</w:t>
      </w:r>
      <w:r w:rsidR="00233AEA" w:rsidRPr="00D73816">
        <w:t xml:space="preserve"> </w:t>
      </w:r>
      <w:r w:rsidR="00233AEA" w:rsidRPr="00D73816">
        <w:rPr>
          <w:szCs w:val="24"/>
        </w:rPr>
        <w:t>за исключением аффилированных лиц</w:t>
      </w:r>
      <w:r w:rsidR="00233AEA">
        <w:rPr>
          <w:szCs w:val="24"/>
        </w:rPr>
        <w:t xml:space="preserve"> </w:t>
      </w:r>
      <w:r w:rsidR="00233AEA" w:rsidRPr="00D73816">
        <w:rPr>
          <w:szCs w:val="24"/>
        </w:rPr>
        <w:t>и профессиональных консультантов Получающей Стороны</w:t>
      </w:r>
      <w:r w:rsidR="00233AEA">
        <w:rPr>
          <w:szCs w:val="24"/>
        </w:rPr>
        <w:t xml:space="preserve"> при соблюдении при передаче и раскрытии таким лицам Конфиденциальной информации порядка и условий, предусмотренных п. 10 Соглашения</w:t>
      </w:r>
      <w:r w:rsidR="00233AEA" w:rsidRPr="0018253B">
        <w:rPr>
          <w:szCs w:val="24"/>
        </w:rPr>
        <w:t>. Получающая Сторона должна предпринимать все возможные меры, чтобы обеспечить защиту Конфиденциальной информации Раскрывающей Стороны не ниже той степени осторожности и заботливости, с какой бы она действовала бы для защиты своей собственной Конфиденциальной информации. Получающая Сторона может использовать Конфиденциальную информацию Раскрывающей Стороны только для Разрешенной цели.</w:t>
      </w:r>
    </w:p>
    <w:p w:rsidR="00233AEA" w:rsidRPr="0018253B" w:rsidRDefault="00233AEA" w:rsidP="00EA7BE4">
      <w:pPr>
        <w:tabs>
          <w:tab w:val="left" w:pos="1134"/>
        </w:tabs>
        <w:spacing w:after="120"/>
        <w:ind w:firstLine="720"/>
        <w:rPr>
          <w:szCs w:val="24"/>
        </w:rPr>
      </w:pPr>
      <w:r w:rsidRPr="0018253B">
        <w:rPr>
          <w:szCs w:val="24"/>
        </w:rPr>
        <w:lastRenderedPageBreak/>
        <w:t xml:space="preserve">При этом под обеспечением </w:t>
      </w:r>
      <w:r>
        <w:rPr>
          <w:szCs w:val="24"/>
        </w:rPr>
        <w:t>защ</w:t>
      </w:r>
      <w:r w:rsidRPr="0018253B">
        <w:rPr>
          <w:szCs w:val="24"/>
        </w:rPr>
        <w:t xml:space="preserve">иты понимается </w:t>
      </w:r>
      <w:r>
        <w:rPr>
          <w:szCs w:val="24"/>
        </w:rPr>
        <w:t xml:space="preserve">обеспечение </w:t>
      </w:r>
      <w:r w:rsidRPr="0018253B">
        <w:rPr>
          <w:szCs w:val="24"/>
        </w:rPr>
        <w:t>конфиденциальност</w:t>
      </w:r>
      <w:r>
        <w:rPr>
          <w:szCs w:val="24"/>
        </w:rPr>
        <w:t>и</w:t>
      </w:r>
      <w:r w:rsidRPr="0018253B">
        <w:rPr>
          <w:szCs w:val="24"/>
        </w:rPr>
        <w:t>, целостност</w:t>
      </w:r>
      <w:r>
        <w:rPr>
          <w:szCs w:val="24"/>
        </w:rPr>
        <w:t>и</w:t>
      </w:r>
      <w:r w:rsidRPr="0018253B">
        <w:rPr>
          <w:szCs w:val="24"/>
        </w:rPr>
        <w:t xml:space="preserve"> и доступност</w:t>
      </w:r>
      <w:r>
        <w:rPr>
          <w:szCs w:val="24"/>
        </w:rPr>
        <w:t>и</w:t>
      </w:r>
      <w:r w:rsidRPr="0018253B">
        <w:rPr>
          <w:szCs w:val="24"/>
        </w:rPr>
        <w:t xml:space="preserve"> Конфиденциальной информации, определяемые следующим образом:</w:t>
      </w:r>
    </w:p>
    <w:p w:rsidR="00233AEA" w:rsidRPr="0018253B" w:rsidRDefault="00233AEA" w:rsidP="00EA7BE4">
      <w:pPr>
        <w:numPr>
          <w:ilvl w:val="0"/>
          <w:numId w:val="1"/>
        </w:numPr>
        <w:tabs>
          <w:tab w:val="clear" w:pos="900"/>
          <w:tab w:val="left" w:pos="851"/>
        </w:tabs>
        <w:spacing w:before="0" w:after="120"/>
        <w:ind w:left="0" w:firstLine="720"/>
        <w:rPr>
          <w:szCs w:val="24"/>
        </w:rPr>
      </w:pPr>
      <w:r w:rsidRPr="0018253B">
        <w:rPr>
          <w:szCs w:val="24"/>
        </w:rPr>
        <w:t>конфиденциальность – обеспечение доступа к Конфиденциальной информации только тех лиц, которые имеют полномочия на такой доступ;</w:t>
      </w:r>
    </w:p>
    <w:p w:rsidR="00233AEA" w:rsidRPr="0018253B" w:rsidRDefault="00233AEA" w:rsidP="00EA7BE4">
      <w:pPr>
        <w:numPr>
          <w:ilvl w:val="0"/>
          <w:numId w:val="1"/>
        </w:numPr>
        <w:tabs>
          <w:tab w:val="clear" w:pos="900"/>
          <w:tab w:val="left" w:pos="851"/>
        </w:tabs>
        <w:spacing w:before="0" w:after="120"/>
        <w:ind w:left="0" w:firstLine="720"/>
        <w:rPr>
          <w:szCs w:val="24"/>
        </w:rPr>
      </w:pPr>
      <w:r w:rsidRPr="0018253B">
        <w:rPr>
          <w:szCs w:val="24"/>
        </w:rPr>
        <w:t>целостность – обеспечение полноты и точности Конфиденциальной информации и методов её обработки;</w:t>
      </w:r>
    </w:p>
    <w:p w:rsidR="00233AEA" w:rsidRPr="0018253B" w:rsidRDefault="00233AEA" w:rsidP="00EA7BE4">
      <w:pPr>
        <w:numPr>
          <w:ilvl w:val="0"/>
          <w:numId w:val="1"/>
        </w:numPr>
        <w:tabs>
          <w:tab w:val="clear" w:pos="900"/>
          <w:tab w:val="left" w:pos="851"/>
        </w:tabs>
        <w:spacing w:before="0" w:after="120"/>
        <w:ind w:left="0" w:firstLine="720"/>
        <w:rPr>
          <w:szCs w:val="24"/>
        </w:rPr>
      </w:pPr>
      <w:r w:rsidRPr="0018253B">
        <w:rPr>
          <w:szCs w:val="24"/>
        </w:rPr>
        <w:t xml:space="preserve">доступность – обеспечение доступа к Конфиденциальной информации уполномоченных лиц, когда им это необходимо. </w:t>
      </w:r>
    </w:p>
    <w:p w:rsidR="00233AEA" w:rsidRDefault="00233AEA" w:rsidP="00EA7BE4">
      <w:pPr>
        <w:pStyle w:val="a6"/>
        <w:tabs>
          <w:tab w:val="left" w:pos="1134"/>
        </w:tabs>
        <w:ind w:left="0" w:firstLine="720"/>
        <w:rPr>
          <w:sz w:val="24"/>
          <w:szCs w:val="24"/>
        </w:rPr>
      </w:pPr>
      <w:r w:rsidRPr="00B75681">
        <w:rPr>
          <w:sz w:val="24"/>
          <w:szCs w:val="24"/>
        </w:rPr>
        <w:t>Меры по защите Конфиденциальной информации, принимаемые Получающей Стороной, должны включать в себя, но не ограничиваться следующим:</w:t>
      </w:r>
    </w:p>
    <w:p w:rsidR="00233AEA" w:rsidRDefault="00233AEA" w:rsidP="00EA7BE4">
      <w:pPr>
        <w:pStyle w:val="a6"/>
        <w:tabs>
          <w:tab w:val="left" w:pos="993"/>
        </w:tabs>
        <w:ind w:left="0" w:firstLine="720"/>
        <w:rPr>
          <w:sz w:val="24"/>
          <w:szCs w:val="24"/>
        </w:rPr>
      </w:pPr>
      <w:r>
        <w:rPr>
          <w:sz w:val="24"/>
          <w:szCs w:val="24"/>
        </w:rPr>
        <w:t>а)</w:t>
      </w:r>
      <w:r>
        <w:rPr>
          <w:sz w:val="24"/>
          <w:szCs w:val="24"/>
        </w:rPr>
        <w:tab/>
      </w:r>
      <w:r w:rsidRPr="0018253B">
        <w:rPr>
          <w:sz w:val="24"/>
          <w:szCs w:val="24"/>
        </w:rPr>
        <w:t>ограничение доступа к Конфиденциальной информации путем установления порядка обращения с этой информацией и контроля за соблюдением такого порядка;</w:t>
      </w:r>
    </w:p>
    <w:p w:rsidR="00233AEA" w:rsidRDefault="00233AEA" w:rsidP="00EA7BE4">
      <w:pPr>
        <w:pStyle w:val="a6"/>
        <w:tabs>
          <w:tab w:val="left" w:pos="993"/>
        </w:tabs>
        <w:ind w:left="0" w:firstLine="720"/>
        <w:rPr>
          <w:sz w:val="24"/>
          <w:szCs w:val="24"/>
        </w:rPr>
      </w:pPr>
      <w:r>
        <w:rPr>
          <w:sz w:val="24"/>
          <w:szCs w:val="24"/>
        </w:rPr>
        <w:t>б)</w:t>
      </w:r>
      <w:r>
        <w:rPr>
          <w:sz w:val="24"/>
          <w:szCs w:val="24"/>
        </w:rPr>
        <w:tab/>
      </w:r>
      <w:r w:rsidRPr="0018253B">
        <w:rPr>
          <w:sz w:val="24"/>
          <w:szCs w:val="24"/>
        </w:rPr>
        <w:t>учет лиц, получивших доступ к Конфиденциальной информации и лиц, которым такая информация была предоставлена или передана;</w:t>
      </w:r>
    </w:p>
    <w:p w:rsidR="00233AEA" w:rsidRDefault="00233AEA" w:rsidP="00EA7BE4">
      <w:pPr>
        <w:pStyle w:val="a6"/>
        <w:tabs>
          <w:tab w:val="left" w:pos="993"/>
        </w:tabs>
        <w:ind w:left="0" w:firstLine="720"/>
        <w:rPr>
          <w:sz w:val="24"/>
          <w:szCs w:val="24"/>
        </w:rPr>
      </w:pPr>
      <w:r>
        <w:rPr>
          <w:sz w:val="24"/>
          <w:szCs w:val="24"/>
        </w:rPr>
        <w:t>в)</w:t>
      </w:r>
      <w:r>
        <w:rPr>
          <w:sz w:val="24"/>
          <w:szCs w:val="24"/>
        </w:rPr>
        <w:tab/>
      </w:r>
      <w:r w:rsidRPr="0018253B">
        <w:rPr>
          <w:sz w:val="24"/>
          <w:szCs w:val="24"/>
        </w:rPr>
        <w:t xml:space="preserve">регулирование отношений по использованию Конфиденциальной информации с работниками на основании трудовых договоров и/или </w:t>
      </w:r>
      <w:r>
        <w:rPr>
          <w:sz w:val="24"/>
          <w:szCs w:val="24"/>
        </w:rPr>
        <w:t xml:space="preserve">дополнительных </w:t>
      </w:r>
      <w:r w:rsidRPr="0018253B">
        <w:rPr>
          <w:sz w:val="24"/>
          <w:szCs w:val="24"/>
        </w:rPr>
        <w:t>соглашений к ним;</w:t>
      </w:r>
    </w:p>
    <w:p w:rsidR="00233AEA" w:rsidRDefault="00233AEA" w:rsidP="00EA7BE4">
      <w:pPr>
        <w:pStyle w:val="a6"/>
        <w:tabs>
          <w:tab w:val="left" w:pos="993"/>
        </w:tabs>
        <w:ind w:left="0" w:firstLine="720"/>
        <w:rPr>
          <w:sz w:val="24"/>
          <w:szCs w:val="24"/>
        </w:rPr>
      </w:pPr>
      <w:r>
        <w:rPr>
          <w:sz w:val="24"/>
          <w:szCs w:val="24"/>
        </w:rPr>
        <w:t>г)</w:t>
      </w:r>
      <w:r>
        <w:rPr>
          <w:sz w:val="24"/>
          <w:szCs w:val="24"/>
        </w:rPr>
        <w:tab/>
      </w:r>
      <w:r w:rsidRPr="0018253B">
        <w:rPr>
          <w:sz w:val="24"/>
          <w:szCs w:val="24"/>
        </w:rPr>
        <w:t>применение программно-аппаратных средств защиты и ограничения доступа при обработке Конфиденциальной информации на электронно-вычислительной технике;</w:t>
      </w:r>
    </w:p>
    <w:p w:rsidR="00233AEA" w:rsidRDefault="00233AEA" w:rsidP="00EA7BE4">
      <w:pPr>
        <w:pStyle w:val="a6"/>
        <w:tabs>
          <w:tab w:val="left" w:pos="993"/>
        </w:tabs>
        <w:ind w:left="0" w:firstLine="720"/>
        <w:rPr>
          <w:sz w:val="24"/>
          <w:szCs w:val="24"/>
        </w:rPr>
      </w:pPr>
      <w:r>
        <w:rPr>
          <w:sz w:val="24"/>
          <w:szCs w:val="24"/>
        </w:rPr>
        <w:t>д)</w:t>
      </w:r>
      <w:r>
        <w:rPr>
          <w:sz w:val="24"/>
          <w:szCs w:val="24"/>
        </w:rPr>
        <w:tab/>
      </w:r>
      <w:r w:rsidRPr="0018253B">
        <w:rPr>
          <w:sz w:val="24"/>
          <w:szCs w:val="24"/>
        </w:rPr>
        <w:t>нанесение при печати с электронных на материальные носители (документы), содержащие Конфиденциальную информацию, грифа «Коммерческая тайна</w:t>
      </w:r>
      <w:r>
        <w:rPr>
          <w:sz w:val="24"/>
          <w:szCs w:val="24"/>
        </w:rPr>
        <w:t xml:space="preserve"> ____________________</w:t>
      </w:r>
      <w:r>
        <w:rPr>
          <w:rStyle w:val="a5"/>
          <w:sz w:val="24"/>
          <w:szCs w:val="24"/>
        </w:rPr>
        <w:footnoteReference w:id="2"/>
      </w:r>
      <w:r>
        <w:rPr>
          <w:sz w:val="24"/>
          <w:szCs w:val="24"/>
        </w:rPr>
        <w:t>» либо «Конфиденциально» в зависимости от ситуации, указанной в п. 6 Соглашения</w:t>
      </w:r>
      <w:r w:rsidRPr="0018253B">
        <w:rPr>
          <w:sz w:val="24"/>
          <w:szCs w:val="24"/>
        </w:rPr>
        <w:t>.</w:t>
      </w:r>
    </w:p>
    <w:p w:rsidR="00233AEA" w:rsidRPr="0018253B" w:rsidRDefault="00916D45" w:rsidP="00EA7BE4">
      <w:pPr>
        <w:tabs>
          <w:tab w:val="left" w:pos="993"/>
        </w:tabs>
        <w:spacing w:after="120"/>
        <w:ind w:firstLine="720"/>
        <w:rPr>
          <w:szCs w:val="24"/>
        </w:rPr>
      </w:pPr>
      <w:r>
        <w:rPr>
          <w:szCs w:val="24"/>
        </w:rPr>
        <w:t>9</w:t>
      </w:r>
      <w:r w:rsidR="00233AEA" w:rsidRPr="0018253B">
        <w:rPr>
          <w:szCs w:val="24"/>
        </w:rPr>
        <w:t xml:space="preserve">. </w:t>
      </w:r>
      <w:r w:rsidR="00233AEA" w:rsidRPr="0018253B">
        <w:rPr>
          <w:szCs w:val="24"/>
        </w:rPr>
        <w:tab/>
        <w:t>Получающая Сторона несет ответственность за подбор работников, допускаемых к Конфиденциальной информации, и обеспечивает систематический контроль за тем, чтобы доступ к Конфиденциальной информации получали только те работники, которым такие сведения необходимы для достижения Получающей Стороной Разрешенной цели</w:t>
      </w:r>
      <w:r w:rsidR="00233AEA">
        <w:rPr>
          <w:szCs w:val="24"/>
        </w:rPr>
        <w:t>.</w:t>
      </w:r>
    </w:p>
    <w:p w:rsidR="00233AEA" w:rsidRPr="0018253B" w:rsidRDefault="00916D45" w:rsidP="00EA7BE4">
      <w:pPr>
        <w:tabs>
          <w:tab w:val="left" w:pos="1134"/>
        </w:tabs>
        <w:spacing w:after="120"/>
        <w:ind w:firstLine="720"/>
        <w:rPr>
          <w:szCs w:val="24"/>
        </w:rPr>
      </w:pPr>
      <w:r>
        <w:rPr>
          <w:szCs w:val="24"/>
        </w:rPr>
        <w:t>10</w:t>
      </w:r>
      <w:r w:rsidR="00233AEA" w:rsidRPr="0018253B">
        <w:rPr>
          <w:szCs w:val="24"/>
        </w:rPr>
        <w:t xml:space="preserve">. </w:t>
      </w:r>
      <w:r w:rsidR="00233AEA" w:rsidRPr="0018253B">
        <w:rPr>
          <w:szCs w:val="24"/>
        </w:rPr>
        <w:tab/>
      </w:r>
      <w:r w:rsidR="00233AEA">
        <w:rPr>
          <w:szCs w:val="24"/>
        </w:rPr>
        <w:t xml:space="preserve">Не будет считаться нарушением Соглашения, если </w:t>
      </w:r>
      <w:r w:rsidR="00233AEA" w:rsidRPr="0018253B">
        <w:rPr>
          <w:szCs w:val="24"/>
        </w:rPr>
        <w:t>Получающая Сторона сможет доказать, что разглашаемый объем Конфиденциальной информации:</w:t>
      </w:r>
    </w:p>
    <w:p w:rsidR="00233AEA" w:rsidRPr="0018253B" w:rsidRDefault="00233AEA" w:rsidP="00EA7BE4">
      <w:pPr>
        <w:tabs>
          <w:tab w:val="left" w:pos="1134"/>
        </w:tabs>
        <w:spacing w:after="120"/>
        <w:ind w:firstLine="720"/>
        <w:rPr>
          <w:szCs w:val="24"/>
        </w:rPr>
      </w:pPr>
      <w:r w:rsidRPr="0018253B">
        <w:rPr>
          <w:szCs w:val="24"/>
        </w:rPr>
        <w:t xml:space="preserve">а) </w:t>
      </w:r>
      <w:r w:rsidRPr="0018253B">
        <w:rPr>
          <w:szCs w:val="24"/>
        </w:rPr>
        <w:tab/>
        <w:t>общедоступен не в силу действия/бездействия Получа</w:t>
      </w:r>
      <w:r>
        <w:rPr>
          <w:szCs w:val="24"/>
        </w:rPr>
        <w:t>ющей Стороны</w:t>
      </w:r>
      <w:r w:rsidRPr="0018253B">
        <w:rPr>
          <w:szCs w:val="24"/>
        </w:rPr>
        <w:t xml:space="preserve">; </w:t>
      </w:r>
    </w:p>
    <w:p w:rsidR="00233AEA" w:rsidRPr="0018253B" w:rsidRDefault="00233AEA" w:rsidP="00EA7BE4">
      <w:pPr>
        <w:tabs>
          <w:tab w:val="left" w:pos="1134"/>
        </w:tabs>
        <w:spacing w:after="120"/>
        <w:ind w:firstLine="720"/>
        <w:rPr>
          <w:szCs w:val="24"/>
        </w:rPr>
      </w:pPr>
      <w:r w:rsidRPr="0018253B">
        <w:rPr>
          <w:szCs w:val="24"/>
        </w:rPr>
        <w:t xml:space="preserve">б) </w:t>
      </w:r>
      <w:r w:rsidRPr="0018253B">
        <w:rPr>
          <w:szCs w:val="24"/>
        </w:rPr>
        <w:tab/>
        <w:t xml:space="preserve">уже был известен Получающей Стороне до момента такого разглашения без наличия обязательств о конфиденциальности в отношении такой информации; </w:t>
      </w:r>
    </w:p>
    <w:p w:rsidR="00233AEA" w:rsidRPr="0018253B" w:rsidRDefault="00233AEA" w:rsidP="00EA7BE4">
      <w:pPr>
        <w:tabs>
          <w:tab w:val="left" w:pos="1134"/>
        </w:tabs>
        <w:spacing w:after="120"/>
        <w:ind w:firstLine="720"/>
        <w:rPr>
          <w:szCs w:val="24"/>
        </w:rPr>
      </w:pPr>
      <w:r w:rsidRPr="0018253B">
        <w:rPr>
          <w:szCs w:val="24"/>
        </w:rPr>
        <w:t xml:space="preserve">в) </w:t>
      </w:r>
      <w:r w:rsidRPr="0018253B">
        <w:rPr>
          <w:szCs w:val="24"/>
        </w:rPr>
        <w:tab/>
        <w:t>был передан Получающей Стороне третьей стороной, имеющей право на законном основании разглашать такую информацию.</w:t>
      </w:r>
    </w:p>
    <w:p w:rsidR="00233AEA" w:rsidRDefault="00233AEA" w:rsidP="00EA7BE4">
      <w:pPr>
        <w:tabs>
          <w:tab w:val="left" w:pos="1134"/>
        </w:tabs>
        <w:spacing w:after="120"/>
        <w:ind w:firstLine="720"/>
        <w:rPr>
          <w:szCs w:val="24"/>
        </w:rPr>
      </w:pPr>
      <w:r w:rsidRPr="0018253B">
        <w:rPr>
          <w:szCs w:val="24"/>
        </w:rPr>
        <w:t>1</w:t>
      </w:r>
      <w:r w:rsidR="00916D45">
        <w:rPr>
          <w:szCs w:val="24"/>
        </w:rPr>
        <w:t>1</w:t>
      </w:r>
      <w:r w:rsidRPr="0018253B">
        <w:rPr>
          <w:szCs w:val="24"/>
        </w:rPr>
        <w:t xml:space="preserve">. </w:t>
      </w:r>
      <w:r w:rsidRPr="0018253B">
        <w:rPr>
          <w:szCs w:val="24"/>
        </w:rPr>
        <w:tab/>
        <w:t xml:space="preserve">Конфиденциальная Информация может быть передана на </w:t>
      </w:r>
      <w:r>
        <w:rPr>
          <w:szCs w:val="24"/>
        </w:rPr>
        <w:t>условиях</w:t>
      </w:r>
      <w:r w:rsidRPr="0018253B">
        <w:rPr>
          <w:szCs w:val="24"/>
        </w:rPr>
        <w:t xml:space="preserve"> конфиденциальности только тем </w:t>
      </w:r>
      <w:r>
        <w:rPr>
          <w:szCs w:val="24"/>
        </w:rPr>
        <w:t xml:space="preserve">представителям/работникам Получающей </w:t>
      </w:r>
      <w:r w:rsidRPr="001459E0">
        <w:rPr>
          <w:szCs w:val="24"/>
        </w:rPr>
        <w:t>Стороны (далее по тексту Соглашения - «</w:t>
      </w:r>
      <w:r w:rsidRPr="001459E0">
        <w:rPr>
          <w:b/>
          <w:i/>
          <w:szCs w:val="24"/>
        </w:rPr>
        <w:t>Представители</w:t>
      </w:r>
      <w:r w:rsidRPr="001459E0">
        <w:rPr>
          <w:szCs w:val="24"/>
        </w:rPr>
        <w:t>») и в той степени, в которой это необходимо для достижения Получающей Стороной Разрешенной цели. Получающая Сторона обязана обеспечить заключение соответствующих соглашений о конфиденциальности с Представителями, которым такая информация необходима для указанных в Соглашении целей.  Стороны несут ответственность, в том числе материальную, за любые нарушения (в виде действия/бездействия) их Представителями условий Соглашения.</w:t>
      </w:r>
    </w:p>
    <w:p w:rsidR="00233AEA" w:rsidRDefault="00233AEA" w:rsidP="00EA7BE4">
      <w:pPr>
        <w:tabs>
          <w:tab w:val="left" w:pos="1134"/>
        </w:tabs>
        <w:spacing w:after="120"/>
        <w:ind w:firstLine="720"/>
        <w:rPr>
          <w:szCs w:val="24"/>
        </w:rPr>
      </w:pPr>
      <w:r w:rsidRPr="0018253B">
        <w:rPr>
          <w:szCs w:val="24"/>
        </w:rPr>
        <w:lastRenderedPageBreak/>
        <w:t>1</w:t>
      </w:r>
      <w:r w:rsidR="00916D45">
        <w:rPr>
          <w:szCs w:val="24"/>
        </w:rPr>
        <w:t>2</w:t>
      </w:r>
      <w:r w:rsidRPr="0018253B">
        <w:rPr>
          <w:szCs w:val="24"/>
        </w:rPr>
        <w:t xml:space="preserve">. </w:t>
      </w:r>
      <w:r w:rsidRPr="0018253B">
        <w:rPr>
          <w:szCs w:val="24"/>
        </w:rPr>
        <w:tab/>
        <w:t>В случае если Получающая Сторона или е</w:t>
      </w:r>
      <w:r>
        <w:rPr>
          <w:szCs w:val="24"/>
        </w:rPr>
        <w:t>е</w:t>
      </w:r>
      <w:r w:rsidRPr="0018253B">
        <w:rPr>
          <w:szCs w:val="24"/>
        </w:rPr>
        <w:t xml:space="preserve"> Представители получают запрос</w:t>
      </w:r>
      <w:r w:rsidR="00884DA0">
        <w:rPr>
          <w:szCs w:val="24"/>
        </w:rPr>
        <w:t xml:space="preserve"> финансово-</w:t>
      </w:r>
      <w:r>
        <w:rPr>
          <w:szCs w:val="24"/>
        </w:rPr>
        <w:t>кредитного учреждения/организации,</w:t>
      </w:r>
      <w:r w:rsidRPr="0018253B">
        <w:rPr>
          <w:szCs w:val="24"/>
        </w:rPr>
        <w:t xml:space="preserve"> </w:t>
      </w:r>
      <w:r>
        <w:rPr>
          <w:szCs w:val="24"/>
        </w:rPr>
        <w:t>банков</w:t>
      </w:r>
      <w:r w:rsidRPr="00417F51">
        <w:rPr>
          <w:szCs w:val="24"/>
        </w:rPr>
        <w:t xml:space="preserve">, </w:t>
      </w:r>
      <w:r w:rsidRPr="0018253B">
        <w:rPr>
          <w:szCs w:val="24"/>
        </w:rPr>
        <w:t xml:space="preserve">правоохранительных органов, суда </w:t>
      </w:r>
      <w:r>
        <w:rPr>
          <w:szCs w:val="24"/>
        </w:rPr>
        <w:t xml:space="preserve">и иных лиц, </w:t>
      </w:r>
      <w:r w:rsidRPr="0018253B">
        <w:rPr>
          <w:szCs w:val="24"/>
        </w:rPr>
        <w:t xml:space="preserve">или иной документ, запрашивающий на законных основаниях какую-либо Конфиденциальную информацию Раскрывающей Стороны, Получающая Сторона до </w:t>
      </w:r>
      <w:r>
        <w:rPr>
          <w:szCs w:val="24"/>
        </w:rPr>
        <w:t xml:space="preserve">момента </w:t>
      </w:r>
      <w:r w:rsidRPr="0018253B">
        <w:rPr>
          <w:szCs w:val="24"/>
        </w:rPr>
        <w:t xml:space="preserve">раскрытия соответствующей </w:t>
      </w:r>
      <w:r>
        <w:rPr>
          <w:szCs w:val="24"/>
        </w:rPr>
        <w:t xml:space="preserve">информации и незамедлительно в письменной форме </w:t>
      </w:r>
      <w:r w:rsidRPr="0018253B">
        <w:rPr>
          <w:szCs w:val="24"/>
        </w:rPr>
        <w:t xml:space="preserve">известит об этом Раскрывающую Сторону </w:t>
      </w:r>
      <w:r>
        <w:rPr>
          <w:szCs w:val="24"/>
        </w:rPr>
        <w:t xml:space="preserve">с указанием всех обстоятельств такого запроса и с предоставлением копии самого запроса. </w:t>
      </w:r>
    </w:p>
    <w:p w:rsidR="00233AEA" w:rsidRPr="0018253B" w:rsidRDefault="00233AEA" w:rsidP="00EA7BE4">
      <w:pPr>
        <w:tabs>
          <w:tab w:val="left" w:pos="1134"/>
        </w:tabs>
        <w:spacing w:after="120"/>
        <w:ind w:firstLine="720"/>
        <w:rPr>
          <w:szCs w:val="24"/>
        </w:rPr>
      </w:pPr>
      <w:r w:rsidRPr="0018253B">
        <w:rPr>
          <w:szCs w:val="24"/>
        </w:rPr>
        <w:t>1</w:t>
      </w:r>
      <w:r w:rsidR="00916D45">
        <w:rPr>
          <w:szCs w:val="24"/>
        </w:rPr>
        <w:t>3</w:t>
      </w:r>
      <w:r w:rsidRPr="0018253B">
        <w:rPr>
          <w:szCs w:val="24"/>
        </w:rPr>
        <w:t xml:space="preserve">. </w:t>
      </w:r>
      <w:r w:rsidRPr="0018253B">
        <w:rPr>
          <w:szCs w:val="24"/>
        </w:rPr>
        <w:tab/>
        <w:t>Получающая Сторона должна немедленно уведомить Раскрывающую Сторону о дате и обо всех обстоятельствах любого неправомочного разглашения, а также обстоятельствах несанкционированной утраты, изменения каких-либо документов или материалов, относящихся к Конфиденциальной информации Раскрывающей Стороны. В этом случае по запросу Раскрывающей Стороны, Получающая Сторона передаст такие документы или материалы полностью, или частично Раскрывающей Стороне. Получающая Сторона должна в сотрудничестве с Раскрывающей Стороной устранить последствия указанных в настоящем пункте нарушений.</w:t>
      </w:r>
    </w:p>
    <w:p w:rsidR="00233AEA" w:rsidRPr="008E7C31" w:rsidRDefault="00233AEA" w:rsidP="00EA7BE4">
      <w:pPr>
        <w:tabs>
          <w:tab w:val="left" w:pos="1134"/>
        </w:tabs>
        <w:spacing w:after="120"/>
        <w:ind w:firstLine="720"/>
        <w:rPr>
          <w:szCs w:val="24"/>
        </w:rPr>
      </w:pPr>
      <w:r w:rsidRPr="00576F60">
        <w:rPr>
          <w:szCs w:val="24"/>
        </w:rPr>
        <w:t>1</w:t>
      </w:r>
      <w:r w:rsidR="00916D45">
        <w:rPr>
          <w:szCs w:val="24"/>
        </w:rPr>
        <w:t>4</w:t>
      </w:r>
      <w:r w:rsidRPr="00CE2773">
        <w:rPr>
          <w:szCs w:val="24"/>
        </w:rPr>
        <w:t xml:space="preserve">. </w:t>
      </w:r>
      <w:r w:rsidRPr="00CE2773">
        <w:rPr>
          <w:szCs w:val="24"/>
        </w:rPr>
        <w:tab/>
        <w:t>Получающая Сторона принимает на себя полную ответственность перед Раскрывающей Стороной, в том числе материальную, включая обязательство по возмещени</w:t>
      </w:r>
      <w:r w:rsidRPr="008E7C31">
        <w:rPr>
          <w:szCs w:val="24"/>
        </w:rPr>
        <w:t xml:space="preserve">ю убытков в полном объёме </w:t>
      </w:r>
      <w:r>
        <w:rPr>
          <w:szCs w:val="24"/>
        </w:rPr>
        <w:t>(</w:t>
      </w:r>
      <w:r w:rsidRPr="008E7C31">
        <w:rPr>
          <w:szCs w:val="24"/>
        </w:rPr>
        <w:t>в виде реального ущерба</w:t>
      </w:r>
      <w:r w:rsidRPr="00D34DEB">
        <w:rPr>
          <w:szCs w:val="24"/>
        </w:rPr>
        <w:t xml:space="preserve"> и упущенной выгоды</w:t>
      </w:r>
      <w:r>
        <w:rPr>
          <w:szCs w:val="24"/>
        </w:rPr>
        <w:t>)</w:t>
      </w:r>
      <w:r w:rsidRPr="00A626F6">
        <w:rPr>
          <w:szCs w:val="24"/>
        </w:rPr>
        <w:t>, за использование</w:t>
      </w:r>
      <w:r w:rsidRPr="006D39CA">
        <w:rPr>
          <w:szCs w:val="24"/>
        </w:rPr>
        <w:t xml:space="preserve"> Получающей Стороной </w:t>
      </w:r>
      <w:r>
        <w:rPr>
          <w:szCs w:val="24"/>
        </w:rPr>
        <w:t xml:space="preserve">и/или </w:t>
      </w:r>
      <w:r w:rsidRPr="006D39CA">
        <w:rPr>
          <w:szCs w:val="24"/>
        </w:rPr>
        <w:t>ее Представителями</w:t>
      </w:r>
      <w:r w:rsidRPr="006D39CA">
        <w:rPr>
          <w:b/>
          <w:szCs w:val="24"/>
        </w:rPr>
        <w:t xml:space="preserve"> </w:t>
      </w:r>
      <w:r w:rsidRPr="00F145C7">
        <w:rPr>
          <w:szCs w:val="24"/>
        </w:rPr>
        <w:t>Конфиденциальной информации</w:t>
      </w:r>
      <w:r w:rsidRPr="00576F60">
        <w:rPr>
          <w:szCs w:val="24"/>
        </w:rPr>
        <w:t xml:space="preserve"> в целях</w:t>
      </w:r>
      <w:r>
        <w:rPr>
          <w:szCs w:val="24"/>
        </w:rPr>
        <w:t>,</w:t>
      </w:r>
      <w:r w:rsidRPr="00576F60">
        <w:rPr>
          <w:szCs w:val="24"/>
        </w:rPr>
        <w:t xml:space="preserve"> отличных от Ра</w:t>
      </w:r>
      <w:r w:rsidRPr="00CE2773">
        <w:rPr>
          <w:szCs w:val="24"/>
        </w:rPr>
        <w:t>зрешенной цели согласно п.</w:t>
      </w:r>
      <w:r>
        <w:rPr>
          <w:szCs w:val="24"/>
        </w:rPr>
        <w:t xml:space="preserve"> </w:t>
      </w:r>
      <w:r w:rsidRPr="00CE2773">
        <w:rPr>
          <w:szCs w:val="24"/>
        </w:rPr>
        <w:t>4 Соглашения. Раскрывающая Сторона не предоставляет никаких гарантий и не несет ответственности за полезность Конфиденциальной информаци</w:t>
      </w:r>
      <w:r w:rsidRPr="008E7C31">
        <w:rPr>
          <w:szCs w:val="24"/>
        </w:rPr>
        <w:t>и.</w:t>
      </w:r>
    </w:p>
    <w:p w:rsidR="00233AEA" w:rsidRPr="0018253B" w:rsidRDefault="00233AEA" w:rsidP="00EA7BE4">
      <w:pPr>
        <w:tabs>
          <w:tab w:val="left" w:pos="1134"/>
        </w:tabs>
        <w:spacing w:after="120"/>
        <w:ind w:firstLine="720"/>
        <w:rPr>
          <w:szCs w:val="24"/>
        </w:rPr>
      </w:pPr>
      <w:r w:rsidRPr="0018253B">
        <w:rPr>
          <w:szCs w:val="24"/>
        </w:rPr>
        <w:t>1</w:t>
      </w:r>
      <w:r w:rsidR="00916D45">
        <w:rPr>
          <w:szCs w:val="24"/>
        </w:rPr>
        <w:t>5</w:t>
      </w:r>
      <w:r w:rsidRPr="0018253B">
        <w:rPr>
          <w:szCs w:val="24"/>
        </w:rPr>
        <w:t xml:space="preserve">. </w:t>
      </w:r>
      <w:r w:rsidRPr="0018253B">
        <w:rPr>
          <w:szCs w:val="24"/>
        </w:rPr>
        <w:tab/>
        <w:t>Стороны согласны</w:t>
      </w:r>
      <w:r>
        <w:rPr>
          <w:szCs w:val="24"/>
        </w:rPr>
        <w:t xml:space="preserve"> с тем</w:t>
      </w:r>
      <w:r w:rsidRPr="0018253B">
        <w:rPr>
          <w:szCs w:val="24"/>
        </w:rPr>
        <w:t>, что по требованию Раскрывающей Стороны Получающая Сторона незамедлительно возвратит Раскрывающей Стороне (или – с согласия Раскрывающей Стороны – уничтожит) все виды материальных носителей, содержащие или отражающие любую Конфиденциальную Информацию (без права сохранения копий) и будет постоянно удалять (вычёркивать) всю конфиденциальную Информацию с любого устройства, содержащего эту информацию.</w:t>
      </w:r>
    </w:p>
    <w:p w:rsidR="00233AEA" w:rsidRPr="0018253B" w:rsidRDefault="00233AEA" w:rsidP="00EA7BE4">
      <w:pPr>
        <w:tabs>
          <w:tab w:val="left" w:pos="1134"/>
        </w:tabs>
        <w:spacing w:after="120"/>
        <w:ind w:firstLine="720"/>
        <w:rPr>
          <w:szCs w:val="24"/>
        </w:rPr>
      </w:pPr>
      <w:r w:rsidRPr="0018253B">
        <w:rPr>
          <w:szCs w:val="24"/>
        </w:rPr>
        <w:t>1</w:t>
      </w:r>
      <w:r w:rsidR="00916D45">
        <w:rPr>
          <w:szCs w:val="24"/>
        </w:rPr>
        <w:t>6</w:t>
      </w:r>
      <w:r w:rsidRPr="0018253B">
        <w:rPr>
          <w:szCs w:val="24"/>
        </w:rPr>
        <w:t xml:space="preserve">. </w:t>
      </w:r>
      <w:r w:rsidRPr="0018253B">
        <w:rPr>
          <w:szCs w:val="24"/>
        </w:rPr>
        <w:tab/>
        <w:t>Разглашением Конфиденциальной информации не будет считаться передача последней государственным органам</w:t>
      </w:r>
      <w:r>
        <w:rPr>
          <w:szCs w:val="24"/>
        </w:rPr>
        <w:t xml:space="preserve">, </w:t>
      </w:r>
      <w:r w:rsidRPr="0018253B">
        <w:rPr>
          <w:szCs w:val="24"/>
        </w:rPr>
        <w:t>которым законом предоставлено право требовать предоставления такой информации</w:t>
      </w:r>
      <w:r>
        <w:rPr>
          <w:szCs w:val="24"/>
        </w:rPr>
        <w:t>, в объеме, оправданном целями такого предоставления.</w:t>
      </w:r>
    </w:p>
    <w:p w:rsidR="00233AEA" w:rsidRPr="0018253B" w:rsidRDefault="00233AEA" w:rsidP="00EA7BE4">
      <w:pPr>
        <w:tabs>
          <w:tab w:val="left" w:pos="1134"/>
        </w:tabs>
        <w:spacing w:after="120"/>
        <w:ind w:firstLine="720"/>
        <w:rPr>
          <w:szCs w:val="24"/>
        </w:rPr>
      </w:pPr>
      <w:r w:rsidRPr="0018253B">
        <w:rPr>
          <w:szCs w:val="24"/>
        </w:rPr>
        <w:t>1</w:t>
      </w:r>
      <w:r w:rsidR="00916D45">
        <w:rPr>
          <w:szCs w:val="24"/>
        </w:rPr>
        <w:t>7</w:t>
      </w:r>
      <w:r w:rsidRPr="0018253B">
        <w:rPr>
          <w:szCs w:val="24"/>
        </w:rPr>
        <w:t xml:space="preserve">. </w:t>
      </w:r>
      <w:r w:rsidRPr="0018253B">
        <w:rPr>
          <w:szCs w:val="24"/>
        </w:rPr>
        <w:tab/>
        <w:t xml:space="preserve"> Сторон</w:t>
      </w:r>
      <w:r>
        <w:rPr>
          <w:szCs w:val="24"/>
        </w:rPr>
        <w:t>ы</w:t>
      </w:r>
      <w:r w:rsidRPr="0018253B">
        <w:rPr>
          <w:szCs w:val="24"/>
        </w:rPr>
        <w:t xml:space="preserve"> призна</w:t>
      </w:r>
      <w:r>
        <w:rPr>
          <w:szCs w:val="24"/>
        </w:rPr>
        <w:t>ю</w:t>
      </w:r>
      <w:r w:rsidRPr="0018253B">
        <w:rPr>
          <w:szCs w:val="24"/>
        </w:rPr>
        <w:t>т,</w:t>
      </w:r>
      <w:r>
        <w:rPr>
          <w:szCs w:val="24"/>
        </w:rPr>
        <w:t xml:space="preserve"> что </w:t>
      </w:r>
      <w:r w:rsidRPr="0018253B">
        <w:rPr>
          <w:szCs w:val="24"/>
        </w:rPr>
        <w:t xml:space="preserve">Получающая Сторона не приобретает каких-либо прав на использование такой Конфиденциальной информации Раскрывающей Стороны помимо использования в рамках Соглашения или иных договоров, заключаемых Сторонами.  Получающая Сторона и </w:t>
      </w:r>
      <w:r>
        <w:rPr>
          <w:szCs w:val="24"/>
        </w:rPr>
        <w:t>ее Представители</w:t>
      </w:r>
      <w:r w:rsidRPr="0018253B">
        <w:rPr>
          <w:szCs w:val="24"/>
        </w:rPr>
        <w:t xml:space="preserve">, имевшие доступ к Конфиденциальной информации Раскрывающей Стороны, не имеют права подачи заявок и получения охранных документов на любые объекты интеллектуальной собственности, созданные на основе Конфиденциальной информации Раскрывающей Стороны. </w:t>
      </w:r>
    </w:p>
    <w:p w:rsidR="000443C6" w:rsidRDefault="00233AEA" w:rsidP="00EA7BE4">
      <w:pPr>
        <w:tabs>
          <w:tab w:val="left" w:pos="1134"/>
        </w:tabs>
        <w:spacing w:after="120"/>
        <w:ind w:firstLine="720"/>
        <w:rPr>
          <w:szCs w:val="24"/>
        </w:rPr>
      </w:pPr>
      <w:r w:rsidRPr="0018253B">
        <w:rPr>
          <w:szCs w:val="24"/>
        </w:rPr>
        <w:t>1</w:t>
      </w:r>
      <w:r w:rsidR="00916D45">
        <w:rPr>
          <w:szCs w:val="24"/>
        </w:rPr>
        <w:t>8</w:t>
      </w:r>
      <w:r w:rsidRPr="0018253B">
        <w:rPr>
          <w:szCs w:val="24"/>
        </w:rPr>
        <w:t xml:space="preserve">. </w:t>
      </w:r>
      <w:r w:rsidRPr="0018253B">
        <w:rPr>
          <w:szCs w:val="24"/>
        </w:rPr>
        <w:tab/>
        <w:t>Раскрывающая Сторона вправе в любое время осуществлять контроль за исполнением Соглашения, знакомиться с любой документацией Получа</w:t>
      </w:r>
      <w:r>
        <w:rPr>
          <w:szCs w:val="24"/>
        </w:rPr>
        <w:t>ющей Стороны</w:t>
      </w:r>
      <w:r w:rsidRPr="0018253B">
        <w:rPr>
          <w:szCs w:val="24"/>
        </w:rPr>
        <w:t xml:space="preserve">, связанной с выполнением </w:t>
      </w:r>
      <w:r>
        <w:rPr>
          <w:szCs w:val="24"/>
        </w:rPr>
        <w:t>ею</w:t>
      </w:r>
      <w:r w:rsidRPr="0018253B">
        <w:rPr>
          <w:szCs w:val="24"/>
        </w:rPr>
        <w:t xml:space="preserve"> обязанностей по Соглашению, а также принимаемыми мерами по обеспечению безопасности Конфиденциальной информации Раскрывающей Стороны. Раскрывающая Сторона вправе давать Получа</w:t>
      </w:r>
      <w:r>
        <w:rPr>
          <w:szCs w:val="24"/>
        </w:rPr>
        <w:t>ющей Стороны</w:t>
      </w:r>
      <w:r w:rsidRPr="0018253B">
        <w:rPr>
          <w:szCs w:val="24"/>
        </w:rPr>
        <w:t xml:space="preserve"> рекомендации по повышению эффективности этих мер.</w:t>
      </w:r>
    </w:p>
    <w:p w:rsidR="00240E87" w:rsidRDefault="00233AEA" w:rsidP="00EA7BE4">
      <w:pPr>
        <w:tabs>
          <w:tab w:val="left" w:pos="1134"/>
        </w:tabs>
        <w:spacing w:after="120"/>
        <w:ind w:firstLine="720"/>
        <w:rPr>
          <w:szCs w:val="24"/>
        </w:rPr>
      </w:pPr>
      <w:r w:rsidRPr="0018253B">
        <w:rPr>
          <w:szCs w:val="24"/>
        </w:rPr>
        <w:t>1</w:t>
      </w:r>
      <w:r w:rsidR="00916D45">
        <w:rPr>
          <w:szCs w:val="24"/>
        </w:rPr>
        <w:t>9</w:t>
      </w:r>
      <w:r w:rsidRPr="0018253B">
        <w:rPr>
          <w:szCs w:val="24"/>
        </w:rPr>
        <w:t xml:space="preserve">. </w:t>
      </w:r>
      <w:r w:rsidRPr="0018253B">
        <w:rPr>
          <w:szCs w:val="24"/>
        </w:rPr>
        <w:tab/>
        <w:t xml:space="preserve">Любые сообщения, направляемые Сторонами друг другу в рамках </w:t>
      </w:r>
      <w:r>
        <w:rPr>
          <w:szCs w:val="24"/>
        </w:rPr>
        <w:t>Соглашения</w:t>
      </w:r>
      <w:r w:rsidRPr="0018253B">
        <w:rPr>
          <w:szCs w:val="24"/>
        </w:rPr>
        <w:t>, должны производиться в письменной форме и вручаться лично или направляться по почте по следующим адресам</w:t>
      </w:r>
      <w:r>
        <w:rPr>
          <w:szCs w:val="24"/>
        </w:rPr>
        <w:t xml:space="preserve"> / </w:t>
      </w:r>
      <w:r w:rsidR="007F6C95">
        <w:rPr>
          <w:szCs w:val="24"/>
        </w:rPr>
        <w:t>электронным адресам:</w:t>
      </w:r>
    </w:p>
    <w:p w:rsidR="00151162" w:rsidRPr="00D65EA7" w:rsidRDefault="003363C1" w:rsidP="00EA7BE4">
      <w:pPr>
        <w:ind w:firstLine="720"/>
        <w:rPr>
          <w:rStyle w:val="af2"/>
          <w:color w:val="auto"/>
          <w:szCs w:val="24"/>
          <w:u w:val="none"/>
        </w:rPr>
      </w:pPr>
      <w:hyperlink r:id="rId9" w:history="1">
        <w:r w:rsidR="00710856">
          <w:rPr>
            <w:rStyle w:val="af2"/>
            <w:color w:val="auto"/>
            <w:szCs w:val="24"/>
            <w:u w:val="none"/>
          </w:rPr>
          <w:t>___________</w:t>
        </w:r>
      </w:hyperlink>
    </w:p>
    <w:p w:rsidR="00233AEA" w:rsidRPr="0018253B" w:rsidRDefault="00233AEA" w:rsidP="00EA7BE4">
      <w:pPr>
        <w:ind w:firstLine="720"/>
        <w:rPr>
          <w:szCs w:val="24"/>
        </w:rPr>
      </w:pPr>
      <w:bookmarkStart w:id="0" w:name="_GoBack"/>
      <w:bookmarkEnd w:id="0"/>
      <w:r>
        <w:rPr>
          <w:szCs w:val="24"/>
        </w:rPr>
        <w:lastRenderedPageBreak/>
        <w:t>Отправка Конфиденциальной информации по электронной почте должна осуществляться с применением средств шифрования информации.</w:t>
      </w:r>
    </w:p>
    <w:p w:rsidR="00233AEA" w:rsidRPr="009E1206" w:rsidRDefault="00916D45" w:rsidP="00EA7BE4">
      <w:pPr>
        <w:tabs>
          <w:tab w:val="left" w:pos="1134"/>
        </w:tabs>
        <w:spacing w:after="120"/>
        <w:ind w:firstLine="720"/>
        <w:rPr>
          <w:szCs w:val="24"/>
        </w:rPr>
      </w:pPr>
      <w:r>
        <w:rPr>
          <w:szCs w:val="24"/>
        </w:rPr>
        <w:t>20</w:t>
      </w:r>
      <w:r w:rsidR="00233AEA" w:rsidRPr="0018253B">
        <w:rPr>
          <w:szCs w:val="24"/>
        </w:rPr>
        <w:t>.</w:t>
      </w:r>
      <w:r w:rsidR="00233AEA" w:rsidRPr="0018253B">
        <w:rPr>
          <w:szCs w:val="24"/>
        </w:rPr>
        <w:tab/>
        <w:t>Обязательства Получа</w:t>
      </w:r>
      <w:r w:rsidR="00233AEA">
        <w:rPr>
          <w:szCs w:val="24"/>
        </w:rPr>
        <w:t>ющей Стороны</w:t>
      </w:r>
      <w:r w:rsidR="00233AEA" w:rsidRPr="0018253B">
        <w:rPr>
          <w:szCs w:val="24"/>
        </w:rPr>
        <w:t xml:space="preserve"> по Соглашению остаются в силе в течение [</w:t>
      </w:r>
      <w:r w:rsidR="00233AEA" w:rsidRPr="006D39CA">
        <w:rPr>
          <w:szCs w:val="24"/>
        </w:rPr>
        <w:t>10</w:t>
      </w:r>
      <w:r w:rsidR="00233AEA" w:rsidRPr="0018253B">
        <w:rPr>
          <w:szCs w:val="24"/>
        </w:rPr>
        <w:t xml:space="preserve"> (</w:t>
      </w:r>
      <w:r w:rsidR="00233AEA">
        <w:rPr>
          <w:szCs w:val="24"/>
        </w:rPr>
        <w:t>Десяти</w:t>
      </w:r>
      <w:r w:rsidR="00233AEA" w:rsidRPr="0018253B">
        <w:rPr>
          <w:szCs w:val="24"/>
        </w:rPr>
        <w:t>)] лет со дня заключения Соглашения.</w:t>
      </w:r>
      <w:r w:rsidR="00233AEA" w:rsidRPr="0021520D">
        <w:rPr>
          <w:szCs w:val="24"/>
        </w:rPr>
        <w:t xml:space="preserve"> </w:t>
      </w:r>
      <w:r w:rsidR="00233AEA">
        <w:rPr>
          <w:szCs w:val="24"/>
        </w:rPr>
        <w:t xml:space="preserve">Действие Соглашения распространяется на фактические отношения Сторон, возникшие с </w:t>
      </w:r>
      <w:r w:rsidR="00825A22">
        <w:rPr>
          <w:szCs w:val="24"/>
        </w:rPr>
        <w:t xml:space="preserve">даты подписания </w:t>
      </w:r>
      <w:r w:rsidR="002666CA">
        <w:rPr>
          <w:szCs w:val="24"/>
        </w:rPr>
        <w:t>Договора</w:t>
      </w:r>
      <w:r w:rsidR="00825A22">
        <w:rPr>
          <w:szCs w:val="24"/>
        </w:rPr>
        <w:t>.</w:t>
      </w:r>
    </w:p>
    <w:p w:rsidR="00233AEA" w:rsidRDefault="00233AEA" w:rsidP="00EA7BE4">
      <w:pPr>
        <w:tabs>
          <w:tab w:val="left" w:pos="1134"/>
        </w:tabs>
        <w:autoSpaceDE w:val="0"/>
        <w:autoSpaceDN w:val="0"/>
        <w:adjustRightInd w:val="0"/>
        <w:ind w:firstLine="720"/>
        <w:rPr>
          <w:szCs w:val="24"/>
        </w:rPr>
      </w:pPr>
      <w:r w:rsidRPr="0018253B">
        <w:rPr>
          <w:szCs w:val="24"/>
        </w:rPr>
        <w:t>2</w:t>
      </w:r>
      <w:r w:rsidR="00916D45">
        <w:rPr>
          <w:szCs w:val="24"/>
        </w:rPr>
        <w:t>1</w:t>
      </w:r>
      <w:r w:rsidRPr="0018253B">
        <w:rPr>
          <w:szCs w:val="24"/>
        </w:rPr>
        <w:t xml:space="preserve">. </w:t>
      </w:r>
      <w:r w:rsidRPr="0018253B">
        <w:rPr>
          <w:szCs w:val="24"/>
        </w:rPr>
        <w:tab/>
        <w:t xml:space="preserve">Все споры, разногласия или требования, возникающие из </w:t>
      </w:r>
      <w:r>
        <w:rPr>
          <w:szCs w:val="24"/>
        </w:rPr>
        <w:t>С</w:t>
      </w:r>
      <w:r w:rsidRPr="0018253B">
        <w:rPr>
          <w:szCs w:val="24"/>
        </w:rPr>
        <w:t xml:space="preserve">оглашения или в связи с ним, в том числе касающиеся его исполнения, нарушения, прекращения или недействительности, подлежат разрешению в арбитражном суде </w:t>
      </w:r>
      <w:r w:rsidR="00EA7BE4">
        <w:rPr>
          <w:szCs w:val="24"/>
        </w:rPr>
        <w:t xml:space="preserve">по месту нахождения ответчика. </w:t>
      </w:r>
      <w:r w:rsidRPr="0018253B">
        <w:rPr>
          <w:szCs w:val="24"/>
        </w:rPr>
        <w:t xml:space="preserve">К </w:t>
      </w:r>
      <w:r>
        <w:rPr>
          <w:szCs w:val="24"/>
        </w:rPr>
        <w:t>Соглашению</w:t>
      </w:r>
      <w:r w:rsidRPr="0018253B">
        <w:rPr>
          <w:szCs w:val="24"/>
        </w:rPr>
        <w:t xml:space="preserve"> и всем отношениям, связанным с ним, применяется законодательство Российской Федерации.</w:t>
      </w:r>
    </w:p>
    <w:p w:rsidR="00233AEA" w:rsidRPr="00B77E73" w:rsidRDefault="00233AEA" w:rsidP="00EA7BE4">
      <w:pPr>
        <w:tabs>
          <w:tab w:val="left" w:pos="1134"/>
        </w:tabs>
        <w:autoSpaceDE w:val="0"/>
        <w:autoSpaceDN w:val="0"/>
        <w:adjustRightInd w:val="0"/>
        <w:ind w:firstLine="720"/>
        <w:rPr>
          <w:szCs w:val="24"/>
        </w:rPr>
      </w:pPr>
      <w:r>
        <w:rPr>
          <w:szCs w:val="24"/>
        </w:rPr>
        <w:t>2</w:t>
      </w:r>
      <w:r w:rsidR="00916D45">
        <w:rPr>
          <w:szCs w:val="24"/>
        </w:rPr>
        <w:t>2</w:t>
      </w:r>
      <w:r>
        <w:rPr>
          <w:szCs w:val="24"/>
        </w:rPr>
        <w:t>.</w:t>
      </w:r>
      <w:r>
        <w:rPr>
          <w:szCs w:val="24"/>
        </w:rPr>
        <w:tab/>
      </w:r>
      <w:r w:rsidRPr="00B77E73">
        <w:rPr>
          <w:szCs w:val="24"/>
        </w:rPr>
        <w:t>При возникновении споров, вытекающих из Соглашения, Стороны должны принять меры внесудебного разрешения таких споров. Под мерами внесудебного разрешения спора подразумевается обязательное направление Стороной, считающей, что её права нарушены, претензии в адрес другой Стороны.</w:t>
      </w:r>
    </w:p>
    <w:p w:rsidR="00233AEA" w:rsidRPr="00B77E73" w:rsidRDefault="00233AEA" w:rsidP="00EA7BE4">
      <w:pPr>
        <w:tabs>
          <w:tab w:val="left" w:pos="1134"/>
        </w:tabs>
        <w:autoSpaceDE w:val="0"/>
        <w:autoSpaceDN w:val="0"/>
        <w:adjustRightInd w:val="0"/>
        <w:ind w:firstLine="720"/>
        <w:rPr>
          <w:szCs w:val="24"/>
        </w:rPr>
      </w:pPr>
      <w:r w:rsidRPr="00B77E73">
        <w:rPr>
          <w:szCs w:val="24"/>
        </w:rPr>
        <w:t>2</w:t>
      </w:r>
      <w:r w:rsidR="00916D45">
        <w:rPr>
          <w:szCs w:val="24"/>
        </w:rPr>
        <w:t>3</w:t>
      </w:r>
      <w:r w:rsidRPr="00B77E73">
        <w:rPr>
          <w:szCs w:val="24"/>
        </w:rPr>
        <w:t>.</w:t>
      </w:r>
      <w:r w:rsidRPr="00B77E73">
        <w:rPr>
          <w:szCs w:val="24"/>
        </w:rPr>
        <w:tab/>
        <w:t>Сторона, получившая претензию, должна рассмотреть её и направить на неё ответ в течение 30 календарных дней</w:t>
      </w:r>
      <w:r>
        <w:rPr>
          <w:szCs w:val="24"/>
        </w:rPr>
        <w:t xml:space="preserve"> с даты получения претензии.</w:t>
      </w:r>
    </w:p>
    <w:p w:rsidR="00233AEA" w:rsidRPr="00B77E73" w:rsidRDefault="00233AEA" w:rsidP="00EA7BE4">
      <w:pPr>
        <w:tabs>
          <w:tab w:val="left" w:pos="1134"/>
        </w:tabs>
        <w:autoSpaceDE w:val="0"/>
        <w:autoSpaceDN w:val="0"/>
        <w:adjustRightInd w:val="0"/>
        <w:ind w:firstLine="720"/>
        <w:rPr>
          <w:szCs w:val="24"/>
        </w:rPr>
      </w:pPr>
      <w:r w:rsidRPr="00B77E73">
        <w:rPr>
          <w:szCs w:val="24"/>
        </w:rPr>
        <w:t>2</w:t>
      </w:r>
      <w:r w:rsidR="00916D45">
        <w:rPr>
          <w:szCs w:val="24"/>
        </w:rPr>
        <w:t>4</w:t>
      </w:r>
      <w:r w:rsidRPr="00B77E73">
        <w:rPr>
          <w:szCs w:val="24"/>
        </w:rPr>
        <w:t>.</w:t>
      </w:r>
      <w:r w:rsidRPr="00B77E73">
        <w:rPr>
          <w:szCs w:val="24"/>
        </w:rPr>
        <w:tab/>
        <w:t>Стороны несут ответственность за действия своих работников, представителей, контрагентов, а также иных лиц, которым был предоставлен доступ к информации, подлежащей защите в соответствии с Соглашением, как за свои собственные.</w:t>
      </w:r>
    </w:p>
    <w:p w:rsidR="00233AEA" w:rsidRPr="00D5405D" w:rsidRDefault="00233AEA" w:rsidP="00EA7BE4">
      <w:pPr>
        <w:tabs>
          <w:tab w:val="left" w:pos="1134"/>
        </w:tabs>
        <w:autoSpaceDE w:val="0"/>
        <w:autoSpaceDN w:val="0"/>
        <w:adjustRightInd w:val="0"/>
        <w:ind w:firstLine="720"/>
        <w:rPr>
          <w:szCs w:val="24"/>
        </w:rPr>
      </w:pPr>
      <w:r w:rsidRPr="00B77E73">
        <w:rPr>
          <w:szCs w:val="24"/>
        </w:rPr>
        <w:t>2</w:t>
      </w:r>
      <w:r w:rsidR="00916D45">
        <w:rPr>
          <w:szCs w:val="24"/>
        </w:rPr>
        <w:t>5</w:t>
      </w:r>
      <w:r>
        <w:rPr>
          <w:szCs w:val="24"/>
        </w:rPr>
        <w:t>.</w:t>
      </w:r>
      <w:r>
        <w:rPr>
          <w:szCs w:val="24"/>
        </w:rPr>
        <w:tab/>
      </w:r>
      <w:r w:rsidRPr="00B77E73">
        <w:rPr>
          <w:szCs w:val="24"/>
        </w:rPr>
        <w:t>Стороны не вп</w:t>
      </w:r>
      <w:r>
        <w:rPr>
          <w:szCs w:val="24"/>
        </w:rPr>
        <w:t>раве передавать (уступать) свои</w:t>
      </w:r>
      <w:r w:rsidRPr="00B77E73">
        <w:rPr>
          <w:szCs w:val="24"/>
        </w:rPr>
        <w:t xml:space="preserve"> прав</w:t>
      </w:r>
      <w:r>
        <w:rPr>
          <w:szCs w:val="24"/>
        </w:rPr>
        <w:t>а</w:t>
      </w:r>
      <w:r w:rsidRPr="00B77E73">
        <w:rPr>
          <w:szCs w:val="24"/>
        </w:rPr>
        <w:t xml:space="preserve"> и обязательств</w:t>
      </w:r>
      <w:r>
        <w:rPr>
          <w:szCs w:val="24"/>
        </w:rPr>
        <w:t>а</w:t>
      </w:r>
      <w:r w:rsidRPr="00B77E73">
        <w:rPr>
          <w:szCs w:val="24"/>
        </w:rPr>
        <w:t xml:space="preserve"> по Соглашению третьим лицам ни </w:t>
      </w:r>
      <w:r w:rsidRPr="004A2287">
        <w:rPr>
          <w:szCs w:val="24"/>
        </w:rPr>
        <w:t>полностью, ни в части без предварительного письменного согласия другой Стороны</w:t>
      </w:r>
      <w:r>
        <w:rPr>
          <w:szCs w:val="24"/>
        </w:rPr>
        <w:t xml:space="preserve">. </w:t>
      </w:r>
      <w:r w:rsidRPr="00C4397C">
        <w:rPr>
          <w:szCs w:val="24"/>
        </w:rPr>
        <w:t xml:space="preserve">Стороны согласовали штраф за совершение такой уступки в размере </w:t>
      </w:r>
      <w:r w:rsidRPr="00D04072">
        <w:rPr>
          <w:szCs w:val="24"/>
        </w:rPr>
        <w:t>50 (Пятьдесят) миллионов рублей</w:t>
      </w:r>
      <w:r w:rsidRPr="00F22BA3">
        <w:rPr>
          <w:szCs w:val="24"/>
        </w:rPr>
        <w:t>, который нарушившая Сторона обязуется выплатит</w:t>
      </w:r>
      <w:r w:rsidRPr="00D5405D">
        <w:rPr>
          <w:szCs w:val="24"/>
        </w:rPr>
        <w:t>ь.</w:t>
      </w:r>
    </w:p>
    <w:p w:rsidR="0032681F" w:rsidRDefault="00233AEA" w:rsidP="00EA7BE4">
      <w:pPr>
        <w:tabs>
          <w:tab w:val="left" w:pos="1134"/>
        </w:tabs>
        <w:autoSpaceDE w:val="0"/>
        <w:autoSpaceDN w:val="0"/>
        <w:adjustRightInd w:val="0"/>
        <w:ind w:firstLine="720"/>
        <w:rPr>
          <w:szCs w:val="24"/>
        </w:rPr>
      </w:pPr>
      <w:r w:rsidRPr="000C66C2">
        <w:rPr>
          <w:szCs w:val="24"/>
        </w:rPr>
        <w:t>2</w:t>
      </w:r>
      <w:r w:rsidR="00916D45">
        <w:rPr>
          <w:szCs w:val="24"/>
        </w:rPr>
        <w:t>6</w:t>
      </w:r>
      <w:r>
        <w:rPr>
          <w:szCs w:val="24"/>
        </w:rPr>
        <w:t>.</w:t>
      </w:r>
      <w:r>
        <w:rPr>
          <w:szCs w:val="24"/>
        </w:rPr>
        <w:tab/>
        <w:t>В</w:t>
      </w:r>
      <w:r w:rsidR="00EA7BE4">
        <w:rPr>
          <w:szCs w:val="24"/>
        </w:rPr>
        <w:t xml:space="preserve"> </w:t>
      </w:r>
      <w:r w:rsidRPr="000C66C2">
        <w:rPr>
          <w:szCs w:val="24"/>
        </w:rPr>
        <w:t xml:space="preserve">случае виновного нарушения Стороной своих обязательств, вытекающих из Соглашения, </w:t>
      </w:r>
      <w:r w:rsidR="0032681F">
        <w:rPr>
          <w:szCs w:val="24"/>
        </w:rPr>
        <w:t xml:space="preserve">другая </w:t>
      </w:r>
      <w:r w:rsidRPr="000C66C2">
        <w:rPr>
          <w:szCs w:val="24"/>
        </w:rPr>
        <w:t>Сторон</w:t>
      </w:r>
      <w:r w:rsidR="0032681F">
        <w:rPr>
          <w:szCs w:val="24"/>
        </w:rPr>
        <w:t>а вправе незамедлительно расторгнуть договор и требовать возмещения</w:t>
      </w:r>
      <w:r w:rsidRPr="000C66C2">
        <w:rPr>
          <w:szCs w:val="24"/>
        </w:rPr>
        <w:t xml:space="preserve"> причиненн</w:t>
      </w:r>
      <w:r w:rsidR="0032681F">
        <w:rPr>
          <w:szCs w:val="24"/>
        </w:rPr>
        <w:t>ого</w:t>
      </w:r>
      <w:r w:rsidRPr="000C66C2">
        <w:rPr>
          <w:szCs w:val="24"/>
        </w:rPr>
        <w:t xml:space="preserve"> реальн</w:t>
      </w:r>
      <w:r w:rsidR="0032681F">
        <w:rPr>
          <w:szCs w:val="24"/>
        </w:rPr>
        <w:t xml:space="preserve">ого </w:t>
      </w:r>
      <w:r w:rsidRPr="000C66C2">
        <w:rPr>
          <w:szCs w:val="24"/>
        </w:rPr>
        <w:t>ущерб</w:t>
      </w:r>
      <w:r w:rsidR="0032681F">
        <w:rPr>
          <w:szCs w:val="24"/>
        </w:rPr>
        <w:t>а</w:t>
      </w:r>
      <w:r w:rsidRPr="000C66C2">
        <w:rPr>
          <w:szCs w:val="24"/>
        </w:rPr>
        <w:t>.</w:t>
      </w:r>
      <w:r w:rsidR="0032681F">
        <w:rPr>
          <w:szCs w:val="24"/>
        </w:rPr>
        <w:t xml:space="preserve"> </w:t>
      </w:r>
    </w:p>
    <w:p w:rsidR="00233AEA" w:rsidRDefault="00233AEA" w:rsidP="00EA7BE4">
      <w:pPr>
        <w:tabs>
          <w:tab w:val="left" w:pos="1134"/>
        </w:tabs>
        <w:autoSpaceDE w:val="0"/>
        <w:autoSpaceDN w:val="0"/>
        <w:adjustRightInd w:val="0"/>
        <w:ind w:firstLine="720"/>
        <w:rPr>
          <w:szCs w:val="24"/>
        </w:rPr>
      </w:pPr>
      <w:r w:rsidRPr="00EF5DE0">
        <w:rPr>
          <w:szCs w:val="24"/>
        </w:rPr>
        <w:t>2</w:t>
      </w:r>
      <w:r w:rsidR="00916D45">
        <w:rPr>
          <w:szCs w:val="24"/>
        </w:rPr>
        <w:t>7</w:t>
      </w:r>
      <w:r>
        <w:rPr>
          <w:szCs w:val="24"/>
        </w:rPr>
        <w:t>.</w:t>
      </w:r>
      <w:r>
        <w:rPr>
          <w:szCs w:val="24"/>
        </w:rPr>
        <w:tab/>
      </w:r>
      <w:r w:rsidRPr="000941FB">
        <w:rPr>
          <w:szCs w:val="24"/>
        </w:rPr>
        <w:t>Настоящее Соглашение представляет собой полное</w:t>
      </w:r>
      <w:r w:rsidRPr="00B77E73">
        <w:rPr>
          <w:szCs w:val="24"/>
        </w:rPr>
        <w:t xml:space="preserve"> соглашение между Сторонами в отношении конфиденциальности информации, и никакие изменения или отказы от сроков и условий Соглашения не будут считаться действительными без письменного соглашения, подписанного уполномоченными представителями обеих Сторон.</w:t>
      </w:r>
    </w:p>
    <w:p w:rsidR="000A6401" w:rsidRDefault="000A6401" w:rsidP="00EA7BE4">
      <w:pPr>
        <w:tabs>
          <w:tab w:val="left" w:pos="1134"/>
        </w:tabs>
        <w:ind w:firstLine="720"/>
        <w:rPr>
          <w:szCs w:val="24"/>
        </w:rPr>
      </w:pPr>
      <w:r>
        <w:rPr>
          <w:szCs w:val="24"/>
        </w:rPr>
        <w:t>28. Сторон</w:t>
      </w:r>
      <w:r w:rsidR="00EA7BE4">
        <w:rPr>
          <w:szCs w:val="24"/>
        </w:rPr>
        <w:t xml:space="preserve">ы согласовали </w:t>
      </w:r>
      <w:r>
        <w:rPr>
          <w:szCs w:val="24"/>
        </w:rPr>
        <w:t>следующую форму Акта сдачи-приемки Конфиденциальной информации.</w:t>
      </w:r>
    </w:p>
    <w:p w:rsidR="001D679D" w:rsidRDefault="00F36688" w:rsidP="00F36688">
      <w:pPr>
        <w:tabs>
          <w:tab w:val="left" w:pos="3630"/>
        </w:tabs>
        <w:rPr>
          <w:b/>
          <w:color w:val="000000"/>
          <w:szCs w:val="24"/>
        </w:rPr>
      </w:pPr>
      <w:r>
        <w:rPr>
          <w:b/>
          <w:color w:val="000000"/>
          <w:szCs w:val="24"/>
        </w:rPr>
        <w:tab/>
      </w:r>
    </w:p>
    <w:p w:rsidR="00F36688" w:rsidRDefault="00F36688" w:rsidP="00F36688">
      <w:pPr>
        <w:tabs>
          <w:tab w:val="left" w:pos="3630"/>
        </w:tabs>
        <w:rPr>
          <w:b/>
          <w:color w:val="000000"/>
          <w:szCs w:val="24"/>
        </w:rPr>
      </w:pPr>
    </w:p>
    <w:p w:rsidR="00F36688" w:rsidRDefault="00F36688" w:rsidP="00F36688">
      <w:pPr>
        <w:tabs>
          <w:tab w:val="left" w:pos="3630"/>
        </w:tabs>
        <w:rPr>
          <w:b/>
          <w:color w:val="000000"/>
          <w:szCs w:val="24"/>
        </w:rPr>
      </w:pPr>
    </w:p>
    <w:p w:rsidR="00F36688" w:rsidRDefault="00F36688" w:rsidP="00F36688">
      <w:pPr>
        <w:tabs>
          <w:tab w:val="left" w:pos="3630"/>
        </w:tabs>
        <w:rPr>
          <w:b/>
          <w:color w:val="000000"/>
          <w:szCs w:val="24"/>
        </w:rPr>
      </w:pPr>
    </w:p>
    <w:p w:rsidR="00F36688" w:rsidRDefault="00F36688" w:rsidP="00F36688">
      <w:pPr>
        <w:tabs>
          <w:tab w:val="left" w:pos="3630"/>
        </w:tabs>
        <w:rPr>
          <w:b/>
          <w:color w:val="000000"/>
          <w:szCs w:val="24"/>
        </w:rPr>
      </w:pPr>
    </w:p>
    <w:p w:rsidR="00F36688" w:rsidRDefault="00F36688" w:rsidP="00F36688">
      <w:pPr>
        <w:tabs>
          <w:tab w:val="left" w:pos="3630"/>
        </w:tabs>
        <w:rPr>
          <w:b/>
          <w:color w:val="000000"/>
          <w:szCs w:val="24"/>
        </w:rPr>
      </w:pPr>
    </w:p>
    <w:p w:rsidR="00F36688" w:rsidRDefault="00F36688" w:rsidP="00F36688">
      <w:pPr>
        <w:tabs>
          <w:tab w:val="left" w:pos="3630"/>
        </w:tabs>
        <w:rPr>
          <w:b/>
          <w:color w:val="000000"/>
          <w:szCs w:val="24"/>
        </w:rPr>
      </w:pPr>
    </w:p>
    <w:p w:rsidR="00F36688" w:rsidRDefault="00F36688" w:rsidP="00F36688">
      <w:pPr>
        <w:tabs>
          <w:tab w:val="left" w:pos="3630"/>
        </w:tabs>
        <w:rPr>
          <w:b/>
          <w:color w:val="000000"/>
          <w:szCs w:val="24"/>
        </w:rPr>
      </w:pPr>
    </w:p>
    <w:p w:rsidR="00F36688" w:rsidRDefault="00F36688" w:rsidP="00F36688">
      <w:pPr>
        <w:tabs>
          <w:tab w:val="left" w:pos="3630"/>
        </w:tabs>
        <w:rPr>
          <w:b/>
          <w:color w:val="000000"/>
          <w:szCs w:val="24"/>
        </w:rPr>
      </w:pPr>
    </w:p>
    <w:p w:rsidR="000A6401" w:rsidRDefault="000A6401" w:rsidP="000A6401">
      <w:pPr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t>Акт сдачи-приемки</w:t>
      </w:r>
      <w:r w:rsidRPr="00EC35BB">
        <w:rPr>
          <w:b/>
          <w:color w:val="000000"/>
          <w:szCs w:val="24"/>
        </w:rPr>
        <w:t xml:space="preserve"> </w:t>
      </w:r>
    </w:p>
    <w:p w:rsidR="000A6401" w:rsidRDefault="000A6401" w:rsidP="000A6401">
      <w:pPr>
        <w:jc w:val="center"/>
        <w:rPr>
          <w:b/>
          <w:color w:val="000000"/>
          <w:szCs w:val="24"/>
        </w:rPr>
      </w:pPr>
      <w:r w:rsidRPr="00EC35BB">
        <w:rPr>
          <w:b/>
          <w:color w:val="000000"/>
          <w:szCs w:val="24"/>
        </w:rPr>
        <w:lastRenderedPageBreak/>
        <w:t>Конфиденциальной информаци</w:t>
      </w:r>
      <w:r>
        <w:rPr>
          <w:b/>
          <w:color w:val="000000"/>
          <w:szCs w:val="24"/>
        </w:rPr>
        <w:t>и</w:t>
      </w:r>
    </w:p>
    <w:p w:rsidR="000A6401" w:rsidRPr="00EC35BB" w:rsidRDefault="000A6401" w:rsidP="000A6401">
      <w:pPr>
        <w:jc w:val="center"/>
        <w:rPr>
          <w:b/>
          <w:color w:val="000000"/>
          <w:szCs w:val="24"/>
        </w:rPr>
      </w:pPr>
    </w:p>
    <w:p w:rsidR="000A6401" w:rsidRDefault="000A6401" w:rsidP="000A6401">
      <w:pPr>
        <w:shd w:val="clear" w:color="auto" w:fill="FFFFFF"/>
        <w:ind w:right="43"/>
        <w:rPr>
          <w:color w:val="000000"/>
          <w:szCs w:val="24"/>
        </w:rPr>
      </w:pPr>
      <w:r>
        <w:rPr>
          <w:color w:val="000000"/>
          <w:szCs w:val="24"/>
        </w:rPr>
        <w:t xml:space="preserve">г. </w:t>
      </w:r>
      <w:r w:rsidR="00EA7BE4">
        <w:rPr>
          <w:color w:val="000000"/>
          <w:szCs w:val="24"/>
        </w:rPr>
        <w:t xml:space="preserve">Ачинск                                                 </w:t>
      </w:r>
      <w:r>
        <w:rPr>
          <w:color w:val="000000"/>
          <w:szCs w:val="24"/>
        </w:rPr>
        <w:t xml:space="preserve">             </w:t>
      </w:r>
      <w:r w:rsidR="00EA7BE4">
        <w:rPr>
          <w:color w:val="000000"/>
          <w:szCs w:val="24"/>
        </w:rPr>
        <w:t xml:space="preserve">                                      </w:t>
      </w:r>
      <w:r>
        <w:rPr>
          <w:color w:val="000000"/>
          <w:szCs w:val="24"/>
        </w:rPr>
        <w:t>«___» ____________ 20__г.</w:t>
      </w:r>
    </w:p>
    <w:p w:rsidR="000A6401" w:rsidRDefault="000A6401" w:rsidP="000A6401">
      <w:pPr>
        <w:rPr>
          <w:color w:val="000000"/>
          <w:szCs w:val="24"/>
        </w:rPr>
      </w:pPr>
    </w:p>
    <w:p w:rsidR="000A6401" w:rsidRDefault="000A6401" w:rsidP="000A6401">
      <w:pPr>
        <w:pStyle w:val="ab"/>
        <w:tabs>
          <w:tab w:val="left" w:pos="0"/>
          <w:tab w:val="left" w:pos="9923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__________________, именуемое в дальнейшем «Раскрывающая Сторона», в лице ____________________________________________________________, передал(а)</w:t>
      </w:r>
      <w:r>
        <w:rPr>
          <w:rFonts w:ascii="Times New Roman" w:hAnsi="Times New Roman"/>
          <w:sz w:val="24"/>
          <w:szCs w:val="24"/>
        </w:rPr>
        <w:t xml:space="preserve">, а </w:t>
      </w:r>
      <w:r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  <w:r>
        <w:rPr>
          <w:rFonts w:ascii="Times New Roman" w:hAnsi="Times New Roman"/>
          <w:sz w:val="24"/>
          <w:szCs w:val="24"/>
        </w:rPr>
        <w:t>, именуемый в дальнейшем «</w:t>
      </w:r>
      <w:r>
        <w:rPr>
          <w:rFonts w:ascii="Times New Roman" w:hAnsi="Times New Roman"/>
          <w:color w:val="000000"/>
          <w:sz w:val="24"/>
          <w:szCs w:val="24"/>
        </w:rPr>
        <w:t>Получающая Сторона</w:t>
      </w:r>
      <w:r>
        <w:rPr>
          <w:rFonts w:ascii="Times New Roman" w:hAnsi="Times New Roman"/>
          <w:sz w:val="24"/>
          <w:szCs w:val="24"/>
        </w:rPr>
        <w:t>», в лице _______________________________________________________________</w:t>
      </w:r>
      <w:r w:rsidR="00EA7BE4">
        <w:rPr>
          <w:rFonts w:ascii="Times New Roman" w:hAnsi="Times New Roman"/>
          <w:sz w:val="24"/>
          <w:szCs w:val="24"/>
        </w:rPr>
        <w:t>________</w:t>
      </w:r>
      <w:r>
        <w:rPr>
          <w:rFonts w:ascii="Times New Roman" w:hAnsi="Times New Roman"/>
          <w:sz w:val="24"/>
          <w:szCs w:val="24"/>
        </w:rPr>
        <w:t xml:space="preserve"> принял(а) следующую Конфиденциальную информацию.</w:t>
      </w:r>
    </w:p>
    <w:p w:rsidR="000A6401" w:rsidRDefault="000A6401" w:rsidP="000A6401">
      <w:pPr>
        <w:pStyle w:val="ab"/>
        <w:tabs>
          <w:tab w:val="left" w:pos="0"/>
          <w:tab w:val="left" w:pos="9923"/>
        </w:tabs>
        <w:ind w:firstLine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3"/>
        <w:gridCol w:w="4337"/>
        <w:gridCol w:w="2587"/>
        <w:gridCol w:w="2317"/>
      </w:tblGrid>
      <w:tr w:rsidR="000A6401" w:rsidTr="001C497B">
        <w:tc>
          <w:tcPr>
            <w:tcW w:w="593" w:type="dxa"/>
            <w:shd w:val="clear" w:color="auto" w:fill="auto"/>
          </w:tcPr>
          <w:p w:rsidR="000A6401" w:rsidRPr="000D6FC9" w:rsidRDefault="000A6401" w:rsidP="001C497B">
            <w:pPr>
              <w:pStyle w:val="ab"/>
              <w:tabs>
                <w:tab w:val="left" w:pos="0"/>
                <w:tab w:val="left" w:pos="9923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0D6FC9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0D6FC9">
              <w:rPr>
                <w:rFonts w:ascii="Times New Roman" w:hAnsi="Times New Roman"/>
                <w:b/>
                <w:sz w:val="24"/>
                <w:szCs w:val="24"/>
              </w:rPr>
              <w:t>п.п</w:t>
            </w:r>
            <w:proofErr w:type="spellEnd"/>
            <w:r w:rsidRPr="000D6FC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4364" w:type="dxa"/>
            <w:shd w:val="clear" w:color="auto" w:fill="auto"/>
          </w:tcPr>
          <w:p w:rsidR="000A6401" w:rsidRPr="000D6FC9" w:rsidRDefault="000A6401" w:rsidP="001C497B">
            <w:pPr>
              <w:pStyle w:val="ab"/>
              <w:tabs>
                <w:tab w:val="left" w:pos="0"/>
                <w:tab w:val="left" w:pos="9923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Форма раскрытия, передачи/носитель информации, н</w:t>
            </w:r>
            <w:r w:rsidRPr="000D6FC9">
              <w:rPr>
                <w:rFonts w:ascii="Times New Roman" w:hAnsi="Times New Roman"/>
                <w:b/>
                <w:sz w:val="24"/>
                <w:szCs w:val="24"/>
              </w:rPr>
              <w:t>аименование документа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Pr="000D6FC9">
              <w:rPr>
                <w:rFonts w:ascii="Times New Roman" w:hAnsi="Times New Roman"/>
                <w:b/>
                <w:sz w:val="24"/>
                <w:szCs w:val="24"/>
              </w:rPr>
              <w:t>объекта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Pr="000D6FC9">
              <w:rPr>
                <w:rFonts w:ascii="Times New Roman" w:hAnsi="Times New Roman"/>
                <w:b/>
                <w:sz w:val="24"/>
                <w:szCs w:val="24"/>
              </w:rPr>
              <w:t xml:space="preserve"> содержащего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0D6FC9">
              <w:rPr>
                <w:rFonts w:ascii="Times New Roman" w:hAnsi="Times New Roman"/>
                <w:b/>
                <w:sz w:val="24"/>
                <w:szCs w:val="24"/>
              </w:rPr>
              <w:t xml:space="preserve">онфиденциальную информацию </w:t>
            </w:r>
          </w:p>
        </w:tc>
        <w:tc>
          <w:tcPr>
            <w:tcW w:w="2061" w:type="dxa"/>
            <w:shd w:val="clear" w:color="auto" w:fill="auto"/>
          </w:tcPr>
          <w:p w:rsidR="000A6401" w:rsidRPr="000D6FC9" w:rsidRDefault="000A6401" w:rsidP="001C497B">
            <w:pPr>
              <w:pStyle w:val="ab"/>
              <w:tabs>
                <w:tab w:val="left" w:pos="0"/>
                <w:tab w:val="left" w:pos="9923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0D6FC9">
              <w:rPr>
                <w:rFonts w:ascii="Times New Roman" w:hAnsi="Times New Roman"/>
                <w:b/>
                <w:sz w:val="24"/>
                <w:szCs w:val="24"/>
              </w:rPr>
              <w:t>Реквизиты (идентификационные признаки)</w:t>
            </w:r>
          </w:p>
        </w:tc>
        <w:tc>
          <w:tcPr>
            <w:tcW w:w="2327" w:type="dxa"/>
            <w:shd w:val="clear" w:color="auto" w:fill="auto"/>
          </w:tcPr>
          <w:p w:rsidR="000A6401" w:rsidRPr="000D6FC9" w:rsidRDefault="000A6401" w:rsidP="001C497B">
            <w:pPr>
              <w:pStyle w:val="ab"/>
              <w:tabs>
                <w:tab w:val="left" w:pos="0"/>
                <w:tab w:val="left" w:pos="9923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0D6FC9">
              <w:rPr>
                <w:rFonts w:ascii="Times New Roman" w:hAnsi="Times New Roman"/>
                <w:b/>
                <w:sz w:val="24"/>
                <w:szCs w:val="24"/>
              </w:rPr>
              <w:t>римечани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я</w:t>
            </w:r>
            <w:r w:rsidRPr="000D6FC9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</w:tc>
      </w:tr>
      <w:tr w:rsidR="000A6401" w:rsidTr="001C497B">
        <w:tc>
          <w:tcPr>
            <w:tcW w:w="593" w:type="dxa"/>
            <w:shd w:val="clear" w:color="auto" w:fill="auto"/>
          </w:tcPr>
          <w:p w:rsidR="000A6401" w:rsidRPr="000D6FC9" w:rsidRDefault="000A6401" w:rsidP="001C497B">
            <w:pPr>
              <w:pStyle w:val="ab"/>
              <w:tabs>
                <w:tab w:val="left" w:pos="0"/>
                <w:tab w:val="left" w:pos="9923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6FC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64" w:type="dxa"/>
            <w:shd w:val="clear" w:color="auto" w:fill="auto"/>
          </w:tcPr>
          <w:p w:rsidR="000A6401" w:rsidRPr="000D6FC9" w:rsidRDefault="000A6401" w:rsidP="001C497B">
            <w:pPr>
              <w:pStyle w:val="ab"/>
              <w:tabs>
                <w:tab w:val="left" w:pos="0"/>
                <w:tab w:val="left" w:pos="9923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1" w:type="dxa"/>
            <w:shd w:val="clear" w:color="auto" w:fill="auto"/>
          </w:tcPr>
          <w:p w:rsidR="000A6401" w:rsidRPr="000D6FC9" w:rsidRDefault="000A6401" w:rsidP="001C497B">
            <w:pPr>
              <w:pStyle w:val="ab"/>
              <w:tabs>
                <w:tab w:val="left" w:pos="0"/>
                <w:tab w:val="left" w:pos="9923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7" w:type="dxa"/>
            <w:shd w:val="clear" w:color="auto" w:fill="auto"/>
          </w:tcPr>
          <w:p w:rsidR="000A6401" w:rsidRPr="000D6FC9" w:rsidRDefault="000A6401" w:rsidP="001C497B">
            <w:pPr>
              <w:pStyle w:val="ab"/>
              <w:tabs>
                <w:tab w:val="left" w:pos="0"/>
                <w:tab w:val="left" w:pos="9923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6401" w:rsidTr="001C497B">
        <w:tc>
          <w:tcPr>
            <w:tcW w:w="593" w:type="dxa"/>
            <w:shd w:val="clear" w:color="auto" w:fill="auto"/>
          </w:tcPr>
          <w:p w:rsidR="000A6401" w:rsidRPr="000D6FC9" w:rsidRDefault="000A6401" w:rsidP="001C497B">
            <w:pPr>
              <w:pStyle w:val="ab"/>
              <w:tabs>
                <w:tab w:val="left" w:pos="0"/>
                <w:tab w:val="left" w:pos="9923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6FC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64" w:type="dxa"/>
            <w:shd w:val="clear" w:color="auto" w:fill="auto"/>
          </w:tcPr>
          <w:p w:rsidR="000A6401" w:rsidRPr="000D6FC9" w:rsidRDefault="000A6401" w:rsidP="001C497B">
            <w:pPr>
              <w:pStyle w:val="ab"/>
              <w:tabs>
                <w:tab w:val="left" w:pos="0"/>
                <w:tab w:val="left" w:pos="9923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1" w:type="dxa"/>
            <w:shd w:val="clear" w:color="auto" w:fill="auto"/>
          </w:tcPr>
          <w:p w:rsidR="000A6401" w:rsidRPr="000D6FC9" w:rsidRDefault="000A6401" w:rsidP="001C497B">
            <w:pPr>
              <w:pStyle w:val="ab"/>
              <w:tabs>
                <w:tab w:val="left" w:pos="0"/>
                <w:tab w:val="left" w:pos="9923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7" w:type="dxa"/>
            <w:shd w:val="clear" w:color="auto" w:fill="auto"/>
          </w:tcPr>
          <w:p w:rsidR="000A6401" w:rsidRPr="000D6FC9" w:rsidRDefault="000A6401" w:rsidP="001C497B">
            <w:pPr>
              <w:pStyle w:val="ab"/>
              <w:tabs>
                <w:tab w:val="left" w:pos="0"/>
                <w:tab w:val="left" w:pos="9923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6401" w:rsidTr="001C497B">
        <w:tc>
          <w:tcPr>
            <w:tcW w:w="593" w:type="dxa"/>
            <w:shd w:val="clear" w:color="auto" w:fill="auto"/>
          </w:tcPr>
          <w:p w:rsidR="000A6401" w:rsidRPr="000D6FC9" w:rsidRDefault="000A6401" w:rsidP="001C497B">
            <w:pPr>
              <w:pStyle w:val="ab"/>
              <w:tabs>
                <w:tab w:val="left" w:pos="0"/>
                <w:tab w:val="left" w:pos="9923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6FC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364" w:type="dxa"/>
            <w:shd w:val="clear" w:color="auto" w:fill="auto"/>
          </w:tcPr>
          <w:p w:rsidR="000A6401" w:rsidRPr="000D6FC9" w:rsidRDefault="000A6401" w:rsidP="001C497B">
            <w:pPr>
              <w:pStyle w:val="ab"/>
              <w:tabs>
                <w:tab w:val="left" w:pos="0"/>
                <w:tab w:val="left" w:pos="9923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1" w:type="dxa"/>
            <w:shd w:val="clear" w:color="auto" w:fill="auto"/>
          </w:tcPr>
          <w:p w:rsidR="000A6401" w:rsidRPr="000D6FC9" w:rsidRDefault="000A6401" w:rsidP="001C497B">
            <w:pPr>
              <w:pStyle w:val="ab"/>
              <w:tabs>
                <w:tab w:val="left" w:pos="0"/>
                <w:tab w:val="left" w:pos="9923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7" w:type="dxa"/>
            <w:shd w:val="clear" w:color="auto" w:fill="auto"/>
          </w:tcPr>
          <w:p w:rsidR="000A6401" w:rsidRPr="000D6FC9" w:rsidRDefault="000A6401" w:rsidP="001C497B">
            <w:pPr>
              <w:pStyle w:val="ab"/>
              <w:tabs>
                <w:tab w:val="left" w:pos="0"/>
                <w:tab w:val="left" w:pos="9923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A6401" w:rsidRPr="006740F0" w:rsidRDefault="000A6401" w:rsidP="000A6401">
      <w:pPr>
        <w:pStyle w:val="ab"/>
        <w:tabs>
          <w:tab w:val="left" w:pos="0"/>
          <w:tab w:val="left" w:pos="9923"/>
        </w:tabs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0A6401" w:rsidRDefault="000A6401" w:rsidP="000A6401">
      <w:pPr>
        <w:pStyle w:val="ab"/>
        <w:tabs>
          <w:tab w:val="left" w:pos="0"/>
          <w:tab w:val="left" w:pos="9923"/>
        </w:tabs>
        <w:rPr>
          <w:rFonts w:ascii="Times New Roman" w:hAnsi="Times New Roman"/>
          <w:color w:val="000000"/>
          <w:sz w:val="24"/>
          <w:szCs w:val="24"/>
        </w:rPr>
      </w:pPr>
      <w:r w:rsidRPr="006740F0">
        <w:rPr>
          <w:rFonts w:ascii="Times New Roman" w:hAnsi="Times New Roman"/>
          <w:sz w:val="24"/>
          <w:szCs w:val="24"/>
        </w:rPr>
        <w:t>Настоящ</w:t>
      </w:r>
      <w:r>
        <w:rPr>
          <w:rFonts w:ascii="Times New Roman" w:hAnsi="Times New Roman"/>
          <w:sz w:val="24"/>
          <w:szCs w:val="24"/>
        </w:rPr>
        <w:t>ий</w:t>
      </w:r>
      <w:r w:rsidRPr="006740F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Акт</w:t>
      </w:r>
      <w:r w:rsidRPr="006740F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составлен </w:t>
      </w:r>
      <w:r w:rsidRPr="006740F0">
        <w:rPr>
          <w:rFonts w:ascii="Times New Roman" w:hAnsi="Times New Roman"/>
          <w:color w:val="000000"/>
          <w:sz w:val="24"/>
          <w:szCs w:val="24"/>
        </w:rPr>
        <w:t>в 2 (двух) экземплярах</w:t>
      </w:r>
      <w:r>
        <w:rPr>
          <w:rFonts w:ascii="Times New Roman" w:hAnsi="Times New Roman"/>
          <w:color w:val="000000"/>
          <w:sz w:val="24"/>
          <w:szCs w:val="24"/>
        </w:rPr>
        <w:t xml:space="preserve"> по одному для каждой Стороны.</w:t>
      </w:r>
    </w:p>
    <w:p w:rsidR="000A6401" w:rsidRDefault="000A6401" w:rsidP="000A6401">
      <w:pPr>
        <w:pStyle w:val="ab"/>
        <w:tabs>
          <w:tab w:val="left" w:pos="0"/>
          <w:tab w:val="left" w:pos="9923"/>
        </w:tabs>
        <w:ind w:firstLine="0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7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67"/>
        <w:gridCol w:w="4868"/>
      </w:tblGrid>
      <w:tr w:rsidR="00F36688" w:rsidTr="00C90C4B">
        <w:trPr>
          <w:trHeight w:hRule="exact" w:val="1735"/>
        </w:trPr>
        <w:tc>
          <w:tcPr>
            <w:tcW w:w="4867" w:type="dxa"/>
          </w:tcPr>
          <w:p w:rsidR="00F36688" w:rsidRDefault="00F36688" w:rsidP="00C90C4B">
            <w:pPr>
              <w:pStyle w:val="ab"/>
              <w:tabs>
                <w:tab w:val="left" w:pos="4570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Получающая Сторона</w:t>
            </w:r>
          </w:p>
          <w:p w:rsidR="00F36688" w:rsidRDefault="00F36688" w:rsidP="00C90C4B">
            <w:pPr>
              <w:pStyle w:val="ab"/>
              <w:tabs>
                <w:tab w:val="left" w:pos="4570"/>
              </w:tabs>
              <w:ind w:firstLine="0"/>
              <w:jc w:val="left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</w:p>
          <w:p w:rsidR="00F36688" w:rsidRDefault="00F36688" w:rsidP="00C90C4B">
            <w:pPr>
              <w:pStyle w:val="ac"/>
              <w:ind w:firstLine="0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полное наименование</w:t>
            </w:r>
          </w:p>
          <w:p w:rsidR="00F36688" w:rsidRDefault="00F36688" w:rsidP="00C90C4B">
            <w:pPr>
              <w:pStyle w:val="ab"/>
              <w:tabs>
                <w:tab w:val="left" w:pos="4570"/>
              </w:tabs>
              <w:ind w:right="167" w:firstLine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F36688" w:rsidRDefault="00F36688" w:rsidP="00C90C4B">
            <w:pPr>
              <w:pStyle w:val="ab"/>
              <w:tabs>
                <w:tab w:val="left" w:pos="4570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</w:p>
          <w:p w:rsidR="00F36688" w:rsidRDefault="00F36688" w:rsidP="00C90C4B">
            <w:pPr>
              <w:pStyle w:val="ac"/>
              <w:ind w:firstLine="0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юридический адрес</w:t>
            </w:r>
          </w:p>
          <w:p w:rsidR="00F36688" w:rsidRDefault="00F36688" w:rsidP="00C90C4B">
            <w:pPr>
              <w:pStyle w:val="ab"/>
              <w:tabs>
                <w:tab w:val="left" w:pos="4570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8" w:type="dxa"/>
          </w:tcPr>
          <w:p w:rsidR="00F36688" w:rsidRDefault="00F36688" w:rsidP="00C90C4B">
            <w:pPr>
              <w:pStyle w:val="ab"/>
              <w:tabs>
                <w:tab w:val="left" w:pos="4570"/>
              </w:tabs>
              <w:ind w:firstLine="273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Раскрывающая Сторона</w:t>
            </w:r>
          </w:p>
          <w:p w:rsidR="00F36688" w:rsidRPr="00B25BE9" w:rsidRDefault="00F36688" w:rsidP="00C90C4B">
            <w:pPr>
              <w:pStyle w:val="ab"/>
              <w:tabs>
                <w:tab w:val="left" w:pos="4570"/>
              </w:tabs>
              <w:ind w:firstLine="273"/>
              <w:jc w:val="left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</w:p>
          <w:p w:rsidR="00F36688" w:rsidRDefault="00F36688" w:rsidP="00C90C4B">
            <w:pPr>
              <w:pStyle w:val="ac"/>
              <w:ind w:firstLine="273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полное наименование</w:t>
            </w:r>
          </w:p>
          <w:p w:rsidR="00F36688" w:rsidRDefault="00F36688" w:rsidP="00C90C4B">
            <w:pPr>
              <w:pStyle w:val="ab"/>
              <w:tabs>
                <w:tab w:val="left" w:pos="4570"/>
              </w:tabs>
              <w:ind w:firstLine="273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F36688" w:rsidRDefault="00F36688" w:rsidP="00C90C4B">
            <w:pPr>
              <w:pStyle w:val="ab"/>
              <w:tabs>
                <w:tab w:val="left" w:pos="4570"/>
              </w:tabs>
              <w:ind w:firstLine="273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</w:p>
          <w:p w:rsidR="00F36688" w:rsidRDefault="00F36688" w:rsidP="00C90C4B">
            <w:pPr>
              <w:pStyle w:val="ac"/>
              <w:ind w:firstLine="0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юридический адрес</w:t>
            </w:r>
          </w:p>
          <w:p w:rsidR="00F36688" w:rsidRDefault="00F36688" w:rsidP="00C90C4B">
            <w:pPr>
              <w:pStyle w:val="ab"/>
              <w:tabs>
                <w:tab w:val="left" w:pos="4570"/>
              </w:tabs>
              <w:ind w:firstLine="273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F36688" w:rsidRDefault="00F36688" w:rsidP="00C90C4B">
            <w:pPr>
              <w:pStyle w:val="ab"/>
              <w:tabs>
                <w:tab w:val="left" w:pos="4570"/>
              </w:tabs>
              <w:ind w:firstLine="273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F36688" w:rsidRDefault="00F36688" w:rsidP="00C90C4B">
            <w:pPr>
              <w:pStyle w:val="ab"/>
              <w:tabs>
                <w:tab w:val="left" w:pos="4570"/>
              </w:tabs>
              <w:ind w:firstLine="273"/>
              <w:rPr>
                <w:rFonts w:ascii="Times New Roman" w:hAnsi="Times New Roman"/>
                <w:sz w:val="24"/>
                <w:szCs w:val="24"/>
              </w:rPr>
            </w:pPr>
          </w:p>
          <w:p w:rsidR="00F36688" w:rsidRDefault="00F36688" w:rsidP="00C90C4B">
            <w:pPr>
              <w:pStyle w:val="ac"/>
              <w:ind w:firstLine="273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юридический адрес</w:t>
            </w:r>
          </w:p>
          <w:p w:rsidR="00F36688" w:rsidRDefault="00F36688" w:rsidP="00C90C4B">
            <w:pPr>
              <w:pStyle w:val="ab"/>
              <w:tabs>
                <w:tab w:val="left" w:pos="4570"/>
              </w:tabs>
              <w:ind w:firstLine="27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6688" w:rsidRPr="000A6401" w:rsidTr="00C90C4B">
        <w:trPr>
          <w:trHeight w:hRule="exact" w:val="2031"/>
        </w:trPr>
        <w:tc>
          <w:tcPr>
            <w:tcW w:w="4867" w:type="dxa"/>
          </w:tcPr>
          <w:p w:rsidR="00F36688" w:rsidRDefault="00F36688" w:rsidP="00C90C4B">
            <w:pPr>
              <w:pStyle w:val="ab"/>
              <w:tabs>
                <w:tab w:val="left" w:pos="4570"/>
              </w:tabs>
              <w:ind w:firstLine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0A6401">
              <w:rPr>
                <w:rFonts w:ascii="Times New Roman" w:hAnsi="Times New Roman"/>
                <w:b/>
                <w:sz w:val="24"/>
                <w:szCs w:val="24"/>
              </w:rPr>
              <w:t>ПОДПИСИ СТОРОН:</w:t>
            </w:r>
          </w:p>
          <w:p w:rsidR="00F36688" w:rsidRDefault="00F36688" w:rsidP="00C90C4B">
            <w:pPr>
              <w:rPr>
                <w:rFonts w:eastAsia="Times New Roman"/>
                <w:b/>
                <w:szCs w:val="24"/>
              </w:rPr>
            </w:pPr>
          </w:p>
          <w:p w:rsidR="00F36688" w:rsidRDefault="00F36688" w:rsidP="00C90C4B">
            <w:pPr>
              <w:spacing w:before="0"/>
              <w:rPr>
                <w:rFonts w:eastAsia="Times New Roman"/>
                <w:b/>
                <w:szCs w:val="24"/>
              </w:rPr>
            </w:pPr>
            <w:r w:rsidRPr="000A6401">
              <w:rPr>
                <w:rFonts w:eastAsia="Times New Roman"/>
                <w:b/>
                <w:szCs w:val="24"/>
              </w:rPr>
              <w:t>Сторона 1:</w:t>
            </w:r>
          </w:p>
          <w:p w:rsidR="00F36688" w:rsidRDefault="00F36688" w:rsidP="00C90C4B">
            <w:pPr>
              <w:spacing w:before="0"/>
              <w:rPr>
                <w:rFonts w:eastAsia="Times New Roman"/>
                <w:b/>
                <w:szCs w:val="24"/>
              </w:rPr>
            </w:pPr>
          </w:p>
          <w:p w:rsidR="00F36688" w:rsidRPr="000A6401" w:rsidRDefault="00F36688" w:rsidP="00C90C4B">
            <w:pPr>
              <w:rPr>
                <w:rFonts w:eastAsia="Times New Roman"/>
                <w:b/>
                <w:szCs w:val="24"/>
              </w:rPr>
            </w:pPr>
            <w:r w:rsidRPr="00EA7BE4">
              <w:rPr>
                <w:rFonts w:eastAsia="Times New Roman"/>
                <w:b/>
                <w:szCs w:val="24"/>
                <w:u w:val="single"/>
              </w:rPr>
              <w:t xml:space="preserve">__________________ </w:t>
            </w:r>
            <w:r w:rsidRPr="000A6401">
              <w:rPr>
                <w:rFonts w:eastAsia="Times New Roman"/>
                <w:b/>
                <w:szCs w:val="24"/>
              </w:rPr>
              <w:t>( )</w:t>
            </w:r>
          </w:p>
        </w:tc>
        <w:tc>
          <w:tcPr>
            <w:tcW w:w="4868" w:type="dxa"/>
          </w:tcPr>
          <w:p w:rsidR="00F36688" w:rsidRDefault="00F36688" w:rsidP="00C90C4B">
            <w:pPr>
              <w:rPr>
                <w:rFonts w:eastAsia="Times New Roman"/>
                <w:b/>
                <w:szCs w:val="24"/>
              </w:rPr>
            </w:pPr>
          </w:p>
          <w:p w:rsidR="00F36688" w:rsidRDefault="00F36688" w:rsidP="00C90C4B">
            <w:pPr>
              <w:spacing w:before="300"/>
              <w:rPr>
                <w:rFonts w:eastAsia="Times New Roman"/>
                <w:b/>
                <w:szCs w:val="24"/>
              </w:rPr>
            </w:pPr>
            <w:r>
              <w:rPr>
                <w:rFonts w:eastAsia="Times New Roman"/>
                <w:b/>
                <w:szCs w:val="24"/>
              </w:rPr>
              <w:t>С</w:t>
            </w:r>
            <w:r w:rsidRPr="000A6401">
              <w:rPr>
                <w:rFonts w:eastAsia="Times New Roman"/>
                <w:b/>
                <w:szCs w:val="24"/>
              </w:rPr>
              <w:t>торона 2:</w:t>
            </w:r>
          </w:p>
          <w:p w:rsidR="00F36688" w:rsidRPr="000A6401" w:rsidRDefault="00F36688" w:rsidP="00C90C4B">
            <w:pPr>
              <w:rPr>
                <w:rFonts w:eastAsia="Times New Roman"/>
                <w:b/>
                <w:szCs w:val="24"/>
              </w:rPr>
            </w:pPr>
          </w:p>
          <w:p w:rsidR="00F36688" w:rsidRPr="000A6401" w:rsidRDefault="00F36688" w:rsidP="00C90C4B">
            <w:pPr>
              <w:spacing w:before="0"/>
              <w:rPr>
                <w:rFonts w:eastAsia="Times New Roman"/>
                <w:b/>
                <w:szCs w:val="24"/>
              </w:rPr>
            </w:pPr>
            <w:r w:rsidRPr="00EA7BE4">
              <w:rPr>
                <w:rFonts w:eastAsia="Times New Roman"/>
                <w:b/>
                <w:szCs w:val="24"/>
                <w:u w:val="single"/>
              </w:rPr>
              <w:t>___________________</w:t>
            </w:r>
            <w:r w:rsidRPr="000A6401">
              <w:rPr>
                <w:rFonts w:eastAsia="Times New Roman"/>
                <w:b/>
                <w:szCs w:val="24"/>
              </w:rPr>
              <w:t xml:space="preserve"> ( )</w:t>
            </w:r>
          </w:p>
        </w:tc>
      </w:tr>
    </w:tbl>
    <w:p w:rsidR="000443C6" w:rsidRDefault="00EA7BE4" w:rsidP="00F36688">
      <w:pPr>
        <w:spacing w:before="0"/>
        <w:jc w:val="center"/>
        <w:rPr>
          <w:rFonts w:eastAsia="Times New Roman"/>
          <w:b/>
          <w:szCs w:val="24"/>
        </w:rPr>
        <w:sectPr w:rsidR="000443C6" w:rsidSect="00FF63D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-1386" w:right="567" w:bottom="1134" w:left="1701" w:header="289" w:footer="567" w:gutter="0"/>
          <w:cols w:space="708"/>
          <w:titlePg/>
          <w:docGrid w:linePitch="360"/>
        </w:sectPr>
      </w:pPr>
      <w:r w:rsidRPr="00EA7BE4">
        <w:rPr>
          <w:rFonts w:eastAsia="Times New Roman"/>
          <w:b/>
          <w:szCs w:val="24"/>
        </w:rPr>
        <w:t>ПОДПИСИ СТОРОН</w:t>
      </w:r>
    </w:p>
    <w:p w:rsidR="000443C6" w:rsidRDefault="000443C6" w:rsidP="000443C6">
      <w:pPr>
        <w:spacing w:before="0"/>
        <w:rPr>
          <w:rFonts w:eastAsia="Times New Roman"/>
          <w:b/>
          <w:szCs w:val="24"/>
        </w:rPr>
        <w:sectPr w:rsidR="000443C6" w:rsidSect="000443C6">
          <w:type w:val="continuous"/>
          <w:pgSz w:w="11906" w:h="16838" w:code="9"/>
          <w:pgMar w:top="1134" w:right="567" w:bottom="1134" w:left="1701" w:header="709" w:footer="709" w:gutter="0"/>
          <w:cols w:space="708"/>
          <w:docGrid w:linePitch="360"/>
        </w:sectPr>
      </w:pPr>
    </w:p>
    <w:tbl>
      <w:tblPr>
        <w:tblW w:w="10107" w:type="dxa"/>
        <w:tblLook w:val="01E0" w:firstRow="1" w:lastRow="1" w:firstColumn="1" w:lastColumn="1" w:noHBand="0" w:noVBand="0"/>
      </w:tblPr>
      <w:tblGrid>
        <w:gridCol w:w="4968"/>
        <w:gridCol w:w="5139"/>
      </w:tblGrid>
      <w:tr w:rsidR="00FF63DA" w:rsidRPr="00490B4C" w:rsidTr="0080200A">
        <w:tc>
          <w:tcPr>
            <w:tcW w:w="4968" w:type="dxa"/>
            <w:shd w:val="clear" w:color="auto" w:fill="auto"/>
          </w:tcPr>
          <w:p w:rsidR="00FF63DA" w:rsidRPr="00490B4C" w:rsidRDefault="00FF63DA" w:rsidP="0080200A">
            <w:pPr>
              <w:rPr>
                <w:b/>
                <w:bCs/>
              </w:rPr>
            </w:pPr>
            <w:r w:rsidRPr="00490B4C">
              <w:rPr>
                <w:b/>
                <w:bCs/>
              </w:rPr>
              <w:lastRenderedPageBreak/>
              <w:t>ЗАКАЗЧИК:</w:t>
            </w:r>
          </w:p>
          <w:p w:rsidR="00FF63DA" w:rsidRPr="002F0F28" w:rsidRDefault="002F0F28" w:rsidP="0080200A">
            <w:pPr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ООО «</w:t>
            </w:r>
            <w:r w:rsidR="00863008">
              <w:rPr>
                <w:bCs/>
                <w:color w:val="000000"/>
                <w:szCs w:val="24"/>
              </w:rPr>
              <w:t>ЕвроСибЭнерго-Сервис</w:t>
            </w:r>
            <w:r>
              <w:rPr>
                <w:bCs/>
                <w:color w:val="000000"/>
                <w:szCs w:val="24"/>
              </w:rPr>
              <w:t>»</w:t>
            </w:r>
            <w:r w:rsidR="00FF63DA" w:rsidRPr="00490B4C">
              <w:t xml:space="preserve"> </w:t>
            </w:r>
          </w:p>
          <w:p w:rsidR="00FF63DA" w:rsidRPr="00490B4C" w:rsidRDefault="002F0F28" w:rsidP="0080200A">
            <w:r>
              <w:rPr>
                <w:szCs w:val="24"/>
              </w:rPr>
              <w:t>Генеральный</w:t>
            </w:r>
            <w:r w:rsidRPr="009A461A">
              <w:rPr>
                <w:szCs w:val="24"/>
              </w:rPr>
              <w:t xml:space="preserve"> директор</w:t>
            </w:r>
          </w:p>
          <w:p w:rsidR="00FF63DA" w:rsidRPr="00490B4C" w:rsidRDefault="00FF63DA" w:rsidP="0080200A">
            <w:pPr>
              <w:rPr>
                <w:bCs/>
              </w:rPr>
            </w:pPr>
          </w:p>
          <w:p w:rsidR="00FF63DA" w:rsidRPr="00490B4C" w:rsidRDefault="00FF63DA" w:rsidP="0080200A">
            <w:pPr>
              <w:rPr>
                <w:bCs/>
              </w:rPr>
            </w:pPr>
            <w:r w:rsidRPr="00490B4C">
              <w:rPr>
                <w:bCs/>
              </w:rPr>
              <w:t>_____________</w:t>
            </w:r>
            <w:r w:rsidRPr="00490B4C">
              <w:rPr>
                <w:b/>
                <w:bCs/>
              </w:rPr>
              <w:t xml:space="preserve"> </w:t>
            </w:r>
            <w:r w:rsidR="00863008" w:rsidRPr="00863008">
              <w:rPr>
                <w:bCs/>
                <w:szCs w:val="24"/>
              </w:rPr>
              <w:t>М.В. Кудрявцев</w:t>
            </w:r>
          </w:p>
          <w:p w:rsidR="00FF63DA" w:rsidRPr="00490B4C" w:rsidRDefault="00FF63DA" w:rsidP="00F36688">
            <w:pPr>
              <w:rPr>
                <w:b/>
              </w:rPr>
            </w:pPr>
          </w:p>
        </w:tc>
        <w:tc>
          <w:tcPr>
            <w:tcW w:w="5139" w:type="dxa"/>
            <w:shd w:val="clear" w:color="auto" w:fill="auto"/>
          </w:tcPr>
          <w:p w:rsidR="00FF63DA" w:rsidRPr="00490B4C" w:rsidRDefault="00FF63DA" w:rsidP="0080200A">
            <w:pPr>
              <w:rPr>
                <w:b/>
              </w:rPr>
            </w:pPr>
            <w:r w:rsidRPr="00490B4C">
              <w:rPr>
                <w:b/>
                <w:bCs/>
              </w:rPr>
              <w:t>ПОДРЯДЧИК:</w:t>
            </w:r>
          </w:p>
          <w:p w:rsidR="00FF63DA" w:rsidRPr="00490B4C" w:rsidRDefault="00FF63DA" w:rsidP="00623720">
            <w:pPr>
              <w:rPr>
                <w:b/>
              </w:rPr>
            </w:pPr>
          </w:p>
        </w:tc>
      </w:tr>
    </w:tbl>
    <w:p w:rsidR="0064336A" w:rsidRDefault="0064336A" w:rsidP="00F36688"/>
    <w:sectPr w:rsidR="0064336A" w:rsidSect="00EA7BE4"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3C1" w:rsidRDefault="003363C1" w:rsidP="00233AEA">
      <w:pPr>
        <w:spacing w:before="0"/>
      </w:pPr>
      <w:r>
        <w:separator/>
      </w:r>
    </w:p>
  </w:endnote>
  <w:endnote w:type="continuationSeparator" w:id="0">
    <w:p w:rsidR="003363C1" w:rsidRDefault="003363C1" w:rsidP="00233AE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5D2" w:rsidRDefault="008E15D2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3C6" w:rsidRPr="00FF63DA" w:rsidRDefault="000443C6" w:rsidP="00FF63DA">
    <w:pPr>
      <w:pStyle w:val="af0"/>
      <w:jc w:val="right"/>
      <w:rPr>
        <w:sz w:val="22"/>
        <w:szCs w:val="22"/>
      </w:rPr>
    </w:pPr>
    <w:r w:rsidRPr="00FF63DA">
      <w:rPr>
        <w:sz w:val="22"/>
        <w:szCs w:val="22"/>
      </w:rPr>
      <w:t xml:space="preserve">Стр. </w:t>
    </w:r>
    <w:sdt>
      <w:sdtPr>
        <w:rPr>
          <w:sz w:val="22"/>
          <w:szCs w:val="22"/>
        </w:rPr>
        <w:id w:val="818698364"/>
        <w:docPartObj>
          <w:docPartGallery w:val="Page Numbers (Bottom of Page)"/>
          <w:docPartUnique/>
        </w:docPartObj>
      </w:sdtPr>
      <w:sdtEndPr/>
      <w:sdtContent>
        <w:r w:rsidRPr="00FF63DA">
          <w:rPr>
            <w:sz w:val="22"/>
            <w:szCs w:val="22"/>
          </w:rPr>
          <w:fldChar w:fldCharType="begin"/>
        </w:r>
        <w:r w:rsidRPr="00FF63DA">
          <w:rPr>
            <w:sz w:val="22"/>
            <w:szCs w:val="22"/>
          </w:rPr>
          <w:instrText>PAGE   \* MERGEFORMAT</w:instrText>
        </w:r>
        <w:r w:rsidRPr="00FF63DA">
          <w:rPr>
            <w:sz w:val="22"/>
            <w:szCs w:val="22"/>
          </w:rPr>
          <w:fldChar w:fldCharType="separate"/>
        </w:r>
        <w:r w:rsidR="00710856">
          <w:rPr>
            <w:noProof/>
            <w:sz w:val="22"/>
            <w:szCs w:val="22"/>
          </w:rPr>
          <w:t>6</w:t>
        </w:r>
        <w:r w:rsidRPr="00FF63DA">
          <w:rPr>
            <w:sz w:val="22"/>
            <w:szCs w:val="22"/>
          </w:rPr>
          <w:fldChar w:fldCharType="end"/>
        </w:r>
        <w:r w:rsidRPr="00FF63DA">
          <w:rPr>
            <w:sz w:val="22"/>
            <w:szCs w:val="22"/>
          </w:rPr>
          <w:t xml:space="preserve"> из 6 </w:t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3C6" w:rsidRPr="00FF63DA" w:rsidRDefault="000443C6" w:rsidP="00FF63DA">
    <w:pPr>
      <w:pStyle w:val="af0"/>
      <w:jc w:val="right"/>
      <w:rPr>
        <w:sz w:val="22"/>
        <w:szCs w:val="22"/>
      </w:rPr>
    </w:pPr>
    <w:r w:rsidRPr="00FF63DA">
      <w:rPr>
        <w:sz w:val="22"/>
        <w:szCs w:val="22"/>
      </w:rPr>
      <w:t>Всего 6 стр.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3C1" w:rsidRDefault="003363C1" w:rsidP="00233AEA">
      <w:pPr>
        <w:spacing w:before="0"/>
      </w:pPr>
      <w:r>
        <w:separator/>
      </w:r>
    </w:p>
  </w:footnote>
  <w:footnote w:type="continuationSeparator" w:id="0">
    <w:p w:rsidR="003363C1" w:rsidRDefault="003363C1" w:rsidP="00233AEA">
      <w:pPr>
        <w:spacing w:before="0"/>
      </w:pPr>
      <w:r>
        <w:continuationSeparator/>
      </w:r>
    </w:p>
  </w:footnote>
  <w:footnote w:id="1">
    <w:p w:rsidR="00233AEA" w:rsidRPr="00E25FA7" w:rsidRDefault="00233AEA" w:rsidP="00233AEA">
      <w:pPr>
        <w:pStyle w:val="a3"/>
      </w:pPr>
      <w:r>
        <w:rPr>
          <w:rStyle w:val="a5"/>
        </w:rPr>
        <w:footnoteRef/>
      </w:r>
      <w:r>
        <w:t xml:space="preserve"> Необходимо указать наименование правообладателя и его адрес</w:t>
      </w:r>
    </w:p>
  </w:footnote>
  <w:footnote w:id="2">
    <w:p w:rsidR="00233AEA" w:rsidRPr="00E25FA7" w:rsidRDefault="00233AEA" w:rsidP="00233AEA">
      <w:pPr>
        <w:pStyle w:val="a3"/>
      </w:pPr>
      <w:r>
        <w:rPr>
          <w:rStyle w:val="a5"/>
        </w:rPr>
        <w:footnoteRef/>
      </w:r>
      <w:r>
        <w:t xml:space="preserve"> Необходимо указать наименование правообладателя и его адрес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5D2" w:rsidRDefault="008E15D2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008" w:rsidRPr="00C32CE8" w:rsidRDefault="00863008" w:rsidP="00863008">
    <w:pPr>
      <w:pStyle w:val="af3"/>
      <w:keepLines/>
      <w:spacing w:before="0" w:after="0"/>
      <w:jc w:val="right"/>
      <w:rPr>
        <w:i/>
        <w:sz w:val="22"/>
        <w:szCs w:val="22"/>
      </w:rPr>
    </w:pPr>
    <w:r>
      <w:rPr>
        <w:i/>
        <w:sz w:val="22"/>
        <w:szCs w:val="22"/>
      </w:rPr>
      <w:t>Приложение №4</w:t>
    </w:r>
  </w:p>
  <w:p w:rsidR="00FF63DA" w:rsidRPr="00863008" w:rsidRDefault="00FF63DA" w:rsidP="00863008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63DA" w:rsidRPr="00C32CE8" w:rsidRDefault="00863008" w:rsidP="00FF63DA">
    <w:pPr>
      <w:pStyle w:val="af3"/>
      <w:keepLines/>
      <w:spacing w:before="0" w:after="0"/>
      <w:jc w:val="right"/>
      <w:rPr>
        <w:i/>
        <w:sz w:val="22"/>
        <w:szCs w:val="22"/>
      </w:rPr>
    </w:pPr>
    <w:r>
      <w:rPr>
        <w:i/>
        <w:sz w:val="22"/>
        <w:szCs w:val="22"/>
      </w:rPr>
      <w:t>Приложение №4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A01A37"/>
    <w:multiLevelType w:val="hybridMultilevel"/>
    <w:tmpl w:val="ADFE6DA6"/>
    <w:lvl w:ilvl="0" w:tplc="36D4D242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807A6F"/>
    <w:multiLevelType w:val="hybridMultilevel"/>
    <w:tmpl w:val="4426CE1C"/>
    <w:lvl w:ilvl="0" w:tplc="C4BE630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AEA"/>
    <w:rsid w:val="000443C6"/>
    <w:rsid w:val="000A6401"/>
    <w:rsid w:val="000D75F5"/>
    <w:rsid w:val="000F3D4A"/>
    <w:rsid w:val="00100675"/>
    <w:rsid w:val="00124F32"/>
    <w:rsid w:val="001371E0"/>
    <w:rsid w:val="00143458"/>
    <w:rsid w:val="00151162"/>
    <w:rsid w:val="00151455"/>
    <w:rsid w:val="00180E76"/>
    <w:rsid w:val="001D679D"/>
    <w:rsid w:val="0022627C"/>
    <w:rsid w:val="002315AD"/>
    <w:rsid w:val="00233AEA"/>
    <w:rsid w:val="00240E87"/>
    <w:rsid w:val="002666CA"/>
    <w:rsid w:val="002F0F28"/>
    <w:rsid w:val="0032681F"/>
    <w:rsid w:val="003363C1"/>
    <w:rsid w:val="00337CD1"/>
    <w:rsid w:val="003B7411"/>
    <w:rsid w:val="00482947"/>
    <w:rsid w:val="004831CC"/>
    <w:rsid w:val="004918B5"/>
    <w:rsid w:val="004B2D43"/>
    <w:rsid w:val="005C1F3A"/>
    <w:rsid w:val="005E468C"/>
    <w:rsid w:val="00623720"/>
    <w:rsid w:val="00625B7A"/>
    <w:rsid w:val="0064336A"/>
    <w:rsid w:val="0067111F"/>
    <w:rsid w:val="00693A73"/>
    <w:rsid w:val="006B531E"/>
    <w:rsid w:val="006C431E"/>
    <w:rsid w:val="006D09AB"/>
    <w:rsid w:val="00710856"/>
    <w:rsid w:val="00721A25"/>
    <w:rsid w:val="00726926"/>
    <w:rsid w:val="0075110E"/>
    <w:rsid w:val="007876BA"/>
    <w:rsid w:val="007A7252"/>
    <w:rsid w:val="007F6C95"/>
    <w:rsid w:val="00825A22"/>
    <w:rsid w:val="008558F7"/>
    <w:rsid w:val="00863008"/>
    <w:rsid w:val="00875106"/>
    <w:rsid w:val="00884DA0"/>
    <w:rsid w:val="008E15D2"/>
    <w:rsid w:val="00916D45"/>
    <w:rsid w:val="009E444E"/>
    <w:rsid w:val="009E6649"/>
    <w:rsid w:val="00A56315"/>
    <w:rsid w:val="00AE2B10"/>
    <w:rsid w:val="00B434C0"/>
    <w:rsid w:val="00BA3552"/>
    <w:rsid w:val="00CB7CAB"/>
    <w:rsid w:val="00D65EA7"/>
    <w:rsid w:val="00DB6B5C"/>
    <w:rsid w:val="00E53680"/>
    <w:rsid w:val="00EA7BE4"/>
    <w:rsid w:val="00EF314A"/>
    <w:rsid w:val="00EF6CF7"/>
    <w:rsid w:val="00F277A1"/>
    <w:rsid w:val="00F34C3A"/>
    <w:rsid w:val="00F36688"/>
    <w:rsid w:val="00F54FC4"/>
    <w:rsid w:val="00FF17AC"/>
    <w:rsid w:val="00FF6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AEA"/>
    <w:pPr>
      <w:spacing w:before="120" w:after="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233AEA"/>
    <w:rPr>
      <w:sz w:val="20"/>
    </w:rPr>
  </w:style>
  <w:style w:type="character" w:customStyle="1" w:styleId="a4">
    <w:name w:val="Текст сноски Знак"/>
    <w:basedOn w:val="a0"/>
    <w:link w:val="a3"/>
    <w:semiHidden/>
    <w:rsid w:val="00233AEA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233AEA"/>
    <w:rPr>
      <w:rFonts w:cs="Times New Roman"/>
      <w:vertAlign w:val="superscript"/>
    </w:rPr>
  </w:style>
  <w:style w:type="paragraph" w:styleId="a6">
    <w:name w:val="Body Text Indent"/>
    <w:basedOn w:val="a"/>
    <w:link w:val="a7"/>
    <w:rsid w:val="00233AEA"/>
    <w:pPr>
      <w:spacing w:after="120"/>
      <w:ind w:left="283"/>
    </w:pPr>
    <w:rPr>
      <w:sz w:val="20"/>
    </w:rPr>
  </w:style>
  <w:style w:type="character" w:customStyle="1" w:styleId="a7">
    <w:name w:val="Основной текст с отступом Знак"/>
    <w:basedOn w:val="a0"/>
    <w:link w:val="a6"/>
    <w:rsid w:val="00233AEA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233AEA"/>
    <w:pPr>
      <w:widowControl w:val="0"/>
      <w:spacing w:before="0"/>
      <w:jc w:val="center"/>
    </w:pPr>
    <w:rPr>
      <w:b/>
      <w:snapToGrid w:val="0"/>
      <w:sz w:val="20"/>
    </w:rPr>
  </w:style>
  <w:style w:type="character" w:customStyle="1" w:styleId="aa">
    <w:name w:val="Заголовок Знак"/>
    <w:basedOn w:val="a0"/>
    <w:uiPriority w:val="10"/>
    <w:rsid w:val="00233AEA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9">
    <w:name w:val="Название Знак"/>
    <w:link w:val="a8"/>
    <w:locked/>
    <w:rsid w:val="00233AEA"/>
    <w:rPr>
      <w:rFonts w:ascii="Times New Roman" w:eastAsia="Calibri" w:hAnsi="Times New Roman" w:cs="Times New Roman"/>
      <w:b/>
      <w:snapToGrid w:val="0"/>
      <w:sz w:val="20"/>
      <w:szCs w:val="20"/>
      <w:lang w:eastAsia="ru-RU"/>
    </w:rPr>
  </w:style>
  <w:style w:type="paragraph" w:customStyle="1" w:styleId="ab">
    <w:name w:val="Текстовый"/>
    <w:rsid w:val="00233AEA"/>
    <w:pPr>
      <w:widowControl w:val="0"/>
      <w:spacing w:after="0" w:line="240" w:lineRule="auto"/>
      <w:ind w:firstLine="709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c">
    <w:name w:val="курсив в таблице"/>
    <w:basedOn w:val="ab"/>
    <w:rsid w:val="00233AEA"/>
    <w:pPr>
      <w:jc w:val="center"/>
    </w:pPr>
    <w:rPr>
      <w:i/>
      <w:sz w:val="12"/>
    </w:rPr>
  </w:style>
  <w:style w:type="paragraph" w:styleId="ad">
    <w:name w:val="List Paragraph"/>
    <w:basedOn w:val="a"/>
    <w:uiPriority w:val="34"/>
    <w:qFormat/>
    <w:rsid w:val="003B7411"/>
    <w:pPr>
      <w:ind w:left="720"/>
      <w:contextualSpacing/>
    </w:pPr>
  </w:style>
  <w:style w:type="paragraph" w:styleId="ae">
    <w:name w:val="header"/>
    <w:basedOn w:val="a"/>
    <w:link w:val="af"/>
    <w:uiPriority w:val="99"/>
    <w:unhideWhenUsed/>
    <w:rsid w:val="000443C6"/>
    <w:pPr>
      <w:tabs>
        <w:tab w:val="center" w:pos="4677"/>
        <w:tab w:val="right" w:pos="9355"/>
      </w:tabs>
      <w:spacing w:before="0"/>
    </w:pPr>
  </w:style>
  <w:style w:type="character" w:customStyle="1" w:styleId="af">
    <w:name w:val="Верхний колонтитул Знак"/>
    <w:basedOn w:val="a0"/>
    <w:link w:val="ae"/>
    <w:uiPriority w:val="99"/>
    <w:rsid w:val="000443C6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0443C6"/>
    <w:pPr>
      <w:tabs>
        <w:tab w:val="center" w:pos="4677"/>
        <w:tab w:val="right" w:pos="9355"/>
      </w:tabs>
      <w:spacing w:before="0"/>
    </w:pPr>
  </w:style>
  <w:style w:type="character" w:customStyle="1" w:styleId="af1">
    <w:name w:val="Нижний колонтитул Знак"/>
    <w:basedOn w:val="a0"/>
    <w:link w:val="af0"/>
    <w:uiPriority w:val="99"/>
    <w:rsid w:val="000443C6"/>
    <w:rPr>
      <w:rFonts w:ascii="Times New Roman" w:eastAsia="Calibri" w:hAnsi="Times New Roman" w:cs="Times New Roman"/>
      <w:sz w:val="24"/>
      <w:szCs w:val="20"/>
      <w:lang w:eastAsia="ru-RU"/>
    </w:rPr>
  </w:style>
  <w:style w:type="character" w:styleId="af2">
    <w:name w:val="Hyperlink"/>
    <w:basedOn w:val="a0"/>
    <w:uiPriority w:val="99"/>
    <w:unhideWhenUsed/>
    <w:rsid w:val="00151162"/>
    <w:rPr>
      <w:color w:val="0563C1" w:themeColor="hyperlink"/>
      <w:u w:val="single"/>
    </w:rPr>
  </w:style>
  <w:style w:type="paragraph" w:styleId="af3">
    <w:name w:val="Body Text"/>
    <w:basedOn w:val="a"/>
    <w:link w:val="af4"/>
    <w:uiPriority w:val="99"/>
    <w:unhideWhenUsed/>
    <w:rsid w:val="00FF63DA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rsid w:val="00FF63DA"/>
    <w:rPr>
      <w:rFonts w:ascii="Times New Roman" w:eastAsia="Calibri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AEA"/>
    <w:pPr>
      <w:spacing w:before="120" w:after="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233AEA"/>
    <w:rPr>
      <w:sz w:val="20"/>
    </w:rPr>
  </w:style>
  <w:style w:type="character" w:customStyle="1" w:styleId="a4">
    <w:name w:val="Текст сноски Знак"/>
    <w:basedOn w:val="a0"/>
    <w:link w:val="a3"/>
    <w:semiHidden/>
    <w:rsid w:val="00233AEA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233AEA"/>
    <w:rPr>
      <w:rFonts w:cs="Times New Roman"/>
      <w:vertAlign w:val="superscript"/>
    </w:rPr>
  </w:style>
  <w:style w:type="paragraph" w:styleId="a6">
    <w:name w:val="Body Text Indent"/>
    <w:basedOn w:val="a"/>
    <w:link w:val="a7"/>
    <w:rsid w:val="00233AEA"/>
    <w:pPr>
      <w:spacing w:after="120"/>
      <w:ind w:left="283"/>
    </w:pPr>
    <w:rPr>
      <w:sz w:val="20"/>
    </w:rPr>
  </w:style>
  <w:style w:type="character" w:customStyle="1" w:styleId="a7">
    <w:name w:val="Основной текст с отступом Знак"/>
    <w:basedOn w:val="a0"/>
    <w:link w:val="a6"/>
    <w:rsid w:val="00233AEA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233AEA"/>
    <w:pPr>
      <w:widowControl w:val="0"/>
      <w:spacing w:before="0"/>
      <w:jc w:val="center"/>
    </w:pPr>
    <w:rPr>
      <w:b/>
      <w:snapToGrid w:val="0"/>
      <w:sz w:val="20"/>
    </w:rPr>
  </w:style>
  <w:style w:type="character" w:customStyle="1" w:styleId="aa">
    <w:name w:val="Заголовок Знак"/>
    <w:basedOn w:val="a0"/>
    <w:uiPriority w:val="10"/>
    <w:rsid w:val="00233AEA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9">
    <w:name w:val="Название Знак"/>
    <w:link w:val="a8"/>
    <w:locked/>
    <w:rsid w:val="00233AEA"/>
    <w:rPr>
      <w:rFonts w:ascii="Times New Roman" w:eastAsia="Calibri" w:hAnsi="Times New Roman" w:cs="Times New Roman"/>
      <w:b/>
      <w:snapToGrid w:val="0"/>
      <w:sz w:val="20"/>
      <w:szCs w:val="20"/>
      <w:lang w:eastAsia="ru-RU"/>
    </w:rPr>
  </w:style>
  <w:style w:type="paragraph" w:customStyle="1" w:styleId="ab">
    <w:name w:val="Текстовый"/>
    <w:rsid w:val="00233AEA"/>
    <w:pPr>
      <w:widowControl w:val="0"/>
      <w:spacing w:after="0" w:line="240" w:lineRule="auto"/>
      <w:ind w:firstLine="709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c">
    <w:name w:val="курсив в таблице"/>
    <w:basedOn w:val="ab"/>
    <w:rsid w:val="00233AEA"/>
    <w:pPr>
      <w:jc w:val="center"/>
    </w:pPr>
    <w:rPr>
      <w:i/>
      <w:sz w:val="12"/>
    </w:rPr>
  </w:style>
  <w:style w:type="paragraph" w:styleId="ad">
    <w:name w:val="List Paragraph"/>
    <w:basedOn w:val="a"/>
    <w:uiPriority w:val="34"/>
    <w:qFormat/>
    <w:rsid w:val="003B7411"/>
    <w:pPr>
      <w:ind w:left="720"/>
      <w:contextualSpacing/>
    </w:pPr>
  </w:style>
  <w:style w:type="paragraph" w:styleId="ae">
    <w:name w:val="header"/>
    <w:basedOn w:val="a"/>
    <w:link w:val="af"/>
    <w:uiPriority w:val="99"/>
    <w:unhideWhenUsed/>
    <w:rsid w:val="000443C6"/>
    <w:pPr>
      <w:tabs>
        <w:tab w:val="center" w:pos="4677"/>
        <w:tab w:val="right" w:pos="9355"/>
      </w:tabs>
      <w:spacing w:before="0"/>
    </w:pPr>
  </w:style>
  <w:style w:type="character" w:customStyle="1" w:styleId="af">
    <w:name w:val="Верхний колонтитул Знак"/>
    <w:basedOn w:val="a0"/>
    <w:link w:val="ae"/>
    <w:uiPriority w:val="99"/>
    <w:rsid w:val="000443C6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0443C6"/>
    <w:pPr>
      <w:tabs>
        <w:tab w:val="center" w:pos="4677"/>
        <w:tab w:val="right" w:pos="9355"/>
      </w:tabs>
      <w:spacing w:before="0"/>
    </w:pPr>
  </w:style>
  <w:style w:type="character" w:customStyle="1" w:styleId="af1">
    <w:name w:val="Нижний колонтитул Знак"/>
    <w:basedOn w:val="a0"/>
    <w:link w:val="af0"/>
    <w:uiPriority w:val="99"/>
    <w:rsid w:val="000443C6"/>
    <w:rPr>
      <w:rFonts w:ascii="Times New Roman" w:eastAsia="Calibri" w:hAnsi="Times New Roman" w:cs="Times New Roman"/>
      <w:sz w:val="24"/>
      <w:szCs w:val="20"/>
      <w:lang w:eastAsia="ru-RU"/>
    </w:rPr>
  </w:style>
  <w:style w:type="character" w:styleId="af2">
    <w:name w:val="Hyperlink"/>
    <w:basedOn w:val="a0"/>
    <w:uiPriority w:val="99"/>
    <w:unhideWhenUsed/>
    <w:rsid w:val="00151162"/>
    <w:rPr>
      <w:color w:val="0563C1" w:themeColor="hyperlink"/>
      <w:u w:val="single"/>
    </w:rPr>
  </w:style>
  <w:style w:type="paragraph" w:styleId="af3">
    <w:name w:val="Body Text"/>
    <w:basedOn w:val="a"/>
    <w:link w:val="af4"/>
    <w:uiPriority w:val="99"/>
    <w:unhideWhenUsed/>
    <w:rsid w:val="00FF63DA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rsid w:val="00FF63DA"/>
    <w:rPr>
      <w:rFonts w:ascii="Times New Roman" w:eastAsia="Calibri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26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Ekaterina.Vigul@iso-serv.com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72710E-F2E6-4921-B24E-5CDE06A88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2455</Words>
  <Characters>13998</Characters>
  <Application>Microsoft Office Word</Application>
  <DocSecurity>0</DocSecurity>
  <Lines>116</Lines>
  <Paragraphs>32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Merzlova Elena</dc:creator>
  <cp:keywords/>
  <dc:description/>
  <cp:lastModifiedBy>Лайко Анастасия Сергеевна</cp:lastModifiedBy>
  <cp:revision>33</cp:revision>
  <dcterms:created xsi:type="dcterms:W3CDTF">2021-09-23T06:39:00Z</dcterms:created>
  <dcterms:modified xsi:type="dcterms:W3CDTF">2022-12-20T07:13:00Z</dcterms:modified>
</cp:coreProperties>
</file>