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122920">
        <w:rPr>
          <w:sz w:val="24"/>
          <w:szCs w:val="24"/>
        </w:rPr>
        <w:t>21</w:t>
      </w:r>
      <w:r w:rsidRPr="00001878">
        <w:rPr>
          <w:sz w:val="24"/>
          <w:szCs w:val="24"/>
        </w:rPr>
        <w:t xml:space="preserve">» </w:t>
      </w:r>
      <w:r w:rsidR="001022BE">
        <w:rPr>
          <w:sz w:val="24"/>
          <w:szCs w:val="24"/>
        </w:rPr>
        <w:t>августа</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397A4F" w:rsidRDefault="00C65847" w:rsidP="00761BED">
      <w:pPr>
        <w:jc w:val="center"/>
        <w:rPr>
          <w:b/>
          <w:bCs/>
          <w:sz w:val="24"/>
          <w:szCs w:val="24"/>
        </w:rPr>
      </w:pPr>
      <w:r>
        <w:rPr>
          <w:b/>
          <w:bCs/>
          <w:sz w:val="24"/>
          <w:szCs w:val="24"/>
        </w:rPr>
        <w:t xml:space="preserve">АНАЛИЗА </w:t>
      </w:r>
      <w:r w:rsidRPr="00397A4F">
        <w:rPr>
          <w:b/>
          <w:bCs/>
          <w:sz w:val="24"/>
          <w:szCs w:val="24"/>
        </w:rPr>
        <w:t>ПРЕДЛОЖЕНИЙ</w:t>
      </w:r>
      <w:r w:rsidR="00761BED" w:rsidRPr="00397A4F">
        <w:rPr>
          <w:b/>
          <w:bCs/>
          <w:sz w:val="24"/>
          <w:szCs w:val="24"/>
        </w:rPr>
        <w:t xml:space="preserve"> </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086A3B" w:rsidRPr="00173E02" w:rsidRDefault="00731155" w:rsidP="00D23BE4">
      <w:pPr>
        <w:jc w:val="center"/>
        <w:rPr>
          <w:b/>
          <w:bCs/>
          <w:sz w:val="24"/>
          <w:szCs w:val="24"/>
        </w:rPr>
      </w:pPr>
      <w:r>
        <w:t>Оказание</w:t>
      </w:r>
      <w:r w:rsidR="001022BE">
        <w:t xml:space="preserve"> услуг</w:t>
      </w:r>
      <w:r w:rsidRPr="007440D8">
        <w:t xml:space="preserve"> </w:t>
      </w:r>
      <w:r>
        <w:t xml:space="preserve">по </w:t>
      </w:r>
      <w:r w:rsidRPr="00015F29">
        <w:t>поверке</w:t>
      </w:r>
      <w:r>
        <w:t xml:space="preserve"> </w:t>
      </w:r>
      <w:r w:rsidRPr="00ED5BE7">
        <w:t xml:space="preserve">(калибровке, аттестации) </w:t>
      </w:r>
      <w:r>
        <w:t>средств измерений ООО «КраМЗ» в 2023 году</w:t>
      </w:r>
    </w:p>
    <w:p w:rsidR="008533E4" w:rsidRDefault="008533E4" w:rsidP="00761BED"/>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место нахождения –  г. </w:t>
            </w:r>
            <w:r w:rsidR="001022BE">
              <w:rPr>
                <w:rFonts w:ascii="Times New Roman" w:hAnsi="Times New Roman" w:cs="Times New Roman"/>
                <w:sz w:val="22"/>
                <w:szCs w:val="22"/>
              </w:rPr>
              <w:t>Красноярск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2E3E77" w:rsidRPr="002E3E77" w:rsidRDefault="003979BC" w:rsidP="002E3E77">
            <w:pPr>
              <w:pStyle w:val="ConsPlusNormal"/>
              <w:ind w:firstLine="0"/>
              <w:jc w:val="both"/>
              <w:outlineLvl w:val="0"/>
              <w:rPr>
                <w:rFonts w:ascii="Times New Roman" w:hAnsi="Times New Roman" w:cs="Times New Roman"/>
                <w:sz w:val="22"/>
                <w:szCs w:val="22"/>
              </w:rPr>
            </w:pPr>
            <w:r w:rsidRPr="002E3E77">
              <w:rPr>
                <w:rFonts w:ascii="Times New Roman" w:hAnsi="Times New Roman" w:cs="Times New Roman"/>
                <w:sz w:val="22"/>
                <w:szCs w:val="22"/>
              </w:rPr>
              <w:t xml:space="preserve">номера контактного телефона – по организационным вопросам: </w:t>
            </w:r>
            <w:r w:rsidR="00CA0D5E" w:rsidRPr="002E3E77">
              <w:rPr>
                <w:rFonts w:ascii="Times New Roman" w:hAnsi="Times New Roman" w:cs="Times New Roman"/>
                <w:sz w:val="22"/>
                <w:szCs w:val="22"/>
              </w:rPr>
              <w:t>8 (3952) 795-750 (доб. 116) секретарь закупочной комиссии Стародубцева С. А.</w:t>
            </w:r>
            <w:r w:rsidRPr="002E3E77">
              <w:rPr>
                <w:rFonts w:ascii="Times New Roman" w:hAnsi="Times New Roman" w:cs="Times New Roman"/>
                <w:sz w:val="22"/>
                <w:szCs w:val="22"/>
              </w:rPr>
              <w:t xml:space="preserve">; </w:t>
            </w:r>
            <w:r w:rsidR="002E3E77" w:rsidRPr="002E3E77">
              <w:rPr>
                <w:rFonts w:ascii="Times New Roman" w:hAnsi="Times New Roman" w:cs="Times New Roman"/>
                <w:sz w:val="22"/>
                <w:szCs w:val="22"/>
              </w:rPr>
              <w:t xml:space="preserve">по техническим вопросам и объемам работ: </w:t>
            </w:r>
            <w:hyperlink r:id="rId16" w:history="1">
              <w:r w:rsidR="002E3E77" w:rsidRPr="002E3E77">
                <w:rPr>
                  <w:rFonts w:ascii="Times New Roman" w:hAnsi="Times New Roman" w:cs="Times New Roman"/>
                  <w:sz w:val="22"/>
                  <w:szCs w:val="22"/>
                </w:rPr>
                <w:t>(3952)</w:t>
              </w:r>
            </w:hyperlink>
            <w:r w:rsidR="002E3E77" w:rsidRPr="002E3E77">
              <w:rPr>
                <w:rFonts w:ascii="Times New Roman" w:hAnsi="Times New Roman" w:cs="Times New Roman"/>
                <w:sz w:val="22"/>
                <w:szCs w:val="22"/>
              </w:rPr>
              <w:t xml:space="preserve"> 795-764 , начальник МС Пугачёва С.Н.</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7"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3A667E" w:rsidP="00761BED">
            <w:pPr>
              <w:spacing w:line="240" w:lineRule="auto"/>
              <w:ind w:firstLine="0"/>
              <w:contextualSpacing/>
              <w:rPr>
                <w:b/>
                <w:i/>
                <w:sz w:val="22"/>
                <w:szCs w:val="22"/>
              </w:rPr>
            </w:pPr>
            <w:r w:rsidRPr="00C65847">
              <w:rPr>
                <w:b/>
                <w:i/>
                <w:sz w:val="22"/>
                <w:szCs w:val="22"/>
              </w:rPr>
              <w:t>Анализ</w:t>
            </w:r>
            <w:r w:rsidR="00C65847" w:rsidRPr="00C65847">
              <w:rPr>
                <w:b/>
                <w:i/>
                <w:sz w:val="22"/>
                <w:szCs w:val="22"/>
              </w:rPr>
              <w:t xml:space="preserve">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3A667E">
            <w:pPr>
              <w:spacing w:line="240" w:lineRule="auto"/>
              <w:ind w:firstLine="0"/>
              <w:contextualSpacing/>
              <w:jc w:val="left"/>
              <w:rPr>
                <w:b/>
                <w:sz w:val="22"/>
                <w:szCs w:val="22"/>
              </w:rPr>
            </w:pPr>
            <w:r w:rsidRPr="00C65847">
              <w:rPr>
                <w:b/>
                <w:sz w:val="22"/>
                <w:szCs w:val="22"/>
              </w:rPr>
              <w:t xml:space="preserve">Предмет </w:t>
            </w:r>
            <w:r w:rsidR="003A667E" w:rsidRPr="00C65847">
              <w:rPr>
                <w:b/>
                <w:sz w:val="22"/>
                <w:szCs w:val="22"/>
              </w:rPr>
              <w:t>анализа предложений</w:t>
            </w:r>
            <w:r w:rsidRPr="00C65847">
              <w:rPr>
                <w:b/>
                <w:sz w:val="22"/>
                <w:szCs w:val="22"/>
              </w:rPr>
              <w:t xml:space="preserve"> </w:t>
            </w:r>
          </w:p>
        </w:tc>
        <w:tc>
          <w:tcPr>
            <w:tcW w:w="9121" w:type="dxa"/>
            <w:shd w:val="clear" w:color="auto" w:fill="auto"/>
          </w:tcPr>
          <w:p w:rsidR="00010494" w:rsidRPr="00C65847" w:rsidRDefault="007B23E6" w:rsidP="001022BE">
            <w:pPr>
              <w:spacing w:line="240" w:lineRule="auto"/>
              <w:ind w:firstLine="0"/>
              <w:contextualSpacing/>
              <w:rPr>
                <w:sz w:val="22"/>
                <w:szCs w:val="22"/>
              </w:rPr>
            </w:pPr>
            <w:r>
              <w:rPr>
                <w:b/>
                <w:i/>
                <w:sz w:val="22"/>
                <w:szCs w:val="22"/>
              </w:rPr>
              <w:t>О</w:t>
            </w:r>
            <w:r w:rsidR="00731155" w:rsidRPr="00731155">
              <w:rPr>
                <w:b/>
                <w:i/>
                <w:sz w:val="22"/>
                <w:szCs w:val="22"/>
              </w:rPr>
              <w:t>казание услуг по поверке (калибровке, аттестации) средств измерений ООО «КраМЗ» в 2023 году</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7E744D" w:rsidRPr="00C65847">
              <w:rPr>
                <w:sz w:val="22"/>
                <w:szCs w:val="22"/>
                <w:highlight w:val="yellow"/>
              </w:rPr>
              <w:t>31.</w:t>
            </w:r>
            <w:r w:rsidR="00C65894" w:rsidRPr="00C65847">
              <w:rPr>
                <w:sz w:val="22"/>
                <w:szCs w:val="22"/>
                <w:highlight w:val="yellow"/>
              </w:rPr>
              <w:t>12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8C5076" w:rsidRPr="00C65847">
              <w:rPr>
                <w:sz w:val="22"/>
                <w:szCs w:val="22"/>
              </w:rPr>
              <w:t xml:space="preserve">Заявки, представленные позже </w:t>
            </w:r>
            <w:r w:rsidR="00122920">
              <w:rPr>
                <w:b/>
                <w:i/>
                <w:sz w:val="22"/>
                <w:szCs w:val="22"/>
                <w:highlight w:val="yellow"/>
              </w:rPr>
              <w:t>25</w:t>
            </w:r>
            <w:r w:rsidR="000D759E" w:rsidRPr="00C65847">
              <w:rPr>
                <w:b/>
                <w:i/>
                <w:sz w:val="22"/>
                <w:szCs w:val="22"/>
                <w:highlight w:val="yellow"/>
              </w:rPr>
              <w:t>.</w:t>
            </w:r>
            <w:r w:rsidR="00AF3518">
              <w:rPr>
                <w:b/>
                <w:i/>
                <w:sz w:val="22"/>
                <w:szCs w:val="22"/>
                <w:highlight w:val="yellow"/>
              </w:rPr>
              <w:t>0</w:t>
            </w:r>
            <w:r w:rsidR="001022BE">
              <w:rPr>
                <w:b/>
                <w:i/>
                <w:sz w:val="22"/>
                <w:szCs w:val="22"/>
                <w:highlight w:val="yellow"/>
              </w:rPr>
              <w:t>8</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122920" w:rsidRDefault="00731155" w:rsidP="00122920">
            <w:pPr>
              <w:spacing w:line="240" w:lineRule="auto"/>
              <w:ind w:firstLine="0"/>
              <w:contextualSpacing/>
              <w:rPr>
                <w:sz w:val="24"/>
                <w:szCs w:val="24"/>
              </w:rPr>
            </w:pPr>
            <w:r w:rsidRPr="00122920">
              <w:rPr>
                <w:sz w:val="22"/>
                <w:szCs w:val="22"/>
              </w:rPr>
              <w:t>начало - с даты подписания договора; действие - до 31.12.2023 г.</w:t>
            </w:r>
            <w:r w:rsidR="00122920" w:rsidRPr="00122920">
              <w:rPr>
                <w:sz w:val="22"/>
                <w:szCs w:val="22"/>
              </w:rPr>
              <w:t xml:space="preserve"> </w:t>
            </w:r>
            <w:r w:rsidR="00122920" w:rsidRPr="00122920">
              <w:rPr>
                <w:sz w:val="22"/>
                <w:szCs w:val="22"/>
              </w:rPr>
              <w:t>Поверка средств измерений по заявкам – 20 рабочих дней.</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122920" w:rsidRDefault="00122920" w:rsidP="000D759E">
            <w:pPr>
              <w:spacing w:line="240" w:lineRule="auto"/>
              <w:ind w:firstLine="0"/>
              <w:contextualSpacing/>
              <w:jc w:val="left"/>
              <w:rPr>
                <w:sz w:val="24"/>
                <w:szCs w:val="24"/>
              </w:rPr>
            </w:pPr>
            <w:r w:rsidRPr="00122920">
              <w:rPr>
                <w:b/>
                <w:color w:val="000000"/>
                <w:sz w:val="24"/>
                <w:szCs w:val="24"/>
              </w:rPr>
              <w:t>827 077,86</w:t>
            </w:r>
            <w:r w:rsidRPr="00122920">
              <w:rPr>
                <w:b/>
                <w:spacing w:val="-2"/>
                <w:sz w:val="24"/>
                <w:szCs w:val="24"/>
              </w:rPr>
              <w:t xml:space="preserve"> </w:t>
            </w:r>
            <w:r w:rsidRPr="00122920">
              <w:rPr>
                <w:sz w:val="24"/>
                <w:szCs w:val="24"/>
              </w:rPr>
              <w:t>руб. (Восемьсот двадцать семь тысяч семьдесят семь рублей, 86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001878" w:rsidRDefault="00010494" w:rsidP="003A667E">
            <w:pPr>
              <w:spacing w:line="240" w:lineRule="auto"/>
              <w:ind w:firstLine="0"/>
              <w:contextualSpacing/>
              <w:rPr>
                <w:sz w:val="22"/>
                <w:szCs w:val="22"/>
              </w:rPr>
            </w:pPr>
            <w:r w:rsidRPr="00001878">
              <w:rPr>
                <w:sz w:val="22"/>
                <w:szCs w:val="22"/>
              </w:rPr>
              <w:t>Цена без НДС</w:t>
            </w:r>
            <w:r w:rsidR="007B23E6">
              <w:rPr>
                <w:sz w:val="22"/>
                <w:szCs w:val="22"/>
              </w:rPr>
              <w:t xml:space="preserve">, транспортные, командировочные расходы </w:t>
            </w:r>
            <w:r w:rsidR="00E947EE">
              <w:rPr>
                <w:sz w:val="22"/>
                <w:szCs w:val="22"/>
              </w:rPr>
              <w:t xml:space="preserve">в стоимость </w:t>
            </w:r>
            <w:r w:rsidR="007B23E6">
              <w:rPr>
                <w:sz w:val="22"/>
                <w:szCs w:val="22"/>
              </w:rPr>
              <w:t>включены</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731155" w:rsidP="00731155">
            <w:pPr>
              <w:spacing w:line="240" w:lineRule="auto"/>
              <w:ind w:firstLine="0"/>
              <w:contextualSpacing/>
              <w:rPr>
                <w:sz w:val="22"/>
                <w:szCs w:val="22"/>
              </w:rPr>
            </w:pPr>
            <w:r w:rsidRPr="00731155">
              <w:rPr>
                <w:sz w:val="22"/>
                <w:szCs w:val="22"/>
              </w:rPr>
              <w:t>В течение 60 календарных дней с момента подписания актов выполненных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731155" w:rsidP="00961336">
            <w:pPr>
              <w:spacing w:line="240" w:lineRule="auto"/>
              <w:ind w:firstLine="0"/>
              <w:contextualSpacing/>
              <w:jc w:val="left"/>
              <w:rPr>
                <w:sz w:val="22"/>
                <w:szCs w:val="22"/>
              </w:rPr>
            </w:pPr>
            <w:r>
              <w:rPr>
                <w:sz w:val="22"/>
                <w:szCs w:val="22"/>
              </w:rPr>
              <w:t>В соответствии с Приложением 1</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001878" w:rsidRDefault="002E3E77" w:rsidP="00731155">
            <w:pPr>
              <w:ind w:right="-2" w:firstLine="0"/>
              <w:rPr>
                <w:bCs/>
                <w:sz w:val="22"/>
                <w:szCs w:val="22"/>
              </w:rPr>
            </w:pPr>
            <w:r w:rsidRPr="002E3E77">
              <w:rPr>
                <w:sz w:val="22"/>
                <w:szCs w:val="22"/>
              </w:rPr>
              <w:t xml:space="preserve">РФ, </w:t>
            </w:r>
            <w:proofErr w:type="spellStart"/>
            <w:r w:rsidR="00731155" w:rsidRPr="00731155">
              <w:rPr>
                <w:sz w:val="22"/>
                <w:szCs w:val="22"/>
              </w:rPr>
              <w:t>г.Красноярск</w:t>
            </w:r>
            <w:proofErr w:type="spellEnd"/>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lastRenderedPageBreak/>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3C479E" w:rsidRPr="00C65847" w:rsidRDefault="00A74732" w:rsidP="0074363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(предоставление подтверждающих документов о квалификации специалистов). </w:t>
            </w:r>
          </w:p>
          <w:p w:rsidR="00731155" w:rsidRDefault="00532704" w:rsidP="00731155">
            <w:pPr>
              <w:ind w:left="708"/>
            </w:pPr>
            <w:proofErr w:type="gramStart"/>
            <w:r>
              <w:rPr>
                <w:bCs/>
                <w:sz w:val="22"/>
                <w:szCs w:val="22"/>
              </w:rPr>
              <w:t xml:space="preserve">З) </w:t>
            </w:r>
            <w:r w:rsidR="003A667E" w:rsidRPr="00C65847">
              <w:rPr>
                <w:bCs/>
                <w:sz w:val="22"/>
                <w:szCs w:val="22"/>
              </w:rPr>
              <w:t xml:space="preserve"> </w:t>
            </w:r>
            <w:r w:rsidR="00961336">
              <w:rPr>
                <w:rStyle w:val="FontStyle21"/>
              </w:rPr>
              <w:t xml:space="preserve"> </w:t>
            </w:r>
            <w:proofErr w:type="gramEnd"/>
            <w:r w:rsidR="00961336">
              <w:rPr>
                <w:rStyle w:val="FontStyle21"/>
              </w:rPr>
              <w:t xml:space="preserve">       </w:t>
            </w:r>
            <w:r w:rsidR="00731155" w:rsidRPr="00B90CF0">
              <w:rPr>
                <w:b/>
              </w:rPr>
              <w:t>Требования к подрядным организациям:</w:t>
            </w:r>
            <w:r w:rsidR="00731155" w:rsidRPr="00055A53">
              <w:t xml:space="preserve"> </w:t>
            </w:r>
          </w:p>
          <w:p w:rsidR="001022BE" w:rsidRDefault="00731155" w:rsidP="001022BE">
            <w:pPr>
              <w:pStyle w:val="Style4"/>
              <w:widowControl/>
              <w:tabs>
                <w:tab w:val="left" w:pos="413"/>
              </w:tabs>
              <w:spacing w:line="274" w:lineRule="exact"/>
              <w:ind w:left="278" w:right="-144"/>
              <w:rPr>
                <w:rStyle w:val="FontStyle21"/>
              </w:rPr>
            </w:pPr>
            <w:r>
              <w:rPr>
                <w:rStyle w:val="FontStyle21"/>
              </w:rPr>
              <w:t xml:space="preserve">        </w:t>
            </w:r>
            <w:r w:rsidRPr="00015F29">
              <w:rPr>
                <w:rStyle w:val="FontStyle21"/>
              </w:rPr>
              <w:t xml:space="preserve">- </w:t>
            </w:r>
            <w:r w:rsidR="001022BE" w:rsidRPr="00015F29">
              <w:rPr>
                <w:rStyle w:val="FontStyle21"/>
              </w:rPr>
              <w:t xml:space="preserve">В соответствии с ФЗ от 26.06. 2008 г.  № </w:t>
            </w:r>
            <w:r w:rsidR="001022BE">
              <w:rPr>
                <w:rStyle w:val="FontStyle21"/>
              </w:rPr>
              <w:t xml:space="preserve">102-ФЗ «Об обеспечении единства </w:t>
            </w:r>
            <w:r w:rsidR="001022BE" w:rsidRPr="00015F29">
              <w:rPr>
                <w:rStyle w:val="FontStyle21"/>
              </w:rPr>
              <w:t>измерений» Исполнитель должен иметь</w:t>
            </w:r>
            <w:r w:rsidR="001022BE">
              <w:rPr>
                <w:rStyle w:val="FontStyle21"/>
              </w:rPr>
              <w:t xml:space="preserve"> наличие аттестата аккредитации на право проведения поверки СИ с соответствующей областью аккредитацией;</w:t>
            </w:r>
          </w:p>
          <w:p w:rsidR="001022BE" w:rsidRDefault="001022BE" w:rsidP="001022BE">
            <w:pPr>
              <w:pStyle w:val="Style4"/>
              <w:widowControl/>
              <w:tabs>
                <w:tab w:val="left" w:pos="413"/>
                <w:tab w:val="left" w:pos="993"/>
              </w:tabs>
              <w:spacing w:line="274" w:lineRule="exact"/>
              <w:ind w:firstLine="709"/>
              <w:jc w:val="both"/>
              <w:rPr>
                <w:rStyle w:val="FontStyle21"/>
              </w:rPr>
            </w:pPr>
            <w:r>
              <w:rPr>
                <w:rStyle w:val="FontStyle21"/>
              </w:rPr>
              <w:t>- Опыт работы в предыдущие периоды</w:t>
            </w:r>
          </w:p>
          <w:p w:rsidR="001022BE" w:rsidRDefault="001022BE" w:rsidP="001022BE">
            <w:pPr>
              <w:pStyle w:val="Style4"/>
              <w:widowControl/>
              <w:numPr>
                <w:ilvl w:val="0"/>
                <w:numId w:val="21"/>
              </w:numPr>
              <w:tabs>
                <w:tab w:val="left" w:pos="426"/>
              </w:tabs>
              <w:spacing w:line="274" w:lineRule="exact"/>
              <w:ind w:firstLine="709"/>
              <w:rPr>
                <w:rStyle w:val="FontStyle21"/>
              </w:rPr>
            </w:pPr>
            <w:r>
              <w:rPr>
                <w:rStyle w:val="FontStyle21"/>
              </w:rPr>
              <w:t>Место нахождение аккредитованной организации – г. Красноярск</w:t>
            </w:r>
          </w:p>
          <w:p w:rsidR="0074363C" w:rsidRPr="00C65847" w:rsidRDefault="0074363C" w:rsidP="00532704">
            <w:pPr>
              <w:pStyle w:val="Style4"/>
              <w:widowControl/>
              <w:tabs>
                <w:tab w:val="left" w:pos="413"/>
              </w:tabs>
              <w:spacing w:line="274" w:lineRule="exact"/>
              <w:ind w:left="-62" w:firstLine="709"/>
              <w:rPr>
                <w:rFonts w:ascii="Times New Roman" w:hAnsi="Times New Roman"/>
                <w:bCs/>
                <w:sz w:val="22"/>
                <w:szCs w:val="22"/>
              </w:rPr>
            </w:pP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14.1. Победителем в проведенном анализе предложений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40088A">
              <w:rPr>
                <w:sz w:val="22"/>
                <w:szCs w:val="22"/>
              </w:rPr>
              <w:t>анализа</w:t>
            </w:r>
            <w:r w:rsidRPr="00C65847">
              <w:rPr>
                <w:sz w:val="22"/>
                <w:szCs w:val="22"/>
              </w:rPr>
              <w:t xml:space="preserve">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C65847" w:rsidRDefault="00D9329A" w:rsidP="000A2667">
            <w:pPr>
              <w:pStyle w:val="30"/>
              <w:numPr>
                <w:ilvl w:val="0"/>
                <w:numId w:val="0"/>
              </w:numPr>
              <w:tabs>
                <w:tab w:val="left" w:pos="426"/>
                <w:tab w:val="left" w:pos="486"/>
                <w:tab w:val="num" w:pos="1313"/>
              </w:tabs>
              <w:outlineLvl w:val="0"/>
              <w:rPr>
                <w:color w:val="000000"/>
                <w:sz w:val="22"/>
                <w:szCs w:val="22"/>
              </w:rPr>
            </w:pPr>
            <w:r w:rsidRPr="00C65847">
              <w:rPr>
                <w:sz w:val="22"/>
                <w:szCs w:val="22"/>
              </w:rPr>
              <w:t>15.4. Результаты рассмотрения и оценки заявок на участие в анализе предложений оформляются протоколом, в котором содержатся сведения о существенных условиях договора, обо всех участниках анализа предложений, подавших заявки, о принятом на основании результатов оценки и сопоставления заявок на участие в анализе предложений. Указанный протокол подписывается всеми членами закупочной комиссии</w:t>
            </w:r>
            <w:bookmarkStart w:id="2" w:name="_GoBack"/>
            <w:bookmarkEnd w:id="2"/>
            <w:r w:rsidRPr="00C65847">
              <w:rPr>
                <w:sz w:val="22"/>
                <w:szCs w:val="22"/>
              </w:rPr>
              <w:t xml:space="preserve">.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904BE3" w:rsidRPr="00904BE3">
              <w:rPr>
                <w:b/>
                <w:sz w:val="22"/>
                <w:szCs w:val="22"/>
              </w:rPr>
              <w:t>2</w:t>
            </w:r>
            <w:r w:rsidR="001022BE">
              <w:rPr>
                <w:b/>
                <w:sz w:val="22"/>
                <w:szCs w:val="22"/>
              </w:rPr>
              <w:t>1</w:t>
            </w:r>
            <w:r w:rsidR="002E3E77">
              <w:rPr>
                <w:b/>
                <w:sz w:val="22"/>
                <w:szCs w:val="22"/>
              </w:rPr>
              <w:t>.</w:t>
            </w:r>
            <w:r w:rsidR="00AF3518">
              <w:rPr>
                <w:b/>
                <w:sz w:val="22"/>
                <w:szCs w:val="22"/>
              </w:rPr>
              <w:t>0</w:t>
            </w:r>
            <w:r w:rsidR="001022BE">
              <w:rPr>
                <w:b/>
                <w:sz w:val="22"/>
                <w:szCs w:val="22"/>
              </w:rPr>
              <w:t>8</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904BE3">
              <w:rPr>
                <w:b/>
                <w:sz w:val="22"/>
                <w:szCs w:val="22"/>
                <w:lang w:val="en-US"/>
              </w:rPr>
              <w:t>25</w:t>
            </w:r>
            <w:r w:rsidR="003C479E" w:rsidRPr="00001878">
              <w:rPr>
                <w:b/>
                <w:sz w:val="22"/>
                <w:szCs w:val="22"/>
              </w:rPr>
              <w:t>.</w:t>
            </w:r>
            <w:r w:rsidR="00AF3518">
              <w:rPr>
                <w:b/>
                <w:sz w:val="22"/>
                <w:szCs w:val="22"/>
              </w:rPr>
              <w:t>0</w:t>
            </w:r>
            <w:r w:rsidR="001022BE">
              <w:rPr>
                <w:b/>
                <w:sz w:val="22"/>
                <w:szCs w:val="22"/>
              </w:rPr>
              <w:t>8</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8"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904BE3">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904BE3" w:rsidRPr="00904BE3">
              <w:rPr>
                <w:b/>
                <w:sz w:val="22"/>
                <w:szCs w:val="22"/>
              </w:rPr>
              <w:t>25</w:t>
            </w:r>
            <w:r w:rsidR="003C479E" w:rsidRPr="00001878">
              <w:rPr>
                <w:b/>
                <w:sz w:val="22"/>
                <w:szCs w:val="22"/>
              </w:rPr>
              <w:t>.</w:t>
            </w:r>
            <w:r w:rsidR="00AF3518">
              <w:rPr>
                <w:b/>
                <w:sz w:val="22"/>
                <w:szCs w:val="22"/>
              </w:rPr>
              <w:t>0</w:t>
            </w:r>
            <w:r w:rsidR="001022BE">
              <w:rPr>
                <w:b/>
                <w:sz w:val="22"/>
                <w:szCs w:val="22"/>
              </w:rPr>
              <w:t>8</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904BE3">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1022BE">
              <w:rPr>
                <w:rStyle w:val="FontStyle130"/>
                <w:b/>
                <w:sz w:val="22"/>
                <w:szCs w:val="22"/>
              </w:rPr>
              <w:t>2</w:t>
            </w:r>
            <w:r w:rsidR="00904BE3" w:rsidRPr="000A2667">
              <w:rPr>
                <w:rStyle w:val="FontStyle130"/>
                <w:b/>
                <w:sz w:val="22"/>
                <w:szCs w:val="22"/>
              </w:rPr>
              <w:t>8</w:t>
            </w:r>
            <w:r w:rsidR="00A2067A" w:rsidRPr="00001878">
              <w:rPr>
                <w:rStyle w:val="FontStyle130"/>
                <w:b/>
                <w:sz w:val="22"/>
                <w:szCs w:val="22"/>
              </w:rPr>
              <w:t>.</w:t>
            </w:r>
            <w:r w:rsidR="00925FE8" w:rsidRPr="00001878">
              <w:rPr>
                <w:rStyle w:val="FontStyle130"/>
                <w:b/>
                <w:sz w:val="22"/>
                <w:szCs w:val="22"/>
              </w:rPr>
              <w:t>0</w:t>
            </w:r>
            <w:r w:rsidR="001022BE">
              <w:rPr>
                <w:rStyle w:val="FontStyle130"/>
                <w:b/>
                <w:sz w:val="22"/>
                <w:szCs w:val="22"/>
              </w:rPr>
              <w:t>8</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727A3C">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w:t>
            </w:r>
            <w:r w:rsidR="0064099A">
              <w:rPr>
                <w:sz w:val="22"/>
                <w:szCs w:val="22"/>
              </w:rPr>
              <w:t>анализа</w:t>
            </w:r>
            <w:r w:rsidRPr="00C65847">
              <w:rPr>
                <w:sz w:val="22"/>
                <w:szCs w:val="22"/>
              </w:rPr>
              <w:t xml:space="preserve"> предложений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0A2667">
          <w:rPr>
            <w:noProof/>
            <w:sz w:val="20"/>
          </w:rPr>
          <w:t>1</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2667"/>
    <w:rsid w:val="000A4480"/>
    <w:rsid w:val="000D759E"/>
    <w:rsid w:val="000E0BF3"/>
    <w:rsid w:val="000F1FB1"/>
    <w:rsid w:val="000F2551"/>
    <w:rsid w:val="000F61C1"/>
    <w:rsid w:val="000F63B2"/>
    <w:rsid w:val="001022BE"/>
    <w:rsid w:val="00115670"/>
    <w:rsid w:val="0011708F"/>
    <w:rsid w:val="001224B8"/>
    <w:rsid w:val="00122920"/>
    <w:rsid w:val="001308AA"/>
    <w:rsid w:val="00140C2D"/>
    <w:rsid w:val="00141869"/>
    <w:rsid w:val="001724DD"/>
    <w:rsid w:val="00172C84"/>
    <w:rsid w:val="00173E02"/>
    <w:rsid w:val="0019089B"/>
    <w:rsid w:val="001974E6"/>
    <w:rsid w:val="001A1BC3"/>
    <w:rsid w:val="001B4760"/>
    <w:rsid w:val="001C3D4E"/>
    <w:rsid w:val="001D6303"/>
    <w:rsid w:val="001E21B5"/>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08C0"/>
    <w:rsid w:val="005F420E"/>
    <w:rsid w:val="005F6112"/>
    <w:rsid w:val="00615990"/>
    <w:rsid w:val="0061622D"/>
    <w:rsid w:val="00616740"/>
    <w:rsid w:val="0064099A"/>
    <w:rsid w:val="00653FE6"/>
    <w:rsid w:val="00654081"/>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04BE3"/>
    <w:rsid w:val="00921DB0"/>
    <w:rsid w:val="00922FB7"/>
    <w:rsid w:val="0092332B"/>
    <w:rsid w:val="0092507F"/>
    <w:rsid w:val="00925FE8"/>
    <w:rsid w:val="0093785D"/>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96A1A"/>
    <w:rsid w:val="00FD6867"/>
    <w:rsid w:val="00FE2E33"/>
    <w:rsid w:val="00FE3E2F"/>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50E7D"/>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www.eurosib-td.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javascript:__doPostBack('ctl00$Main$TreeEmployeeResult','s160590;2015648\\160590;201564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258963-91F6-4786-8558-729A226B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6</Pages>
  <Words>1857</Words>
  <Characters>10588</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16</cp:revision>
  <cp:lastPrinted>2021-12-02T08:07:00Z</cp:lastPrinted>
  <dcterms:created xsi:type="dcterms:W3CDTF">2022-08-09T08:35:00Z</dcterms:created>
  <dcterms:modified xsi:type="dcterms:W3CDTF">2023-08-22T07:04:00Z</dcterms:modified>
</cp:coreProperties>
</file>