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ED4E71" w14:textId="5D923AD6" w:rsidR="00A74043" w:rsidRPr="00172A35" w:rsidRDefault="00A74043" w:rsidP="005F4376">
      <w:pPr>
        <w:pStyle w:val="a4"/>
        <w:tabs>
          <w:tab w:val="left" w:pos="686"/>
          <w:tab w:val="left" w:pos="6237"/>
        </w:tabs>
        <w:ind w:firstLine="567"/>
        <w:rPr>
          <w:sz w:val="22"/>
          <w:szCs w:val="22"/>
        </w:rPr>
      </w:pPr>
      <w:r w:rsidRPr="003107A8">
        <w:rPr>
          <w:sz w:val="22"/>
          <w:szCs w:val="22"/>
        </w:rPr>
        <w:t>ДОГОВОР ПОДРЯДА №</w:t>
      </w:r>
    </w:p>
    <w:p w14:paraId="3AE713E0" w14:textId="4C7A7902" w:rsidR="00A74043" w:rsidRDefault="00B63D32" w:rsidP="00103D6E">
      <w:pPr>
        <w:spacing w:after="1680"/>
        <w:jc w:val="center"/>
        <w:rPr>
          <w:b/>
          <w:bCs/>
          <w:sz w:val="22"/>
          <w:szCs w:val="22"/>
        </w:rPr>
      </w:pPr>
      <w:r>
        <w:rPr>
          <w:b/>
          <w:bCs/>
          <w:sz w:val="22"/>
          <w:szCs w:val="22"/>
        </w:rPr>
        <w:t>на</w:t>
      </w:r>
      <w:r w:rsidR="008C6BED">
        <w:rPr>
          <w:b/>
          <w:bCs/>
          <w:sz w:val="22"/>
          <w:szCs w:val="22"/>
        </w:rPr>
        <w:t xml:space="preserve"> выполнение</w:t>
      </w:r>
    </w:p>
    <w:p w14:paraId="71AE18E9" w14:textId="71FD5C52" w:rsidR="001D2A27" w:rsidRDefault="00D251B3" w:rsidP="00AF26FD">
      <w:pPr>
        <w:jc w:val="center"/>
        <w:rPr>
          <w:b/>
          <w:bCs/>
          <w:sz w:val="22"/>
          <w:szCs w:val="22"/>
        </w:rPr>
      </w:pPr>
      <w:r w:rsidRPr="00D251B3">
        <w:rPr>
          <w:b/>
          <w:bCs/>
          <w:sz w:val="22"/>
          <w:szCs w:val="22"/>
        </w:rPr>
        <w:t>строительно-монтажных работ центральной сигнализации ЩУ ОПУ (инв.№59007801) по объекту: "Техническое перевооружение центральной сигнализации ЩУ ГЭС, ЩУ ОПУ Ондской ГЭС"</w:t>
      </w:r>
    </w:p>
    <w:p w14:paraId="4AB72533" w14:textId="77777777" w:rsidR="001D2A27" w:rsidRDefault="001D2A27" w:rsidP="001D2A27">
      <w:pPr>
        <w:jc w:val="center"/>
        <w:rPr>
          <w:b/>
          <w:bCs/>
          <w:sz w:val="22"/>
          <w:szCs w:val="22"/>
        </w:rPr>
      </w:pPr>
    </w:p>
    <w:p w14:paraId="4DF25583" w14:textId="3EFEA971" w:rsidR="00A74043" w:rsidRPr="003107A8" w:rsidRDefault="00A74043" w:rsidP="001D2A27">
      <w:pPr>
        <w:jc w:val="center"/>
        <w:rPr>
          <w:b/>
          <w:bCs/>
          <w:sz w:val="22"/>
          <w:szCs w:val="22"/>
        </w:rPr>
      </w:pPr>
      <w:r w:rsidRPr="003107A8">
        <w:rPr>
          <w:b/>
          <w:bCs/>
          <w:sz w:val="22"/>
          <w:szCs w:val="22"/>
        </w:rPr>
        <w:t>между</w:t>
      </w:r>
    </w:p>
    <w:p w14:paraId="483C6BD4" w14:textId="77777777" w:rsidR="00B11971" w:rsidRDefault="00B11971" w:rsidP="00B11971">
      <w:pPr>
        <w:widowControl w:val="0"/>
        <w:jc w:val="center"/>
        <w:rPr>
          <w:b/>
          <w:bCs/>
          <w:sz w:val="22"/>
          <w:szCs w:val="22"/>
        </w:rPr>
      </w:pPr>
      <w:r w:rsidRPr="00867114">
        <w:rPr>
          <w:b/>
          <w:bCs/>
          <w:sz w:val="22"/>
          <w:szCs w:val="22"/>
        </w:rPr>
        <w:t>О</w:t>
      </w:r>
      <w:r>
        <w:rPr>
          <w:b/>
          <w:bCs/>
          <w:sz w:val="22"/>
          <w:szCs w:val="22"/>
        </w:rPr>
        <w:t xml:space="preserve">бщество с ограниченной ответственностью </w:t>
      </w:r>
      <w:r w:rsidRPr="00867114">
        <w:rPr>
          <w:b/>
          <w:bCs/>
          <w:sz w:val="22"/>
          <w:szCs w:val="22"/>
        </w:rPr>
        <w:t xml:space="preserve">«ЕвроСибЭнерго-тепловая энергия» </w:t>
      </w:r>
    </w:p>
    <w:p w14:paraId="51017144" w14:textId="77777777" w:rsidR="00B11971" w:rsidRPr="00867114" w:rsidRDefault="00B11971" w:rsidP="00B11971">
      <w:pPr>
        <w:widowControl w:val="0"/>
        <w:jc w:val="center"/>
        <w:rPr>
          <w:b/>
          <w:bCs/>
          <w:sz w:val="22"/>
          <w:szCs w:val="22"/>
        </w:rPr>
      </w:pPr>
      <w:r>
        <w:rPr>
          <w:b/>
          <w:bCs/>
          <w:sz w:val="22"/>
          <w:szCs w:val="22"/>
        </w:rPr>
        <w:t>(ООО «</w:t>
      </w:r>
      <w:r w:rsidRPr="00867114">
        <w:rPr>
          <w:b/>
          <w:bCs/>
          <w:sz w:val="22"/>
          <w:szCs w:val="22"/>
        </w:rPr>
        <w:t>ЕвроСибЭнерго-тепловая энергия»</w:t>
      </w:r>
      <w:r>
        <w:rPr>
          <w:b/>
          <w:bCs/>
          <w:sz w:val="22"/>
          <w:szCs w:val="22"/>
        </w:rPr>
        <w:t>)</w:t>
      </w:r>
    </w:p>
    <w:p w14:paraId="3F6321F5" w14:textId="77777777" w:rsidR="00B11971" w:rsidRPr="00867114" w:rsidRDefault="00B11971" w:rsidP="00B11971">
      <w:pPr>
        <w:widowControl w:val="0"/>
        <w:jc w:val="center"/>
        <w:rPr>
          <w:b/>
          <w:bCs/>
          <w:sz w:val="22"/>
          <w:szCs w:val="22"/>
        </w:rPr>
      </w:pPr>
      <w:r w:rsidRPr="00867114">
        <w:rPr>
          <w:b/>
          <w:bCs/>
          <w:sz w:val="22"/>
          <w:szCs w:val="22"/>
        </w:rPr>
        <w:t>и</w:t>
      </w:r>
    </w:p>
    <w:p w14:paraId="4A7A07FF" w14:textId="14EF84E0" w:rsidR="00A951D1" w:rsidRDefault="00312249" w:rsidP="00B11971">
      <w:pPr>
        <w:widowControl w:val="0"/>
        <w:jc w:val="center"/>
        <w:rPr>
          <w:b/>
          <w:bCs/>
          <w:sz w:val="22"/>
          <w:szCs w:val="22"/>
        </w:rPr>
      </w:pPr>
      <w:r>
        <w:rPr>
          <w:b/>
          <w:bCs/>
          <w:sz w:val="22"/>
          <w:szCs w:val="22"/>
        </w:rPr>
        <w:t>__________________________</w:t>
      </w:r>
      <w:r w:rsidR="00A951D1" w:rsidRPr="00A951D1">
        <w:rPr>
          <w:b/>
          <w:bCs/>
          <w:sz w:val="22"/>
          <w:szCs w:val="22"/>
        </w:rPr>
        <w:t xml:space="preserve"> </w:t>
      </w:r>
      <w:r w:rsidR="00A951D1">
        <w:rPr>
          <w:b/>
          <w:bCs/>
          <w:sz w:val="22"/>
          <w:szCs w:val="22"/>
        </w:rPr>
        <w:t>«</w:t>
      </w:r>
      <w:r>
        <w:rPr>
          <w:b/>
          <w:bCs/>
          <w:sz w:val="22"/>
          <w:szCs w:val="22"/>
        </w:rPr>
        <w:t>___________________________</w:t>
      </w:r>
      <w:r w:rsidR="00A951D1">
        <w:rPr>
          <w:b/>
          <w:bCs/>
          <w:sz w:val="22"/>
          <w:szCs w:val="22"/>
        </w:rPr>
        <w:t>»</w:t>
      </w:r>
    </w:p>
    <w:p w14:paraId="6AF426CF" w14:textId="0CC342F8" w:rsidR="00B11971" w:rsidRPr="00867114" w:rsidRDefault="006679C7" w:rsidP="00B11971">
      <w:pPr>
        <w:widowControl w:val="0"/>
        <w:jc w:val="center"/>
        <w:rPr>
          <w:b/>
          <w:bCs/>
          <w:sz w:val="22"/>
          <w:szCs w:val="22"/>
        </w:rPr>
      </w:pPr>
      <w:r w:rsidRPr="006679C7">
        <w:rPr>
          <w:b/>
          <w:bCs/>
          <w:sz w:val="22"/>
          <w:szCs w:val="22"/>
        </w:rPr>
        <w:t>(</w:t>
      </w:r>
      <w:r w:rsidR="00312249">
        <w:rPr>
          <w:b/>
          <w:bCs/>
          <w:sz w:val="22"/>
          <w:szCs w:val="22"/>
        </w:rPr>
        <w:t>___________</w:t>
      </w:r>
      <w:r w:rsidR="00A951D1">
        <w:rPr>
          <w:b/>
          <w:bCs/>
          <w:sz w:val="22"/>
          <w:szCs w:val="22"/>
        </w:rPr>
        <w:t xml:space="preserve"> «</w:t>
      </w:r>
      <w:r w:rsidR="00312249">
        <w:rPr>
          <w:b/>
          <w:bCs/>
          <w:sz w:val="22"/>
          <w:szCs w:val="22"/>
        </w:rPr>
        <w:t>_____________________</w:t>
      </w:r>
      <w:r w:rsidR="00A951D1">
        <w:rPr>
          <w:b/>
          <w:bCs/>
          <w:sz w:val="22"/>
          <w:szCs w:val="22"/>
        </w:rPr>
        <w:t>»</w:t>
      </w:r>
      <w:r w:rsidR="00B11971" w:rsidRPr="006679C7">
        <w:rPr>
          <w:b/>
          <w:bCs/>
          <w:sz w:val="22"/>
          <w:szCs w:val="22"/>
        </w:rPr>
        <w:t>)</w:t>
      </w:r>
    </w:p>
    <w:p w14:paraId="704292D5" w14:textId="7E9E85D5" w:rsidR="00D83AA2" w:rsidRPr="003107A8" w:rsidRDefault="00B11971" w:rsidP="00B11971">
      <w:pPr>
        <w:spacing w:before="2480" w:after="3680"/>
        <w:jc w:val="center"/>
        <w:rPr>
          <w:b/>
          <w:bCs/>
          <w:sz w:val="22"/>
          <w:szCs w:val="22"/>
        </w:rPr>
      </w:pPr>
      <w:r w:rsidRPr="003107A8">
        <w:rPr>
          <w:b/>
          <w:bCs/>
          <w:sz w:val="22"/>
          <w:szCs w:val="22"/>
        </w:rPr>
        <w:t xml:space="preserve"> </w:t>
      </w:r>
      <w:r>
        <w:rPr>
          <w:b/>
          <w:bCs/>
          <w:sz w:val="22"/>
          <w:szCs w:val="22"/>
        </w:rPr>
        <w:t>20</w:t>
      </w:r>
      <w:r w:rsidR="00E6234A" w:rsidRPr="006679C7">
        <w:rPr>
          <w:b/>
          <w:bCs/>
          <w:sz w:val="22"/>
          <w:szCs w:val="22"/>
        </w:rPr>
        <w:t>2</w:t>
      </w:r>
      <w:r w:rsidR="006508E0" w:rsidRPr="007A1B5A">
        <w:rPr>
          <w:b/>
          <w:bCs/>
          <w:sz w:val="22"/>
          <w:szCs w:val="22"/>
        </w:rPr>
        <w:t>4</w:t>
      </w:r>
      <w:r>
        <w:rPr>
          <w:b/>
          <w:bCs/>
          <w:sz w:val="22"/>
          <w:szCs w:val="22"/>
        </w:rPr>
        <w:t xml:space="preserve"> г.</w:t>
      </w:r>
    </w:p>
    <w:p w14:paraId="4507F5CE" w14:textId="2D12E473" w:rsidR="00461CF5" w:rsidRPr="008E5FD0" w:rsidRDefault="00B11971" w:rsidP="00103D6E">
      <w:pPr>
        <w:tabs>
          <w:tab w:val="left" w:pos="1134"/>
        </w:tabs>
        <w:spacing w:before="120" w:after="120"/>
        <w:jc w:val="center"/>
        <w:rPr>
          <w:b/>
          <w:bCs/>
          <w:sz w:val="22"/>
          <w:szCs w:val="22"/>
        </w:rPr>
      </w:pPr>
      <w:r>
        <w:rPr>
          <w:b/>
          <w:bCs/>
          <w:sz w:val="22"/>
          <w:szCs w:val="22"/>
        </w:rPr>
        <w:t>д. Каменный Бор</w:t>
      </w:r>
    </w:p>
    <w:p w14:paraId="5D6DC669" w14:textId="77777777" w:rsidR="00807694" w:rsidRPr="008E5FD0" w:rsidRDefault="00807694" w:rsidP="003107A8">
      <w:pPr>
        <w:spacing w:before="120" w:after="120"/>
        <w:jc w:val="center"/>
        <w:rPr>
          <w:b/>
          <w:bCs/>
          <w:sz w:val="22"/>
          <w:szCs w:val="22"/>
        </w:rPr>
        <w:sectPr w:rsidR="00807694" w:rsidRPr="008E5FD0" w:rsidSect="00807694">
          <w:headerReference w:type="default" r:id="rId7"/>
          <w:footerReference w:type="default" r:id="rId8"/>
          <w:type w:val="continuous"/>
          <w:pgSz w:w="11906" w:h="16838" w:code="9"/>
          <w:pgMar w:top="1134" w:right="851" w:bottom="1134" w:left="1701" w:header="709" w:footer="709" w:gutter="0"/>
          <w:cols w:space="708"/>
          <w:vAlign w:val="bottom"/>
          <w:titlePg/>
          <w:docGrid w:linePitch="360"/>
        </w:sectPr>
      </w:pPr>
    </w:p>
    <w:p w14:paraId="57619D88" w14:textId="77777777" w:rsidR="00016369" w:rsidRPr="003107A8" w:rsidRDefault="00016369" w:rsidP="003107A8">
      <w:pPr>
        <w:spacing w:before="120" w:after="120"/>
        <w:jc w:val="center"/>
        <w:rPr>
          <w:b/>
          <w:sz w:val="22"/>
          <w:szCs w:val="22"/>
        </w:rPr>
      </w:pPr>
      <w:r w:rsidRPr="003107A8">
        <w:rPr>
          <w:b/>
          <w:sz w:val="22"/>
          <w:szCs w:val="22"/>
        </w:rPr>
        <w:lastRenderedPageBreak/>
        <w:t>ОГЛАВЛЕНИЕ</w:t>
      </w:r>
    </w:p>
    <w:p w14:paraId="56E5601E" w14:textId="3B4D6688"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w:t>
      </w:r>
      <w:r w:rsidRPr="00605510">
        <w:rPr>
          <w:rFonts w:asciiTheme="minorHAnsi" w:eastAsiaTheme="minorEastAsia" w:hAnsiTheme="minorHAnsi" w:cstheme="minorBidi"/>
          <w:b w:val="0"/>
          <w:bCs w:val="0"/>
          <w:noProof/>
        </w:rPr>
        <w:tab/>
      </w:r>
      <w:r w:rsidRPr="00605510">
        <w:rPr>
          <w:rStyle w:val="ad"/>
          <w:noProof/>
          <w:color w:val="auto"/>
          <w:u w:val="none"/>
        </w:rPr>
        <w:t>ОСНОВНЫЕ ПОЛОЖЕНИЯ ДОГОВОРА</w:t>
      </w:r>
      <w:r w:rsidRPr="00605510">
        <w:rPr>
          <w:noProof/>
          <w:webHidden/>
        </w:rPr>
        <w:tab/>
      </w:r>
      <w:r w:rsidR="00172A35" w:rsidRPr="00605510">
        <w:rPr>
          <w:noProof/>
          <w:webHidden/>
        </w:rPr>
        <w:t>4</w:t>
      </w:r>
    </w:p>
    <w:p w14:paraId="38A54673" w14:textId="092F7344"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1.</w:t>
      </w:r>
      <w:r w:rsidRPr="00605510">
        <w:rPr>
          <w:rFonts w:asciiTheme="minorHAnsi" w:eastAsiaTheme="minorEastAsia" w:hAnsiTheme="minorHAnsi" w:cstheme="minorBidi"/>
          <w:bCs w:val="0"/>
          <w:noProof/>
          <w:szCs w:val="22"/>
        </w:rPr>
        <w:tab/>
      </w:r>
      <w:r w:rsidRPr="00605510">
        <w:rPr>
          <w:rStyle w:val="ad"/>
          <w:noProof/>
          <w:color w:val="auto"/>
          <w:u w:val="none"/>
        </w:rPr>
        <w:t>Основные понятия и определения</w:t>
      </w:r>
      <w:r w:rsidRPr="00605510">
        <w:rPr>
          <w:noProof/>
          <w:webHidden/>
        </w:rPr>
        <w:tab/>
      </w:r>
      <w:r w:rsidR="00172A35" w:rsidRPr="00605510">
        <w:rPr>
          <w:noProof/>
          <w:webHidden/>
        </w:rPr>
        <w:t>4</w:t>
      </w:r>
    </w:p>
    <w:p w14:paraId="378C84AB" w14:textId="46D545B7"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Pr="00605510">
        <w:rPr>
          <w:rFonts w:asciiTheme="minorHAnsi" w:eastAsiaTheme="minorEastAsia" w:hAnsiTheme="minorHAnsi" w:cstheme="minorBidi"/>
          <w:bCs w:val="0"/>
          <w:noProof/>
          <w:szCs w:val="22"/>
        </w:rPr>
        <w:tab/>
      </w:r>
      <w:r w:rsidRPr="00605510">
        <w:rPr>
          <w:rStyle w:val="ad"/>
          <w:noProof/>
          <w:color w:val="auto"/>
          <w:u w:val="none"/>
        </w:rPr>
        <w:t>Предмет Договора</w:t>
      </w:r>
      <w:r w:rsidRPr="00605510">
        <w:rPr>
          <w:noProof/>
          <w:webHidden/>
        </w:rPr>
        <w:tab/>
      </w:r>
      <w:r w:rsidR="00172A35" w:rsidRPr="00605510">
        <w:rPr>
          <w:noProof/>
          <w:webHidden/>
        </w:rPr>
        <w:t>7</w:t>
      </w:r>
    </w:p>
    <w:p w14:paraId="24CA5443" w14:textId="6750CE65"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3.</w:t>
      </w:r>
      <w:r w:rsidRPr="00605510">
        <w:rPr>
          <w:rFonts w:asciiTheme="minorHAnsi" w:eastAsiaTheme="minorEastAsia" w:hAnsiTheme="minorHAnsi" w:cstheme="minorBidi"/>
          <w:bCs w:val="0"/>
          <w:noProof/>
          <w:szCs w:val="22"/>
        </w:rPr>
        <w:tab/>
      </w:r>
      <w:r w:rsidRPr="00605510">
        <w:rPr>
          <w:rStyle w:val="ad"/>
          <w:noProof/>
          <w:color w:val="auto"/>
          <w:u w:val="none"/>
        </w:rPr>
        <w:t>Сроки выполнения Работ</w:t>
      </w:r>
      <w:r w:rsidRPr="00605510">
        <w:rPr>
          <w:noProof/>
          <w:webHidden/>
        </w:rPr>
        <w:tab/>
      </w:r>
      <w:r w:rsidR="00172A35" w:rsidRPr="00605510">
        <w:rPr>
          <w:noProof/>
          <w:webHidden/>
        </w:rPr>
        <w:t>8</w:t>
      </w:r>
    </w:p>
    <w:p w14:paraId="010F5467" w14:textId="640D6205"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4.</w:t>
      </w:r>
      <w:r w:rsidRPr="00605510">
        <w:rPr>
          <w:rFonts w:asciiTheme="minorHAnsi" w:eastAsiaTheme="minorEastAsia" w:hAnsiTheme="minorHAnsi" w:cstheme="minorBidi"/>
          <w:bCs w:val="0"/>
          <w:noProof/>
          <w:szCs w:val="22"/>
        </w:rPr>
        <w:tab/>
      </w:r>
      <w:r w:rsidRPr="00605510">
        <w:rPr>
          <w:rStyle w:val="ad"/>
          <w:noProof/>
          <w:color w:val="auto"/>
          <w:u w:val="none"/>
        </w:rPr>
        <w:t>Цена по Договору</w:t>
      </w:r>
      <w:r w:rsidRPr="00605510">
        <w:rPr>
          <w:noProof/>
          <w:webHidden/>
        </w:rPr>
        <w:tab/>
      </w:r>
      <w:r w:rsidR="00172A35" w:rsidRPr="00605510">
        <w:rPr>
          <w:noProof/>
          <w:webHidden/>
        </w:rPr>
        <w:t>8</w:t>
      </w:r>
    </w:p>
    <w:p w14:paraId="4425A086" w14:textId="3940C1AE"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5.</w:t>
      </w:r>
      <w:r w:rsidRPr="00605510">
        <w:rPr>
          <w:rFonts w:asciiTheme="minorHAnsi" w:eastAsiaTheme="minorEastAsia" w:hAnsiTheme="minorHAnsi" w:cstheme="minorBidi"/>
          <w:bCs w:val="0"/>
          <w:noProof/>
          <w:szCs w:val="22"/>
        </w:rPr>
        <w:tab/>
      </w:r>
      <w:r w:rsidRPr="00605510">
        <w:rPr>
          <w:rStyle w:val="ad"/>
          <w:noProof/>
          <w:color w:val="auto"/>
          <w:u w:val="none"/>
        </w:rPr>
        <w:t>Порядок и условия платежей</w:t>
      </w:r>
      <w:r w:rsidRPr="00605510">
        <w:rPr>
          <w:noProof/>
          <w:webHidden/>
        </w:rPr>
        <w:tab/>
      </w:r>
      <w:r w:rsidR="00172A35" w:rsidRPr="00605510">
        <w:rPr>
          <w:noProof/>
          <w:webHidden/>
        </w:rPr>
        <w:t>9</w:t>
      </w:r>
    </w:p>
    <w:p w14:paraId="728C1BDB" w14:textId="51F07748"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II.</w:t>
      </w:r>
      <w:r w:rsidRPr="00605510">
        <w:rPr>
          <w:rFonts w:asciiTheme="minorHAnsi" w:eastAsiaTheme="minorEastAsia" w:hAnsiTheme="minorHAnsi" w:cstheme="minorBidi"/>
          <w:b w:val="0"/>
          <w:bCs w:val="0"/>
          <w:noProof/>
        </w:rPr>
        <w:tab/>
      </w:r>
      <w:r w:rsidRPr="00605510">
        <w:rPr>
          <w:rStyle w:val="ad"/>
          <w:noProof/>
          <w:color w:val="auto"/>
          <w:u w:val="none"/>
        </w:rPr>
        <w:t>ОБЩИЕ ОБЯЗАТЕЛЬСТВА СТОРОН</w:t>
      </w:r>
      <w:r w:rsidRPr="00605510">
        <w:rPr>
          <w:noProof/>
          <w:webHidden/>
        </w:rPr>
        <w:tab/>
      </w:r>
      <w:r w:rsidR="00172A35" w:rsidRPr="00605510">
        <w:rPr>
          <w:noProof/>
          <w:webHidden/>
        </w:rPr>
        <w:t>10</w:t>
      </w:r>
    </w:p>
    <w:p w14:paraId="04158A70" w14:textId="7F269905"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6.</w:t>
      </w:r>
      <w:r w:rsidRPr="00605510">
        <w:rPr>
          <w:rFonts w:asciiTheme="minorHAnsi" w:eastAsiaTheme="minorEastAsia" w:hAnsiTheme="minorHAnsi" w:cstheme="minorBidi"/>
          <w:bCs w:val="0"/>
          <w:noProof/>
          <w:szCs w:val="22"/>
        </w:rPr>
        <w:tab/>
      </w:r>
      <w:r w:rsidRPr="00605510">
        <w:rPr>
          <w:rStyle w:val="ad"/>
          <w:noProof/>
          <w:color w:val="auto"/>
          <w:u w:val="none"/>
        </w:rPr>
        <w:t>Обязательства Подрядчика</w:t>
      </w:r>
      <w:r w:rsidRPr="00605510">
        <w:rPr>
          <w:noProof/>
          <w:webHidden/>
        </w:rPr>
        <w:tab/>
      </w:r>
      <w:r w:rsidR="00172A35" w:rsidRPr="00605510">
        <w:rPr>
          <w:noProof/>
          <w:webHidden/>
        </w:rPr>
        <w:t>10</w:t>
      </w:r>
    </w:p>
    <w:p w14:paraId="496C9120" w14:textId="4B4A70E6"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7.</w:t>
      </w:r>
      <w:r w:rsidRPr="00605510">
        <w:rPr>
          <w:rFonts w:asciiTheme="minorHAnsi" w:eastAsiaTheme="minorEastAsia" w:hAnsiTheme="minorHAnsi" w:cstheme="minorBidi"/>
          <w:bCs w:val="0"/>
          <w:noProof/>
          <w:szCs w:val="22"/>
        </w:rPr>
        <w:tab/>
      </w:r>
      <w:r w:rsidRPr="00605510">
        <w:rPr>
          <w:rStyle w:val="ad"/>
          <w:noProof/>
          <w:color w:val="auto"/>
          <w:u w:val="none"/>
        </w:rPr>
        <w:t>Права Подрядчика</w:t>
      </w:r>
      <w:r w:rsidRPr="00605510">
        <w:rPr>
          <w:noProof/>
          <w:webHidden/>
        </w:rPr>
        <w:tab/>
      </w:r>
      <w:r w:rsidR="00172A35" w:rsidRPr="00605510">
        <w:rPr>
          <w:noProof/>
          <w:webHidden/>
        </w:rPr>
        <w:t>11</w:t>
      </w:r>
    </w:p>
    <w:p w14:paraId="6508596E" w14:textId="3F9C886C"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8.</w:t>
      </w:r>
      <w:r w:rsidRPr="00605510">
        <w:rPr>
          <w:rFonts w:asciiTheme="minorHAnsi" w:eastAsiaTheme="minorEastAsia" w:hAnsiTheme="minorHAnsi" w:cstheme="minorBidi"/>
          <w:bCs w:val="0"/>
          <w:noProof/>
          <w:szCs w:val="22"/>
        </w:rPr>
        <w:tab/>
      </w:r>
      <w:r w:rsidRPr="00605510">
        <w:rPr>
          <w:rStyle w:val="ad"/>
          <w:noProof/>
          <w:color w:val="auto"/>
          <w:u w:val="none"/>
        </w:rPr>
        <w:t>Обязательства Заказчика</w:t>
      </w:r>
      <w:r w:rsidRPr="00605510">
        <w:rPr>
          <w:noProof/>
          <w:webHidden/>
        </w:rPr>
        <w:tab/>
      </w:r>
      <w:r w:rsidR="00172A35" w:rsidRPr="00605510">
        <w:rPr>
          <w:noProof/>
          <w:webHidden/>
        </w:rPr>
        <w:t>11</w:t>
      </w:r>
    </w:p>
    <w:p w14:paraId="0C5BC4E1" w14:textId="273B8182" w:rsidR="00EA682B" w:rsidRPr="00605510" w:rsidRDefault="00EA682B">
      <w:pPr>
        <w:pStyle w:val="23"/>
        <w:tabs>
          <w:tab w:val="left" w:pos="44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9.</w:t>
      </w:r>
      <w:r w:rsidRPr="00605510">
        <w:rPr>
          <w:rFonts w:asciiTheme="minorHAnsi" w:eastAsiaTheme="minorEastAsia" w:hAnsiTheme="minorHAnsi" w:cstheme="minorBidi"/>
          <w:bCs w:val="0"/>
          <w:noProof/>
          <w:szCs w:val="22"/>
        </w:rPr>
        <w:tab/>
      </w:r>
      <w:r w:rsidRPr="00605510">
        <w:rPr>
          <w:rStyle w:val="ad"/>
          <w:noProof/>
          <w:color w:val="auto"/>
          <w:u w:val="none"/>
        </w:rPr>
        <w:t>Права Заказчика</w:t>
      </w:r>
      <w:r w:rsidRPr="00605510">
        <w:rPr>
          <w:noProof/>
          <w:webHidden/>
        </w:rPr>
        <w:tab/>
      </w:r>
      <w:r w:rsidR="00172A35" w:rsidRPr="00605510">
        <w:rPr>
          <w:noProof/>
          <w:webHidden/>
        </w:rPr>
        <w:t>12</w:t>
      </w:r>
    </w:p>
    <w:p w14:paraId="379C9F24" w14:textId="148F71E4"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10.</w:t>
      </w:r>
      <w:r w:rsidRPr="00605510">
        <w:rPr>
          <w:rFonts w:asciiTheme="minorHAnsi" w:eastAsiaTheme="minorEastAsia" w:hAnsiTheme="minorHAnsi" w:cstheme="minorBidi"/>
          <w:bCs w:val="0"/>
          <w:noProof/>
          <w:szCs w:val="22"/>
        </w:rPr>
        <w:tab/>
      </w:r>
      <w:r w:rsidRPr="00605510">
        <w:rPr>
          <w:rStyle w:val="ad"/>
          <w:noProof/>
          <w:color w:val="auto"/>
          <w:u w:val="none"/>
        </w:rPr>
        <w:t>Персонал Подрядчика</w:t>
      </w:r>
      <w:r w:rsidRPr="00605510">
        <w:rPr>
          <w:noProof/>
          <w:webHidden/>
        </w:rPr>
        <w:tab/>
      </w:r>
      <w:r w:rsidR="00172A35" w:rsidRPr="00605510">
        <w:rPr>
          <w:noProof/>
          <w:webHidden/>
        </w:rPr>
        <w:t>13</w:t>
      </w:r>
    </w:p>
    <w:p w14:paraId="101BC02C" w14:textId="1E012F36" w:rsidR="00EA682B" w:rsidRPr="00DC47F1"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1</w:t>
      </w:r>
      <w:r w:rsidR="00525F37" w:rsidRPr="00525F37">
        <w:rPr>
          <w:rStyle w:val="ad"/>
          <w:noProof/>
          <w:color w:val="auto"/>
          <w:u w:val="none"/>
          <w:lang w:bidi="x-none"/>
          <w14:scene3d>
            <w14:camera w14:prst="orthographicFront"/>
            <w14:lightRig w14:rig="threePt" w14:dir="t">
              <w14:rot w14:lat="0" w14:lon="0" w14:rev="0"/>
            </w14:lightRig>
          </w14:scene3d>
        </w:rPr>
        <w:t>1</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Привлечение Субподрядных организаций</w:t>
      </w:r>
      <w:r w:rsidRPr="00605510">
        <w:rPr>
          <w:noProof/>
          <w:webHidden/>
        </w:rPr>
        <w:tab/>
      </w:r>
      <w:r w:rsidR="00172A35" w:rsidRPr="00605510">
        <w:rPr>
          <w:noProof/>
          <w:webHidden/>
        </w:rPr>
        <w:t>1</w:t>
      </w:r>
      <w:r w:rsidR="00525F37" w:rsidRPr="00DC47F1">
        <w:rPr>
          <w:noProof/>
          <w:webHidden/>
        </w:rPr>
        <w:t>3</w:t>
      </w:r>
    </w:p>
    <w:p w14:paraId="13A7FF7A" w14:textId="437C6CFB"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12</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Исходные данные</w:t>
      </w:r>
      <w:r w:rsidR="00EA682B" w:rsidRPr="00605510">
        <w:rPr>
          <w:noProof/>
          <w:webHidden/>
        </w:rPr>
        <w:tab/>
      </w:r>
      <w:r w:rsidR="00172A35" w:rsidRPr="00605510">
        <w:rPr>
          <w:noProof/>
          <w:webHidden/>
        </w:rPr>
        <w:t>16</w:t>
      </w:r>
    </w:p>
    <w:p w14:paraId="2F00943C" w14:textId="3063919D"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III.</w:t>
      </w:r>
      <w:r w:rsidRPr="00605510">
        <w:rPr>
          <w:rFonts w:asciiTheme="minorHAnsi" w:eastAsiaTheme="minorEastAsia" w:hAnsiTheme="minorHAnsi" w:cstheme="minorBidi"/>
          <w:b w:val="0"/>
          <w:bCs w:val="0"/>
          <w:noProof/>
        </w:rPr>
        <w:tab/>
      </w:r>
      <w:r w:rsidRPr="00605510">
        <w:rPr>
          <w:rStyle w:val="ad"/>
          <w:noProof/>
          <w:color w:val="auto"/>
          <w:u w:val="none"/>
        </w:rPr>
        <w:t>МАТЕРИАЛЫ, ОБОРУДОВАНИЕ</w:t>
      </w:r>
      <w:r w:rsidRPr="00605510">
        <w:rPr>
          <w:noProof/>
          <w:webHidden/>
        </w:rPr>
        <w:tab/>
      </w:r>
      <w:r w:rsidR="00172A35" w:rsidRPr="00605510">
        <w:rPr>
          <w:noProof/>
          <w:webHidden/>
        </w:rPr>
        <w:t>17</w:t>
      </w:r>
    </w:p>
    <w:p w14:paraId="44437C04" w14:textId="67E3EE8E"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13</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Обеспечение Материалами и Оборудованием</w:t>
      </w:r>
      <w:r w:rsidR="00EA682B" w:rsidRPr="00605510">
        <w:rPr>
          <w:noProof/>
          <w:webHidden/>
        </w:rPr>
        <w:tab/>
      </w:r>
      <w:r w:rsidR="00172A35" w:rsidRPr="00605510">
        <w:rPr>
          <w:noProof/>
          <w:webHidden/>
        </w:rPr>
        <w:t>17</w:t>
      </w:r>
    </w:p>
    <w:p w14:paraId="6BF98476" w14:textId="74AFE443"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14</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Транспортировка грузов</w:t>
      </w:r>
      <w:r w:rsidR="00EA682B" w:rsidRPr="00605510">
        <w:rPr>
          <w:noProof/>
          <w:webHidden/>
        </w:rPr>
        <w:tab/>
      </w:r>
      <w:r w:rsidR="00CE5D53" w:rsidRPr="00605510">
        <w:rPr>
          <w:noProof/>
          <w:webHidden/>
        </w:rPr>
        <w:t>19</w:t>
      </w:r>
    </w:p>
    <w:p w14:paraId="5E5B88FE" w14:textId="77D4D4A5"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IV.</w:t>
      </w:r>
      <w:r w:rsidRPr="00605510">
        <w:rPr>
          <w:rFonts w:asciiTheme="minorHAnsi" w:eastAsiaTheme="minorEastAsia" w:hAnsiTheme="minorHAnsi" w:cstheme="minorBidi"/>
          <w:b w:val="0"/>
          <w:bCs w:val="0"/>
          <w:noProof/>
        </w:rPr>
        <w:tab/>
      </w:r>
      <w:r w:rsidRPr="00605510">
        <w:rPr>
          <w:rStyle w:val="ad"/>
          <w:noProof/>
          <w:color w:val="auto"/>
          <w:u w:val="none"/>
        </w:rPr>
        <w:t>ОРГАНИЗАЦИЯ РАБОТ</w:t>
      </w:r>
      <w:r w:rsidRPr="00605510">
        <w:rPr>
          <w:noProof/>
          <w:webHidden/>
        </w:rPr>
        <w:tab/>
      </w:r>
      <w:r w:rsidR="00BA2E05" w:rsidRPr="00605510">
        <w:rPr>
          <w:noProof/>
          <w:webHidden/>
        </w:rPr>
        <w:t>1</w:t>
      </w:r>
      <w:r w:rsidR="00BA2E05" w:rsidRPr="00605510">
        <w:rPr>
          <w:noProof/>
        </w:rPr>
        <w:t>9</w:t>
      </w:r>
    </w:p>
    <w:p w14:paraId="78A3684A" w14:textId="73CC07D8"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15</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Строительная площадка</w:t>
      </w:r>
      <w:r w:rsidR="00EA682B" w:rsidRPr="00605510">
        <w:rPr>
          <w:noProof/>
          <w:webHidden/>
        </w:rPr>
        <w:tab/>
      </w:r>
      <w:r w:rsidR="00BA2E05" w:rsidRPr="00605510">
        <w:rPr>
          <w:noProof/>
          <w:webHidden/>
        </w:rPr>
        <w:t>1</w:t>
      </w:r>
      <w:r w:rsidR="00BA2E05" w:rsidRPr="00605510">
        <w:rPr>
          <w:noProof/>
        </w:rPr>
        <w:t>9</w:t>
      </w:r>
    </w:p>
    <w:p w14:paraId="2FE4CDEE" w14:textId="792C3D19"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16</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Порядок осуществления работ</w:t>
      </w:r>
      <w:r w:rsidR="00EA682B" w:rsidRPr="00605510">
        <w:rPr>
          <w:noProof/>
          <w:webHidden/>
        </w:rPr>
        <w:tab/>
      </w:r>
      <w:r w:rsidR="00172A35" w:rsidRPr="00605510">
        <w:rPr>
          <w:noProof/>
          <w:webHidden/>
        </w:rPr>
        <w:t>2</w:t>
      </w:r>
      <w:r w:rsidR="00CE5D53" w:rsidRPr="00605510">
        <w:rPr>
          <w:noProof/>
        </w:rPr>
        <w:t>0</w:t>
      </w:r>
    </w:p>
    <w:p w14:paraId="77BCDE47" w14:textId="398EA9D3"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17</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Изменение Работ</w:t>
      </w:r>
      <w:r w:rsidR="00EA682B" w:rsidRPr="00605510">
        <w:rPr>
          <w:noProof/>
          <w:webHidden/>
        </w:rPr>
        <w:tab/>
      </w:r>
      <w:r w:rsidR="00172A35" w:rsidRPr="00605510">
        <w:rPr>
          <w:noProof/>
          <w:webHidden/>
        </w:rPr>
        <w:t>2</w:t>
      </w:r>
      <w:r w:rsidR="00CE5D53" w:rsidRPr="00605510">
        <w:rPr>
          <w:noProof/>
        </w:rPr>
        <w:t>7</w:t>
      </w:r>
    </w:p>
    <w:p w14:paraId="23A83A30" w14:textId="2B4FC571"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18</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Дополнительные Работы</w:t>
      </w:r>
      <w:r w:rsidR="00EA682B" w:rsidRPr="00605510">
        <w:rPr>
          <w:noProof/>
          <w:webHidden/>
        </w:rPr>
        <w:tab/>
      </w:r>
      <w:r w:rsidR="00172A35" w:rsidRPr="00605510">
        <w:rPr>
          <w:noProof/>
          <w:webHidden/>
        </w:rPr>
        <w:t>2</w:t>
      </w:r>
      <w:r w:rsidR="00BA2E05" w:rsidRPr="00605510">
        <w:rPr>
          <w:noProof/>
        </w:rPr>
        <w:t>7</w:t>
      </w:r>
    </w:p>
    <w:p w14:paraId="07CD089A" w14:textId="26AB4165"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19</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Требования к документации</w:t>
      </w:r>
      <w:r w:rsidR="00EA682B" w:rsidRPr="00605510">
        <w:rPr>
          <w:noProof/>
          <w:webHidden/>
        </w:rPr>
        <w:tab/>
      </w:r>
      <w:r w:rsidR="00172A35" w:rsidRPr="00605510">
        <w:rPr>
          <w:noProof/>
          <w:webHidden/>
        </w:rPr>
        <w:t>2</w:t>
      </w:r>
      <w:r w:rsidR="00BE2FD4">
        <w:rPr>
          <w:noProof/>
          <w:webHidden/>
        </w:rPr>
        <w:t>7</w:t>
      </w:r>
    </w:p>
    <w:p w14:paraId="5FCFA228" w14:textId="4045B150" w:rsidR="00EA682B" w:rsidRPr="00605510" w:rsidRDefault="00525F37">
      <w:pPr>
        <w:pStyle w:val="23"/>
        <w:tabs>
          <w:tab w:val="left" w:pos="660"/>
          <w:tab w:val="right" w:pos="9346"/>
        </w:tabs>
        <w:rPr>
          <w:noProof/>
        </w:rPr>
      </w:pPr>
      <w:r>
        <w:rPr>
          <w:rStyle w:val="ad"/>
          <w:noProof/>
          <w:color w:val="auto"/>
          <w:u w:val="none"/>
          <w:lang w:bidi="x-none"/>
          <w14:scene3d>
            <w14:camera w14:prst="orthographicFront"/>
            <w14:lightRig w14:rig="threePt" w14:dir="t">
              <w14:rot w14:lat="0" w14:lon="0" w14:rev="0"/>
            </w14:lightRig>
          </w14:scene3d>
        </w:rPr>
        <w:t>20</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Приемка выполненных Работ</w:t>
      </w:r>
      <w:r w:rsidR="00EA682B" w:rsidRPr="00605510">
        <w:rPr>
          <w:noProof/>
          <w:webHidden/>
        </w:rPr>
        <w:tab/>
      </w:r>
      <w:r w:rsidR="00CE5D53" w:rsidRPr="00605510">
        <w:rPr>
          <w:noProof/>
          <w:webHidden/>
        </w:rPr>
        <w:t>28</w:t>
      </w:r>
    </w:p>
    <w:p w14:paraId="3C7A9FFD" w14:textId="621636E4" w:rsidR="00CE5D53" w:rsidRPr="00605510" w:rsidRDefault="00525F37" w:rsidP="00CE5D5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21</w:t>
      </w:r>
      <w:r w:rsidR="00CE5D53" w:rsidRPr="00605510">
        <w:rPr>
          <w:rStyle w:val="ad"/>
          <w:noProof/>
          <w:color w:val="auto"/>
          <w:u w:val="none"/>
          <w:lang w:bidi="x-none"/>
          <w14:scene3d>
            <w14:camera w14:prst="orthographicFront"/>
            <w14:lightRig w14:rig="threePt" w14:dir="t">
              <w14:rot w14:lat="0" w14:lon="0" w14:rev="0"/>
            </w14:lightRig>
          </w14:scene3d>
        </w:rPr>
        <w:t>.</w:t>
      </w:r>
      <w:r w:rsidR="00CE5D53" w:rsidRPr="00605510">
        <w:rPr>
          <w:rFonts w:asciiTheme="minorHAnsi" w:eastAsiaTheme="minorEastAsia" w:hAnsiTheme="minorHAnsi" w:cstheme="minorBidi"/>
          <w:bCs w:val="0"/>
          <w:noProof/>
          <w:szCs w:val="22"/>
        </w:rPr>
        <w:tab/>
      </w:r>
      <w:r w:rsidR="00CE5D53" w:rsidRPr="00605510">
        <w:rPr>
          <w:rStyle w:val="ad"/>
          <w:noProof/>
          <w:color w:val="auto"/>
          <w:u w:val="none"/>
        </w:rPr>
        <w:t>Порядок приемки поставленного оборудования</w:t>
      </w:r>
      <w:r w:rsidR="00CE5D53" w:rsidRPr="00605510">
        <w:rPr>
          <w:noProof/>
          <w:webHidden/>
        </w:rPr>
        <w:tab/>
        <w:t>2</w:t>
      </w:r>
      <w:r w:rsidR="00BE2FD4">
        <w:rPr>
          <w:noProof/>
          <w:webHidden/>
        </w:rPr>
        <w:t>8</w:t>
      </w:r>
    </w:p>
    <w:p w14:paraId="3B8CCACC" w14:textId="6B0C187E"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2</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Предпусковые и пусковые приемо-сдаточные испытания</w:t>
      </w:r>
      <w:r w:rsidRPr="00605510">
        <w:rPr>
          <w:noProof/>
          <w:webHidden/>
        </w:rPr>
        <w:tab/>
      </w:r>
      <w:r w:rsidR="00BA2E05" w:rsidRPr="00605510">
        <w:rPr>
          <w:noProof/>
          <w:webHidden/>
        </w:rPr>
        <w:t>29</w:t>
      </w:r>
    </w:p>
    <w:p w14:paraId="234CCE07" w14:textId="107B5EFE"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3</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Гарантии качества по сданным Работам</w:t>
      </w:r>
      <w:r w:rsidRPr="00605510">
        <w:rPr>
          <w:noProof/>
          <w:webHidden/>
        </w:rPr>
        <w:tab/>
      </w:r>
      <w:r w:rsidR="00172A35" w:rsidRPr="00605510">
        <w:rPr>
          <w:noProof/>
          <w:webHidden/>
        </w:rPr>
        <w:t>3</w:t>
      </w:r>
      <w:r w:rsidR="00CE5D53" w:rsidRPr="00605510">
        <w:rPr>
          <w:noProof/>
        </w:rPr>
        <w:t>0</w:t>
      </w:r>
    </w:p>
    <w:p w14:paraId="548894D2" w14:textId="2BB868F8"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4</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Подготовка персонала Заказчика</w:t>
      </w:r>
      <w:r w:rsidRPr="00605510">
        <w:rPr>
          <w:noProof/>
          <w:webHidden/>
        </w:rPr>
        <w:tab/>
      </w:r>
      <w:r w:rsidR="00172A35" w:rsidRPr="00605510">
        <w:rPr>
          <w:noProof/>
          <w:webHidden/>
        </w:rPr>
        <w:t>3</w:t>
      </w:r>
      <w:r w:rsidR="00CE5D53" w:rsidRPr="00605510">
        <w:rPr>
          <w:noProof/>
        </w:rPr>
        <w:t>1</w:t>
      </w:r>
    </w:p>
    <w:p w14:paraId="16C2118F" w14:textId="0AEA9328"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5</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Отходы</w:t>
      </w:r>
      <w:r w:rsidRPr="00605510">
        <w:rPr>
          <w:noProof/>
          <w:webHidden/>
        </w:rPr>
        <w:tab/>
      </w:r>
      <w:r w:rsidR="00172A35" w:rsidRPr="00605510">
        <w:rPr>
          <w:noProof/>
          <w:webHidden/>
        </w:rPr>
        <w:t>3</w:t>
      </w:r>
      <w:r w:rsidR="00525F37">
        <w:rPr>
          <w:noProof/>
          <w:webHidden/>
        </w:rPr>
        <w:t>1</w:t>
      </w:r>
    </w:p>
    <w:p w14:paraId="2E28698D" w14:textId="4CC2A9F4"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w:t>
      </w:r>
      <w:r w:rsidRPr="00605510">
        <w:rPr>
          <w:rFonts w:asciiTheme="minorHAnsi" w:eastAsiaTheme="minorEastAsia" w:hAnsiTheme="minorHAnsi" w:cstheme="minorBidi"/>
          <w:b w:val="0"/>
          <w:bCs w:val="0"/>
          <w:noProof/>
        </w:rPr>
        <w:tab/>
      </w:r>
      <w:r w:rsidRPr="00605510">
        <w:rPr>
          <w:rStyle w:val="ad"/>
          <w:noProof/>
          <w:color w:val="auto"/>
          <w:u w:val="none"/>
        </w:rPr>
        <w:t>ПРАВА НА РЕЗУЛЬТАТЫ РАБОТ ПО ДОГОВОРУ, ИМУЩЕСТВЕННОЕ СТРАХОВАНИЕ</w:t>
      </w:r>
      <w:r w:rsidRPr="00605510">
        <w:rPr>
          <w:noProof/>
          <w:webHidden/>
        </w:rPr>
        <w:tab/>
      </w:r>
      <w:r w:rsidR="00172A35" w:rsidRPr="00605510">
        <w:rPr>
          <w:noProof/>
          <w:webHidden/>
        </w:rPr>
        <w:t>32</w:t>
      </w:r>
    </w:p>
    <w:p w14:paraId="5F660E74" w14:textId="5F4901FA"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6</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Риски случайной гибели или случайного повреждения Объекта и право собственности</w:t>
      </w:r>
      <w:r w:rsidRPr="00605510">
        <w:rPr>
          <w:noProof/>
          <w:webHidden/>
        </w:rPr>
        <w:tab/>
      </w:r>
      <w:r w:rsidR="00172A35" w:rsidRPr="00605510">
        <w:rPr>
          <w:noProof/>
          <w:webHidden/>
        </w:rPr>
        <w:t>32</w:t>
      </w:r>
    </w:p>
    <w:p w14:paraId="694555E0" w14:textId="28078029"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7</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Распределение прав на результаты интеллектуальной деятельности</w:t>
      </w:r>
      <w:r w:rsidRPr="00605510">
        <w:rPr>
          <w:noProof/>
          <w:webHidden/>
        </w:rPr>
        <w:tab/>
      </w:r>
      <w:r w:rsidR="00172A35" w:rsidRPr="00605510">
        <w:rPr>
          <w:noProof/>
          <w:webHidden/>
        </w:rPr>
        <w:t>3</w:t>
      </w:r>
      <w:r w:rsidR="00525F37">
        <w:rPr>
          <w:noProof/>
          <w:webHidden/>
        </w:rPr>
        <w:t>2</w:t>
      </w:r>
    </w:p>
    <w:p w14:paraId="23FC5522" w14:textId="35A617D4"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2</w:t>
      </w:r>
      <w:r w:rsidR="00525F37">
        <w:rPr>
          <w:rStyle w:val="ad"/>
          <w:noProof/>
          <w:color w:val="auto"/>
          <w:u w:val="none"/>
          <w:lang w:bidi="x-none"/>
          <w14:scene3d>
            <w14:camera w14:prst="orthographicFront"/>
            <w14:lightRig w14:rig="threePt" w14:dir="t">
              <w14:rot w14:lat="0" w14:lon="0" w14:rev="0"/>
            </w14:lightRig>
          </w14:scene3d>
        </w:rPr>
        <w:t>8</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Страхование</w:t>
      </w:r>
      <w:r w:rsidRPr="00605510">
        <w:rPr>
          <w:noProof/>
          <w:webHidden/>
        </w:rPr>
        <w:tab/>
      </w:r>
      <w:r w:rsidR="00172A35" w:rsidRPr="00605510">
        <w:rPr>
          <w:noProof/>
          <w:webHidden/>
        </w:rPr>
        <w:t>3</w:t>
      </w:r>
      <w:r w:rsidR="00525F37">
        <w:rPr>
          <w:noProof/>
          <w:webHidden/>
        </w:rPr>
        <w:t>3</w:t>
      </w:r>
    </w:p>
    <w:p w14:paraId="225ABC44" w14:textId="0198F3F8"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VI.</w:t>
      </w:r>
      <w:r w:rsidRPr="00605510">
        <w:rPr>
          <w:rFonts w:asciiTheme="minorHAnsi" w:eastAsiaTheme="minorEastAsia" w:hAnsiTheme="minorHAnsi" w:cstheme="minorBidi"/>
          <w:b w:val="0"/>
          <w:bCs w:val="0"/>
          <w:noProof/>
        </w:rPr>
        <w:tab/>
      </w:r>
      <w:r w:rsidRPr="00605510">
        <w:rPr>
          <w:rStyle w:val="ad"/>
          <w:noProof/>
          <w:color w:val="auto"/>
          <w:u w:val="none"/>
        </w:rPr>
        <w:t>ОТВЕТСТВЕННОСТЬ СТОРОН,  ПРИМЕНИМОЕ ПРАВО, РАЗРЕШЕНИЕ СПОРОВ</w:t>
      </w:r>
      <w:r w:rsidRPr="00605510">
        <w:rPr>
          <w:noProof/>
          <w:webHidden/>
        </w:rPr>
        <w:tab/>
      </w:r>
      <w:r w:rsidR="00172A35" w:rsidRPr="00605510">
        <w:rPr>
          <w:noProof/>
          <w:webHidden/>
        </w:rPr>
        <w:t>3</w:t>
      </w:r>
      <w:r w:rsidR="00525F37">
        <w:rPr>
          <w:noProof/>
          <w:webHidden/>
        </w:rPr>
        <w:t>4</w:t>
      </w:r>
    </w:p>
    <w:p w14:paraId="0DF5380D" w14:textId="2E2911DB"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29</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Ответственность сторон</w:t>
      </w:r>
      <w:r w:rsidR="00EA682B" w:rsidRPr="00605510">
        <w:rPr>
          <w:noProof/>
          <w:webHidden/>
        </w:rPr>
        <w:tab/>
      </w:r>
      <w:r w:rsidR="00172A35" w:rsidRPr="00605510">
        <w:rPr>
          <w:noProof/>
          <w:webHidden/>
        </w:rPr>
        <w:t>3</w:t>
      </w:r>
      <w:r w:rsidR="00BE2FD4">
        <w:rPr>
          <w:noProof/>
          <w:webHidden/>
        </w:rPr>
        <w:t>4</w:t>
      </w:r>
    </w:p>
    <w:p w14:paraId="1373F8CE" w14:textId="0E9FE65C"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3</w:t>
      </w:r>
      <w:r w:rsidR="00525F37">
        <w:rPr>
          <w:rStyle w:val="ad"/>
          <w:noProof/>
          <w:color w:val="auto"/>
          <w:u w:val="none"/>
          <w:lang w:bidi="x-none"/>
          <w14:scene3d>
            <w14:camera w14:prst="orthographicFront"/>
            <w14:lightRig w14:rig="threePt" w14:dir="t">
              <w14:rot w14:lat="0" w14:lon="0" w14:rev="0"/>
            </w14:lightRig>
          </w14:scene3d>
        </w:rPr>
        <w:t>0</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Разрешение споров</w:t>
      </w:r>
      <w:r w:rsidRPr="00605510">
        <w:rPr>
          <w:noProof/>
          <w:webHidden/>
        </w:rPr>
        <w:tab/>
      </w:r>
      <w:r w:rsidR="00CE5D53" w:rsidRPr="00605510">
        <w:rPr>
          <w:noProof/>
          <w:webHidden/>
        </w:rPr>
        <w:t>3</w:t>
      </w:r>
      <w:r w:rsidR="00036B5E" w:rsidRPr="00605510">
        <w:rPr>
          <w:noProof/>
          <w:webHidden/>
        </w:rPr>
        <w:t>9</w:t>
      </w:r>
    </w:p>
    <w:p w14:paraId="631CC582" w14:textId="34EF3622"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lastRenderedPageBreak/>
        <w:t>3</w:t>
      </w:r>
      <w:r w:rsidR="00525F37">
        <w:rPr>
          <w:rStyle w:val="ad"/>
          <w:noProof/>
          <w:color w:val="auto"/>
          <w:u w:val="none"/>
          <w:lang w:bidi="x-none"/>
          <w14:scene3d>
            <w14:camera w14:prst="orthographicFront"/>
            <w14:lightRig w14:rig="threePt" w14:dir="t">
              <w14:rot w14:lat="0" w14:lon="0" w14:rev="0"/>
            </w14:lightRig>
          </w14:scene3d>
        </w:rPr>
        <w:t>1</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Применимое право</w:t>
      </w:r>
      <w:r w:rsidRPr="00605510">
        <w:rPr>
          <w:noProof/>
          <w:webHidden/>
        </w:rPr>
        <w:tab/>
      </w:r>
      <w:r w:rsidR="00525F37">
        <w:rPr>
          <w:noProof/>
          <w:webHidden/>
        </w:rPr>
        <w:t>39</w:t>
      </w:r>
    </w:p>
    <w:p w14:paraId="61D201CA" w14:textId="5F9C7ADB"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VII.</w:t>
      </w:r>
      <w:r w:rsidRPr="00605510">
        <w:rPr>
          <w:rFonts w:asciiTheme="minorHAnsi" w:eastAsiaTheme="minorEastAsia" w:hAnsiTheme="minorHAnsi" w:cstheme="minorBidi"/>
          <w:b w:val="0"/>
          <w:bCs w:val="0"/>
          <w:noProof/>
        </w:rPr>
        <w:tab/>
      </w:r>
      <w:r w:rsidRPr="00605510">
        <w:rPr>
          <w:rStyle w:val="ad"/>
          <w:noProof/>
          <w:color w:val="auto"/>
          <w:u w:val="none"/>
        </w:rPr>
        <w:t>ОСОБЫЕ УСЛОВИЯ</w:t>
      </w:r>
      <w:r w:rsidRPr="00605510">
        <w:rPr>
          <w:noProof/>
          <w:webHidden/>
        </w:rPr>
        <w:tab/>
      </w:r>
      <w:r w:rsidR="00525F37">
        <w:rPr>
          <w:noProof/>
          <w:webHidden/>
        </w:rPr>
        <w:t>39</w:t>
      </w:r>
    </w:p>
    <w:p w14:paraId="509B7BFF" w14:textId="0A0DF780" w:rsidR="00EA682B" w:rsidRPr="00605510" w:rsidRDefault="00EA682B">
      <w:pPr>
        <w:pStyle w:val="23"/>
        <w:tabs>
          <w:tab w:val="left" w:pos="660"/>
          <w:tab w:val="right" w:pos="9346"/>
        </w:tabs>
        <w:rPr>
          <w:rFonts w:asciiTheme="minorHAnsi" w:eastAsiaTheme="minorEastAsia" w:hAnsiTheme="minorHAnsi" w:cstheme="minorBidi"/>
          <w:bCs w:val="0"/>
          <w:noProof/>
          <w:szCs w:val="22"/>
        </w:rPr>
      </w:pPr>
      <w:r w:rsidRPr="00605510">
        <w:rPr>
          <w:rStyle w:val="ad"/>
          <w:noProof/>
          <w:color w:val="auto"/>
          <w:u w:val="none"/>
          <w:lang w:bidi="x-none"/>
          <w14:scene3d>
            <w14:camera w14:prst="orthographicFront"/>
            <w14:lightRig w14:rig="threePt" w14:dir="t">
              <w14:rot w14:lat="0" w14:lon="0" w14:rev="0"/>
            </w14:lightRig>
          </w14:scene3d>
        </w:rPr>
        <w:t>3</w:t>
      </w:r>
      <w:r w:rsidR="00525F37">
        <w:rPr>
          <w:rStyle w:val="ad"/>
          <w:noProof/>
          <w:color w:val="auto"/>
          <w:u w:val="none"/>
          <w:lang w:bidi="x-none"/>
          <w14:scene3d>
            <w14:camera w14:prst="orthographicFront"/>
            <w14:lightRig w14:rig="threePt" w14:dir="t">
              <w14:rot w14:lat="0" w14:lon="0" w14:rev="0"/>
            </w14:lightRig>
          </w14:scene3d>
        </w:rPr>
        <w:t>2</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sidRPr="00605510">
        <w:rPr>
          <w:rStyle w:val="ad"/>
          <w:noProof/>
          <w:color w:val="auto"/>
          <w:u w:val="none"/>
        </w:rPr>
        <w:t>Изменение, прекращение и расторжение Договора</w:t>
      </w:r>
      <w:r w:rsidRPr="00605510">
        <w:rPr>
          <w:noProof/>
          <w:webHidden/>
        </w:rPr>
        <w:tab/>
      </w:r>
      <w:r w:rsidR="00525F37">
        <w:rPr>
          <w:noProof/>
          <w:webHidden/>
        </w:rPr>
        <w:t>39</w:t>
      </w:r>
    </w:p>
    <w:p w14:paraId="6B52ECF4" w14:textId="2D68210A"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33</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Обстоятельства непреодолимой силы</w:t>
      </w:r>
      <w:r w:rsidR="00EA682B" w:rsidRPr="00605510">
        <w:rPr>
          <w:noProof/>
          <w:webHidden/>
        </w:rPr>
        <w:tab/>
      </w:r>
      <w:r w:rsidR="00172A35" w:rsidRPr="00605510">
        <w:rPr>
          <w:noProof/>
          <w:webHidden/>
        </w:rPr>
        <w:t>4</w:t>
      </w:r>
      <w:r>
        <w:rPr>
          <w:noProof/>
          <w:webHidden/>
        </w:rPr>
        <w:t>2</w:t>
      </w:r>
    </w:p>
    <w:p w14:paraId="6759401A" w14:textId="334338D1" w:rsidR="00EA682B" w:rsidRPr="00605510" w:rsidRDefault="00EA682B">
      <w:pPr>
        <w:pStyle w:val="11"/>
        <w:rPr>
          <w:rFonts w:asciiTheme="minorHAnsi" w:eastAsiaTheme="minorEastAsia" w:hAnsiTheme="minorHAnsi" w:cstheme="minorBidi"/>
          <w:b w:val="0"/>
          <w:bCs w:val="0"/>
          <w:noProof/>
        </w:rPr>
      </w:pPr>
      <w:r w:rsidRPr="00605510">
        <w:rPr>
          <w:rStyle w:val="ad"/>
          <w:noProof/>
          <w:color w:val="auto"/>
          <w:u w:val="none"/>
          <w:lang w:bidi="x-none"/>
          <w14:scene3d>
            <w14:camera w14:prst="orthographicFront"/>
            <w14:lightRig w14:rig="threePt" w14:dir="t">
              <w14:rot w14:lat="0" w14:lon="0" w14:rev="0"/>
            </w14:lightRig>
          </w14:scene3d>
        </w:rPr>
        <w:t>РАЗДЕЛ VIII.</w:t>
      </w:r>
      <w:r w:rsidRPr="00605510">
        <w:rPr>
          <w:rFonts w:asciiTheme="minorHAnsi" w:eastAsiaTheme="minorEastAsia" w:hAnsiTheme="minorHAnsi" w:cstheme="minorBidi"/>
          <w:b w:val="0"/>
          <w:bCs w:val="0"/>
          <w:noProof/>
        </w:rPr>
        <w:tab/>
      </w:r>
      <w:r w:rsidRPr="00605510">
        <w:rPr>
          <w:rStyle w:val="ad"/>
          <w:noProof/>
          <w:color w:val="auto"/>
          <w:u w:val="none"/>
        </w:rPr>
        <w:t>ПРОЧИЕ УСЛОВИЯ</w:t>
      </w:r>
      <w:r w:rsidRPr="00605510">
        <w:rPr>
          <w:noProof/>
          <w:webHidden/>
        </w:rPr>
        <w:tab/>
      </w:r>
      <w:r w:rsidR="00172A35" w:rsidRPr="00605510">
        <w:rPr>
          <w:noProof/>
          <w:webHidden/>
        </w:rPr>
        <w:t>4</w:t>
      </w:r>
      <w:r w:rsidR="00525F37">
        <w:rPr>
          <w:noProof/>
          <w:webHidden/>
        </w:rPr>
        <w:t>3</w:t>
      </w:r>
    </w:p>
    <w:p w14:paraId="65FD2233" w14:textId="2E0D8687"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34</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Конфиденциальность</w:t>
      </w:r>
      <w:r w:rsidR="00EA682B" w:rsidRPr="00605510">
        <w:rPr>
          <w:noProof/>
          <w:webHidden/>
        </w:rPr>
        <w:tab/>
      </w:r>
      <w:r w:rsidR="00172A35" w:rsidRPr="00605510">
        <w:rPr>
          <w:noProof/>
          <w:webHidden/>
        </w:rPr>
        <w:t>4</w:t>
      </w:r>
      <w:r>
        <w:rPr>
          <w:noProof/>
          <w:webHidden/>
        </w:rPr>
        <w:t>3</w:t>
      </w:r>
    </w:p>
    <w:p w14:paraId="3B15E8ED" w14:textId="7A89AE5F"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35</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Толкование</w:t>
      </w:r>
      <w:r w:rsidR="00EA682B" w:rsidRPr="00605510">
        <w:rPr>
          <w:noProof/>
          <w:webHidden/>
        </w:rPr>
        <w:tab/>
      </w:r>
      <w:r w:rsidR="00172A35" w:rsidRPr="00605510">
        <w:rPr>
          <w:noProof/>
          <w:webHidden/>
        </w:rPr>
        <w:t>4</w:t>
      </w:r>
      <w:r>
        <w:rPr>
          <w:noProof/>
          <w:webHidden/>
        </w:rPr>
        <w:t>4</w:t>
      </w:r>
    </w:p>
    <w:p w14:paraId="5295A33D" w14:textId="4CBD9B66" w:rsidR="00EA682B" w:rsidRPr="00605510" w:rsidRDefault="00525F37">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36</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Уведомления</w:t>
      </w:r>
      <w:r w:rsidR="00EA682B" w:rsidRPr="00605510">
        <w:rPr>
          <w:noProof/>
          <w:webHidden/>
        </w:rPr>
        <w:tab/>
      </w:r>
      <w:r w:rsidR="00036B5E" w:rsidRPr="00605510">
        <w:rPr>
          <w:noProof/>
          <w:webHidden/>
        </w:rPr>
        <w:t>45</w:t>
      </w:r>
    </w:p>
    <w:p w14:paraId="30A97E09" w14:textId="54029C61" w:rsidR="00DD12B3" w:rsidRPr="00605510" w:rsidRDefault="00DD12B3" w:rsidP="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37</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Pr>
          <w:rStyle w:val="ad"/>
          <w:noProof/>
          <w:color w:val="auto"/>
          <w:u w:val="none"/>
        </w:rPr>
        <w:t>Антисанкционная оговорка</w:t>
      </w:r>
      <w:r w:rsidRPr="00605510">
        <w:rPr>
          <w:noProof/>
          <w:webHidden/>
        </w:rPr>
        <w:tab/>
        <w:t>4</w:t>
      </w:r>
      <w:r>
        <w:rPr>
          <w:noProof/>
          <w:webHidden/>
        </w:rPr>
        <w:t>7</w:t>
      </w:r>
    </w:p>
    <w:p w14:paraId="03362197" w14:textId="6908B468" w:rsidR="00DD12B3" w:rsidRPr="00605510" w:rsidRDefault="00DD12B3" w:rsidP="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38</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Pr>
          <w:rStyle w:val="ad"/>
          <w:noProof/>
          <w:color w:val="auto"/>
          <w:u w:val="none"/>
        </w:rPr>
        <w:t>Отказ от найма работников</w:t>
      </w:r>
      <w:r w:rsidRPr="00605510">
        <w:rPr>
          <w:noProof/>
          <w:webHidden/>
        </w:rPr>
        <w:tab/>
        <w:t>4</w:t>
      </w:r>
      <w:r>
        <w:rPr>
          <w:noProof/>
          <w:webHidden/>
        </w:rPr>
        <w:t>7</w:t>
      </w:r>
    </w:p>
    <w:p w14:paraId="0DFDF438" w14:textId="26337000" w:rsidR="00DD12B3" w:rsidRPr="00605510" w:rsidRDefault="00DD12B3" w:rsidP="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39</w:t>
      </w:r>
      <w:r w:rsidRPr="00605510">
        <w:rPr>
          <w:rStyle w:val="ad"/>
          <w:noProof/>
          <w:color w:val="auto"/>
          <w:u w:val="none"/>
          <w:lang w:bidi="x-none"/>
          <w14:scene3d>
            <w14:camera w14:prst="orthographicFront"/>
            <w14:lightRig w14:rig="threePt" w14:dir="t">
              <w14:rot w14:lat="0" w14:lon="0" w14:rev="0"/>
            </w14:lightRig>
          </w14:scene3d>
        </w:rPr>
        <w:t>.</w:t>
      </w:r>
      <w:r w:rsidRPr="00605510">
        <w:rPr>
          <w:rFonts w:asciiTheme="minorHAnsi" w:eastAsiaTheme="minorEastAsia" w:hAnsiTheme="minorHAnsi" w:cstheme="minorBidi"/>
          <w:bCs w:val="0"/>
          <w:noProof/>
          <w:szCs w:val="22"/>
        </w:rPr>
        <w:tab/>
      </w:r>
      <w:r>
        <w:rPr>
          <w:rStyle w:val="ad"/>
          <w:noProof/>
          <w:color w:val="auto"/>
          <w:u w:val="none"/>
        </w:rPr>
        <w:t>Опубликование информации о договоре</w:t>
      </w:r>
      <w:r w:rsidRPr="00605510">
        <w:rPr>
          <w:noProof/>
          <w:webHidden/>
        </w:rPr>
        <w:tab/>
        <w:t>4</w:t>
      </w:r>
      <w:r>
        <w:rPr>
          <w:noProof/>
          <w:webHidden/>
        </w:rPr>
        <w:t>7</w:t>
      </w:r>
    </w:p>
    <w:p w14:paraId="51A43E84" w14:textId="49B13358" w:rsidR="00EA682B" w:rsidRPr="00605510" w:rsidRDefault="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40</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Заключительные положения</w:t>
      </w:r>
      <w:r w:rsidR="00EA682B" w:rsidRPr="00605510">
        <w:rPr>
          <w:noProof/>
          <w:webHidden/>
        </w:rPr>
        <w:tab/>
      </w:r>
      <w:r w:rsidR="00036B5E" w:rsidRPr="00605510">
        <w:rPr>
          <w:noProof/>
          <w:webHidden/>
        </w:rPr>
        <w:t>4</w:t>
      </w:r>
      <w:r>
        <w:rPr>
          <w:noProof/>
          <w:webHidden/>
        </w:rPr>
        <w:t>7</w:t>
      </w:r>
    </w:p>
    <w:p w14:paraId="24FF2240" w14:textId="62C2B0EE" w:rsidR="00EA682B" w:rsidRPr="00605510" w:rsidRDefault="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41</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Перечень документов, прилагаемых к настоящему Договору</w:t>
      </w:r>
      <w:r w:rsidR="00EA682B" w:rsidRPr="00605510">
        <w:rPr>
          <w:noProof/>
          <w:webHidden/>
        </w:rPr>
        <w:tab/>
      </w:r>
      <w:r w:rsidR="00036B5E" w:rsidRPr="00605510">
        <w:rPr>
          <w:noProof/>
          <w:webHidden/>
        </w:rPr>
        <w:t>4</w:t>
      </w:r>
      <w:r>
        <w:rPr>
          <w:noProof/>
          <w:webHidden/>
        </w:rPr>
        <w:t>9</w:t>
      </w:r>
    </w:p>
    <w:p w14:paraId="6AD1B1FC" w14:textId="6A3747FF" w:rsidR="00EA682B" w:rsidRPr="00605510" w:rsidRDefault="00DD12B3">
      <w:pPr>
        <w:pStyle w:val="23"/>
        <w:tabs>
          <w:tab w:val="left" w:pos="660"/>
          <w:tab w:val="right" w:pos="9346"/>
        </w:tabs>
        <w:rPr>
          <w:rFonts w:asciiTheme="minorHAnsi" w:eastAsiaTheme="minorEastAsia" w:hAnsiTheme="minorHAnsi" w:cstheme="minorBidi"/>
          <w:bCs w:val="0"/>
          <w:noProof/>
          <w:szCs w:val="22"/>
        </w:rPr>
      </w:pPr>
      <w:r>
        <w:rPr>
          <w:rStyle w:val="ad"/>
          <w:noProof/>
          <w:color w:val="auto"/>
          <w:u w:val="none"/>
          <w:lang w:bidi="x-none"/>
          <w14:scene3d>
            <w14:camera w14:prst="orthographicFront"/>
            <w14:lightRig w14:rig="threePt" w14:dir="t">
              <w14:rot w14:lat="0" w14:lon="0" w14:rev="0"/>
            </w14:lightRig>
          </w14:scene3d>
        </w:rPr>
        <w:t>42</w:t>
      </w:r>
      <w:r w:rsidR="00EA682B" w:rsidRPr="00605510">
        <w:rPr>
          <w:rStyle w:val="ad"/>
          <w:noProof/>
          <w:color w:val="auto"/>
          <w:u w:val="none"/>
          <w:lang w:bidi="x-none"/>
          <w14:scene3d>
            <w14:camera w14:prst="orthographicFront"/>
            <w14:lightRig w14:rig="threePt" w14:dir="t">
              <w14:rot w14:lat="0" w14:lon="0" w14:rev="0"/>
            </w14:lightRig>
          </w14:scene3d>
        </w:rPr>
        <w:t>.</w:t>
      </w:r>
      <w:r w:rsidR="00EA682B" w:rsidRPr="00605510">
        <w:rPr>
          <w:rFonts w:asciiTheme="minorHAnsi" w:eastAsiaTheme="minorEastAsia" w:hAnsiTheme="minorHAnsi" w:cstheme="minorBidi"/>
          <w:bCs w:val="0"/>
          <w:noProof/>
          <w:szCs w:val="22"/>
        </w:rPr>
        <w:tab/>
      </w:r>
      <w:r w:rsidR="00EA682B" w:rsidRPr="00605510">
        <w:rPr>
          <w:rStyle w:val="ad"/>
          <w:noProof/>
          <w:color w:val="auto"/>
          <w:u w:val="none"/>
        </w:rPr>
        <w:t>Реквизиты и подписи Сторон</w:t>
      </w:r>
      <w:r w:rsidR="00EA682B" w:rsidRPr="00605510">
        <w:rPr>
          <w:noProof/>
          <w:webHidden/>
        </w:rPr>
        <w:tab/>
      </w:r>
      <w:r>
        <w:rPr>
          <w:noProof/>
          <w:webHidden/>
        </w:rPr>
        <w:t>50</w:t>
      </w:r>
    </w:p>
    <w:p w14:paraId="6B0DD88A" w14:textId="626E44AC" w:rsidR="00103D6E" w:rsidRDefault="00103D6E" w:rsidP="002E4010">
      <w:pPr>
        <w:pStyle w:val="11"/>
        <w:rPr>
          <w:noProof/>
        </w:rPr>
      </w:pPr>
    </w:p>
    <w:p w14:paraId="5D4AF884" w14:textId="77777777" w:rsidR="00EE050B" w:rsidRPr="00EE050B" w:rsidRDefault="00EE050B" w:rsidP="00EE050B">
      <w:pPr>
        <w:sectPr w:rsidR="00EE050B" w:rsidRPr="00EE050B" w:rsidSect="002E4010">
          <w:pgSz w:w="11906" w:h="16838" w:code="9"/>
          <w:pgMar w:top="1134" w:right="849" w:bottom="1134" w:left="1701" w:header="709" w:footer="709" w:gutter="0"/>
          <w:cols w:space="708"/>
          <w:docGrid w:linePitch="360"/>
        </w:sectPr>
      </w:pPr>
    </w:p>
    <w:p w14:paraId="0D391661" w14:textId="4CEBFC37"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975A70">
        <w:t>выполнение работ</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621C3E75" w14:textId="1D5588BF" w:rsidR="009B1278" w:rsidRPr="0023088E" w:rsidRDefault="00B11971" w:rsidP="003107A8">
      <w:pPr>
        <w:pStyle w:val="a6"/>
        <w:spacing w:before="120" w:after="120"/>
        <w:jc w:val="both"/>
        <w:rPr>
          <w:sz w:val="22"/>
          <w:szCs w:val="22"/>
        </w:rPr>
      </w:pPr>
      <w:r w:rsidRPr="00B11971">
        <w:rPr>
          <w:b/>
          <w:i/>
          <w:sz w:val="22"/>
          <w:szCs w:val="22"/>
        </w:rPr>
        <w:t>Общество с ограниченной ответственностью «ЕвроСибЭнерго-тепловая энергия» (ООО «ЕвроСибЭнерго-тепловая энергия»)</w:t>
      </w:r>
      <w:r w:rsidR="002D68D5" w:rsidRPr="003107A8">
        <w:rPr>
          <w:sz w:val="22"/>
          <w:szCs w:val="22"/>
        </w:rPr>
        <w:t xml:space="preserve">, </w:t>
      </w:r>
      <w:r w:rsidR="009B1278" w:rsidRPr="003107A8">
        <w:rPr>
          <w:sz w:val="22"/>
          <w:szCs w:val="22"/>
        </w:rPr>
        <w:t xml:space="preserve">именуемым в дальнейшем </w:t>
      </w:r>
      <w:r w:rsidR="009B1278" w:rsidRPr="00F9320E">
        <w:rPr>
          <w:b/>
          <w:sz w:val="22"/>
          <w:szCs w:val="22"/>
        </w:rPr>
        <w:t>«Заказчик»</w:t>
      </w:r>
      <w:r w:rsidR="009B1278" w:rsidRPr="003107A8">
        <w:rPr>
          <w:sz w:val="22"/>
          <w:szCs w:val="22"/>
        </w:rPr>
        <w:t xml:space="preserve">, </w:t>
      </w:r>
      <w:r w:rsidR="00660195" w:rsidRPr="003107A8">
        <w:rPr>
          <w:sz w:val="22"/>
          <w:szCs w:val="22"/>
        </w:rPr>
        <w:t>в лице</w:t>
      </w:r>
      <w:r w:rsidR="00392E73" w:rsidRPr="003107A8">
        <w:rPr>
          <w:sz w:val="22"/>
          <w:szCs w:val="22"/>
        </w:rPr>
        <w:t xml:space="preserve"> </w:t>
      </w:r>
      <w:r>
        <w:rPr>
          <w:sz w:val="22"/>
          <w:szCs w:val="22"/>
        </w:rPr>
        <w:t>генерального директора Виговского Андрея Витальевича</w:t>
      </w:r>
      <w:r w:rsidR="00660195" w:rsidRPr="003107A8">
        <w:rPr>
          <w:sz w:val="22"/>
          <w:szCs w:val="22"/>
        </w:rPr>
        <w:t xml:space="preserve">, действующего на </w:t>
      </w:r>
      <w:r w:rsidR="00660195" w:rsidRPr="0023088E">
        <w:rPr>
          <w:sz w:val="22"/>
          <w:szCs w:val="22"/>
        </w:rPr>
        <w:t xml:space="preserve">основании </w:t>
      </w:r>
      <w:r>
        <w:rPr>
          <w:sz w:val="22"/>
          <w:szCs w:val="22"/>
        </w:rPr>
        <w:t>Устава</w:t>
      </w:r>
      <w:r w:rsidR="00660195" w:rsidRPr="0023088E">
        <w:rPr>
          <w:sz w:val="22"/>
          <w:szCs w:val="22"/>
        </w:rPr>
        <w:t>, с одной стороны,</w:t>
      </w:r>
      <w:r w:rsidR="00A74043" w:rsidRPr="0023088E">
        <w:rPr>
          <w:sz w:val="22"/>
          <w:szCs w:val="22"/>
        </w:rPr>
        <w:t xml:space="preserve"> и</w:t>
      </w:r>
    </w:p>
    <w:p w14:paraId="709509AF" w14:textId="7C00BB80" w:rsidR="009B112F" w:rsidRPr="00E271BC" w:rsidRDefault="00312249" w:rsidP="003107A8">
      <w:pPr>
        <w:pStyle w:val="a6"/>
        <w:spacing w:before="120" w:after="120"/>
        <w:jc w:val="both"/>
        <w:rPr>
          <w:sz w:val="22"/>
          <w:szCs w:val="22"/>
        </w:rPr>
      </w:pPr>
      <w:r>
        <w:rPr>
          <w:b/>
          <w:i/>
          <w:sz w:val="22"/>
          <w:szCs w:val="22"/>
        </w:rPr>
        <w:t>________________________________</w:t>
      </w:r>
      <w:r w:rsidR="00A951D1" w:rsidRPr="00A951D1">
        <w:rPr>
          <w:b/>
          <w:i/>
          <w:sz w:val="22"/>
          <w:szCs w:val="22"/>
        </w:rPr>
        <w:t xml:space="preserve"> </w:t>
      </w:r>
      <w:r w:rsidR="00A951D1">
        <w:rPr>
          <w:b/>
          <w:i/>
          <w:sz w:val="22"/>
          <w:szCs w:val="22"/>
        </w:rPr>
        <w:t>«</w:t>
      </w:r>
      <w:r>
        <w:rPr>
          <w:b/>
          <w:i/>
          <w:sz w:val="22"/>
          <w:szCs w:val="22"/>
        </w:rPr>
        <w:t>___________________________</w:t>
      </w:r>
      <w:r w:rsidR="00A951D1">
        <w:rPr>
          <w:b/>
          <w:i/>
          <w:sz w:val="22"/>
          <w:szCs w:val="22"/>
        </w:rPr>
        <w:t xml:space="preserve">» </w:t>
      </w:r>
      <w:r w:rsidR="00E271BC" w:rsidRPr="00E271BC">
        <w:rPr>
          <w:b/>
          <w:i/>
          <w:sz w:val="22"/>
          <w:szCs w:val="22"/>
        </w:rPr>
        <w:t>(</w:t>
      </w:r>
      <w:r>
        <w:rPr>
          <w:b/>
          <w:i/>
          <w:sz w:val="22"/>
          <w:szCs w:val="22"/>
        </w:rPr>
        <w:t>________</w:t>
      </w:r>
      <w:r w:rsidR="00A951D1">
        <w:rPr>
          <w:b/>
          <w:i/>
          <w:sz w:val="22"/>
          <w:szCs w:val="22"/>
        </w:rPr>
        <w:t>«</w:t>
      </w:r>
      <w:r>
        <w:rPr>
          <w:b/>
          <w:i/>
          <w:sz w:val="22"/>
          <w:szCs w:val="22"/>
        </w:rPr>
        <w:t>________</w:t>
      </w:r>
      <w:r w:rsidR="00A951D1">
        <w:rPr>
          <w:b/>
          <w:i/>
          <w:sz w:val="22"/>
          <w:szCs w:val="22"/>
        </w:rPr>
        <w:t>»</w:t>
      </w:r>
      <w:r w:rsidR="00E271BC" w:rsidRPr="00E271BC">
        <w:rPr>
          <w:b/>
          <w:i/>
          <w:sz w:val="22"/>
          <w:szCs w:val="22"/>
        </w:rPr>
        <w:t xml:space="preserve">), </w:t>
      </w:r>
      <w:r w:rsidR="00E271BC" w:rsidRPr="00E271BC">
        <w:rPr>
          <w:sz w:val="22"/>
          <w:szCs w:val="22"/>
        </w:rPr>
        <w:t>именуемым в дальнейшем</w:t>
      </w:r>
      <w:r w:rsidR="00E271BC" w:rsidRPr="00E271BC">
        <w:rPr>
          <w:b/>
          <w:sz w:val="22"/>
          <w:szCs w:val="22"/>
        </w:rPr>
        <w:t xml:space="preserve"> «Подрядчик»</w:t>
      </w:r>
      <w:r w:rsidR="00E271BC" w:rsidRPr="00E271BC">
        <w:rPr>
          <w:sz w:val="22"/>
          <w:szCs w:val="22"/>
        </w:rPr>
        <w:t xml:space="preserve">, в лице </w:t>
      </w:r>
      <w:r>
        <w:rPr>
          <w:sz w:val="22"/>
          <w:szCs w:val="22"/>
        </w:rPr>
        <w:t>____________________________</w:t>
      </w:r>
      <w:r w:rsidR="00E271BC" w:rsidRPr="00E271BC">
        <w:rPr>
          <w:sz w:val="22"/>
          <w:szCs w:val="22"/>
        </w:rPr>
        <w:t xml:space="preserve">, действующего на основании </w:t>
      </w:r>
      <w:r>
        <w:rPr>
          <w:sz w:val="22"/>
          <w:szCs w:val="22"/>
        </w:rPr>
        <w:t>____________________</w:t>
      </w:r>
      <w:r w:rsidR="00E271BC" w:rsidRPr="00E271BC">
        <w:rPr>
          <w:sz w:val="22"/>
          <w:szCs w:val="22"/>
        </w:rPr>
        <w:t>, с другой стороны,</w:t>
      </w:r>
    </w:p>
    <w:p w14:paraId="20A17018" w14:textId="77777777"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6C560363" w14:textId="77777777" w:rsidR="003F053D" w:rsidRPr="003107A8" w:rsidRDefault="00823D63" w:rsidP="003107A8">
      <w:pPr>
        <w:pStyle w:val="a"/>
        <w:spacing w:before="120"/>
      </w:pPr>
      <w:bookmarkStart w:id="0" w:name="_Toc502148193"/>
      <w:bookmarkStart w:id="1" w:name="_Toc502142534"/>
      <w:bookmarkStart w:id="2" w:name="_Toc499813131"/>
      <w:r w:rsidRPr="003107A8">
        <w:t>ОСНОВНЫЕ ПОЛОЖЕНИЯ ДОГОВОРА</w:t>
      </w:r>
      <w:bookmarkEnd w:id="0"/>
      <w:bookmarkEnd w:id="1"/>
      <w:bookmarkEnd w:id="2"/>
    </w:p>
    <w:p w14:paraId="3ACCCF6C"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5E3E2FA2"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12B64C0C" w14:textId="23BCC77F"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172A35">
        <w:t>2</w:t>
      </w:r>
      <w:r w:rsidR="008A6A14">
        <w:t>0</w:t>
      </w:r>
      <w:r w:rsidR="00172A35">
        <w:t>.2</w:t>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769014F0" w14:textId="5AA868CD"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Постановлением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0803E51" w14:textId="1F2B48C3"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22E357F5" w14:textId="2F2BE69B"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172A35">
        <w:t>17.6.2</w:t>
      </w:r>
      <w:r w:rsidR="00BB6A60" w:rsidRPr="003107A8">
        <w:t>.</w:t>
      </w:r>
    </w:p>
    <w:p w14:paraId="06B22421" w14:textId="0D82D11F"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172A35">
        <w:t>2</w:t>
      </w:r>
      <w:r w:rsidR="008A6A14">
        <w:t>3</w:t>
      </w:r>
      <w:r w:rsidR="00172A35">
        <w:t>.1</w:t>
      </w:r>
      <w:r w:rsidR="00E71941" w:rsidRPr="003107A8">
        <w:t xml:space="preserve"> </w:t>
      </w:r>
      <w:r w:rsidR="006D6B9F" w:rsidRPr="003107A8">
        <w:t>(</w:t>
      </w:r>
      <w:r w:rsidR="00894E01" w:rsidRPr="003107A8">
        <w:t xml:space="preserve">если иной срок не установлен в </w:t>
      </w:r>
      <w:r w:rsidR="005552BE" w:rsidRPr="003107A8">
        <w:t>Приложении</w:t>
      </w:r>
      <w:r w:rsidR="006D6B9F" w:rsidRPr="003107A8">
        <w:t xml:space="preserve"> </w:t>
      </w:r>
      <w:r w:rsidR="00DF0F36">
        <w:t xml:space="preserve">№1 </w:t>
      </w:r>
      <w:r w:rsidR="005552BE" w:rsidRPr="003107A8">
        <w:t>(</w:t>
      </w:r>
      <w:r w:rsidR="00DF0F36">
        <w:t>Техническое задание</w:t>
      </w:r>
      <w:r w:rsidR="00894E01" w:rsidRPr="003107A8">
        <w:t>)</w:t>
      </w:r>
      <w:r w:rsidR="005552BE" w:rsidRPr="003107A8">
        <w:t>)</w:t>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31EAD6BB" w14:textId="0D97353D" w:rsidR="00C32DB0" w:rsidRPr="003107A8" w:rsidRDefault="00E27DE3" w:rsidP="00CE6C7F">
      <w:pPr>
        <w:pStyle w:val="RUS111"/>
      </w:pPr>
      <w:r w:rsidRPr="003107A8">
        <w:t xml:space="preserve"> </w:t>
      </w:r>
      <w:r w:rsidR="00C32DB0" w:rsidRPr="003107A8">
        <w:t>«</w:t>
      </w:r>
      <w:r w:rsidR="00C32DB0" w:rsidRPr="003107A8">
        <w:rPr>
          <w:b/>
        </w:rPr>
        <w:t>Государственный орган</w:t>
      </w:r>
      <w:r w:rsidR="00C32DB0"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00C32DB0" w:rsidRPr="003107A8">
        <w:t xml:space="preserve"> учреждения</w:t>
      </w:r>
      <w:r w:rsidR="00D93BCB" w:rsidRPr="003107A8">
        <w:t xml:space="preserve"> и лица</w:t>
      </w:r>
      <w:r w:rsidR="00C32DB0"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193C91F0" w14:textId="4A9CE5D0" w:rsidR="00C32DB0" w:rsidRPr="003107A8" w:rsidRDefault="00C32DB0" w:rsidP="00CE6C7F">
      <w:pPr>
        <w:pStyle w:val="RUS111"/>
      </w:pPr>
      <w:r w:rsidRPr="003107A8">
        <w:lastRenderedPageBreak/>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5552BE" w:rsidRPr="003107A8">
        <w:t>Приложении</w:t>
      </w:r>
      <w:r w:rsidR="00E71941" w:rsidRPr="003107A8">
        <w:t xml:space="preserve"> </w:t>
      </w:r>
      <w:r w:rsidR="00DF0F36">
        <w:t xml:space="preserve">№3 </w:t>
      </w:r>
      <w:r w:rsidR="00E71941" w:rsidRPr="003107A8">
        <w:t>(</w:t>
      </w:r>
      <w:r w:rsidR="00DF0F36">
        <w:t>График выполнения Работ</w:t>
      </w:r>
      <w:r w:rsidR="00E71941" w:rsidRPr="003107A8">
        <w:t>)</w:t>
      </w:r>
      <w:r w:rsidRPr="003107A8">
        <w:t>.</w:t>
      </w:r>
    </w:p>
    <w:p w14:paraId="43B75B09" w14:textId="2CD261BC" w:rsidR="00575A46" w:rsidRPr="003107A8" w:rsidRDefault="00575A46" w:rsidP="00CE6C7F">
      <w:pPr>
        <w:pStyle w:val="RUS111"/>
      </w:pPr>
      <w:r w:rsidRPr="003107A8">
        <w:t>«</w:t>
      </w:r>
      <w:r w:rsidRPr="003107A8">
        <w:rPr>
          <w:b/>
        </w:rPr>
        <w:t>Давальческие материалы</w:t>
      </w:r>
      <w:r w:rsidRPr="003107A8">
        <w:t>» имеет значение, предусмотренное в пункт</w:t>
      </w:r>
      <w:r w:rsidR="0003077F" w:rsidRPr="003107A8">
        <w:t>ах</w:t>
      </w:r>
      <w:r w:rsidRPr="003107A8">
        <w:t xml:space="preserve"> </w:t>
      </w:r>
      <w:r w:rsidR="00172A35">
        <w:t>1.1.15</w:t>
      </w:r>
      <w:r w:rsidR="0003077F" w:rsidRPr="003107A8">
        <w:t xml:space="preserve"> и </w:t>
      </w:r>
      <w:r w:rsidR="00172A35">
        <w:t>1.1.17</w:t>
      </w:r>
      <w:r w:rsidRPr="003107A8">
        <w:t>.</w:t>
      </w:r>
    </w:p>
    <w:p w14:paraId="6C2C409C"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78B7806D"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32C6DB0C"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11CE222B"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2C01980D" w14:textId="2232913E"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 xml:space="preserve">твии с перечнем, приведенным в Приложении </w:t>
      </w:r>
      <w:r w:rsidR="00DF0F36">
        <w:t xml:space="preserve">№4 </w:t>
      </w:r>
      <w:r w:rsidRPr="003107A8">
        <w:t>(</w:t>
      </w:r>
      <w:r w:rsidR="00DF0F36">
        <w:t>Перечень работ и услуг Заказчика</w:t>
      </w:r>
      <w:r w:rsidRPr="003107A8">
        <w:t>)</w:t>
      </w:r>
      <w:r w:rsidR="005552BE" w:rsidRPr="003107A8">
        <w:t>.</w:t>
      </w:r>
    </w:p>
    <w:p w14:paraId="5432E8B0" w14:textId="6B4C3F60"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 Часть </w:t>
      </w:r>
      <w:r w:rsidR="00BE5693" w:rsidRPr="003107A8">
        <w:t>Материалов</w:t>
      </w:r>
      <w:r w:rsidR="00393046" w:rsidRPr="003107A8">
        <w:t>, номенклатура и количество которых определяются в Приложении</w:t>
      </w:r>
      <w:r w:rsidR="00DF0F36">
        <w:t xml:space="preserve"> №4</w:t>
      </w:r>
      <w:r w:rsidR="00393046" w:rsidRPr="003107A8">
        <w:t xml:space="preserve"> (</w:t>
      </w:r>
      <w:r w:rsidR="00DF0F36">
        <w:t>Перечень работ и услуг Заказчика</w:t>
      </w:r>
      <w:r w:rsidR="00393046" w:rsidRPr="00F410C7">
        <w:t>)</w:t>
      </w:r>
      <w:r w:rsidR="00393046" w:rsidRPr="003107A8">
        <w:t xml:space="preserve">, передается Подрядчику Заказчиком (далее – </w:t>
      </w:r>
      <w:r w:rsidR="00393046" w:rsidRPr="003107A8">
        <w:rPr>
          <w:b/>
        </w:rPr>
        <w:t>«Давальческие материалы»</w:t>
      </w:r>
      <w:r w:rsidR="00F915F0">
        <w:t>)</w:t>
      </w:r>
      <w:r w:rsidR="00393046" w:rsidRPr="003107A8">
        <w:t xml:space="preserve"> в порядке, установленном пун</w:t>
      </w:r>
      <w:r w:rsidR="00541AF4" w:rsidRPr="003107A8">
        <w:t>кто</w:t>
      </w:r>
      <w:r w:rsidR="00393046" w:rsidRPr="003107A8">
        <w:t xml:space="preserve">м </w:t>
      </w:r>
      <w:r w:rsidR="00172A35">
        <w:t>1</w:t>
      </w:r>
      <w:r w:rsidR="008A6A14">
        <w:t>3</w:t>
      </w:r>
      <w:r w:rsidR="00172A35">
        <w:t>.2.1</w:t>
      </w:r>
      <w:r w:rsidR="00575A46" w:rsidRPr="003107A8">
        <w:t xml:space="preserve"> </w:t>
      </w:r>
      <w:r w:rsidR="00393046" w:rsidRPr="003107A8">
        <w:t>настоящего Договора.</w:t>
      </w:r>
      <w:bookmarkEnd w:id="6"/>
    </w:p>
    <w:p w14:paraId="40158A18" w14:textId="12C878A7" w:rsidR="00C32DB0" w:rsidRPr="003107A8" w:rsidRDefault="00C32DB0" w:rsidP="00DF0F36">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372EE9" w:rsidRPr="00AB5409">
        <w:t xml:space="preserve"> </w:t>
      </w:r>
      <w:r w:rsidR="0002260B" w:rsidRPr="00AB5409">
        <w:t>(Приложение </w:t>
      </w:r>
      <w:r w:rsidR="00DF0F36">
        <w:t>5.1</w:t>
      </w:r>
      <w:r w:rsidR="0002260B" w:rsidRPr="00AB5409">
        <w:t xml:space="preserve"> (</w:t>
      </w:r>
      <w:r w:rsidR="00DF0F36" w:rsidRPr="00DF0F36">
        <w:t>Форма накладной на отпуск материалов на сторону</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155F929D" w14:textId="234A79FA" w:rsidR="00C32DB0" w:rsidRPr="003107A8" w:rsidRDefault="00C32DB0" w:rsidP="00DF0F36">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 </w:t>
      </w:r>
      <w:r w:rsidR="00DF0F36">
        <w:t xml:space="preserve">№4 </w:t>
      </w:r>
      <w:r w:rsidR="00F410C7" w:rsidRPr="003107A8">
        <w:t>(</w:t>
      </w:r>
      <w:r w:rsidR="00DF0F36" w:rsidRPr="00DF0F36">
        <w:t>Перечень работ и услуг Заказчика</w:t>
      </w:r>
      <w:r w:rsidR="00F410C7" w:rsidRPr="003107A8">
        <w:t>)</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BE5693" w:rsidRPr="003107A8">
        <w:t xml:space="preserve">), в порядке, установленном </w:t>
      </w:r>
      <w:r w:rsidR="00541AF4" w:rsidRPr="003107A8">
        <w:t xml:space="preserve">пунктом </w:t>
      </w:r>
      <w:r w:rsidR="00172A35">
        <w:t>1</w:t>
      </w:r>
      <w:r w:rsidR="008A6A14">
        <w:t>3</w:t>
      </w:r>
      <w:r w:rsidR="00172A35">
        <w:t>.2.1</w:t>
      </w:r>
      <w:r w:rsidR="00EF5B5A" w:rsidRPr="003107A8">
        <w:t xml:space="preserve"> </w:t>
      </w:r>
      <w:r w:rsidR="00BE5693" w:rsidRPr="003107A8">
        <w:t>настоящего Договора.</w:t>
      </w:r>
      <w:bookmarkEnd w:id="7"/>
    </w:p>
    <w:p w14:paraId="0E8846FD" w14:textId="539B655E" w:rsidR="00A74043" w:rsidRPr="003107A8" w:rsidRDefault="00A74043" w:rsidP="00CE6C7F">
      <w:pPr>
        <w:pStyle w:val="RUS111"/>
      </w:pPr>
      <w:r w:rsidRPr="003107A8">
        <w:rPr>
          <w:b/>
        </w:rPr>
        <w:lastRenderedPageBreak/>
        <w:t>«Объект»</w:t>
      </w:r>
      <w:r w:rsidRPr="003107A8">
        <w:rPr>
          <w:color w:val="FF0000"/>
        </w:rPr>
        <w:t xml:space="preserve"> </w:t>
      </w:r>
      <w:r w:rsidRPr="003107A8">
        <w:t xml:space="preserve">обозначает </w:t>
      </w:r>
      <w:r w:rsidR="00104AD4">
        <w:t>Ондская ГЭС</w:t>
      </w:r>
      <w:r w:rsidRPr="003107A8">
        <w:t xml:space="preserve"> </w:t>
      </w:r>
      <w:r w:rsidR="00104AD4" w:rsidRPr="00867114">
        <w:t>10:06:040304:002 площадью 172200 кв. м, расположен по адресу Республика Карелия, Сегежский р-он, д. Каменный Бор, ул. Набережная, д. 1В</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1D1802FF"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3D37B51F" w14:textId="3B02AA2C" w:rsidR="00C32DB0" w:rsidRPr="003107A8" w:rsidRDefault="00C32DB0" w:rsidP="00DF0F36">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DF0F36">
        <w:t>№</w:t>
      </w:r>
      <w:r w:rsidR="00D77EE8">
        <w:t>7</w:t>
      </w:r>
      <w:r w:rsidR="00DF0F36">
        <w:t xml:space="preserve"> </w:t>
      </w:r>
      <w:r w:rsidR="008E55F8" w:rsidRPr="003107A8">
        <w:t>(</w:t>
      </w:r>
      <w:r w:rsidR="00DF0F36" w:rsidRPr="00DF0F36">
        <w:t>Нормативно</w:t>
      </w:r>
      <w:r w:rsidR="00DF0F36">
        <w:t>-</w:t>
      </w:r>
      <w:r w:rsidR="00DF0F36" w:rsidRPr="00DF0F36">
        <w:t>техническая документация</w:t>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xml:space="preserve">, указанных в Приложении </w:t>
      </w:r>
      <w:r w:rsidR="00DF0F36">
        <w:t xml:space="preserve">№1 </w:t>
      </w:r>
      <w:r w:rsidR="004977D1" w:rsidRPr="003107A8">
        <w:t>(</w:t>
      </w:r>
      <w:r w:rsidR="00DF0F36" w:rsidRPr="00DF0F36">
        <w:t>Техническое задание</w:t>
      </w:r>
      <w:r w:rsidR="004977D1" w:rsidRPr="003107A8">
        <w:t>)</w:t>
      </w:r>
      <w:r w:rsidRPr="003107A8">
        <w:t>.</w:t>
      </w:r>
    </w:p>
    <w:p w14:paraId="1D2C40DA" w14:textId="4C26496E"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r w:rsidR="00801C7A" w:rsidRPr="00605510">
        <w:rPr>
          <w:rStyle w:val="ad"/>
          <w:b w:val="0"/>
          <w:i w:val="0"/>
          <w:lang w:eastAsia="en-US"/>
        </w:rPr>
        <w:t>http://www.irkutskenergo.ru/qa/6458.html</w:t>
      </w:r>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5C0B5D3"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0D0C3633"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2887EE23"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01C7839E"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5E11022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D8BEC55"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0BF64DC7" w14:textId="6F7DECAC"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172A35">
        <w:t>2.1</w:t>
      </w:r>
      <w:r w:rsidRPr="003107A8">
        <w:t>.</w:t>
      </w:r>
      <w:bookmarkEnd w:id="8"/>
    </w:p>
    <w:p w14:paraId="0312770E"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766E0A8E" w14:textId="0B6199AA"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9"/>
      <w:r w:rsidR="00E27DE3">
        <w:t>.</w:t>
      </w:r>
    </w:p>
    <w:p w14:paraId="7697EBD0"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3D3E6F7E" w14:textId="063BE6A0"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8A6A14">
        <w:t>0</w:t>
      </w:r>
      <w:r w:rsidR="00172A35">
        <w:t>.2</w:t>
      </w:r>
      <w:r w:rsidR="005560C1">
        <w:t>)</w:t>
      </w:r>
      <w:r w:rsidRPr="003107A8">
        <w:t>.</w:t>
      </w:r>
    </w:p>
    <w:p w14:paraId="1F480207" w14:textId="0937E2E0"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с кадастровым номером </w:t>
      </w:r>
      <w:r w:rsidR="008C300D" w:rsidRPr="00867114">
        <w:t>10:06:04</w:t>
      </w:r>
      <w:r w:rsidR="008C300D">
        <w:t xml:space="preserve">0304:002 площадью 172200 кв. м. </w:t>
      </w:r>
      <w:r w:rsidRPr="003107A8">
        <w:t>и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2882846F"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321F7183"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B528A99"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289C11E2" w14:textId="134A8C3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172A35">
        <w:t>4</w:t>
      </w:r>
      <w:r w:rsidR="00E71941" w:rsidRPr="003107A8">
        <w:t xml:space="preserve"> </w:t>
      </w:r>
      <w:r w:rsidR="001969E4" w:rsidRPr="003107A8">
        <w:t>Д</w:t>
      </w:r>
      <w:r w:rsidR="00FC3ABC" w:rsidRPr="003107A8">
        <w:t>оговора и в приложениях к нему</w:t>
      </w:r>
      <w:r w:rsidRPr="003107A8">
        <w:t>.</w:t>
      </w:r>
    </w:p>
    <w:p w14:paraId="0666E026" w14:textId="490B3BA3" w:rsidR="009E1FF1" w:rsidRDefault="00C32DB0" w:rsidP="00FA72A7">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FA72A7">
        <w:t xml:space="preserve">№3 </w:t>
      </w:r>
      <w:r w:rsidR="009A7B35" w:rsidRPr="003107A8">
        <w:t>(</w:t>
      </w:r>
      <w:r w:rsidR="00FA72A7" w:rsidRPr="00FA72A7">
        <w:t>График выполнения Работ</w:t>
      </w:r>
      <w:r w:rsidR="009A7B35" w:rsidRPr="003107A8">
        <w:t>)</w:t>
      </w:r>
      <w:r w:rsidRPr="003107A8">
        <w:t>.</w:t>
      </w:r>
    </w:p>
    <w:p w14:paraId="08B0143D" w14:textId="2E923761" w:rsidR="000D5E93" w:rsidRPr="003107A8" w:rsidRDefault="000D5E93" w:rsidP="000D5E93">
      <w:pPr>
        <w:pStyle w:val="RUS111"/>
      </w:pPr>
      <w:r w:rsidRPr="000D5E93">
        <w:rPr>
          <w:b/>
        </w:rPr>
        <w:t>«Происшествие»</w:t>
      </w:r>
      <w:r w:rsidRPr="000D5E93">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3B1CB80" w14:textId="77777777" w:rsidR="00BF32C2" w:rsidRPr="003107A8" w:rsidRDefault="00BF32C2" w:rsidP="003107A8">
      <w:pPr>
        <w:pStyle w:val="RUS1"/>
        <w:spacing w:before="120"/>
      </w:pPr>
      <w:bookmarkStart w:id="10" w:name="_Toc502148195"/>
      <w:bookmarkStart w:id="11" w:name="_Toc502142536"/>
      <w:bookmarkStart w:id="12" w:name="_Toc499813133"/>
      <w:r w:rsidRPr="003107A8">
        <w:t>Предмет Договора</w:t>
      </w:r>
      <w:bookmarkEnd w:id="10"/>
      <w:bookmarkEnd w:id="11"/>
      <w:bookmarkEnd w:id="12"/>
    </w:p>
    <w:p w14:paraId="46D8C218" w14:textId="126B34E6" w:rsidR="006E101C" w:rsidRPr="003107A8" w:rsidRDefault="005E6F01" w:rsidP="00136932">
      <w:pPr>
        <w:pStyle w:val="RUS11"/>
      </w:pPr>
      <w:bookmarkStart w:id="13" w:name="_Ref496028070"/>
      <w:bookmarkStart w:id="14" w:name="_Ref497237746"/>
      <w:r w:rsidRPr="00051FCE">
        <w:t xml:space="preserve">Подрядчик </w:t>
      </w:r>
      <w:r w:rsidR="00B94B36" w:rsidRPr="00051FCE">
        <w:t>принимает на себя обязательства</w:t>
      </w:r>
      <w:r w:rsidRPr="00051FCE">
        <w:t xml:space="preserve"> </w:t>
      </w:r>
      <w:r w:rsidR="004825ED">
        <w:t>в</w:t>
      </w:r>
      <w:r w:rsidR="004825ED" w:rsidRPr="004825ED">
        <w:t>ыполн</w:t>
      </w:r>
      <w:r w:rsidR="004825ED">
        <w:t>ить</w:t>
      </w:r>
      <w:r w:rsidR="00AF26FD">
        <w:t xml:space="preserve"> </w:t>
      </w:r>
      <w:r w:rsidR="00136932" w:rsidRPr="00136932">
        <w:rPr>
          <w:b/>
          <w:i/>
        </w:rPr>
        <w:t>строительно-монтажны</w:t>
      </w:r>
      <w:r w:rsidR="00136932">
        <w:rPr>
          <w:b/>
          <w:i/>
        </w:rPr>
        <w:t>е</w:t>
      </w:r>
      <w:r w:rsidR="00136932" w:rsidRPr="00136932">
        <w:rPr>
          <w:b/>
          <w:i/>
        </w:rPr>
        <w:t xml:space="preserve"> работ</w:t>
      </w:r>
      <w:r w:rsidR="00136932">
        <w:rPr>
          <w:b/>
          <w:i/>
        </w:rPr>
        <w:t>ы</w:t>
      </w:r>
      <w:r w:rsidR="00136932" w:rsidRPr="00136932">
        <w:rPr>
          <w:b/>
          <w:i/>
        </w:rPr>
        <w:t xml:space="preserve"> центральной сигнализации ЩУ ОПУ (инв.№59007801) по объекту: "Техническое перевооружение центральной сигнализации ЩУ ГЭС, ЩУ ОПУ Ондской ГЭС"</w:t>
      </w:r>
      <w:r w:rsidR="00574E4C" w:rsidRPr="00574E4C">
        <w:t xml:space="preserve"> </w:t>
      </w:r>
      <w:r w:rsidR="00BF32C2" w:rsidRPr="009E43A1">
        <w:t>в</w:t>
      </w:r>
      <w:r w:rsidR="00BF32C2" w:rsidRPr="00051FCE">
        <w:t xml:space="preserve"> соответствии с </w:t>
      </w:r>
      <w:r w:rsidR="003E6761" w:rsidRPr="00051FCE">
        <w:t xml:space="preserve">Договором, в том числе </w:t>
      </w:r>
      <w:r w:rsidR="00E71941" w:rsidRPr="00051FCE">
        <w:t xml:space="preserve">Приложением </w:t>
      </w:r>
      <w:r w:rsidR="00FA72A7">
        <w:t xml:space="preserve">№1 </w:t>
      </w:r>
      <w:r w:rsidR="00E71941" w:rsidRPr="00051FCE">
        <w:t>(</w:t>
      </w:r>
      <w:r w:rsidR="00FA72A7" w:rsidRPr="00FA72A7">
        <w:t>Техническое задание</w:t>
      </w:r>
      <w:r w:rsidR="001969E4" w:rsidRPr="00051FCE">
        <w:t>)</w:t>
      </w:r>
      <w:r w:rsidR="003E6761" w:rsidRPr="00051FCE">
        <w:t xml:space="preserve"> и</w:t>
      </w:r>
      <w:r w:rsidR="00284DA5" w:rsidRPr="00051FCE">
        <w:t xml:space="preserve"> </w:t>
      </w:r>
      <w:r w:rsidR="00435DE3" w:rsidRPr="00051FCE">
        <w:t>Технической документацией</w:t>
      </w:r>
      <w:r w:rsidR="00337B25" w:rsidRPr="00051FCE">
        <w:t xml:space="preserve"> (</w:t>
      </w:r>
      <w:r w:rsidR="00B94B36" w:rsidRPr="00051FCE">
        <w:t xml:space="preserve">далее </w:t>
      </w:r>
      <w:r w:rsidR="00337B25" w:rsidRPr="00051FCE">
        <w:t xml:space="preserve">– </w:t>
      </w:r>
      <w:r w:rsidR="00B94B36" w:rsidRPr="00AF26FD">
        <w:t>«Работы»</w:t>
      </w:r>
      <w:r w:rsidR="00337B25" w:rsidRPr="00051FCE">
        <w:t>).</w:t>
      </w:r>
      <w:r w:rsidR="006E101C" w:rsidRPr="00051FCE">
        <w:t xml:space="preserve"> </w:t>
      </w:r>
      <w:r w:rsidR="00F81B6D" w:rsidRPr="00051FCE">
        <w:t>Заказч</w:t>
      </w:r>
      <w:r w:rsidR="00E14801" w:rsidRPr="00051FCE">
        <w:t xml:space="preserve">ик обязуется принять </w:t>
      </w:r>
      <w:r w:rsidR="006E101C" w:rsidRPr="00051FCE">
        <w:t xml:space="preserve">выполненные в </w:t>
      </w:r>
      <w:r w:rsidR="00337B25" w:rsidRPr="00051FCE">
        <w:t>соответствии с</w:t>
      </w:r>
      <w:r w:rsidR="006E101C" w:rsidRPr="00051FCE">
        <w:t xml:space="preserve"> </w:t>
      </w:r>
      <w:r w:rsidR="00337B25" w:rsidRPr="00051FCE">
        <w:t xml:space="preserve">требованиями </w:t>
      </w:r>
      <w:r w:rsidR="006E101C" w:rsidRPr="00051FCE">
        <w:t>законодательств</w:t>
      </w:r>
      <w:r w:rsidR="00337B25" w:rsidRPr="00051FCE">
        <w:t>а</w:t>
      </w:r>
      <w:r w:rsidR="006E101C" w:rsidRPr="00051FCE">
        <w:t xml:space="preserve"> и</w:t>
      </w:r>
      <w:r w:rsidR="00337B25" w:rsidRPr="00051FCE">
        <w:t xml:space="preserve"> условиями</w:t>
      </w:r>
      <w:r w:rsidR="006E101C" w:rsidRPr="00051FCE">
        <w:t xml:space="preserve"> </w:t>
      </w:r>
      <w:r w:rsidR="00337B25" w:rsidRPr="00051FCE">
        <w:t>Договора</w:t>
      </w:r>
      <w:r w:rsidR="006E101C" w:rsidRPr="00051FCE">
        <w:t xml:space="preserve"> Работы и </w:t>
      </w:r>
      <w:r w:rsidR="004207C9" w:rsidRPr="00051FCE">
        <w:t xml:space="preserve">уплатить </w:t>
      </w:r>
      <w:r w:rsidR="00337B25" w:rsidRPr="00051FCE">
        <w:t xml:space="preserve">Цену Работ </w:t>
      </w:r>
      <w:r w:rsidR="004207C9" w:rsidRPr="00051FCE">
        <w:t>в порядке, предусмотренном Договором</w:t>
      </w:r>
      <w:r w:rsidR="00F81B6D" w:rsidRPr="00051FCE">
        <w:t>.</w:t>
      </w:r>
      <w:bookmarkEnd w:id="13"/>
      <w:r w:rsidR="00337B25" w:rsidRPr="003107A8">
        <w:t xml:space="preserve"> Объем Работ закреплен </w:t>
      </w:r>
      <w:r w:rsidR="006E101C" w:rsidRPr="003107A8">
        <w:t xml:space="preserve">в </w:t>
      </w:r>
      <w:r w:rsidR="00E71941" w:rsidRPr="003107A8">
        <w:t xml:space="preserve">Приложении </w:t>
      </w:r>
      <w:r w:rsidR="00FA72A7">
        <w:t xml:space="preserve">№1 </w:t>
      </w:r>
      <w:r w:rsidR="00E71941" w:rsidRPr="003107A8">
        <w:t>(</w:t>
      </w:r>
      <w:r w:rsidR="00FA72A7" w:rsidRPr="00FA72A7">
        <w:t>Техническое задание</w:t>
      </w:r>
      <w:r w:rsidR="00E71941" w:rsidRPr="003107A8">
        <w:t>)</w:t>
      </w:r>
      <w:r w:rsidR="00337B25" w:rsidRPr="003107A8">
        <w:t xml:space="preserve"> и в любом случае</w:t>
      </w:r>
      <w:r w:rsidR="006E101C" w:rsidRPr="003107A8">
        <w:t xml:space="preserve"> включает в себя (без ограниче</w:t>
      </w:r>
      <w:r w:rsidR="00E71941" w:rsidRPr="003107A8">
        <w:t>ния приведенным ниже перечнем):</w:t>
      </w:r>
      <w:bookmarkEnd w:id="14"/>
    </w:p>
    <w:p w14:paraId="049AEF56" w14:textId="77777777" w:rsidR="006E101C" w:rsidRPr="00426049" w:rsidRDefault="006E101C" w:rsidP="00CE6C7F">
      <w:pPr>
        <w:pStyle w:val="RUS10"/>
      </w:pPr>
      <w:r w:rsidRPr="00426049">
        <w:t>строительно-монтажные Работы, включая общестроительные, специальные</w:t>
      </w:r>
      <w:r w:rsidR="00200143" w:rsidRPr="00426049">
        <w:t>, отделочные</w:t>
      </w:r>
      <w:r w:rsidRPr="00426049">
        <w:t xml:space="preserve"> и иные строительные Работы</w:t>
      </w:r>
      <w:r w:rsidR="00200143" w:rsidRPr="00426049">
        <w:t xml:space="preserve">, </w:t>
      </w:r>
      <w:r w:rsidR="00A56A8C" w:rsidRPr="00426049">
        <w:t xml:space="preserve">в том числе, в отношении объектов тепло- и энергоснабжения, </w:t>
      </w:r>
      <w:r w:rsidR="00200143" w:rsidRPr="00426049">
        <w:t>оснащение Объекта инженерными системами</w:t>
      </w:r>
      <w:r w:rsidR="008104C8" w:rsidRPr="00426049">
        <w:t xml:space="preserve"> </w:t>
      </w:r>
      <w:r w:rsidR="00A56A8C" w:rsidRPr="00426049">
        <w:t>/</w:t>
      </w:r>
      <w:r w:rsidR="008104C8" w:rsidRPr="00426049">
        <w:t xml:space="preserve"> </w:t>
      </w:r>
      <w:r w:rsidR="00A56A8C" w:rsidRPr="00426049">
        <w:t>сетями</w:t>
      </w:r>
      <w:r w:rsidRPr="00426049">
        <w:t>, а также Работы по подключению Объекта к сетям инженерно-технического обеспечения;</w:t>
      </w:r>
    </w:p>
    <w:p w14:paraId="0DFC2A1C" w14:textId="77777777" w:rsidR="006E101C" w:rsidRPr="003107A8" w:rsidRDefault="00013237" w:rsidP="00CE6C7F">
      <w:pPr>
        <w:pStyle w:val="RUS10"/>
      </w:pPr>
      <w:r w:rsidRPr="003107A8">
        <w:lastRenderedPageBreak/>
        <w:t xml:space="preserve">приобретение </w:t>
      </w:r>
      <w:r w:rsidR="006E101C" w:rsidRPr="003107A8">
        <w:t>Оборудования (</w:t>
      </w:r>
      <w:r w:rsidR="00164422" w:rsidRPr="003107A8">
        <w:t>в том числе, запасных частей</w:t>
      </w:r>
      <w:r w:rsidR="006E101C" w:rsidRPr="003107A8">
        <w:t xml:space="preserve"> к нему)</w:t>
      </w:r>
      <w:r w:rsidR="00B32B09" w:rsidRPr="003107A8">
        <w:t xml:space="preserve"> </w:t>
      </w:r>
      <w:r w:rsidRPr="003107A8">
        <w:t>на условиях, определенных Договором,</w:t>
      </w:r>
      <w:r w:rsidR="006E101C" w:rsidRPr="003107A8">
        <w:t xml:space="preserve"> включая его транспортировку, погрузку, перегрузку, разгрузку, хранение, сертификацию, монтаж и пусконаладку;</w:t>
      </w:r>
    </w:p>
    <w:p w14:paraId="1DE829E6"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757BA4ED"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23731801"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116C943D"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0D7FB2A4" w14:textId="7F0C1D41" w:rsidR="00653035" w:rsidRPr="003107A8" w:rsidRDefault="00653035" w:rsidP="00FA72A7">
      <w:pPr>
        <w:pStyle w:val="RUS10"/>
      </w:pPr>
      <w:r w:rsidRPr="003107A8">
        <w:t>комплексное страхование строительных и монтажных Работ, а также гражданской ответственности перед третьими лицами</w:t>
      </w:r>
      <w:r w:rsidR="00CA1002" w:rsidRPr="00CA1002">
        <w:t xml:space="preserve"> (</w:t>
      </w:r>
      <w:r w:rsidR="00CA1002">
        <w:t xml:space="preserve">если необходимость страхования предусмотрена </w:t>
      </w:r>
      <w:r w:rsidR="005C473B">
        <w:t xml:space="preserve">в Приложении </w:t>
      </w:r>
      <w:r w:rsidR="00FA72A7">
        <w:t xml:space="preserve">№1 </w:t>
      </w:r>
      <w:r w:rsidR="005C473B">
        <w:t>(</w:t>
      </w:r>
      <w:r w:rsidR="00FA72A7" w:rsidRPr="00FA72A7">
        <w:t>Техническое задание</w:t>
      </w:r>
      <w:r w:rsidR="005C473B">
        <w:t>)</w:t>
      </w:r>
      <w:r w:rsidR="00CA1002">
        <w:t>)</w:t>
      </w:r>
      <w:r w:rsidRPr="003107A8">
        <w:t>.</w:t>
      </w:r>
    </w:p>
    <w:p w14:paraId="76F5062E" w14:textId="34630417"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00172A35">
        <w:t>1.1.29</w:t>
      </w:r>
      <w:r w:rsidR="007E545C" w:rsidRPr="003107A8">
        <w:t xml:space="preserve"> Договора.</w:t>
      </w:r>
    </w:p>
    <w:p w14:paraId="30FB134A"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2B1FCC09" w14:textId="338EAC40" w:rsidR="00DB54E0" w:rsidRPr="003107A8" w:rsidRDefault="00DB54E0" w:rsidP="00FA72A7">
      <w:pPr>
        <w:pStyle w:val="RUS11"/>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FA72A7">
        <w:t xml:space="preserve">№3 </w:t>
      </w:r>
      <w:r w:rsidRPr="003107A8">
        <w:t>(</w:t>
      </w:r>
      <w:r w:rsidR="00FA72A7" w:rsidRPr="00FA72A7">
        <w:t>График выполнения Работ</w:t>
      </w:r>
      <w:r w:rsidRPr="003107A8">
        <w:t>).</w:t>
      </w:r>
    </w:p>
    <w:p w14:paraId="7DE33A0D" w14:textId="73AD6A78" w:rsidR="00FB1E2B" w:rsidRPr="003107A8" w:rsidRDefault="00DB54E0" w:rsidP="00FA72A7">
      <w:pPr>
        <w:pStyle w:val="RUS11"/>
      </w:pPr>
      <w:bookmarkStart w:id="19" w:name="_Ref496634419"/>
      <w:r w:rsidRPr="00467216">
        <w:t xml:space="preserve">Начало </w:t>
      </w:r>
      <w:r w:rsidR="00FB1E2B" w:rsidRPr="00467216">
        <w:t>Работ</w:t>
      </w:r>
      <w:r w:rsidR="007368CA" w:rsidRPr="00467216">
        <w:t>:</w:t>
      </w:r>
      <w:r w:rsidR="00FB1E2B" w:rsidRPr="00467216">
        <w:t xml:space="preserve"> </w:t>
      </w:r>
      <w:r w:rsidR="00051FCE" w:rsidRPr="00467216">
        <w:t xml:space="preserve">с даты </w:t>
      </w:r>
      <w:r w:rsidR="00426E5C">
        <w:t>подписания</w:t>
      </w:r>
      <w:r w:rsidR="00051FCE" w:rsidRPr="00467216">
        <w:t xml:space="preserve"> договора</w:t>
      </w:r>
      <w:r w:rsidR="00FB1E2B" w:rsidRPr="00467216">
        <w:t>, окончание Работ</w:t>
      </w:r>
      <w:r w:rsidR="007368CA" w:rsidRPr="00467216">
        <w:t>:</w:t>
      </w:r>
      <w:r w:rsidR="00FB1E2B" w:rsidRPr="00467216">
        <w:t xml:space="preserve"> </w:t>
      </w:r>
      <w:r w:rsidR="00051FCE" w:rsidRPr="00467216">
        <w:t xml:space="preserve">по </w:t>
      </w:r>
      <w:r w:rsidR="006508E0" w:rsidRPr="006508E0">
        <w:t>3</w:t>
      </w:r>
      <w:r w:rsidR="00136932">
        <w:t>1</w:t>
      </w:r>
      <w:r w:rsidR="000E26D9">
        <w:t>.</w:t>
      </w:r>
      <w:r w:rsidR="00136932">
        <w:t>12</w:t>
      </w:r>
      <w:bookmarkStart w:id="20" w:name="_GoBack"/>
      <w:bookmarkEnd w:id="20"/>
      <w:r w:rsidR="000E26D9">
        <w:t>.202</w:t>
      </w:r>
      <w:r w:rsidR="006508E0" w:rsidRPr="006508E0">
        <w:t>4</w:t>
      </w:r>
      <w:r w:rsidR="000E26D9">
        <w:t xml:space="preserve"> года</w:t>
      </w:r>
      <w:r w:rsidR="00FB1E2B" w:rsidRPr="00467216">
        <w:t xml:space="preserve">. </w:t>
      </w:r>
      <w:bookmarkEnd w:id="19"/>
    </w:p>
    <w:p w14:paraId="1136FB30"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054F1AA9" w14:textId="225DFB03" w:rsidR="00FB1E2B" w:rsidRPr="003107A8" w:rsidRDefault="00FB1E2B" w:rsidP="00FA72A7">
      <w:pPr>
        <w:pStyle w:val="RUS11"/>
      </w:pPr>
      <w:r w:rsidRPr="003107A8">
        <w:t xml:space="preserve">В случае если в процессе выполнения Работ возникнет необходимость внести отдельные изменения в </w:t>
      </w:r>
      <w:r w:rsidR="00FA72A7" w:rsidRPr="00FA72A7">
        <w:t xml:space="preserve">График выполнения Работ </w:t>
      </w:r>
      <w:r w:rsidRPr="003107A8">
        <w:t>(</w:t>
      </w:r>
      <w:r w:rsidR="002F7B0F" w:rsidRPr="003107A8">
        <w:t>Приложени</w:t>
      </w:r>
      <w:r w:rsidR="00CA1002">
        <w:t>е</w:t>
      </w:r>
      <w:r w:rsidR="00FA72A7">
        <w:t xml:space="preserve"> №3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172A35">
        <w:t>3</w:t>
      </w:r>
      <w:r w:rsidR="008A6A14">
        <w:t>7</w:t>
      </w:r>
      <w:r w:rsidR="00172A35">
        <w:t>.5</w:t>
      </w:r>
      <w:r w:rsidR="00102B40" w:rsidRPr="003107A8">
        <w:t xml:space="preserve"> Договора</w:t>
      </w:r>
      <w:r w:rsidRPr="003107A8">
        <w:t>.</w:t>
      </w:r>
    </w:p>
    <w:p w14:paraId="46BE7E0A" w14:textId="77777777" w:rsidR="00FA0DD3" w:rsidRPr="003107A8" w:rsidRDefault="00BC6571" w:rsidP="003107A8">
      <w:pPr>
        <w:pStyle w:val="RUS1"/>
        <w:spacing w:before="120"/>
      </w:pPr>
      <w:bookmarkStart w:id="21" w:name="_Ref496808651"/>
      <w:bookmarkStart w:id="22" w:name="_Toc502148197"/>
      <w:bookmarkStart w:id="23" w:name="_Toc502142538"/>
      <w:bookmarkStart w:id="24" w:name="_Toc499813135"/>
      <w:r w:rsidRPr="003107A8">
        <w:t>Цена</w:t>
      </w:r>
      <w:r w:rsidR="00FA0DD3" w:rsidRPr="003107A8">
        <w:t xml:space="preserve"> </w:t>
      </w:r>
      <w:bookmarkEnd w:id="18"/>
      <w:r w:rsidR="003F053D" w:rsidRPr="003107A8">
        <w:t>по Договору</w:t>
      </w:r>
      <w:bookmarkEnd w:id="21"/>
      <w:bookmarkEnd w:id="22"/>
      <w:bookmarkEnd w:id="23"/>
      <w:bookmarkEnd w:id="24"/>
    </w:p>
    <w:p w14:paraId="14F62BC3" w14:textId="56F236C1" w:rsidR="00BF09F6" w:rsidRPr="009E43A1" w:rsidRDefault="00FA0DD3" w:rsidP="00FA72A7">
      <w:pPr>
        <w:pStyle w:val="RUS11"/>
      </w:pPr>
      <w:bookmarkStart w:id="25" w:name="_Ref493723668"/>
      <w:r w:rsidRPr="003107A8">
        <w:t xml:space="preserve">Цена Работ по Договору определена </w:t>
      </w:r>
      <w:r w:rsidR="00E74E5B" w:rsidRPr="003107A8">
        <w:t>Приложение</w:t>
      </w:r>
      <w:r w:rsidR="00E1670D" w:rsidRPr="003107A8">
        <w:t>м</w:t>
      </w:r>
      <w:r w:rsidR="00E74E5B" w:rsidRPr="003107A8">
        <w:t xml:space="preserve"> </w:t>
      </w:r>
      <w:r w:rsidR="00FA72A7">
        <w:t xml:space="preserve">№2 </w:t>
      </w:r>
      <w:r w:rsidR="00E1670D" w:rsidRPr="003107A8">
        <w:t>(</w:t>
      </w:r>
      <w:r w:rsidR="009F6BE5">
        <w:t>Расчет</w:t>
      </w:r>
      <w:r w:rsidR="00FA72A7" w:rsidRPr="00FA72A7">
        <w:t xml:space="preserve"> договорной цены</w:t>
      </w:r>
      <w:r w:rsidR="00E74E5B" w:rsidRPr="009E43A1">
        <w:t>)</w:t>
      </w:r>
      <w:bookmarkEnd w:id="25"/>
      <w:r w:rsidR="003F4705" w:rsidRPr="009E43A1">
        <w:t xml:space="preserve"> и составляет </w:t>
      </w:r>
      <w:r w:rsidR="00B2762F">
        <w:rPr>
          <w:b/>
        </w:rPr>
        <w:t>_____________________</w:t>
      </w:r>
      <w:r w:rsidR="003F4705" w:rsidRPr="009E43A1">
        <w:rPr>
          <w:b/>
        </w:rPr>
        <w:t xml:space="preserve"> (</w:t>
      </w:r>
      <w:r w:rsidR="00B2762F">
        <w:rPr>
          <w:b/>
        </w:rPr>
        <w:t>___________________________________</w:t>
      </w:r>
      <w:r w:rsidR="003F4705" w:rsidRPr="009E43A1">
        <w:rPr>
          <w:b/>
        </w:rPr>
        <w:t xml:space="preserve">) </w:t>
      </w:r>
      <w:r w:rsidR="003F4705" w:rsidRPr="009E43A1">
        <w:t>рубл</w:t>
      </w:r>
      <w:r w:rsidR="008B13C9">
        <w:t>ей</w:t>
      </w:r>
      <w:r w:rsidR="000E26D9">
        <w:t xml:space="preserve"> 00 копеек</w:t>
      </w:r>
      <w:r w:rsidR="003F4705" w:rsidRPr="009E43A1">
        <w:t>, кроме того НДС по ставке, предусмотренной</w:t>
      </w:r>
      <w:r w:rsidR="003F4705">
        <w:t xml:space="preserve"> действующей редакцией НК РФ, в том числе</w:t>
      </w:r>
      <w:r w:rsidR="00490D2C">
        <w:t xml:space="preserve"> командировочные расходы, которые в свою очередь должны быть подтверждены первичными документами.</w:t>
      </w:r>
    </w:p>
    <w:p w14:paraId="42F9A16B" w14:textId="77777777" w:rsidR="00BA15C9" w:rsidRPr="003107A8" w:rsidRDefault="00E74E5B" w:rsidP="00FC66E6">
      <w:pPr>
        <w:pStyle w:val="RUS11"/>
        <w:tabs>
          <w:tab w:val="left" w:pos="1418"/>
        </w:tabs>
        <w:spacing w:before="120"/>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p>
    <w:p w14:paraId="7DB26DF1"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130C238" w14:textId="77777777" w:rsidR="003D7F0B" w:rsidRPr="003107A8" w:rsidRDefault="003D7F0B" w:rsidP="003107A8">
      <w:pPr>
        <w:pStyle w:val="RUS11"/>
        <w:spacing w:before="120"/>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0697A801" w14:textId="77777777" w:rsidR="003D7F0B" w:rsidRPr="003107A8" w:rsidRDefault="0011250A" w:rsidP="003107A8">
      <w:pPr>
        <w:pStyle w:val="RUS1"/>
        <w:spacing w:before="120"/>
      </w:pPr>
      <w:bookmarkStart w:id="26" w:name="_Ref493723332"/>
      <w:bookmarkStart w:id="27" w:name="_Toc502148198"/>
      <w:bookmarkStart w:id="28" w:name="_Toc502142539"/>
      <w:bookmarkStart w:id="29" w:name="_Toc499813136"/>
      <w:r w:rsidRPr="003107A8">
        <w:t>Порядок и условия платежей</w:t>
      </w:r>
      <w:bookmarkEnd w:id="26"/>
      <w:bookmarkEnd w:id="27"/>
      <w:bookmarkEnd w:id="28"/>
      <w:bookmarkEnd w:id="29"/>
    </w:p>
    <w:p w14:paraId="7D1FDC48" w14:textId="346FC8AD" w:rsidR="0011250A" w:rsidRPr="003107A8" w:rsidRDefault="0011250A" w:rsidP="00FC66E6">
      <w:pPr>
        <w:pStyle w:val="RUS11"/>
        <w:tabs>
          <w:tab w:val="left" w:pos="1418"/>
        </w:tabs>
        <w:spacing w:before="120"/>
      </w:pPr>
      <w:bookmarkStart w:id="30"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172A35">
        <w:t>2</w:t>
      </w:r>
      <w:r w:rsidR="008A6A14">
        <w:t>0</w:t>
      </w:r>
      <w:r w:rsidR="00172A35">
        <w:t>.2</w:t>
      </w:r>
      <w:r w:rsidR="00537596" w:rsidRPr="00537596">
        <w:t>)</w:t>
      </w:r>
      <w:r w:rsidRPr="00537596">
        <w:t xml:space="preserve"> направляет </w:t>
      </w:r>
      <w:r w:rsidRPr="003107A8">
        <w:t>Заказчику оригиналы следующих документов:</w:t>
      </w:r>
      <w:bookmarkEnd w:id="30"/>
    </w:p>
    <w:p w14:paraId="4A52ACC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60BAC9B8" w14:textId="77777777" w:rsidR="00024EEB" w:rsidRPr="003107A8" w:rsidRDefault="00024EEB" w:rsidP="00CE6C7F">
      <w:pPr>
        <w:pStyle w:val="RUS10"/>
      </w:pPr>
      <w:r w:rsidRPr="003107A8">
        <w:t>Справку о стоимости выполненных работ (в трех экземплярах);</w:t>
      </w:r>
    </w:p>
    <w:p w14:paraId="78D994F9"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E34FB55" w14:textId="77777777" w:rsidR="00024EEB" w:rsidRPr="003107A8" w:rsidRDefault="00024EEB" w:rsidP="00CE6C7F">
      <w:pPr>
        <w:pStyle w:val="RUS10"/>
      </w:pPr>
      <w:r w:rsidRPr="003107A8">
        <w:t>счет на оплату выполненных Работ с указанием:</w:t>
      </w:r>
    </w:p>
    <w:p w14:paraId="619AD4DA" w14:textId="77777777" w:rsidR="00024EEB" w:rsidRPr="00FC66E6" w:rsidRDefault="00024EEB" w:rsidP="00FC66E6">
      <w:pPr>
        <w:pStyle w:val="RUS"/>
      </w:pPr>
      <w:r w:rsidRPr="00FC66E6">
        <w:t>общей стоимости выполненных Работ;</w:t>
      </w:r>
    </w:p>
    <w:p w14:paraId="5C2A3041" w14:textId="77777777" w:rsidR="00024EEB" w:rsidRPr="003107A8" w:rsidRDefault="00024EEB" w:rsidP="00FC66E6">
      <w:pPr>
        <w:pStyle w:val="RUS"/>
      </w:pPr>
      <w:r w:rsidRPr="00FC66E6">
        <w:t>суммы</w:t>
      </w:r>
      <w:r w:rsidRPr="003107A8">
        <w:t>, подлежащей выплате;</w:t>
      </w:r>
    </w:p>
    <w:p w14:paraId="598A2127"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2326B275" w14:textId="77777777" w:rsidR="00024EEB" w:rsidRPr="003107A8" w:rsidRDefault="00024EEB" w:rsidP="00FC66E6">
      <w:pPr>
        <w:pStyle w:val="RUS11"/>
        <w:tabs>
          <w:tab w:val="left" w:pos="1418"/>
        </w:tabs>
        <w:spacing w:before="120"/>
      </w:pPr>
      <w:bookmarkStart w:id="31"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1"/>
    </w:p>
    <w:p w14:paraId="1E98EB74"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6B8D766A" w14:textId="7FF61456"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7A1B5A">
        <w:rPr>
          <w:iCs/>
        </w:rPr>
        <w:t>30</w:t>
      </w:r>
      <w:r w:rsidR="00DA0E93">
        <w:rPr>
          <w:iCs/>
        </w:rPr>
        <w:t xml:space="preserve"> (</w:t>
      </w:r>
      <w:r w:rsidR="007A1B5A">
        <w:rPr>
          <w:iCs/>
        </w:rPr>
        <w:t>тридцати</w:t>
      </w:r>
      <w:r w:rsidR="00DA0E93">
        <w:rPr>
          <w:iCs/>
        </w:rPr>
        <w:t xml:space="preserve">) </w:t>
      </w:r>
      <w:r w:rsidR="00850EA2">
        <w:rPr>
          <w:iCs/>
        </w:rPr>
        <w:t>рабочих</w:t>
      </w:r>
      <w:r w:rsidR="00DA0E93">
        <w:rPr>
          <w:iCs/>
        </w:rPr>
        <w:t xml:space="preserve"> дней</w:t>
      </w:r>
      <w:r w:rsidRPr="003107A8">
        <w:t xml:space="preserve"> с даты подписания Сторонами Акта о приемке выполненных работ и Справки</w:t>
      </w:r>
      <w:r w:rsidR="00ED3E67" w:rsidRPr="003107A8">
        <w:t xml:space="preserve"> о стоимости выполненных работ.</w:t>
      </w:r>
    </w:p>
    <w:p w14:paraId="2D049FF8"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2579B04E" w14:textId="3A440334" w:rsidR="00D63FB0" w:rsidRPr="003107A8" w:rsidRDefault="00D63FB0" w:rsidP="003107A8">
      <w:pPr>
        <w:pStyle w:val="RUS11"/>
        <w:spacing w:before="120"/>
      </w:pPr>
      <w:r w:rsidRPr="003107A8">
        <w:t>Стороны будут проводить ежеквартальную сверку взаиморасчетов по Договору с подписанием соответствующих актов</w:t>
      </w:r>
      <w:r w:rsidR="005E00A4">
        <w:t xml:space="preserve"> не реже 1 раза в квартал</w:t>
      </w:r>
      <w:r w:rsidRPr="003107A8">
        <w:t xml:space="preserve">. Каждая Сторона обязуется подписывать акт </w:t>
      </w:r>
      <w:r w:rsidR="00E45E1D" w:rsidRPr="003107A8">
        <w:t>о сверке</w:t>
      </w:r>
      <w:r w:rsidRPr="003107A8">
        <w:t xml:space="preserve"> взаиморасчетов, представленный другой Стороной. </w:t>
      </w:r>
      <w:r w:rsidR="00EC4D93" w:rsidRPr="003107A8">
        <w:t>Подрядчик составляет</w:t>
      </w:r>
      <w:r w:rsidR="00EB55FD" w:rsidRPr="003107A8">
        <w:t xml:space="preserve"> и направляет в адрес Заказчика</w:t>
      </w:r>
      <w:r w:rsidR="00EC4D93" w:rsidRPr="003107A8">
        <w:t xml:space="preserve"> акт </w:t>
      </w:r>
      <w:r w:rsidR="00E45E1D" w:rsidRPr="003107A8">
        <w:t xml:space="preserve">о </w:t>
      </w:r>
      <w:r w:rsidR="00EC4D93" w:rsidRPr="003107A8">
        <w:t xml:space="preserve">сверке расчетов в двух экземплярах </w:t>
      </w:r>
      <w:r w:rsidR="0078006D">
        <w:t>в порядке, предусмотренном подразделом</w:t>
      </w:r>
      <w:r w:rsidR="00EC4D93" w:rsidRPr="003107A8">
        <w:t xml:space="preserve"> </w:t>
      </w:r>
      <w:r w:rsidR="00172A35">
        <w:t>3</w:t>
      </w:r>
      <w:r w:rsidR="008A6A14">
        <w:t>6</w:t>
      </w:r>
      <w:r w:rsidR="0078006D">
        <w:t xml:space="preserve"> Договора, </w:t>
      </w:r>
      <w:r w:rsidR="00EC4D93" w:rsidRPr="003107A8">
        <w:t>до 20 числа месяца, следующего за отчетным кварталом. Заказчик в течение 3 (трех) рабочих дней должен подписать акт</w:t>
      </w:r>
      <w:r w:rsidR="00E45E1D" w:rsidRPr="003107A8">
        <w:t xml:space="preserve"> о сверке</w:t>
      </w:r>
      <w:r w:rsidR="00EC4D93" w:rsidRPr="003107A8">
        <w:t xml:space="preserve"> и направить его в адрес Подрядчика. </w:t>
      </w:r>
      <w:r w:rsidRPr="003107A8">
        <w:t>В случае несогласия с актом</w:t>
      </w:r>
      <w:r w:rsidR="00E45E1D" w:rsidRPr="003107A8">
        <w:t xml:space="preserve"> о сверке</w:t>
      </w:r>
      <w:r w:rsidRPr="003107A8">
        <w:t xml:space="preserve"> взаиморасчетов </w:t>
      </w:r>
      <w:r w:rsidR="00EC4D93" w:rsidRPr="003107A8">
        <w:t>Заказчик</w:t>
      </w:r>
      <w:r w:rsidRPr="003107A8">
        <w:t xml:space="preserve"> обязуется в течение 3 (трех) рабочих дней с момента получения такого акта направить в адрес </w:t>
      </w:r>
      <w:r w:rsidR="00EC4D93" w:rsidRPr="003107A8">
        <w:t>Подрядчика</w:t>
      </w:r>
      <w:r w:rsidRPr="003107A8">
        <w:t xml:space="preserve"> свой вариант акта </w:t>
      </w:r>
      <w:r w:rsidR="00E45E1D" w:rsidRPr="003107A8">
        <w:t>о сверке</w:t>
      </w:r>
      <w:r w:rsidRPr="003107A8">
        <w:t xml:space="preserve"> взаиморасчетов.</w:t>
      </w:r>
    </w:p>
    <w:p w14:paraId="2A90468C"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7BEF3908" w14:textId="77777777" w:rsidR="00994B17" w:rsidRPr="003107A8" w:rsidRDefault="00994B17" w:rsidP="003107A8">
      <w:pPr>
        <w:pStyle w:val="RUS11"/>
        <w:spacing w:before="120"/>
        <w:rPr>
          <w:iCs/>
        </w:rPr>
      </w:pPr>
      <w:r w:rsidRPr="003107A8">
        <w:lastRenderedPageBreak/>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236BCF62"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79FFB698" w14:textId="77777777" w:rsidR="003F053D" w:rsidRPr="003107A8" w:rsidRDefault="003F053D" w:rsidP="003107A8">
      <w:pPr>
        <w:pStyle w:val="a"/>
        <w:spacing w:before="120"/>
      </w:pPr>
      <w:bookmarkStart w:id="32" w:name="_Toc502148199"/>
      <w:bookmarkStart w:id="33" w:name="_Toc502142540"/>
      <w:bookmarkStart w:id="34" w:name="_Toc499813137"/>
      <w:r w:rsidRPr="003107A8">
        <w:t>ОБЩИЕ ОБЯЗАТЕЛЬСТВА СТОРОН</w:t>
      </w:r>
      <w:bookmarkEnd w:id="32"/>
      <w:bookmarkEnd w:id="33"/>
      <w:bookmarkEnd w:id="34"/>
    </w:p>
    <w:p w14:paraId="620CD6CF" w14:textId="77777777" w:rsidR="00736C1C" w:rsidRPr="003107A8" w:rsidRDefault="003F053D" w:rsidP="003107A8">
      <w:pPr>
        <w:pStyle w:val="RUS1"/>
        <w:spacing w:before="120"/>
      </w:pPr>
      <w:bookmarkStart w:id="35" w:name="_Toc502148200"/>
      <w:bookmarkStart w:id="36" w:name="_Toc502142541"/>
      <w:bookmarkStart w:id="37" w:name="_Toc499813138"/>
      <w:r w:rsidRPr="003107A8">
        <w:t>Обязательства Подрядчика</w:t>
      </w:r>
      <w:bookmarkEnd w:id="35"/>
      <w:bookmarkEnd w:id="36"/>
      <w:bookmarkEnd w:id="37"/>
    </w:p>
    <w:p w14:paraId="2199AB20"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1F46C1FE"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788CFF2B" w14:textId="14B2222B" w:rsidR="00EC2F65" w:rsidRPr="003107A8" w:rsidRDefault="00EC2F65" w:rsidP="00CE6C7F">
      <w:pPr>
        <w:pStyle w:val="RUS111"/>
        <w:rPr>
          <w:iCs/>
        </w:rPr>
      </w:pPr>
      <w:r w:rsidRPr="003107A8">
        <w:rPr>
          <w:iCs/>
        </w:rPr>
        <w:t xml:space="preserve">Разрабатывает до начала Работ проект производства Работ и </w:t>
      </w:r>
      <w:r w:rsidR="00E27DE3">
        <w:rPr>
          <w:iCs/>
        </w:rPr>
        <w:t>согласовывает его с Заказчиком</w:t>
      </w:r>
      <w:r w:rsidRPr="003107A8">
        <w:t>,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542602EA" w14:textId="6279F4A2"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172A35">
        <w:t>3.2</w:t>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514AB33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39CAD1AD" w14:textId="51C58261" w:rsidR="00FD733F" w:rsidRPr="003107A8" w:rsidRDefault="00FD733F" w:rsidP="00940047">
      <w:pPr>
        <w:pStyle w:val="RUS111"/>
      </w:pPr>
      <w:r w:rsidRPr="00F410C7">
        <w:t xml:space="preserve">Обеспечивает соответствие качества Работ </w:t>
      </w:r>
      <w:r w:rsidR="00221760" w:rsidRPr="00F410C7">
        <w:t xml:space="preserve">по Договору, в том числе </w:t>
      </w:r>
      <w:r w:rsidR="00736B5B" w:rsidRPr="00F410C7">
        <w:t xml:space="preserve">Приложению </w:t>
      </w:r>
      <w:r w:rsidR="00940047">
        <w:t xml:space="preserve">№1 </w:t>
      </w:r>
      <w:r w:rsidR="00F410C7" w:rsidRPr="00F410C7">
        <w:t>(</w:t>
      </w:r>
      <w:r w:rsidR="00940047" w:rsidRPr="00940047">
        <w:t>Техническое задание</w:t>
      </w:r>
      <w:r w:rsidR="00F410C7" w:rsidRPr="00F410C7">
        <w:t>)</w:t>
      </w:r>
      <w:r w:rsidRPr="00F410C7">
        <w:t>, Технической документации</w:t>
      </w:r>
      <w:r w:rsidRPr="003107A8">
        <w:t xml:space="preserve"> и Обязательным техническим правилам.</w:t>
      </w:r>
    </w:p>
    <w:p w14:paraId="34DA9B43"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18322C5"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5ED9B9B4"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61B61BEF"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225A8F18" w14:textId="6AEC8312"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w:t>
      </w:r>
      <w:r w:rsidR="00E27DE3">
        <w:t>азчика</w:t>
      </w:r>
      <w:r w:rsidRPr="003107A8">
        <w:t>,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07305B7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6530E214" w14:textId="77777777" w:rsidR="000E4C2A" w:rsidRDefault="000E4C2A" w:rsidP="00CE6C7F">
      <w:pPr>
        <w:pStyle w:val="RUS111"/>
      </w:pPr>
      <w:bookmarkStart w:id="38"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8"/>
    </w:p>
    <w:p w14:paraId="54514F8E" w14:textId="77777777" w:rsidR="005C5225" w:rsidRDefault="005C5225" w:rsidP="005C5225">
      <w:pPr>
        <w:pStyle w:val="RUS111"/>
      </w:pPr>
      <w:r>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4E65EC1A" w14:textId="77777777" w:rsidR="005C5225" w:rsidRDefault="005C5225" w:rsidP="005C5225">
      <w:pPr>
        <w:pStyle w:val="RUS111"/>
      </w:pPr>
      <w: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4F6D250" w14:textId="70FC1CAE" w:rsidR="005C5225" w:rsidRPr="003107A8" w:rsidRDefault="005C5225" w:rsidP="005C5225">
      <w:pPr>
        <w:pStyle w:val="RUS111"/>
      </w:pPr>
      <w: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515A404" w14:textId="77777777" w:rsidR="0044243B" w:rsidRPr="003107A8" w:rsidRDefault="003F053D" w:rsidP="003107A8">
      <w:pPr>
        <w:pStyle w:val="RUS1"/>
        <w:spacing w:before="120"/>
      </w:pPr>
      <w:bookmarkStart w:id="39" w:name="_Toc502148201"/>
      <w:bookmarkStart w:id="40" w:name="_Toc502142542"/>
      <w:bookmarkStart w:id="41" w:name="_Toc499813139"/>
      <w:r w:rsidRPr="003107A8">
        <w:t>Права Подрядчика</w:t>
      </w:r>
      <w:bookmarkEnd w:id="39"/>
      <w:bookmarkEnd w:id="40"/>
      <w:bookmarkEnd w:id="41"/>
    </w:p>
    <w:p w14:paraId="5A422EA1"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3803B606"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016ACE5D" w14:textId="59466002"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в соответствии с Порядком пропускного и внутриобъектового режима</w:t>
      </w:r>
      <w:r w:rsidR="006B3217">
        <w:t xml:space="preserve"> на объектах ООО «ЕвроСибЭнерго-тепловая энергия»</w:t>
      </w:r>
      <w:r w:rsidR="0011500B" w:rsidRPr="003107A8">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 xml:space="preserve">Разделом </w:t>
      </w:r>
      <w:r w:rsidR="00940047">
        <w:rPr>
          <w:lang w:val="en-US"/>
        </w:rPr>
        <w:t>II</w:t>
      </w:r>
      <w:r w:rsidR="00940047" w:rsidRPr="00940047">
        <w:t xml:space="preserve"> </w:t>
      </w:r>
      <w:r w:rsidR="003D58EA" w:rsidRPr="003107A8">
        <w:t>Приложения</w:t>
      </w:r>
      <w:r w:rsidR="00940047">
        <w:t xml:space="preserve"> №</w:t>
      </w:r>
      <w:r w:rsidR="00D77EE8">
        <w:t>9</w:t>
      </w:r>
      <w:r w:rsidR="006A1627" w:rsidRPr="003107A8">
        <w:t>)</w:t>
      </w:r>
      <w:r w:rsidR="0011500B" w:rsidRPr="003107A8">
        <w:t>)</w:t>
      </w:r>
      <w:r w:rsidR="000E4C2A" w:rsidRPr="003107A8">
        <w:t>.</w:t>
      </w:r>
    </w:p>
    <w:p w14:paraId="797B7284"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0FE51CA8"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3890AD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1B726BBF" w14:textId="77777777" w:rsidR="003F053D" w:rsidRPr="003107A8" w:rsidRDefault="003F053D" w:rsidP="003107A8">
      <w:pPr>
        <w:pStyle w:val="RUS1"/>
        <w:spacing w:before="120"/>
      </w:pPr>
      <w:bookmarkStart w:id="42" w:name="_Toc502148202"/>
      <w:bookmarkStart w:id="43" w:name="_Toc502142543"/>
      <w:bookmarkStart w:id="44" w:name="_Toc499813140"/>
      <w:r w:rsidRPr="003107A8">
        <w:t>Обязательства Заказчика</w:t>
      </w:r>
      <w:bookmarkEnd w:id="42"/>
      <w:bookmarkEnd w:id="43"/>
      <w:bookmarkEnd w:id="44"/>
    </w:p>
    <w:p w14:paraId="0F9C3F5A" w14:textId="77777777" w:rsidR="002519DC" w:rsidRPr="003107A8" w:rsidRDefault="002519DC" w:rsidP="003107A8">
      <w:pPr>
        <w:pStyle w:val="RUS11"/>
        <w:spacing w:before="120"/>
      </w:pPr>
      <w:r w:rsidRPr="003107A8">
        <w:t>Заказчик:</w:t>
      </w:r>
    </w:p>
    <w:p w14:paraId="783725AD"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76AD50B6"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71FE417D" w14:textId="2C97618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2233D7D" w14:textId="2B020E4F"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5CFABF99" w14:textId="58350D6A"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1A952C99" w14:textId="5B6A055A"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67DC9F27" w14:textId="77777777" w:rsidR="00441E07" w:rsidRPr="003107A8" w:rsidRDefault="00441E07" w:rsidP="00CE6C7F">
      <w:pPr>
        <w:pStyle w:val="RUS111"/>
      </w:pPr>
      <w:r w:rsidRPr="003107A8">
        <w:lastRenderedPageBreak/>
        <w:t>Обеспечивает необходимые режимы работы оборудования, находящегося в эксплуатации, для обеспечения условий безопасного производства Работ.</w:t>
      </w:r>
    </w:p>
    <w:p w14:paraId="15D29681" w14:textId="110D6A93"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940047">
        <w:rPr>
          <w:lang w:val="en-US"/>
        </w:rPr>
        <w:t xml:space="preserve">II </w:t>
      </w:r>
      <w:r w:rsidRPr="003107A8">
        <w:t>Приложения </w:t>
      </w:r>
      <w:r w:rsidR="00940047">
        <w:t>№</w:t>
      </w:r>
      <w:r w:rsidR="00D77EE8">
        <w:t>9</w:t>
      </w:r>
      <w:r w:rsidRPr="003107A8">
        <w:t xml:space="preserve"> к Договору.</w:t>
      </w:r>
    </w:p>
    <w:p w14:paraId="4AE48597"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3BE5CA92"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79991F46" w14:textId="77777777" w:rsidR="002519DC" w:rsidRPr="003107A8" w:rsidRDefault="003F053D" w:rsidP="003107A8">
      <w:pPr>
        <w:pStyle w:val="RUS1"/>
        <w:spacing w:before="120"/>
      </w:pPr>
      <w:bookmarkStart w:id="45" w:name="_Toc502148203"/>
      <w:bookmarkStart w:id="46" w:name="_Toc502142544"/>
      <w:bookmarkStart w:id="47" w:name="_Toc499813141"/>
      <w:r w:rsidRPr="003107A8">
        <w:t>Права Заказчика</w:t>
      </w:r>
      <w:bookmarkEnd w:id="45"/>
      <w:bookmarkEnd w:id="46"/>
      <w:bookmarkEnd w:id="47"/>
    </w:p>
    <w:p w14:paraId="0251B147"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130A930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17B79A7D"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79AE6C32"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3379C29C"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612BABAB"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6365A685" w14:textId="77777777" w:rsidR="001B543E" w:rsidRPr="003107A8" w:rsidRDefault="001B543E" w:rsidP="00FC66E6">
      <w:pPr>
        <w:pStyle w:val="RUS"/>
      </w:pPr>
      <w:r w:rsidRPr="003107A8">
        <w:t>осуществлять контроль за геодезическими, монтажными, инженерными работами и испытаниями</w:t>
      </w:r>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DB22FA1"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7DA223B"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16601D1C"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00496F54" w14:textId="77777777" w:rsidR="001B543E" w:rsidRPr="003107A8" w:rsidRDefault="001B543E" w:rsidP="00FC66E6">
      <w:pPr>
        <w:pStyle w:val="RUS"/>
      </w:pPr>
      <w:r w:rsidRPr="003107A8">
        <w:t>участвовать в приемке Работ;</w:t>
      </w:r>
    </w:p>
    <w:p w14:paraId="1C4086D1"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7280B439"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E8EF50E"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D5BE7C9" w14:textId="77777777" w:rsidR="00952EAA" w:rsidRPr="003107A8" w:rsidRDefault="00952EAA" w:rsidP="00CE6C7F">
      <w:pPr>
        <w:pStyle w:val="RUS111"/>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8"/>
    </w:p>
    <w:p w14:paraId="29D7F1B9" w14:textId="77777777" w:rsidR="002519DC" w:rsidRPr="003107A8" w:rsidRDefault="002519DC" w:rsidP="00CE6C7F">
      <w:pPr>
        <w:pStyle w:val="RUS111"/>
      </w:pPr>
      <w:r w:rsidRPr="003107A8">
        <w:t>В любое время отказаться от исполнения Договора.</w:t>
      </w:r>
    </w:p>
    <w:p w14:paraId="5C6108AB" w14:textId="77777777" w:rsidR="0034705D" w:rsidRPr="003107A8" w:rsidRDefault="0034705D" w:rsidP="00CE6C7F">
      <w:pPr>
        <w:pStyle w:val="RUS111"/>
      </w:pPr>
      <w:r w:rsidRPr="003107A8">
        <w:lastRenderedPageBreak/>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11966662" w14:textId="7E85DD2B" w:rsidR="00775346" w:rsidRPr="003107A8" w:rsidRDefault="00775346" w:rsidP="00940047">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940047">
        <w:t>№</w:t>
      </w:r>
      <w:r w:rsidR="00D77EE8">
        <w:t>8</w:t>
      </w:r>
      <w:r w:rsidR="00940047">
        <w:t xml:space="preserve"> </w:t>
      </w:r>
      <w:r w:rsidRPr="003107A8">
        <w:t>–</w:t>
      </w:r>
      <w:r w:rsidR="00940047" w:rsidRPr="00940047">
        <w:t xml:space="preserve"> Форма акта приема-передачи имущества</w:t>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51E28468"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79FE7C91" w14:textId="77777777" w:rsidR="00C075B2" w:rsidRPr="003107A8" w:rsidRDefault="00C075B2" w:rsidP="003107A8">
      <w:pPr>
        <w:pStyle w:val="RUS1"/>
        <w:spacing w:before="120"/>
      </w:pPr>
      <w:bookmarkStart w:id="49" w:name="_Toc502148204"/>
      <w:bookmarkStart w:id="50" w:name="_Toc502142545"/>
      <w:bookmarkStart w:id="51" w:name="_Toc499813142"/>
      <w:r w:rsidRPr="003107A8">
        <w:t>Персонал Подрядчика</w:t>
      </w:r>
      <w:bookmarkEnd w:id="49"/>
      <w:bookmarkEnd w:id="50"/>
      <w:bookmarkEnd w:id="51"/>
    </w:p>
    <w:p w14:paraId="32FDD15F"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E55E561"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504D9919" w14:textId="0D4E0670"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172A35">
        <w:t>1</w:t>
      </w:r>
      <w:r w:rsidR="008A6A14">
        <w:t>1</w:t>
      </w:r>
      <w:r w:rsidRPr="003107A8">
        <w:t xml:space="preserve"> Договора.</w:t>
      </w:r>
    </w:p>
    <w:p w14:paraId="4BF72C46" w14:textId="59EF255E" w:rsidR="00CF560D" w:rsidRPr="003107A8" w:rsidRDefault="00CF560D" w:rsidP="00FC66E6">
      <w:pPr>
        <w:pStyle w:val="RUS11"/>
        <w:tabs>
          <w:tab w:val="left" w:pos="1418"/>
        </w:tabs>
        <w:spacing w:before="120"/>
      </w:pPr>
      <w:bookmarkStart w:id="52"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8A6A14">
        <w:t>29</w:t>
      </w:r>
      <w:r w:rsidRPr="003107A8">
        <w:t xml:space="preserve"> Договора.</w:t>
      </w:r>
      <w:bookmarkEnd w:id="52"/>
    </w:p>
    <w:p w14:paraId="646A4B40" w14:textId="77777777" w:rsidR="006404E3"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192CE224" w14:textId="77777777" w:rsidR="00D7160E" w:rsidRPr="003107A8" w:rsidRDefault="00D7160E" w:rsidP="00D7160E">
      <w:pPr>
        <w:pStyle w:val="RUS11"/>
        <w:numPr>
          <w:ilvl w:val="0"/>
          <w:numId w:val="0"/>
        </w:numPr>
        <w:tabs>
          <w:tab w:val="left" w:pos="1418"/>
        </w:tabs>
        <w:spacing w:before="120"/>
        <w:ind w:left="567"/>
      </w:pPr>
    </w:p>
    <w:p w14:paraId="5A483E40" w14:textId="77777777" w:rsidR="00603443" w:rsidRPr="003107A8" w:rsidRDefault="00603443" w:rsidP="003107A8">
      <w:pPr>
        <w:pStyle w:val="RUS1"/>
        <w:spacing w:before="120"/>
      </w:pPr>
      <w:bookmarkStart w:id="53" w:name="_Ref493725629"/>
      <w:bookmarkStart w:id="54" w:name="_Toc502148206"/>
      <w:bookmarkStart w:id="55" w:name="_Toc502142547"/>
      <w:bookmarkStart w:id="56" w:name="_Toc499813144"/>
      <w:r w:rsidRPr="003107A8">
        <w:t>Привлечение Субподрядных организаций</w:t>
      </w:r>
      <w:bookmarkEnd w:id="53"/>
      <w:bookmarkEnd w:id="54"/>
      <w:bookmarkEnd w:id="55"/>
      <w:bookmarkEnd w:id="56"/>
    </w:p>
    <w:p w14:paraId="2089088D" w14:textId="0377F255"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172A35">
        <w:t>1</w:t>
      </w:r>
      <w:r w:rsidR="008A6A14">
        <w:t>1</w:t>
      </w:r>
      <w:r w:rsidR="00172A35">
        <w:t>.2</w:t>
      </w:r>
      <w:r w:rsidR="00BA77C9" w:rsidRPr="003107A8">
        <w:t>-</w:t>
      </w:r>
      <w:r w:rsidR="00172A35">
        <w:t>1</w:t>
      </w:r>
      <w:r w:rsidR="008A6A14">
        <w:t>1</w:t>
      </w:r>
      <w:r w:rsidR="00172A35">
        <w:t>.3</w:t>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419C0E5" w14:textId="77777777" w:rsidR="00571B83" w:rsidRPr="003107A8" w:rsidRDefault="00571B83" w:rsidP="00FC66E6">
      <w:pPr>
        <w:pStyle w:val="RUS11"/>
        <w:tabs>
          <w:tab w:val="left" w:pos="1418"/>
        </w:tabs>
        <w:spacing w:before="120"/>
      </w:pPr>
      <w:bookmarkStart w:id="57" w:name="_Ref497406207"/>
      <w:r w:rsidRPr="003107A8">
        <w:lastRenderedPageBreak/>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7"/>
    </w:p>
    <w:p w14:paraId="2B09E975" w14:textId="77777777" w:rsidR="00603443" w:rsidRPr="003107A8" w:rsidRDefault="00571B83" w:rsidP="00FC66E6">
      <w:pPr>
        <w:pStyle w:val="RUS11"/>
        <w:tabs>
          <w:tab w:val="left" w:pos="1418"/>
        </w:tabs>
        <w:spacing w:before="120"/>
      </w:pPr>
      <w:bookmarkStart w:id="58"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58"/>
    </w:p>
    <w:p w14:paraId="364E064B"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6A544E73"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3F527E80"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5ACBBD7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5530EE60"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5135B8C8"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14FEBDA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0BBF7AB4"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BD31199"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7B56FBFC"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530DF7D8"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59E9F8B4"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В частности</w:t>
      </w:r>
      <w:r w:rsidR="00FB6E5D" w:rsidRPr="003107A8">
        <w:t>:</w:t>
      </w:r>
    </w:p>
    <w:p w14:paraId="7FF6E60E"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3DE4B108"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096842D2"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7FD82DA1"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235B744C"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0689565D"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5DC2DD97"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17BBBF5A"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18A89CD7"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 xml:space="preserve">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w:t>
      </w:r>
      <w:r w:rsidR="00EB58E8" w:rsidRPr="003107A8">
        <w:lastRenderedPageBreak/>
        <w:t>контрактной системе в сфере закупок товаров, работ, услуг для обеспечения государственных и муниципальных нужд».</w:t>
      </w:r>
    </w:p>
    <w:p w14:paraId="17959FFA" w14:textId="77777777" w:rsidR="00603443" w:rsidRPr="003107A8" w:rsidRDefault="00603443" w:rsidP="00FC66E6">
      <w:pPr>
        <w:pStyle w:val="RUS11"/>
        <w:tabs>
          <w:tab w:val="left" w:pos="1418"/>
        </w:tabs>
        <w:spacing w:before="120"/>
      </w:pPr>
      <w:bookmarkStart w:id="59"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9"/>
      <w:r w:rsidRPr="003107A8">
        <w:t xml:space="preserve"> </w:t>
      </w:r>
    </w:p>
    <w:p w14:paraId="6226F251"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B2AE59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07B7B039"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2CF03BAC"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172DFB78"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5A14F718"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71583F03" w14:textId="156AA5DC"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172A35">
        <w:t>1</w:t>
      </w:r>
      <w:r w:rsidR="008A6A14">
        <w:t>1</w:t>
      </w:r>
      <w:r w:rsidR="00172A35">
        <w:t>.3</w:t>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61765A7D"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147A45C1" w14:textId="3624C994" w:rsidR="00603443" w:rsidRPr="003107A8" w:rsidRDefault="00603443" w:rsidP="00940047">
      <w:pPr>
        <w:pStyle w:val="RUS11"/>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5A3786" w:rsidRPr="005A3786">
        <w:t>50</w:t>
      </w:r>
      <w:r w:rsidRPr="003107A8">
        <w:t>% (</w:t>
      </w:r>
      <w:r w:rsidR="005A3786">
        <w:t>пятидесяти</w:t>
      </w:r>
      <w:r w:rsidRPr="003107A8">
        <w:t xml:space="preserve"> процентов) объема Работ, указанных в </w:t>
      </w:r>
      <w:r w:rsidR="00350122">
        <w:t xml:space="preserve">Приложении </w:t>
      </w:r>
      <w:r w:rsidR="00940047">
        <w:t xml:space="preserve">№1 </w:t>
      </w:r>
      <w:r w:rsidR="00350122">
        <w:t>(</w:t>
      </w:r>
      <w:r w:rsidR="00940047" w:rsidRPr="00940047">
        <w:t>Техническое задание</w:t>
      </w:r>
      <w:r w:rsidR="00350122">
        <w:t>)</w:t>
      </w:r>
      <w:r w:rsidR="00105845" w:rsidRPr="003107A8">
        <w:t>.</w:t>
      </w:r>
    </w:p>
    <w:p w14:paraId="31D2B682"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7BB0784F"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3C045BCC"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0E426692"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2465B121" w14:textId="77777777" w:rsidR="00C01259" w:rsidRPr="003107A8" w:rsidRDefault="00C01259" w:rsidP="00CE6C7F">
      <w:pPr>
        <w:pStyle w:val="RUS10"/>
      </w:pPr>
      <w:r w:rsidRPr="003107A8">
        <w:t>несоответствие Субподрядной организации требованиям Договора;</w:t>
      </w:r>
    </w:p>
    <w:p w14:paraId="6C48FA67"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6BB4332"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190D9FB8" w14:textId="77777777" w:rsidR="00603443" w:rsidRPr="003107A8" w:rsidRDefault="00221760" w:rsidP="00FC66E6">
      <w:pPr>
        <w:pStyle w:val="RUS11"/>
        <w:tabs>
          <w:tab w:val="left" w:pos="1418"/>
        </w:tabs>
        <w:spacing w:before="120"/>
      </w:pPr>
      <w:r w:rsidRPr="003107A8">
        <w:lastRenderedPageBreak/>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3AB5256B"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52694FF7" w14:textId="031A92E5" w:rsidR="00603443" w:rsidRPr="003107A8" w:rsidRDefault="00952EAA" w:rsidP="00FC66E6">
      <w:pPr>
        <w:pStyle w:val="RUS11"/>
        <w:tabs>
          <w:tab w:val="left" w:pos="1418"/>
        </w:tabs>
        <w:spacing w:before="120"/>
      </w:pPr>
      <w:r w:rsidRPr="003107A8">
        <w:t xml:space="preserve">Когда в соответствии с п. </w:t>
      </w:r>
      <w:r w:rsidR="00172A35">
        <w:t>9.1.5</w:t>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2D2D8542"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65DF63D"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1DBC6405" w14:textId="77777777" w:rsidR="00C075B2" w:rsidRPr="003107A8" w:rsidRDefault="00C075B2" w:rsidP="003107A8">
      <w:pPr>
        <w:pStyle w:val="RUS1"/>
        <w:spacing w:before="120"/>
      </w:pPr>
      <w:bookmarkStart w:id="60" w:name="_Toc502148207"/>
      <w:bookmarkStart w:id="61" w:name="_Toc502142548"/>
      <w:bookmarkStart w:id="62" w:name="_Toc499813145"/>
      <w:r w:rsidRPr="003107A8">
        <w:t>Исходные данные</w:t>
      </w:r>
      <w:bookmarkEnd w:id="60"/>
      <w:bookmarkEnd w:id="61"/>
      <w:bookmarkEnd w:id="62"/>
    </w:p>
    <w:p w14:paraId="5F55CFD5"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7A130B2C" w14:textId="77777777" w:rsidR="00C075B2" w:rsidRDefault="00C075B2" w:rsidP="003107A8">
      <w:pPr>
        <w:pStyle w:val="RUS11"/>
        <w:spacing w:before="120"/>
      </w:pPr>
      <w:bookmarkStart w:id="63"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3"/>
    </w:p>
    <w:p w14:paraId="47A08D4C" w14:textId="77777777" w:rsidR="00FC66E6" w:rsidRDefault="00521B77" w:rsidP="003107A8">
      <w:pPr>
        <w:pStyle w:val="RUS11"/>
        <w:spacing w:before="120"/>
      </w:pPr>
      <w:bookmarkStart w:id="64"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75596F41"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4"/>
    </w:p>
    <w:p w14:paraId="030DF7DE"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EABEAA" w14:textId="77777777" w:rsidR="00C075B2" w:rsidRPr="003107A8" w:rsidRDefault="00C075B2" w:rsidP="00CE6C7F">
      <w:pPr>
        <w:pStyle w:val="RUS111"/>
      </w:pPr>
      <w:bookmarkStart w:id="65"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5"/>
    </w:p>
    <w:p w14:paraId="4DA15062" w14:textId="40CFC2AA"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172A35">
        <w:t>1</w:t>
      </w:r>
      <w:r w:rsidR="008A6A14">
        <w:t>2</w:t>
      </w:r>
      <w:r w:rsidR="00172A35">
        <w:t>.3.3</w:t>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172A35">
        <w:t>1</w:t>
      </w:r>
      <w:r w:rsidR="008A6A14">
        <w:t>2</w:t>
      </w:r>
      <w:r w:rsidR="00172A35">
        <w:t>.3</w:t>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0959B2A" w14:textId="2A6527A5"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172A35">
        <w:t>1</w:t>
      </w:r>
      <w:r w:rsidR="008A6A14">
        <w:t>2</w:t>
      </w:r>
      <w:r w:rsidR="00172A35">
        <w:t>.3</w:t>
      </w:r>
      <w:r w:rsidR="006A4F18" w:rsidRPr="003107A8">
        <w:t xml:space="preserve"> </w:t>
      </w:r>
      <w:r w:rsidRPr="003107A8">
        <w:t xml:space="preserve">Договора, признается Сторонами подтверждением Подрядчика об </w:t>
      </w:r>
      <w:r w:rsidRPr="003107A8">
        <w:lastRenderedPageBreak/>
        <w:t>отсутствии Дефектов Исходных данных и достаточности Исходных данных для выполнения обязательств Подрядчика по настоящему Договору.</w:t>
      </w:r>
    </w:p>
    <w:p w14:paraId="466E72C0" w14:textId="1A8C5F55" w:rsidR="00C075B2" w:rsidRPr="00AB5409" w:rsidRDefault="00C075B2" w:rsidP="00CE6C7F">
      <w:pPr>
        <w:pStyle w:val="RUS111"/>
      </w:pPr>
      <w:bookmarkStart w:id="66"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172A35">
        <w:t>1</w:t>
      </w:r>
      <w:r w:rsidR="008A6A14">
        <w:t>2</w:t>
      </w:r>
      <w:r w:rsidR="00172A35">
        <w:t>.3</w:t>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6"/>
    </w:p>
    <w:p w14:paraId="1634F716"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F7B779" w14:textId="77777777" w:rsidR="00C075B2"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69EC47D5" w14:textId="77777777" w:rsidR="00D7160E" w:rsidRPr="003107A8" w:rsidRDefault="00D7160E" w:rsidP="00D7160E">
      <w:pPr>
        <w:pStyle w:val="RUS11"/>
        <w:numPr>
          <w:ilvl w:val="0"/>
          <w:numId w:val="0"/>
        </w:numPr>
        <w:spacing w:before="120"/>
        <w:ind w:left="567"/>
      </w:pPr>
    </w:p>
    <w:p w14:paraId="22466471" w14:textId="77777777" w:rsidR="003F053D" w:rsidRPr="003107A8" w:rsidRDefault="003F053D" w:rsidP="003107A8">
      <w:pPr>
        <w:pStyle w:val="a"/>
        <w:spacing w:before="120"/>
      </w:pPr>
      <w:bookmarkStart w:id="67" w:name="_Toc502148208"/>
      <w:bookmarkStart w:id="68" w:name="_Toc502142549"/>
      <w:bookmarkStart w:id="69" w:name="_Toc499813146"/>
      <w:r w:rsidRPr="003107A8">
        <w:t>МАТЕРИАЛЫ, ОБОРУДОВАНИЕ</w:t>
      </w:r>
      <w:bookmarkEnd w:id="67"/>
      <w:bookmarkEnd w:id="68"/>
      <w:bookmarkEnd w:id="69"/>
    </w:p>
    <w:p w14:paraId="01880178" w14:textId="77777777" w:rsidR="003F053D" w:rsidRPr="003107A8" w:rsidRDefault="003F053D" w:rsidP="003107A8">
      <w:pPr>
        <w:pStyle w:val="RUS1"/>
        <w:spacing w:before="120"/>
      </w:pPr>
      <w:bookmarkStart w:id="70" w:name="_Toc502148209"/>
      <w:bookmarkStart w:id="71" w:name="_Toc502142550"/>
      <w:bookmarkStart w:id="72"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0"/>
      <w:bookmarkEnd w:id="71"/>
      <w:bookmarkEnd w:id="72"/>
    </w:p>
    <w:p w14:paraId="59AD17D5" w14:textId="04E1C444" w:rsidR="005E735A" w:rsidRPr="003107A8" w:rsidRDefault="005E735A" w:rsidP="003107A8">
      <w:pPr>
        <w:pStyle w:val="RUS11"/>
        <w:spacing w:before="120"/>
      </w:pPr>
      <w:bookmarkStart w:id="73" w:name="_Ref493704771"/>
      <w:r w:rsidRPr="003107A8">
        <w:rPr>
          <w:b/>
        </w:rPr>
        <w:t>Выполнение Работ из Материалов и Оборудования Подрядчика</w:t>
      </w:r>
      <w:r w:rsidRPr="003107A8">
        <w:t>:</w:t>
      </w:r>
    </w:p>
    <w:p w14:paraId="60782BE8" w14:textId="702E6A77" w:rsidR="00FB1E2B" w:rsidRPr="003107A8" w:rsidRDefault="0035190E" w:rsidP="005C5225">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5C5225" w:rsidRPr="005C5225">
        <w:t>, а также содержать информацию о стране происхождения товара.</w:t>
      </w:r>
      <w:r w:rsidRPr="003107A8">
        <w:t xml:space="preserve">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3"/>
      <w:r w:rsidRPr="003107A8">
        <w:t>, а также должны предоставляться в любое иное время по требованию Заказчика.</w:t>
      </w:r>
    </w:p>
    <w:p w14:paraId="7D394D4D"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A578400"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2A6FC599" w14:textId="77777777" w:rsidR="00E74E83" w:rsidRPr="003107A8" w:rsidRDefault="00E74E83" w:rsidP="00CE6C7F">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w:t>
      </w:r>
      <w:r w:rsidRPr="003107A8">
        <w:lastRenderedPageBreak/>
        <w:t>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1CFC5101"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16BC65B6"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5496C27E" w14:textId="4FB94B88"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635828D1" w14:textId="143C3543"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822BB2F" w14:textId="3771AEBC" w:rsidR="00EE0B9D" w:rsidRPr="003107A8" w:rsidRDefault="003F2F66" w:rsidP="00940047">
      <w:pPr>
        <w:pStyle w:val="RUS111"/>
      </w:pPr>
      <w:bookmarkStart w:id="74" w:name="_Ref496807543"/>
      <w:r w:rsidRPr="003107A8">
        <w:t xml:space="preserve">Передача Заказчиком </w:t>
      </w:r>
      <w:r w:rsidR="00270259">
        <w:t xml:space="preserve">Подрядчику </w:t>
      </w:r>
      <w:r w:rsidRPr="003107A8">
        <w:t xml:space="preserve">Давальческих материалов </w:t>
      </w:r>
      <w:r w:rsidR="00270259">
        <w:t xml:space="preserve">(за исключением Оборудования Заказчика) </w:t>
      </w:r>
      <w:r w:rsidRPr="003107A8">
        <w:t>осуществляется в объеме и в сроки, указанные в Приложении</w:t>
      </w:r>
      <w:r w:rsidR="00F410C7">
        <w:t xml:space="preserve"> </w:t>
      </w:r>
      <w:r w:rsidR="00940047">
        <w:t xml:space="preserve">№4 </w:t>
      </w:r>
      <w:r w:rsidRPr="003107A8">
        <w:t>(</w:t>
      </w:r>
      <w:r w:rsidR="00940047" w:rsidRPr="00940047">
        <w:t>Перечень работ и услуг Заказчика</w:t>
      </w:r>
      <w:r w:rsidRPr="003107A8">
        <w:t xml:space="preserve">), и оформляется </w:t>
      </w:r>
      <w:r w:rsidR="002369CD" w:rsidRPr="003107A8">
        <w:t xml:space="preserve">Накладной на отпуск материалов на сторону </w:t>
      </w:r>
      <w:r w:rsidRPr="003107A8">
        <w:t xml:space="preserve">без выставления счета на оплату. Стоимость переданных Давальческих материалов указывается без НДС. </w:t>
      </w:r>
      <w:r w:rsidR="00EE0B9D" w:rsidRPr="003107A8">
        <w:t>Передача Оборудования Заказчика в монтаж оформляется актом по унифицированной форме</w:t>
      </w:r>
      <w:r w:rsidR="008403B6">
        <w:t xml:space="preserve"> ОС-15 «Акт о приемке – </w:t>
      </w:r>
      <w:r w:rsidR="008403B6" w:rsidRPr="00426049">
        <w:t>передаче</w:t>
      </w:r>
      <w:r w:rsidR="00EE0B9D" w:rsidRPr="00426049">
        <w:t xml:space="preserve"> оборудования в монтаж»</w:t>
      </w:r>
      <w:r w:rsidR="008403B6" w:rsidRPr="00426049">
        <w:t>, утвержденной Постановлением Госкомстата России от 21.01.2003 № 7</w:t>
      </w:r>
      <w:r w:rsidR="00EE0B9D" w:rsidRPr="00426049">
        <w:t xml:space="preserve">. </w:t>
      </w:r>
      <w:r w:rsidRPr="00426049">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7773CB12" w14:textId="17A64C64" w:rsidR="003F2F66" w:rsidRPr="003107A8" w:rsidRDefault="003F2F66" w:rsidP="00CE6C7F">
      <w:pPr>
        <w:pStyle w:val="RUS111"/>
      </w:pPr>
      <w:r w:rsidRPr="003107A8">
        <w:t xml:space="preserve">Риск случайной гибели или повреждения </w:t>
      </w:r>
      <w:r w:rsidR="00270259">
        <w:t xml:space="preserve">в отношении </w:t>
      </w:r>
      <w:r w:rsidRPr="003107A8">
        <w:t xml:space="preserve">Давальческих материалов </w:t>
      </w:r>
      <w:r w:rsidR="00270259">
        <w:t xml:space="preserve">(за исключением Оборудования Заказчика) </w:t>
      </w:r>
      <w:r w:rsidRPr="003107A8">
        <w:t xml:space="preserve">переходит от Заказчика к Подрядчику в момент подписания </w:t>
      </w:r>
      <w:r w:rsidR="00196160">
        <w:t xml:space="preserve">Сторонами </w:t>
      </w:r>
      <w:r w:rsidR="001C5CFA" w:rsidRPr="003107A8">
        <w:t>Накладной на отпуск материалов на сторону</w:t>
      </w:r>
      <w:r w:rsidR="00270259">
        <w:t>,</w:t>
      </w:r>
      <w:r w:rsidR="00F14F49" w:rsidRPr="003107A8">
        <w:t xml:space="preserve"> </w:t>
      </w:r>
      <w:r w:rsidR="00270259">
        <w:t xml:space="preserve">а в отношении Оборудования Заказчика </w:t>
      </w:r>
      <w:r w:rsidR="00196160">
        <w:t>– в момент подписания Сторонами А</w:t>
      </w:r>
      <w:r w:rsidR="00F14F49" w:rsidRPr="003107A8">
        <w:t>кта по унифицированной форме ОС-15</w:t>
      </w:r>
      <w:r w:rsidR="00196160">
        <w:t xml:space="preserve">, указанной в п. </w:t>
      </w:r>
      <w:r w:rsidR="00172A35">
        <w:t>1</w:t>
      </w:r>
      <w:r w:rsidR="00526FE1">
        <w:t>3</w:t>
      </w:r>
      <w:r w:rsidR="00172A35">
        <w:t>.2.1</w:t>
      </w:r>
      <w:r w:rsidR="00196160">
        <w:t xml:space="preserve"> выше</w:t>
      </w:r>
      <w:r w:rsidRPr="003107A8">
        <w:t>.</w:t>
      </w:r>
    </w:p>
    <w:p w14:paraId="304258F1" w14:textId="77777777" w:rsidR="003F2F66" w:rsidRPr="003107A8" w:rsidRDefault="003F2F66" w:rsidP="00CE6C7F">
      <w:pPr>
        <w:pStyle w:val="RUS111"/>
      </w:pPr>
      <w:r w:rsidRPr="003107A8">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107A8">
        <w:t xml:space="preserve">Заказчику Результата </w:t>
      </w:r>
      <w:r w:rsidRPr="003107A8">
        <w:t xml:space="preserve">Работ. В случае утраты или повреждения Давальческих материалов Подрядчик за свой счет восстанавливает их или возмещает </w:t>
      </w:r>
      <w:r w:rsidR="00F21775" w:rsidRPr="003107A8">
        <w:t xml:space="preserve">Заказчику </w:t>
      </w:r>
      <w:r w:rsidRPr="003107A8">
        <w:t>их стоимость.</w:t>
      </w:r>
    </w:p>
    <w:p w14:paraId="7C5AE280" w14:textId="1F128F1A" w:rsidR="003F2F66" w:rsidRPr="003107A8" w:rsidRDefault="00461EAB" w:rsidP="00940047">
      <w:pPr>
        <w:pStyle w:val="RUS111"/>
      </w:pPr>
      <w:bookmarkStart w:id="75" w:name="_Ref495978298"/>
      <w:r w:rsidRPr="003107A8">
        <w:t xml:space="preserve">Подрядчик использует Давальческие материалы исключительно в целях выполнения Работ по настоящему Договору. </w:t>
      </w:r>
      <w:r w:rsidR="003F2F66" w:rsidRPr="003107A8">
        <w:t xml:space="preserve">При выполнении Работ из </w:t>
      </w:r>
      <w:r w:rsidR="00C55531">
        <w:t>Давальческих материалов</w:t>
      </w:r>
      <w:r w:rsidR="003F2F66" w:rsidRPr="003107A8">
        <w:t xml:space="preserve">, Подрядчик обязан использовать </w:t>
      </w:r>
      <w:r w:rsidR="00C55531">
        <w:t xml:space="preserve">их </w:t>
      </w:r>
      <w:r w:rsidR="003F2F66"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107A8">
        <w:t xml:space="preserve"> Приложени</w:t>
      </w:r>
      <w:r w:rsidR="00EE5959" w:rsidRPr="003107A8">
        <w:t>я</w:t>
      </w:r>
      <w:r w:rsidR="00823706" w:rsidRPr="003107A8">
        <w:t xml:space="preserve"> </w:t>
      </w:r>
      <w:r w:rsidR="00940047">
        <w:t xml:space="preserve">№5.2 </w:t>
      </w:r>
      <w:r w:rsidR="00823706" w:rsidRPr="003107A8">
        <w:t>–</w:t>
      </w:r>
      <w:r w:rsidR="00940047">
        <w:t xml:space="preserve"> </w:t>
      </w:r>
      <w:r w:rsidR="00940047" w:rsidRPr="00940047">
        <w:t>Форма отчета о расходовании материалов и оборудования Заказчика</w:t>
      </w:r>
      <w:r w:rsidR="003F2F66" w:rsidRPr="003107A8">
        <w:t>.</w:t>
      </w:r>
      <w:bookmarkEnd w:id="75"/>
    </w:p>
    <w:p w14:paraId="45B0373E" w14:textId="7B5558E8" w:rsidR="003F2F66" w:rsidRPr="003107A8" w:rsidRDefault="003F2F66" w:rsidP="00940047">
      <w:pPr>
        <w:pStyle w:val="RUS111"/>
      </w:pPr>
      <w:r w:rsidRPr="003107A8">
        <w:t xml:space="preserve">Списание Давальческих материалов производится по </w:t>
      </w:r>
      <w:r w:rsidR="00055829" w:rsidRPr="003107A8">
        <w:t xml:space="preserve">Актам на списание давальческих </w:t>
      </w:r>
      <w:r w:rsidR="00055829" w:rsidRPr="00F410C7">
        <w:t xml:space="preserve">материалов по форме ВН-26 (Приложение </w:t>
      </w:r>
      <w:r w:rsidR="00940047">
        <w:t xml:space="preserve">5.3 </w:t>
      </w:r>
      <w:r w:rsidR="00F410C7" w:rsidRPr="00F410C7">
        <w:t>–</w:t>
      </w:r>
      <w:r w:rsidR="00940047">
        <w:t xml:space="preserve"> </w:t>
      </w:r>
      <w:r w:rsidR="00940047" w:rsidRPr="00940047">
        <w:t>Форма акта на списание давальческих материалов</w:t>
      </w:r>
      <w:r w:rsidR="00055829" w:rsidRPr="00F410C7">
        <w:t>)</w:t>
      </w:r>
      <w:r w:rsidRPr="00F410C7">
        <w:t>. Стоимость Давальческих</w:t>
      </w:r>
      <w:r w:rsidRPr="003107A8">
        <w:t xml:space="preserve"> материалов не включается в сумму выручки Подрядчика.</w:t>
      </w:r>
    </w:p>
    <w:p w14:paraId="14443133" w14:textId="77777777" w:rsidR="003546CD" w:rsidRPr="003107A8" w:rsidRDefault="003546CD" w:rsidP="00CE6C7F">
      <w:pPr>
        <w:pStyle w:val="RUS111"/>
      </w:pPr>
      <w:bookmarkStart w:id="76" w:name="_Ref495978307"/>
      <w:r w:rsidRPr="003107A8">
        <w:rPr>
          <w:iCs/>
        </w:rPr>
        <w:t xml:space="preserve">До подписания Акта приемки законченного строительством Объекта </w:t>
      </w:r>
      <w:r w:rsidRPr="003107A8">
        <w:t xml:space="preserve">Подрядчик возвращает Заказчику неизрасходованные Давальческие материалы, остатки неизрасходованных </w:t>
      </w:r>
      <w:r w:rsidRPr="003107A8">
        <w:lastRenderedPageBreak/>
        <w:t>Давальческих материалов, иные годные отходы и материалы, в том числе, полученные при демонтаже и</w:t>
      </w:r>
      <w:r w:rsidR="008104C8">
        <w:t xml:space="preserve"> </w:t>
      </w:r>
      <w:r w:rsidRPr="003107A8">
        <w:t>/</w:t>
      </w:r>
      <w:r w:rsidR="008104C8">
        <w:t xml:space="preserve"> </w:t>
      </w:r>
      <w:r w:rsidRPr="003107A8">
        <w:t>или разборке Объекта.</w:t>
      </w:r>
    </w:p>
    <w:p w14:paraId="172025AE" w14:textId="77777777" w:rsidR="003546CD" w:rsidRPr="003107A8" w:rsidRDefault="003546CD" w:rsidP="00CE6C7F">
      <w:pPr>
        <w:pStyle w:val="RUS111"/>
      </w:pPr>
      <w:r w:rsidRPr="003107A8">
        <w:t>Возврат означает полный комплекс Работ по погрузке, транспортировке, разгрузке</w:t>
      </w:r>
      <w:r w:rsidR="00DD02CD" w:rsidRPr="003107A8">
        <w:t>, определению количества возвращаемых материалов и отходов</w:t>
      </w:r>
      <w:r w:rsidRPr="003107A8">
        <w:t xml:space="preserve">. </w:t>
      </w:r>
    </w:p>
    <w:p w14:paraId="475247DF" w14:textId="154395EE" w:rsidR="003546CD" w:rsidRPr="003107A8" w:rsidRDefault="003546CD" w:rsidP="00CE6C7F">
      <w:pPr>
        <w:pStyle w:val="RUS111"/>
        <w:rPr>
          <w:strike/>
        </w:rPr>
      </w:pPr>
      <w:r w:rsidRPr="003107A8">
        <w:t xml:space="preserve">Возврат неизрасходованных Давальческих материалов производится по адресу и в сроки, указанные Заказчиком, с оформлением </w:t>
      </w:r>
      <w:r w:rsidR="00567343" w:rsidRPr="003107A8">
        <w:t>Накладной на отпуск материалов на сторону</w:t>
      </w:r>
      <w:r w:rsidRPr="003107A8">
        <w:t>. Стоимость неизрасходованных Давальческих материалов указывается без НДС. Возврат отходов, полученных при демонтаже и</w:t>
      </w:r>
      <w:r w:rsidR="008104C8">
        <w:t xml:space="preserve"> </w:t>
      </w:r>
      <w:r w:rsidRPr="003107A8">
        <w:t>/</w:t>
      </w:r>
      <w:r w:rsidR="008104C8">
        <w:t xml:space="preserve"> </w:t>
      </w:r>
      <w:r w:rsidRPr="003107A8">
        <w:t xml:space="preserve">или разборке, производится по </w:t>
      </w:r>
      <w:r w:rsidR="00EE6111">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76"/>
    </w:p>
    <w:p w14:paraId="3A9C10AD" w14:textId="77777777" w:rsidR="00775346" w:rsidRPr="003107A8" w:rsidRDefault="00775346" w:rsidP="00CE6C7F">
      <w:pPr>
        <w:pStyle w:val="RUS111"/>
        <w:rPr>
          <w:strike/>
        </w:rPr>
      </w:pPr>
      <w:r w:rsidRPr="003107A8">
        <w:t xml:space="preserve">В случае невозврата указанных выше </w:t>
      </w:r>
      <w:r w:rsidR="00604B77" w:rsidRPr="003107A8">
        <w:t>Давальческих материалов</w:t>
      </w:r>
      <w:r w:rsidRPr="003107A8">
        <w:t xml:space="preserve">, остатков </w:t>
      </w:r>
      <w:r w:rsidR="00604B77" w:rsidRPr="003107A8">
        <w:t>Давальческих материалов</w:t>
      </w:r>
      <w:r w:rsidRPr="003107A8">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107A8">
        <w:t>стоимости</w:t>
      </w:r>
      <w:r w:rsidRPr="003107A8">
        <w:t xml:space="preserve">, по которой Подрядчику передавались соответствующие </w:t>
      </w:r>
      <w:r w:rsidR="00604B77" w:rsidRPr="003107A8">
        <w:t xml:space="preserve">Давальческие </w:t>
      </w:r>
      <w:r w:rsidR="007541FA" w:rsidRPr="003107A8">
        <w:t xml:space="preserve">материалы; </w:t>
      </w:r>
      <w:r w:rsidR="00DD02CD" w:rsidRPr="003107A8">
        <w:t xml:space="preserve">стоимость иных годных отходов компенсируется в </w:t>
      </w:r>
      <w:r w:rsidR="007541FA" w:rsidRPr="003107A8">
        <w:t>размер</w:t>
      </w:r>
      <w:r w:rsidR="00DD02CD" w:rsidRPr="003107A8">
        <w:t>е, разумно определяемом Заказчиком</w:t>
      </w:r>
      <w:r w:rsidRPr="003107A8">
        <w:t>.</w:t>
      </w:r>
    </w:p>
    <w:p w14:paraId="10388E73"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64BD7DD5"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54914D16" w14:textId="77777777" w:rsidR="00CD5C00" w:rsidRPr="003107A8" w:rsidRDefault="00CD5C00" w:rsidP="00CE6C7F">
      <w:pPr>
        <w:pStyle w:val="RUS11"/>
        <w:tabs>
          <w:tab w:val="left" w:pos="1418"/>
        </w:tabs>
        <w:spacing w:before="120"/>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654736BB"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780B99CB" w14:textId="77777777" w:rsidR="00CD5C00"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6AFC21F5" w14:textId="77777777" w:rsidR="00D7160E" w:rsidRPr="003107A8" w:rsidRDefault="00D7160E" w:rsidP="00D7160E">
      <w:pPr>
        <w:pStyle w:val="RUS11"/>
        <w:numPr>
          <w:ilvl w:val="0"/>
          <w:numId w:val="0"/>
        </w:numPr>
        <w:tabs>
          <w:tab w:val="left" w:pos="1418"/>
        </w:tabs>
        <w:spacing w:before="120"/>
        <w:ind w:left="567"/>
      </w:pPr>
    </w:p>
    <w:p w14:paraId="7017F63B" w14:textId="77777777" w:rsidR="003F053D" w:rsidRPr="003107A8" w:rsidRDefault="003F053D" w:rsidP="003107A8">
      <w:pPr>
        <w:pStyle w:val="a"/>
        <w:spacing w:before="120"/>
      </w:pPr>
      <w:bookmarkStart w:id="80" w:name="_Toc502148211"/>
      <w:bookmarkStart w:id="81" w:name="_Toc502142552"/>
      <w:bookmarkStart w:id="82" w:name="_Toc499813149"/>
      <w:r w:rsidRPr="003107A8">
        <w:t>ОРГАНИЗАЦИЯ РАБОТ</w:t>
      </w:r>
      <w:bookmarkEnd w:id="80"/>
      <w:bookmarkEnd w:id="81"/>
      <w:bookmarkEnd w:id="82"/>
    </w:p>
    <w:p w14:paraId="624E2E71" w14:textId="77777777" w:rsidR="00C075B2" w:rsidRPr="003107A8" w:rsidRDefault="003F053D" w:rsidP="003107A8">
      <w:pPr>
        <w:pStyle w:val="RUS1"/>
        <w:spacing w:before="120"/>
      </w:pPr>
      <w:bookmarkStart w:id="83" w:name="_Toc502148212"/>
      <w:bookmarkStart w:id="84" w:name="_Toc502142553"/>
      <w:bookmarkStart w:id="85" w:name="_Toc499813150"/>
      <w:r w:rsidRPr="003107A8">
        <w:t>Строительная площадка</w:t>
      </w:r>
      <w:bookmarkEnd w:id="83"/>
      <w:bookmarkEnd w:id="84"/>
      <w:bookmarkEnd w:id="85"/>
    </w:p>
    <w:p w14:paraId="6C588C60" w14:textId="77777777" w:rsidR="00C075B2" w:rsidRPr="003107A8" w:rsidRDefault="00C075B2" w:rsidP="003107A8">
      <w:pPr>
        <w:pStyle w:val="RUS11"/>
        <w:spacing w:before="120"/>
        <w:rPr>
          <w:b/>
        </w:rPr>
      </w:pPr>
      <w:r w:rsidRPr="003107A8">
        <w:rPr>
          <w:b/>
        </w:rPr>
        <w:t>Строительная площадка</w:t>
      </w:r>
    </w:p>
    <w:p w14:paraId="1C0E2B39"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669CF635"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2E9E3A8D" w14:textId="77777777" w:rsidR="008A4C54" w:rsidRPr="003107A8" w:rsidRDefault="008A4C54" w:rsidP="00CE6C7F">
      <w:pPr>
        <w:pStyle w:val="RUS111"/>
      </w:pPr>
      <w:r w:rsidRPr="003107A8">
        <w:lastRenderedPageBreak/>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7391143" w14:textId="1C88D04A"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172A35">
        <w:t>10.4</w:t>
      </w:r>
      <w:r w:rsidRPr="003107A8">
        <w:t>.</w:t>
      </w:r>
    </w:p>
    <w:p w14:paraId="3357E93E"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4E9BC850" w14:textId="77777777" w:rsidR="008A4C54" w:rsidRPr="003107A8" w:rsidRDefault="008A4C54" w:rsidP="00CE6C7F">
      <w:pPr>
        <w:pStyle w:val="RUS111"/>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608844" w14:textId="77777777" w:rsidR="008A4C54" w:rsidRPr="003107A8" w:rsidRDefault="008A4C54" w:rsidP="00CE6C7F">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758856D"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3A036F94" w14:textId="77777777" w:rsidR="00756942" w:rsidRPr="003107A8" w:rsidRDefault="00756942" w:rsidP="003107A8">
      <w:pPr>
        <w:pStyle w:val="RUS11"/>
        <w:spacing w:before="120"/>
        <w:rPr>
          <w:b/>
        </w:rPr>
      </w:pPr>
      <w:r w:rsidRPr="003107A8">
        <w:rPr>
          <w:b/>
        </w:rPr>
        <w:t>Требования к производству Работ</w:t>
      </w:r>
    </w:p>
    <w:p w14:paraId="30DC5775"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1014036A"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6AD3C02A"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587FF01C" w14:textId="12FEC1DC" w:rsidR="004D4BFF" w:rsidRPr="003107A8" w:rsidRDefault="004D4BFF" w:rsidP="00861D26">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861D26">
        <w:t>№1</w:t>
      </w:r>
      <w:r w:rsidRPr="003107A8">
        <w:t xml:space="preserve"> (</w:t>
      </w:r>
      <w:r w:rsidR="00861D26" w:rsidRPr="00861D26">
        <w:t>Техническое задание</w:t>
      </w:r>
      <w:r w:rsidRPr="003107A8">
        <w:t>).</w:t>
      </w:r>
      <w:bookmarkEnd w:id="89"/>
    </w:p>
    <w:p w14:paraId="3F2B4EB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7B78B06D" w14:textId="77777777" w:rsidR="00756942" w:rsidRPr="003107A8" w:rsidRDefault="00756942" w:rsidP="00CE6C7F">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w:t>
      </w:r>
      <w:r w:rsidRPr="003107A8">
        <w:lastRenderedPageBreak/>
        <w:t>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60154AE5" w14:textId="77777777"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 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BE7126D" w14:textId="77777777" w:rsidR="00756942" w:rsidRPr="003107A8" w:rsidRDefault="00756942" w:rsidP="00CE6C7F">
      <w:pPr>
        <w:pStyle w:val="RUS111"/>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5ABAB444"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7A27848"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3EED4B5B" w14:textId="014D8147" w:rsidR="00B643EC" w:rsidRPr="003107A8" w:rsidRDefault="00FE40A6" w:rsidP="00861D26">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Приложением </w:t>
      </w:r>
      <w:r w:rsidR="00861D26">
        <w:t xml:space="preserve">№1 </w:t>
      </w:r>
      <w:r w:rsidR="00B643EC" w:rsidRPr="003107A8">
        <w:t>(</w:t>
      </w:r>
      <w:r w:rsidR="00861D26" w:rsidRPr="00861D26">
        <w:t>Техническое задание</w:t>
      </w:r>
      <w:r w:rsidR="00B643EC" w:rsidRPr="003107A8">
        <w:t xml:space="preserve">), Приложением </w:t>
      </w:r>
      <w:r w:rsidR="00861D26">
        <w:t>№2</w:t>
      </w:r>
      <w:r w:rsidR="00850EA2">
        <w:t>, 2.1, 2.2</w:t>
      </w:r>
      <w:r w:rsidR="00861D26">
        <w:t xml:space="preserve"> </w:t>
      </w:r>
      <w:r w:rsidR="00B643EC" w:rsidRPr="003107A8">
        <w:t>(</w:t>
      </w:r>
      <w:r w:rsidR="00861D26" w:rsidRPr="00861D26">
        <w:t>Сметная документация</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3070BCCC"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7007B6AC" w14:textId="77777777" w:rsidR="00DC4F9D" w:rsidRPr="003107A8"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72F7D925" w14:textId="5B3981D6"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w:t>
      </w:r>
      <w:r w:rsidR="00396F6B">
        <w:t>го периода.</w:t>
      </w:r>
    </w:p>
    <w:p w14:paraId="2952599A" w14:textId="1C240C89"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526FE1">
        <w:t>0</w:t>
      </w:r>
      <w:r w:rsidR="00172A35">
        <w:t>.2</w:t>
      </w:r>
      <w:r w:rsidR="005560C1">
        <w:t>)</w:t>
      </w:r>
      <w:r w:rsidR="00756942" w:rsidRPr="003107A8">
        <w:t xml:space="preserve">, </w:t>
      </w:r>
      <w:r w:rsidRPr="003107A8">
        <w:t xml:space="preserve">передает Заказчику </w:t>
      </w:r>
      <w:r w:rsidR="00756942" w:rsidRPr="003107A8">
        <w:t>следующую документацию:</w:t>
      </w:r>
    </w:p>
    <w:p w14:paraId="574437D8"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6F1F3D92"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1C89FDA8"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74D4D3FE"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23D5BFCB"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5A2BA6A3"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57A49786" w14:textId="77777777" w:rsidR="00756942" w:rsidRPr="003107A8" w:rsidRDefault="00FE40A6" w:rsidP="00FC66E6">
      <w:pPr>
        <w:pStyle w:val="RUS"/>
      </w:pPr>
      <w:r w:rsidRPr="003107A8">
        <w:lastRenderedPageBreak/>
        <w:t xml:space="preserve">другие </w:t>
      </w:r>
      <w:r w:rsidR="00756942" w:rsidRPr="003107A8">
        <w:t>документы по согласованию Заказчика и Подрядчика.</w:t>
      </w:r>
    </w:p>
    <w:p w14:paraId="6055E77D"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5A9E9142" w14:textId="110DDB4A" w:rsidR="00542909" w:rsidRPr="003107A8" w:rsidRDefault="00542909" w:rsidP="00CE6C7F">
      <w:pPr>
        <w:pStyle w:val="RUS111"/>
      </w:pPr>
      <w:bookmarkStart w:id="91" w:name="_Ref493723088"/>
      <w:r w:rsidRPr="003107A8">
        <w:t xml:space="preserve">Если Заказчик, уведомленный в порядке, установленном п. </w:t>
      </w:r>
      <w:r w:rsidR="00172A35">
        <w:t>1</w:t>
      </w:r>
      <w:r w:rsidR="00526FE1">
        <w:t>6</w:t>
      </w:r>
      <w:r w:rsidR="00172A35">
        <w:t>.1.16</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10376B91"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3926644E" w14:textId="014A6D91"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172A35">
        <w:t>1</w:t>
      </w:r>
      <w:r w:rsidR="00526FE1">
        <w:t>6</w:t>
      </w:r>
      <w:r w:rsidR="00172A35">
        <w:t>.1.17</w:t>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10E2DAE2"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69F3BBB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216AC834" w14:textId="0CB3A966" w:rsidR="00756942" w:rsidRPr="003107A8" w:rsidRDefault="00756942" w:rsidP="00396F6B">
      <w:pPr>
        <w:pStyle w:val="RUS111"/>
        <w:rPr>
          <w:b/>
          <w:i/>
        </w:rPr>
      </w:pPr>
      <w:r w:rsidRPr="003107A8">
        <w:t>Подрядчик обязан обеспечить получение Заказчиком документов (разрешени</w:t>
      </w:r>
      <w:r w:rsidR="00A81942" w:rsidRPr="003107A8">
        <w:t>й</w:t>
      </w:r>
      <w:r w:rsidRPr="003107A8">
        <w:t>, допуск</w:t>
      </w:r>
      <w:r w:rsidR="00A81942" w:rsidRPr="003107A8">
        <w:t>ов, согласований</w:t>
      </w:r>
      <w:r w:rsidRPr="003107A8">
        <w:t xml:space="preserve"> и</w:t>
      </w:r>
      <w:r w:rsidR="00E27DE3">
        <w:t xml:space="preserve"> т.п.)</w:t>
      </w:r>
      <w:r w:rsidRPr="003107A8">
        <w:t xml:space="preserve">, требуемых для начала фактической законной эксплуатации (использования, применения) </w:t>
      </w:r>
      <w:r w:rsidR="007E7490" w:rsidRPr="003107A8">
        <w:t xml:space="preserve">Результата </w:t>
      </w:r>
      <w:r w:rsidRPr="003107A8">
        <w:t>Работ. При этом под таким обеспечением со стороны Подрядчика понимается, в том числе, но не исключительно:</w:t>
      </w:r>
    </w:p>
    <w:p w14:paraId="188F30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84F43D8"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23EA917C"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78DBF79E" w14:textId="47FB3604" w:rsidR="00756942" w:rsidRPr="003107A8" w:rsidRDefault="00756942" w:rsidP="00CE6C7F">
      <w:pPr>
        <w:pStyle w:val="RUS10"/>
      </w:pPr>
      <w:r w:rsidRPr="003107A8">
        <w:t>устранение по первому требованию всех выявленных Заказчиком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самостоятельно и в счет цены Договора.</w:t>
      </w:r>
    </w:p>
    <w:p w14:paraId="29B763BB" w14:textId="35FCFF8E" w:rsidR="006D672D" w:rsidRPr="003107A8" w:rsidRDefault="006D672D" w:rsidP="00CE6C7F">
      <w:pPr>
        <w:pStyle w:val="RUS111"/>
      </w:pPr>
      <w:r w:rsidRPr="003107A8">
        <w:t xml:space="preserve">Не позднее, чем за </w:t>
      </w:r>
      <w:r w:rsidR="00396F6B">
        <w:t>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7B79D605" w14:textId="70D8233B"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w:t>
      </w:r>
      <w:r w:rsidRPr="003107A8">
        <w:lastRenderedPageBreak/>
        <w:t>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C147CE6"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0908396F"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1B8FFB7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7DADE6A7"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1376953F"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7486009"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3E99246B"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1416ECF9" w14:textId="601FC7BF" w:rsidR="00267C4D" w:rsidRPr="003107A8" w:rsidRDefault="00267C4D" w:rsidP="00861D26">
      <w:pPr>
        <w:pStyle w:val="RUS10"/>
      </w:pPr>
      <w:r w:rsidRPr="003107A8">
        <w:t>выполняет Работы с нарушением согласованных Сторонами в Приложении </w:t>
      </w:r>
      <w:r w:rsidR="00861D26">
        <w:t>№3</w:t>
      </w:r>
      <w:r w:rsidRPr="003107A8">
        <w:t xml:space="preserve"> (</w:t>
      </w:r>
      <w:r w:rsidR="00861D26" w:rsidRPr="00861D26">
        <w:t>График выполнения Работ</w:t>
      </w:r>
      <w:r w:rsidRPr="003107A8">
        <w:t>) сроков, если окончание их в срок оказывается под угрозой;</w:t>
      </w:r>
    </w:p>
    <w:p w14:paraId="4E8DC69A"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3008D9FD"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5E9F82CB" w14:textId="4496333A"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172A35">
        <w:t>3</w:t>
      </w:r>
      <w:r w:rsidR="002626D3" w:rsidRPr="002626D3">
        <w:t>2</w:t>
      </w:r>
      <w:r w:rsidR="00172A35">
        <w:t>.6</w:t>
      </w:r>
      <w:r w:rsidR="00B81E82">
        <w:t xml:space="preserve"> </w:t>
      </w:r>
      <w:r w:rsidRPr="003107A8">
        <w:t>полностью или в части, без возмещения Подрядчику убытков, в том числе упущенной выгоды.</w:t>
      </w:r>
    </w:p>
    <w:p w14:paraId="28699551"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59209A8"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7E896BF0"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78FEC467"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61D96CB7" w14:textId="1A98A0B1" w:rsidR="006E6F0A" w:rsidRPr="003107A8" w:rsidRDefault="00C453C8" w:rsidP="00CE6C7F">
      <w:pPr>
        <w:pStyle w:val="RUS111"/>
      </w:pPr>
      <w:r w:rsidRPr="003107A8">
        <w:lastRenderedPageBreak/>
        <w:t xml:space="preserve">Подрядчик обеспечивает </w:t>
      </w:r>
      <w:r w:rsidR="006E6F0A" w:rsidRPr="003107A8">
        <w:t>проведение ремонтов и замену элементов оборудования на Объекте согласно годовому плану ремонта энергоустановок и подтверждает отсутствие необходимости проведения иных ремонтов и замен элементов оборудования для использования Объекта в качестве тепловой электростанции на момент передачи Результата Работ.</w:t>
      </w:r>
    </w:p>
    <w:p w14:paraId="6D2C9E6A"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63C644F6"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8508654"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43E331C" w14:textId="77777777" w:rsidR="00F516B0" w:rsidRPr="003107A8" w:rsidRDefault="00F516B0" w:rsidP="00CE6C7F">
      <w:pPr>
        <w:pStyle w:val="RUS111"/>
      </w:pPr>
      <w:r w:rsidRPr="003107A8">
        <w:t>При этом Заказчик вправе по своему выбору:</w:t>
      </w:r>
    </w:p>
    <w:p w14:paraId="713B96E8"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1619250A"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5DAEB38B"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122ABD35" w14:textId="77777777" w:rsidR="00C075B2" w:rsidRPr="003107A8" w:rsidRDefault="00C075B2" w:rsidP="003107A8">
      <w:pPr>
        <w:pStyle w:val="RUS11"/>
        <w:spacing w:before="120"/>
        <w:rPr>
          <w:b/>
        </w:rPr>
      </w:pPr>
      <w:bookmarkStart w:id="92" w:name="_Toc496879570"/>
      <w:bookmarkEnd w:id="92"/>
      <w:r w:rsidRPr="003107A8">
        <w:rPr>
          <w:b/>
        </w:rPr>
        <w:t>Предотвращение повреждений и ущерба</w:t>
      </w:r>
    </w:p>
    <w:p w14:paraId="0CA94857" w14:textId="5F0467E7" w:rsidR="00596C16" w:rsidRPr="003107A8" w:rsidRDefault="0036511A" w:rsidP="00861D26">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861D26">
        <w:t>№</w:t>
      </w:r>
      <w:r w:rsidR="00D77EE8">
        <w:t>7</w:t>
      </w:r>
      <w:r w:rsidRPr="003107A8">
        <w:t xml:space="preserve"> (</w:t>
      </w:r>
      <w:r w:rsidR="00861D26" w:rsidRPr="00861D26">
        <w:t>Нормативно-техническая документация</w:t>
      </w:r>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164489" w:rsidRPr="00605510">
        <w:rPr>
          <w:rStyle w:val="ad"/>
          <w:lang w:eastAsia="en-US"/>
        </w:rPr>
        <w:t>http://www.irkutskenergo.ru/qa/6458.html</w:t>
      </w:r>
      <w:r w:rsidRPr="003107A8">
        <w:rPr>
          <w:u w:val="single"/>
        </w:rPr>
        <w:t>.</w:t>
      </w:r>
    </w:p>
    <w:p w14:paraId="5548D9EA" w14:textId="77777777" w:rsidR="0036511A" w:rsidRPr="003107A8" w:rsidRDefault="00244966" w:rsidP="00861D26">
      <w:pPr>
        <w:pStyle w:val="RUS111"/>
        <w:numPr>
          <w:ilvl w:val="0"/>
          <w:numId w:val="0"/>
        </w:numPr>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66DCDB91" w14:textId="3C6F28AE"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861D26">
        <w:t>№</w:t>
      </w:r>
      <w:r w:rsidR="00D77EE8">
        <w:t>9</w:t>
      </w:r>
      <w:r w:rsidRPr="003107A8">
        <w:t xml:space="preserve"> к Договору). В случае выявления нарушений Заказчик вправе требовать замены персонала.</w:t>
      </w:r>
    </w:p>
    <w:p w14:paraId="41E049A7"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54766ECC" w14:textId="7BC9EE00" w:rsidR="00864368" w:rsidRPr="003107A8" w:rsidRDefault="00CB6E5F" w:rsidP="00CE6C7F">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w:t>
      </w:r>
      <w:r w:rsidRPr="00CB6E5F">
        <w:rPr>
          <w:iCs/>
        </w:rPr>
        <w:lastRenderedPageBreak/>
        <w:t>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5E856DDC" w14:textId="77777777" w:rsidR="005A75B7" w:rsidRPr="003107A8" w:rsidRDefault="006404E3" w:rsidP="00CE6C7F">
      <w:pPr>
        <w:pStyle w:val="RUS111"/>
      </w:pPr>
      <w:bookmarkStart w:id="93"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3FD48463"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56E7A048"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0EFCCD97"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1367CEC2"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1073A519" w14:textId="5E0D17F9"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3F916189"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7579A1D"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6C0201B"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139C6FEC"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737E687A" w14:textId="77777777" w:rsidR="00EC51E9" w:rsidRPr="003107A8" w:rsidRDefault="00EC51E9" w:rsidP="00CE6C7F">
      <w:pPr>
        <w:pStyle w:val="RUS10"/>
      </w:pPr>
      <w:r w:rsidRPr="003107A8">
        <w:t>техногенные аварии;</w:t>
      </w:r>
    </w:p>
    <w:p w14:paraId="537B15EB" w14:textId="77777777" w:rsidR="00EC51E9" w:rsidRPr="003107A8" w:rsidRDefault="00EC51E9" w:rsidP="00CE6C7F">
      <w:pPr>
        <w:pStyle w:val="RUS10"/>
      </w:pPr>
      <w:r w:rsidRPr="003107A8">
        <w:t>несчастные случаи;</w:t>
      </w:r>
    </w:p>
    <w:p w14:paraId="3404AD1E" w14:textId="77777777" w:rsidR="00EC51E9" w:rsidRPr="003107A8" w:rsidRDefault="00EC51E9" w:rsidP="00CE6C7F">
      <w:pPr>
        <w:pStyle w:val="RUS10"/>
      </w:pPr>
      <w:r w:rsidRPr="003107A8">
        <w:t>происшествия на производстве;</w:t>
      </w:r>
    </w:p>
    <w:p w14:paraId="32721C16" w14:textId="77777777" w:rsidR="00937A20" w:rsidRPr="003107A8" w:rsidRDefault="00937A20" w:rsidP="00CE6C7F">
      <w:pPr>
        <w:pStyle w:val="RUS10"/>
      </w:pPr>
      <w:r w:rsidRPr="003107A8">
        <w:t>нарушения технологического режима;</w:t>
      </w:r>
    </w:p>
    <w:p w14:paraId="5EAC36B5"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0FBB98DF" w14:textId="77777777" w:rsidR="00EC51E9" w:rsidRPr="003107A8" w:rsidRDefault="00EC51E9" w:rsidP="00CE6C7F">
      <w:pPr>
        <w:pStyle w:val="RUS10"/>
      </w:pPr>
      <w:r w:rsidRPr="003107A8">
        <w:lastRenderedPageBreak/>
        <w:t>хищения и иные противоправные действия;</w:t>
      </w:r>
    </w:p>
    <w:p w14:paraId="2AE451B2" w14:textId="77777777" w:rsidR="00EC51E9" w:rsidRPr="003107A8" w:rsidRDefault="00EC51E9" w:rsidP="00CE6C7F">
      <w:pPr>
        <w:pStyle w:val="RUS10"/>
      </w:pPr>
      <w:r w:rsidRPr="003107A8">
        <w:t>забастовки персонала Подрядчика.</w:t>
      </w:r>
    </w:p>
    <w:p w14:paraId="141ED35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7D9F4503" w14:textId="77777777" w:rsidR="00C075B2" w:rsidRPr="003107A8" w:rsidRDefault="00C075B2" w:rsidP="003107A8">
      <w:pPr>
        <w:pStyle w:val="RUS11"/>
        <w:spacing w:before="120"/>
        <w:rPr>
          <w:b/>
        </w:rPr>
      </w:pPr>
      <w:r w:rsidRPr="003107A8">
        <w:rPr>
          <w:b/>
        </w:rPr>
        <w:t>Журнал производства Работ</w:t>
      </w:r>
    </w:p>
    <w:p w14:paraId="62278710"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21755E23"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2EA918B7"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2826009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54F09D95"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2DDA2DFA"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2622A949" w14:textId="77777777" w:rsidR="000357D5" w:rsidRPr="003107A8" w:rsidRDefault="00977E9E" w:rsidP="00CE6C7F">
      <w:pPr>
        <w:pStyle w:val="RUS111"/>
      </w:pPr>
      <w:bookmarkStart w:id="94"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4"/>
    </w:p>
    <w:p w14:paraId="1AC52AB7"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1904761D"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5B3402E3" w14:textId="77777777" w:rsidR="00311EE6"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23E88C42" w14:textId="77777777" w:rsidR="00BE2FD4" w:rsidRPr="003107A8" w:rsidRDefault="00BE2FD4" w:rsidP="00BE2FD4">
      <w:pPr>
        <w:pStyle w:val="RUS10"/>
        <w:numPr>
          <w:ilvl w:val="0"/>
          <w:numId w:val="0"/>
        </w:numPr>
        <w:ind w:left="992"/>
      </w:pPr>
    </w:p>
    <w:p w14:paraId="755F9BD3" w14:textId="77777777" w:rsidR="00C075B2" w:rsidRPr="003107A8" w:rsidRDefault="00C075B2" w:rsidP="003107A8">
      <w:pPr>
        <w:pStyle w:val="RUS1"/>
        <w:spacing w:before="120"/>
      </w:pPr>
      <w:bookmarkStart w:id="95" w:name="_Toc502148214"/>
      <w:bookmarkStart w:id="96" w:name="_Toc502142555"/>
      <w:bookmarkStart w:id="97" w:name="_Toc499813152"/>
      <w:r w:rsidRPr="003107A8">
        <w:lastRenderedPageBreak/>
        <w:t>Изменени</w:t>
      </w:r>
      <w:r w:rsidR="009B563E" w:rsidRPr="003107A8">
        <w:t>е</w:t>
      </w:r>
      <w:r w:rsidRPr="003107A8">
        <w:t xml:space="preserve"> Работ</w:t>
      </w:r>
      <w:bookmarkEnd w:id="95"/>
      <w:bookmarkEnd w:id="96"/>
      <w:bookmarkEnd w:id="97"/>
    </w:p>
    <w:p w14:paraId="6FE9D3ED"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7874290D"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1B57BE9A"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1037DC8F"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A151FC8"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7712096" w14:textId="77777777" w:rsidR="00C075B2" w:rsidRPr="003107A8" w:rsidRDefault="00C075B2" w:rsidP="00CE6C7F">
      <w:pPr>
        <w:pStyle w:val="RUS10"/>
      </w:pPr>
      <w:r w:rsidRPr="003107A8">
        <w:t>сократить или увеличить объем отдельной части Работ;</w:t>
      </w:r>
    </w:p>
    <w:p w14:paraId="39FBE7AB" w14:textId="77777777" w:rsidR="00C075B2" w:rsidRPr="003107A8" w:rsidRDefault="00C075B2" w:rsidP="00CE6C7F">
      <w:pPr>
        <w:pStyle w:val="RUS10"/>
      </w:pPr>
      <w:r w:rsidRPr="003107A8">
        <w:t>исключить любую Работу;</w:t>
      </w:r>
    </w:p>
    <w:p w14:paraId="0FF36869" w14:textId="77777777" w:rsidR="00C075B2" w:rsidRPr="003107A8" w:rsidRDefault="00C075B2" w:rsidP="00CE6C7F">
      <w:pPr>
        <w:pStyle w:val="RUS10"/>
      </w:pPr>
      <w:r w:rsidRPr="003107A8">
        <w:t>внести изменения в Рабочую документацию;</w:t>
      </w:r>
    </w:p>
    <w:p w14:paraId="07F93D18" w14:textId="77777777" w:rsidR="00C075B2" w:rsidRPr="003107A8" w:rsidRDefault="00C075B2" w:rsidP="00CE6C7F">
      <w:pPr>
        <w:pStyle w:val="RUS10"/>
      </w:pPr>
      <w:r w:rsidRPr="003107A8">
        <w:t>изменить характер, качество или вид отдельной части Работ.</w:t>
      </w:r>
    </w:p>
    <w:p w14:paraId="7FA976FD" w14:textId="77777777"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27890266" w14:textId="77777777" w:rsidR="00D7160E" w:rsidRPr="003107A8" w:rsidRDefault="00D7160E" w:rsidP="00D7160E">
      <w:pPr>
        <w:pStyle w:val="RUS11"/>
        <w:numPr>
          <w:ilvl w:val="0"/>
          <w:numId w:val="0"/>
        </w:numPr>
        <w:spacing w:before="120"/>
        <w:ind w:left="567"/>
      </w:pPr>
    </w:p>
    <w:p w14:paraId="2346CDBC" w14:textId="77777777" w:rsidR="00AD1BAD" w:rsidRPr="003107A8" w:rsidRDefault="00AD1BAD" w:rsidP="003107A8">
      <w:pPr>
        <w:pStyle w:val="RUS1"/>
        <w:spacing w:before="120"/>
      </w:pPr>
      <w:bookmarkStart w:id="98" w:name="_Toc502148215"/>
      <w:bookmarkStart w:id="99" w:name="_Toc502142556"/>
      <w:bookmarkStart w:id="100" w:name="_Toc499813153"/>
      <w:bookmarkStart w:id="101" w:name="_Ref493704750"/>
      <w:r w:rsidRPr="003107A8">
        <w:t>Дополнительные Работы</w:t>
      </w:r>
      <w:bookmarkEnd w:id="98"/>
      <w:bookmarkEnd w:id="99"/>
      <w:bookmarkEnd w:id="100"/>
    </w:p>
    <w:p w14:paraId="6E4F6881"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77691A71"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16284B60" w14:textId="77777777" w:rsidR="00AD1BAD" w:rsidRPr="003107A8" w:rsidRDefault="00AD1BAD" w:rsidP="003107A8">
      <w:pPr>
        <w:pStyle w:val="RUS1"/>
        <w:spacing w:before="120"/>
      </w:pPr>
      <w:bookmarkStart w:id="102" w:name="_Ref496212597"/>
      <w:bookmarkStart w:id="103" w:name="_Toc502148216"/>
      <w:bookmarkStart w:id="104" w:name="_Toc502142557"/>
      <w:bookmarkStart w:id="105" w:name="_Toc499813154"/>
      <w:r w:rsidRPr="003107A8">
        <w:t>Требования к документации</w:t>
      </w:r>
      <w:bookmarkEnd w:id="102"/>
      <w:bookmarkEnd w:id="103"/>
      <w:bookmarkEnd w:id="104"/>
      <w:bookmarkEnd w:id="105"/>
    </w:p>
    <w:p w14:paraId="22E07220"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w:t>
      </w:r>
      <w:r w:rsidRPr="003107A8">
        <w:lastRenderedPageBreak/>
        <w:t xml:space="preserve">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1786FDB5"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30BFD88E"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AE38438" w14:textId="3AC4C53E" w:rsidR="00230DE1" w:rsidRPr="003107A8" w:rsidRDefault="00230DE1" w:rsidP="00CE6C7F">
      <w:pPr>
        <w:pStyle w:val="RUS111"/>
        <w:rPr>
          <w:iCs/>
        </w:rPr>
      </w:pPr>
      <w:r w:rsidRPr="003107A8">
        <w:rPr>
          <w:b/>
          <w:i/>
          <w:iCs/>
        </w:rPr>
        <w:t xml:space="preserve"> </w:t>
      </w: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07F6B95A" w14:textId="77777777" w:rsidR="00A56663" w:rsidRPr="003107A8" w:rsidRDefault="00AD1BAD" w:rsidP="003107A8">
      <w:pPr>
        <w:pStyle w:val="RUS1"/>
        <w:spacing w:before="120"/>
      </w:pPr>
      <w:bookmarkStart w:id="106" w:name="_Toc502148217"/>
      <w:bookmarkStart w:id="107" w:name="_Toc502142558"/>
      <w:bookmarkStart w:id="108" w:name="_Toc499813155"/>
      <w:r w:rsidRPr="003107A8">
        <w:t>Приемка выполненных Работ</w:t>
      </w:r>
      <w:bookmarkEnd w:id="101"/>
      <w:bookmarkEnd w:id="106"/>
      <w:bookmarkEnd w:id="107"/>
      <w:bookmarkEnd w:id="108"/>
    </w:p>
    <w:p w14:paraId="1F315643"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2C71464" w14:textId="47B72706" w:rsidR="00C73217" w:rsidRPr="003107A8" w:rsidRDefault="00C73217" w:rsidP="003107A8">
      <w:pPr>
        <w:pStyle w:val="RUS11"/>
        <w:spacing w:before="120"/>
      </w:pPr>
      <w:bookmarkStart w:id="109" w:name="_Ref499555346"/>
      <w:r w:rsidRPr="003107A8">
        <w:t xml:space="preserve">Приемка </w:t>
      </w:r>
      <w:r w:rsidR="00537596">
        <w:t>Р</w:t>
      </w:r>
      <w:r w:rsidRPr="003107A8">
        <w:t xml:space="preserve">абот по Договору осуществляется </w:t>
      </w:r>
      <w:r w:rsidR="00AE199C" w:rsidRPr="00CD22B9">
        <w:rPr>
          <w:color w:val="C00000"/>
        </w:rPr>
        <w:t>поэтапно</w:t>
      </w:r>
      <w:r w:rsidRP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172A35">
        <w:t>5</w:t>
      </w:r>
      <w:r w:rsidRPr="003107A8">
        <w:t xml:space="preserve"> Договора. При этом объемы выполненных Работ в соответствии с Графиком выполнения Работ фиксируются </w:t>
      </w:r>
      <w:r w:rsidR="00127F74" w:rsidRPr="00CD22B9">
        <w:rPr>
          <w:color w:val="C00000"/>
        </w:rPr>
        <w:t>поэтапно</w:t>
      </w:r>
      <w:r w:rsidR="00127F74" w:rsidRPr="00CD22B9">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172A35">
        <w:t>5.1</w:t>
      </w:r>
      <w:r w:rsidR="00AE199C" w:rsidRPr="003107A8">
        <w:t>-</w:t>
      </w:r>
      <w:r w:rsidR="00172A35">
        <w:t>5.2</w:t>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9"/>
    </w:p>
    <w:p w14:paraId="6A66282D"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6C203D1B"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2BD53131"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2CCCEC5C"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128D42B5" w14:textId="5AC7E11E" w:rsidR="00B67C0F" w:rsidRDefault="00080AD1" w:rsidP="00861D26">
      <w:pPr>
        <w:pStyle w:val="RUS11"/>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Приложении </w:t>
      </w:r>
      <w:r w:rsidR="00861D26">
        <w:t>№1</w:t>
      </w:r>
      <w:r w:rsidRPr="003107A8">
        <w:t xml:space="preserve"> (</w:t>
      </w:r>
      <w:r w:rsidR="00861D26" w:rsidRPr="00861D26">
        <w:t>Техническое задание</w:t>
      </w:r>
      <w:r w:rsidRPr="003107A8">
        <w:t>), Стороны составляют акт с отражением в нем выявленных недостатков.</w:t>
      </w:r>
    </w:p>
    <w:p w14:paraId="7006A251" w14:textId="7ABB561D" w:rsidR="00AD1BAD" w:rsidRDefault="00B67C0F" w:rsidP="003107A8">
      <w:pPr>
        <w:pStyle w:val="RUS1"/>
        <w:spacing w:before="120"/>
      </w:pPr>
      <w:r w:rsidRPr="00B67C0F">
        <w:t>Порядок приемки поставленного оборудования</w:t>
      </w:r>
    </w:p>
    <w:p w14:paraId="7FE39BD4" w14:textId="4A007706" w:rsidR="00B67C0F" w:rsidRDefault="00B67C0F" w:rsidP="00B67C0F">
      <w:pPr>
        <w:pStyle w:val="RUS11"/>
      </w:pPr>
      <w:r>
        <w:rPr>
          <w:spacing w:val="-4"/>
        </w:rPr>
        <w:t>П</w:t>
      </w:r>
      <w:r w:rsidRPr="00497B96">
        <w:rPr>
          <w:spacing w:val="-4"/>
        </w:rPr>
        <w:t xml:space="preserve">одрядчик приобретет и поставит Заказчику оборудование в </w:t>
      </w:r>
      <w:r w:rsidRPr="00497B96">
        <w:t>соответствии с условиями настоящего договора.</w:t>
      </w:r>
    </w:p>
    <w:p w14:paraId="0EE30B5B" w14:textId="45658429" w:rsidR="00B67C0F" w:rsidRDefault="00B67C0F" w:rsidP="00B67C0F">
      <w:pPr>
        <w:pStyle w:val="RUS11"/>
      </w:pPr>
      <w:r w:rsidRPr="00497B96">
        <w:rPr>
          <w:spacing w:val="-4"/>
        </w:rPr>
        <w:lastRenderedPageBreak/>
        <w:t xml:space="preserve">Не менее чем за 10 календарных дней до прибытия оборудования </w:t>
      </w:r>
      <w:r>
        <w:rPr>
          <w:spacing w:val="-4"/>
        </w:rPr>
        <w:t>П</w:t>
      </w:r>
      <w:r w:rsidRPr="00497B96">
        <w:t xml:space="preserve">одрядчик обязуется сообщить Заказчику ожидаемую дату прибытия и </w:t>
      </w:r>
      <w:r w:rsidRPr="00497B96">
        <w:rPr>
          <w:spacing w:val="-4"/>
        </w:rPr>
        <w:t xml:space="preserve">представить Заказчику спецификацию отгрузочных мест (в электронной виде и на </w:t>
      </w:r>
      <w:r w:rsidRPr="00497B96">
        <w:t>бумажном носителе</w:t>
      </w:r>
      <w:r>
        <w:t>).</w:t>
      </w:r>
    </w:p>
    <w:p w14:paraId="35136DBC" w14:textId="17037270" w:rsidR="00B67C0F" w:rsidRDefault="00B67C0F" w:rsidP="00B67C0F">
      <w:pPr>
        <w:pStyle w:val="RUS11"/>
      </w:pPr>
      <w:r w:rsidRPr="00497B96">
        <w:rPr>
          <w:spacing w:val="-5"/>
        </w:rPr>
        <w:t xml:space="preserve">Внешний осмотр тары и упаковки оборудования с целью выявления </w:t>
      </w:r>
      <w:r w:rsidRPr="00497B96">
        <w:t xml:space="preserve">наружных повреждений и проверка соответствия количества отгруженных и </w:t>
      </w:r>
      <w:r w:rsidRPr="00497B96">
        <w:rPr>
          <w:spacing w:val="-5"/>
        </w:rPr>
        <w:t>поступивших</w:t>
      </w:r>
      <w:r w:rsidRPr="00497B96">
        <w:t xml:space="preserve"> единиц оборудования, указанного в отгрузочной </w:t>
      </w:r>
      <w:r w:rsidRPr="00497B96">
        <w:rPr>
          <w:spacing w:val="-4"/>
        </w:rPr>
        <w:t xml:space="preserve">товаросопроводительной документации и в договоре, выполняется </w:t>
      </w:r>
      <w:r>
        <w:rPr>
          <w:spacing w:val="-4"/>
        </w:rPr>
        <w:t>П</w:t>
      </w:r>
      <w:r w:rsidRPr="00497B96">
        <w:rPr>
          <w:spacing w:val="-4"/>
        </w:rPr>
        <w:t xml:space="preserve">одрядчиком с участием представителей Заказчика без нарушения консервации в течение 2 (Двух) </w:t>
      </w:r>
      <w:r w:rsidRPr="00497B96">
        <w:t>рабочих дней с даты их доставки.</w:t>
      </w:r>
    </w:p>
    <w:p w14:paraId="6429BD2A" w14:textId="59E01951" w:rsidR="00B67C0F" w:rsidRDefault="00B67C0F" w:rsidP="00B67C0F">
      <w:pPr>
        <w:pStyle w:val="RUS11"/>
      </w:pPr>
      <w:r w:rsidRPr="00497B96">
        <w:rPr>
          <w:spacing w:val="-4"/>
        </w:rPr>
        <w:t xml:space="preserve">Приемка оборудования по качеству будет производиться на складе </w:t>
      </w:r>
      <w:r w:rsidRPr="00161C20">
        <w:t>Заказчика</w:t>
      </w:r>
      <w:r>
        <w:t>,</w:t>
      </w:r>
      <w:r w:rsidRPr="00161C20">
        <w:t xml:space="preserve"> </w:t>
      </w:r>
      <w:r w:rsidRPr="00497B96">
        <w:t xml:space="preserve">с участием представителей </w:t>
      </w:r>
      <w:r>
        <w:t>П</w:t>
      </w:r>
      <w:r w:rsidRPr="00497B96">
        <w:t>одрядчика и Заказчика</w:t>
      </w:r>
      <w:r>
        <w:t>,</w:t>
      </w:r>
      <w:r w:rsidRPr="00497B96">
        <w:t xml:space="preserve"> со </w:t>
      </w:r>
      <w:r w:rsidRPr="00497B96">
        <w:rPr>
          <w:spacing w:val="-2"/>
        </w:rPr>
        <w:t xml:space="preserve">вскрытием отдельных ящиков или всех ящиков каждой партии оборудования в срок </w:t>
      </w:r>
      <w:r w:rsidRPr="00497B96">
        <w:t>не позднее 7 (Семи) рабочих дней с даты их доставки.</w:t>
      </w:r>
    </w:p>
    <w:p w14:paraId="05380E26" w14:textId="13CC55F3" w:rsidR="00B67C0F" w:rsidRDefault="00B67C0F" w:rsidP="00B67C0F">
      <w:pPr>
        <w:pStyle w:val="RUS11"/>
      </w:pPr>
      <w:r>
        <w:rPr>
          <w:spacing w:val="-5"/>
        </w:rPr>
        <w:t>П</w:t>
      </w:r>
      <w:r w:rsidRPr="00497B96">
        <w:rPr>
          <w:spacing w:val="-5"/>
        </w:rPr>
        <w:t xml:space="preserve">одрядчик уведомляет Заказчика письменно о планируемой дате вскрытия </w:t>
      </w:r>
      <w:r w:rsidRPr="00497B96">
        <w:rPr>
          <w:spacing w:val="-4"/>
        </w:rPr>
        <w:t xml:space="preserve">ящиков для проверки соответствия содержимого в ящиках упаковочным листам за 2 </w:t>
      </w:r>
      <w:r w:rsidRPr="00497B96">
        <w:t xml:space="preserve">(Два) дня до начала их вскрытия. По результатам проведения приемки Сторонами </w:t>
      </w:r>
      <w:r w:rsidRPr="00497B96">
        <w:rPr>
          <w:spacing w:val="-6"/>
        </w:rPr>
        <w:t xml:space="preserve">составляются и подписываются Акты проверки или Акты рекламаций (если таковые </w:t>
      </w:r>
      <w:r w:rsidRPr="00497B96">
        <w:t>будут составлены), в которых указывается</w:t>
      </w:r>
      <w:r>
        <w:t>:</w:t>
      </w:r>
    </w:p>
    <w:p w14:paraId="386472CE" w14:textId="77777777" w:rsidR="00B67C0F" w:rsidRPr="00497B96" w:rsidRDefault="00B67C0F" w:rsidP="00B67C0F">
      <w:pPr>
        <w:widowControl w:val="0"/>
        <w:numPr>
          <w:ilvl w:val="0"/>
          <w:numId w:val="30"/>
        </w:numPr>
        <w:shd w:val="clear" w:color="auto" w:fill="FFFFFF"/>
        <w:tabs>
          <w:tab w:val="left" w:pos="1215"/>
        </w:tabs>
        <w:autoSpaceDE w:val="0"/>
        <w:autoSpaceDN w:val="0"/>
        <w:adjustRightInd w:val="0"/>
        <w:ind w:left="1020"/>
        <w:rPr>
          <w:sz w:val="22"/>
          <w:szCs w:val="22"/>
        </w:rPr>
      </w:pPr>
      <w:r w:rsidRPr="00497B96">
        <w:rPr>
          <w:sz w:val="22"/>
          <w:szCs w:val="22"/>
        </w:rPr>
        <w:t>дата и место составления Акта:</w:t>
      </w:r>
    </w:p>
    <w:p w14:paraId="009528F9"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номер и дата настоящего Договора;</w:t>
      </w:r>
    </w:p>
    <w:p w14:paraId="75518DA7"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наименование оборудования;</w:t>
      </w:r>
    </w:p>
    <w:p w14:paraId="54B43E86"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5"/>
          <w:sz w:val="22"/>
          <w:szCs w:val="22"/>
        </w:rPr>
        <w:t>состояние тары и консервации;</w:t>
      </w:r>
    </w:p>
    <w:p w14:paraId="21CF6DA1"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номера мест, в которых обнаружены недостача и/или дефект;</w:t>
      </w:r>
    </w:p>
    <w:p w14:paraId="2DAD6FE3" w14:textId="77777777" w:rsidR="00B67C0F" w:rsidRPr="00497B96" w:rsidRDefault="00B67C0F" w:rsidP="00B67C0F">
      <w:pPr>
        <w:widowControl w:val="0"/>
        <w:numPr>
          <w:ilvl w:val="0"/>
          <w:numId w:val="31"/>
        </w:numPr>
        <w:shd w:val="clear" w:color="auto" w:fill="FFFFFF"/>
        <w:tabs>
          <w:tab w:val="left" w:pos="1215"/>
        </w:tabs>
        <w:autoSpaceDE w:val="0"/>
        <w:autoSpaceDN w:val="0"/>
        <w:adjustRightInd w:val="0"/>
        <w:ind w:left="1020"/>
        <w:rPr>
          <w:sz w:val="22"/>
          <w:szCs w:val="22"/>
        </w:rPr>
      </w:pPr>
      <w:r w:rsidRPr="00497B96">
        <w:rPr>
          <w:spacing w:val="-4"/>
          <w:sz w:val="22"/>
          <w:szCs w:val="22"/>
        </w:rPr>
        <w:t>количество мест всей партии оборудования;</w:t>
      </w:r>
    </w:p>
    <w:p w14:paraId="0A705DD4" w14:textId="1BE68C56" w:rsidR="00B67C0F" w:rsidRDefault="00B67C0F" w:rsidP="00B67C0F">
      <w:pPr>
        <w:pStyle w:val="RUS11"/>
        <w:numPr>
          <w:ilvl w:val="0"/>
          <w:numId w:val="0"/>
        </w:numPr>
        <w:ind w:left="567"/>
      </w:pPr>
      <w:r w:rsidRPr="00497B96">
        <w:rPr>
          <w:spacing w:val="-4"/>
        </w:rPr>
        <w:t xml:space="preserve">описание обнаруженных дефектов и повреждений с приложением </w:t>
      </w:r>
      <w:r w:rsidRPr="00497B96">
        <w:t>фотографий дефектов (для Актов рекламаций</w:t>
      </w:r>
      <w:r>
        <w:t>).</w:t>
      </w:r>
    </w:p>
    <w:p w14:paraId="2874978C" w14:textId="26DCD635" w:rsidR="00B67C0F" w:rsidRDefault="00B67C0F" w:rsidP="00B67C0F">
      <w:pPr>
        <w:pStyle w:val="RUS11"/>
      </w:pPr>
      <w:r w:rsidRPr="00497B96">
        <w:t xml:space="preserve">Если при совместной проверке оборудования представители </w:t>
      </w:r>
      <w:r>
        <w:t>П</w:t>
      </w:r>
      <w:r w:rsidRPr="00497B96">
        <w:t xml:space="preserve">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w:t>
      </w:r>
      <w:r>
        <w:t>П</w:t>
      </w:r>
      <w:r w:rsidRPr="00497B96">
        <w:t>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r>
        <w:t>.</w:t>
      </w:r>
    </w:p>
    <w:p w14:paraId="01FECBCB" w14:textId="42438F3F" w:rsidR="00B67C0F" w:rsidRDefault="00B67C0F" w:rsidP="00B67C0F">
      <w:pPr>
        <w:pStyle w:val="RUS11"/>
      </w:pPr>
      <w:r w:rsidRPr="00497B96">
        <w:rPr>
          <w:spacing w:val="-4"/>
        </w:rPr>
        <w:t>Оборудование переходит в собственность Заказчика в момент передачи</w:t>
      </w:r>
      <w:r w:rsidRPr="00497B96">
        <w:rPr>
          <w:spacing w:val="-2"/>
        </w:rPr>
        <w:t xml:space="preserve"> на складе </w:t>
      </w:r>
      <w:r>
        <w:rPr>
          <w:spacing w:val="-2"/>
        </w:rPr>
        <w:t xml:space="preserve">Заказчика </w:t>
      </w:r>
      <w:r w:rsidRPr="00497B96">
        <w:rPr>
          <w:spacing w:val="-2"/>
        </w:rPr>
        <w:t xml:space="preserve">по товарным </w:t>
      </w:r>
      <w:r w:rsidRPr="00497B96">
        <w:t>накладным (унифицированной формы ТОРГ-12) с приложением счета и счет</w:t>
      </w:r>
      <w:r>
        <w:t>-</w:t>
      </w:r>
      <w:r w:rsidRPr="00497B96">
        <w:t xml:space="preserve"> фактуры, а также технических паспортов, сертификатов качества и т.д</w:t>
      </w:r>
      <w:r>
        <w:t>.</w:t>
      </w:r>
    </w:p>
    <w:p w14:paraId="6CE5ADA5" w14:textId="32B922AC" w:rsidR="00B67C0F" w:rsidRDefault="00B67C0F" w:rsidP="00B67C0F">
      <w:pPr>
        <w:pStyle w:val="RUS11"/>
      </w:pPr>
      <w:r w:rsidRPr="00497B96">
        <w:t xml:space="preserve">Заказчик передает оборудование </w:t>
      </w:r>
      <w:r>
        <w:t>П</w:t>
      </w:r>
      <w:r w:rsidRPr="00497B96">
        <w:t xml:space="preserve">одрядчику в монтаж для его </w:t>
      </w:r>
      <w:r w:rsidRPr="00497B96">
        <w:rPr>
          <w:spacing w:val="-2"/>
        </w:rPr>
        <w:t xml:space="preserve">использования в работе одновременно с приемкой оборудования по качеству от </w:t>
      </w:r>
      <w:r>
        <w:rPr>
          <w:spacing w:val="-2"/>
        </w:rPr>
        <w:t>П</w:t>
      </w:r>
      <w:r w:rsidRPr="00497B96">
        <w:rPr>
          <w:spacing w:val="-2"/>
        </w:rPr>
        <w:t xml:space="preserve">одрядчика, </w:t>
      </w:r>
      <w:r w:rsidRPr="00497B96">
        <w:rPr>
          <w:spacing w:val="-5"/>
        </w:rPr>
        <w:t xml:space="preserve">если иное не установлено соглашением Сторон. Передача оборудования в монтаж </w:t>
      </w:r>
      <w:r w:rsidRPr="00497B96">
        <w:rPr>
          <w:spacing w:val="-4"/>
        </w:rPr>
        <w:t xml:space="preserve">оформляется актом по унифицированной форме ОС-15 «Акт о приемке – передачи </w:t>
      </w:r>
      <w:r w:rsidRPr="00497B96">
        <w:t>оборудования в монтаж».</w:t>
      </w:r>
    </w:p>
    <w:p w14:paraId="54D3E88A" w14:textId="77777777" w:rsidR="00E770E4" w:rsidRPr="003D57A3" w:rsidRDefault="00E770E4" w:rsidP="00E770E4">
      <w:pPr>
        <w:pStyle w:val="RUS11"/>
        <w:numPr>
          <w:ilvl w:val="0"/>
          <w:numId w:val="0"/>
        </w:numPr>
        <w:ind w:left="567"/>
      </w:pPr>
    </w:p>
    <w:p w14:paraId="3C1B04A0" w14:textId="3DC19402" w:rsidR="00B67C0F" w:rsidRPr="003107A8" w:rsidRDefault="00B67C0F" w:rsidP="00B67C0F">
      <w:pPr>
        <w:pStyle w:val="RUS1"/>
        <w:spacing w:before="120"/>
      </w:pPr>
      <w:r w:rsidRPr="003107A8">
        <w:t>Предпусковые и пусковые приемо-сдаточные испытания</w:t>
      </w:r>
    </w:p>
    <w:p w14:paraId="6356E88D"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утвержденной Заказчиком программой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18245DAA" w14:textId="77777777" w:rsidR="00E708F4" w:rsidRPr="003107A8" w:rsidRDefault="00E708F4" w:rsidP="003107A8">
      <w:pPr>
        <w:pStyle w:val="RUS11"/>
        <w:spacing w:before="120"/>
      </w:pPr>
      <w:r w:rsidRPr="003107A8">
        <w:t>ПСИ включают:</w:t>
      </w:r>
    </w:p>
    <w:p w14:paraId="462A0093"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5464DB9F"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3C4A42E5"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w:t>
      </w:r>
      <w:r w:rsidR="00E708F4" w:rsidRPr="003107A8">
        <w:lastRenderedPageBreak/>
        <w:t>оборудования после индивидуального испытания», «Акт рабочей комиссии о приёмке оборудования после комплексного опробования».</w:t>
      </w:r>
    </w:p>
    <w:p w14:paraId="62DC929A" w14:textId="77777777" w:rsidR="00756BA6" w:rsidRPr="003107A8" w:rsidRDefault="00AD1BAD" w:rsidP="003107A8">
      <w:pPr>
        <w:pStyle w:val="RUS1"/>
        <w:spacing w:before="120"/>
      </w:pPr>
      <w:bookmarkStart w:id="110" w:name="_Toc502148219"/>
      <w:bookmarkStart w:id="111" w:name="_Toc502142560"/>
      <w:bookmarkStart w:id="112" w:name="_Toc499813157"/>
      <w:r w:rsidRPr="003107A8">
        <w:t>Гарантии качества по сданным Работам</w:t>
      </w:r>
      <w:bookmarkEnd w:id="110"/>
      <w:bookmarkEnd w:id="111"/>
      <w:bookmarkEnd w:id="112"/>
    </w:p>
    <w:p w14:paraId="42F10BA4" w14:textId="01D20E14" w:rsidR="00756BA6" w:rsidRPr="003107A8" w:rsidRDefault="00756BA6" w:rsidP="00E27DE3">
      <w:pPr>
        <w:pStyle w:val="RUS11"/>
      </w:pPr>
      <w:bookmarkStart w:id="113" w:name="_Ref493723393"/>
      <w:r w:rsidRPr="003107A8">
        <w:t>Подрядчик гарантирует</w:t>
      </w:r>
      <w:r w:rsidR="00421E08" w:rsidRPr="003107A8">
        <w:t xml:space="preserve"> в течение </w:t>
      </w:r>
      <w:r w:rsidR="00231036" w:rsidRPr="003107A8">
        <w:t>Г</w:t>
      </w:r>
      <w:r w:rsidR="00421E08" w:rsidRPr="003107A8">
        <w:t>арантийного срока, соста</w:t>
      </w:r>
      <w:r w:rsidR="001456E3" w:rsidRPr="003107A8">
        <w:t>в</w:t>
      </w:r>
      <w:r w:rsidR="00421E08" w:rsidRPr="003107A8">
        <w:t>ляющего</w:t>
      </w:r>
      <w:r w:rsidR="0040332B" w:rsidRPr="003107A8">
        <w:t xml:space="preserve"> </w:t>
      </w:r>
      <w:r w:rsidR="00396F6B">
        <w:rPr>
          <w:iCs/>
        </w:rPr>
        <w:t>36</w:t>
      </w:r>
      <w:r w:rsidR="00EC709A" w:rsidRPr="003107A8">
        <w:t xml:space="preserve"> </w:t>
      </w:r>
      <w:r w:rsidR="00396F6B">
        <w:t xml:space="preserve">(тридцать шесть) </w:t>
      </w:r>
      <w:r w:rsidR="00231036" w:rsidRPr="003107A8">
        <w:t>месяцев</w:t>
      </w:r>
      <w:r w:rsidR="00DF2321" w:rsidRPr="003107A8">
        <w:t xml:space="preserve"> с даты </w:t>
      </w:r>
      <w:r w:rsidR="00E27DE3">
        <w:t xml:space="preserve">подписания </w:t>
      </w:r>
      <w:r w:rsidR="00E27DE3" w:rsidRPr="00E27DE3">
        <w:t>актов о приемке выполненных работ</w:t>
      </w:r>
      <w:r w:rsidRPr="003107A8">
        <w:t>:</w:t>
      </w:r>
      <w:bookmarkEnd w:id="113"/>
    </w:p>
    <w:p w14:paraId="3458696C"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3ED11BB7"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772120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4CDF6994" w14:textId="77777777" w:rsidR="00F107D4" w:rsidRPr="003107A8" w:rsidRDefault="00F107D4" w:rsidP="00CE6C7F">
      <w:pPr>
        <w:pStyle w:val="RUS10"/>
      </w:pPr>
      <w:r w:rsidRPr="003107A8">
        <w:t xml:space="preserve">своевременное устранение за счет сил и средств Подрядчика недостатков и дефектов Работ, выявленных в </w:t>
      </w:r>
      <w:r w:rsidR="006D6B9F" w:rsidRPr="003107A8">
        <w:t xml:space="preserve">Гарантийный </w:t>
      </w:r>
      <w:r w:rsidRPr="003107A8">
        <w:t>период;</w:t>
      </w:r>
    </w:p>
    <w:p w14:paraId="31E2384B"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E9673CE"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7CE58883" w14:textId="6BCD477F"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172A35">
        <w:t>2</w:t>
      </w:r>
      <w:r w:rsidR="002626D3" w:rsidRPr="002626D3">
        <w:t>3</w:t>
      </w:r>
      <w:r w:rsidR="00172A35">
        <w:t>.1</w:t>
      </w:r>
      <w:r w:rsidR="006A4F18" w:rsidRPr="003107A8">
        <w:t xml:space="preserve"> </w:t>
      </w:r>
      <w:r w:rsidR="00F120C8" w:rsidRPr="003107A8">
        <w:t>Договора</w:t>
      </w:r>
      <w:r w:rsidRPr="003107A8">
        <w:t>.</w:t>
      </w:r>
    </w:p>
    <w:p w14:paraId="0CB31243"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выявится, что отдельные виды Работ или отдельные Материалы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CD053CE"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6F2BD9E7"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00536B7B" w14:textId="77777777" w:rsidR="00F107D4" w:rsidRPr="003107A8" w:rsidRDefault="00F107D4" w:rsidP="003107A8">
      <w:pPr>
        <w:pStyle w:val="RUS11"/>
        <w:spacing w:before="120"/>
      </w:pPr>
      <w:bookmarkStart w:id="114"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14"/>
      <w:r w:rsidR="004977D1" w:rsidRPr="003107A8">
        <w:t>.</w:t>
      </w:r>
    </w:p>
    <w:p w14:paraId="1B4F0B34"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26D823D" w14:textId="77777777" w:rsidR="004D0D0D" w:rsidRPr="003107A8" w:rsidRDefault="00F107D4" w:rsidP="003107A8">
      <w:pPr>
        <w:pStyle w:val="RUS11"/>
        <w:spacing w:before="120"/>
      </w:pPr>
      <w:bookmarkStart w:id="115"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Оборудование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15"/>
    </w:p>
    <w:p w14:paraId="7E2A36CC" w14:textId="3229DB82" w:rsidR="004D0D0D" w:rsidRPr="003107A8" w:rsidRDefault="004D0D0D" w:rsidP="003107A8">
      <w:pPr>
        <w:pStyle w:val="RUS11"/>
        <w:spacing w:before="120"/>
      </w:pPr>
      <w:r w:rsidRPr="003107A8">
        <w:t xml:space="preserve">Во всех случаях, предусмотренных пунктами </w:t>
      </w:r>
      <w:r w:rsidR="00172A35">
        <w:t>2</w:t>
      </w:r>
      <w:r w:rsidR="002626D3" w:rsidRPr="002626D3">
        <w:t>3</w:t>
      </w:r>
      <w:r w:rsidR="00172A35">
        <w:t>.4</w:t>
      </w:r>
      <w:r w:rsidRPr="003107A8">
        <w:t>-</w:t>
      </w:r>
      <w:r w:rsidR="00172A35">
        <w:t>2</w:t>
      </w:r>
      <w:r w:rsidR="002626D3" w:rsidRPr="002626D3">
        <w:t>3</w:t>
      </w:r>
      <w:r w:rsidR="00172A35">
        <w:t>.6</w:t>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34852BBE" w14:textId="77777777" w:rsidR="00F107D4" w:rsidRPr="003107A8" w:rsidRDefault="00F107D4" w:rsidP="003107A8">
      <w:pPr>
        <w:pStyle w:val="RUS11"/>
        <w:spacing w:before="120"/>
      </w:pPr>
      <w:r w:rsidRPr="003107A8">
        <w:lastRenderedPageBreak/>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73EBE69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3BFB505B"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334690CC" w14:textId="77777777" w:rsidR="00AD1BAD" w:rsidRPr="003107A8" w:rsidRDefault="00AD1BAD" w:rsidP="003107A8">
      <w:pPr>
        <w:pStyle w:val="RUS1"/>
        <w:spacing w:before="120"/>
      </w:pPr>
      <w:bookmarkStart w:id="116" w:name="_Toc502148220"/>
      <w:bookmarkStart w:id="117" w:name="_Toc502142561"/>
      <w:bookmarkStart w:id="118" w:name="_Toc499813158"/>
      <w:r w:rsidRPr="003107A8">
        <w:t>Подготовка персонала Заказчика</w:t>
      </w:r>
      <w:bookmarkEnd w:id="116"/>
      <w:bookmarkEnd w:id="117"/>
      <w:bookmarkEnd w:id="118"/>
    </w:p>
    <w:p w14:paraId="352D9E81" w14:textId="77777777" w:rsidR="00D9563D" w:rsidRPr="003107A8" w:rsidRDefault="00D9563D" w:rsidP="003107A8">
      <w:pPr>
        <w:pStyle w:val="RUS11"/>
        <w:spacing w:before="120"/>
      </w:pPr>
      <w:bookmarkStart w:id="119"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19"/>
      <w:r w:rsidRPr="003107A8">
        <w:t xml:space="preserve"> </w:t>
      </w:r>
    </w:p>
    <w:p w14:paraId="32267DC7" w14:textId="5939EC0B"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09B3F6A4" w14:textId="7F290E12" w:rsidR="006E1586" w:rsidRPr="003107A8"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58099FA8" w14:textId="77777777" w:rsidR="00AD1BAD" w:rsidRPr="003107A8" w:rsidRDefault="00AD1BAD" w:rsidP="003107A8">
      <w:pPr>
        <w:pStyle w:val="RUS1"/>
        <w:spacing w:before="120"/>
      </w:pPr>
      <w:bookmarkStart w:id="120" w:name="_Ref496700701"/>
      <w:bookmarkStart w:id="121" w:name="_Toc502148221"/>
      <w:bookmarkStart w:id="122" w:name="_Toc502142562"/>
      <w:bookmarkStart w:id="123" w:name="_Toc499813159"/>
      <w:r w:rsidRPr="003107A8">
        <w:t>Отходы</w:t>
      </w:r>
      <w:bookmarkEnd w:id="120"/>
      <w:bookmarkEnd w:id="121"/>
      <w:bookmarkEnd w:id="122"/>
      <w:bookmarkEnd w:id="123"/>
    </w:p>
    <w:p w14:paraId="043EE513" w14:textId="77777777" w:rsidR="00943A5A" w:rsidRPr="003107A8" w:rsidRDefault="00D9563D" w:rsidP="003107A8">
      <w:pPr>
        <w:pStyle w:val="RUS11"/>
        <w:spacing w:before="120"/>
      </w:pPr>
      <w:bookmarkStart w:id="124" w:name="_Ref496701248"/>
      <w:r w:rsidRPr="003107A8">
        <w:t>Подрядчик о</w:t>
      </w:r>
      <w:r w:rsidR="00943A5A" w:rsidRPr="003107A8">
        <w:t>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24"/>
    </w:p>
    <w:p w14:paraId="7BE6B2BC" w14:textId="77777777" w:rsidR="00DF2C28" w:rsidRPr="003107A8" w:rsidRDefault="00DF2C28" w:rsidP="003107A8">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5C63D646" w14:textId="77777777" w:rsidR="00DF2C28" w:rsidRPr="003107A8" w:rsidRDefault="00DF2C28" w:rsidP="003107A8">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D201E8E" w14:textId="77777777" w:rsidR="00DF2C28" w:rsidRPr="003107A8" w:rsidRDefault="00943A5A" w:rsidP="003107A8">
      <w:pPr>
        <w:pStyle w:val="RUS11"/>
        <w:spacing w:before="120"/>
      </w:pPr>
      <w:r w:rsidRPr="003107A8">
        <w:t>Отходы производства и потребления</w:t>
      </w:r>
      <w:r w:rsidR="00CD1F0B" w:rsidRPr="003107A8">
        <w:t xml:space="preserve"> </w:t>
      </w:r>
      <w:r w:rsidRPr="003107A8">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3107A8">
        <w:t xml:space="preserve">– </w:t>
      </w:r>
      <w:r w:rsidRPr="003107A8">
        <w:t>являются собственностью Подрядчика. Подрядчик</w:t>
      </w:r>
      <w:r w:rsidR="00DF2C28" w:rsidRPr="003107A8">
        <w:t xml:space="preserve"> </w:t>
      </w:r>
      <w:r w:rsidRPr="003107A8">
        <w:t xml:space="preserve">обязуется самостоятельно и за свой счет выполнить транспортировку </w:t>
      </w:r>
      <w:r w:rsidR="00CD1F0B" w:rsidRPr="003107A8">
        <w:t xml:space="preserve">указанных </w:t>
      </w:r>
      <w:r w:rsidRPr="003107A8">
        <w:t xml:space="preserve">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3107A8">
        <w:t>отходов IV-V классов опасности.</w:t>
      </w:r>
    </w:p>
    <w:p w14:paraId="544139B3" w14:textId="77777777" w:rsidR="00943A5A" w:rsidRPr="003107A8" w:rsidRDefault="00943A5A" w:rsidP="003107A8">
      <w:pPr>
        <w:pStyle w:val="RUS11"/>
        <w:spacing w:before="120"/>
      </w:pPr>
      <w:bookmarkStart w:id="125" w:name="_Ref496701249"/>
      <w:r w:rsidRPr="003107A8">
        <w:t xml:space="preserve">Собственником отходов, образующихся от </w:t>
      </w:r>
      <w:r w:rsidR="004174D0" w:rsidRPr="003107A8">
        <w:t xml:space="preserve">реконструкции </w:t>
      </w:r>
      <w:r w:rsidRPr="003107A8">
        <w:t xml:space="preserve">(демонтажа)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w:t>
      </w:r>
      <w:r w:rsidRPr="003107A8">
        <w:lastRenderedPageBreak/>
        <w:t xml:space="preserve">Заказчика до полигона твердых бытовых отходов за счёт собственных средств; размещение (захоронение) отходов производится по договору </w:t>
      </w:r>
      <w:r w:rsidR="004174D0" w:rsidRPr="003107A8">
        <w:t>между</w:t>
      </w:r>
      <w:r w:rsidRPr="003107A8">
        <w:t xml:space="preserve"> Заказчиком</w:t>
      </w:r>
      <w:r w:rsidR="004174D0" w:rsidRPr="003107A8">
        <w:t xml:space="preserve"> и полигоном</w:t>
      </w:r>
      <w:r w:rsidRPr="003107A8">
        <w:t>. Подрядчик предоставляет в последний рабочий день отчётного месяца данные по количеству размещённых отходов за отчётный месяц (контрольные талоны</w:t>
      </w:r>
      <w:r w:rsidR="00B84B10" w:rsidRPr="003107A8">
        <w:t xml:space="preserve"> </w:t>
      </w:r>
      <w:r w:rsidRPr="003107A8">
        <w:t>/</w:t>
      </w:r>
      <w:r w:rsidR="00B84B10" w:rsidRPr="003107A8">
        <w:t xml:space="preserve"> </w:t>
      </w:r>
      <w:r w:rsidRPr="003107A8">
        <w:t>паспорта сдачи отходов) руководителю структурного подразделения, на территории которого проводятся Работы.</w:t>
      </w:r>
      <w:bookmarkEnd w:id="125"/>
    </w:p>
    <w:p w14:paraId="654F7B7D" w14:textId="77777777" w:rsidR="00943A5A" w:rsidRDefault="00943A5A" w:rsidP="003107A8">
      <w:pPr>
        <w:pStyle w:val="RUS11"/>
        <w:spacing w:before="120"/>
      </w:pPr>
      <w:bookmarkStart w:id="126"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26"/>
    </w:p>
    <w:p w14:paraId="35416718" w14:textId="77777777" w:rsidR="00AD1BAD" w:rsidRPr="003107A8" w:rsidRDefault="00AD1BAD" w:rsidP="00BF443B">
      <w:pPr>
        <w:pStyle w:val="a"/>
      </w:pPr>
      <w:bookmarkStart w:id="127" w:name="_Toc502148222"/>
      <w:bookmarkStart w:id="128" w:name="_Toc502142563"/>
      <w:bookmarkStart w:id="129" w:name="_Toc499813160"/>
      <w:r w:rsidRPr="003107A8">
        <w:t>ПРАВА НА РЕЗУЛЬТАТЫ РАБОТ ПО ДОГОВОРУ, ИМУЩЕСТВЕННОЕ СТРАХОВАНИЕ</w:t>
      </w:r>
      <w:bookmarkEnd w:id="127"/>
      <w:bookmarkEnd w:id="128"/>
      <w:bookmarkEnd w:id="129"/>
    </w:p>
    <w:p w14:paraId="291CC0C9" w14:textId="77777777" w:rsidR="00D94937" w:rsidRPr="003107A8" w:rsidRDefault="00AD1BAD" w:rsidP="00BF443B">
      <w:pPr>
        <w:pStyle w:val="RUS1"/>
      </w:pPr>
      <w:bookmarkStart w:id="130" w:name="_Toc502148223"/>
      <w:bookmarkStart w:id="131" w:name="_Toc502142564"/>
      <w:bookmarkStart w:id="132" w:name="_Toc499813161"/>
      <w:r w:rsidRPr="003107A8">
        <w:t>Риски случайной гибели или случайного повреждения Объекта и право собственности</w:t>
      </w:r>
      <w:bookmarkEnd w:id="130"/>
      <w:bookmarkEnd w:id="131"/>
      <w:bookmarkEnd w:id="132"/>
    </w:p>
    <w:p w14:paraId="4F1CBA48" w14:textId="6668764C" w:rsidR="00D94937" w:rsidRPr="003107A8" w:rsidRDefault="007B05C1" w:rsidP="003107A8">
      <w:pPr>
        <w:pStyle w:val="RUS11"/>
        <w:spacing w:before="120"/>
      </w:pPr>
      <w:bookmarkStart w:id="133" w:name="_Ref493723421"/>
      <w:r w:rsidRPr="003107A8">
        <w:t xml:space="preserve">Подрядчик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33"/>
    </w:p>
    <w:p w14:paraId="1C233F24"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0F39F989" w14:textId="3A9B436A"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172A35">
        <w:t>2</w:t>
      </w:r>
      <w:r w:rsidR="002626D3" w:rsidRPr="002626D3">
        <w:t>6</w:t>
      </w:r>
      <w:r w:rsidR="00172A35">
        <w:t>.1</w:t>
      </w:r>
      <w:r w:rsidR="00FD0CD9" w:rsidRPr="003107A8">
        <w:t xml:space="preserve"> </w:t>
      </w:r>
      <w:r w:rsidRPr="003107A8">
        <w:t xml:space="preserve">Договора, несет </w:t>
      </w:r>
      <w:r w:rsidR="00A776E4" w:rsidRPr="003107A8">
        <w:t>С</w:t>
      </w:r>
      <w:r w:rsidRPr="003107A8">
        <w:t>торона, допустившая просрочку.</w:t>
      </w:r>
    </w:p>
    <w:p w14:paraId="3E26ABC0" w14:textId="224CE0B4"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ввод</w:t>
      </w:r>
      <w:r w:rsidR="00E27DE3">
        <w:t>а</w:t>
      </w:r>
      <w:r w:rsidR="00A91CA5" w:rsidRPr="003107A8">
        <w:t xml:space="preserve"> Объекта в эксплуатацию</w:t>
      </w:r>
      <w:r w:rsidR="00105845" w:rsidRPr="003107A8">
        <w:t>.</w:t>
      </w:r>
    </w:p>
    <w:p w14:paraId="6C97BA51" w14:textId="77777777" w:rsidR="000F49DE" w:rsidRPr="003107A8" w:rsidRDefault="000F49DE" w:rsidP="00CE6C7F">
      <w:pPr>
        <w:pStyle w:val="RUS111"/>
      </w:pPr>
      <w:r w:rsidRPr="003107A8">
        <w:t>Оборудование и Материалы переходят в собственность Заказчика с момента подписания Акта о приемке выполненных работ.</w:t>
      </w:r>
    </w:p>
    <w:p w14:paraId="13D39FE7" w14:textId="77777777" w:rsidR="00874085" w:rsidRPr="003107A8" w:rsidRDefault="00AD1BAD" w:rsidP="003107A8">
      <w:pPr>
        <w:pStyle w:val="RUS1"/>
        <w:spacing w:before="120"/>
      </w:pPr>
      <w:bookmarkStart w:id="134" w:name="_Toc502148224"/>
      <w:bookmarkStart w:id="135" w:name="_Toc502142565"/>
      <w:bookmarkStart w:id="136" w:name="_Toc499813162"/>
      <w:r w:rsidRPr="003107A8">
        <w:t>Распределение прав на результаты интеллектуальной деятельности</w:t>
      </w:r>
      <w:bookmarkEnd w:id="134"/>
      <w:bookmarkEnd w:id="135"/>
      <w:bookmarkEnd w:id="136"/>
    </w:p>
    <w:p w14:paraId="38AA18BE" w14:textId="77777777" w:rsidR="007854F9" w:rsidRPr="003107A8" w:rsidRDefault="007854F9" w:rsidP="003107A8">
      <w:pPr>
        <w:pStyle w:val="RUS11"/>
        <w:spacing w:before="120"/>
      </w:pPr>
      <w:bookmarkStart w:id="137" w:name="_Ref493723459"/>
      <w:r w:rsidRPr="003107A8">
        <w:t>Подрядчик гарантирует, что выполнение Работ не нарушает интеллектуальные права третьих лиц.</w:t>
      </w:r>
      <w:bookmarkEnd w:id="137"/>
    </w:p>
    <w:p w14:paraId="7083F0DC" w14:textId="7CA9DD4C" w:rsidR="007854F9" w:rsidRPr="003107A8" w:rsidRDefault="007854F9" w:rsidP="003107A8">
      <w:pPr>
        <w:pStyle w:val="RUS11"/>
        <w:spacing w:before="120"/>
      </w:pPr>
      <w:bookmarkStart w:id="138"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172A35">
        <w:t>2</w:t>
      </w:r>
      <w:r w:rsidR="002626D3" w:rsidRPr="002626D3">
        <w:t>7</w:t>
      </w:r>
      <w:r w:rsidR="00172A35">
        <w:t>.1</w:t>
      </w:r>
      <w:r w:rsidR="006A4F18" w:rsidRPr="003107A8">
        <w:t xml:space="preserve"> </w:t>
      </w:r>
      <w:r w:rsidRPr="003107A8">
        <w:t xml:space="preserve">и </w:t>
      </w:r>
      <w:r w:rsidR="00172A35">
        <w:t>2</w:t>
      </w:r>
      <w:r w:rsidR="002626D3" w:rsidRPr="002626D3">
        <w:t>7</w:t>
      </w:r>
      <w:r w:rsidR="00172A35">
        <w:t>.2</w:t>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38"/>
    </w:p>
    <w:p w14:paraId="10BC1ED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1BF7B569" w14:textId="77777777" w:rsidR="007854F9" w:rsidRPr="003107A8" w:rsidRDefault="007854F9"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10E294FA" w14:textId="11E7DD88" w:rsidR="007854F9" w:rsidRPr="003107A8" w:rsidRDefault="007854F9" w:rsidP="003107A8">
      <w:pPr>
        <w:pStyle w:val="RUS11"/>
        <w:spacing w:before="120"/>
      </w:pPr>
      <w:bookmarkStart w:id="139"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w:t>
      </w:r>
      <w:r w:rsidRPr="003107A8">
        <w:lastRenderedPageBreak/>
        <w:t>создания. Вознаграждение за передачу исключительных прав включено в счет Цены Работ.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39"/>
    </w:p>
    <w:p w14:paraId="5F79EF45" w14:textId="364D1862" w:rsidR="007854F9" w:rsidRPr="003107A8" w:rsidRDefault="007854F9" w:rsidP="003107A8">
      <w:pPr>
        <w:pStyle w:val="RUS11"/>
        <w:spacing w:before="120"/>
      </w:pPr>
      <w:bookmarkStart w:id="140"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w:t>
      </w:r>
      <w:r w:rsidR="00620995" w:rsidRPr="003107A8">
        <w:t>енные образцы, полезные модели.</w:t>
      </w:r>
      <w:bookmarkEnd w:id="140"/>
    </w:p>
    <w:p w14:paraId="193E55B9"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76B5E8C"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3D16C726" w14:textId="77777777" w:rsidR="007854F9" w:rsidRPr="003107A8" w:rsidRDefault="007854F9" w:rsidP="003107A8">
      <w:pPr>
        <w:pStyle w:val="RUS11"/>
        <w:spacing w:before="120"/>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2DE2CFAD" w14:textId="77777777" w:rsidR="00AD1BAD" w:rsidRPr="003107A8" w:rsidRDefault="00AD1BAD" w:rsidP="003107A8">
      <w:pPr>
        <w:pStyle w:val="RUS1"/>
        <w:spacing w:before="120"/>
      </w:pPr>
      <w:bookmarkStart w:id="141" w:name="_Toc502148225"/>
      <w:bookmarkStart w:id="142" w:name="_Toc502142566"/>
      <w:bookmarkStart w:id="143" w:name="_Toc499813163"/>
      <w:r w:rsidRPr="003107A8">
        <w:t>Страхование</w:t>
      </w:r>
      <w:bookmarkEnd w:id="141"/>
      <w:bookmarkEnd w:id="142"/>
      <w:bookmarkEnd w:id="143"/>
    </w:p>
    <w:p w14:paraId="7145F5A3" w14:textId="48DCA7D9" w:rsidR="00AD1BAD" w:rsidRPr="003107A8" w:rsidRDefault="008D64E5" w:rsidP="00861D26">
      <w:pPr>
        <w:pStyle w:val="RUS11"/>
      </w:pPr>
      <w:r w:rsidRPr="008D64E5">
        <w:t xml:space="preserve">Если необходимость страхования предусмотрена </w:t>
      </w:r>
      <w:r>
        <w:t xml:space="preserve">в Приложении </w:t>
      </w:r>
      <w:r w:rsidR="00861D26">
        <w:t xml:space="preserve">№1 </w:t>
      </w:r>
      <w:r>
        <w:t>(</w:t>
      </w:r>
      <w:r w:rsidR="00861D26" w:rsidRPr="00861D26">
        <w:t>Техническое задание</w:t>
      </w:r>
      <w:r>
        <w:t>)</w:t>
      </w:r>
      <w:r w:rsidRPr="008D64E5">
        <w:t>,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172A35">
        <w:t>3.2</w:t>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23ED6D98"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669231F7"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1193B117"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69FD8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3E8F3FFF" w14:textId="2F43BCA5" w:rsidR="00AD1BAD" w:rsidRPr="003107A8" w:rsidRDefault="00AD1BAD" w:rsidP="003107A8">
      <w:pPr>
        <w:pStyle w:val="RUS11"/>
        <w:spacing w:before="120"/>
      </w:pPr>
      <w:r w:rsidRPr="003107A8">
        <w:t xml:space="preserve">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w:t>
      </w:r>
      <w:r w:rsidR="009D0017" w:rsidRPr="00711B59">
        <w:rPr>
          <w:sz w:val="24"/>
          <w:szCs w:val="24"/>
        </w:rPr>
        <w:lastRenderedPageBreak/>
        <w:t>корреспонденция</w:t>
      </w:r>
      <w:r w:rsidR="009D0017" w:rsidRPr="003107A8">
        <w:t xml:space="preserve"> </w:t>
      </w:r>
      <w:r w:rsidRPr="003107A8">
        <w:t>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1896E218"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6F6C7EFE"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3050D308"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27BC9E05" w14:textId="62DF2062" w:rsidR="00AD1BAD"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172A35">
        <w:t>3.2</w:t>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112AAFF4" w14:textId="77777777" w:rsidR="00D7160E" w:rsidRPr="003107A8" w:rsidRDefault="00D7160E" w:rsidP="00D7160E">
      <w:pPr>
        <w:pStyle w:val="RUS11"/>
        <w:numPr>
          <w:ilvl w:val="0"/>
          <w:numId w:val="0"/>
        </w:numPr>
        <w:spacing w:before="120"/>
        <w:ind w:left="567"/>
      </w:pPr>
    </w:p>
    <w:p w14:paraId="0A06DD91" w14:textId="77777777" w:rsidR="0051291A" w:rsidRPr="003107A8" w:rsidRDefault="0051291A" w:rsidP="003107A8">
      <w:pPr>
        <w:pStyle w:val="a"/>
        <w:spacing w:before="120"/>
      </w:pPr>
      <w:bookmarkStart w:id="144" w:name="_Toc502148226"/>
      <w:bookmarkStart w:id="145" w:name="_Toc502142567"/>
      <w:bookmarkStart w:id="146" w:name="_Toc499813164"/>
      <w:r w:rsidRPr="003107A8">
        <w:t xml:space="preserve">ОТВЕТСТВЕННОСТЬ СТОРОН, </w:t>
      </w:r>
      <w:r w:rsidR="002E4010">
        <w:br/>
      </w:r>
      <w:r w:rsidRPr="003107A8">
        <w:t>ПРИМЕНИМОЕ ПРАВО, РАЗРЕШЕНИЕ СПОРОВ</w:t>
      </w:r>
      <w:bookmarkEnd w:id="144"/>
      <w:bookmarkEnd w:id="145"/>
      <w:bookmarkEnd w:id="146"/>
    </w:p>
    <w:p w14:paraId="446EBC8C" w14:textId="77777777" w:rsidR="00F566FE" w:rsidRPr="003107A8" w:rsidRDefault="00F566FE" w:rsidP="003107A8">
      <w:pPr>
        <w:pStyle w:val="RUS1"/>
        <w:spacing w:before="120"/>
      </w:pPr>
      <w:bookmarkStart w:id="147" w:name="_Ref496284723"/>
      <w:bookmarkStart w:id="148" w:name="_Ref496284743"/>
      <w:bookmarkStart w:id="149" w:name="_Toc502148227"/>
      <w:bookmarkStart w:id="150" w:name="_Toc502142568"/>
      <w:bookmarkStart w:id="151" w:name="_Toc499813165"/>
      <w:r w:rsidRPr="003107A8">
        <w:t>Ответственность сторон</w:t>
      </w:r>
      <w:bookmarkEnd w:id="147"/>
      <w:bookmarkEnd w:id="148"/>
      <w:bookmarkEnd w:id="149"/>
      <w:bookmarkEnd w:id="150"/>
      <w:bookmarkEnd w:id="151"/>
    </w:p>
    <w:p w14:paraId="67441B87" w14:textId="77777777" w:rsidR="00FB1E2B" w:rsidRPr="003107A8" w:rsidRDefault="00FB1E2B" w:rsidP="003107A8">
      <w:pPr>
        <w:pStyle w:val="RUS11"/>
        <w:spacing w:before="120"/>
      </w:pPr>
      <w:bookmarkStart w:id="152"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14:paraId="3AE0EDA0"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208D5F6"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0805191C"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6A0F960"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288BA62D" w14:textId="77777777" w:rsidR="00F566FE" w:rsidRPr="003107A8" w:rsidRDefault="00F566FE" w:rsidP="003107A8">
      <w:pPr>
        <w:pStyle w:val="RUS11"/>
        <w:spacing w:before="120"/>
      </w:pPr>
      <w:r w:rsidRPr="003107A8">
        <w:lastRenderedPageBreak/>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072DF12" w14:textId="72F6FADA"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172A35">
        <w:t>3.2</w:t>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172A35">
        <w:t>4.1</w:t>
      </w:r>
      <w:r w:rsidRPr="003107A8">
        <w:t xml:space="preserve"> Договора.</w:t>
      </w:r>
    </w:p>
    <w:p w14:paraId="21E47D66"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55AB6CF3"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2C7F7747" w14:textId="6B9E88A4"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310F9FD5" w14:textId="5B551D8B" w:rsidR="00F566FE" w:rsidRPr="003107A8" w:rsidRDefault="00F566FE" w:rsidP="00CE6C7F">
      <w:pPr>
        <w:pStyle w:val="RUS10"/>
      </w:pPr>
      <w:r w:rsidRPr="003107A8">
        <w:t>за неосуществление контроля за качеством используемых Материалов и Оборудования, применяемых при строительстве Объекта; за не</w:t>
      </w:r>
      <w:r w:rsidR="002626D3" w:rsidRPr="002626D3">
        <w:t xml:space="preserve"> </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w:t>
      </w:r>
      <w:r w:rsidR="009A03A2" w:rsidRPr="009A03A2">
        <w:t xml:space="preserve"> </w:t>
      </w:r>
      <w:r w:rsidR="00D80DDF" w:rsidRPr="003107A8">
        <w:t>50 000 (пятидесяти тысяч) рублей</w:t>
      </w:r>
      <w:r w:rsidRPr="003107A8">
        <w:t>;</w:t>
      </w:r>
    </w:p>
    <w:p w14:paraId="3F737B55" w14:textId="57C950F9"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C4F3442" w14:textId="2A8AF458"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1594B3A7" w14:textId="59461A9B"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04BCC1D2" w14:textId="10D557D1"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586458F3" w14:textId="260A1048"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6FEFBB25" w14:textId="1E8FD1F1"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5AEB7339" w14:textId="5059EDA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9A03A2">
        <w:t>50 000 (пятидесяти тысяч)</w:t>
      </w:r>
      <w:r w:rsidR="00AD62DB" w:rsidRPr="003107A8">
        <w:t xml:space="preserve"> рублей</w:t>
      </w:r>
      <w:r w:rsidRPr="003107A8">
        <w:t>;</w:t>
      </w:r>
    </w:p>
    <w:p w14:paraId="15B04A6B" w14:textId="6C118D30"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2723B640" w14:textId="01A85A9A"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9A03A2">
        <w:t>30 000 (тридцати тысяч)</w:t>
      </w:r>
      <w:r w:rsidR="000F49DE" w:rsidRPr="003107A8">
        <w:t xml:space="preserve"> рублей</w:t>
      </w:r>
      <w:r w:rsidRPr="003107A8">
        <w:t>.</w:t>
      </w:r>
    </w:p>
    <w:p w14:paraId="201384C0" w14:textId="2387F94D" w:rsidR="00557C79" w:rsidRPr="003107A8" w:rsidRDefault="00C444E0" w:rsidP="00CE6C7F">
      <w:pPr>
        <w:pStyle w:val="RUS10"/>
      </w:pPr>
      <w:r w:rsidRPr="003107A8">
        <w:lastRenderedPageBreak/>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9A03A2">
        <w:t>50 000 (пятидесяти тысяч)</w:t>
      </w:r>
      <w:r w:rsidR="000F49DE" w:rsidRPr="003107A8">
        <w:t xml:space="preserve"> рублей</w:t>
      </w:r>
      <w:r w:rsidR="00D31B71" w:rsidRPr="003107A8">
        <w:t>;</w:t>
      </w:r>
    </w:p>
    <w:p w14:paraId="27D888E0" w14:textId="0E98D2FA" w:rsidR="00D31B71" w:rsidRPr="003107A8" w:rsidRDefault="00557C79" w:rsidP="00CE6C7F">
      <w:pPr>
        <w:pStyle w:val="RUS10"/>
        <w:rPr>
          <w:iCs/>
        </w:rPr>
      </w:pPr>
      <w:r w:rsidRPr="003107A8">
        <w:t xml:space="preserve">за нарушение обязанности, предусмотренной пунктом </w:t>
      </w:r>
      <w:r w:rsidR="00172A35">
        <w:t>2</w:t>
      </w:r>
      <w:r w:rsidR="002626D3" w:rsidRPr="002626D3">
        <w:t>4</w:t>
      </w:r>
      <w:r w:rsidR="00172A35">
        <w:t>.1</w:t>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3907CC06"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7B2AC310" w14:textId="3EA2F642"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172A35">
        <w:t>1</w:t>
      </w:r>
      <w:r w:rsidR="002626D3" w:rsidRPr="002626D3">
        <w:t>6</w:t>
      </w:r>
      <w:r w:rsidR="00172A35">
        <w:t>.1.4</w:t>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328A488E" w14:textId="17C88AA6"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172A35">
        <w:t>3</w:t>
      </w:r>
      <w:r w:rsidR="002626D3" w:rsidRPr="002626D3">
        <w:t>6</w:t>
      </w:r>
      <w:r w:rsidR="00172A35">
        <w:t>.10</w:t>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172A35">
        <w:t>3</w:t>
      </w:r>
      <w:r w:rsidR="002626D3" w:rsidRPr="002626D3">
        <w:t>6</w:t>
      </w:r>
      <w:r w:rsidR="00172A35">
        <w:t>.10</w:t>
      </w:r>
      <w:r w:rsidR="00786A8A" w:rsidRPr="003107A8">
        <w:t xml:space="preserve"> </w:t>
      </w:r>
      <w:r w:rsidRPr="003107A8">
        <w:t>Договора.</w:t>
      </w:r>
    </w:p>
    <w:p w14:paraId="7E0E4048" w14:textId="4308FCE7"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3C4FC0D"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370635CC" w14:textId="590CCB5E"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7FCC6DBA" w14:textId="5C89BD13" w:rsidR="00557C79" w:rsidRPr="003107A8" w:rsidRDefault="00557C79" w:rsidP="00861D26">
      <w:pPr>
        <w:pStyle w:val="RUS11"/>
      </w:pPr>
      <w:r w:rsidRPr="003107A8">
        <w:t xml:space="preserve">За несоблюдение положений Требований (Приложение </w:t>
      </w:r>
      <w:r w:rsidR="00861D26">
        <w:t>№</w:t>
      </w:r>
      <w:r w:rsidR="00D77EE8">
        <w:t>9</w:t>
      </w:r>
      <w:r w:rsidR="00861D26">
        <w:t xml:space="preserve"> </w:t>
      </w:r>
      <w:r w:rsidRPr="003107A8">
        <w:t>–</w:t>
      </w:r>
      <w:r w:rsidR="00861D26">
        <w:t xml:space="preserve"> </w:t>
      </w:r>
      <w:r w:rsidR="00861D26" w:rsidRPr="00861D26">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107A8">
        <w:t xml:space="preserve">), Подрядчик несет ответственность, предусмотренную Приложением </w:t>
      </w:r>
      <w:r w:rsidR="00861D26">
        <w:t>№</w:t>
      </w:r>
      <w:r w:rsidR="00D77EE8">
        <w:t>9</w:t>
      </w:r>
      <w:r w:rsidR="00861D26">
        <w:t xml:space="preserve"> </w:t>
      </w:r>
      <w:r w:rsidRPr="003107A8">
        <w:t>к Договору.</w:t>
      </w:r>
    </w:p>
    <w:p w14:paraId="609A66A3" w14:textId="1E5E3386"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1E6074FA" w14:textId="2F8ACF04"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172A35">
        <w:t>2</w:t>
      </w:r>
      <w:r w:rsidR="002626D3" w:rsidRPr="002626D3">
        <w:t>5</w:t>
      </w:r>
      <w:r w:rsidR="00172A35">
        <w:t>.1</w:t>
      </w:r>
      <w:r w:rsidR="0052662B" w:rsidRPr="003107A8">
        <w:t>-</w:t>
      </w:r>
      <w:r w:rsidR="00172A35">
        <w:t>2</w:t>
      </w:r>
      <w:r w:rsidR="002626D3" w:rsidRPr="002626D3">
        <w:t>5</w:t>
      </w:r>
      <w:r w:rsidR="00172A35">
        <w:t>.5</w:t>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w:t>
      </w:r>
      <w:r w:rsidRPr="003107A8">
        <w:lastRenderedPageBreak/>
        <w:t>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757454A9"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E0E04B" w14:textId="780BFDA3" w:rsidR="00F566FE" w:rsidRPr="003107A8" w:rsidRDefault="001F3F8D" w:rsidP="001F3F8D">
      <w:pPr>
        <w:pStyle w:val="RUS11"/>
      </w:pPr>
      <w:r w:rsidRPr="001F3F8D">
        <w:t xml:space="preserve">В случае появления у </w:t>
      </w:r>
      <w:r>
        <w:t>Заказчика</w:t>
      </w:r>
      <w:r w:rsidRPr="001F3F8D">
        <w:t xml:space="preserve">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t>Подрядчиком</w:t>
      </w:r>
      <w:r w:rsidRPr="001F3F8D">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Контрагент обязан возместить </w:t>
      </w:r>
      <w:r>
        <w:t>Заказчику</w:t>
      </w:r>
      <w:r w:rsidRPr="001F3F8D">
        <w:t xml:space="preserve"> имущественные потери в размере доначисленных налогов, пени, штрафов, в том числе суммы отказа в налоговых вычетах НДС</w:t>
      </w:r>
      <w:r w:rsidR="00F566FE" w:rsidRPr="003107A8">
        <w:t>.</w:t>
      </w:r>
    </w:p>
    <w:p w14:paraId="70094B53" w14:textId="0C3DBEBB" w:rsidR="00F566FE" w:rsidRPr="003107A8" w:rsidRDefault="00F566FE" w:rsidP="003107A8">
      <w:pPr>
        <w:pStyle w:val="RUS11"/>
        <w:numPr>
          <w:ilvl w:val="0"/>
          <w:numId w:val="0"/>
        </w:numPr>
        <w:spacing w:before="120"/>
        <w:ind w:firstLine="567"/>
      </w:pPr>
      <w:r w:rsidRPr="003107A8">
        <w:t xml:space="preserve">Подрядчик </w:t>
      </w:r>
      <w:r w:rsidR="001F3F8D" w:rsidRPr="001F3F8D">
        <w:t xml:space="preserve">обязан возместить </w:t>
      </w:r>
      <w:r w:rsidR="001F3F8D">
        <w:t>Заказчику</w:t>
      </w:r>
      <w:r w:rsidR="001F3F8D" w:rsidRPr="001F3F8D">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001F3F8D">
        <w:t>Заказчиком</w:t>
      </w:r>
      <w:r w:rsidR="001F3F8D" w:rsidRPr="001F3F8D">
        <w:t xml:space="preserve"> соответствующей информации от налоговых органов)</w:t>
      </w:r>
      <w:r w:rsidRPr="003107A8">
        <w:t>.</w:t>
      </w:r>
    </w:p>
    <w:p w14:paraId="13A66B88" w14:textId="7277FEAB" w:rsidR="001F3F8D" w:rsidRPr="003107A8" w:rsidRDefault="001F3F8D" w:rsidP="001F3F8D">
      <w:pPr>
        <w:pStyle w:val="RUS11"/>
        <w:numPr>
          <w:ilvl w:val="0"/>
          <w:numId w:val="0"/>
        </w:numPr>
        <w:spacing w:before="120"/>
        <w:ind w:firstLine="567"/>
      </w:pPr>
      <w:r w:rsidRPr="001F3F8D">
        <w:t xml:space="preserve">Получение </w:t>
      </w:r>
      <w:r>
        <w:t>Заказчиком</w:t>
      </w:r>
      <w:r w:rsidRPr="001F3F8D">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t>Заказчика</w:t>
      </w:r>
      <w:r w:rsidRPr="001F3F8D">
        <w:t xml:space="preserve"> (Договор считается расторгнутым в день получения </w:t>
      </w:r>
      <w:r>
        <w:t>Подрядчиком</w:t>
      </w:r>
      <w:r w:rsidRPr="001F3F8D">
        <w:t xml:space="preserve"> письменного уведомления о расторжении, если иной срок не установлен в уведомлении или не согласован Сторонами)</w:t>
      </w:r>
      <w:r w:rsidR="00F566FE" w:rsidRPr="003107A8">
        <w:t>.</w:t>
      </w:r>
    </w:p>
    <w:p w14:paraId="00F6BB01" w14:textId="77777777" w:rsidR="00551854"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p>
    <w:p w14:paraId="0071E428" w14:textId="335E06D4" w:rsidR="001F3F8D" w:rsidRPr="003107A8" w:rsidRDefault="001F3F8D" w:rsidP="001F3F8D">
      <w:pPr>
        <w:pStyle w:val="RUS11"/>
      </w:pPr>
      <w:r>
        <w:t>Заказчик</w:t>
      </w:r>
      <w:r w:rsidRPr="001F3F8D">
        <w:t xml:space="preserve"> вправе в одностороннем порядке произвести удержание / зачет неустоек (штрафов, пеней) и / или убытков из любых сумм, причитающихся </w:t>
      </w:r>
      <w:r>
        <w:t>Подрядчику</w:t>
      </w:r>
      <w:r w:rsidRPr="001F3F8D">
        <w:t xml:space="preserve"> по условиям настоящего Договора, или (по усмотрению </w:t>
      </w:r>
      <w:r>
        <w:t>Заказчика</w:t>
      </w:r>
      <w:r w:rsidRPr="001F3F8D">
        <w:t>) потребовать выплаты сумм штрафов и / или убытков в течение 7 (семи) рабочих дней с даты их предъявления к оплате</w:t>
      </w:r>
      <w:r>
        <w:t>.</w:t>
      </w:r>
    </w:p>
    <w:p w14:paraId="1470C89E"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5CD122B"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673EC683" w14:textId="4FCBB56E" w:rsidR="00AD0594" w:rsidRPr="003107A8" w:rsidRDefault="00AD0594" w:rsidP="003107A8">
      <w:pPr>
        <w:pStyle w:val="RUS11"/>
        <w:spacing w:before="120"/>
      </w:pPr>
      <w:r w:rsidRPr="003107A8">
        <w:lastRenderedPageBreak/>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172A35">
        <w:t>20</w:t>
      </w:r>
      <w:r w:rsidR="001F540A" w:rsidRPr="003107A8">
        <w:t xml:space="preserve"> Договора</w:t>
      </w:r>
      <w:r w:rsidRPr="003107A8">
        <w:t>:</w:t>
      </w:r>
    </w:p>
    <w:p w14:paraId="6E526B60"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6AEE2F45"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E984B66"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3916018"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3B2062F8"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64818D4C"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59168835" w14:textId="1DAD0FF9" w:rsidR="002306E6" w:rsidRPr="003107A8" w:rsidRDefault="002306E6" w:rsidP="00861D26">
      <w:pPr>
        <w:pStyle w:val="RUS11"/>
      </w:pPr>
      <w:r w:rsidRPr="003107A8">
        <w:t>При несоблюдении Подрядчиком сроков выполнения земляных работ, согласованных Сторонами в Приложении </w:t>
      </w:r>
      <w:r w:rsidR="00861D26">
        <w:t>№3</w:t>
      </w:r>
      <w:r w:rsidRPr="003107A8">
        <w:t xml:space="preserve"> (</w:t>
      </w:r>
      <w:r w:rsidR="00861D26" w:rsidRPr="00861D26">
        <w:t>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6B2ACA0" w14:textId="23D38912" w:rsidR="00D91A63" w:rsidRDefault="00D91A63" w:rsidP="003107A8">
      <w:pPr>
        <w:pStyle w:val="RUS11"/>
        <w:spacing w:before="120"/>
      </w:pPr>
      <w:bookmarkStart w:id="153" w:name="_Ref506223787"/>
      <w:bookmarkStart w:id="154" w:name="_Ref496644133"/>
      <w:r w:rsidRPr="00AA6F52">
        <w:t>В случае нарушения Подрядчиком обязательств, предусмотренных подразделом</w:t>
      </w:r>
      <w:r>
        <w:t xml:space="preserve"> </w:t>
      </w:r>
      <w:r w:rsidR="00172A35">
        <w:t>3</w:t>
      </w:r>
      <w:r w:rsidR="00155DA4" w:rsidRPr="00155DA4">
        <w:t>4</w:t>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3"/>
    </w:p>
    <w:p w14:paraId="5A8FFDDA" w14:textId="2C72B91D" w:rsidR="006874E9" w:rsidRDefault="00F544AF" w:rsidP="00861D26">
      <w:pPr>
        <w:pStyle w:val="RUS11"/>
      </w:pPr>
      <w:bookmarkStart w:id="155"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861D26">
        <w:t xml:space="preserve">№6 </w:t>
      </w:r>
      <w:r w:rsidR="006874E9" w:rsidRPr="006874E9">
        <w:t>(</w:t>
      </w:r>
      <w:r w:rsidR="00861D26" w:rsidRPr="00861D26">
        <w:t>Гарантии и заверения</w:t>
      </w:r>
      <w:r w:rsidR="006874E9" w:rsidRPr="006874E9">
        <w:t xml:space="preserve">), в связи с чем настоящий Договор расторгнут по </w:t>
      </w:r>
      <w:r w:rsidR="006874E9" w:rsidRPr="006874E9">
        <w:lastRenderedPageBreak/>
        <w:t xml:space="preserve">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50742CCC"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4"/>
      <w:bookmarkEnd w:id="155"/>
    </w:p>
    <w:p w14:paraId="13E77C42"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3296A3E7"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581AAA09" w14:textId="77777777" w:rsidR="00F566FE" w:rsidRPr="003107A8" w:rsidRDefault="00F566FE" w:rsidP="003107A8">
      <w:pPr>
        <w:pStyle w:val="RUS1"/>
        <w:spacing w:before="120"/>
      </w:pPr>
      <w:bookmarkStart w:id="156" w:name="_Toc502148228"/>
      <w:bookmarkStart w:id="157" w:name="_Toc502142569"/>
      <w:bookmarkStart w:id="158" w:name="_Toc499813166"/>
      <w:r w:rsidRPr="003107A8">
        <w:t>Разрешение споров</w:t>
      </w:r>
      <w:bookmarkEnd w:id="156"/>
      <w:bookmarkEnd w:id="157"/>
      <w:bookmarkEnd w:id="158"/>
    </w:p>
    <w:p w14:paraId="11FA024D" w14:textId="77777777" w:rsidR="00EC2F65" w:rsidRPr="003107A8" w:rsidRDefault="00F566FE" w:rsidP="003107A8">
      <w:pPr>
        <w:pStyle w:val="RUS11"/>
        <w:spacing w:before="120"/>
      </w:pPr>
      <w:bookmarkStart w:id="159"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59"/>
    </w:p>
    <w:p w14:paraId="3F36EE15"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3958789E"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121808D6"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3F17BF80" w14:textId="77777777" w:rsidR="00F566FE" w:rsidRPr="003107A8" w:rsidRDefault="00F566FE" w:rsidP="003107A8">
      <w:pPr>
        <w:pStyle w:val="RUS1"/>
        <w:spacing w:before="120"/>
      </w:pPr>
      <w:bookmarkStart w:id="160" w:name="_Toc502148229"/>
      <w:bookmarkStart w:id="161" w:name="_Toc502142570"/>
      <w:bookmarkStart w:id="162" w:name="_Toc499813167"/>
      <w:r w:rsidRPr="003107A8">
        <w:t>Применимое право</w:t>
      </w:r>
      <w:bookmarkEnd w:id="160"/>
      <w:bookmarkEnd w:id="161"/>
      <w:bookmarkEnd w:id="162"/>
    </w:p>
    <w:p w14:paraId="0D1A6F77"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A32D32A" w14:textId="77777777" w:rsidR="00F566FE" w:rsidRPr="003107A8" w:rsidRDefault="00F566FE" w:rsidP="003107A8">
      <w:pPr>
        <w:pStyle w:val="a"/>
        <w:spacing w:before="120"/>
      </w:pPr>
      <w:bookmarkStart w:id="163" w:name="_Toc502148230"/>
      <w:bookmarkStart w:id="164" w:name="_Toc502142571"/>
      <w:bookmarkStart w:id="165" w:name="_Toc499813168"/>
      <w:r w:rsidRPr="003107A8">
        <w:t>ОСОБЫЕ УСЛОВИЯ</w:t>
      </w:r>
      <w:bookmarkEnd w:id="163"/>
      <w:bookmarkEnd w:id="164"/>
      <w:bookmarkEnd w:id="165"/>
    </w:p>
    <w:p w14:paraId="1ADBCF2C" w14:textId="77777777" w:rsidR="00F566FE" w:rsidRPr="003107A8" w:rsidRDefault="00D571C7" w:rsidP="003107A8">
      <w:pPr>
        <w:pStyle w:val="RUS1"/>
        <w:spacing w:before="120"/>
      </w:pPr>
      <w:bookmarkStart w:id="166" w:name="_Toc502148231"/>
      <w:bookmarkStart w:id="167" w:name="_Toc502142572"/>
      <w:bookmarkStart w:id="168" w:name="_Toc499813169"/>
      <w:r w:rsidRPr="003107A8">
        <w:t>Изменение, прекращение и расторжение Договора</w:t>
      </w:r>
      <w:bookmarkEnd w:id="166"/>
      <w:bookmarkEnd w:id="167"/>
      <w:bookmarkEnd w:id="168"/>
    </w:p>
    <w:p w14:paraId="7DA78773"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1F043706"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7FBF9866" w14:textId="205CC992" w:rsidR="00F566FE" w:rsidRPr="003107A8" w:rsidRDefault="00B81E82" w:rsidP="003107A8">
      <w:pPr>
        <w:pStyle w:val="RUS11"/>
        <w:spacing w:before="120"/>
      </w:pPr>
      <w:bookmarkStart w:id="169" w:name="_Ref496713263"/>
      <w:r>
        <w:rPr>
          <w:lang w:eastAsia="en-US"/>
        </w:rPr>
        <w:t xml:space="preserve">Без ущерба для положений пунктов </w:t>
      </w:r>
      <w:r w:rsidR="00172A35">
        <w:rPr>
          <w:lang w:eastAsia="en-US"/>
        </w:rPr>
        <w:t>3</w:t>
      </w:r>
      <w:r w:rsidR="006056FD" w:rsidRPr="006056FD">
        <w:rPr>
          <w:lang w:eastAsia="en-US"/>
        </w:rPr>
        <w:t>2</w:t>
      </w:r>
      <w:r w:rsidR="00172A35">
        <w:rPr>
          <w:lang w:eastAsia="en-US"/>
        </w:rPr>
        <w:t>.5</w:t>
      </w:r>
      <w:r>
        <w:rPr>
          <w:lang w:eastAsia="en-US"/>
        </w:rPr>
        <w:t>-</w:t>
      </w:r>
      <w:r w:rsidR="006056FD">
        <w:rPr>
          <w:lang w:eastAsia="en-US"/>
        </w:rPr>
        <w:t>32</w:t>
      </w:r>
      <w:r w:rsidR="00172A35">
        <w:rPr>
          <w:lang w:eastAsia="en-US"/>
        </w:rPr>
        <w:t>.6</w:t>
      </w:r>
      <w:r>
        <w:rPr>
          <w:lang w:eastAsia="en-US"/>
        </w:rPr>
        <w:t xml:space="preserve">, </w:t>
      </w:r>
      <w:r w:rsidR="00F566FE" w:rsidRPr="003107A8">
        <w:rPr>
          <w:lang w:eastAsia="en-US"/>
        </w:rPr>
        <w:t xml:space="preserve">Заказчик имеет право в любое время досрочно расторгнуть </w:t>
      </w:r>
      <w:r w:rsidR="00F566FE" w:rsidRPr="003107A8">
        <w:t xml:space="preserve">Договор в одностороннем внесудебном порядке по </w:t>
      </w:r>
      <w:r w:rsidR="00F566FE" w:rsidRPr="003107A8">
        <w:rPr>
          <w:lang w:eastAsia="en-US"/>
        </w:rPr>
        <w:t xml:space="preserve">собственной </w:t>
      </w:r>
      <w:r w:rsidR="00F566FE" w:rsidRPr="003107A8">
        <w:rPr>
          <w:lang w:eastAsia="en-US"/>
        </w:rPr>
        <w:lastRenderedPageBreak/>
        <w:t xml:space="preserve">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3107A8">
        <w:rPr>
          <w:lang w:eastAsia="en-US"/>
        </w:rPr>
        <w:t xml:space="preserve">(пятнадцать) </w:t>
      </w:r>
      <w:r w:rsidR="00F566FE" w:rsidRPr="003107A8">
        <w:rPr>
          <w:lang w:eastAsia="en-US"/>
        </w:rPr>
        <w:t>дней до даты предполагаемого расторжения.</w:t>
      </w:r>
      <w:bookmarkEnd w:id="169"/>
      <w:r w:rsidR="00F566FE" w:rsidRPr="003107A8">
        <w:t xml:space="preserve"> </w:t>
      </w:r>
    </w:p>
    <w:p w14:paraId="74467C3C" w14:textId="79152C8D" w:rsidR="00F566FE" w:rsidRPr="003107A8" w:rsidRDefault="00F566FE" w:rsidP="003107A8">
      <w:pPr>
        <w:pStyle w:val="RUS11"/>
        <w:spacing w:before="120"/>
      </w:pPr>
      <w:r w:rsidRPr="003107A8">
        <w:t xml:space="preserve">В случае досрочного прекращения Договора по инициативе Заказчика согласно пункту </w:t>
      </w:r>
      <w:r w:rsidR="00172A35">
        <w:t>3</w:t>
      </w:r>
      <w:r w:rsidR="006056FD" w:rsidRPr="006056FD">
        <w:t>2</w:t>
      </w:r>
      <w:r w:rsidR="00172A35">
        <w:t>.3</w:t>
      </w:r>
      <w:r w:rsidR="00345EE7" w:rsidRPr="003107A8">
        <w:t xml:space="preserve"> </w:t>
      </w:r>
      <w:r w:rsidRPr="003107A8">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3107A8">
        <w:t xml:space="preserve">дополнительным </w:t>
      </w:r>
      <w:r w:rsidRPr="003107A8">
        <w:t xml:space="preserve">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3107A8">
        <w:t xml:space="preserve">дополнительного </w:t>
      </w:r>
      <w:r w:rsidRPr="003107A8">
        <w:t>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4F18FB50" w14:textId="77777777" w:rsidR="00F566FE" w:rsidRPr="003107A8" w:rsidRDefault="00F566FE" w:rsidP="003107A8">
      <w:pPr>
        <w:pStyle w:val="RUS11"/>
        <w:spacing w:before="120"/>
      </w:pPr>
      <w:bookmarkStart w:id="170" w:name="_Ref496714458"/>
      <w:r w:rsidRPr="003107A8">
        <w:t>В случае:</w:t>
      </w:r>
      <w:bookmarkEnd w:id="170"/>
    </w:p>
    <w:p w14:paraId="0C6E0D19" w14:textId="77777777" w:rsidR="00F566FE" w:rsidRPr="003107A8" w:rsidRDefault="00F566FE" w:rsidP="00CE6C7F">
      <w:pPr>
        <w:pStyle w:val="RUS10"/>
      </w:pPr>
      <w:r w:rsidRPr="003107A8">
        <w:t>аннулирования свидетельства саморегулируемой организации о допуске Подрядчика к виду</w:t>
      </w:r>
      <w:r w:rsidR="00752FCD">
        <w:t xml:space="preserve"> </w:t>
      </w:r>
      <w:r w:rsidRPr="003107A8">
        <w:t>/</w:t>
      </w:r>
      <w:r w:rsidR="00752FCD">
        <w:t xml:space="preserve"> </w:t>
      </w:r>
      <w:r w:rsidRPr="003107A8">
        <w:t>видам работ на проектирование и</w:t>
      </w:r>
      <w:r w:rsidR="00752FCD">
        <w:t xml:space="preserve"> </w:t>
      </w:r>
      <w:r w:rsidRPr="003107A8">
        <w:t>/</w:t>
      </w:r>
      <w:r w:rsidR="00752FCD">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74F9342C" w14:textId="77777777" w:rsidR="00F566FE" w:rsidRPr="003107A8" w:rsidRDefault="00F566FE" w:rsidP="00CE6C7F">
      <w:pPr>
        <w:pStyle w:val="RUS1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7536FC0" w14:textId="77777777" w:rsidR="00F566FE" w:rsidRPr="003107A8" w:rsidRDefault="00F566FE" w:rsidP="00CE6C7F">
      <w:pPr>
        <w:pStyle w:val="RUS10"/>
      </w:pPr>
      <w:r w:rsidRPr="003107A8">
        <w:t>непередачи Подрядчиком Заказчику доказательств заключения договора страхования в соответствии с Договором;</w:t>
      </w:r>
    </w:p>
    <w:p w14:paraId="5F3AB495" w14:textId="77777777" w:rsidR="00F566FE" w:rsidRPr="003107A8" w:rsidRDefault="00F566FE" w:rsidP="00CE6C7F">
      <w:pPr>
        <w:pStyle w:val="RUS10"/>
      </w:pPr>
      <w:r w:rsidRPr="003107A8">
        <w:t>если Подрядчик не приступает к исполнению Договора в сроки в соответствии с Графиком выполнения Работ и так</w:t>
      </w:r>
      <w:r w:rsidR="00345EE7" w:rsidRPr="003107A8">
        <w:t>ая</w:t>
      </w:r>
      <w:r w:rsidRPr="003107A8">
        <w:t xml:space="preserve"> просрочк</w:t>
      </w:r>
      <w:r w:rsidR="00345EE7" w:rsidRPr="003107A8">
        <w:t>а составляет</w:t>
      </w:r>
      <w:r w:rsidRPr="003107A8">
        <w:t xml:space="preserve"> более 5 (пят</w:t>
      </w:r>
      <w:r w:rsidR="00345EE7" w:rsidRPr="003107A8">
        <w:t>и</w:t>
      </w:r>
      <w:r w:rsidRPr="003107A8">
        <w:t>) календарных дней;</w:t>
      </w:r>
    </w:p>
    <w:p w14:paraId="6A2E90C4" w14:textId="77777777" w:rsidR="00F566FE" w:rsidRPr="003107A8" w:rsidRDefault="00345EE7" w:rsidP="00CE6C7F">
      <w:pPr>
        <w:pStyle w:val="RUS10"/>
      </w:pPr>
      <w:r w:rsidRPr="003107A8">
        <w:t xml:space="preserve">если </w:t>
      </w:r>
      <w:r w:rsidR="00F566FE" w:rsidRPr="003107A8">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3107A8">
        <w:t>,</w:t>
      </w:r>
      <w:r w:rsidR="00F566FE" w:rsidRPr="003107A8">
        <w:t xml:space="preserve"> на срок более 5 (пяти) календарных дней;</w:t>
      </w:r>
    </w:p>
    <w:p w14:paraId="1774AAD6" w14:textId="77777777" w:rsidR="00F566FE" w:rsidRPr="003107A8" w:rsidRDefault="00F566FE" w:rsidP="00CE6C7F">
      <w:pPr>
        <w:pStyle w:val="RUS10"/>
      </w:pPr>
      <w:r w:rsidRPr="003107A8">
        <w:t>если Подрядчик полностью или частично не предоставляет документы, необходимые для оплаты Работ свыше 15 (</w:t>
      </w:r>
      <w:r w:rsidR="00345EE7" w:rsidRPr="003107A8">
        <w:t>пятнадцати</w:t>
      </w:r>
      <w:r w:rsidRPr="003107A8">
        <w:t>) календарных дней;</w:t>
      </w:r>
    </w:p>
    <w:p w14:paraId="71CAA257" w14:textId="10115E80" w:rsidR="00F566FE" w:rsidRPr="003107A8" w:rsidRDefault="00F566FE" w:rsidP="00CE6C7F">
      <w:pPr>
        <w:pStyle w:val="RUS10"/>
      </w:pPr>
      <w:r w:rsidRPr="003107A8">
        <w:t>если Подрядчик не выполняет или ненадлежащим образом выполняет Работы за Отчетный период</w:t>
      </w:r>
      <w:r w:rsidR="005560C1">
        <w:t xml:space="preserve"> 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6056FD" w:rsidRPr="006056FD">
        <w:t>0</w:t>
      </w:r>
      <w:r w:rsidR="00172A35">
        <w:t>.2</w:t>
      </w:r>
      <w:r w:rsidR="005560C1">
        <w:t>)</w:t>
      </w:r>
      <w:r w:rsidRPr="003107A8">
        <w:t>, в том числе</w:t>
      </w:r>
      <w:r w:rsidR="00345EE7" w:rsidRPr="003107A8">
        <w:t>,</w:t>
      </w:r>
      <w:r w:rsidRPr="003107A8">
        <w:t xml:space="preserve"> в случае нарушения сроков выполнения Работ (Этапа Работ) по Графику выполнения Работ более чем </w:t>
      </w:r>
      <w:r w:rsidR="00345EE7" w:rsidRPr="003107A8">
        <w:t xml:space="preserve">на </w:t>
      </w:r>
      <w:r w:rsidRPr="003107A8">
        <w:t>15 (пятнадцать) календарных дней;</w:t>
      </w:r>
    </w:p>
    <w:p w14:paraId="05C2D234" w14:textId="45329C9A" w:rsidR="00F566FE" w:rsidRPr="003107A8" w:rsidRDefault="00F566FE" w:rsidP="00CE6C7F">
      <w:pPr>
        <w:pStyle w:val="RUS10"/>
      </w:pPr>
      <w:r w:rsidRPr="003107A8">
        <w:t xml:space="preserve">отрицательных результатов испытаний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6056FD" w:rsidRPr="006056FD">
        <w:t>0</w:t>
      </w:r>
      <w:r w:rsidR="00172A35">
        <w:t>.2</w:t>
      </w:r>
      <w:r w:rsidR="005560C1">
        <w:t xml:space="preserve">) </w:t>
      </w:r>
      <w:r w:rsidRPr="003107A8">
        <w:t>свыше 45 (сорока пяти) календарных дней;</w:t>
      </w:r>
    </w:p>
    <w:p w14:paraId="1E06CC44" w14:textId="6229275F" w:rsidR="00F566FE" w:rsidRPr="003107A8" w:rsidRDefault="00F566FE" w:rsidP="00CE6C7F">
      <w:pPr>
        <w:pStyle w:val="RUS10"/>
      </w:pPr>
      <w:r w:rsidRPr="003107A8">
        <w:t xml:space="preserve">обнаружения недостатков в выполненных за Отчетный период </w:t>
      </w:r>
      <w:r w:rsidR="005560C1">
        <w:t>либо в рамках Этапа Работ (</w:t>
      </w:r>
      <w:r w:rsidR="005560C1" w:rsidRPr="00B975DB">
        <w:t xml:space="preserve">в зависимости от </w:t>
      </w:r>
      <w:r w:rsidR="005560C1">
        <w:t>порядка приемки согласно пункту</w:t>
      </w:r>
      <w:r w:rsidR="005560C1" w:rsidRPr="00B975DB">
        <w:t xml:space="preserve"> </w:t>
      </w:r>
      <w:r w:rsidR="00172A35">
        <w:t>2</w:t>
      </w:r>
      <w:r w:rsidR="006056FD" w:rsidRPr="006056FD">
        <w:t>0</w:t>
      </w:r>
      <w:r w:rsidR="00172A35">
        <w:t>.2</w:t>
      </w:r>
      <w:r w:rsidR="005560C1">
        <w:t xml:space="preserve">) </w:t>
      </w:r>
      <w:r w:rsidRPr="003107A8">
        <w:t>Работах;</w:t>
      </w:r>
    </w:p>
    <w:p w14:paraId="05D70919" w14:textId="77777777" w:rsidR="00F566FE" w:rsidRPr="003107A8" w:rsidRDefault="00F566FE" w:rsidP="00CE6C7F">
      <w:pPr>
        <w:pStyle w:val="RUS10"/>
      </w:pPr>
      <w:r w:rsidRPr="003107A8">
        <w:t xml:space="preserve">привлечения Подрядчиком иностранных рабочих </w:t>
      </w:r>
      <w:r w:rsidR="00327135" w:rsidRPr="003107A8">
        <w:t>в нарушение требований миграционного законодательства</w:t>
      </w:r>
      <w:r w:rsidRPr="003107A8">
        <w:t>;</w:t>
      </w:r>
    </w:p>
    <w:p w14:paraId="2584C6FF" w14:textId="77777777" w:rsidR="00F566FE" w:rsidRPr="003107A8" w:rsidRDefault="00B613B6" w:rsidP="00CE6C7F">
      <w:pPr>
        <w:pStyle w:val="RUS10"/>
      </w:pPr>
      <w:r w:rsidRPr="003107A8">
        <w:t>вступления</w:t>
      </w:r>
      <w:r w:rsidR="00F566FE" w:rsidRPr="003107A8">
        <w:t xml:space="preserve"> </w:t>
      </w:r>
      <w:r w:rsidRPr="003107A8">
        <w:t xml:space="preserve">Подрядчика в процедуру </w:t>
      </w:r>
      <w:r w:rsidR="00F566FE" w:rsidRPr="003107A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71D2DFFA" w14:textId="77777777" w:rsidR="00F566FE" w:rsidRPr="003107A8" w:rsidRDefault="00F566FE" w:rsidP="00CE6C7F">
      <w:pPr>
        <w:pStyle w:val="RUS10"/>
      </w:pPr>
      <w:r w:rsidRPr="003107A8">
        <w:lastRenderedPageBreak/>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3107A8">
        <w:t>,</w:t>
      </w:r>
      <w:r w:rsidRPr="003107A8">
        <w:t xml:space="preserve"> в течение свы</w:t>
      </w:r>
      <w:r w:rsidR="00B613B6" w:rsidRPr="003107A8">
        <w:t>ше 10 (десяти) календарных дней;</w:t>
      </w:r>
    </w:p>
    <w:p w14:paraId="41E774A1" w14:textId="77777777" w:rsidR="00F566FE" w:rsidRPr="003107A8" w:rsidRDefault="00F566FE" w:rsidP="00CE6C7F">
      <w:pPr>
        <w:pStyle w:val="RUS1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t xml:space="preserve"> </w:t>
      </w:r>
      <w:r w:rsidRPr="003107A8">
        <w:t>/</w:t>
      </w:r>
      <w:r w:rsidR="00752FCD">
        <w:t xml:space="preserve"> </w:t>
      </w:r>
      <w:r w:rsidRPr="003107A8">
        <w:t>или нарушения требований внутриобъектового режима на Объекте;</w:t>
      </w:r>
    </w:p>
    <w:p w14:paraId="6772133C" w14:textId="77777777" w:rsidR="00F566FE" w:rsidRPr="003107A8" w:rsidRDefault="00F566FE" w:rsidP="00CE6C7F">
      <w:pPr>
        <w:pStyle w:val="RUS10"/>
      </w:pPr>
      <w:r w:rsidRPr="003107A8">
        <w:t>уступки прав по Договору без письменного согласия Заказчика;</w:t>
      </w:r>
    </w:p>
    <w:p w14:paraId="1E58E154" w14:textId="77777777" w:rsidR="00F566FE" w:rsidRPr="003107A8" w:rsidRDefault="00F566FE" w:rsidP="00CE6C7F">
      <w:pPr>
        <w:pStyle w:val="RUS10"/>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6352E93F" w14:textId="40407B3D" w:rsidR="00D91A63" w:rsidRDefault="00F566FE" w:rsidP="00D91A63">
      <w:pPr>
        <w:pStyle w:val="RUS10"/>
      </w:pPr>
      <w:r w:rsidRPr="003107A8">
        <w:t xml:space="preserve">а также в иных случаях, предусмотренных Договором, </w:t>
      </w:r>
      <w:r w:rsidR="00B613B6" w:rsidRPr="003107A8">
        <w:t xml:space="preserve">дополнительным </w:t>
      </w:r>
      <w:r w:rsidRPr="003107A8">
        <w:t>соглашением Сторон или действующим законодательством Российской Федерации,</w:t>
      </w:r>
    </w:p>
    <w:p w14:paraId="52C92902" w14:textId="4EED6F9B" w:rsidR="00F566FE" w:rsidRPr="003107A8" w:rsidRDefault="00F566FE" w:rsidP="00CE6C7F">
      <w:pPr>
        <w:pStyle w:val="RUS10"/>
        <w:numPr>
          <w:ilvl w:val="0"/>
          <w:numId w:val="0"/>
        </w:numPr>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A37153C" w14:textId="77777777" w:rsidR="00F566FE" w:rsidRPr="003107A8" w:rsidRDefault="00F566FE" w:rsidP="00522A9D">
      <w:pPr>
        <w:pStyle w:val="RUS10"/>
        <w:numPr>
          <w:ilvl w:val="0"/>
          <w:numId w:val="0"/>
        </w:numPr>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w:t>
      </w:r>
      <w:r w:rsidR="00B613B6" w:rsidRPr="003107A8">
        <w:t>,</w:t>
      </w:r>
      <w:r w:rsidRPr="003107A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3107A8">
        <w:t>, а также</w:t>
      </w:r>
      <w:r w:rsidRPr="003107A8">
        <w:t xml:space="preserve"> переданных Заказчику Материалов Подрядчика.</w:t>
      </w:r>
    </w:p>
    <w:p w14:paraId="7E365AA9" w14:textId="088631E5" w:rsidR="00F566FE" w:rsidRPr="003107A8" w:rsidRDefault="00F566FE" w:rsidP="003107A8">
      <w:pPr>
        <w:pStyle w:val="RUS11"/>
        <w:spacing w:before="120"/>
      </w:pPr>
      <w:bookmarkStart w:id="171" w:name="_Ref502156990"/>
      <w:r w:rsidRPr="003107A8">
        <w:t xml:space="preserve">Об отказе от исполнения Договора </w:t>
      </w:r>
      <w:r w:rsidR="00A20D0F" w:rsidRPr="003107A8">
        <w:t xml:space="preserve">в порядке пункта </w:t>
      </w:r>
      <w:r w:rsidR="00172A35">
        <w:t>3</w:t>
      </w:r>
      <w:r w:rsidR="006056FD" w:rsidRPr="006056FD">
        <w:t>2</w:t>
      </w:r>
      <w:r w:rsidR="00172A35">
        <w:t>.5</w:t>
      </w:r>
      <w:r w:rsidR="00A20D0F" w:rsidRPr="003107A8">
        <w:t xml:space="preserve"> </w:t>
      </w:r>
      <w:r w:rsidRPr="003107A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1"/>
      <w:r w:rsidRPr="003107A8">
        <w:t xml:space="preserve"> </w:t>
      </w:r>
    </w:p>
    <w:p w14:paraId="06410A9F"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08412798" w14:textId="646C09E4"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172A35">
        <w:t>3</w:t>
      </w:r>
      <w:r w:rsidR="006056FD" w:rsidRPr="006056FD">
        <w:t>2</w:t>
      </w:r>
      <w:r w:rsidR="00172A35">
        <w:t>.3</w:t>
      </w:r>
      <w:r w:rsidRPr="003107A8">
        <w:t xml:space="preserve"> </w:t>
      </w:r>
      <w:r w:rsidR="00A20D0F" w:rsidRPr="003107A8">
        <w:t xml:space="preserve">и </w:t>
      </w:r>
      <w:r w:rsidR="00172A35">
        <w:t>3</w:t>
      </w:r>
      <w:r w:rsidR="006056FD" w:rsidRPr="006056FD">
        <w:t>2</w:t>
      </w:r>
      <w:r w:rsidR="00172A35">
        <w:t>.5</w:t>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6989DAD"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67E5DD2C" w14:textId="77777777" w:rsidR="00F566FE" w:rsidRPr="003107A8" w:rsidRDefault="00F566FE" w:rsidP="003107A8">
      <w:pPr>
        <w:pStyle w:val="RUS11"/>
        <w:spacing w:before="120"/>
      </w:pPr>
      <w:bookmarkStart w:id="172"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2"/>
    </w:p>
    <w:p w14:paraId="7862CD54" w14:textId="77777777" w:rsidR="00F566FE" w:rsidRPr="003107A8" w:rsidRDefault="00F566FE" w:rsidP="003107A8">
      <w:pPr>
        <w:pStyle w:val="RUS11"/>
        <w:spacing w:before="120"/>
      </w:pPr>
      <w:r w:rsidRPr="003107A8">
        <w:lastRenderedPageBreak/>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16C0263"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27A42E9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09CFBAD" w14:textId="77777777" w:rsidR="00F566FE"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5B0C072F" w14:textId="60EB2616" w:rsidR="009A52A0" w:rsidRDefault="009A52A0" w:rsidP="009A52A0">
      <w:pPr>
        <w:pStyle w:val="RUS11"/>
      </w:pPr>
      <w:r w:rsidRPr="009A52A0">
        <w:t>О</w:t>
      </w:r>
      <w:r>
        <w:t>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ст.451 Гражданского кодекса РФ.</w:t>
      </w:r>
    </w:p>
    <w:p w14:paraId="777C81BE" w14:textId="77777777" w:rsidR="009A52A0" w:rsidRDefault="009A52A0" w:rsidP="009A52A0">
      <w:pPr>
        <w:pStyle w:val="RUS11"/>
        <w:numPr>
          <w:ilvl w:val="0"/>
          <w:numId w:val="0"/>
        </w:numPr>
        <w:ind w:firstLine="567"/>
      </w:pPr>
      <w:r>
        <w:t>Каждая из Сторон самостоятельно несет все риски, которые могут возникнуть в связи с указанными обстоятельствами при исполнении Договора.</w:t>
      </w:r>
    </w:p>
    <w:p w14:paraId="26E14466" w14:textId="6716B76E" w:rsidR="009A52A0" w:rsidRPr="009A52A0" w:rsidRDefault="009A52A0" w:rsidP="009A52A0">
      <w:pPr>
        <w:pStyle w:val="RUS11"/>
        <w:numPr>
          <w:ilvl w:val="0"/>
          <w:numId w:val="0"/>
        </w:numPr>
        <w:ind w:firstLine="567"/>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w:t>
      </w:r>
      <w:r w:rsidRPr="009A52A0">
        <w:t>Ф.</w:t>
      </w:r>
    </w:p>
    <w:p w14:paraId="7847B862" w14:textId="77777777" w:rsidR="00D94937" w:rsidRPr="003107A8" w:rsidRDefault="00D94937" w:rsidP="003107A8">
      <w:pPr>
        <w:pStyle w:val="RUS1"/>
        <w:spacing w:before="120"/>
      </w:pPr>
      <w:bookmarkStart w:id="173" w:name="_Toc502148233"/>
      <w:bookmarkStart w:id="174" w:name="_Toc502142574"/>
      <w:bookmarkStart w:id="175" w:name="_Toc499813171"/>
      <w:r w:rsidRPr="003107A8">
        <w:t>Обстоятельства непреодолимой силы</w:t>
      </w:r>
      <w:bookmarkEnd w:id="173"/>
      <w:bookmarkEnd w:id="174"/>
      <w:bookmarkEnd w:id="175"/>
    </w:p>
    <w:p w14:paraId="72798D7F"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3C3631C1" w14:textId="77777777" w:rsidR="00D94937" w:rsidRPr="003107A8" w:rsidRDefault="00D94937" w:rsidP="003107A8">
      <w:pPr>
        <w:pStyle w:val="RUS11"/>
        <w:spacing w:before="120"/>
      </w:pPr>
      <w:bookmarkStart w:id="176"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6"/>
    </w:p>
    <w:p w14:paraId="061F9342" w14:textId="4CE861A4" w:rsidR="009A6F15" w:rsidRPr="003107A8" w:rsidRDefault="00D94937" w:rsidP="003107A8">
      <w:pPr>
        <w:pStyle w:val="RUS11"/>
        <w:spacing w:before="120"/>
      </w:pPr>
      <w:bookmarkStart w:id="177" w:name="_Ref493723585"/>
      <w:r w:rsidRPr="003107A8">
        <w:t xml:space="preserve">При наступлении </w:t>
      </w:r>
      <w:r w:rsidR="006A4F18" w:rsidRPr="003107A8">
        <w:t xml:space="preserve">обстоятельств, указанных в пункте </w:t>
      </w:r>
      <w:r w:rsidR="00172A35">
        <w:t>3</w:t>
      </w:r>
      <w:r w:rsidR="006056FD" w:rsidRPr="006056FD">
        <w:t>3</w:t>
      </w:r>
      <w:r w:rsidR="00172A35">
        <w:t>.2</w:t>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77"/>
      <w:r w:rsidRPr="003107A8">
        <w:t xml:space="preserve"> </w:t>
      </w:r>
    </w:p>
    <w:p w14:paraId="0460EBCD"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542BA04" w14:textId="77777777" w:rsidR="009A6F15" w:rsidRPr="003107A8" w:rsidRDefault="009A6F15" w:rsidP="003107A8">
      <w:pPr>
        <w:pStyle w:val="RUS11"/>
        <w:spacing w:before="120"/>
      </w:pPr>
      <w:r w:rsidRPr="003107A8">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BE6FB2D" w14:textId="56060747"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172A35">
        <w:t>3</w:t>
      </w:r>
      <w:r w:rsidR="006056FD" w:rsidRPr="006056FD">
        <w:t>3</w:t>
      </w:r>
      <w:r w:rsidR="00172A35">
        <w:t>.3</w:t>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273ED161" w14:textId="259526DD"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172A35">
        <w:t>3</w:t>
      </w:r>
      <w:r w:rsidR="006056FD" w:rsidRPr="006056FD">
        <w:t>3</w:t>
      </w:r>
      <w:r w:rsidR="00172A35">
        <w:t>.3</w:t>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2FF33C86"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2165A2B2" w14:textId="77777777" w:rsidR="00D94937"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13BA36D" w14:textId="54A3943B" w:rsidR="00451DD0" w:rsidRPr="003107A8" w:rsidRDefault="00451DD0" w:rsidP="00451DD0">
      <w:pPr>
        <w:pStyle w:val="RUS11"/>
      </w:pPr>
      <w:r w:rsidRPr="00451DD0">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31F3B1D" w14:textId="77777777" w:rsidR="00F566FE" w:rsidRPr="003107A8" w:rsidRDefault="00F566FE" w:rsidP="003107A8">
      <w:pPr>
        <w:pStyle w:val="a"/>
        <w:spacing w:before="120"/>
      </w:pPr>
      <w:bookmarkStart w:id="178" w:name="_Toc502148234"/>
      <w:bookmarkStart w:id="179" w:name="_Toc502142575"/>
      <w:bookmarkStart w:id="180" w:name="_Toc499813172"/>
      <w:r w:rsidRPr="003107A8">
        <w:t>ПРОЧИЕ УСЛОВИЯ</w:t>
      </w:r>
      <w:bookmarkEnd w:id="178"/>
      <w:bookmarkEnd w:id="179"/>
      <w:bookmarkEnd w:id="180"/>
    </w:p>
    <w:p w14:paraId="702BA711" w14:textId="77777777" w:rsidR="0051291A" w:rsidRPr="003107A8" w:rsidRDefault="0051291A" w:rsidP="003107A8">
      <w:pPr>
        <w:pStyle w:val="RUS1"/>
        <w:spacing w:before="120"/>
        <w:rPr>
          <w:bCs/>
        </w:rPr>
      </w:pPr>
      <w:bookmarkStart w:id="181" w:name="_Toc502148235"/>
      <w:bookmarkStart w:id="182" w:name="_Toc502142576"/>
      <w:bookmarkStart w:id="183" w:name="_Ref502157185"/>
      <w:bookmarkStart w:id="184" w:name="_Toc499813173"/>
      <w:bookmarkStart w:id="185" w:name="_Ref493722501"/>
      <w:r w:rsidRPr="003107A8">
        <w:t>Конфиденциальность</w:t>
      </w:r>
      <w:bookmarkEnd w:id="181"/>
      <w:bookmarkEnd w:id="182"/>
      <w:bookmarkEnd w:id="183"/>
      <w:bookmarkEnd w:id="184"/>
    </w:p>
    <w:p w14:paraId="55B527B8" w14:textId="4A1EF212"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w:t>
      </w:r>
      <w:r w:rsidR="009D0017" w:rsidRPr="00711B59">
        <w:rPr>
          <w:sz w:val="24"/>
          <w:szCs w:val="24"/>
        </w:rPr>
        <w:t>следствием обстоятельств непреодолимой</w:t>
      </w:r>
      <w:r w:rsidRPr="003107A8">
        <w:t>,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21C190F1"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19E231E3" w14:textId="77777777" w:rsidR="0051291A" w:rsidRPr="003107A8" w:rsidRDefault="0051291A" w:rsidP="00CE6C7F">
      <w:pPr>
        <w:pStyle w:val="RUS10"/>
      </w:pPr>
      <w:r w:rsidRPr="003107A8">
        <w:lastRenderedPageBreak/>
        <w:t>являются или стали общедоступными по причинам, не связанным с действиями Стороны;</w:t>
      </w:r>
    </w:p>
    <w:p w14:paraId="15A09E1F"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DDEB7C5"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743CD65B" w14:textId="19475DFA"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5CF8606F"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3F987A6F" w14:textId="61ECF35F"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579DD4AE"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CF507AD"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3F346A57"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58E0540F"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32766BF" w14:textId="77777777" w:rsidR="00C30BA6" w:rsidRPr="003107A8" w:rsidRDefault="00D571C7" w:rsidP="003107A8">
      <w:pPr>
        <w:pStyle w:val="RUS1"/>
        <w:spacing w:before="120"/>
      </w:pPr>
      <w:bookmarkStart w:id="186" w:name="_Toc502148236"/>
      <w:bookmarkStart w:id="187" w:name="_Toc502142577"/>
      <w:bookmarkStart w:id="188" w:name="_Toc499813174"/>
      <w:bookmarkEnd w:id="185"/>
      <w:r w:rsidRPr="003107A8">
        <w:t>Толкование</w:t>
      </w:r>
      <w:bookmarkEnd w:id="186"/>
      <w:bookmarkEnd w:id="187"/>
      <w:bookmarkEnd w:id="188"/>
    </w:p>
    <w:p w14:paraId="599D97C9" w14:textId="77777777" w:rsidR="00F62AC9" w:rsidRPr="003107A8" w:rsidRDefault="00F62AC9" w:rsidP="003107A8">
      <w:pPr>
        <w:pStyle w:val="RUS11"/>
        <w:spacing w:before="120"/>
      </w:pPr>
      <w:bookmarkStart w:id="189"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DD4D12A"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3868F540" w14:textId="77777777" w:rsidR="00F62AC9" w:rsidRPr="003107A8" w:rsidRDefault="00F62AC9" w:rsidP="003107A8">
      <w:pPr>
        <w:pStyle w:val="RUS11"/>
        <w:spacing w:before="120"/>
      </w:pPr>
      <w:bookmarkStart w:id="190"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0"/>
    </w:p>
    <w:p w14:paraId="2D956C8C" w14:textId="77777777" w:rsidR="00A21151" w:rsidRPr="003107A8" w:rsidRDefault="00A21151" w:rsidP="003107A8">
      <w:pPr>
        <w:pStyle w:val="RUS11"/>
        <w:spacing w:before="120"/>
      </w:pPr>
      <w:r w:rsidRPr="003107A8">
        <w:t xml:space="preserve">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w:t>
      </w:r>
      <w:r w:rsidRPr="003107A8">
        <w:lastRenderedPageBreak/>
        <w:t>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5871F799"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7348006" w14:textId="77777777" w:rsidR="009C1667" w:rsidRPr="003107A8" w:rsidRDefault="006D7D13" w:rsidP="003107A8">
      <w:pPr>
        <w:pStyle w:val="RUS1"/>
        <w:spacing w:before="120"/>
      </w:pPr>
      <w:bookmarkStart w:id="191" w:name="_Ref499579127"/>
      <w:bookmarkStart w:id="192" w:name="_Toc502148237"/>
      <w:bookmarkStart w:id="193" w:name="_Toc502142578"/>
      <w:bookmarkStart w:id="194" w:name="_Toc499813175"/>
      <w:r w:rsidRPr="003107A8">
        <w:t>Уведомления</w:t>
      </w:r>
      <w:bookmarkEnd w:id="189"/>
      <w:bookmarkEnd w:id="191"/>
      <w:bookmarkEnd w:id="192"/>
      <w:bookmarkEnd w:id="193"/>
      <w:bookmarkEnd w:id="194"/>
    </w:p>
    <w:p w14:paraId="24203F0C" w14:textId="5DDB2481" w:rsidR="006D7D13" w:rsidRPr="003107A8" w:rsidRDefault="009D0017" w:rsidP="009D0017">
      <w:pPr>
        <w:pStyle w:val="RUS11"/>
      </w:pPr>
      <w:bookmarkStart w:id="195" w:name="_Ref496197080"/>
      <w:r w:rsidRPr="009D0017">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r w:rsidR="006D7D13" w:rsidRPr="003107A8">
        <w:t>:</w:t>
      </w:r>
      <w:bookmarkEnd w:id="195"/>
    </w:p>
    <w:p w14:paraId="041F732C"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5922139"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12115111"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3D5FA5FC" w14:textId="7C9F7B01" w:rsidR="00C222ED" w:rsidRPr="003107A8" w:rsidRDefault="00C222ED" w:rsidP="003107A8">
      <w:pPr>
        <w:pStyle w:val="RUS11"/>
        <w:spacing w:before="120"/>
      </w:pPr>
      <w:bookmarkStart w:id="196"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196"/>
    </w:p>
    <w:tbl>
      <w:tblPr>
        <w:tblW w:w="0" w:type="auto"/>
        <w:tblInd w:w="72" w:type="dxa"/>
        <w:tblLook w:val="04A0" w:firstRow="1" w:lastRow="0" w:firstColumn="1" w:lastColumn="0" w:noHBand="0" w:noVBand="1"/>
      </w:tblPr>
      <w:tblGrid>
        <w:gridCol w:w="4884"/>
        <w:gridCol w:w="4614"/>
      </w:tblGrid>
      <w:tr w:rsidR="00E11450" w:rsidRPr="003107A8" w14:paraId="62FEC6E1" w14:textId="77777777" w:rsidTr="00C11995">
        <w:tc>
          <w:tcPr>
            <w:tcW w:w="4884" w:type="dxa"/>
          </w:tcPr>
          <w:p w14:paraId="658896B9" w14:textId="77777777" w:rsidR="00C222ED" w:rsidRPr="003107A8" w:rsidRDefault="001638C4" w:rsidP="003107A8">
            <w:pPr>
              <w:pStyle w:val="afc"/>
              <w:spacing w:before="120"/>
              <w:rPr>
                <w:i w:val="0"/>
                <w:color w:val="auto"/>
                <w:lang w:eastAsia="en-US"/>
              </w:rPr>
            </w:pPr>
            <w:r w:rsidRPr="003107A8">
              <w:rPr>
                <w:i w:val="0"/>
                <w:color w:val="auto"/>
                <w:lang w:val="en-US" w:eastAsia="en-US"/>
              </w:rPr>
              <w:t>Для Заказчика:</w:t>
            </w:r>
          </w:p>
          <w:p w14:paraId="440B30D1" w14:textId="77777777" w:rsidR="00C222ED" w:rsidRPr="003107A8" w:rsidRDefault="00C222ED" w:rsidP="003107A8">
            <w:pPr>
              <w:pStyle w:val="afc"/>
              <w:spacing w:before="120"/>
              <w:rPr>
                <w:i w:val="0"/>
                <w:color w:val="auto"/>
                <w:lang w:val="en-US" w:eastAsia="en-US"/>
              </w:rPr>
            </w:pPr>
          </w:p>
        </w:tc>
        <w:tc>
          <w:tcPr>
            <w:tcW w:w="4614" w:type="dxa"/>
          </w:tcPr>
          <w:p w14:paraId="7C5C9432" w14:textId="77777777" w:rsidR="00C222ED" w:rsidRPr="003107A8" w:rsidRDefault="00C222ED" w:rsidP="003107A8">
            <w:pPr>
              <w:pStyle w:val="afc"/>
              <w:spacing w:before="120"/>
              <w:rPr>
                <w:i w:val="0"/>
                <w:color w:val="auto"/>
                <w:lang w:val="en-US" w:eastAsia="en-US"/>
              </w:rPr>
            </w:pPr>
            <w:r w:rsidRPr="003107A8">
              <w:rPr>
                <w:i w:val="0"/>
                <w:color w:val="auto"/>
                <w:lang w:val="en-US" w:eastAsia="en-US"/>
              </w:rPr>
              <w:t>Для Подрядчика:</w:t>
            </w:r>
          </w:p>
          <w:p w14:paraId="06AE2CF1" w14:textId="77777777" w:rsidR="00C222ED" w:rsidRPr="003107A8" w:rsidRDefault="00C222ED" w:rsidP="003107A8">
            <w:pPr>
              <w:pStyle w:val="afc"/>
              <w:spacing w:before="120"/>
              <w:rPr>
                <w:i w:val="0"/>
                <w:color w:val="auto"/>
                <w:lang w:val="en-US" w:eastAsia="en-US"/>
              </w:rPr>
            </w:pPr>
          </w:p>
        </w:tc>
      </w:tr>
      <w:tr w:rsidR="00E11450" w:rsidRPr="009047E4" w14:paraId="5E9E86F9" w14:textId="77777777" w:rsidTr="00CD49DD">
        <w:trPr>
          <w:trHeight w:val="2079"/>
        </w:trPr>
        <w:tc>
          <w:tcPr>
            <w:tcW w:w="4884" w:type="dxa"/>
          </w:tcPr>
          <w:p w14:paraId="6320A1D1" w14:textId="77777777" w:rsidR="00C222ED" w:rsidRDefault="00C222ED"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t xml:space="preserve">Вниманию: </w:t>
            </w:r>
          </w:p>
          <w:p w14:paraId="431CDF04" w14:textId="7C1DE488" w:rsidR="00CD49DD" w:rsidRPr="009047E4" w:rsidRDefault="00CD49DD" w:rsidP="003107A8">
            <w:pPr>
              <w:pStyle w:val="afc"/>
              <w:spacing w:before="120"/>
              <w:rPr>
                <w:b w:val="0"/>
                <w:i w:val="0"/>
                <w:color w:val="auto"/>
                <w:lang w:eastAsia="en-US"/>
              </w:rPr>
            </w:pPr>
            <w:r w:rsidRPr="00DC676D">
              <w:rPr>
                <w:b w:val="0"/>
                <w:i w:val="0"/>
                <w:color w:val="auto"/>
                <w:lang w:eastAsia="en-US"/>
              </w:rPr>
              <w:t>186435, Республика Карелия, Сегежский р-н., д. Каменный Бор, ул.</w:t>
            </w:r>
            <w:r>
              <w:rPr>
                <w:b w:val="0"/>
                <w:i w:val="0"/>
                <w:color w:val="auto"/>
                <w:lang w:eastAsia="en-US"/>
              </w:rPr>
              <w:t xml:space="preserve"> </w:t>
            </w:r>
            <w:r w:rsidRPr="00DC676D">
              <w:rPr>
                <w:b w:val="0"/>
                <w:i w:val="0"/>
                <w:color w:val="auto"/>
                <w:lang w:eastAsia="en-US"/>
              </w:rPr>
              <w:t>Набережная, д.</w:t>
            </w:r>
            <w:r>
              <w:rPr>
                <w:b w:val="0"/>
                <w:i w:val="0"/>
                <w:color w:val="auto"/>
                <w:lang w:eastAsia="en-US"/>
              </w:rPr>
              <w:t xml:space="preserve"> </w:t>
            </w:r>
            <w:r w:rsidRPr="00DC676D">
              <w:rPr>
                <w:b w:val="0"/>
                <w:i w:val="0"/>
                <w:color w:val="auto"/>
                <w:lang w:eastAsia="en-US"/>
              </w:rPr>
              <w:t>1В (Ондская ГЭС)</w:t>
            </w:r>
          </w:p>
          <w:p w14:paraId="649AFE6B" w14:textId="6FF339AC" w:rsidR="00C222ED" w:rsidRPr="009047E4" w:rsidRDefault="00C222ED" w:rsidP="003107A8">
            <w:pPr>
              <w:pStyle w:val="afc"/>
              <w:spacing w:before="120"/>
              <w:rPr>
                <w:b w:val="0"/>
                <w:i w:val="0"/>
                <w:color w:val="auto"/>
                <w:lang w:eastAsia="en-US"/>
              </w:rPr>
            </w:pPr>
            <w:r w:rsidRPr="009047E4">
              <w:rPr>
                <w:b w:val="0"/>
                <w:i w:val="0"/>
                <w:color w:val="auto"/>
                <w:lang w:eastAsia="en-US"/>
              </w:rPr>
              <w:t xml:space="preserve">Эл. </w:t>
            </w:r>
            <w:r w:rsidR="00A21151" w:rsidRPr="009047E4">
              <w:rPr>
                <w:b w:val="0"/>
                <w:i w:val="0"/>
                <w:color w:val="auto"/>
                <w:lang w:eastAsia="en-US"/>
              </w:rPr>
              <w:t>адрес</w:t>
            </w:r>
            <w:r w:rsidRPr="009047E4">
              <w:rPr>
                <w:b w:val="0"/>
                <w:i w:val="0"/>
                <w:color w:val="auto"/>
                <w:lang w:eastAsia="en-US"/>
              </w:rPr>
              <w:t xml:space="preserve">: </w:t>
            </w:r>
            <w:r w:rsidR="006A434E" w:rsidRPr="00CD49DD">
              <w:rPr>
                <w:b w:val="0"/>
                <w:i w:val="0"/>
                <w:color w:val="auto"/>
                <w:lang w:val="en-US" w:eastAsia="en-US"/>
              </w:rPr>
              <w:t>ese</w:t>
            </w:r>
            <w:r w:rsidR="006A434E" w:rsidRPr="00CD49DD">
              <w:rPr>
                <w:b w:val="0"/>
                <w:i w:val="0"/>
                <w:color w:val="auto"/>
                <w:lang w:eastAsia="en-US"/>
              </w:rPr>
              <w:t>-</w:t>
            </w:r>
            <w:r w:rsidR="006A434E" w:rsidRPr="00CD49DD">
              <w:rPr>
                <w:b w:val="0"/>
                <w:i w:val="0"/>
                <w:color w:val="auto"/>
                <w:lang w:val="en-US" w:eastAsia="en-US"/>
              </w:rPr>
              <w:t>te</w:t>
            </w:r>
            <w:r w:rsidR="006A434E" w:rsidRPr="00CD49DD">
              <w:rPr>
                <w:b w:val="0"/>
                <w:i w:val="0"/>
                <w:color w:val="auto"/>
                <w:lang w:eastAsia="en-US"/>
              </w:rPr>
              <w:t>2@</w:t>
            </w:r>
            <w:r w:rsidR="006A434E" w:rsidRPr="00CD49DD">
              <w:rPr>
                <w:b w:val="0"/>
                <w:i w:val="0"/>
                <w:color w:val="auto"/>
                <w:lang w:val="en-US" w:eastAsia="en-US"/>
              </w:rPr>
              <w:t>irkutskenergo</w:t>
            </w:r>
            <w:r w:rsidR="006A434E" w:rsidRPr="00CD49DD">
              <w:rPr>
                <w:b w:val="0"/>
                <w:i w:val="0"/>
                <w:color w:val="auto"/>
                <w:lang w:eastAsia="en-US"/>
              </w:rPr>
              <w:t>.</w:t>
            </w:r>
            <w:r w:rsidR="006A434E" w:rsidRPr="00CD49DD">
              <w:rPr>
                <w:b w:val="0"/>
                <w:i w:val="0"/>
                <w:color w:val="auto"/>
                <w:lang w:val="en-US" w:eastAsia="en-US"/>
              </w:rPr>
              <w:t>ru</w:t>
            </w:r>
          </w:p>
        </w:tc>
        <w:tc>
          <w:tcPr>
            <w:tcW w:w="4614" w:type="dxa"/>
          </w:tcPr>
          <w:p w14:paraId="291F499C" w14:textId="77777777" w:rsidR="00C222ED" w:rsidRDefault="001638C4" w:rsidP="003107A8">
            <w:pPr>
              <w:pStyle w:val="afc"/>
              <w:spacing w:before="120"/>
              <w:rPr>
                <w:b w:val="0"/>
                <w:i w:val="0"/>
                <w:color w:val="auto"/>
                <w:lang w:eastAsia="en-US"/>
              </w:rPr>
            </w:pPr>
            <w:r w:rsidRPr="009047E4">
              <w:rPr>
                <w:b w:val="0"/>
                <w:i w:val="0"/>
                <w:color w:val="auto"/>
                <w:lang w:eastAsia="en-US"/>
              </w:rPr>
              <w:t>Уведомления</w:t>
            </w:r>
            <w:r w:rsidRPr="009047E4">
              <w:rPr>
                <w:b w:val="0"/>
                <w:i w:val="0"/>
                <w:color w:val="auto"/>
                <w:lang w:eastAsia="en-US"/>
              </w:rPr>
              <w:br/>
            </w:r>
            <w:r w:rsidR="00C222ED" w:rsidRPr="009047E4">
              <w:rPr>
                <w:b w:val="0"/>
                <w:i w:val="0"/>
                <w:color w:val="auto"/>
                <w:lang w:eastAsia="en-US"/>
              </w:rPr>
              <w:t xml:space="preserve">Вниманию: </w:t>
            </w:r>
          </w:p>
          <w:p w14:paraId="72F623BB" w14:textId="5334712E" w:rsidR="00CD49DD" w:rsidRPr="009047E4" w:rsidRDefault="00CD49DD" w:rsidP="003107A8">
            <w:pPr>
              <w:pStyle w:val="afc"/>
              <w:spacing w:before="120"/>
              <w:rPr>
                <w:b w:val="0"/>
                <w:i w:val="0"/>
                <w:color w:val="auto"/>
                <w:lang w:eastAsia="en-US"/>
              </w:rPr>
            </w:pPr>
            <w:r w:rsidRPr="000D2139">
              <w:rPr>
                <w:b w:val="0"/>
                <w:i w:val="0"/>
                <w:color w:val="auto"/>
                <w:lang w:eastAsia="en-US"/>
              </w:rPr>
              <w:t xml:space="preserve">Адрес: </w:t>
            </w:r>
          </w:p>
          <w:p w14:paraId="21D53B9B" w14:textId="77777777" w:rsidR="00CD49DD" w:rsidRDefault="00CD49DD" w:rsidP="00451DD0">
            <w:pPr>
              <w:tabs>
                <w:tab w:val="center" w:pos="4677"/>
                <w:tab w:val="right" w:pos="9355"/>
              </w:tabs>
              <w:rPr>
                <w:sz w:val="22"/>
                <w:szCs w:val="22"/>
                <w:lang w:eastAsia="en-US"/>
              </w:rPr>
            </w:pPr>
          </w:p>
          <w:p w14:paraId="4BBC9697" w14:textId="455F72FF" w:rsidR="009047E4" w:rsidRPr="009047E4" w:rsidRDefault="00C222ED" w:rsidP="00451DD0">
            <w:pPr>
              <w:tabs>
                <w:tab w:val="center" w:pos="4677"/>
                <w:tab w:val="right" w:pos="9355"/>
              </w:tabs>
              <w:rPr>
                <w:sz w:val="22"/>
                <w:szCs w:val="22"/>
                <w:lang w:eastAsia="en-US"/>
              </w:rPr>
            </w:pPr>
            <w:r w:rsidRPr="009047E4">
              <w:rPr>
                <w:sz w:val="22"/>
                <w:szCs w:val="22"/>
                <w:lang w:eastAsia="en-US"/>
              </w:rPr>
              <w:t xml:space="preserve">Эл. </w:t>
            </w:r>
            <w:r w:rsidR="00A21151" w:rsidRPr="009047E4">
              <w:rPr>
                <w:sz w:val="22"/>
                <w:szCs w:val="22"/>
                <w:lang w:eastAsia="en-US"/>
              </w:rPr>
              <w:t>адрес</w:t>
            </w:r>
            <w:r w:rsidRPr="009047E4">
              <w:rPr>
                <w:sz w:val="22"/>
                <w:szCs w:val="22"/>
                <w:lang w:eastAsia="en-US"/>
              </w:rPr>
              <w:t xml:space="preserve">: </w:t>
            </w:r>
          </w:p>
          <w:p w14:paraId="1629DA0B" w14:textId="77777777" w:rsidR="00C222ED" w:rsidRPr="009047E4" w:rsidRDefault="00C222ED" w:rsidP="003107A8">
            <w:pPr>
              <w:pStyle w:val="afc"/>
              <w:spacing w:before="120"/>
              <w:rPr>
                <w:b w:val="0"/>
                <w:i w:val="0"/>
                <w:color w:val="auto"/>
                <w:lang w:eastAsia="en-US"/>
              </w:rPr>
            </w:pPr>
          </w:p>
        </w:tc>
      </w:tr>
    </w:tbl>
    <w:p w14:paraId="02ACFA64"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10E9270" w14:textId="6259D421"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получения уведомлений, направленных предоплаченным заказным</w:t>
      </w:r>
      <w:r w:rsidR="00A5047F">
        <w:t xml:space="preserve"> </w:t>
      </w:r>
      <w:r w:rsidR="009C1667" w:rsidRPr="003107A8">
        <w:t>почтовым отправлением</w:t>
      </w:r>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6714B0CC"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CF7859" w14:textId="77777777" w:rsidR="009C1667" w:rsidRPr="003107A8" w:rsidRDefault="009C1667" w:rsidP="003107A8">
      <w:pPr>
        <w:pStyle w:val="RUS11"/>
        <w:spacing w:before="120"/>
      </w:pPr>
      <w:r w:rsidRPr="003107A8">
        <w:lastRenderedPageBreak/>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7548B9EF"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0211EA3B" w14:textId="0B07EADA" w:rsidR="009C1667" w:rsidRPr="003107A8" w:rsidRDefault="009C1667" w:rsidP="003107A8">
      <w:pPr>
        <w:pStyle w:val="RUS11"/>
        <w:spacing w:before="120"/>
      </w:pPr>
      <w:bookmarkStart w:id="197" w:name="_Ref497228398"/>
      <w:r w:rsidRPr="003107A8">
        <w:t xml:space="preserve">В случае изменения реквизитов, </w:t>
      </w:r>
      <w:r w:rsidR="00A21151" w:rsidRPr="003107A8">
        <w:t xml:space="preserve">указанных в п. </w:t>
      </w:r>
      <w:r w:rsidR="00172A35">
        <w:t>3</w:t>
      </w:r>
      <w:r w:rsidR="00944C23" w:rsidRPr="00944C23">
        <w:t>6</w:t>
      </w:r>
      <w:r w:rsidR="00172A35">
        <w:t>.3</w:t>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7"/>
    </w:p>
    <w:p w14:paraId="04539C33" w14:textId="4D7D38EF" w:rsidR="00777EED" w:rsidRPr="003107A8" w:rsidRDefault="00E66C70" w:rsidP="003107A8">
      <w:pPr>
        <w:pStyle w:val="RUS11"/>
        <w:spacing w:before="120"/>
      </w:pPr>
      <w:bookmarkStart w:id="198" w:name="_Ref497229329"/>
      <w:r w:rsidRPr="003107A8">
        <w:t xml:space="preserve">Помимо случаев, установленных пунктом </w:t>
      </w:r>
      <w:r w:rsidR="00172A35">
        <w:t>3</w:t>
      </w:r>
      <w:r w:rsidR="00944C23" w:rsidRPr="00944C23">
        <w:t>6</w:t>
      </w:r>
      <w:r w:rsidR="00172A35">
        <w:t>.9</w:t>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98"/>
    </w:p>
    <w:p w14:paraId="169BFDF0"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7969AD81" w14:textId="77777777" w:rsidR="00777EED" w:rsidRPr="003107A8" w:rsidRDefault="00777EED" w:rsidP="00CE6C7F">
      <w:pPr>
        <w:pStyle w:val="RUS10"/>
      </w:pPr>
      <w:r w:rsidRPr="003107A8">
        <w:t>изменение банковских реквизитов;</w:t>
      </w:r>
    </w:p>
    <w:p w14:paraId="663237D3" w14:textId="77777777" w:rsidR="00777EED" w:rsidRPr="003107A8" w:rsidRDefault="00777EED" w:rsidP="00CE6C7F">
      <w:pPr>
        <w:pStyle w:val="RUS10"/>
      </w:pPr>
      <w:r w:rsidRPr="003107A8">
        <w:t>изменение учредительных документов;</w:t>
      </w:r>
    </w:p>
    <w:p w14:paraId="2F947AFC"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6E3EED83" w14:textId="77777777" w:rsidR="00777EED" w:rsidRPr="003107A8" w:rsidRDefault="00777EED" w:rsidP="00CE6C7F">
      <w:pPr>
        <w:pStyle w:val="RUS10"/>
      </w:pPr>
      <w:r w:rsidRPr="003107A8">
        <w:t>принятие решения о смене наименования;</w:t>
      </w:r>
    </w:p>
    <w:p w14:paraId="7F2A9DDE" w14:textId="77777777" w:rsidR="00777EED" w:rsidRPr="003107A8" w:rsidRDefault="00777EED" w:rsidP="00CE6C7F">
      <w:pPr>
        <w:pStyle w:val="RUS10"/>
      </w:pPr>
      <w:r w:rsidRPr="003107A8">
        <w:t>принятие решения о реорганизации;</w:t>
      </w:r>
    </w:p>
    <w:p w14:paraId="20F7416A" w14:textId="77777777" w:rsidR="00777EED" w:rsidRPr="003107A8" w:rsidRDefault="00777EED" w:rsidP="00CE6C7F">
      <w:pPr>
        <w:pStyle w:val="RUS10"/>
      </w:pPr>
      <w:r w:rsidRPr="003107A8">
        <w:t>введение процедуры банкротства;</w:t>
      </w:r>
    </w:p>
    <w:p w14:paraId="48954B69" w14:textId="77777777" w:rsidR="00777EED" w:rsidRPr="003107A8" w:rsidRDefault="00777EED" w:rsidP="00CE6C7F">
      <w:pPr>
        <w:pStyle w:val="RUS10"/>
      </w:pPr>
      <w:r w:rsidRPr="003107A8">
        <w:t>принятие решения о добровольной ликвидации;</w:t>
      </w:r>
    </w:p>
    <w:p w14:paraId="227AD510" w14:textId="77777777" w:rsidR="00777EED" w:rsidRPr="003107A8" w:rsidRDefault="00777EED" w:rsidP="00CE6C7F">
      <w:pPr>
        <w:pStyle w:val="RUS10"/>
      </w:pPr>
      <w:r w:rsidRPr="003107A8">
        <w:t>принятие решения об уменьшении уставного капитала.</w:t>
      </w:r>
    </w:p>
    <w:p w14:paraId="5D4C7917"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9CE3C9F" w14:textId="2D71714D" w:rsidR="006D7D13" w:rsidRDefault="009D0017" w:rsidP="009D0017">
      <w:pPr>
        <w:pStyle w:val="RUS1"/>
      </w:pPr>
      <w:r w:rsidRPr="009D0017">
        <w:t>Антисанкционная оговорка</w:t>
      </w:r>
    </w:p>
    <w:p w14:paraId="04712627" w14:textId="4EA093AA" w:rsidR="009D0017" w:rsidRDefault="005113E9" w:rsidP="009D0017">
      <w:pPr>
        <w:pStyle w:val="RUS11"/>
      </w:pPr>
      <w:r>
        <w:t>Подрядчик</w:t>
      </w:r>
      <w:r w:rsidR="009D0017">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03D15AFF" w14:textId="77777777" w:rsidR="009D0017" w:rsidRDefault="009D0017" w:rsidP="009D0017">
      <w:pPr>
        <w:pStyle w:val="RUS11"/>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9C9E4A" w14:textId="2D3CD0BF" w:rsidR="009D0017" w:rsidRDefault="005113E9" w:rsidP="009D0017">
      <w:pPr>
        <w:pStyle w:val="RUS11"/>
      </w:pPr>
      <w:r>
        <w:t>Подрядчик</w:t>
      </w:r>
      <w:r w:rsidR="009D0017">
        <w:t xml:space="preserve"> обязуется уведомить </w:t>
      </w:r>
      <w:r>
        <w:t>Заказчика</w:t>
      </w:r>
      <w:r w:rsidR="009D0017">
        <w:t xml:space="preserve"> немедленно, если </w:t>
      </w:r>
      <w:r>
        <w:t>Подрядчик</w:t>
      </w:r>
      <w:r w:rsidR="009D0017">
        <w:t xml:space="preserve">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0713275" w14:textId="22988141" w:rsidR="009D0017" w:rsidRDefault="005113E9" w:rsidP="009D0017">
      <w:pPr>
        <w:pStyle w:val="RUS11"/>
      </w:pPr>
      <w:r>
        <w:t>Заказчик</w:t>
      </w:r>
      <w:r w:rsidR="009D0017">
        <w:t xml:space="preserve"> имеет право немедленно расторгнуть и (или) прекратить исполнение Договора, если станет известно, что </w:t>
      </w:r>
      <w:r>
        <w:t>Подрядчик</w:t>
      </w:r>
      <w:r w:rsidR="009D0017">
        <w:t xml:space="preserve">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w:t>
      </w:r>
      <w:r>
        <w:t>Подрядчик</w:t>
      </w:r>
      <w:r w:rsidR="009D0017">
        <w:t xml:space="preserve"> или любое физическое или юридическое лицо, указанное в пункте 1 в любой момент, следующий за моментом заключения </w:t>
      </w:r>
      <w:r w:rsidR="009D0017">
        <w:lastRenderedPageBreak/>
        <w:t>Договора, но в пределах срока действия или исполнения Договора станет объектом применимых санкций.</w:t>
      </w:r>
    </w:p>
    <w:p w14:paraId="11CCE8AD" w14:textId="24C2A86C" w:rsidR="009D0017" w:rsidRDefault="009D0017" w:rsidP="009D0017">
      <w:pPr>
        <w:pStyle w:val="RUS11"/>
      </w:pPr>
      <w:r>
        <w:t xml:space="preserve">Расторжение и (или) прекращение исполнения Договора согласно пункту 3 не создаёт для </w:t>
      </w:r>
      <w:r w:rsidR="005113E9">
        <w:t>Заказчика</w:t>
      </w:r>
      <w:r>
        <w:t xml:space="preserve"> обязательства в отношении возмещения расходов/убытков, иных платежей и/или затрат </w:t>
      </w:r>
      <w:r w:rsidR="005113E9">
        <w:t>Подрядчика</w:t>
      </w:r>
      <w:r>
        <w:t xml:space="preserve">,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5113E9">
        <w:t>Заказчика</w:t>
      </w:r>
      <w:r>
        <w:t xml:space="preserve">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95E4D6B" w14:textId="4837983B" w:rsidR="009D0017" w:rsidRDefault="002A3CD4" w:rsidP="002A3CD4">
      <w:pPr>
        <w:pStyle w:val="RUS1"/>
      </w:pPr>
      <w:r w:rsidRPr="002A3CD4">
        <w:t>Отказ от найма работников</w:t>
      </w:r>
    </w:p>
    <w:p w14:paraId="6D84B421" w14:textId="3CB41F63" w:rsidR="002A3CD4" w:rsidRDefault="002A3CD4" w:rsidP="002A3CD4">
      <w:pPr>
        <w:pStyle w:val="RUS11"/>
      </w:pPr>
      <w: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6FF4D0D" w14:textId="44CBF432" w:rsidR="002A3CD4" w:rsidRDefault="002A3CD4" w:rsidP="002A3CD4">
      <w:pPr>
        <w:pStyle w:val="RUS11"/>
      </w:pPr>
      <w: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7BB5D1F" w14:textId="34D7B207" w:rsidR="005113E9" w:rsidRDefault="002A3CD4" w:rsidP="002A3CD4">
      <w:pPr>
        <w:pStyle w:val="RUS11"/>
      </w:pPr>
      <w:r>
        <w:t>В случае, если у Заказчика есть основания полагать, что Подрядчик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w:t>
      </w:r>
    </w:p>
    <w:p w14:paraId="06967503" w14:textId="0EDC5E4E" w:rsidR="005113E9" w:rsidRDefault="00686528" w:rsidP="00686528">
      <w:pPr>
        <w:pStyle w:val="RUS1"/>
      </w:pPr>
      <w:r w:rsidRPr="00686528">
        <w:t>Опубликование информации о Договоре</w:t>
      </w:r>
    </w:p>
    <w:p w14:paraId="58BCB5EE" w14:textId="7E544666" w:rsidR="00686528" w:rsidRDefault="00686528" w:rsidP="00312249">
      <w:pPr>
        <w:pStyle w:val="RUS11"/>
      </w:pPr>
      <w: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CE42DC4" w14:textId="6F369C11" w:rsidR="00686528" w:rsidRPr="003107A8" w:rsidRDefault="00686528" w:rsidP="003107A8">
      <w:pPr>
        <w:pStyle w:val="RUS1"/>
        <w:spacing w:before="120"/>
      </w:pPr>
      <w:r w:rsidRPr="00686528">
        <w:t>Заключительные положения</w:t>
      </w:r>
    </w:p>
    <w:p w14:paraId="57F894B9" w14:textId="7971A8E5"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766E6BCC"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52A7536"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8DF5516"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3ACFF6DF" w14:textId="62179203" w:rsidR="00103DD3" w:rsidRPr="003107A8" w:rsidRDefault="00103DD3" w:rsidP="003107A8">
      <w:pPr>
        <w:pStyle w:val="RUS11"/>
        <w:spacing w:before="120"/>
      </w:pPr>
      <w:bookmarkStart w:id="199"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w:t>
      </w:r>
      <w:r w:rsidRPr="003107A8">
        <w:lastRenderedPageBreak/>
        <w:t xml:space="preserve">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199"/>
    </w:p>
    <w:p w14:paraId="573EA699"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198A1067"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60A40A92"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1036640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11A7092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5015E225"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2919741"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56649571"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6BC6016A"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263138E5" w14:textId="77777777" w:rsidR="00EC0DBE" w:rsidRPr="003107A8" w:rsidRDefault="00EC0DBE" w:rsidP="00FC66E6">
      <w:pPr>
        <w:pStyle w:val="RUS"/>
      </w:pPr>
      <w:r w:rsidRPr="003107A8">
        <w:t>предоставление каких-либо гарантий;</w:t>
      </w:r>
    </w:p>
    <w:p w14:paraId="4960668F" w14:textId="77777777" w:rsidR="00EC0DBE" w:rsidRPr="003107A8" w:rsidRDefault="00EC0DBE" w:rsidP="00FC66E6">
      <w:pPr>
        <w:pStyle w:val="RUS"/>
      </w:pPr>
      <w:r w:rsidRPr="003107A8">
        <w:t>ускорение существующих процедур;</w:t>
      </w:r>
    </w:p>
    <w:p w14:paraId="124B4CBA"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6DCB27B3"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25BEFDB5" w14:textId="77777777" w:rsidR="00EC0DBE" w:rsidRPr="003107A8" w:rsidRDefault="00EC0DBE" w:rsidP="00CE6C7F">
      <w:pPr>
        <w:pStyle w:val="RUS111"/>
      </w:pPr>
      <w:r w:rsidRPr="003107A8">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lastRenderedPageBreak/>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2B17D003"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93D2F7"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1111956"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05B649"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E2ED148"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51F966D" w14:textId="77777777" w:rsidR="0001557F"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3C4CEE6C" w14:textId="77777777" w:rsidR="00D000B6" w:rsidRPr="003107A8" w:rsidRDefault="00D000B6" w:rsidP="00D000B6">
      <w:pPr>
        <w:pStyle w:val="RUS11"/>
        <w:numPr>
          <w:ilvl w:val="0"/>
          <w:numId w:val="0"/>
        </w:numPr>
        <w:spacing w:before="120"/>
        <w:ind w:left="567"/>
      </w:pPr>
    </w:p>
    <w:p w14:paraId="67DABEF8" w14:textId="77777777" w:rsidR="009C1667" w:rsidRDefault="00D571C7" w:rsidP="003107A8">
      <w:pPr>
        <w:pStyle w:val="RUS1"/>
        <w:spacing w:before="120"/>
      </w:pPr>
      <w:bookmarkStart w:id="200" w:name="_Toc502148239"/>
      <w:bookmarkStart w:id="201" w:name="_Toc502142580"/>
      <w:bookmarkStart w:id="202" w:name="_Toc499813177"/>
      <w:r w:rsidRPr="003107A8">
        <w:t>Перечень документов, прилагаемых к настоящему Договору</w:t>
      </w:r>
      <w:bookmarkEnd w:id="200"/>
      <w:bookmarkEnd w:id="201"/>
      <w:bookmarkEnd w:id="202"/>
    </w:p>
    <w:p w14:paraId="6E638B5C" w14:textId="77777777" w:rsidR="00D000B6" w:rsidRPr="003107A8" w:rsidRDefault="00D000B6" w:rsidP="00D000B6">
      <w:pPr>
        <w:pStyle w:val="RUS1"/>
        <w:numPr>
          <w:ilvl w:val="0"/>
          <w:numId w:val="0"/>
        </w:numPr>
        <w:spacing w:before="120"/>
        <w:ind w:left="288"/>
        <w:jc w:val="left"/>
      </w:pPr>
    </w:p>
    <w:p w14:paraId="67B2AE69" w14:textId="77777777" w:rsidR="00AC55F1" w:rsidRDefault="00AC55F1" w:rsidP="003107A8">
      <w:pPr>
        <w:tabs>
          <w:tab w:val="left" w:pos="2127"/>
        </w:tabs>
        <w:spacing w:before="120" w:after="120"/>
        <w:jc w:val="both"/>
        <w:rPr>
          <w:sz w:val="22"/>
          <w:szCs w:val="22"/>
        </w:rPr>
      </w:pPr>
      <w:r w:rsidRPr="00AC55F1">
        <w:rPr>
          <w:sz w:val="22"/>
          <w:szCs w:val="22"/>
        </w:rPr>
        <w:t>Прил</w:t>
      </w:r>
      <w:r>
        <w:rPr>
          <w:sz w:val="22"/>
          <w:szCs w:val="22"/>
        </w:rPr>
        <w:t>ожение № 1 Техническое задание;</w:t>
      </w:r>
    </w:p>
    <w:p w14:paraId="12B211ED" w14:textId="37BF3643" w:rsidR="00AC55F1" w:rsidRDefault="00AC55F1" w:rsidP="003107A8">
      <w:pPr>
        <w:tabs>
          <w:tab w:val="left" w:pos="2127"/>
        </w:tabs>
        <w:spacing w:before="120" w:after="120"/>
        <w:jc w:val="both"/>
        <w:rPr>
          <w:sz w:val="22"/>
          <w:szCs w:val="22"/>
        </w:rPr>
      </w:pPr>
      <w:r w:rsidRPr="00AC55F1">
        <w:rPr>
          <w:sz w:val="22"/>
          <w:szCs w:val="22"/>
        </w:rPr>
        <w:t xml:space="preserve">Приложение № 2 </w:t>
      </w:r>
      <w:r w:rsidR="0069149B">
        <w:rPr>
          <w:sz w:val="22"/>
          <w:szCs w:val="22"/>
        </w:rPr>
        <w:t>Сметная документация</w:t>
      </w:r>
      <w:r w:rsidRPr="00AC55F1">
        <w:rPr>
          <w:sz w:val="22"/>
          <w:szCs w:val="22"/>
        </w:rPr>
        <w:t>;</w:t>
      </w:r>
    </w:p>
    <w:p w14:paraId="15725F1A" w14:textId="77777777" w:rsidR="00AC55F1" w:rsidRDefault="00AC55F1" w:rsidP="003107A8">
      <w:pPr>
        <w:tabs>
          <w:tab w:val="left" w:pos="2127"/>
        </w:tabs>
        <w:spacing w:before="120" w:after="120"/>
        <w:jc w:val="both"/>
        <w:rPr>
          <w:sz w:val="22"/>
          <w:szCs w:val="22"/>
        </w:rPr>
      </w:pPr>
      <w:r w:rsidRPr="00AC55F1">
        <w:rPr>
          <w:sz w:val="22"/>
          <w:szCs w:val="22"/>
        </w:rPr>
        <w:t>Приложен</w:t>
      </w:r>
      <w:r>
        <w:rPr>
          <w:sz w:val="22"/>
          <w:szCs w:val="22"/>
        </w:rPr>
        <w:t>ие № 3 График выполнения Работ;</w:t>
      </w:r>
    </w:p>
    <w:p w14:paraId="440F3517" w14:textId="77777777" w:rsidR="00AC55F1" w:rsidRDefault="00AC55F1" w:rsidP="003107A8">
      <w:pPr>
        <w:tabs>
          <w:tab w:val="left" w:pos="2127"/>
        </w:tabs>
        <w:spacing w:before="120" w:after="120"/>
        <w:jc w:val="both"/>
        <w:rPr>
          <w:sz w:val="22"/>
          <w:szCs w:val="22"/>
        </w:rPr>
      </w:pPr>
      <w:r w:rsidRPr="00AC55F1">
        <w:rPr>
          <w:sz w:val="22"/>
          <w:szCs w:val="22"/>
        </w:rPr>
        <w:t>Приложение № 4 Перечень работ и услуг Заказчика;</w:t>
      </w:r>
    </w:p>
    <w:p w14:paraId="2C9C5D9E" w14:textId="77777777" w:rsidR="00AC55F1" w:rsidRDefault="00AC55F1" w:rsidP="003107A8">
      <w:pPr>
        <w:tabs>
          <w:tab w:val="left" w:pos="2127"/>
        </w:tabs>
        <w:spacing w:before="120" w:after="120"/>
        <w:jc w:val="both"/>
        <w:rPr>
          <w:sz w:val="22"/>
          <w:szCs w:val="22"/>
        </w:rPr>
      </w:pPr>
      <w:r w:rsidRPr="00AC55F1">
        <w:rPr>
          <w:sz w:val="22"/>
          <w:szCs w:val="22"/>
        </w:rPr>
        <w:t>Приложение № 5.1 Форма накладной на отпуск материалов на сторону;</w:t>
      </w:r>
    </w:p>
    <w:p w14:paraId="77A80D95" w14:textId="39C83464" w:rsidR="00FE0A9A" w:rsidRDefault="00AC55F1" w:rsidP="003107A8">
      <w:pPr>
        <w:tabs>
          <w:tab w:val="left" w:pos="2127"/>
        </w:tabs>
        <w:spacing w:before="120" w:after="120"/>
        <w:jc w:val="both"/>
        <w:rPr>
          <w:sz w:val="22"/>
          <w:szCs w:val="22"/>
        </w:rPr>
      </w:pPr>
      <w:r w:rsidRPr="00AC55F1">
        <w:rPr>
          <w:sz w:val="22"/>
          <w:szCs w:val="22"/>
        </w:rPr>
        <w:t>Приложение № 5.2 Форма отчета о расходовании материалов и оборудования Заказчика;</w:t>
      </w:r>
    </w:p>
    <w:p w14:paraId="74F12F50" w14:textId="77777777" w:rsidR="00AC55F1" w:rsidRDefault="00AC55F1" w:rsidP="003107A8">
      <w:pPr>
        <w:tabs>
          <w:tab w:val="left" w:pos="2127"/>
        </w:tabs>
        <w:spacing w:before="120" w:after="120"/>
        <w:jc w:val="both"/>
        <w:rPr>
          <w:sz w:val="22"/>
          <w:szCs w:val="22"/>
        </w:rPr>
      </w:pPr>
      <w:r w:rsidRPr="00AC55F1">
        <w:rPr>
          <w:sz w:val="22"/>
          <w:szCs w:val="22"/>
        </w:rPr>
        <w:t>Приложение № 5.3 Форма акта на списание давальческих материалов;</w:t>
      </w:r>
    </w:p>
    <w:p w14:paraId="6BA1016A" w14:textId="77777777" w:rsidR="00AC55F1" w:rsidRDefault="00AC55F1" w:rsidP="003107A8">
      <w:pPr>
        <w:tabs>
          <w:tab w:val="left" w:pos="2127"/>
        </w:tabs>
        <w:spacing w:before="120" w:after="120"/>
        <w:jc w:val="both"/>
        <w:rPr>
          <w:sz w:val="22"/>
          <w:szCs w:val="22"/>
        </w:rPr>
      </w:pPr>
      <w:r w:rsidRPr="00AC55F1">
        <w:rPr>
          <w:sz w:val="22"/>
          <w:szCs w:val="22"/>
        </w:rPr>
        <w:t>Приложение № 6 Гарантии и заверения;</w:t>
      </w:r>
    </w:p>
    <w:p w14:paraId="7C4234BB" w14:textId="3780319F" w:rsidR="00AC55F1" w:rsidRDefault="00AC55F1" w:rsidP="003107A8">
      <w:pPr>
        <w:tabs>
          <w:tab w:val="left" w:pos="2127"/>
        </w:tabs>
        <w:spacing w:before="120" w:after="120"/>
        <w:jc w:val="both"/>
        <w:rPr>
          <w:sz w:val="22"/>
          <w:szCs w:val="22"/>
        </w:rPr>
      </w:pPr>
      <w:r w:rsidRPr="00AC55F1">
        <w:rPr>
          <w:sz w:val="22"/>
          <w:szCs w:val="22"/>
        </w:rPr>
        <w:t xml:space="preserve">Приложение № 7 </w:t>
      </w:r>
      <w:r w:rsidR="00E862E9" w:rsidRPr="00E862E9">
        <w:rPr>
          <w:sz w:val="22"/>
          <w:szCs w:val="22"/>
        </w:rPr>
        <w:t>Нормативно-техническая документация</w:t>
      </w:r>
      <w:r w:rsidRPr="00AC55F1">
        <w:rPr>
          <w:sz w:val="22"/>
          <w:szCs w:val="22"/>
        </w:rPr>
        <w:t>;</w:t>
      </w:r>
    </w:p>
    <w:p w14:paraId="6CE8F8A8" w14:textId="69D6ABD5" w:rsidR="00AC55F1" w:rsidRDefault="00AC55F1" w:rsidP="003107A8">
      <w:pPr>
        <w:tabs>
          <w:tab w:val="left" w:pos="2127"/>
        </w:tabs>
        <w:spacing w:before="120" w:after="120"/>
        <w:jc w:val="both"/>
        <w:rPr>
          <w:sz w:val="22"/>
          <w:szCs w:val="22"/>
        </w:rPr>
      </w:pPr>
      <w:r w:rsidRPr="00AC55F1">
        <w:rPr>
          <w:sz w:val="22"/>
          <w:szCs w:val="22"/>
        </w:rPr>
        <w:t xml:space="preserve">Приложение № 8 </w:t>
      </w:r>
      <w:r w:rsidR="00E862E9" w:rsidRPr="00E862E9">
        <w:rPr>
          <w:sz w:val="22"/>
          <w:szCs w:val="22"/>
        </w:rPr>
        <w:t>Форма акта приема-передачи имущества</w:t>
      </w:r>
      <w:r>
        <w:rPr>
          <w:sz w:val="22"/>
          <w:szCs w:val="22"/>
        </w:rPr>
        <w:t>;</w:t>
      </w:r>
    </w:p>
    <w:p w14:paraId="6DD35D02" w14:textId="143B5303" w:rsidR="00AC55F1" w:rsidRDefault="00AC55F1" w:rsidP="003107A8">
      <w:pPr>
        <w:tabs>
          <w:tab w:val="left" w:pos="2127"/>
        </w:tabs>
        <w:spacing w:before="120" w:after="120"/>
        <w:jc w:val="both"/>
        <w:rPr>
          <w:sz w:val="22"/>
          <w:szCs w:val="22"/>
        </w:rPr>
      </w:pPr>
      <w:r w:rsidRPr="00AC55F1">
        <w:rPr>
          <w:sz w:val="22"/>
          <w:szCs w:val="22"/>
        </w:rPr>
        <w:lastRenderedPageBreak/>
        <w:t xml:space="preserve">Приложение № 9 </w:t>
      </w:r>
      <w:r w:rsidR="00E862E9" w:rsidRPr="00E862E9">
        <w:rPr>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AC55F1">
        <w:rPr>
          <w:sz w:val="22"/>
          <w:szCs w:val="22"/>
        </w:rPr>
        <w:t>;</w:t>
      </w:r>
    </w:p>
    <w:p w14:paraId="0F69E65A" w14:textId="626A8A15" w:rsidR="00AC55F1" w:rsidRDefault="00AC55F1" w:rsidP="00E862E9">
      <w:pPr>
        <w:tabs>
          <w:tab w:val="left" w:pos="2127"/>
        </w:tabs>
        <w:spacing w:before="120" w:after="120"/>
        <w:jc w:val="both"/>
        <w:rPr>
          <w:sz w:val="22"/>
          <w:szCs w:val="22"/>
        </w:rPr>
      </w:pPr>
      <w:r w:rsidRPr="00AC55F1">
        <w:rPr>
          <w:sz w:val="22"/>
          <w:szCs w:val="22"/>
        </w:rPr>
        <w:t xml:space="preserve">Приложение № 10 </w:t>
      </w:r>
      <w:r w:rsidR="00E862E9" w:rsidRPr="00E862E9">
        <w:rPr>
          <w:sz w:val="22"/>
          <w:szCs w:val="22"/>
        </w:rPr>
        <w:t>Соглашение «Об обязательствах обеспечения средствами индивидуальной защиты сотрудниками организации-исполнителя»</w:t>
      </w:r>
      <w:r>
        <w:rPr>
          <w:sz w:val="22"/>
          <w:szCs w:val="22"/>
        </w:rPr>
        <w:t>;</w:t>
      </w:r>
    </w:p>
    <w:p w14:paraId="508EAD21" w14:textId="7F2CD808" w:rsidR="00AC55F1" w:rsidRDefault="00AC55F1" w:rsidP="00E862E9">
      <w:pPr>
        <w:tabs>
          <w:tab w:val="left" w:pos="2127"/>
        </w:tabs>
        <w:spacing w:before="120" w:after="120"/>
        <w:jc w:val="both"/>
        <w:rPr>
          <w:sz w:val="22"/>
          <w:szCs w:val="22"/>
        </w:rPr>
      </w:pPr>
      <w:r w:rsidRPr="00AC55F1">
        <w:rPr>
          <w:sz w:val="22"/>
          <w:szCs w:val="22"/>
        </w:rPr>
        <w:t xml:space="preserve">Приложение № 11 </w:t>
      </w:r>
      <w:r w:rsidR="00E862E9" w:rsidRPr="00E862E9">
        <w:rPr>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Pr="00AC55F1">
        <w:rPr>
          <w:sz w:val="22"/>
          <w:szCs w:val="22"/>
        </w:rPr>
        <w:t>;</w:t>
      </w:r>
    </w:p>
    <w:p w14:paraId="32B0C284" w14:textId="5134BD7E" w:rsidR="00AC55F1" w:rsidRDefault="00A92ECB" w:rsidP="00AC55F1">
      <w:pPr>
        <w:tabs>
          <w:tab w:val="left" w:pos="2127"/>
        </w:tabs>
        <w:spacing w:before="120" w:after="120"/>
        <w:jc w:val="both"/>
        <w:rPr>
          <w:sz w:val="22"/>
          <w:szCs w:val="22"/>
        </w:rPr>
      </w:pPr>
      <w:r w:rsidRPr="00A92ECB">
        <w:rPr>
          <w:sz w:val="22"/>
          <w:szCs w:val="22"/>
        </w:rPr>
        <w:t xml:space="preserve">Приложение № 12 </w:t>
      </w:r>
      <w:r w:rsidR="00E862E9" w:rsidRPr="00E862E9">
        <w:rPr>
          <w:sz w:val="22"/>
          <w:szCs w:val="22"/>
        </w:rPr>
        <w:t>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Pr="00A92ECB">
        <w:rPr>
          <w:sz w:val="22"/>
          <w:szCs w:val="22"/>
        </w:rPr>
        <w:t>;</w:t>
      </w:r>
    </w:p>
    <w:p w14:paraId="6F5667D5" w14:textId="3315D81B" w:rsidR="0069149B" w:rsidRDefault="0069149B" w:rsidP="00AC55F1">
      <w:pPr>
        <w:tabs>
          <w:tab w:val="left" w:pos="2127"/>
        </w:tabs>
        <w:spacing w:before="120" w:after="120"/>
        <w:jc w:val="both"/>
        <w:rPr>
          <w:sz w:val="22"/>
          <w:szCs w:val="22"/>
        </w:rPr>
      </w:pPr>
      <w:r>
        <w:rPr>
          <w:sz w:val="22"/>
          <w:szCs w:val="22"/>
        </w:rPr>
        <w:t xml:space="preserve">Приложение № 13 </w:t>
      </w:r>
      <w:r w:rsidRPr="0069149B">
        <w:rPr>
          <w:sz w:val="22"/>
          <w:szCs w:val="22"/>
        </w:rPr>
        <w:t>Форма сбора отчетности по охране труда Подрядчиком</w:t>
      </w:r>
      <w:r>
        <w:rPr>
          <w:sz w:val="22"/>
          <w:szCs w:val="22"/>
        </w:rPr>
        <w:t>;</w:t>
      </w:r>
    </w:p>
    <w:p w14:paraId="700FC9EC" w14:textId="4B51711F" w:rsidR="00E862E9" w:rsidRDefault="00E862E9" w:rsidP="00AC55F1">
      <w:pPr>
        <w:tabs>
          <w:tab w:val="left" w:pos="2127"/>
        </w:tabs>
        <w:spacing w:before="120" w:after="120"/>
        <w:jc w:val="both"/>
        <w:rPr>
          <w:sz w:val="22"/>
          <w:szCs w:val="22"/>
        </w:rPr>
      </w:pPr>
      <w:r>
        <w:rPr>
          <w:sz w:val="22"/>
          <w:szCs w:val="22"/>
        </w:rPr>
        <w:t xml:space="preserve">Приложение № 14 </w:t>
      </w:r>
      <w:r w:rsidRPr="00E862E9">
        <w:rPr>
          <w:sz w:val="22"/>
          <w:szCs w:val="22"/>
        </w:rPr>
        <w:t>Соглашение о соблюдении антикоррупционных условий</w:t>
      </w:r>
      <w:r w:rsidR="0069149B">
        <w:rPr>
          <w:sz w:val="22"/>
          <w:szCs w:val="22"/>
        </w:rPr>
        <w:t>;</w:t>
      </w:r>
    </w:p>
    <w:p w14:paraId="0E6D95EB" w14:textId="61D1E914" w:rsidR="0069149B" w:rsidRDefault="0069149B" w:rsidP="00AC55F1">
      <w:pPr>
        <w:tabs>
          <w:tab w:val="left" w:pos="2127"/>
        </w:tabs>
        <w:spacing w:before="120" w:after="120"/>
        <w:jc w:val="both"/>
        <w:rPr>
          <w:sz w:val="22"/>
          <w:szCs w:val="22"/>
        </w:rPr>
      </w:pPr>
      <w:r w:rsidRPr="0069149B">
        <w:rPr>
          <w:sz w:val="22"/>
          <w:szCs w:val="22"/>
        </w:rPr>
        <w:t>Приложение № 1</w:t>
      </w:r>
      <w:r>
        <w:rPr>
          <w:sz w:val="22"/>
          <w:szCs w:val="22"/>
        </w:rPr>
        <w:t>5</w:t>
      </w:r>
      <w:r w:rsidRPr="0069149B">
        <w:rPr>
          <w:sz w:val="22"/>
          <w:szCs w:val="22"/>
        </w:rPr>
        <w:t xml:space="preserve"> Соглашение о соблюдении Подрядчиком требований в области ан</w:t>
      </w:r>
      <w:r>
        <w:rPr>
          <w:sz w:val="22"/>
          <w:szCs w:val="22"/>
        </w:rPr>
        <w:t>титеррористической безопасности.</w:t>
      </w:r>
    </w:p>
    <w:p w14:paraId="6BC19555" w14:textId="77777777" w:rsidR="0052515A" w:rsidRPr="003107A8" w:rsidRDefault="0052515A" w:rsidP="003107A8">
      <w:pPr>
        <w:pStyle w:val="a6"/>
        <w:spacing w:before="120" w:after="120"/>
        <w:jc w:val="both"/>
        <w:rPr>
          <w:bCs/>
          <w:sz w:val="22"/>
          <w:szCs w:val="22"/>
        </w:rPr>
      </w:pPr>
    </w:p>
    <w:p w14:paraId="7C8ACD12" w14:textId="77777777" w:rsidR="009C1667" w:rsidRDefault="00D571C7" w:rsidP="003107A8">
      <w:pPr>
        <w:pStyle w:val="RUS1"/>
        <w:spacing w:before="120"/>
      </w:pPr>
      <w:bookmarkStart w:id="203" w:name="_Toc502148240"/>
      <w:bookmarkStart w:id="204" w:name="_Toc502142581"/>
      <w:bookmarkStart w:id="205" w:name="_Toc499813178"/>
      <w:r w:rsidRPr="003107A8">
        <w:t xml:space="preserve">Реквизиты </w:t>
      </w:r>
      <w:r w:rsidR="009C1667" w:rsidRPr="003107A8">
        <w:t>и подписи Сторон</w:t>
      </w:r>
      <w:bookmarkEnd w:id="203"/>
      <w:bookmarkEnd w:id="204"/>
      <w:bookmarkEnd w:id="205"/>
    </w:p>
    <w:tbl>
      <w:tblPr>
        <w:tblW w:w="17181" w:type="dxa"/>
        <w:tblInd w:w="-34" w:type="dxa"/>
        <w:tblLook w:val="00A0" w:firstRow="1" w:lastRow="0" w:firstColumn="1" w:lastColumn="0" w:noHBand="0" w:noVBand="0"/>
      </w:tblPr>
      <w:tblGrid>
        <w:gridCol w:w="5104"/>
        <w:gridCol w:w="4722"/>
        <w:gridCol w:w="7355"/>
      </w:tblGrid>
      <w:tr w:rsidR="009524B7" w:rsidRPr="00867114" w14:paraId="3A5317AC" w14:textId="77777777" w:rsidTr="009524B7">
        <w:trPr>
          <w:gridAfter w:val="1"/>
          <w:wAfter w:w="7355" w:type="dxa"/>
          <w:trHeight w:val="387"/>
        </w:trPr>
        <w:tc>
          <w:tcPr>
            <w:tcW w:w="5104" w:type="dxa"/>
          </w:tcPr>
          <w:p w14:paraId="16C310A0" w14:textId="77777777" w:rsidR="009524B7" w:rsidRPr="00867114" w:rsidRDefault="009524B7" w:rsidP="00127032">
            <w:pPr>
              <w:widowControl w:val="0"/>
              <w:autoSpaceDE w:val="0"/>
              <w:autoSpaceDN w:val="0"/>
              <w:adjustRightInd w:val="0"/>
              <w:ind w:left="34"/>
              <w:rPr>
                <w:b/>
                <w:color w:val="000000"/>
                <w:sz w:val="22"/>
                <w:szCs w:val="22"/>
              </w:rPr>
            </w:pPr>
            <w:r w:rsidRPr="00867114">
              <w:rPr>
                <w:b/>
                <w:color w:val="000000"/>
                <w:sz w:val="22"/>
                <w:szCs w:val="22"/>
              </w:rPr>
              <w:t>Подрядчик:</w:t>
            </w:r>
          </w:p>
        </w:tc>
        <w:tc>
          <w:tcPr>
            <w:tcW w:w="4722" w:type="dxa"/>
          </w:tcPr>
          <w:p w14:paraId="5461785B" w14:textId="77777777" w:rsidR="009524B7" w:rsidRPr="00867114" w:rsidRDefault="009524B7" w:rsidP="00127032">
            <w:pPr>
              <w:widowControl w:val="0"/>
              <w:autoSpaceDE w:val="0"/>
              <w:autoSpaceDN w:val="0"/>
              <w:adjustRightInd w:val="0"/>
              <w:ind w:left="33"/>
              <w:rPr>
                <w:b/>
                <w:color w:val="000000"/>
                <w:sz w:val="22"/>
                <w:szCs w:val="22"/>
              </w:rPr>
            </w:pPr>
            <w:r w:rsidRPr="00867114">
              <w:rPr>
                <w:b/>
                <w:color w:val="000000"/>
                <w:sz w:val="22"/>
                <w:szCs w:val="22"/>
              </w:rPr>
              <w:t>Заказчик:</w:t>
            </w:r>
          </w:p>
        </w:tc>
      </w:tr>
      <w:tr w:rsidR="009524B7" w:rsidRPr="00867114" w14:paraId="17166CCF" w14:textId="77777777" w:rsidTr="009524B7">
        <w:trPr>
          <w:gridAfter w:val="1"/>
          <w:wAfter w:w="7355" w:type="dxa"/>
          <w:trHeight w:val="3757"/>
        </w:trPr>
        <w:tc>
          <w:tcPr>
            <w:tcW w:w="5104" w:type="dxa"/>
          </w:tcPr>
          <w:p w14:paraId="53FE2B79" w14:textId="5CA89F25" w:rsidR="00AC55F1" w:rsidRPr="00867114" w:rsidRDefault="00AC55F1" w:rsidP="00D309D9">
            <w:pPr>
              <w:jc w:val="both"/>
              <w:rPr>
                <w:color w:val="000000"/>
                <w:sz w:val="22"/>
                <w:szCs w:val="22"/>
              </w:rPr>
            </w:pPr>
          </w:p>
        </w:tc>
        <w:tc>
          <w:tcPr>
            <w:tcW w:w="4722" w:type="dxa"/>
          </w:tcPr>
          <w:p w14:paraId="58D6A955" w14:textId="77777777" w:rsidR="009524B7" w:rsidRPr="00867114" w:rsidRDefault="009524B7" w:rsidP="00127032">
            <w:pPr>
              <w:rPr>
                <w:b/>
                <w:sz w:val="22"/>
                <w:szCs w:val="22"/>
              </w:rPr>
            </w:pPr>
            <w:r w:rsidRPr="00867114">
              <w:rPr>
                <w:sz w:val="22"/>
                <w:szCs w:val="22"/>
              </w:rPr>
              <w:t>ООО «ЕвроСибЭнерго-тепловая энергия»</w:t>
            </w:r>
          </w:p>
          <w:p w14:paraId="3E2AFCB1" w14:textId="77777777" w:rsidR="009524B7" w:rsidRPr="00867114" w:rsidRDefault="009524B7" w:rsidP="00127032">
            <w:pPr>
              <w:pStyle w:val="a6"/>
              <w:jc w:val="left"/>
              <w:outlineLvl w:val="0"/>
              <w:rPr>
                <w:bCs/>
                <w:sz w:val="22"/>
                <w:szCs w:val="22"/>
              </w:rPr>
            </w:pPr>
            <w:r w:rsidRPr="00867114">
              <w:rPr>
                <w:bCs/>
                <w:sz w:val="22"/>
                <w:szCs w:val="22"/>
              </w:rPr>
              <w:t>Юридический адрес:</w:t>
            </w:r>
          </w:p>
          <w:p w14:paraId="122CF1D6" w14:textId="3B0645D9" w:rsidR="009524B7" w:rsidRPr="00867114" w:rsidRDefault="009524B7" w:rsidP="00127032">
            <w:pPr>
              <w:pStyle w:val="a6"/>
              <w:jc w:val="left"/>
              <w:outlineLvl w:val="0"/>
              <w:rPr>
                <w:sz w:val="22"/>
                <w:szCs w:val="22"/>
              </w:rPr>
            </w:pPr>
            <w:r w:rsidRPr="00867114">
              <w:rPr>
                <w:sz w:val="22"/>
                <w:szCs w:val="22"/>
              </w:rPr>
              <w:t>186435, Республика Карелия, Сегежский район, д.</w:t>
            </w:r>
            <w:r w:rsidR="00177125">
              <w:rPr>
                <w:sz w:val="22"/>
                <w:szCs w:val="22"/>
              </w:rPr>
              <w:t xml:space="preserve"> </w:t>
            </w:r>
            <w:r w:rsidRPr="00867114">
              <w:rPr>
                <w:sz w:val="22"/>
                <w:szCs w:val="22"/>
              </w:rPr>
              <w:t>Каменный Бор, ул.</w:t>
            </w:r>
            <w:r w:rsidR="00177125">
              <w:rPr>
                <w:sz w:val="22"/>
                <w:szCs w:val="22"/>
              </w:rPr>
              <w:t xml:space="preserve"> </w:t>
            </w:r>
            <w:r w:rsidRPr="00867114">
              <w:rPr>
                <w:sz w:val="22"/>
                <w:szCs w:val="22"/>
              </w:rPr>
              <w:t xml:space="preserve">Набережная, д.1В  </w:t>
            </w:r>
          </w:p>
          <w:p w14:paraId="614668EB" w14:textId="77777777" w:rsidR="009524B7" w:rsidRPr="00867114" w:rsidRDefault="009524B7" w:rsidP="00127032">
            <w:pPr>
              <w:pStyle w:val="a6"/>
              <w:jc w:val="left"/>
              <w:outlineLvl w:val="0"/>
              <w:rPr>
                <w:bCs/>
                <w:sz w:val="22"/>
                <w:szCs w:val="22"/>
              </w:rPr>
            </w:pPr>
            <w:r w:rsidRPr="00867114">
              <w:rPr>
                <w:bCs/>
                <w:sz w:val="22"/>
                <w:szCs w:val="22"/>
              </w:rPr>
              <w:t>Почтовый адрес:</w:t>
            </w:r>
          </w:p>
          <w:p w14:paraId="6533F8D4" w14:textId="7AB257FE" w:rsidR="009524B7" w:rsidRPr="00867114" w:rsidRDefault="009524B7" w:rsidP="00127032">
            <w:pPr>
              <w:pStyle w:val="a6"/>
              <w:jc w:val="left"/>
              <w:outlineLvl w:val="0"/>
              <w:rPr>
                <w:sz w:val="22"/>
                <w:szCs w:val="22"/>
              </w:rPr>
            </w:pPr>
            <w:r w:rsidRPr="00867114">
              <w:rPr>
                <w:sz w:val="22"/>
                <w:szCs w:val="22"/>
              </w:rPr>
              <w:t>186435, Республика Карелия, Сегежский р-н., д. Каменный Бор, ул.</w:t>
            </w:r>
            <w:r w:rsidR="00177125">
              <w:rPr>
                <w:sz w:val="22"/>
                <w:szCs w:val="22"/>
              </w:rPr>
              <w:t xml:space="preserve"> </w:t>
            </w:r>
            <w:r w:rsidRPr="00867114">
              <w:rPr>
                <w:sz w:val="22"/>
                <w:szCs w:val="22"/>
              </w:rPr>
              <w:t>Набережная, д.1В (Ондская ГЭС)</w:t>
            </w:r>
          </w:p>
          <w:p w14:paraId="15DDC7B7" w14:textId="77777777" w:rsidR="009524B7" w:rsidRPr="00867114" w:rsidRDefault="009524B7" w:rsidP="00127032">
            <w:pPr>
              <w:pStyle w:val="a6"/>
              <w:jc w:val="left"/>
              <w:outlineLvl w:val="0"/>
              <w:rPr>
                <w:sz w:val="22"/>
                <w:szCs w:val="22"/>
              </w:rPr>
            </w:pPr>
            <w:r w:rsidRPr="00867114">
              <w:rPr>
                <w:bCs/>
                <w:sz w:val="22"/>
                <w:szCs w:val="22"/>
              </w:rPr>
              <w:t xml:space="preserve">ИНН 7702806250/КПП </w:t>
            </w:r>
            <w:r w:rsidRPr="00867114">
              <w:rPr>
                <w:sz w:val="22"/>
                <w:szCs w:val="22"/>
              </w:rPr>
              <w:t>100601001</w:t>
            </w:r>
          </w:p>
          <w:p w14:paraId="78438421" w14:textId="5830502E" w:rsidR="009524B7" w:rsidRPr="007A1B5A" w:rsidRDefault="009524B7" w:rsidP="00127032">
            <w:pPr>
              <w:pStyle w:val="a6"/>
              <w:jc w:val="left"/>
              <w:outlineLvl w:val="0"/>
              <w:rPr>
                <w:bCs/>
                <w:sz w:val="22"/>
                <w:szCs w:val="22"/>
              </w:rPr>
            </w:pPr>
            <w:r w:rsidRPr="00867114">
              <w:rPr>
                <w:bCs/>
                <w:sz w:val="22"/>
                <w:szCs w:val="22"/>
              </w:rPr>
              <w:t xml:space="preserve">К/с № </w:t>
            </w:r>
            <w:r w:rsidRPr="00867114">
              <w:rPr>
                <w:rFonts w:eastAsia="Calibri"/>
                <w:sz w:val="22"/>
                <w:szCs w:val="22"/>
                <w:lang w:eastAsia="en-US"/>
              </w:rPr>
              <w:t>3010 1810 1000 0000 08</w:t>
            </w:r>
            <w:r w:rsidR="00171493" w:rsidRPr="007A1B5A">
              <w:rPr>
                <w:rFonts w:eastAsia="Calibri"/>
                <w:sz w:val="22"/>
                <w:szCs w:val="22"/>
                <w:lang w:eastAsia="en-US"/>
              </w:rPr>
              <w:t>23</w:t>
            </w:r>
          </w:p>
          <w:p w14:paraId="5130DF39" w14:textId="75D905B8" w:rsidR="009524B7" w:rsidRPr="00867114" w:rsidRDefault="009524B7" w:rsidP="00127032">
            <w:pPr>
              <w:pStyle w:val="a6"/>
              <w:jc w:val="left"/>
              <w:outlineLvl w:val="0"/>
              <w:rPr>
                <w:sz w:val="22"/>
                <w:szCs w:val="22"/>
              </w:rPr>
            </w:pPr>
            <w:r w:rsidRPr="00867114">
              <w:rPr>
                <w:bCs/>
                <w:sz w:val="22"/>
                <w:szCs w:val="22"/>
              </w:rPr>
              <w:t xml:space="preserve">БИК </w:t>
            </w:r>
            <w:r w:rsidR="007A16D5" w:rsidRPr="007A16D5">
              <w:rPr>
                <w:sz w:val="22"/>
                <w:szCs w:val="22"/>
              </w:rPr>
              <w:t>044525823</w:t>
            </w:r>
          </w:p>
          <w:p w14:paraId="5AF063A6" w14:textId="37EBA63E" w:rsidR="009524B7" w:rsidRPr="00867114" w:rsidRDefault="009524B7" w:rsidP="00127032">
            <w:pPr>
              <w:pStyle w:val="a6"/>
              <w:jc w:val="left"/>
              <w:outlineLvl w:val="0"/>
              <w:rPr>
                <w:bCs/>
                <w:sz w:val="22"/>
                <w:szCs w:val="22"/>
              </w:rPr>
            </w:pPr>
            <w:r w:rsidRPr="00867114">
              <w:rPr>
                <w:bCs/>
                <w:sz w:val="22"/>
                <w:szCs w:val="22"/>
              </w:rPr>
              <w:t xml:space="preserve">Р/с № </w:t>
            </w:r>
            <w:r w:rsidR="007A16D5" w:rsidRPr="007A16D5">
              <w:rPr>
                <w:bCs/>
                <w:sz w:val="22"/>
                <w:szCs w:val="22"/>
              </w:rPr>
              <w:t>40702810300000092243</w:t>
            </w:r>
          </w:p>
          <w:p w14:paraId="532BBE41" w14:textId="77777777" w:rsidR="009524B7" w:rsidRPr="00867114" w:rsidRDefault="009524B7" w:rsidP="00127032">
            <w:pPr>
              <w:pStyle w:val="a6"/>
              <w:jc w:val="left"/>
              <w:outlineLvl w:val="0"/>
              <w:rPr>
                <w:bCs/>
                <w:sz w:val="22"/>
                <w:szCs w:val="22"/>
              </w:rPr>
            </w:pPr>
            <w:r w:rsidRPr="00867114">
              <w:rPr>
                <w:bCs/>
                <w:sz w:val="22"/>
                <w:szCs w:val="22"/>
              </w:rPr>
              <w:t>ОГРН 1137746003658</w:t>
            </w:r>
          </w:p>
          <w:p w14:paraId="502EB37B" w14:textId="7920B2F8" w:rsidR="009524B7" w:rsidRPr="00867114" w:rsidRDefault="007A16D5" w:rsidP="00127032">
            <w:pPr>
              <w:pStyle w:val="a6"/>
              <w:jc w:val="left"/>
              <w:outlineLvl w:val="0"/>
              <w:rPr>
                <w:bCs/>
                <w:sz w:val="22"/>
                <w:szCs w:val="22"/>
              </w:rPr>
            </w:pPr>
            <w:r w:rsidRPr="007A16D5">
              <w:rPr>
                <w:bCs/>
                <w:sz w:val="22"/>
                <w:szCs w:val="22"/>
              </w:rPr>
              <w:t>Банк ГПБ (АО), г. Москва</w:t>
            </w:r>
            <w:r w:rsidR="009524B7" w:rsidRPr="00867114">
              <w:rPr>
                <w:sz w:val="22"/>
                <w:szCs w:val="22"/>
              </w:rPr>
              <w:t xml:space="preserve"> </w:t>
            </w:r>
          </w:p>
          <w:p w14:paraId="2AA856CB" w14:textId="77777777" w:rsidR="009524B7" w:rsidRPr="00867114" w:rsidRDefault="009524B7" w:rsidP="00127032">
            <w:pPr>
              <w:widowControl w:val="0"/>
              <w:tabs>
                <w:tab w:val="left" w:pos="3696"/>
              </w:tabs>
              <w:autoSpaceDE w:val="0"/>
              <w:autoSpaceDN w:val="0"/>
              <w:adjustRightInd w:val="0"/>
              <w:ind w:left="33"/>
              <w:rPr>
                <w:b/>
                <w:color w:val="000000"/>
                <w:sz w:val="22"/>
                <w:szCs w:val="22"/>
              </w:rPr>
            </w:pPr>
          </w:p>
        </w:tc>
      </w:tr>
      <w:tr w:rsidR="009524B7" w:rsidRPr="00867114" w14:paraId="525A7B63" w14:textId="77777777" w:rsidTr="009524B7">
        <w:tblPrEx>
          <w:tblLook w:val="01E0" w:firstRow="1" w:lastRow="1" w:firstColumn="1" w:lastColumn="1" w:noHBand="0" w:noVBand="0"/>
        </w:tblPrEx>
        <w:trPr>
          <w:trHeight w:val="1200"/>
        </w:trPr>
        <w:tc>
          <w:tcPr>
            <w:tcW w:w="5104" w:type="dxa"/>
          </w:tcPr>
          <w:p w14:paraId="52590A7A" w14:textId="77777777" w:rsidR="009524B7" w:rsidRPr="00867114" w:rsidRDefault="009524B7" w:rsidP="00127032">
            <w:pPr>
              <w:pStyle w:val="a6"/>
              <w:widowControl w:val="0"/>
              <w:jc w:val="both"/>
              <w:rPr>
                <w:sz w:val="22"/>
                <w:szCs w:val="22"/>
              </w:rPr>
            </w:pPr>
            <w:r w:rsidRPr="00867114">
              <w:rPr>
                <w:b/>
                <w:sz w:val="22"/>
                <w:szCs w:val="22"/>
              </w:rPr>
              <w:t>Подрядчик</w:t>
            </w:r>
            <w:r w:rsidRPr="00867114">
              <w:rPr>
                <w:sz w:val="22"/>
                <w:szCs w:val="22"/>
              </w:rPr>
              <w:t>:</w:t>
            </w:r>
          </w:p>
          <w:p w14:paraId="3CF3DCE3" w14:textId="4762DC50" w:rsidR="009524B7" w:rsidRPr="00867114" w:rsidRDefault="009524B7" w:rsidP="00D309D9">
            <w:pPr>
              <w:pStyle w:val="a6"/>
              <w:widowControl w:val="0"/>
              <w:jc w:val="both"/>
              <w:rPr>
                <w:sz w:val="22"/>
                <w:szCs w:val="22"/>
              </w:rPr>
            </w:pPr>
            <w:r w:rsidRPr="00867114">
              <w:rPr>
                <w:sz w:val="22"/>
                <w:szCs w:val="22"/>
              </w:rPr>
              <w:t>__</w:t>
            </w:r>
            <w:r w:rsidR="006679C7">
              <w:rPr>
                <w:sz w:val="22"/>
                <w:szCs w:val="22"/>
              </w:rPr>
              <w:t>_________________ /</w:t>
            </w:r>
            <w:r w:rsidR="00D309D9">
              <w:rPr>
                <w:sz w:val="22"/>
                <w:szCs w:val="22"/>
              </w:rPr>
              <w:t>_____________</w:t>
            </w:r>
            <w:r w:rsidRPr="00867114">
              <w:rPr>
                <w:sz w:val="22"/>
                <w:szCs w:val="22"/>
              </w:rPr>
              <w:t xml:space="preserve">/ </w:t>
            </w:r>
          </w:p>
        </w:tc>
        <w:tc>
          <w:tcPr>
            <w:tcW w:w="12077" w:type="dxa"/>
            <w:gridSpan w:val="2"/>
          </w:tcPr>
          <w:p w14:paraId="726DBFE3" w14:textId="77777777" w:rsidR="009524B7" w:rsidRDefault="009524B7" w:rsidP="00127032">
            <w:pPr>
              <w:pStyle w:val="a6"/>
              <w:widowControl w:val="0"/>
              <w:jc w:val="both"/>
              <w:rPr>
                <w:sz w:val="22"/>
                <w:szCs w:val="22"/>
              </w:rPr>
            </w:pPr>
            <w:r w:rsidRPr="00867114">
              <w:rPr>
                <w:b/>
                <w:sz w:val="22"/>
                <w:szCs w:val="22"/>
              </w:rPr>
              <w:t>Заказчик</w:t>
            </w:r>
            <w:r w:rsidRPr="00867114">
              <w:rPr>
                <w:sz w:val="22"/>
                <w:szCs w:val="22"/>
              </w:rPr>
              <w:t>:</w:t>
            </w:r>
          </w:p>
          <w:p w14:paraId="776755FB" w14:textId="77777777" w:rsidR="009524B7" w:rsidRPr="00867114" w:rsidRDefault="009524B7" w:rsidP="00127032">
            <w:pPr>
              <w:pStyle w:val="a6"/>
              <w:widowControl w:val="0"/>
              <w:jc w:val="both"/>
              <w:rPr>
                <w:sz w:val="22"/>
                <w:szCs w:val="22"/>
              </w:rPr>
            </w:pPr>
            <w:r w:rsidRPr="006679C7">
              <w:rPr>
                <w:sz w:val="22"/>
                <w:szCs w:val="22"/>
              </w:rPr>
              <w:t>________</w:t>
            </w:r>
            <w:r w:rsidRPr="00867114">
              <w:rPr>
                <w:sz w:val="22"/>
                <w:szCs w:val="22"/>
              </w:rPr>
              <w:t xml:space="preserve">_____________ / А.В. Виговский/ </w:t>
            </w:r>
          </w:p>
        </w:tc>
      </w:tr>
    </w:tbl>
    <w:p w14:paraId="5FC57DD5" w14:textId="77777777" w:rsidR="007D09CD" w:rsidRPr="003107A8" w:rsidRDefault="007D09CD" w:rsidP="00D000B6">
      <w:pPr>
        <w:pStyle w:val="SCH"/>
        <w:numPr>
          <w:ilvl w:val="0"/>
          <w:numId w:val="0"/>
        </w:numPr>
        <w:spacing w:before="120" w:line="240" w:lineRule="auto"/>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30AC5" w14:textId="77777777" w:rsidR="00334B4A" w:rsidRDefault="00334B4A" w:rsidP="00BF32C2">
      <w:r>
        <w:separator/>
      </w:r>
    </w:p>
  </w:endnote>
  <w:endnote w:type="continuationSeparator" w:id="0">
    <w:p w14:paraId="355BE16C" w14:textId="77777777" w:rsidR="00334B4A" w:rsidRDefault="00334B4A" w:rsidP="00BF32C2">
      <w:r>
        <w:continuationSeparator/>
      </w:r>
    </w:p>
  </w:endnote>
  <w:endnote w:type="continuationNotice" w:id="1">
    <w:p w14:paraId="5D8314F4" w14:textId="77777777" w:rsidR="00334B4A" w:rsidRDefault="00334B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27C3" w14:textId="30FB3936" w:rsidR="006508E0" w:rsidRPr="003F011C" w:rsidRDefault="006508E0" w:rsidP="003A1B74">
    <w:pPr>
      <w:jc w:val="right"/>
    </w:pPr>
    <w:r>
      <w:rPr>
        <w:lang w:val="en-US"/>
      </w:rPr>
      <w:tab/>
    </w:r>
    <w:r w:rsidRPr="003F011C">
      <w:fldChar w:fldCharType="begin"/>
    </w:r>
    <w:r w:rsidRPr="003F011C">
      <w:instrText xml:space="preserve"> PAGE   \* MERGEFORMAT </w:instrText>
    </w:r>
    <w:r w:rsidRPr="003F011C">
      <w:fldChar w:fldCharType="separate"/>
    </w:r>
    <w:r w:rsidR="00136932">
      <w:rPr>
        <w:noProof/>
      </w:rPr>
      <w:t>38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7A1EC" w14:textId="77777777" w:rsidR="00334B4A" w:rsidRDefault="00334B4A" w:rsidP="00BF32C2">
      <w:r>
        <w:separator/>
      </w:r>
    </w:p>
  </w:footnote>
  <w:footnote w:type="continuationSeparator" w:id="0">
    <w:p w14:paraId="19B2634D" w14:textId="77777777" w:rsidR="00334B4A" w:rsidRDefault="00334B4A" w:rsidP="00BF32C2">
      <w:r>
        <w:continuationSeparator/>
      </w:r>
    </w:p>
  </w:footnote>
  <w:footnote w:type="continuationNotice" w:id="1">
    <w:p w14:paraId="4AF57C5E" w14:textId="77777777" w:rsidR="00334B4A" w:rsidRDefault="00334B4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E537E" w14:textId="191E3409" w:rsidR="006508E0" w:rsidRPr="00461CF5" w:rsidRDefault="006508E0" w:rsidP="00C620F1">
    <w:pPr>
      <w:pStyle w:val="ae"/>
      <w:jc w:val="center"/>
      <w:rPr>
        <w:i/>
      </w:rPr>
    </w:pPr>
    <w:r w:rsidRPr="00461CF5">
      <w:rPr>
        <w:i/>
      </w:rPr>
      <w:t xml:space="preserve">Договор подряда </w:t>
    </w:r>
    <w:r>
      <w:rPr>
        <w:i/>
      </w:rPr>
      <w:t>№______________</w:t>
    </w:r>
    <w:r w:rsidRPr="00103D6E">
      <w:t xml:space="preserve"> </w:t>
    </w:r>
    <w:r w:rsidRPr="00461CF5">
      <w:rPr>
        <w:i/>
      </w:rPr>
      <w:t>от</w:t>
    </w:r>
    <w:r>
      <w:rPr>
        <w:i/>
      </w:rPr>
      <w:t xml:space="preserve"> «______»_____________202</w:t>
    </w:r>
    <w:r>
      <w:rPr>
        <w:i/>
        <w:lang w:val="en-US"/>
      </w:rPr>
      <w:t>4</w:t>
    </w:r>
    <w:r>
      <w:rPr>
        <w:i/>
      </w:rPr>
      <w:t xml:space="preserve"> </w:t>
    </w:r>
    <w:r>
      <w:t> </w:t>
    </w:r>
    <w:r w:rsidRPr="00461CF5">
      <w:rPr>
        <w:i/>
      </w:rPr>
      <w:t>г.</w:t>
    </w:r>
  </w:p>
  <w:p w14:paraId="45E5EE87" w14:textId="77777777" w:rsidR="006508E0" w:rsidRPr="00A74043" w:rsidRDefault="006508E0"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1"/>
  </w:num>
  <w:num w:numId="3">
    <w:abstractNumId w:val="5"/>
  </w:num>
  <w:num w:numId="4">
    <w:abstractNumId w:val="3"/>
  </w:num>
  <w:num w:numId="5">
    <w:abstractNumId w:val="19"/>
  </w:num>
  <w:num w:numId="6">
    <w:abstractNumId w:val="11"/>
  </w:num>
  <w:num w:numId="7">
    <w:abstractNumId w:val="15"/>
  </w:num>
  <w:num w:numId="8">
    <w:abstractNumId w:val="21"/>
  </w:num>
  <w:num w:numId="9">
    <w:abstractNumId w:val="10"/>
  </w:num>
  <w:num w:numId="10">
    <w:abstractNumId w:val="29"/>
  </w:num>
  <w:num w:numId="11">
    <w:abstractNumId w:val="8"/>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27"/>
  </w:num>
  <w:num w:numId="21">
    <w:abstractNumId w:val="9"/>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6"/>
  </w:num>
  <w:num w:numId="29">
    <w:abstractNumId w:val="7"/>
  </w:num>
  <w:num w:numId="30">
    <w:abstractNumId w:val="0"/>
    <w:lvlOverride w:ilvl="0">
      <w:lvl w:ilvl="0">
        <w:start w:val="65535"/>
        <w:numFmt w:val="bullet"/>
        <w:lvlText w:val="-"/>
        <w:legacy w:legacy="1" w:legacySpace="0" w:legacyIndent="195"/>
        <w:lvlJc w:val="left"/>
        <w:rPr>
          <w:rFonts w:ascii="Arial" w:hAnsi="Arial" w:cs="Arial" w:hint="default"/>
        </w:rPr>
      </w:lvl>
    </w:lvlOverride>
  </w:num>
  <w:num w:numId="31">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16BA3"/>
    <w:rsid w:val="0002088D"/>
    <w:rsid w:val="0002148A"/>
    <w:rsid w:val="0002260B"/>
    <w:rsid w:val="000233F9"/>
    <w:rsid w:val="00024669"/>
    <w:rsid w:val="000247AB"/>
    <w:rsid w:val="00024B4E"/>
    <w:rsid w:val="00024EEB"/>
    <w:rsid w:val="00026D21"/>
    <w:rsid w:val="00027785"/>
    <w:rsid w:val="0003077F"/>
    <w:rsid w:val="000323B4"/>
    <w:rsid w:val="0003241E"/>
    <w:rsid w:val="00033754"/>
    <w:rsid w:val="00035750"/>
    <w:rsid w:val="000357D5"/>
    <w:rsid w:val="00035D91"/>
    <w:rsid w:val="00036B5E"/>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15BD"/>
    <w:rsid w:val="000519A7"/>
    <w:rsid w:val="00051FCE"/>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454"/>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17D"/>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5E93"/>
    <w:rsid w:val="000D6F2A"/>
    <w:rsid w:val="000D7676"/>
    <w:rsid w:val="000D7811"/>
    <w:rsid w:val="000D7817"/>
    <w:rsid w:val="000E046D"/>
    <w:rsid w:val="000E1438"/>
    <w:rsid w:val="000E1AB3"/>
    <w:rsid w:val="000E1C15"/>
    <w:rsid w:val="000E23C3"/>
    <w:rsid w:val="000E243C"/>
    <w:rsid w:val="000E26D9"/>
    <w:rsid w:val="000E3FA4"/>
    <w:rsid w:val="000E4C2A"/>
    <w:rsid w:val="000E5BF6"/>
    <w:rsid w:val="000E5CA2"/>
    <w:rsid w:val="000E7836"/>
    <w:rsid w:val="000F18E0"/>
    <w:rsid w:val="000F1CA1"/>
    <w:rsid w:val="000F3344"/>
    <w:rsid w:val="000F3E85"/>
    <w:rsid w:val="000F49DE"/>
    <w:rsid w:val="000F6EB2"/>
    <w:rsid w:val="000F75F4"/>
    <w:rsid w:val="00100CE4"/>
    <w:rsid w:val="001015E5"/>
    <w:rsid w:val="0010164C"/>
    <w:rsid w:val="00102B40"/>
    <w:rsid w:val="00103D6E"/>
    <w:rsid w:val="00103DD3"/>
    <w:rsid w:val="001041A0"/>
    <w:rsid w:val="00104832"/>
    <w:rsid w:val="00104AD4"/>
    <w:rsid w:val="0010509C"/>
    <w:rsid w:val="00105845"/>
    <w:rsid w:val="00105C24"/>
    <w:rsid w:val="00106B43"/>
    <w:rsid w:val="00107E18"/>
    <w:rsid w:val="00107F14"/>
    <w:rsid w:val="00110D11"/>
    <w:rsid w:val="0011233B"/>
    <w:rsid w:val="0011250A"/>
    <w:rsid w:val="00113E96"/>
    <w:rsid w:val="0011403A"/>
    <w:rsid w:val="001143F7"/>
    <w:rsid w:val="00114D28"/>
    <w:rsid w:val="0011500B"/>
    <w:rsid w:val="00115513"/>
    <w:rsid w:val="00117D77"/>
    <w:rsid w:val="00117DC9"/>
    <w:rsid w:val="00120C01"/>
    <w:rsid w:val="0012102C"/>
    <w:rsid w:val="00121E75"/>
    <w:rsid w:val="00122B8E"/>
    <w:rsid w:val="001237CB"/>
    <w:rsid w:val="0012433F"/>
    <w:rsid w:val="00124A17"/>
    <w:rsid w:val="0012563B"/>
    <w:rsid w:val="00127032"/>
    <w:rsid w:val="001279C2"/>
    <w:rsid w:val="00127F03"/>
    <w:rsid w:val="00127F74"/>
    <w:rsid w:val="001307AF"/>
    <w:rsid w:val="00130BDF"/>
    <w:rsid w:val="00130D5A"/>
    <w:rsid w:val="00130E7E"/>
    <w:rsid w:val="001311A2"/>
    <w:rsid w:val="0013283D"/>
    <w:rsid w:val="00133552"/>
    <w:rsid w:val="00133899"/>
    <w:rsid w:val="00133CDA"/>
    <w:rsid w:val="00134450"/>
    <w:rsid w:val="001350CE"/>
    <w:rsid w:val="00135278"/>
    <w:rsid w:val="00135791"/>
    <w:rsid w:val="00135DE4"/>
    <w:rsid w:val="00136932"/>
    <w:rsid w:val="001376C7"/>
    <w:rsid w:val="0013772B"/>
    <w:rsid w:val="001418AE"/>
    <w:rsid w:val="001434D7"/>
    <w:rsid w:val="001438A6"/>
    <w:rsid w:val="00144CC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5DA4"/>
    <w:rsid w:val="0015670A"/>
    <w:rsid w:val="001612DA"/>
    <w:rsid w:val="001622F3"/>
    <w:rsid w:val="00162D06"/>
    <w:rsid w:val="00163234"/>
    <w:rsid w:val="001638C4"/>
    <w:rsid w:val="00163D2B"/>
    <w:rsid w:val="00163D38"/>
    <w:rsid w:val="00164422"/>
    <w:rsid w:val="00164489"/>
    <w:rsid w:val="00165087"/>
    <w:rsid w:val="001656D5"/>
    <w:rsid w:val="0016651E"/>
    <w:rsid w:val="00167DD5"/>
    <w:rsid w:val="0017025B"/>
    <w:rsid w:val="00171493"/>
    <w:rsid w:val="0017188D"/>
    <w:rsid w:val="001722B2"/>
    <w:rsid w:val="00172A35"/>
    <w:rsid w:val="00176669"/>
    <w:rsid w:val="0017692B"/>
    <w:rsid w:val="00176A1E"/>
    <w:rsid w:val="00176B06"/>
    <w:rsid w:val="00177125"/>
    <w:rsid w:val="00177AEF"/>
    <w:rsid w:val="00177FBD"/>
    <w:rsid w:val="0018136A"/>
    <w:rsid w:val="00181D91"/>
    <w:rsid w:val="00185EA7"/>
    <w:rsid w:val="0018730F"/>
    <w:rsid w:val="00191690"/>
    <w:rsid w:val="001936F5"/>
    <w:rsid w:val="00193AED"/>
    <w:rsid w:val="00194989"/>
    <w:rsid w:val="00196160"/>
    <w:rsid w:val="00196353"/>
    <w:rsid w:val="001964AF"/>
    <w:rsid w:val="001969E4"/>
    <w:rsid w:val="00197EEA"/>
    <w:rsid w:val="001A00C8"/>
    <w:rsid w:val="001A031E"/>
    <w:rsid w:val="001A03EB"/>
    <w:rsid w:val="001A05F4"/>
    <w:rsid w:val="001A1DE2"/>
    <w:rsid w:val="001A2A7D"/>
    <w:rsid w:val="001A3C23"/>
    <w:rsid w:val="001A46D1"/>
    <w:rsid w:val="001A59E7"/>
    <w:rsid w:val="001A5A67"/>
    <w:rsid w:val="001A5E40"/>
    <w:rsid w:val="001A61A5"/>
    <w:rsid w:val="001A62AD"/>
    <w:rsid w:val="001A69EB"/>
    <w:rsid w:val="001A6A51"/>
    <w:rsid w:val="001A7ACB"/>
    <w:rsid w:val="001B0230"/>
    <w:rsid w:val="001B15C7"/>
    <w:rsid w:val="001B2C6D"/>
    <w:rsid w:val="001B32BB"/>
    <w:rsid w:val="001B399E"/>
    <w:rsid w:val="001B3E0F"/>
    <w:rsid w:val="001B543E"/>
    <w:rsid w:val="001B5E17"/>
    <w:rsid w:val="001B71C6"/>
    <w:rsid w:val="001C12E4"/>
    <w:rsid w:val="001C1CA4"/>
    <w:rsid w:val="001C3173"/>
    <w:rsid w:val="001C39D5"/>
    <w:rsid w:val="001C4633"/>
    <w:rsid w:val="001C491F"/>
    <w:rsid w:val="001C5CFA"/>
    <w:rsid w:val="001D0518"/>
    <w:rsid w:val="001D07D3"/>
    <w:rsid w:val="001D146D"/>
    <w:rsid w:val="001D1CC0"/>
    <w:rsid w:val="001D2A27"/>
    <w:rsid w:val="001D3A17"/>
    <w:rsid w:val="001D6FD2"/>
    <w:rsid w:val="001D7D40"/>
    <w:rsid w:val="001D7E32"/>
    <w:rsid w:val="001E04D9"/>
    <w:rsid w:val="001E0808"/>
    <w:rsid w:val="001E0CC2"/>
    <w:rsid w:val="001E0F95"/>
    <w:rsid w:val="001E13A9"/>
    <w:rsid w:val="001E3134"/>
    <w:rsid w:val="001E3DCC"/>
    <w:rsid w:val="001E60D4"/>
    <w:rsid w:val="001E7A1B"/>
    <w:rsid w:val="001F38F4"/>
    <w:rsid w:val="001F3F8D"/>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1468"/>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757"/>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1EA0"/>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26D3"/>
    <w:rsid w:val="00262BE2"/>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3CD4"/>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3A1E"/>
    <w:rsid w:val="002C417E"/>
    <w:rsid w:val="002C43AD"/>
    <w:rsid w:val="002C54A5"/>
    <w:rsid w:val="002C605C"/>
    <w:rsid w:val="002C67AD"/>
    <w:rsid w:val="002C7DB7"/>
    <w:rsid w:val="002D0DF6"/>
    <w:rsid w:val="002D0F4E"/>
    <w:rsid w:val="002D125E"/>
    <w:rsid w:val="002D1D5D"/>
    <w:rsid w:val="002D4D84"/>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8F2"/>
    <w:rsid w:val="002F19DD"/>
    <w:rsid w:val="002F1BF4"/>
    <w:rsid w:val="002F4615"/>
    <w:rsid w:val="002F4676"/>
    <w:rsid w:val="002F66CB"/>
    <w:rsid w:val="002F68E0"/>
    <w:rsid w:val="002F6F22"/>
    <w:rsid w:val="002F793C"/>
    <w:rsid w:val="002F7B0F"/>
    <w:rsid w:val="003010FB"/>
    <w:rsid w:val="00303AD4"/>
    <w:rsid w:val="0030507E"/>
    <w:rsid w:val="003050BB"/>
    <w:rsid w:val="00305AA1"/>
    <w:rsid w:val="003107A8"/>
    <w:rsid w:val="00310EEF"/>
    <w:rsid w:val="00311EE6"/>
    <w:rsid w:val="00312249"/>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B4A"/>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3F71"/>
    <w:rsid w:val="00384F7D"/>
    <w:rsid w:val="00385B2A"/>
    <w:rsid w:val="003874FF"/>
    <w:rsid w:val="0038796F"/>
    <w:rsid w:val="00390892"/>
    <w:rsid w:val="00391249"/>
    <w:rsid w:val="00392A38"/>
    <w:rsid w:val="00392E02"/>
    <w:rsid w:val="00392E73"/>
    <w:rsid w:val="00393046"/>
    <w:rsid w:val="00393676"/>
    <w:rsid w:val="003960FF"/>
    <w:rsid w:val="00396F6B"/>
    <w:rsid w:val="003A1B74"/>
    <w:rsid w:val="003A2008"/>
    <w:rsid w:val="003A4B40"/>
    <w:rsid w:val="003A616A"/>
    <w:rsid w:val="003A6664"/>
    <w:rsid w:val="003A68BE"/>
    <w:rsid w:val="003B029B"/>
    <w:rsid w:val="003B0E56"/>
    <w:rsid w:val="003B0EEB"/>
    <w:rsid w:val="003B12B1"/>
    <w:rsid w:val="003B1EA4"/>
    <w:rsid w:val="003B27FE"/>
    <w:rsid w:val="003B2B7E"/>
    <w:rsid w:val="003B4508"/>
    <w:rsid w:val="003B46E4"/>
    <w:rsid w:val="003B58E9"/>
    <w:rsid w:val="003B7C02"/>
    <w:rsid w:val="003C1857"/>
    <w:rsid w:val="003C20A9"/>
    <w:rsid w:val="003C2EE9"/>
    <w:rsid w:val="003C3E4C"/>
    <w:rsid w:val="003C4628"/>
    <w:rsid w:val="003C49D0"/>
    <w:rsid w:val="003C4D52"/>
    <w:rsid w:val="003C5F1F"/>
    <w:rsid w:val="003C70DC"/>
    <w:rsid w:val="003C7E75"/>
    <w:rsid w:val="003D1FDF"/>
    <w:rsid w:val="003D2C57"/>
    <w:rsid w:val="003D3D79"/>
    <w:rsid w:val="003D45A8"/>
    <w:rsid w:val="003D57A3"/>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705"/>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1E08"/>
    <w:rsid w:val="00424DE7"/>
    <w:rsid w:val="00425341"/>
    <w:rsid w:val="00426049"/>
    <w:rsid w:val="00426E5C"/>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1AD9"/>
    <w:rsid w:val="00451DD0"/>
    <w:rsid w:val="00452754"/>
    <w:rsid w:val="00452813"/>
    <w:rsid w:val="00452E8B"/>
    <w:rsid w:val="00452F17"/>
    <w:rsid w:val="00454279"/>
    <w:rsid w:val="004550AD"/>
    <w:rsid w:val="00455E0E"/>
    <w:rsid w:val="00456EEA"/>
    <w:rsid w:val="004603FE"/>
    <w:rsid w:val="0046052B"/>
    <w:rsid w:val="00461CF5"/>
    <w:rsid w:val="00461EAB"/>
    <w:rsid w:val="00462DAF"/>
    <w:rsid w:val="004639FF"/>
    <w:rsid w:val="00463E23"/>
    <w:rsid w:val="00464038"/>
    <w:rsid w:val="0046507E"/>
    <w:rsid w:val="00466C44"/>
    <w:rsid w:val="0046700F"/>
    <w:rsid w:val="00467216"/>
    <w:rsid w:val="00470007"/>
    <w:rsid w:val="00471725"/>
    <w:rsid w:val="0047181A"/>
    <w:rsid w:val="00471B72"/>
    <w:rsid w:val="004728A5"/>
    <w:rsid w:val="004746A2"/>
    <w:rsid w:val="00474E8F"/>
    <w:rsid w:val="00475DF2"/>
    <w:rsid w:val="00476FD6"/>
    <w:rsid w:val="004770AB"/>
    <w:rsid w:val="00477730"/>
    <w:rsid w:val="00477782"/>
    <w:rsid w:val="00480AA0"/>
    <w:rsid w:val="004825ED"/>
    <w:rsid w:val="00483677"/>
    <w:rsid w:val="004846EB"/>
    <w:rsid w:val="0048556E"/>
    <w:rsid w:val="00485930"/>
    <w:rsid w:val="00485C2D"/>
    <w:rsid w:val="004865BE"/>
    <w:rsid w:val="004872D8"/>
    <w:rsid w:val="00487C86"/>
    <w:rsid w:val="004904EC"/>
    <w:rsid w:val="0049091C"/>
    <w:rsid w:val="00490A2C"/>
    <w:rsid w:val="00490D2C"/>
    <w:rsid w:val="00491275"/>
    <w:rsid w:val="004931E1"/>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C61"/>
    <w:rsid w:val="004B0EC1"/>
    <w:rsid w:val="004B429F"/>
    <w:rsid w:val="004B5FEA"/>
    <w:rsid w:val="004B63C8"/>
    <w:rsid w:val="004B68CE"/>
    <w:rsid w:val="004C4DE9"/>
    <w:rsid w:val="004C5E8F"/>
    <w:rsid w:val="004C6616"/>
    <w:rsid w:val="004C6EE5"/>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A7"/>
    <w:rsid w:val="004E5D31"/>
    <w:rsid w:val="004E739C"/>
    <w:rsid w:val="004E7911"/>
    <w:rsid w:val="004E7A57"/>
    <w:rsid w:val="004F5215"/>
    <w:rsid w:val="004F5D0B"/>
    <w:rsid w:val="004F6544"/>
    <w:rsid w:val="004F68DB"/>
    <w:rsid w:val="004F7C02"/>
    <w:rsid w:val="00502306"/>
    <w:rsid w:val="005024E0"/>
    <w:rsid w:val="005035BF"/>
    <w:rsid w:val="0050473F"/>
    <w:rsid w:val="0050489A"/>
    <w:rsid w:val="005048E0"/>
    <w:rsid w:val="00506F98"/>
    <w:rsid w:val="005113E9"/>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464D"/>
    <w:rsid w:val="0052515A"/>
    <w:rsid w:val="0052574E"/>
    <w:rsid w:val="00525F37"/>
    <w:rsid w:val="00526098"/>
    <w:rsid w:val="0052662B"/>
    <w:rsid w:val="00526FE1"/>
    <w:rsid w:val="005277EE"/>
    <w:rsid w:val="00530120"/>
    <w:rsid w:val="0053047A"/>
    <w:rsid w:val="005332B6"/>
    <w:rsid w:val="005336C1"/>
    <w:rsid w:val="00533F5C"/>
    <w:rsid w:val="00535169"/>
    <w:rsid w:val="00536D83"/>
    <w:rsid w:val="00536F4B"/>
    <w:rsid w:val="00537596"/>
    <w:rsid w:val="00541AF4"/>
    <w:rsid w:val="0054224F"/>
    <w:rsid w:val="0054278F"/>
    <w:rsid w:val="00542909"/>
    <w:rsid w:val="00542AC5"/>
    <w:rsid w:val="00542DEB"/>
    <w:rsid w:val="00544BD7"/>
    <w:rsid w:val="00546E72"/>
    <w:rsid w:val="005472C0"/>
    <w:rsid w:val="00550409"/>
    <w:rsid w:val="00550AB7"/>
    <w:rsid w:val="00550D41"/>
    <w:rsid w:val="00551854"/>
    <w:rsid w:val="00551B8D"/>
    <w:rsid w:val="00551C5F"/>
    <w:rsid w:val="005520D2"/>
    <w:rsid w:val="00552388"/>
    <w:rsid w:val="00552D45"/>
    <w:rsid w:val="00553DAD"/>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4E4C"/>
    <w:rsid w:val="00575A46"/>
    <w:rsid w:val="005766F4"/>
    <w:rsid w:val="00576D89"/>
    <w:rsid w:val="005770EA"/>
    <w:rsid w:val="0057744E"/>
    <w:rsid w:val="0057785B"/>
    <w:rsid w:val="005802E4"/>
    <w:rsid w:val="005803CA"/>
    <w:rsid w:val="005807B9"/>
    <w:rsid w:val="00584F13"/>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3786"/>
    <w:rsid w:val="005A4C83"/>
    <w:rsid w:val="005A5458"/>
    <w:rsid w:val="005A574E"/>
    <w:rsid w:val="005A64B3"/>
    <w:rsid w:val="005A64F2"/>
    <w:rsid w:val="005A6AA8"/>
    <w:rsid w:val="005A71FD"/>
    <w:rsid w:val="005A75B7"/>
    <w:rsid w:val="005A7A61"/>
    <w:rsid w:val="005B00B0"/>
    <w:rsid w:val="005B0C82"/>
    <w:rsid w:val="005B0D35"/>
    <w:rsid w:val="005B5425"/>
    <w:rsid w:val="005B61D1"/>
    <w:rsid w:val="005B65CE"/>
    <w:rsid w:val="005C0A13"/>
    <w:rsid w:val="005C0F15"/>
    <w:rsid w:val="005C205D"/>
    <w:rsid w:val="005C3487"/>
    <w:rsid w:val="005C3EC5"/>
    <w:rsid w:val="005C473B"/>
    <w:rsid w:val="005C5225"/>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0A4"/>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5510"/>
    <w:rsid w:val="006056FD"/>
    <w:rsid w:val="0060742C"/>
    <w:rsid w:val="00607513"/>
    <w:rsid w:val="006104CE"/>
    <w:rsid w:val="00611D9A"/>
    <w:rsid w:val="0061398E"/>
    <w:rsid w:val="00614136"/>
    <w:rsid w:val="00614197"/>
    <w:rsid w:val="0061422A"/>
    <w:rsid w:val="00614CD8"/>
    <w:rsid w:val="006175F7"/>
    <w:rsid w:val="00620995"/>
    <w:rsid w:val="00620A55"/>
    <w:rsid w:val="0062176E"/>
    <w:rsid w:val="00622AF7"/>
    <w:rsid w:val="00622C2B"/>
    <w:rsid w:val="00624FF0"/>
    <w:rsid w:val="00627973"/>
    <w:rsid w:val="0063397E"/>
    <w:rsid w:val="00634F20"/>
    <w:rsid w:val="00635F9B"/>
    <w:rsid w:val="006404E3"/>
    <w:rsid w:val="0064144F"/>
    <w:rsid w:val="0064300D"/>
    <w:rsid w:val="00643266"/>
    <w:rsid w:val="00644DDE"/>
    <w:rsid w:val="00645FB2"/>
    <w:rsid w:val="006470D2"/>
    <w:rsid w:val="00647332"/>
    <w:rsid w:val="0064764D"/>
    <w:rsid w:val="00647DEA"/>
    <w:rsid w:val="00650280"/>
    <w:rsid w:val="006508E0"/>
    <w:rsid w:val="00651922"/>
    <w:rsid w:val="00653035"/>
    <w:rsid w:val="006538A6"/>
    <w:rsid w:val="00657F5B"/>
    <w:rsid w:val="00660195"/>
    <w:rsid w:val="00660ACB"/>
    <w:rsid w:val="00661F2C"/>
    <w:rsid w:val="006627A6"/>
    <w:rsid w:val="0066387F"/>
    <w:rsid w:val="00663C97"/>
    <w:rsid w:val="00665D2D"/>
    <w:rsid w:val="00665D5F"/>
    <w:rsid w:val="006679C7"/>
    <w:rsid w:val="00670674"/>
    <w:rsid w:val="00671015"/>
    <w:rsid w:val="00671782"/>
    <w:rsid w:val="006744EC"/>
    <w:rsid w:val="00676ADF"/>
    <w:rsid w:val="006770ED"/>
    <w:rsid w:val="006812E0"/>
    <w:rsid w:val="006825DF"/>
    <w:rsid w:val="00683F07"/>
    <w:rsid w:val="00684B7C"/>
    <w:rsid w:val="006850CF"/>
    <w:rsid w:val="00686528"/>
    <w:rsid w:val="00686E44"/>
    <w:rsid w:val="006874E9"/>
    <w:rsid w:val="006876F1"/>
    <w:rsid w:val="00687DBD"/>
    <w:rsid w:val="00690740"/>
    <w:rsid w:val="0069149B"/>
    <w:rsid w:val="00691529"/>
    <w:rsid w:val="006926BD"/>
    <w:rsid w:val="00693B3D"/>
    <w:rsid w:val="006964D8"/>
    <w:rsid w:val="00696DB0"/>
    <w:rsid w:val="006A0443"/>
    <w:rsid w:val="006A0C2C"/>
    <w:rsid w:val="006A1483"/>
    <w:rsid w:val="006A1627"/>
    <w:rsid w:val="006A18B8"/>
    <w:rsid w:val="006A434E"/>
    <w:rsid w:val="006A4E2E"/>
    <w:rsid w:val="006A4F18"/>
    <w:rsid w:val="006A5EFD"/>
    <w:rsid w:val="006A7893"/>
    <w:rsid w:val="006B1D99"/>
    <w:rsid w:val="006B1ED0"/>
    <w:rsid w:val="006B3198"/>
    <w:rsid w:val="006B3217"/>
    <w:rsid w:val="006B5110"/>
    <w:rsid w:val="006B5B23"/>
    <w:rsid w:val="006C129F"/>
    <w:rsid w:val="006C24D6"/>
    <w:rsid w:val="006C3F81"/>
    <w:rsid w:val="006C4929"/>
    <w:rsid w:val="006C6A23"/>
    <w:rsid w:val="006C7368"/>
    <w:rsid w:val="006C7803"/>
    <w:rsid w:val="006C79FE"/>
    <w:rsid w:val="006D2024"/>
    <w:rsid w:val="006D25F7"/>
    <w:rsid w:val="006D39F4"/>
    <w:rsid w:val="006D4E18"/>
    <w:rsid w:val="006D672D"/>
    <w:rsid w:val="006D6952"/>
    <w:rsid w:val="006D6B9F"/>
    <w:rsid w:val="006D7D13"/>
    <w:rsid w:val="006E0371"/>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38A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3296"/>
    <w:rsid w:val="00723885"/>
    <w:rsid w:val="00723E51"/>
    <w:rsid w:val="007242BD"/>
    <w:rsid w:val="0072454F"/>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157E"/>
    <w:rsid w:val="007977F0"/>
    <w:rsid w:val="007A07A5"/>
    <w:rsid w:val="007A168F"/>
    <w:rsid w:val="007A16D5"/>
    <w:rsid w:val="007A176E"/>
    <w:rsid w:val="007A1B5A"/>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0B6C"/>
    <w:rsid w:val="007C42D5"/>
    <w:rsid w:val="007C4938"/>
    <w:rsid w:val="007C4D94"/>
    <w:rsid w:val="007C5297"/>
    <w:rsid w:val="007C6CED"/>
    <w:rsid w:val="007C7626"/>
    <w:rsid w:val="007D0378"/>
    <w:rsid w:val="007D09CD"/>
    <w:rsid w:val="007D1196"/>
    <w:rsid w:val="007D27CB"/>
    <w:rsid w:val="007D2A4C"/>
    <w:rsid w:val="007D332F"/>
    <w:rsid w:val="007D3A8E"/>
    <w:rsid w:val="007D3F77"/>
    <w:rsid w:val="007D52E0"/>
    <w:rsid w:val="007D58DA"/>
    <w:rsid w:val="007D660B"/>
    <w:rsid w:val="007D67AF"/>
    <w:rsid w:val="007E0FD3"/>
    <w:rsid w:val="007E2291"/>
    <w:rsid w:val="007E356A"/>
    <w:rsid w:val="007E35C8"/>
    <w:rsid w:val="007E3EC1"/>
    <w:rsid w:val="007E545C"/>
    <w:rsid w:val="007E54CD"/>
    <w:rsid w:val="007E692C"/>
    <w:rsid w:val="007E7430"/>
    <w:rsid w:val="007E7490"/>
    <w:rsid w:val="007E7F74"/>
    <w:rsid w:val="007F1A7C"/>
    <w:rsid w:val="007F279F"/>
    <w:rsid w:val="007F5448"/>
    <w:rsid w:val="007F5854"/>
    <w:rsid w:val="007F78C1"/>
    <w:rsid w:val="007F7B52"/>
    <w:rsid w:val="0080168F"/>
    <w:rsid w:val="0080190D"/>
    <w:rsid w:val="00801C7A"/>
    <w:rsid w:val="00803C76"/>
    <w:rsid w:val="00805475"/>
    <w:rsid w:val="00807694"/>
    <w:rsid w:val="00807901"/>
    <w:rsid w:val="008104C8"/>
    <w:rsid w:val="00811E2C"/>
    <w:rsid w:val="00812724"/>
    <w:rsid w:val="00814752"/>
    <w:rsid w:val="00816040"/>
    <w:rsid w:val="00817038"/>
    <w:rsid w:val="0082085E"/>
    <w:rsid w:val="008211DA"/>
    <w:rsid w:val="008213DA"/>
    <w:rsid w:val="008214BE"/>
    <w:rsid w:val="00821D5E"/>
    <w:rsid w:val="0082244E"/>
    <w:rsid w:val="00823706"/>
    <w:rsid w:val="00823D63"/>
    <w:rsid w:val="00825EED"/>
    <w:rsid w:val="00826734"/>
    <w:rsid w:val="00826867"/>
    <w:rsid w:val="008269F8"/>
    <w:rsid w:val="008320D3"/>
    <w:rsid w:val="00833D5C"/>
    <w:rsid w:val="00833DAE"/>
    <w:rsid w:val="00834153"/>
    <w:rsid w:val="00834F4A"/>
    <w:rsid w:val="0083659E"/>
    <w:rsid w:val="008403B6"/>
    <w:rsid w:val="00840F14"/>
    <w:rsid w:val="008412BA"/>
    <w:rsid w:val="00842DCF"/>
    <w:rsid w:val="008438B6"/>
    <w:rsid w:val="008443A8"/>
    <w:rsid w:val="00844BFC"/>
    <w:rsid w:val="00844C6B"/>
    <w:rsid w:val="00845177"/>
    <w:rsid w:val="00845554"/>
    <w:rsid w:val="0084561C"/>
    <w:rsid w:val="00846211"/>
    <w:rsid w:val="00846579"/>
    <w:rsid w:val="008476B6"/>
    <w:rsid w:val="00847E2F"/>
    <w:rsid w:val="00850799"/>
    <w:rsid w:val="00850EA2"/>
    <w:rsid w:val="00852410"/>
    <w:rsid w:val="00853A23"/>
    <w:rsid w:val="0085410E"/>
    <w:rsid w:val="00855D0A"/>
    <w:rsid w:val="00855D89"/>
    <w:rsid w:val="0085678A"/>
    <w:rsid w:val="0086018B"/>
    <w:rsid w:val="0086081C"/>
    <w:rsid w:val="00861D26"/>
    <w:rsid w:val="008625CC"/>
    <w:rsid w:val="008626A0"/>
    <w:rsid w:val="00863C5A"/>
    <w:rsid w:val="00864368"/>
    <w:rsid w:val="008657D3"/>
    <w:rsid w:val="00867B31"/>
    <w:rsid w:val="0087065E"/>
    <w:rsid w:val="00874085"/>
    <w:rsid w:val="00874153"/>
    <w:rsid w:val="008765E3"/>
    <w:rsid w:val="00876742"/>
    <w:rsid w:val="00876A8B"/>
    <w:rsid w:val="008777B6"/>
    <w:rsid w:val="008777B9"/>
    <w:rsid w:val="0088230C"/>
    <w:rsid w:val="00882842"/>
    <w:rsid w:val="00882899"/>
    <w:rsid w:val="008841B4"/>
    <w:rsid w:val="00884F89"/>
    <w:rsid w:val="00891207"/>
    <w:rsid w:val="0089302A"/>
    <w:rsid w:val="0089420A"/>
    <w:rsid w:val="00894E01"/>
    <w:rsid w:val="0089555F"/>
    <w:rsid w:val="00896CB7"/>
    <w:rsid w:val="008A04D1"/>
    <w:rsid w:val="008A1B49"/>
    <w:rsid w:val="008A2116"/>
    <w:rsid w:val="008A2159"/>
    <w:rsid w:val="008A2971"/>
    <w:rsid w:val="008A4626"/>
    <w:rsid w:val="008A4B98"/>
    <w:rsid w:val="008A4C54"/>
    <w:rsid w:val="008A578F"/>
    <w:rsid w:val="008A6A14"/>
    <w:rsid w:val="008B0AA4"/>
    <w:rsid w:val="008B13C9"/>
    <w:rsid w:val="008B17F3"/>
    <w:rsid w:val="008B2A13"/>
    <w:rsid w:val="008B339D"/>
    <w:rsid w:val="008B4A3D"/>
    <w:rsid w:val="008B525B"/>
    <w:rsid w:val="008B62F1"/>
    <w:rsid w:val="008B7118"/>
    <w:rsid w:val="008B7AB1"/>
    <w:rsid w:val="008C175D"/>
    <w:rsid w:val="008C1D55"/>
    <w:rsid w:val="008C22C5"/>
    <w:rsid w:val="008C27A2"/>
    <w:rsid w:val="008C2C62"/>
    <w:rsid w:val="008C2FA3"/>
    <w:rsid w:val="008C300D"/>
    <w:rsid w:val="008C3BAA"/>
    <w:rsid w:val="008C4C97"/>
    <w:rsid w:val="008C6BED"/>
    <w:rsid w:val="008C6FBE"/>
    <w:rsid w:val="008D01CD"/>
    <w:rsid w:val="008D1866"/>
    <w:rsid w:val="008D230A"/>
    <w:rsid w:val="008D233E"/>
    <w:rsid w:val="008D25C7"/>
    <w:rsid w:val="008D327F"/>
    <w:rsid w:val="008D37C3"/>
    <w:rsid w:val="008D3C28"/>
    <w:rsid w:val="008D5B40"/>
    <w:rsid w:val="008D64E5"/>
    <w:rsid w:val="008E0841"/>
    <w:rsid w:val="008E13BA"/>
    <w:rsid w:val="008E2526"/>
    <w:rsid w:val="008E3247"/>
    <w:rsid w:val="008E422E"/>
    <w:rsid w:val="008E55F8"/>
    <w:rsid w:val="008E5FD0"/>
    <w:rsid w:val="008F0166"/>
    <w:rsid w:val="008F0F01"/>
    <w:rsid w:val="008F1D9F"/>
    <w:rsid w:val="008F4D6E"/>
    <w:rsid w:val="008F55BA"/>
    <w:rsid w:val="008F70FA"/>
    <w:rsid w:val="008F786E"/>
    <w:rsid w:val="00901A63"/>
    <w:rsid w:val="00902088"/>
    <w:rsid w:val="00903008"/>
    <w:rsid w:val="0090366B"/>
    <w:rsid w:val="0090404C"/>
    <w:rsid w:val="009047E4"/>
    <w:rsid w:val="00905765"/>
    <w:rsid w:val="009062E2"/>
    <w:rsid w:val="00906AF2"/>
    <w:rsid w:val="00906B9F"/>
    <w:rsid w:val="009077A7"/>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2751C"/>
    <w:rsid w:val="0093030D"/>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047"/>
    <w:rsid w:val="009435A1"/>
    <w:rsid w:val="00943A5A"/>
    <w:rsid w:val="00943E8C"/>
    <w:rsid w:val="00944C23"/>
    <w:rsid w:val="00944EFB"/>
    <w:rsid w:val="0094605C"/>
    <w:rsid w:val="00947E2A"/>
    <w:rsid w:val="009504C8"/>
    <w:rsid w:val="00950E46"/>
    <w:rsid w:val="00951573"/>
    <w:rsid w:val="009524B7"/>
    <w:rsid w:val="00952EAA"/>
    <w:rsid w:val="00955DE9"/>
    <w:rsid w:val="0095628D"/>
    <w:rsid w:val="00957D8A"/>
    <w:rsid w:val="00960031"/>
    <w:rsid w:val="0096168C"/>
    <w:rsid w:val="00962089"/>
    <w:rsid w:val="00963467"/>
    <w:rsid w:val="00963BE2"/>
    <w:rsid w:val="009676EB"/>
    <w:rsid w:val="00967C93"/>
    <w:rsid w:val="00967D8C"/>
    <w:rsid w:val="00970E4B"/>
    <w:rsid w:val="00971366"/>
    <w:rsid w:val="00973CEA"/>
    <w:rsid w:val="00975A70"/>
    <w:rsid w:val="0097633F"/>
    <w:rsid w:val="009771E4"/>
    <w:rsid w:val="00977394"/>
    <w:rsid w:val="0097782B"/>
    <w:rsid w:val="00977E9E"/>
    <w:rsid w:val="009856DD"/>
    <w:rsid w:val="00986079"/>
    <w:rsid w:val="00986681"/>
    <w:rsid w:val="00986BB4"/>
    <w:rsid w:val="00987BDB"/>
    <w:rsid w:val="009901A0"/>
    <w:rsid w:val="00993154"/>
    <w:rsid w:val="00994B17"/>
    <w:rsid w:val="00995A27"/>
    <w:rsid w:val="00996CA1"/>
    <w:rsid w:val="009A03A2"/>
    <w:rsid w:val="009A1DCF"/>
    <w:rsid w:val="009A267E"/>
    <w:rsid w:val="009A3E85"/>
    <w:rsid w:val="009A52A0"/>
    <w:rsid w:val="009A5B56"/>
    <w:rsid w:val="009A5C20"/>
    <w:rsid w:val="009A6F15"/>
    <w:rsid w:val="009A76E0"/>
    <w:rsid w:val="009A7B35"/>
    <w:rsid w:val="009B068E"/>
    <w:rsid w:val="009B0EB0"/>
    <w:rsid w:val="009B112F"/>
    <w:rsid w:val="009B1278"/>
    <w:rsid w:val="009B12D1"/>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D0017"/>
    <w:rsid w:val="009D2698"/>
    <w:rsid w:val="009D4EA2"/>
    <w:rsid w:val="009D70C8"/>
    <w:rsid w:val="009D70E4"/>
    <w:rsid w:val="009D7A49"/>
    <w:rsid w:val="009D7F80"/>
    <w:rsid w:val="009E0763"/>
    <w:rsid w:val="009E1FF1"/>
    <w:rsid w:val="009E24D2"/>
    <w:rsid w:val="009E4379"/>
    <w:rsid w:val="009E43A1"/>
    <w:rsid w:val="009E5D0E"/>
    <w:rsid w:val="009E6281"/>
    <w:rsid w:val="009E6AF5"/>
    <w:rsid w:val="009E7527"/>
    <w:rsid w:val="009E75D4"/>
    <w:rsid w:val="009E778C"/>
    <w:rsid w:val="009F050F"/>
    <w:rsid w:val="009F0E37"/>
    <w:rsid w:val="009F13B9"/>
    <w:rsid w:val="009F19A5"/>
    <w:rsid w:val="009F31FB"/>
    <w:rsid w:val="009F4DAA"/>
    <w:rsid w:val="009F5656"/>
    <w:rsid w:val="009F5A12"/>
    <w:rsid w:val="009F6106"/>
    <w:rsid w:val="009F639D"/>
    <w:rsid w:val="009F6BE5"/>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64D8"/>
    <w:rsid w:val="00A5047F"/>
    <w:rsid w:val="00A507B0"/>
    <w:rsid w:val="00A5116C"/>
    <w:rsid w:val="00A52302"/>
    <w:rsid w:val="00A52FA4"/>
    <w:rsid w:val="00A543C3"/>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2ECB"/>
    <w:rsid w:val="00A951D1"/>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53EE"/>
    <w:rsid w:val="00AC55F1"/>
    <w:rsid w:val="00AC606F"/>
    <w:rsid w:val="00AD0028"/>
    <w:rsid w:val="00AD0594"/>
    <w:rsid w:val="00AD1347"/>
    <w:rsid w:val="00AD1BAD"/>
    <w:rsid w:val="00AD2DD7"/>
    <w:rsid w:val="00AD3765"/>
    <w:rsid w:val="00AD412D"/>
    <w:rsid w:val="00AD47D1"/>
    <w:rsid w:val="00AD49E7"/>
    <w:rsid w:val="00AD5126"/>
    <w:rsid w:val="00AD5716"/>
    <w:rsid w:val="00AD5D1C"/>
    <w:rsid w:val="00AD5F85"/>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E794C"/>
    <w:rsid w:val="00AF033C"/>
    <w:rsid w:val="00AF0CBC"/>
    <w:rsid w:val="00AF18CC"/>
    <w:rsid w:val="00AF260C"/>
    <w:rsid w:val="00AF26FD"/>
    <w:rsid w:val="00AF751E"/>
    <w:rsid w:val="00B01272"/>
    <w:rsid w:val="00B02119"/>
    <w:rsid w:val="00B023AE"/>
    <w:rsid w:val="00B02918"/>
    <w:rsid w:val="00B02F0C"/>
    <w:rsid w:val="00B04DEF"/>
    <w:rsid w:val="00B06353"/>
    <w:rsid w:val="00B0728C"/>
    <w:rsid w:val="00B07DCE"/>
    <w:rsid w:val="00B113E9"/>
    <w:rsid w:val="00B11971"/>
    <w:rsid w:val="00B1243D"/>
    <w:rsid w:val="00B12B9F"/>
    <w:rsid w:val="00B1408E"/>
    <w:rsid w:val="00B14650"/>
    <w:rsid w:val="00B156BA"/>
    <w:rsid w:val="00B15B0A"/>
    <w:rsid w:val="00B1609D"/>
    <w:rsid w:val="00B16722"/>
    <w:rsid w:val="00B16A07"/>
    <w:rsid w:val="00B171F2"/>
    <w:rsid w:val="00B17E09"/>
    <w:rsid w:val="00B2236F"/>
    <w:rsid w:val="00B23B35"/>
    <w:rsid w:val="00B23BBD"/>
    <w:rsid w:val="00B24569"/>
    <w:rsid w:val="00B250CC"/>
    <w:rsid w:val="00B25C94"/>
    <w:rsid w:val="00B267E4"/>
    <w:rsid w:val="00B27043"/>
    <w:rsid w:val="00B2762F"/>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387F"/>
    <w:rsid w:val="00B63C1F"/>
    <w:rsid w:val="00B63D32"/>
    <w:rsid w:val="00B643EC"/>
    <w:rsid w:val="00B6605E"/>
    <w:rsid w:val="00B67C0F"/>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2E05"/>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F15"/>
    <w:rsid w:val="00BD707D"/>
    <w:rsid w:val="00BE0614"/>
    <w:rsid w:val="00BE07F3"/>
    <w:rsid w:val="00BE089F"/>
    <w:rsid w:val="00BE27F5"/>
    <w:rsid w:val="00BE2E7A"/>
    <w:rsid w:val="00BE2FD4"/>
    <w:rsid w:val="00BE406A"/>
    <w:rsid w:val="00BE45E4"/>
    <w:rsid w:val="00BE5693"/>
    <w:rsid w:val="00BE6177"/>
    <w:rsid w:val="00BE6771"/>
    <w:rsid w:val="00BE73EB"/>
    <w:rsid w:val="00BF063B"/>
    <w:rsid w:val="00BF09F6"/>
    <w:rsid w:val="00BF31F4"/>
    <w:rsid w:val="00BF32C2"/>
    <w:rsid w:val="00BF443B"/>
    <w:rsid w:val="00BF5F2D"/>
    <w:rsid w:val="00BF6388"/>
    <w:rsid w:val="00BF7893"/>
    <w:rsid w:val="00C00904"/>
    <w:rsid w:val="00C00A35"/>
    <w:rsid w:val="00C01259"/>
    <w:rsid w:val="00C02953"/>
    <w:rsid w:val="00C05D86"/>
    <w:rsid w:val="00C06499"/>
    <w:rsid w:val="00C06EDE"/>
    <w:rsid w:val="00C075B2"/>
    <w:rsid w:val="00C11995"/>
    <w:rsid w:val="00C12B93"/>
    <w:rsid w:val="00C12E27"/>
    <w:rsid w:val="00C13595"/>
    <w:rsid w:val="00C13D71"/>
    <w:rsid w:val="00C14397"/>
    <w:rsid w:val="00C143CA"/>
    <w:rsid w:val="00C1620B"/>
    <w:rsid w:val="00C162E8"/>
    <w:rsid w:val="00C201E8"/>
    <w:rsid w:val="00C222ED"/>
    <w:rsid w:val="00C22C5E"/>
    <w:rsid w:val="00C24431"/>
    <w:rsid w:val="00C256DA"/>
    <w:rsid w:val="00C2606B"/>
    <w:rsid w:val="00C26263"/>
    <w:rsid w:val="00C2668A"/>
    <w:rsid w:val="00C30BA6"/>
    <w:rsid w:val="00C30DF0"/>
    <w:rsid w:val="00C32DB0"/>
    <w:rsid w:val="00C346F7"/>
    <w:rsid w:val="00C359AA"/>
    <w:rsid w:val="00C35A38"/>
    <w:rsid w:val="00C35B91"/>
    <w:rsid w:val="00C35EE1"/>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620F1"/>
    <w:rsid w:val="00C625EF"/>
    <w:rsid w:val="00C636A2"/>
    <w:rsid w:val="00C662DE"/>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78C"/>
    <w:rsid w:val="00CA7E1F"/>
    <w:rsid w:val="00CB0C0C"/>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2C24"/>
    <w:rsid w:val="00CD4446"/>
    <w:rsid w:val="00CD49DD"/>
    <w:rsid w:val="00CD5124"/>
    <w:rsid w:val="00CD592E"/>
    <w:rsid w:val="00CD5B25"/>
    <w:rsid w:val="00CD5C00"/>
    <w:rsid w:val="00CD6D3D"/>
    <w:rsid w:val="00CE070C"/>
    <w:rsid w:val="00CE1060"/>
    <w:rsid w:val="00CE13F7"/>
    <w:rsid w:val="00CE1FE4"/>
    <w:rsid w:val="00CE3903"/>
    <w:rsid w:val="00CE4ACF"/>
    <w:rsid w:val="00CE5D53"/>
    <w:rsid w:val="00CE66ED"/>
    <w:rsid w:val="00CE6AB7"/>
    <w:rsid w:val="00CE6C7F"/>
    <w:rsid w:val="00CE6DC4"/>
    <w:rsid w:val="00CE6F99"/>
    <w:rsid w:val="00CE78CF"/>
    <w:rsid w:val="00CF04F8"/>
    <w:rsid w:val="00CF15CA"/>
    <w:rsid w:val="00CF3040"/>
    <w:rsid w:val="00CF321F"/>
    <w:rsid w:val="00CF339E"/>
    <w:rsid w:val="00CF42A2"/>
    <w:rsid w:val="00CF560D"/>
    <w:rsid w:val="00CF5738"/>
    <w:rsid w:val="00CF59D8"/>
    <w:rsid w:val="00CF5E71"/>
    <w:rsid w:val="00CF649E"/>
    <w:rsid w:val="00CF6936"/>
    <w:rsid w:val="00CF69C9"/>
    <w:rsid w:val="00D000B6"/>
    <w:rsid w:val="00D000C2"/>
    <w:rsid w:val="00D0322C"/>
    <w:rsid w:val="00D03D36"/>
    <w:rsid w:val="00D046AA"/>
    <w:rsid w:val="00D05273"/>
    <w:rsid w:val="00D05D11"/>
    <w:rsid w:val="00D06296"/>
    <w:rsid w:val="00D07535"/>
    <w:rsid w:val="00D07C55"/>
    <w:rsid w:val="00D102EC"/>
    <w:rsid w:val="00D11C1E"/>
    <w:rsid w:val="00D128DD"/>
    <w:rsid w:val="00D1380F"/>
    <w:rsid w:val="00D14625"/>
    <w:rsid w:val="00D1723B"/>
    <w:rsid w:val="00D204A4"/>
    <w:rsid w:val="00D20564"/>
    <w:rsid w:val="00D242B4"/>
    <w:rsid w:val="00D25092"/>
    <w:rsid w:val="00D251B3"/>
    <w:rsid w:val="00D26129"/>
    <w:rsid w:val="00D274DC"/>
    <w:rsid w:val="00D276AA"/>
    <w:rsid w:val="00D30507"/>
    <w:rsid w:val="00D309D9"/>
    <w:rsid w:val="00D30A19"/>
    <w:rsid w:val="00D30EE8"/>
    <w:rsid w:val="00D311F6"/>
    <w:rsid w:val="00D31B71"/>
    <w:rsid w:val="00D32954"/>
    <w:rsid w:val="00D33FBC"/>
    <w:rsid w:val="00D35359"/>
    <w:rsid w:val="00D35BA8"/>
    <w:rsid w:val="00D37B3F"/>
    <w:rsid w:val="00D413AD"/>
    <w:rsid w:val="00D4162E"/>
    <w:rsid w:val="00D422BB"/>
    <w:rsid w:val="00D4291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60E"/>
    <w:rsid w:val="00D71B79"/>
    <w:rsid w:val="00D72008"/>
    <w:rsid w:val="00D73B01"/>
    <w:rsid w:val="00D75B12"/>
    <w:rsid w:val="00D75CDA"/>
    <w:rsid w:val="00D77371"/>
    <w:rsid w:val="00D77EE8"/>
    <w:rsid w:val="00D803C6"/>
    <w:rsid w:val="00D80C92"/>
    <w:rsid w:val="00D80DDF"/>
    <w:rsid w:val="00D80ED2"/>
    <w:rsid w:val="00D835F6"/>
    <w:rsid w:val="00D83AA2"/>
    <w:rsid w:val="00D84ECA"/>
    <w:rsid w:val="00D86408"/>
    <w:rsid w:val="00D86CA8"/>
    <w:rsid w:val="00D91A63"/>
    <w:rsid w:val="00D91E8F"/>
    <w:rsid w:val="00D93BCB"/>
    <w:rsid w:val="00D94937"/>
    <w:rsid w:val="00D9563D"/>
    <w:rsid w:val="00D96CE2"/>
    <w:rsid w:val="00DA0E93"/>
    <w:rsid w:val="00DA3CFB"/>
    <w:rsid w:val="00DA6E41"/>
    <w:rsid w:val="00DA796E"/>
    <w:rsid w:val="00DB07D2"/>
    <w:rsid w:val="00DB0D45"/>
    <w:rsid w:val="00DB175D"/>
    <w:rsid w:val="00DB20E1"/>
    <w:rsid w:val="00DB2339"/>
    <w:rsid w:val="00DB388E"/>
    <w:rsid w:val="00DB4631"/>
    <w:rsid w:val="00DB5126"/>
    <w:rsid w:val="00DB54E0"/>
    <w:rsid w:val="00DB667C"/>
    <w:rsid w:val="00DB66A6"/>
    <w:rsid w:val="00DB728F"/>
    <w:rsid w:val="00DC0C10"/>
    <w:rsid w:val="00DC111E"/>
    <w:rsid w:val="00DC24D5"/>
    <w:rsid w:val="00DC47F1"/>
    <w:rsid w:val="00DC4F9D"/>
    <w:rsid w:val="00DC523B"/>
    <w:rsid w:val="00DC6FC3"/>
    <w:rsid w:val="00DC7325"/>
    <w:rsid w:val="00DC7405"/>
    <w:rsid w:val="00DD02CD"/>
    <w:rsid w:val="00DD12B3"/>
    <w:rsid w:val="00DD1D6D"/>
    <w:rsid w:val="00DD22D0"/>
    <w:rsid w:val="00DD3F09"/>
    <w:rsid w:val="00DD41EA"/>
    <w:rsid w:val="00DD50D8"/>
    <w:rsid w:val="00DD6126"/>
    <w:rsid w:val="00DD61EB"/>
    <w:rsid w:val="00DD67CC"/>
    <w:rsid w:val="00DD68A2"/>
    <w:rsid w:val="00DD74E0"/>
    <w:rsid w:val="00DE1CDD"/>
    <w:rsid w:val="00DE337A"/>
    <w:rsid w:val="00DE432F"/>
    <w:rsid w:val="00DE5EE8"/>
    <w:rsid w:val="00DE62FB"/>
    <w:rsid w:val="00DE6F3E"/>
    <w:rsid w:val="00DF02EA"/>
    <w:rsid w:val="00DF05B3"/>
    <w:rsid w:val="00DF0698"/>
    <w:rsid w:val="00DF0F36"/>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38FD"/>
    <w:rsid w:val="00E047DC"/>
    <w:rsid w:val="00E07C57"/>
    <w:rsid w:val="00E10868"/>
    <w:rsid w:val="00E11138"/>
    <w:rsid w:val="00E11450"/>
    <w:rsid w:val="00E12403"/>
    <w:rsid w:val="00E12E0F"/>
    <w:rsid w:val="00E14801"/>
    <w:rsid w:val="00E14D73"/>
    <w:rsid w:val="00E158FE"/>
    <w:rsid w:val="00E1648E"/>
    <w:rsid w:val="00E1670D"/>
    <w:rsid w:val="00E1789A"/>
    <w:rsid w:val="00E203B7"/>
    <w:rsid w:val="00E245D1"/>
    <w:rsid w:val="00E24DB5"/>
    <w:rsid w:val="00E271BC"/>
    <w:rsid w:val="00E27DE3"/>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1640"/>
    <w:rsid w:val="00E51C3E"/>
    <w:rsid w:val="00E54B47"/>
    <w:rsid w:val="00E55B42"/>
    <w:rsid w:val="00E60A5E"/>
    <w:rsid w:val="00E60DA5"/>
    <w:rsid w:val="00E60E2E"/>
    <w:rsid w:val="00E61308"/>
    <w:rsid w:val="00E61465"/>
    <w:rsid w:val="00E6176E"/>
    <w:rsid w:val="00E6234A"/>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770E4"/>
    <w:rsid w:val="00E8442A"/>
    <w:rsid w:val="00E85C5E"/>
    <w:rsid w:val="00E862E9"/>
    <w:rsid w:val="00E86579"/>
    <w:rsid w:val="00E90A43"/>
    <w:rsid w:val="00E91759"/>
    <w:rsid w:val="00E944A3"/>
    <w:rsid w:val="00E94510"/>
    <w:rsid w:val="00E95B8C"/>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0B8"/>
    <w:rsid w:val="00ED6985"/>
    <w:rsid w:val="00EE050B"/>
    <w:rsid w:val="00EE0B9D"/>
    <w:rsid w:val="00EE3A48"/>
    <w:rsid w:val="00EE494F"/>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28AF"/>
    <w:rsid w:val="00F13829"/>
    <w:rsid w:val="00F14CE8"/>
    <w:rsid w:val="00F14F49"/>
    <w:rsid w:val="00F15C46"/>
    <w:rsid w:val="00F15E12"/>
    <w:rsid w:val="00F16299"/>
    <w:rsid w:val="00F206B7"/>
    <w:rsid w:val="00F21775"/>
    <w:rsid w:val="00F2261E"/>
    <w:rsid w:val="00F22FE9"/>
    <w:rsid w:val="00F236C4"/>
    <w:rsid w:val="00F2541C"/>
    <w:rsid w:val="00F25C8D"/>
    <w:rsid w:val="00F26263"/>
    <w:rsid w:val="00F315D0"/>
    <w:rsid w:val="00F322B6"/>
    <w:rsid w:val="00F32AD8"/>
    <w:rsid w:val="00F333E2"/>
    <w:rsid w:val="00F3647D"/>
    <w:rsid w:val="00F36571"/>
    <w:rsid w:val="00F37215"/>
    <w:rsid w:val="00F37ACC"/>
    <w:rsid w:val="00F37DA4"/>
    <w:rsid w:val="00F410C7"/>
    <w:rsid w:val="00F41308"/>
    <w:rsid w:val="00F41E90"/>
    <w:rsid w:val="00F42202"/>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81B6D"/>
    <w:rsid w:val="00F82C20"/>
    <w:rsid w:val="00F85108"/>
    <w:rsid w:val="00F87762"/>
    <w:rsid w:val="00F87F9F"/>
    <w:rsid w:val="00F90A75"/>
    <w:rsid w:val="00F915F0"/>
    <w:rsid w:val="00F9320E"/>
    <w:rsid w:val="00F962FA"/>
    <w:rsid w:val="00FA01F2"/>
    <w:rsid w:val="00FA0DD3"/>
    <w:rsid w:val="00FA3AB9"/>
    <w:rsid w:val="00FA3DDF"/>
    <w:rsid w:val="00FA40C6"/>
    <w:rsid w:val="00FA64F9"/>
    <w:rsid w:val="00FA6B1F"/>
    <w:rsid w:val="00FA72A7"/>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9D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clear" w:pos="2836"/>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370541095">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50</Pages>
  <Words>24879</Words>
  <Characters>141816</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166363</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2019-05-21T10:18:00Z</dcterms:created>
  <dcterms:modified xsi:type="dcterms:W3CDTF">2024-05-22T12:11:00Z</dcterms:modified>
</cp:coreProperties>
</file>