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ED4" w:rsidRPr="00CB23CB" w:rsidRDefault="00CB23CB" w:rsidP="00CB23CB">
      <w:pPr>
        <w:jc w:val="center"/>
        <w:rPr>
          <w:sz w:val="24"/>
          <w:szCs w:val="24"/>
        </w:rPr>
      </w:pPr>
      <w:r w:rsidRPr="00CB23CB">
        <w:rPr>
          <w:sz w:val="24"/>
          <w:szCs w:val="24"/>
        </w:rPr>
        <w:t>Техническое задание</w:t>
      </w:r>
    </w:p>
    <w:p w:rsidR="00CB23CB" w:rsidRDefault="00CB23CB"/>
    <w:p w:rsidR="00CB23CB" w:rsidRDefault="00CB23CB"/>
    <w:p w:rsidR="00587C72" w:rsidRPr="00387710" w:rsidRDefault="00587C72" w:rsidP="00587C72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387710">
        <w:rPr>
          <w:sz w:val="24"/>
          <w:szCs w:val="24"/>
        </w:rPr>
        <w:t>Заказчик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>поручает, а Исполнитель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>принимает</w:t>
      </w:r>
      <w:r>
        <w:rPr>
          <w:sz w:val="24"/>
          <w:szCs w:val="24"/>
        </w:rPr>
        <w:t xml:space="preserve"> на себя обязательства</w:t>
      </w:r>
      <w:r w:rsidRPr="00387710">
        <w:rPr>
          <w:sz w:val="24"/>
          <w:szCs w:val="24"/>
        </w:rPr>
        <w:t xml:space="preserve"> по техническому обслуживанию </w:t>
      </w:r>
      <w:bookmarkStart w:id="0" w:name="_GoBack"/>
      <w:bookmarkEnd w:id="0"/>
      <w:r w:rsidRPr="00387710">
        <w:rPr>
          <w:sz w:val="24"/>
          <w:szCs w:val="24"/>
        </w:rPr>
        <w:t>(ТО)</w:t>
      </w:r>
      <w:r>
        <w:rPr>
          <w:sz w:val="24"/>
          <w:szCs w:val="24"/>
        </w:rPr>
        <w:t xml:space="preserve"> и ремонту</w:t>
      </w:r>
      <w:r w:rsidRPr="00387710">
        <w:rPr>
          <w:sz w:val="24"/>
          <w:szCs w:val="24"/>
        </w:rPr>
        <w:t xml:space="preserve"> копировально-множительной</w:t>
      </w:r>
      <w:r>
        <w:rPr>
          <w:sz w:val="24"/>
          <w:szCs w:val="24"/>
        </w:rPr>
        <w:t xml:space="preserve"> и широкоформатной</w:t>
      </w:r>
      <w:r w:rsidRPr="00387710">
        <w:rPr>
          <w:sz w:val="24"/>
          <w:szCs w:val="24"/>
        </w:rPr>
        <w:t xml:space="preserve"> техники </w:t>
      </w:r>
      <w:r w:rsidRPr="00387710">
        <w:rPr>
          <w:spacing w:val="-8"/>
          <w:sz w:val="24"/>
          <w:szCs w:val="24"/>
        </w:rPr>
        <w:t xml:space="preserve">Заказчика, перечисленной в </w:t>
      </w:r>
      <w:r w:rsidRPr="00387710">
        <w:rPr>
          <w:sz w:val="24"/>
          <w:szCs w:val="24"/>
        </w:rPr>
        <w:t>Приложении №1.</w:t>
      </w:r>
    </w:p>
    <w:p w:rsidR="00587C72" w:rsidRPr="00387710" w:rsidRDefault="00587C72" w:rsidP="00587C72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387710">
        <w:rPr>
          <w:sz w:val="24"/>
          <w:szCs w:val="24"/>
        </w:rPr>
        <w:t>Техническое обслуживание производится по заявкам Заказчика, на территории Заказчика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>для каждого устройства из Приложения №</w:t>
      </w:r>
      <w:r>
        <w:rPr>
          <w:sz w:val="24"/>
          <w:szCs w:val="24"/>
        </w:rPr>
        <w:t>1</w:t>
      </w:r>
      <w:r w:rsidRPr="00387710">
        <w:rPr>
          <w:sz w:val="24"/>
          <w:szCs w:val="24"/>
        </w:rPr>
        <w:t xml:space="preserve"> и</w:t>
      </w:r>
      <w:r w:rsidRPr="00387710">
        <w:rPr>
          <w:sz w:val="24"/>
          <w:szCs w:val="24"/>
        </w:rPr>
        <w:br/>
        <w:t>включает в себя:</w:t>
      </w:r>
    </w:p>
    <w:p w:rsidR="00587C72" w:rsidRPr="003610CA" w:rsidRDefault="00587C72" w:rsidP="00587C72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>приезд инженера Исполнителя;</w:t>
      </w:r>
    </w:p>
    <w:p w:rsidR="00587C72" w:rsidRPr="00EE30D1" w:rsidRDefault="00587C72" w:rsidP="00587C72">
      <w:pPr>
        <w:widowControl w:val="0"/>
        <w:numPr>
          <w:ilvl w:val="0"/>
          <w:numId w:val="2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E30D1">
        <w:rPr>
          <w:sz w:val="24"/>
          <w:szCs w:val="24"/>
        </w:rPr>
        <w:t>диагностика оборудования (определение работоспособности оборудования, выявление его дефектных частей и предположительных причин поломки).</w:t>
      </w:r>
    </w:p>
    <w:p w:rsidR="00587C72" w:rsidRPr="00EE30D1" w:rsidRDefault="00587C72" w:rsidP="00587C72">
      <w:pPr>
        <w:widowControl w:val="0"/>
        <w:numPr>
          <w:ilvl w:val="0"/>
          <w:numId w:val="2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E30D1">
        <w:rPr>
          <w:sz w:val="24"/>
          <w:szCs w:val="24"/>
        </w:rPr>
        <w:t xml:space="preserve">чистка и смазка всех узлов и компонентов (смазка используется специальная для каждого вида техники, согласно рекомендациям производителя). </w:t>
      </w:r>
    </w:p>
    <w:p w:rsidR="00587C72" w:rsidRPr="00EE30D1" w:rsidRDefault="00587C72" w:rsidP="00587C72">
      <w:pPr>
        <w:widowControl w:val="0"/>
        <w:numPr>
          <w:ilvl w:val="0"/>
          <w:numId w:val="2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E30D1">
        <w:rPr>
          <w:sz w:val="24"/>
          <w:szCs w:val="24"/>
        </w:rPr>
        <w:t xml:space="preserve">протяжка узлов и компонентов (со временем все элементы имеют свойство ослаблять крепления). </w:t>
      </w:r>
    </w:p>
    <w:p w:rsidR="00587C72" w:rsidRPr="003610CA" w:rsidRDefault="00587C72" w:rsidP="00587C72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 xml:space="preserve">работы связанные с устранением замятия и </w:t>
      </w:r>
      <w:proofErr w:type="spellStart"/>
      <w:r w:rsidRPr="003610CA">
        <w:rPr>
          <w:sz w:val="24"/>
          <w:szCs w:val="24"/>
        </w:rPr>
        <w:t>застревания</w:t>
      </w:r>
      <w:proofErr w:type="spellEnd"/>
      <w:r w:rsidRPr="003610CA">
        <w:rPr>
          <w:sz w:val="24"/>
          <w:szCs w:val="24"/>
        </w:rPr>
        <w:t xml:space="preserve"> бумаги на входе либо выходе из аппарата.</w:t>
      </w:r>
      <w:r w:rsidRPr="003610CA" w:rsidDel="00EE30D1">
        <w:rPr>
          <w:sz w:val="24"/>
          <w:szCs w:val="24"/>
        </w:rPr>
        <w:t xml:space="preserve"> </w:t>
      </w:r>
    </w:p>
    <w:p w:rsidR="00587C72" w:rsidRPr="003610CA" w:rsidRDefault="00587C72" w:rsidP="00587C72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>Ремонт копировально-множительной и широкоформатной техники</w:t>
      </w:r>
      <w:r w:rsidRPr="00EE30D1">
        <w:t xml:space="preserve"> </w:t>
      </w:r>
      <w:r w:rsidRPr="00EE30D1">
        <w:rPr>
          <w:sz w:val="24"/>
          <w:szCs w:val="24"/>
        </w:rPr>
        <w:t>производится по заявкам Заказчика, на территории Заказчика для каждого устройства из Приложения №</w:t>
      </w:r>
      <w:r>
        <w:rPr>
          <w:sz w:val="24"/>
          <w:szCs w:val="24"/>
        </w:rPr>
        <w:t>1</w:t>
      </w:r>
      <w:r w:rsidRPr="00EE30D1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</w:t>
      </w:r>
      <w:r w:rsidRPr="003610CA">
        <w:rPr>
          <w:sz w:val="24"/>
          <w:szCs w:val="24"/>
        </w:rPr>
        <w:t>включает в себя:</w:t>
      </w:r>
    </w:p>
    <w:p w:rsidR="00587C72" w:rsidRPr="003610CA" w:rsidRDefault="00587C72" w:rsidP="00587C72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 xml:space="preserve">замена роликов забора, подачи бумаги. Замена валов (резиновый, тефлоновый), замена </w:t>
      </w:r>
      <w:proofErr w:type="spellStart"/>
      <w:r w:rsidRPr="003610CA">
        <w:rPr>
          <w:sz w:val="24"/>
          <w:szCs w:val="24"/>
        </w:rPr>
        <w:t>термоблока</w:t>
      </w:r>
      <w:proofErr w:type="spellEnd"/>
      <w:r w:rsidRPr="003610CA">
        <w:rPr>
          <w:sz w:val="24"/>
          <w:szCs w:val="24"/>
        </w:rPr>
        <w:t xml:space="preserve">, блока проявки, замена шестерен редуктора, замена </w:t>
      </w:r>
      <w:proofErr w:type="spellStart"/>
      <w:r w:rsidRPr="003610CA">
        <w:rPr>
          <w:sz w:val="24"/>
          <w:szCs w:val="24"/>
        </w:rPr>
        <w:t>бушингов</w:t>
      </w:r>
      <w:proofErr w:type="spellEnd"/>
      <w:r w:rsidRPr="003610CA">
        <w:rPr>
          <w:sz w:val="24"/>
          <w:szCs w:val="24"/>
        </w:rPr>
        <w:t xml:space="preserve"> </w:t>
      </w:r>
      <w:proofErr w:type="spellStart"/>
      <w:r w:rsidRPr="003610CA">
        <w:rPr>
          <w:sz w:val="24"/>
          <w:szCs w:val="24"/>
        </w:rPr>
        <w:t>термоблока</w:t>
      </w:r>
      <w:proofErr w:type="spellEnd"/>
      <w:r w:rsidRPr="003610CA">
        <w:rPr>
          <w:sz w:val="24"/>
          <w:szCs w:val="24"/>
        </w:rPr>
        <w:t>,</w:t>
      </w:r>
    </w:p>
    <w:p w:rsidR="00587C72" w:rsidRPr="003610CA" w:rsidRDefault="00587C72" w:rsidP="00587C72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 xml:space="preserve">замена редуктора автоматической подачи оригиналов документов, замена парковочной станции, абсорбера чернил. </w:t>
      </w:r>
    </w:p>
    <w:p w:rsidR="00587C72" w:rsidRPr="003610CA" w:rsidRDefault="00587C72" w:rsidP="00587C72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 xml:space="preserve">ремонтные работы, связанные </w:t>
      </w:r>
      <w:proofErr w:type="gramStart"/>
      <w:r w:rsidRPr="003610CA">
        <w:rPr>
          <w:sz w:val="24"/>
          <w:szCs w:val="24"/>
        </w:rPr>
        <w:t>с заменой ресурсных деталей</w:t>
      </w:r>
      <w:proofErr w:type="gramEnd"/>
      <w:r w:rsidRPr="003610CA">
        <w:rPr>
          <w:sz w:val="24"/>
          <w:szCs w:val="24"/>
        </w:rPr>
        <w:t xml:space="preserve"> из-за износа или механического повреждения.</w:t>
      </w:r>
    </w:p>
    <w:p w:rsidR="00587C72" w:rsidRPr="003610CA" w:rsidRDefault="00587C72" w:rsidP="00587C72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 xml:space="preserve">работы по восстановлению\замене электронных и оптических компонентов (лазера, </w:t>
      </w:r>
      <w:proofErr w:type="spellStart"/>
      <w:r w:rsidRPr="003610CA">
        <w:rPr>
          <w:sz w:val="24"/>
          <w:szCs w:val="24"/>
        </w:rPr>
        <w:t>форматтера</w:t>
      </w:r>
      <w:proofErr w:type="spellEnd"/>
      <w:r w:rsidRPr="003610CA">
        <w:rPr>
          <w:sz w:val="24"/>
          <w:szCs w:val="24"/>
        </w:rPr>
        <w:t>, модуля сканирования, главной платы, плат локальных и сетевых интерфейсов, блоков питания).</w:t>
      </w:r>
    </w:p>
    <w:p w:rsidR="00587C72" w:rsidRPr="007D552C" w:rsidRDefault="00645954" w:rsidP="00645954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1418" w:hanging="709"/>
        <w:jc w:val="both"/>
        <w:rPr>
          <w:sz w:val="24"/>
          <w:szCs w:val="24"/>
        </w:rPr>
      </w:pPr>
      <w:r w:rsidRPr="00645954">
        <w:rPr>
          <w:sz w:val="24"/>
          <w:szCs w:val="24"/>
        </w:rPr>
        <w:t>включает работы по техническому обслуживанию</w:t>
      </w:r>
    </w:p>
    <w:p w:rsidR="00587C72" w:rsidRPr="00387710" w:rsidRDefault="00587C72" w:rsidP="00587C72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387710">
        <w:rPr>
          <w:sz w:val="24"/>
          <w:szCs w:val="24"/>
        </w:rPr>
        <w:t xml:space="preserve">Работы, относящиеся к категории пользовательских, в соответствии с </w:t>
      </w:r>
      <w:r>
        <w:rPr>
          <w:sz w:val="24"/>
          <w:szCs w:val="24"/>
        </w:rPr>
        <w:t xml:space="preserve">инструкцией по эксплуатации устройств для пользователя, </w:t>
      </w:r>
      <w:r w:rsidRPr="00387710">
        <w:rPr>
          <w:sz w:val="24"/>
          <w:szCs w:val="24"/>
        </w:rPr>
        <w:t>не являются предметом технического обслуживания.</w:t>
      </w:r>
    </w:p>
    <w:p w:rsidR="00587C72" w:rsidRDefault="00587C72" w:rsidP="00587C72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pacing w:val="-13"/>
          <w:sz w:val="24"/>
          <w:szCs w:val="24"/>
        </w:rPr>
        <w:t xml:space="preserve">В </w:t>
      </w:r>
      <w:r w:rsidRPr="00BA5CAE">
        <w:rPr>
          <w:sz w:val="24"/>
          <w:szCs w:val="24"/>
        </w:rPr>
        <w:t>случае отсутствия доступа к указанному устройству или неиспользования устройства с момента предыдущего ТО - техническое обслуживание</w:t>
      </w:r>
      <w:r>
        <w:rPr>
          <w:sz w:val="24"/>
          <w:szCs w:val="24"/>
        </w:rPr>
        <w:t xml:space="preserve"> устройства не осуществляется.</w:t>
      </w:r>
    </w:p>
    <w:p w:rsidR="00587C72" w:rsidRDefault="00587C72" w:rsidP="00587C72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709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D572EA">
        <w:rPr>
          <w:spacing w:val="-13"/>
          <w:sz w:val="24"/>
          <w:szCs w:val="24"/>
        </w:rPr>
        <w:t>Перечень и стоимость запасных и ресурсных частей для копировально-множительной и широкоформатной техники</w:t>
      </w:r>
      <w:r>
        <w:rPr>
          <w:spacing w:val="-13"/>
          <w:sz w:val="24"/>
          <w:szCs w:val="24"/>
        </w:rPr>
        <w:t xml:space="preserve"> </w:t>
      </w:r>
      <w:r w:rsidR="00E85A54">
        <w:rPr>
          <w:spacing w:val="-13"/>
          <w:sz w:val="24"/>
          <w:szCs w:val="24"/>
        </w:rPr>
        <w:t>указаны</w:t>
      </w:r>
      <w:r>
        <w:rPr>
          <w:spacing w:val="-13"/>
          <w:sz w:val="24"/>
          <w:szCs w:val="24"/>
        </w:rPr>
        <w:t xml:space="preserve"> в Приложении №2.</w:t>
      </w:r>
    </w:p>
    <w:p w:rsidR="00587C72" w:rsidRPr="005A26F8" w:rsidRDefault="00587C72" w:rsidP="00587C72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709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5A26F8">
        <w:rPr>
          <w:spacing w:val="-13"/>
          <w:sz w:val="24"/>
          <w:szCs w:val="24"/>
        </w:rPr>
        <w:t>При отсутствии в Приложении №2 необходимых для ремонта или ТО запасных и ресурсных частей их состав и стоимость должны быть согласованы с Заказчиком.</w:t>
      </w:r>
    </w:p>
    <w:p w:rsidR="006A6B52" w:rsidRPr="00387710" w:rsidRDefault="006A6B52" w:rsidP="006A6B52">
      <w:pPr>
        <w:widowControl w:val="0"/>
        <w:numPr>
          <w:ilvl w:val="1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 w:rsidRPr="00387710">
        <w:rPr>
          <w:sz w:val="24"/>
          <w:szCs w:val="24"/>
        </w:rPr>
        <w:t xml:space="preserve">Срок гарантии на выполненное ТО для каждого устройства, перечисленного в Приложении №1, составляет 120 дней с момента подписания акта сдачи-приемки </w:t>
      </w:r>
      <w:r>
        <w:rPr>
          <w:sz w:val="24"/>
          <w:szCs w:val="24"/>
        </w:rPr>
        <w:t>оказанных услуг</w:t>
      </w:r>
      <w:r w:rsidRPr="00387710" w:rsidDel="003F0463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на данное устройство. </w:t>
      </w:r>
    </w:p>
    <w:p w:rsidR="00CB23CB" w:rsidRDefault="00CB23CB"/>
    <w:sectPr w:rsidR="00CB2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3167E"/>
    <w:multiLevelType w:val="hybridMultilevel"/>
    <w:tmpl w:val="A1247EBE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9270A2"/>
    <w:multiLevelType w:val="hybridMultilevel"/>
    <w:tmpl w:val="8FFEACD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5834066B"/>
    <w:multiLevelType w:val="hybridMultilevel"/>
    <w:tmpl w:val="883025A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 w15:restartNumberingAfterBreak="0">
    <w:nsid w:val="7C2F7BE9"/>
    <w:multiLevelType w:val="multilevel"/>
    <w:tmpl w:val="13D0706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72"/>
    <w:rsid w:val="003B7ED4"/>
    <w:rsid w:val="00587C72"/>
    <w:rsid w:val="005A26F8"/>
    <w:rsid w:val="00645954"/>
    <w:rsid w:val="006A6B52"/>
    <w:rsid w:val="007D552C"/>
    <w:rsid w:val="00CB23CB"/>
    <w:rsid w:val="00E8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ECBF6"/>
  <w15:chartTrackingRefBased/>
  <w15:docId w15:val="{A0E1E7B1-B28F-45B8-9C6C-DF9925118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Смолин Алексей Сергеевич</dc:creator>
  <cp:keywords/>
  <dc:description/>
  <cp:lastModifiedBy>Смолин Алексей Сергеевич</cp:lastModifiedBy>
  <cp:revision>3</cp:revision>
  <dcterms:created xsi:type="dcterms:W3CDTF">2020-12-10T00:16:00Z</dcterms:created>
  <dcterms:modified xsi:type="dcterms:W3CDTF">2020-12-10T00:19:00Z</dcterms:modified>
</cp:coreProperties>
</file>