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7CC69" w14:textId="77777777" w:rsidR="005F3281" w:rsidRPr="003A05F8" w:rsidRDefault="00175108" w:rsidP="005F3281">
      <w:pPr>
        <w:pStyle w:val="SCH"/>
        <w:numPr>
          <w:ilvl w:val="0"/>
          <w:numId w:val="0"/>
        </w:numPr>
        <w:spacing w:before="120" w:line="240" w:lineRule="auto"/>
        <w:outlineLvl w:val="0"/>
        <w:rPr>
          <w:sz w:val="22"/>
          <w:szCs w:val="22"/>
        </w:rPr>
      </w:pPr>
      <w:bookmarkStart w:id="0" w:name="RefSCH1"/>
      <w:bookmarkStart w:id="1" w:name="_Toc502148241"/>
      <w:bookmarkStart w:id="2" w:name="_Toc502142582"/>
      <w:bookmarkStart w:id="3" w:name="_Toc499813179"/>
      <w:r w:rsidRPr="003A05F8">
        <w:rPr>
          <w:sz w:val="22"/>
          <w:szCs w:val="22"/>
        </w:rPr>
        <w:t xml:space="preserve">Приложение </w:t>
      </w:r>
      <w:bookmarkStart w:id="4" w:name="RefSCH1_No"/>
      <w:r w:rsidRPr="003A05F8">
        <w:rPr>
          <w:sz w:val="22"/>
          <w:szCs w:val="22"/>
        </w:rPr>
        <w:t>№</w:t>
      </w:r>
      <w:bookmarkEnd w:id="0"/>
      <w:bookmarkEnd w:id="4"/>
      <w:r w:rsidR="000E32C6" w:rsidRPr="003A05F8">
        <w:rPr>
          <w:sz w:val="22"/>
          <w:szCs w:val="22"/>
        </w:rPr>
        <w:t>1 к Договору №</w:t>
      </w:r>
      <w:r w:rsidR="002B334A" w:rsidRPr="003A05F8">
        <w:rPr>
          <w:sz w:val="22"/>
          <w:szCs w:val="22"/>
        </w:rPr>
        <w:t>____________</w:t>
      </w:r>
      <w:r w:rsidR="00A46B43" w:rsidRPr="003A05F8">
        <w:rPr>
          <w:sz w:val="22"/>
          <w:szCs w:val="22"/>
        </w:rPr>
        <w:t xml:space="preserve"> от «_____» _____ 20</w:t>
      </w:r>
      <w:r w:rsidR="00C57152" w:rsidRPr="003A05F8">
        <w:rPr>
          <w:sz w:val="22"/>
          <w:szCs w:val="22"/>
        </w:rPr>
        <w:t>2</w:t>
      </w:r>
      <w:r w:rsidR="00262C14" w:rsidRPr="003A05F8">
        <w:rPr>
          <w:sz w:val="22"/>
          <w:szCs w:val="22"/>
        </w:rPr>
        <w:t>3</w:t>
      </w:r>
      <w:r w:rsidR="000E32C6" w:rsidRPr="003A05F8">
        <w:rPr>
          <w:sz w:val="22"/>
          <w:szCs w:val="22"/>
        </w:rPr>
        <w:t>.</w:t>
      </w:r>
    </w:p>
    <w:p w14:paraId="30B9C9AA" w14:textId="77777777" w:rsidR="00D61E76" w:rsidRPr="003A05F8" w:rsidRDefault="00175108" w:rsidP="005F3281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3A05F8">
        <w:rPr>
          <w:sz w:val="22"/>
          <w:szCs w:val="22"/>
        </w:rPr>
        <w:br/>
      </w:r>
      <w:bookmarkStart w:id="5" w:name="RefSCH1_1"/>
      <w:r w:rsidRPr="003A05F8">
        <w:rPr>
          <w:i w:val="0"/>
          <w:sz w:val="22"/>
          <w:szCs w:val="22"/>
        </w:rPr>
        <w:t>Техническое задание</w:t>
      </w:r>
      <w:bookmarkEnd w:id="1"/>
      <w:bookmarkEnd w:id="2"/>
      <w:bookmarkEnd w:id="3"/>
      <w:bookmarkEnd w:id="5"/>
    </w:p>
    <w:p w14:paraId="79F5881E" w14:textId="77777777" w:rsidR="00F223CD" w:rsidRPr="00F223CD" w:rsidRDefault="00A61BD6" w:rsidP="00F223CD">
      <w:pPr>
        <w:spacing w:line="360" w:lineRule="auto"/>
        <w:jc w:val="both"/>
        <w:rPr>
          <w:b/>
          <w:sz w:val="24"/>
          <w:szCs w:val="24"/>
        </w:rPr>
      </w:pPr>
      <w:r w:rsidRPr="00F223CD">
        <w:rPr>
          <w:b/>
          <w:sz w:val="24"/>
          <w:szCs w:val="24"/>
        </w:rPr>
        <w:t xml:space="preserve">Предмет договора: </w:t>
      </w:r>
      <w:r w:rsidR="008120ED" w:rsidRPr="00F223CD">
        <w:rPr>
          <w:sz w:val="24"/>
          <w:szCs w:val="24"/>
        </w:rPr>
        <w:t>в</w:t>
      </w:r>
      <w:r w:rsidR="00E63E2F" w:rsidRPr="00F223CD">
        <w:rPr>
          <w:sz w:val="24"/>
          <w:szCs w:val="24"/>
        </w:rPr>
        <w:t xml:space="preserve">ыполнить строительно-монтажные </w:t>
      </w:r>
      <w:r w:rsidR="003A05F8" w:rsidRPr="00F223CD">
        <w:rPr>
          <w:color w:val="000000"/>
          <w:sz w:val="24"/>
          <w:szCs w:val="24"/>
          <w:shd w:val="clear" w:color="auto" w:fill="FFFFFF"/>
        </w:rPr>
        <w:t>и пуско-наладочные работы по объекту:</w:t>
      </w:r>
      <w:r w:rsidR="003A05F8" w:rsidRPr="00F223CD">
        <w:rPr>
          <w:b/>
          <w:color w:val="000000"/>
          <w:sz w:val="24"/>
          <w:szCs w:val="24"/>
          <w:shd w:val="clear" w:color="auto" w:fill="FFFFFF"/>
        </w:rPr>
        <w:t xml:space="preserve"> «</w:t>
      </w:r>
      <w:r w:rsidR="00F223CD" w:rsidRPr="00F223CD">
        <w:rPr>
          <w:b/>
          <w:sz w:val="24"/>
          <w:szCs w:val="24"/>
        </w:rPr>
        <w:t>Тепловая сеть 11 коллектора, Тепловая сеть 12 коллектора. Замена запорной арматуры в тепловом павильоне ТП-7 (Объект нового строительства "ПНС Правобережная" Тепловые сети до ТК-165, ТК-2Б, ТК-3Г, ТК-1Е")» (Внешнее электроснабжение)</w:t>
      </w:r>
    </w:p>
    <w:p w14:paraId="7D34D4CB" w14:textId="77777777" w:rsidR="00F223CD" w:rsidRPr="00F223CD" w:rsidRDefault="00F223CD" w:rsidP="00F223CD">
      <w:pPr>
        <w:spacing w:line="360" w:lineRule="auto"/>
        <w:ind w:right="299"/>
        <w:jc w:val="both"/>
        <w:rPr>
          <w:b/>
          <w:sz w:val="24"/>
          <w:szCs w:val="24"/>
        </w:rPr>
      </w:pPr>
      <w:r w:rsidRPr="00F223CD">
        <w:rPr>
          <w:b/>
          <w:sz w:val="24"/>
          <w:szCs w:val="24"/>
        </w:rPr>
        <w:t>Характеристика объекта:</w:t>
      </w:r>
    </w:p>
    <w:p w14:paraId="6ED47C16" w14:textId="77777777" w:rsidR="00F223CD" w:rsidRPr="00F223CD" w:rsidRDefault="00F223CD" w:rsidP="00F223CD">
      <w:pPr>
        <w:spacing w:line="360" w:lineRule="auto"/>
        <w:jc w:val="both"/>
        <w:rPr>
          <w:rStyle w:val="1"/>
          <w:color w:val="000000"/>
          <w:sz w:val="24"/>
          <w:szCs w:val="24"/>
        </w:rPr>
      </w:pPr>
      <w:r w:rsidRPr="00F223CD">
        <w:rPr>
          <w:rStyle w:val="1"/>
          <w:color w:val="000000"/>
          <w:sz w:val="24"/>
          <w:szCs w:val="24"/>
        </w:rPr>
        <w:t>Объект находится в Свердловском округе г. Иркутска</w:t>
      </w:r>
    </w:p>
    <w:p w14:paraId="3F25BBE6" w14:textId="77777777" w:rsidR="00F223CD" w:rsidRPr="00F223CD" w:rsidRDefault="00F223CD" w:rsidP="00F223CD">
      <w:pPr>
        <w:spacing w:line="360" w:lineRule="auto"/>
        <w:ind w:right="299"/>
        <w:jc w:val="both"/>
        <w:rPr>
          <w:b/>
          <w:sz w:val="24"/>
          <w:szCs w:val="24"/>
        </w:rPr>
      </w:pPr>
      <w:r w:rsidRPr="00F223CD">
        <w:rPr>
          <w:b/>
          <w:sz w:val="24"/>
          <w:szCs w:val="24"/>
        </w:rPr>
        <w:t>Объём работ:</w:t>
      </w:r>
    </w:p>
    <w:p w14:paraId="25A64DF5" w14:textId="77777777" w:rsidR="00F223CD" w:rsidRPr="00F223CD" w:rsidRDefault="00F223CD" w:rsidP="00F223CD">
      <w:pPr>
        <w:spacing w:line="360" w:lineRule="auto"/>
        <w:jc w:val="both"/>
        <w:rPr>
          <w:b/>
          <w:sz w:val="24"/>
          <w:szCs w:val="24"/>
        </w:rPr>
      </w:pPr>
      <w:r w:rsidRPr="00F223CD">
        <w:rPr>
          <w:bCs/>
          <w:sz w:val="24"/>
          <w:szCs w:val="24"/>
        </w:rPr>
        <w:t xml:space="preserve">В соответствии </w:t>
      </w:r>
      <w:r w:rsidRPr="00F223CD">
        <w:rPr>
          <w:sz w:val="24"/>
          <w:szCs w:val="24"/>
        </w:rPr>
        <w:t>рабочего проекта:</w:t>
      </w:r>
      <w:r w:rsidRPr="00F223CD">
        <w:rPr>
          <w:b/>
          <w:sz w:val="24"/>
          <w:szCs w:val="24"/>
        </w:rPr>
        <w:t xml:space="preserve"> </w:t>
      </w:r>
      <w:r w:rsidRPr="00F223CD">
        <w:rPr>
          <w:sz w:val="24"/>
          <w:szCs w:val="24"/>
        </w:rPr>
        <w:t>«Тепловая сеть 11 коллектора, Тепловая сеть 12 коллектора. Замена запорной арматуры в тепловом павильоне ТП-7 (Объект нового строительства "ПНС Правобережная" Тепловые сети до ТК-165, ТК-2Б, ТК-3Г, ТК-1Е")» 210-500-12ПР-2022-00-ЭС, разработанного ООО «Ирктскэнергопроект» и выполненного на основании технических условий 5089/22-ЮЭС от ОАО «ИЭСК» Южные электрические сети.</w:t>
      </w:r>
    </w:p>
    <w:p w14:paraId="1F0B8B63" w14:textId="77777777" w:rsidR="00F223CD" w:rsidRPr="00F223CD" w:rsidRDefault="00F223CD" w:rsidP="00F223CD">
      <w:pPr>
        <w:spacing w:line="360" w:lineRule="auto"/>
        <w:ind w:right="299"/>
        <w:jc w:val="both"/>
        <w:rPr>
          <w:sz w:val="24"/>
          <w:szCs w:val="24"/>
          <w:u w:val="single"/>
        </w:rPr>
      </w:pPr>
      <w:r w:rsidRPr="00F223CD">
        <w:rPr>
          <w:b/>
          <w:sz w:val="24"/>
          <w:szCs w:val="24"/>
        </w:rPr>
        <w:t>Основные решения, предусматриваемые проектом:</w:t>
      </w:r>
    </w:p>
    <w:p w14:paraId="18EF1A6D" w14:textId="77777777" w:rsidR="00F223CD" w:rsidRPr="00F223CD" w:rsidRDefault="00F223CD" w:rsidP="00F223CD">
      <w:pPr>
        <w:pStyle w:val="ab"/>
        <w:numPr>
          <w:ilvl w:val="0"/>
          <w:numId w:val="12"/>
        </w:numPr>
        <w:tabs>
          <w:tab w:val="num" w:pos="-57"/>
        </w:tabs>
        <w:spacing w:line="360" w:lineRule="auto"/>
        <w:ind w:left="709" w:hanging="425"/>
        <w:jc w:val="both"/>
        <w:rPr>
          <w:sz w:val="24"/>
          <w:szCs w:val="24"/>
        </w:rPr>
      </w:pPr>
      <w:r w:rsidRPr="00F223CD">
        <w:rPr>
          <w:sz w:val="24"/>
          <w:szCs w:val="24"/>
        </w:rPr>
        <w:t>Прокладка кабельной и воздушной линии электропередач.</w:t>
      </w:r>
    </w:p>
    <w:p w14:paraId="27D589B0" w14:textId="77777777" w:rsidR="00F223CD" w:rsidRPr="00F223CD" w:rsidRDefault="00F223CD" w:rsidP="00F223CD">
      <w:pPr>
        <w:pStyle w:val="ab"/>
        <w:numPr>
          <w:ilvl w:val="0"/>
          <w:numId w:val="12"/>
        </w:numPr>
        <w:tabs>
          <w:tab w:val="num" w:pos="-57"/>
        </w:tabs>
        <w:spacing w:line="360" w:lineRule="auto"/>
        <w:ind w:left="709" w:hanging="425"/>
        <w:jc w:val="both"/>
        <w:rPr>
          <w:sz w:val="24"/>
          <w:szCs w:val="24"/>
        </w:rPr>
      </w:pPr>
      <w:r w:rsidRPr="00F223CD">
        <w:rPr>
          <w:sz w:val="24"/>
          <w:szCs w:val="24"/>
        </w:rPr>
        <w:t>Установка опор СВ-105-5 для прокладки СИП.</w:t>
      </w:r>
    </w:p>
    <w:p w14:paraId="460FE05B" w14:textId="77777777" w:rsidR="00F223CD" w:rsidRPr="00F223CD" w:rsidRDefault="00F223CD" w:rsidP="00F223CD">
      <w:pPr>
        <w:pStyle w:val="ab"/>
        <w:numPr>
          <w:ilvl w:val="0"/>
          <w:numId w:val="12"/>
        </w:numPr>
        <w:spacing w:line="360" w:lineRule="auto"/>
        <w:ind w:left="-142" w:firstLine="426"/>
        <w:jc w:val="both"/>
        <w:rPr>
          <w:sz w:val="24"/>
          <w:szCs w:val="24"/>
        </w:rPr>
      </w:pPr>
      <w:r w:rsidRPr="00F223CD">
        <w:rPr>
          <w:sz w:val="24"/>
          <w:szCs w:val="24"/>
        </w:rPr>
        <w:t>До начала работ разработать и согласовать с Заказчиком посуточный «Календарный план выполнения работ», в котором указаны плановые объемы работ и трудовые ресурсы с учетом последовательности, технологической взаимосвязи и сроков выполнения отдельных работ. При допущении отставания от согласованного «Календарного плана выполнения работ» принять меры по устранению отклонений, и согласовать с Заказчиком корректировку «Календарного плана выполнения работ» без изменения конечного срока, установленного договором.</w:t>
      </w:r>
    </w:p>
    <w:p w14:paraId="6A1EDE78" w14:textId="77777777" w:rsidR="00F223CD" w:rsidRPr="00F223CD" w:rsidRDefault="00F223CD" w:rsidP="00F223CD">
      <w:pPr>
        <w:pStyle w:val="ab"/>
        <w:spacing w:line="360" w:lineRule="auto"/>
        <w:ind w:left="709"/>
        <w:jc w:val="both"/>
        <w:rPr>
          <w:sz w:val="24"/>
          <w:szCs w:val="24"/>
        </w:rPr>
      </w:pPr>
    </w:p>
    <w:p w14:paraId="3D499283" w14:textId="77777777" w:rsidR="00F223CD" w:rsidRPr="00F223CD" w:rsidRDefault="00F223CD" w:rsidP="00F223CD">
      <w:pPr>
        <w:pStyle w:val="a4"/>
        <w:spacing w:line="360" w:lineRule="auto"/>
        <w:jc w:val="left"/>
        <w:rPr>
          <w:b/>
        </w:rPr>
      </w:pPr>
      <w:r w:rsidRPr="00F223CD">
        <w:rPr>
          <w:b/>
        </w:rPr>
        <w:t>Сроки выполнения работ:</w:t>
      </w:r>
    </w:p>
    <w:p w14:paraId="4A867B2A" w14:textId="77777777" w:rsidR="00F223CD" w:rsidRPr="00F223CD" w:rsidRDefault="00F223CD" w:rsidP="00F223CD">
      <w:pPr>
        <w:pStyle w:val="a4"/>
        <w:spacing w:line="360" w:lineRule="auto"/>
        <w:jc w:val="left"/>
      </w:pPr>
      <w:r w:rsidRPr="00F223CD">
        <w:t>Начало работ – с даты заключения договора</w:t>
      </w:r>
    </w:p>
    <w:p w14:paraId="242FD05A" w14:textId="77777777" w:rsidR="00F223CD" w:rsidRPr="00F223CD" w:rsidRDefault="00F223CD" w:rsidP="00F223CD">
      <w:pPr>
        <w:spacing w:line="360" w:lineRule="auto"/>
        <w:jc w:val="both"/>
        <w:rPr>
          <w:sz w:val="24"/>
          <w:szCs w:val="24"/>
        </w:rPr>
      </w:pPr>
      <w:r w:rsidRPr="00F223CD">
        <w:rPr>
          <w:sz w:val="24"/>
          <w:szCs w:val="24"/>
        </w:rPr>
        <w:t xml:space="preserve">Окончание работ – 01.11.2023 г.  </w:t>
      </w:r>
    </w:p>
    <w:p w14:paraId="7ACAF3BD" w14:textId="540DB9F4" w:rsidR="008A51B1" w:rsidRPr="003A05F8" w:rsidRDefault="00F223CD" w:rsidP="00F223CD">
      <w:pPr>
        <w:spacing w:line="360" w:lineRule="auto"/>
        <w:ind w:firstLine="708"/>
        <w:jc w:val="both"/>
        <w:rPr>
          <w:sz w:val="22"/>
          <w:szCs w:val="22"/>
        </w:rPr>
      </w:pPr>
    </w:p>
    <w:sectPr w:rsidR="008A51B1" w:rsidRPr="003A05F8" w:rsidSect="003F6693">
      <w:footerReference w:type="default" r:id="rId7"/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A7BD6" w14:textId="77777777" w:rsidR="00D61474" w:rsidRDefault="00D61474" w:rsidP="003169AC">
      <w:r>
        <w:separator/>
      </w:r>
    </w:p>
  </w:endnote>
  <w:endnote w:type="continuationSeparator" w:id="0">
    <w:p w14:paraId="1404414D" w14:textId="77777777" w:rsidR="00D61474" w:rsidRDefault="00D61474" w:rsidP="00316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53826502"/>
      <w:docPartObj>
        <w:docPartGallery w:val="Page Numbers (Bottom of Page)"/>
        <w:docPartUnique/>
      </w:docPartObj>
    </w:sdtPr>
    <w:sdtEndPr/>
    <w:sdtContent>
      <w:p w14:paraId="68032BCA" w14:textId="77777777" w:rsidR="003169AC" w:rsidRDefault="003169A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530">
          <w:rPr>
            <w:noProof/>
          </w:rPr>
          <w:t>1</w:t>
        </w:r>
        <w:r>
          <w:fldChar w:fldCharType="end"/>
        </w:r>
      </w:p>
    </w:sdtContent>
  </w:sdt>
  <w:p w14:paraId="5CB3D78C" w14:textId="77777777" w:rsidR="003169AC" w:rsidRDefault="003169A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58A20" w14:textId="77777777" w:rsidR="00D61474" w:rsidRDefault="00D61474" w:rsidP="003169AC">
      <w:r>
        <w:separator/>
      </w:r>
    </w:p>
  </w:footnote>
  <w:footnote w:type="continuationSeparator" w:id="0">
    <w:p w14:paraId="1665873A" w14:textId="77777777" w:rsidR="00D61474" w:rsidRDefault="00D61474" w:rsidP="00316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0524719"/>
    <w:multiLevelType w:val="hybridMultilevel"/>
    <w:tmpl w:val="BD28620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7D741A2"/>
    <w:multiLevelType w:val="hybridMultilevel"/>
    <w:tmpl w:val="68EA4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21BEB"/>
    <w:multiLevelType w:val="hybridMultilevel"/>
    <w:tmpl w:val="7A408FDA"/>
    <w:lvl w:ilvl="0" w:tplc="01EAD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94180"/>
    <w:multiLevelType w:val="hybridMultilevel"/>
    <w:tmpl w:val="9C6C7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E2A58"/>
    <w:multiLevelType w:val="hybridMultilevel"/>
    <w:tmpl w:val="EDA47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173A79"/>
    <w:multiLevelType w:val="hybridMultilevel"/>
    <w:tmpl w:val="3F702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65648"/>
    <w:multiLevelType w:val="hybridMultilevel"/>
    <w:tmpl w:val="93D4A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72464"/>
    <w:multiLevelType w:val="hybridMultilevel"/>
    <w:tmpl w:val="F7643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4C1162"/>
    <w:multiLevelType w:val="hybridMultilevel"/>
    <w:tmpl w:val="50706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E7442"/>
    <w:multiLevelType w:val="hybridMultilevel"/>
    <w:tmpl w:val="50ECC350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1" w15:restartNumberingAfterBreak="0">
    <w:nsid w:val="5D3E4B33"/>
    <w:multiLevelType w:val="hybridMultilevel"/>
    <w:tmpl w:val="20C6B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B6CB5"/>
    <w:multiLevelType w:val="multilevel"/>
    <w:tmpl w:val="23E695D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10" w:hanging="39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3" w15:restartNumberingAfterBreak="0">
    <w:nsid w:val="6C9E3AB9"/>
    <w:multiLevelType w:val="hybridMultilevel"/>
    <w:tmpl w:val="F6B06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E125EE"/>
    <w:multiLevelType w:val="hybridMultilevel"/>
    <w:tmpl w:val="89004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32E76"/>
    <w:multiLevelType w:val="hybridMultilevel"/>
    <w:tmpl w:val="B3AA1D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439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3686"/>
        </w:tabs>
        <w:ind w:left="85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C6E55F3"/>
    <w:multiLevelType w:val="hybridMultilevel"/>
    <w:tmpl w:val="E1307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6"/>
  </w:num>
  <w:num w:numId="5">
    <w:abstractNumId w:val="7"/>
  </w:num>
  <w:num w:numId="6">
    <w:abstractNumId w:val="8"/>
  </w:num>
  <w:num w:numId="7">
    <w:abstractNumId w:val="5"/>
  </w:num>
  <w:num w:numId="8">
    <w:abstractNumId w:val="17"/>
  </w:num>
  <w:num w:numId="9">
    <w:abstractNumId w:val="9"/>
  </w:num>
  <w:num w:numId="10">
    <w:abstractNumId w:val="11"/>
  </w:num>
  <w:num w:numId="11">
    <w:abstractNumId w:val="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3"/>
  </w:num>
  <w:num w:numId="15">
    <w:abstractNumId w:val="16"/>
  </w:num>
  <w:num w:numId="16">
    <w:abstractNumId w:val="4"/>
  </w:num>
  <w:num w:numId="17">
    <w:abstractNumId w:val="3"/>
  </w:num>
  <w:num w:numId="18">
    <w:abstractNumId w:val="2"/>
  </w:num>
  <w:num w:numId="19">
    <w:abstractNumId w:val="10"/>
  </w:num>
  <w:num w:numId="20">
    <w:abstractNumId w:val="14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6B6F"/>
    <w:rsid w:val="000412C0"/>
    <w:rsid w:val="00095E0A"/>
    <w:rsid w:val="000A3756"/>
    <w:rsid w:val="000C0888"/>
    <w:rsid w:val="000C78F9"/>
    <w:rsid w:val="000E32C6"/>
    <w:rsid w:val="000E35A5"/>
    <w:rsid w:val="00100DDF"/>
    <w:rsid w:val="00112923"/>
    <w:rsid w:val="00125B40"/>
    <w:rsid w:val="00135C37"/>
    <w:rsid w:val="00175108"/>
    <w:rsid w:val="001A2C1B"/>
    <w:rsid w:val="001B3F80"/>
    <w:rsid w:val="00232B6F"/>
    <w:rsid w:val="00262C14"/>
    <w:rsid w:val="002B334A"/>
    <w:rsid w:val="002C2CC6"/>
    <w:rsid w:val="002D3526"/>
    <w:rsid w:val="002E1062"/>
    <w:rsid w:val="003169AC"/>
    <w:rsid w:val="00334780"/>
    <w:rsid w:val="0034171B"/>
    <w:rsid w:val="00374EA5"/>
    <w:rsid w:val="003955F1"/>
    <w:rsid w:val="003A05F8"/>
    <w:rsid w:val="003B1E11"/>
    <w:rsid w:val="003B34D3"/>
    <w:rsid w:val="003B3691"/>
    <w:rsid w:val="003F6693"/>
    <w:rsid w:val="004135DE"/>
    <w:rsid w:val="00426AB6"/>
    <w:rsid w:val="004440AE"/>
    <w:rsid w:val="004615E2"/>
    <w:rsid w:val="00525867"/>
    <w:rsid w:val="00566E84"/>
    <w:rsid w:val="00574609"/>
    <w:rsid w:val="005C04FD"/>
    <w:rsid w:val="005F3281"/>
    <w:rsid w:val="005F3B95"/>
    <w:rsid w:val="0063181B"/>
    <w:rsid w:val="00636F65"/>
    <w:rsid w:val="00666485"/>
    <w:rsid w:val="006B31A6"/>
    <w:rsid w:val="0070435A"/>
    <w:rsid w:val="007140B8"/>
    <w:rsid w:val="007B0E50"/>
    <w:rsid w:val="007D5441"/>
    <w:rsid w:val="007E63E7"/>
    <w:rsid w:val="008120ED"/>
    <w:rsid w:val="008156D1"/>
    <w:rsid w:val="008259BB"/>
    <w:rsid w:val="008615C8"/>
    <w:rsid w:val="008C27C8"/>
    <w:rsid w:val="00930471"/>
    <w:rsid w:val="009464FC"/>
    <w:rsid w:val="0097009C"/>
    <w:rsid w:val="00987A26"/>
    <w:rsid w:val="00993551"/>
    <w:rsid w:val="009C6443"/>
    <w:rsid w:val="00A06468"/>
    <w:rsid w:val="00A46B43"/>
    <w:rsid w:val="00A61BD6"/>
    <w:rsid w:val="00AB303E"/>
    <w:rsid w:val="00AD4C2F"/>
    <w:rsid w:val="00B01530"/>
    <w:rsid w:val="00B140B8"/>
    <w:rsid w:val="00B27D02"/>
    <w:rsid w:val="00B301F5"/>
    <w:rsid w:val="00B31A82"/>
    <w:rsid w:val="00B72CA6"/>
    <w:rsid w:val="00BC3846"/>
    <w:rsid w:val="00C417A5"/>
    <w:rsid w:val="00C43B7D"/>
    <w:rsid w:val="00C44293"/>
    <w:rsid w:val="00C50449"/>
    <w:rsid w:val="00C57152"/>
    <w:rsid w:val="00C75E87"/>
    <w:rsid w:val="00CE292F"/>
    <w:rsid w:val="00CF3C5E"/>
    <w:rsid w:val="00D107CD"/>
    <w:rsid w:val="00D3081D"/>
    <w:rsid w:val="00D47010"/>
    <w:rsid w:val="00D51249"/>
    <w:rsid w:val="00D61474"/>
    <w:rsid w:val="00D61E76"/>
    <w:rsid w:val="00D63E44"/>
    <w:rsid w:val="00D92B17"/>
    <w:rsid w:val="00DE2E70"/>
    <w:rsid w:val="00DF6B6F"/>
    <w:rsid w:val="00E0106C"/>
    <w:rsid w:val="00E17C95"/>
    <w:rsid w:val="00E62F64"/>
    <w:rsid w:val="00E63E2F"/>
    <w:rsid w:val="00E85A84"/>
    <w:rsid w:val="00EE6428"/>
    <w:rsid w:val="00F223CD"/>
    <w:rsid w:val="00F3207A"/>
    <w:rsid w:val="00FA3895"/>
    <w:rsid w:val="00FF2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1D306"/>
  <w15:docId w15:val="{F8E6B835-8B8A-48C6-B5E7-9C11B0DB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75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rsid w:val="00175108"/>
    <w:pPr>
      <w:jc w:val="center"/>
    </w:pPr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1751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0"/>
    <w:link w:val="SCH0"/>
    <w:qFormat/>
    <w:rsid w:val="00175108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175108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a6">
    <w:name w:val="Основной текст + Полужирный"/>
    <w:basedOn w:val="a5"/>
    <w:rsid w:val="003955F1"/>
    <w:rPr>
      <w:rFonts w:ascii="Times New Roman" w:eastAsia="Times New Roman" w:hAnsi="Times New Roman" w:cs="Times New Roman"/>
      <w:b/>
      <w:bCs/>
      <w:sz w:val="22"/>
      <w:szCs w:val="22"/>
      <w:shd w:val="clear" w:color="auto" w:fill="FFFFFF"/>
      <w:lang w:eastAsia="ru-RU"/>
    </w:rPr>
  </w:style>
  <w:style w:type="paragraph" w:styleId="a7">
    <w:name w:val="header"/>
    <w:basedOn w:val="a0"/>
    <w:link w:val="a8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unhideWhenUsed/>
    <w:rsid w:val="003169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169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0"/>
    <w:uiPriority w:val="34"/>
    <w:qFormat/>
    <w:rsid w:val="005F3B95"/>
    <w:pPr>
      <w:ind w:left="720"/>
      <w:contextualSpacing/>
    </w:pPr>
  </w:style>
  <w:style w:type="character" w:customStyle="1" w:styleId="1">
    <w:name w:val="Основной текст Знак1"/>
    <w:aliases w:val="Знак Знак1,Знак Знак Знак Знак1"/>
    <w:basedOn w:val="a1"/>
    <w:uiPriority w:val="99"/>
    <w:rsid w:val="00C50449"/>
    <w:rPr>
      <w:rFonts w:ascii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paragraph" w:customStyle="1" w:styleId="a">
    <w:name w:val="РАЗДЕЛ"/>
    <w:basedOn w:val="a4"/>
    <w:qFormat/>
    <w:rsid w:val="00E17C95"/>
    <w:pPr>
      <w:numPr>
        <w:numId w:val="15"/>
      </w:numPr>
      <w:spacing w:before="240" w:after="12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4"/>
    <w:qFormat/>
    <w:rsid w:val="00E17C95"/>
    <w:pPr>
      <w:numPr>
        <w:ilvl w:val="1"/>
        <w:numId w:val="15"/>
      </w:numPr>
      <w:spacing w:before="240" w:after="120"/>
      <w:ind w:left="0"/>
      <w:outlineLvl w:val="0"/>
    </w:pPr>
    <w:rPr>
      <w:b/>
      <w:sz w:val="22"/>
      <w:szCs w:val="22"/>
    </w:rPr>
  </w:style>
  <w:style w:type="paragraph" w:customStyle="1" w:styleId="RUS111">
    <w:name w:val="RUS 1.1.1."/>
    <w:basedOn w:val="a4"/>
    <w:link w:val="RUS1110"/>
    <w:qFormat/>
    <w:rsid w:val="00E17C95"/>
    <w:pPr>
      <w:numPr>
        <w:ilvl w:val="3"/>
        <w:numId w:val="15"/>
      </w:numPr>
      <w:tabs>
        <w:tab w:val="left" w:pos="1418"/>
      </w:tabs>
      <w:spacing w:before="120" w:after="120"/>
      <w:ind w:left="0"/>
      <w:jc w:val="both"/>
    </w:pPr>
    <w:rPr>
      <w:bCs/>
      <w:sz w:val="22"/>
      <w:szCs w:val="22"/>
    </w:rPr>
  </w:style>
  <w:style w:type="paragraph" w:customStyle="1" w:styleId="RUS11">
    <w:name w:val="RUS 1.1."/>
    <w:basedOn w:val="a4"/>
    <w:qFormat/>
    <w:rsid w:val="00E17C95"/>
    <w:pPr>
      <w:numPr>
        <w:ilvl w:val="2"/>
        <w:numId w:val="15"/>
      </w:numPr>
      <w:spacing w:after="120"/>
      <w:ind w:left="0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E17C95"/>
    <w:rPr>
      <w:rFonts w:ascii="Times New Roman" w:eastAsia="Times New Roman" w:hAnsi="Times New Roman" w:cs="Times New Roman"/>
      <w:bCs/>
      <w:lang w:eastAsia="ru-RU"/>
    </w:rPr>
  </w:style>
  <w:style w:type="paragraph" w:customStyle="1" w:styleId="RUS10">
    <w:name w:val="RUS (1)"/>
    <w:basedOn w:val="RUS111"/>
    <w:qFormat/>
    <w:rsid w:val="00E17C95"/>
    <w:pPr>
      <w:numPr>
        <w:ilvl w:val="4"/>
      </w:numPr>
      <w:ind w:left="3600" w:hanging="360"/>
    </w:pPr>
    <w:rPr>
      <w:bCs w:val="0"/>
    </w:rPr>
  </w:style>
  <w:style w:type="paragraph" w:customStyle="1" w:styleId="RUSa">
    <w:name w:val="RUS (a)"/>
    <w:basedOn w:val="RUS10"/>
    <w:qFormat/>
    <w:rsid w:val="00E17C95"/>
    <w:pPr>
      <w:numPr>
        <w:ilvl w:val="5"/>
      </w:num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0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Иваньшина Надежда Викторовна</dc:creator>
  <cp:keywords/>
  <dc:description/>
  <cp:lastModifiedBy>Zimina Larisa</cp:lastModifiedBy>
  <cp:revision>91</cp:revision>
  <dcterms:created xsi:type="dcterms:W3CDTF">2019-04-16T04:00:00Z</dcterms:created>
  <dcterms:modified xsi:type="dcterms:W3CDTF">2023-08-10T08:31:00Z</dcterms:modified>
</cp:coreProperties>
</file>