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3838" w:rsidRDefault="00A159CA" w:rsidP="00543838">
      <w:pPr>
        <w:autoSpaceDE w:val="0"/>
        <w:autoSpaceDN w:val="0"/>
        <w:adjustRightInd w:val="0"/>
        <w:spacing w:line="360" w:lineRule="auto"/>
        <w:ind w:left="709" w:hanging="709"/>
        <w:jc w:val="right"/>
        <w:rPr>
          <w:b/>
          <w:caps/>
        </w:rPr>
      </w:pPr>
      <w:r>
        <w:t>Приложение № 7</w:t>
      </w:r>
      <w:r w:rsidR="00543838" w:rsidRPr="00A632A0">
        <w:t xml:space="preserve"> </w:t>
      </w:r>
      <w:r w:rsidR="00543838">
        <w:t xml:space="preserve">к договору № </w:t>
      </w:r>
      <w:r w:rsidR="002B5E3D">
        <w:t>_____________________</w:t>
      </w:r>
      <w:r w:rsidR="00543838">
        <w:t xml:space="preserve"> от ___________________</w:t>
      </w:r>
    </w:p>
    <w:p w:rsidR="00C459E9" w:rsidRDefault="00C459E9" w:rsidP="005846E7">
      <w:pPr>
        <w:jc w:val="center"/>
        <w:rPr>
          <w:b/>
          <w:bCs/>
        </w:rPr>
      </w:pPr>
    </w:p>
    <w:p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:rsidR="00801411" w:rsidRDefault="00801411" w:rsidP="00D921C5">
      <w:pPr>
        <w:pStyle w:val="ad"/>
        <w:ind w:firstLine="540"/>
      </w:pPr>
    </w:p>
    <w:p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proofErr w:type="gramStart"/>
      <w:r>
        <w:t>который  посеща</w:t>
      </w:r>
      <w:r w:rsidR="005277FE">
        <w:t>ет</w:t>
      </w:r>
      <w:proofErr w:type="gramEnd"/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E665E4">
        <w:t>товар</w:t>
      </w:r>
      <w:r w:rsidR="005277FE">
        <w:t xml:space="preserve">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E665E4">
        <w:t xml:space="preserve"> </w:t>
      </w:r>
      <w:r w:rsidR="005277FE">
        <w:t>следующими средствами индивидуальной защиты</w:t>
      </w:r>
      <w:r>
        <w:t>:</w:t>
      </w:r>
    </w:p>
    <w:p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:rsidR="00801411" w:rsidRDefault="005277FE" w:rsidP="00801411">
      <w:pPr>
        <w:pStyle w:val="ad"/>
        <w:ind w:firstLine="540"/>
      </w:pPr>
      <w:r>
        <w:t xml:space="preserve">2. </w:t>
      </w:r>
      <w:proofErr w:type="gramStart"/>
      <w:r>
        <w:t xml:space="preserve">При </w:t>
      </w:r>
      <w:r w:rsidR="00801411">
        <w:t xml:space="preserve"> выполнении</w:t>
      </w:r>
      <w:proofErr w:type="gramEnd"/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proofErr w:type="gramStart"/>
      <w:r w:rsidR="005277FE" w:rsidRPr="005277FE">
        <w:t>)</w:t>
      </w:r>
      <w:r w:rsidR="00801411">
        <w:t xml:space="preserve"> </w:t>
      </w:r>
      <w:r w:rsidR="005277FE">
        <w:t xml:space="preserve"> Контрагент</w:t>
      </w:r>
      <w:proofErr w:type="gramEnd"/>
      <w:r w:rsidR="005277FE">
        <w:t xml:space="preserve"> обязуется  </w:t>
      </w:r>
      <w:r w:rsidR="00801411">
        <w:t>дополнительно</w:t>
      </w:r>
      <w:r w:rsidR="005277FE">
        <w:t xml:space="preserve"> </w:t>
      </w:r>
      <w:r w:rsidR="005277FE" w:rsidRPr="005277FE">
        <w:t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предприятии Заказчика</w:t>
      </w:r>
      <w:r w:rsidR="00E665E4">
        <w:t xml:space="preserve"> </w:t>
      </w:r>
      <w:r w:rsidR="005277FE" w:rsidRPr="005277FE">
        <w:t>следующими средствами индивидуальной защиты</w:t>
      </w:r>
      <w:r w:rsidR="00801411">
        <w:t>:</w:t>
      </w:r>
    </w:p>
    <w:p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:rsidR="00801411" w:rsidRDefault="00801411" w:rsidP="00801411">
      <w:pPr>
        <w:pStyle w:val="ad"/>
        <w:ind w:firstLine="540"/>
      </w:pPr>
      <w:r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 w:rsidR="00E665E4">
        <w:t xml:space="preserve"> Заказчика,</w:t>
      </w:r>
      <w:r w:rsidRPr="00F235F4">
        <w:t xml:space="preserve"> должны </w:t>
      </w:r>
      <w:r w:rsidR="00FA4F13">
        <w:t xml:space="preserve">удаляться с территории </w:t>
      </w:r>
      <w:proofErr w:type="gramStart"/>
      <w:r w:rsidR="00FA4F13">
        <w:t xml:space="preserve">предприятия  </w:t>
      </w:r>
      <w:r w:rsidR="00E665E4">
        <w:t>Заказчика</w:t>
      </w:r>
      <w:proofErr w:type="gramEnd"/>
      <w:r w:rsidRPr="00F235F4">
        <w:t xml:space="preserve"> до устранения этого нарушения</w:t>
      </w:r>
    </w:p>
    <w:p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:rsidR="00C23245" w:rsidRDefault="00C23245" w:rsidP="00C23245">
      <w:pPr>
        <w:pStyle w:val="ad"/>
        <w:ind w:firstLine="540"/>
      </w:pPr>
      <w:r>
        <w:t xml:space="preserve">6. </w:t>
      </w:r>
      <w:proofErr w:type="gramStart"/>
      <w:r>
        <w:t>Контрагент  обязуется</w:t>
      </w:r>
      <w:proofErr w:type="gramEnd"/>
      <w:r>
        <w:t xml:space="preserve">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:rsidR="00C23245" w:rsidRDefault="000D1BA3" w:rsidP="00C23245">
      <w:pPr>
        <w:pStyle w:val="ad"/>
        <w:ind w:firstLine="540"/>
      </w:pPr>
      <w:r>
        <w:t>7.</w:t>
      </w:r>
      <w:r w:rsidR="00C23245">
        <w:tab/>
      </w:r>
      <w:proofErr w:type="gramStart"/>
      <w:r w:rsidR="00C23245">
        <w:t>Заказчик</w:t>
      </w:r>
      <w:r w:rsidR="00E665E4">
        <w:t xml:space="preserve"> </w:t>
      </w:r>
      <w:r w:rsidR="00C23245">
        <w:t xml:space="preserve"> вправе</w:t>
      </w:r>
      <w:proofErr w:type="gramEnd"/>
      <w:r w:rsidR="00C23245">
        <w:t xml:space="preserve">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lastRenderedPageBreak/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E665E4">
        <w:t>Заказчика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proofErr w:type="gramStart"/>
      <w:r>
        <w:t>С</w:t>
      </w:r>
      <w:r w:rsidR="004D1C92">
        <w:t xml:space="preserve">оглашения </w:t>
      </w:r>
      <w:r w:rsidR="00A67268">
        <w:t xml:space="preserve"> </w:t>
      </w:r>
      <w:r w:rsidR="00E665E4">
        <w:rPr>
          <w:color w:val="FF0000"/>
        </w:rPr>
        <w:t>Заказчик</w:t>
      </w:r>
      <w:proofErr w:type="gramEnd"/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E665E4">
        <w:t>рублей</w:t>
      </w:r>
      <w:r w:rsidR="009A7AF0">
        <w:t xml:space="preserve"> за каждый документально подтвержденный и  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A67268" w:rsidRPr="000121F5">
        <w:rPr>
          <w:i/>
          <w:color w:val="FF0000"/>
        </w:rPr>
        <w:t>.</w:t>
      </w:r>
    </w:p>
    <w:p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:rsidR="00334F09" w:rsidRDefault="00334F09" w:rsidP="00334F09">
      <w:pPr>
        <w:overflowPunct w:val="0"/>
        <w:autoSpaceDE w:val="0"/>
        <w:autoSpaceDN w:val="0"/>
        <w:adjustRightInd w:val="0"/>
        <w:ind w:firstLine="426"/>
        <w:jc w:val="both"/>
        <w:textAlignment w:val="baseline"/>
      </w:pPr>
      <w:r>
        <w:t>13. Подписи сторон:</w:t>
      </w:r>
    </w:p>
    <w:p w:rsidR="00BF40B2" w:rsidRDefault="00BF40B2">
      <w:pPr>
        <w:pStyle w:val="ad"/>
        <w:outlineLvl w:val="0"/>
        <w:rPr>
          <w:b/>
          <w:bCs/>
        </w:rPr>
      </w:pPr>
    </w:p>
    <w:tbl>
      <w:tblPr>
        <w:tblW w:w="993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22"/>
        <w:gridCol w:w="5217"/>
      </w:tblGrid>
      <w:tr w:rsidR="001529FB" w:rsidRPr="00B66707" w:rsidTr="003114D3">
        <w:trPr>
          <w:trHeight w:val="333"/>
          <w:jc w:val="center"/>
        </w:trPr>
        <w:tc>
          <w:tcPr>
            <w:tcW w:w="4722" w:type="dxa"/>
          </w:tcPr>
          <w:p w:rsidR="001529FB" w:rsidRPr="00B66707" w:rsidRDefault="001529FB" w:rsidP="003114D3">
            <w:pPr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 w:rsidRPr="00B66707">
              <w:rPr>
                <w:rFonts w:eastAsiaTheme="minorHAnsi"/>
                <w:b/>
                <w:sz w:val="21"/>
                <w:szCs w:val="21"/>
                <w:lang w:eastAsia="en-US"/>
              </w:rPr>
              <w:t>Генподрядчик:</w:t>
            </w:r>
          </w:p>
          <w:p w:rsidR="001529FB" w:rsidRPr="00B66707" w:rsidRDefault="001529FB" w:rsidP="003114D3">
            <w:pPr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B66707">
              <w:rPr>
                <w:rFonts w:eastAsiaTheme="minorHAnsi"/>
                <w:sz w:val="21"/>
                <w:szCs w:val="21"/>
                <w:lang w:eastAsia="en-US"/>
              </w:rPr>
              <w:t>Генеральный директор</w:t>
            </w:r>
          </w:p>
          <w:p w:rsidR="001529FB" w:rsidRDefault="001529FB" w:rsidP="003114D3">
            <w:pPr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B66707">
              <w:rPr>
                <w:rFonts w:eastAsiaTheme="minorHAnsi"/>
                <w:sz w:val="21"/>
                <w:szCs w:val="21"/>
                <w:lang w:eastAsia="en-US"/>
              </w:rPr>
              <w:t xml:space="preserve"> ООО «</w:t>
            </w:r>
            <w:proofErr w:type="spellStart"/>
            <w:r w:rsidRPr="00B66707">
              <w:rPr>
                <w:rFonts w:eastAsiaTheme="minorHAnsi"/>
                <w:sz w:val="21"/>
                <w:szCs w:val="21"/>
                <w:lang w:eastAsia="en-US"/>
              </w:rPr>
              <w:t>ИркутскЭнергоПроект</w:t>
            </w:r>
            <w:proofErr w:type="spellEnd"/>
            <w:r w:rsidRPr="00B66707">
              <w:rPr>
                <w:rFonts w:eastAsiaTheme="minorHAnsi"/>
                <w:sz w:val="21"/>
                <w:szCs w:val="21"/>
                <w:lang w:eastAsia="en-US"/>
              </w:rPr>
              <w:t>»</w:t>
            </w:r>
          </w:p>
          <w:p w:rsidR="001529FB" w:rsidRPr="00B66707" w:rsidRDefault="001529FB" w:rsidP="003114D3">
            <w:pPr>
              <w:jc w:val="center"/>
              <w:rPr>
                <w:sz w:val="21"/>
                <w:szCs w:val="21"/>
                <w:lang w:eastAsia="en-US"/>
              </w:rPr>
            </w:pPr>
          </w:p>
          <w:p w:rsidR="001529FB" w:rsidRPr="00B66707" w:rsidRDefault="001529FB" w:rsidP="003114D3">
            <w:pPr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 w:rsidRPr="00B66707">
              <w:rPr>
                <w:sz w:val="21"/>
                <w:szCs w:val="21"/>
                <w:lang w:eastAsia="en-US"/>
              </w:rPr>
              <w:t>____________________ И.Г. Афанасьев</w:t>
            </w:r>
          </w:p>
        </w:tc>
        <w:tc>
          <w:tcPr>
            <w:tcW w:w="5217" w:type="dxa"/>
          </w:tcPr>
          <w:p w:rsidR="001529FB" w:rsidRDefault="001529FB" w:rsidP="003114D3">
            <w:pPr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  <w:r w:rsidRPr="00B66707">
              <w:rPr>
                <w:rFonts w:eastAsiaTheme="minorHAnsi"/>
                <w:b/>
                <w:sz w:val="21"/>
                <w:szCs w:val="21"/>
                <w:lang w:eastAsia="en-US"/>
              </w:rPr>
              <w:t>Субподрядчик:</w:t>
            </w:r>
          </w:p>
          <w:p w:rsidR="002B5E3D" w:rsidRDefault="002B5E3D" w:rsidP="003114D3">
            <w:pPr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  <w:p w:rsidR="002B5E3D" w:rsidRDefault="002B5E3D" w:rsidP="003114D3">
            <w:pPr>
              <w:jc w:val="center"/>
              <w:rPr>
                <w:rFonts w:eastAsiaTheme="minorHAnsi"/>
                <w:b/>
                <w:sz w:val="21"/>
                <w:szCs w:val="21"/>
                <w:lang w:eastAsia="en-US"/>
              </w:rPr>
            </w:pPr>
          </w:p>
          <w:p w:rsidR="001529FB" w:rsidRPr="00B66707" w:rsidRDefault="001529FB" w:rsidP="003114D3">
            <w:pPr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bookmarkStart w:id="0" w:name="_GoBack"/>
            <w:bookmarkEnd w:id="0"/>
          </w:p>
          <w:p w:rsidR="001529FB" w:rsidRPr="00B66707" w:rsidRDefault="001529FB" w:rsidP="002B5E3D">
            <w:pPr>
              <w:jc w:val="center"/>
              <w:rPr>
                <w:rFonts w:eastAsiaTheme="minorHAnsi"/>
                <w:sz w:val="21"/>
                <w:szCs w:val="21"/>
                <w:lang w:eastAsia="en-US"/>
              </w:rPr>
            </w:pPr>
            <w:r w:rsidRPr="00B66707">
              <w:rPr>
                <w:rFonts w:eastAsiaTheme="minorHAnsi"/>
                <w:sz w:val="21"/>
                <w:szCs w:val="21"/>
                <w:lang w:eastAsia="en-US"/>
              </w:rPr>
              <w:t xml:space="preserve">_________________ </w:t>
            </w:r>
          </w:p>
        </w:tc>
      </w:tr>
      <w:tr w:rsidR="001529FB" w:rsidRPr="00490C64" w:rsidTr="003114D3">
        <w:trPr>
          <w:trHeight w:val="219"/>
          <w:jc w:val="center"/>
        </w:trPr>
        <w:tc>
          <w:tcPr>
            <w:tcW w:w="4722" w:type="dxa"/>
          </w:tcPr>
          <w:p w:rsidR="001529FB" w:rsidRPr="00490C64" w:rsidRDefault="001529FB" w:rsidP="003114D3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490C64">
              <w:rPr>
                <w:rFonts w:eastAsiaTheme="minorHAnsi"/>
                <w:sz w:val="22"/>
                <w:szCs w:val="22"/>
                <w:lang w:eastAsia="en-US"/>
              </w:rPr>
              <w:t>м.п</w:t>
            </w:r>
            <w:proofErr w:type="spellEnd"/>
            <w:r w:rsidRPr="00490C64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5217" w:type="dxa"/>
          </w:tcPr>
          <w:p w:rsidR="001529FB" w:rsidRDefault="001529FB" w:rsidP="003114D3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proofErr w:type="spellStart"/>
            <w:r w:rsidRPr="00490C64">
              <w:rPr>
                <w:rFonts w:eastAsiaTheme="minorHAnsi"/>
                <w:sz w:val="22"/>
                <w:szCs w:val="22"/>
                <w:lang w:eastAsia="en-US"/>
              </w:rPr>
              <w:t>м.п</w:t>
            </w:r>
            <w:proofErr w:type="spellEnd"/>
            <w:r w:rsidRPr="00490C64">
              <w:rPr>
                <w:rFonts w:eastAsiaTheme="minorHAnsi"/>
                <w:sz w:val="22"/>
                <w:szCs w:val="22"/>
                <w:lang w:eastAsia="en-US"/>
              </w:rPr>
              <w:t>.</w:t>
            </w:r>
          </w:p>
          <w:p w:rsidR="001529FB" w:rsidRDefault="001529FB" w:rsidP="003114D3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  <w:p w:rsidR="001529FB" w:rsidRPr="00490C64" w:rsidRDefault="001529FB" w:rsidP="003114D3">
            <w:pPr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1529FB" w:rsidRDefault="001529FB">
      <w:pPr>
        <w:pStyle w:val="ad"/>
        <w:outlineLvl w:val="0"/>
        <w:rPr>
          <w:b/>
          <w:bCs/>
        </w:rPr>
      </w:pPr>
    </w:p>
    <w:p w:rsidR="001E7424" w:rsidRPr="00E57762" w:rsidRDefault="001E7424">
      <w:pPr>
        <w:pStyle w:val="ad"/>
        <w:outlineLvl w:val="0"/>
        <w:rPr>
          <w:b/>
          <w:bCs/>
        </w:rPr>
      </w:pPr>
    </w:p>
    <w:p w:rsidR="00F85441" w:rsidRPr="001907DF" w:rsidRDefault="00F85441" w:rsidP="00E64114">
      <w:pPr>
        <w:pStyle w:val="ad"/>
        <w:ind w:left="720"/>
        <w:rPr>
          <w:color w:val="FF0000"/>
        </w:rPr>
      </w:pPr>
    </w:p>
    <w:sectPr w:rsidR="00F85441" w:rsidRPr="001907DF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484" w:rsidRDefault="00FE4484">
      <w:r>
        <w:separator/>
      </w:r>
    </w:p>
  </w:endnote>
  <w:endnote w:type="continuationSeparator" w:id="0">
    <w:p w:rsidR="00FE4484" w:rsidRDefault="00FE4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2B5E3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484" w:rsidRDefault="00FE4484">
      <w:r>
        <w:separator/>
      </w:r>
    </w:p>
  </w:footnote>
  <w:footnote w:type="continuationSeparator" w:id="0">
    <w:p w:rsidR="00FE4484" w:rsidRDefault="00FE44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529FB"/>
    <w:rsid w:val="00165C97"/>
    <w:rsid w:val="00176948"/>
    <w:rsid w:val="001907DF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B5E3D"/>
    <w:rsid w:val="002E5086"/>
    <w:rsid w:val="002F26B3"/>
    <w:rsid w:val="003146F7"/>
    <w:rsid w:val="00334F09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3838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571DA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7F7D1B"/>
    <w:rsid w:val="00801411"/>
    <w:rsid w:val="008112FD"/>
    <w:rsid w:val="0081336C"/>
    <w:rsid w:val="0082342F"/>
    <w:rsid w:val="00824ED5"/>
    <w:rsid w:val="0083464F"/>
    <w:rsid w:val="00837150"/>
    <w:rsid w:val="00851E72"/>
    <w:rsid w:val="00861105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159CA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061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665E4"/>
    <w:rsid w:val="00E94389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  <w:rsid w:val="00FE44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42B79D"/>
  <w15:docId w15:val="{9347A2A5-C4DC-46E4-9C30-3314B7EE5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openxmlformats.org/package/2006/metadata/core-properties"/>
    <ds:schemaRef ds:uri="http://purl.org/dc/dcmitype/"/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01B37ADD-CD85-4AB3-8490-1A3287CD6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543</Words>
  <Characters>4034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Rudman Nataliya</cp:lastModifiedBy>
  <cp:revision>7</cp:revision>
  <cp:lastPrinted>2019-03-22T01:16:00Z</cp:lastPrinted>
  <dcterms:created xsi:type="dcterms:W3CDTF">2020-08-11T08:42:00Z</dcterms:created>
  <dcterms:modified xsi:type="dcterms:W3CDTF">2020-08-20T02:57:00Z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