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B243F" w14:textId="58B409A4" w:rsidR="003D1C41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</w:t>
      </w:r>
      <w:proofErr w:type="gramStart"/>
      <w:r>
        <w:rPr>
          <w:b/>
          <w:bCs/>
        </w:rPr>
        <w:t>В О</w:t>
      </w:r>
      <w:proofErr w:type="gramEnd"/>
      <w:r>
        <w:rPr>
          <w:b/>
          <w:bCs/>
        </w:rPr>
        <w:t xml:space="preserve"> Р</w:t>
      </w:r>
      <w:r w:rsidR="008600D0">
        <w:rPr>
          <w:b/>
          <w:bCs/>
        </w:rPr>
        <w:t xml:space="preserve"> №</w:t>
      </w:r>
      <w:r w:rsidR="00EC3E30">
        <w:rPr>
          <w:b/>
          <w:bCs/>
        </w:rPr>
        <w:t xml:space="preserve"> </w:t>
      </w:r>
    </w:p>
    <w:p w14:paraId="714B2440" w14:textId="5FC78191" w:rsidR="003D1C41" w:rsidRPr="00604993" w:rsidRDefault="002F5FBC" w:rsidP="00B27B60">
      <w:pPr>
        <w:jc w:val="center"/>
        <w:outlineLvl w:val="0"/>
        <w:rPr>
          <w:b/>
          <w:bCs/>
        </w:rPr>
      </w:pPr>
      <w:r>
        <w:rPr>
          <w:b/>
          <w:bCs/>
        </w:rPr>
        <w:t>на выполнение подрядных</w:t>
      </w:r>
      <w:r w:rsidR="003D1C41">
        <w:rPr>
          <w:b/>
          <w:bCs/>
        </w:rPr>
        <w:t xml:space="preserve"> работ</w:t>
      </w:r>
    </w:p>
    <w:p w14:paraId="714B2441" w14:textId="77777777" w:rsidR="003D1C41" w:rsidRPr="00604993" w:rsidRDefault="003D1C41"/>
    <w:p w14:paraId="714B2442" w14:textId="554669FB" w:rsidR="003D1C41" w:rsidRDefault="003D1C41" w:rsidP="008C1A39">
      <w:pPr>
        <w:jc w:val="both"/>
      </w:pPr>
      <w:r>
        <w:t xml:space="preserve">г. Иркутск                                                                               </w:t>
      </w:r>
      <w:r w:rsidR="00034D3D">
        <w:t xml:space="preserve">        </w:t>
      </w:r>
      <w:r w:rsidR="00C21DAE">
        <w:t xml:space="preserve">          </w:t>
      </w:r>
      <w:proofErr w:type="gramStart"/>
      <w:r w:rsidR="00C21DAE">
        <w:t xml:space="preserve">   </w:t>
      </w:r>
      <w:r w:rsidR="00034D3D">
        <w:t>«</w:t>
      </w:r>
      <w:proofErr w:type="gramEnd"/>
      <w:r w:rsidR="00034D3D">
        <w:t>___»____________ 20</w:t>
      </w:r>
      <w:r w:rsidR="006E120E">
        <w:t>21</w:t>
      </w:r>
      <w:r>
        <w:t xml:space="preserve"> г.</w:t>
      </w:r>
    </w:p>
    <w:p w14:paraId="714B2444" w14:textId="75A330A8" w:rsidR="003D1C41" w:rsidRPr="008C0012" w:rsidRDefault="003D1C41"/>
    <w:p w14:paraId="714B2451" w14:textId="55282231" w:rsidR="003D1C41" w:rsidRPr="00174CAF" w:rsidRDefault="00542AE6" w:rsidP="00174CAF">
      <w:pPr>
        <w:pStyle w:val="a3"/>
        <w:ind w:firstLine="708"/>
      </w:pPr>
      <w:r>
        <w:rPr>
          <w:b/>
        </w:rPr>
        <w:t>Общество с ограниченной ответственностью</w:t>
      </w:r>
      <w:r w:rsidR="00757521" w:rsidRPr="00174CAF">
        <w:rPr>
          <w:b/>
        </w:rPr>
        <w:t xml:space="preserve"> «</w:t>
      </w:r>
      <w:r>
        <w:rPr>
          <w:b/>
        </w:rPr>
        <w:t>Байкальская энергетическая компания - ремонт</w:t>
      </w:r>
      <w:r w:rsidR="00757521" w:rsidRPr="00174CAF">
        <w:rPr>
          <w:b/>
        </w:rPr>
        <w:t>» (</w:t>
      </w:r>
      <w:r>
        <w:rPr>
          <w:b/>
        </w:rPr>
        <w:t>ООО «</w:t>
      </w:r>
      <w:proofErr w:type="spellStart"/>
      <w:r>
        <w:rPr>
          <w:b/>
        </w:rPr>
        <w:t>БЭК-ремонт</w:t>
      </w:r>
      <w:proofErr w:type="spellEnd"/>
      <w:r>
        <w:rPr>
          <w:b/>
        </w:rPr>
        <w:t>»</w:t>
      </w:r>
      <w:r w:rsidR="00757521" w:rsidRPr="00174CAF">
        <w:rPr>
          <w:b/>
        </w:rPr>
        <w:t>)</w:t>
      </w:r>
      <w:r w:rsidR="00757521" w:rsidRPr="00174CAF">
        <w:t xml:space="preserve">, именуемое в дальнейшем </w:t>
      </w:r>
      <w:r w:rsidR="00757521" w:rsidRPr="00174CAF">
        <w:rPr>
          <w:b/>
        </w:rPr>
        <w:t>«</w:t>
      </w:r>
      <w:r w:rsidR="002F5FBC">
        <w:rPr>
          <w:b/>
        </w:rPr>
        <w:t>Заказчик</w:t>
      </w:r>
      <w:r w:rsidR="00757521" w:rsidRPr="00174CAF">
        <w:rPr>
          <w:b/>
        </w:rPr>
        <w:t>»</w:t>
      </w:r>
      <w:r w:rsidR="00757521" w:rsidRPr="00174CAF">
        <w:t>, в лице</w:t>
      </w:r>
      <w:r w:rsidR="00E6711A">
        <w:t xml:space="preserve"> первого заместителя</w:t>
      </w:r>
      <w:r w:rsidR="00757521" w:rsidRPr="00174CAF">
        <w:t xml:space="preserve"> генерального директора </w:t>
      </w:r>
      <w:r w:rsidR="00E6711A" w:rsidRPr="00E6711A">
        <w:rPr>
          <w:b/>
        </w:rPr>
        <w:t>Николая Николаевича Бредихина</w:t>
      </w:r>
      <w:r w:rsidR="00757521" w:rsidRPr="00174CAF">
        <w:t>, действующего на основании Устава</w:t>
      </w:r>
      <w:r w:rsidR="00034D3D" w:rsidRPr="00174CAF">
        <w:t xml:space="preserve">, с одной стороны, </w:t>
      </w:r>
      <w:r w:rsidR="003D1C41" w:rsidRPr="00174CAF">
        <w:t xml:space="preserve">и </w:t>
      </w:r>
      <w:r w:rsidR="002F5FBC">
        <w:rPr>
          <w:b/>
        </w:rPr>
        <w:t>_____________</w:t>
      </w:r>
      <w:r w:rsidRPr="00174CAF">
        <w:t xml:space="preserve">, именуемое в дальнейшем </w:t>
      </w:r>
      <w:r w:rsidRPr="00174CAF">
        <w:rPr>
          <w:b/>
        </w:rPr>
        <w:t>«</w:t>
      </w:r>
      <w:r w:rsidR="002F5FBC">
        <w:rPr>
          <w:b/>
        </w:rPr>
        <w:t>Подрядчик</w:t>
      </w:r>
      <w:r w:rsidRPr="00174CAF">
        <w:rPr>
          <w:b/>
        </w:rPr>
        <w:t>»</w:t>
      </w:r>
      <w:r w:rsidRPr="00174CAF">
        <w:t xml:space="preserve">, в лице </w:t>
      </w:r>
      <w:r w:rsidR="002F5FBC">
        <w:t>__________</w:t>
      </w:r>
      <w:r w:rsidR="00D30733">
        <w:rPr>
          <w:b/>
        </w:rPr>
        <w:t xml:space="preserve">, </w:t>
      </w:r>
      <w:r w:rsidR="00D30733" w:rsidRPr="00D30733">
        <w:t xml:space="preserve">действующего на основании </w:t>
      </w:r>
      <w:r w:rsidR="002F5FBC">
        <w:t>______</w:t>
      </w:r>
      <w:r w:rsidR="00992110" w:rsidRPr="00D807D5">
        <w:t xml:space="preserve"> </w:t>
      </w:r>
      <w:r w:rsidR="00174CAF" w:rsidRPr="00D807D5">
        <w:t>с другой стороны, вместе</w:t>
      </w:r>
      <w:r w:rsidR="00174CAF" w:rsidRPr="00174CAF">
        <w:t xml:space="preserve"> и по отдельности, </w:t>
      </w:r>
      <w:r w:rsidR="00D15636" w:rsidRPr="00174CAF">
        <w:t xml:space="preserve">именуемые в дальнейшем «стороны», </w:t>
      </w:r>
      <w:r w:rsidR="003D1C41" w:rsidRPr="00174CAF">
        <w:t>заключили настоящий договор о нижеследующем:</w:t>
      </w:r>
    </w:p>
    <w:p w14:paraId="714B2452" w14:textId="77777777" w:rsidR="003D1C41" w:rsidRPr="00174CAF" w:rsidRDefault="003D1C41">
      <w:pPr>
        <w:pStyle w:val="a3"/>
      </w:pPr>
    </w:p>
    <w:p w14:paraId="714B2453" w14:textId="77777777" w:rsidR="003D1C41" w:rsidRPr="008C0012" w:rsidRDefault="003D1C41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Предмет договора.</w:t>
      </w:r>
    </w:p>
    <w:p w14:paraId="714B2454" w14:textId="74100078" w:rsidR="003D1C41" w:rsidRPr="008C0012" w:rsidRDefault="003D1C41">
      <w:pPr>
        <w:pStyle w:val="a3"/>
        <w:pBdr>
          <w:bottom w:val="single" w:sz="12" w:space="1" w:color="auto"/>
        </w:pBdr>
      </w:pPr>
      <w:r w:rsidRPr="008C0012">
        <w:t>1.1.</w:t>
      </w:r>
      <w:r w:rsidR="00D17100">
        <w:t xml:space="preserve"> </w:t>
      </w:r>
      <w:r w:rsidR="00757521">
        <w:t>Субп</w:t>
      </w:r>
      <w:r w:rsidRPr="008C0012">
        <w:t xml:space="preserve">одрядчик обязуется в установленный настоящим договором срок выполнить по заданию Заказчика на </w:t>
      </w:r>
      <w:r w:rsidR="002F5FBC">
        <w:t>ЦРЗ ООО «</w:t>
      </w:r>
      <w:proofErr w:type="spellStart"/>
      <w:r w:rsidR="002F5FBC">
        <w:t>БЭК-ремонт</w:t>
      </w:r>
      <w:proofErr w:type="spellEnd"/>
      <w:r w:rsidR="002F5FBC">
        <w:t>»</w:t>
      </w:r>
      <w:r w:rsidRPr="008C0012">
        <w:t xml:space="preserve"> работы следующего содержания:</w:t>
      </w:r>
    </w:p>
    <w:p w14:paraId="0B7F51E1" w14:textId="445FB6E4" w:rsidR="0098665A" w:rsidRPr="008C0012" w:rsidRDefault="00757521">
      <w:pPr>
        <w:pStyle w:val="a3"/>
      </w:pPr>
      <w:r w:rsidRPr="00B95D0E">
        <w:rPr>
          <w:b/>
        </w:rPr>
        <w:t>«</w:t>
      </w:r>
      <w:r w:rsidR="00422CDF" w:rsidRPr="00422CDF">
        <w:rPr>
          <w:b/>
        </w:rPr>
        <w:t>Устройст</w:t>
      </w:r>
      <w:r w:rsidR="00422CDF">
        <w:rPr>
          <w:b/>
        </w:rPr>
        <w:t>в</w:t>
      </w:r>
      <w:r w:rsidR="00422CDF" w:rsidRPr="00422CDF">
        <w:rPr>
          <w:b/>
        </w:rPr>
        <w:t>о фундамента автомобильных весов на производственной площадке ЦРЗ</w:t>
      </w:r>
      <w:r w:rsidR="002F5FBC">
        <w:rPr>
          <w:b/>
        </w:rPr>
        <w:t xml:space="preserve">» </w:t>
      </w:r>
      <w:r w:rsidR="00F414C0" w:rsidRPr="005F580B">
        <w:rPr>
          <w:sz w:val="23"/>
          <w:szCs w:val="23"/>
        </w:rPr>
        <w:t>в</w:t>
      </w:r>
      <w:r w:rsidR="00F414C0" w:rsidRPr="00B04554">
        <w:rPr>
          <w:sz w:val="23"/>
          <w:szCs w:val="23"/>
        </w:rPr>
        <w:t xml:space="preserve"> объеме, определенном настоящим договором и в соответствии с технической документацией, являющейся его неотъемлемой частью, с соблюдением действующих норм и правил и передать результат работ </w:t>
      </w:r>
      <w:r w:rsidR="002F5FBC">
        <w:rPr>
          <w:sz w:val="23"/>
          <w:szCs w:val="23"/>
        </w:rPr>
        <w:t>Заказчику</w:t>
      </w:r>
      <w:r w:rsidR="00F414C0" w:rsidRPr="00B04554">
        <w:rPr>
          <w:sz w:val="23"/>
          <w:szCs w:val="23"/>
        </w:rPr>
        <w:t xml:space="preserve">, а </w:t>
      </w:r>
      <w:r w:rsidR="002F5FBC">
        <w:rPr>
          <w:sz w:val="23"/>
          <w:szCs w:val="23"/>
        </w:rPr>
        <w:t>Заказчик</w:t>
      </w:r>
      <w:r w:rsidR="00F414C0" w:rsidRPr="00B04554">
        <w:rPr>
          <w:sz w:val="23"/>
          <w:szCs w:val="23"/>
        </w:rPr>
        <w:t xml:space="preserve"> обязуется принять результат работ и уплатить обусловленную договором цену.</w:t>
      </w:r>
    </w:p>
    <w:p w14:paraId="714B2461" w14:textId="2C81E1D6" w:rsidR="003D1C41" w:rsidRPr="008C0012" w:rsidRDefault="0098665A" w:rsidP="00F414C0">
      <w:pPr>
        <w:pStyle w:val="a3"/>
        <w:rPr>
          <w:i/>
        </w:rPr>
      </w:pPr>
      <w:r w:rsidRPr="00892723">
        <w:t xml:space="preserve">1.2. </w:t>
      </w:r>
      <w:r>
        <w:t>Техническая документация (ведомост</w:t>
      </w:r>
      <w:r w:rsidR="002F5FBC">
        <w:t>ь</w:t>
      </w:r>
      <w:r>
        <w:t xml:space="preserve"> объёмов работ</w:t>
      </w:r>
      <w:r w:rsidRPr="00023150">
        <w:t>, смет</w:t>
      </w:r>
      <w:r w:rsidR="002F5FBC">
        <w:t>а</w:t>
      </w:r>
      <w:r w:rsidR="00422CDF">
        <w:t>)</w:t>
      </w:r>
      <w:r w:rsidRPr="00023150">
        <w:t xml:space="preserve"> являются неотъемлемой частью настоящего договора с момента их подписания сторонами.</w:t>
      </w:r>
    </w:p>
    <w:p w14:paraId="714B2462" w14:textId="77777777" w:rsidR="003D1C41" w:rsidRPr="008C0012" w:rsidRDefault="003D1C41">
      <w:pPr>
        <w:pStyle w:val="a3"/>
        <w:ind w:left="360"/>
      </w:pPr>
    </w:p>
    <w:p w14:paraId="714B2463" w14:textId="77777777" w:rsidR="003D1C41" w:rsidRPr="008C0012" w:rsidRDefault="003D1C41">
      <w:pPr>
        <w:pStyle w:val="a3"/>
        <w:numPr>
          <w:ilvl w:val="0"/>
          <w:numId w:val="2"/>
        </w:numPr>
        <w:jc w:val="center"/>
        <w:rPr>
          <w:b/>
          <w:bCs/>
        </w:rPr>
      </w:pPr>
      <w:r w:rsidRPr="008C0012">
        <w:rPr>
          <w:b/>
          <w:bCs/>
        </w:rPr>
        <w:t>Стоимость работ.</w:t>
      </w:r>
    </w:p>
    <w:p w14:paraId="65CA0C0A" w14:textId="40D9C897" w:rsidR="00F414C0" w:rsidRPr="0006369A" w:rsidRDefault="004D448A" w:rsidP="00F414C0">
      <w:pPr>
        <w:pStyle w:val="a3"/>
        <w:rPr>
          <w:sz w:val="23"/>
          <w:szCs w:val="23"/>
          <w:highlight w:val="yellow"/>
        </w:rPr>
      </w:pPr>
      <w:r>
        <w:t xml:space="preserve">2.1. </w:t>
      </w:r>
      <w:r w:rsidR="00F414C0" w:rsidRPr="00F7058F">
        <w:rPr>
          <w:sz w:val="23"/>
          <w:szCs w:val="23"/>
        </w:rPr>
        <w:t xml:space="preserve">Цена работ, выполняемых по </w:t>
      </w:r>
      <w:r w:rsidR="00F414C0" w:rsidRPr="00762AED">
        <w:rPr>
          <w:sz w:val="23"/>
          <w:szCs w:val="23"/>
        </w:rPr>
        <w:t xml:space="preserve">настоящему договору, определяется </w:t>
      </w:r>
      <w:r w:rsidR="00762AED" w:rsidRPr="00762AED">
        <w:rPr>
          <w:sz w:val="23"/>
          <w:szCs w:val="23"/>
        </w:rPr>
        <w:t>локальным сметным расчетом</w:t>
      </w:r>
      <w:r w:rsidR="00F414C0" w:rsidRPr="00762AED">
        <w:rPr>
          <w:sz w:val="23"/>
          <w:szCs w:val="23"/>
        </w:rPr>
        <w:t xml:space="preserve"> №</w:t>
      </w:r>
      <w:r w:rsidR="00887DFC" w:rsidRPr="00762AED">
        <w:rPr>
          <w:sz w:val="23"/>
          <w:szCs w:val="23"/>
        </w:rPr>
        <w:t xml:space="preserve"> (Приложение №2)</w:t>
      </w:r>
      <w:r w:rsidR="00F414C0" w:rsidRPr="00762AED">
        <w:rPr>
          <w:sz w:val="23"/>
          <w:szCs w:val="23"/>
        </w:rPr>
        <w:t xml:space="preserve">, расчетом договорной цены </w:t>
      </w:r>
      <w:r w:rsidR="00887DFC" w:rsidRPr="00762AED">
        <w:rPr>
          <w:sz w:val="23"/>
          <w:szCs w:val="23"/>
        </w:rPr>
        <w:t xml:space="preserve">(Приложение №3) </w:t>
      </w:r>
      <w:r w:rsidR="00F414C0" w:rsidRPr="00762AED">
        <w:rPr>
          <w:sz w:val="23"/>
          <w:szCs w:val="23"/>
        </w:rPr>
        <w:t>являющимися неотъемлемой частью настоящего договора.</w:t>
      </w:r>
    </w:p>
    <w:p w14:paraId="133CD612" w14:textId="24E205A1" w:rsidR="00F414C0" w:rsidRPr="00715C21" w:rsidRDefault="00F414C0" w:rsidP="00F414C0">
      <w:pPr>
        <w:pStyle w:val="a3"/>
        <w:rPr>
          <w:b/>
          <w:sz w:val="23"/>
          <w:szCs w:val="23"/>
        </w:rPr>
      </w:pPr>
      <w:r w:rsidRPr="00715C21">
        <w:rPr>
          <w:sz w:val="23"/>
          <w:szCs w:val="23"/>
        </w:rPr>
        <w:t xml:space="preserve">2.2. Общая стоимость работ, выполняемых по настоящему договору, согласно </w:t>
      </w:r>
      <w:r w:rsidR="00887DFC" w:rsidRPr="00715C21">
        <w:rPr>
          <w:sz w:val="23"/>
          <w:szCs w:val="23"/>
        </w:rPr>
        <w:t>Расчету договорной цены (Приложение №3)</w:t>
      </w:r>
      <w:r w:rsidRPr="00715C21">
        <w:rPr>
          <w:sz w:val="23"/>
          <w:szCs w:val="23"/>
        </w:rPr>
        <w:t xml:space="preserve">, </w:t>
      </w:r>
      <w:proofErr w:type="gramStart"/>
      <w:r w:rsidRPr="00715C21">
        <w:rPr>
          <w:sz w:val="23"/>
          <w:szCs w:val="23"/>
        </w:rPr>
        <w:t xml:space="preserve">составляет </w:t>
      </w:r>
      <w:r w:rsidR="00435022" w:rsidRPr="00715C21">
        <w:rPr>
          <w:sz w:val="23"/>
          <w:szCs w:val="23"/>
        </w:rPr>
        <w:t xml:space="preserve"> </w:t>
      </w:r>
      <w:r w:rsidR="002F5FBC">
        <w:rPr>
          <w:b/>
          <w:sz w:val="23"/>
          <w:szCs w:val="23"/>
        </w:rPr>
        <w:t>_</w:t>
      </w:r>
      <w:proofErr w:type="gramEnd"/>
      <w:r w:rsidR="002F5FBC">
        <w:rPr>
          <w:b/>
          <w:sz w:val="23"/>
          <w:szCs w:val="23"/>
        </w:rPr>
        <w:t>___</w:t>
      </w:r>
      <w:r w:rsidRPr="00715C21">
        <w:rPr>
          <w:b/>
          <w:sz w:val="23"/>
          <w:szCs w:val="23"/>
        </w:rPr>
        <w:t xml:space="preserve"> (</w:t>
      </w:r>
      <w:r w:rsidR="002F5FBC">
        <w:rPr>
          <w:b/>
          <w:sz w:val="23"/>
          <w:szCs w:val="23"/>
        </w:rPr>
        <w:t>______</w:t>
      </w:r>
      <w:r w:rsidRPr="00715C21">
        <w:rPr>
          <w:b/>
          <w:sz w:val="23"/>
          <w:szCs w:val="23"/>
        </w:rPr>
        <w:t>) рубл</w:t>
      </w:r>
      <w:r w:rsidR="001C446A" w:rsidRPr="00715C21">
        <w:rPr>
          <w:b/>
          <w:sz w:val="23"/>
          <w:szCs w:val="23"/>
        </w:rPr>
        <w:t>ей</w:t>
      </w:r>
      <w:r w:rsidR="007A0F91">
        <w:rPr>
          <w:b/>
          <w:sz w:val="23"/>
          <w:szCs w:val="23"/>
        </w:rPr>
        <w:t xml:space="preserve"> 00 коп.</w:t>
      </w:r>
      <w:r w:rsidRPr="00715C21">
        <w:rPr>
          <w:b/>
          <w:sz w:val="23"/>
          <w:szCs w:val="23"/>
        </w:rPr>
        <w:t xml:space="preserve">, </w:t>
      </w:r>
      <w:r w:rsidR="007A0F91">
        <w:rPr>
          <w:b/>
          <w:sz w:val="23"/>
          <w:szCs w:val="23"/>
        </w:rPr>
        <w:t>кроме того</w:t>
      </w:r>
      <w:r w:rsidRPr="00715C21">
        <w:rPr>
          <w:b/>
          <w:sz w:val="23"/>
          <w:szCs w:val="23"/>
        </w:rPr>
        <w:t xml:space="preserve"> НДС по ставке, предусмотренной действующей редакцией НК РФ</w:t>
      </w:r>
      <w:r w:rsidR="00524B0B" w:rsidRPr="00715C21">
        <w:rPr>
          <w:b/>
          <w:sz w:val="23"/>
          <w:szCs w:val="23"/>
        </w:rPr>
        <w:t xml:space="preserve"> </w:t>
      </w:r>
      <w:r w:rsidR="002F5FBC">
        <w:rPr>
          <w:b/>
          <w:sz w:val="23"/>
          <w:szCs w:val="23"/>
        </w:rPr>
        <w:t>_______</w:t>
      </w:r>
      <w:r w:rsidR="00524B0B" w:rsidRPr="00715C21">
        <w:rPr>
          <w:b/>
          <w:sz w:val="23"/>
          <w:szCs w:val="23"/>
        </w:rPr>
        <w:t xml:space="preserve"> (</w:t>
      </w:r>
      <w:r w:rsidR="002F5FBC">
        <w:rPr>
          <w:b/>
          <w:sz w:val="23"/>
          <w:szCs w:val="23"/>
        </w:rPr>
        <w:t>_________</w:t>
      </w:r>
      <w:r w:rsidR="00524B0B" w:rsidRPr="00715C21">
        <w:rPr>
          <w:b/>
          <w:sz w:val="23"/>
          <w:szCs w:val="23"/>
        </w:rPr>
        <w:t>) рублей</w:t>
      </w:r>
      <w:r w:rsidR="007A0F91">
        <w:rPr>
          <w:b/>
          <w:sz w:val="23"/>
          <w:szCs w:val="23"/>
        </w:rPr>
        <w:t xml:space="preserve"> 00 коп</w:t>
      </w:r>
      <w:r w:rsidRPr="00715C21">
        <w:rPr>
          <w:b/>
          <w:sz w:val="23"/>
          <w:szCs w:val="23"/>
        </w:rPr>
        <w:t>.</w:t>
      </w:r>
    </w:p>
    <w:p w14:paraId="66664C50" w14:textId="0B000704" w:rsidR="00F414C0" w:rsidRPr="00F7058F" w:rsidRDefault="00F414C0" w:rsidP="00570391">
      <w:pPr>
        <w:pStyle w:val="a3"/>
        <w:rPr>
          <w:sz w:val="23"/>
          <w:szCs w:val="23"/>
        </w:rPr>
      </w:pPr>
      <w:r w:rsidRPr="00F7058F">
        <w:rPr>
          <w:sz w:val="23"/>
          <w:szCs w:val="23"/>
        </w:rPr>
        <w:t>2.</w:t>
      </w:r>
      <w:r>
        <w:rPr>
          <w:sz w:val="23"/>
          <w:szCs w:val="23"/>
        </w:rPr>
        <w:t>3</w:t>
      </w:r>
      <w:r w:rsidRPr="00F7058F">
        <w:rPr>
          <w:sz w:val="23"/>
          <w:szCs w:val="23"/>
        </w:rPr>
        <w:t xml:space="preserve">. Общая стоимость работ, выполняемых </w:t>
      </w:r>
      <w:r w:rsidR="002F5FBC">
        <w:rPr>
          <w:sz w:val="23"/>
          <w:szCs w:val="23"/>
        </w:rPr>
        <w:t>п</w:t>
      </w:r>
      <w:r w:rsidRPr="00F7058F">
        <w:rPr>
          <w:sz w:val="23"/>
          <w:szCs w:val="23"/>
        </w:rPr>
        <w:t>одрядчиком по настоящему договору, является неизменной на заданный объем работ, на весь период действия договора.</w:t>
      </w:r>
    </w:p>
    <w:p w14:paraId="02B97007" w14:textId="3C5A0DA3" w:rsidR="00E75ECA" w:rsidRDefault="00E75ECA" w:rsidP="00F414C0">
      <w:pPr>
        <w:pStyle w:val="a3"/>
      </w:pPr>
    </w:p>
    <w:p w14:paraId="714B2468" w14:textId="77777777" w:rsidR="003D1C41" w:rsidRPr="008C0012" w:rsidRDefault="003D1C41">
      <w:pPr>
        <w:pStyle w:val="a3"/>
        <w:ind w:left="360"/>
        <w:jc w:val="center"/>
        <w:rPr>
          <w:u w:val="single"/>
        </w:rPr>
      </w:pPr>
      <w:r w:rsidRPr="008C0012">
        <w:rPr>
          <w:b/>
          <w:bCs/>
        </w:rPr>
        <w:t>3. Права и обязанности сторон.</w:t>
      </w:r>
    </w:p>
    <w:p w14:paraId="714B2469" w14:textId="035D84EC" w:rsidR="003D1C41" w:rsidRPr="008C0012" w:rsidRDefault="002F5FBC">
      <w:pPr>
        <w:pStyle w:val="a3"/>
        <w:numPr>
          <w:ilvl w:val="1"/>
          <w:numId w:val="12"/>
        </w:numPr>
        <w:rPr>
          <w:b/>
          <w:bCs/>
          <w:u w:val="single"/>
        </w:rPr>
      </w:pPr>
      <w:r>
        <w:rPr>
          <w:b/>
          <w:bCs/>
          <w:u w:val="single"/>
        </w:rPr>
        <w:t xml:space="preserve"> П</w:t>
      </w:r>
      <w:r w:rsidR="003D1C41" w:rsidRPr="008C0012">
        <w:rPr>
          <w:b/>
          <w:bCs/>
          <w:u w:val="single"/>
        </w:rPr>
        <w:t>одрядчик обязуется:</w:t>
      </w:r>
    </w:p>
    <w:p w14:paraId="472DD815" w14:textId="3FD0AB25" w:rsidR="00F414C0" w:rsidRDefault="003D1C41">
      <w:pPr>
        <w:pStyle w:val="a3"/>
        <w:rPr>
          <w:sz w:val="23"/>
          <w:szCs w:val="23"/>
        </w:rPr>
      </w:pPr>
      <w:r w:rsidRPr="008C0012">
        <w:t>3.1.1.</w:t>
      </w:r>
      <w:r w:rsidR="00ED6D01">
        <w:t xml:space="preserve"> </w:t>
      </w:r>
      <w:r w:rsidRPr="008C0012">
        <w:t xml:space="preserve">Выполнить работы, являющиеся предметом настоящего договора, в соответствии с технической документацией и в срок, установленный </w:t>
      </w:r>
      <w:r w:rsidR="00F414C0" w:rsidRPr="00D0634A">
        <w:rPr>
          <w:iCs/>
          <w:sz w:val="23"/>
          <w:szCs w:val="23"/>
        </w:rPr>
        <w:t xml:space="preserve">графиком производства работ </w:t>
      </w:r>
      <w:r w:rsidR="00F414C0" w:rsidRPr="00D0634A">
        <w:rPr>
          <w:sz w:val="23"/>
          <w:szCs w:val="23"/>
        </w:rPr>
        <w:t>(Приложение №4);</w:t>
      </w:r>
    </w:p>
    <w:p w14:paraId="714B246B" w14:textId="61925E05" w:rsidR="003D1C41" w:rsidRPr="00422A9C" w:rsidRDefault="003D1C41">
      <w:pPr>
        <w:pStyle w:val="a3"/>
      </w:pPr>
      <w:r w:rsidRPr="008C0012">
        <w:t>3.1.2.</w:t>
      </w:r>
      <w:r w:rsidR="00ED6D01">
        <w:t xml:space="preserve"> </w:t>
      </w:r>
      <w:r w:rsidRPr="00422A9C">
        <w:t xml:space="preserve">Обеспечить выполнение работ </w:t>
      </w:r>
      <w:r w:rsidR="00A00207" w:rsidRPr="00422A9C">
        <w:t xml:space="preserve">необходимыми </w:t>
      </w:r>
      <w:r w:rsidRPr="00422A9C">
        <w:t xml:space="preserve">материалами, в том числе деталями и конструкциями, оборудованием, в соответствии с </w:t>
      </w:r>
      <w:r w:rsidR="00422A9C" w:rsidRPr="00422A9C">
        <w:t>технической документацией и заявкой</w:t>
      </w:r>
      <w:r w:rsidRPr="00422A9C">
        <w:t>;</w:t>
      </w:r>
    </w:p>
    <w:p w14:paraId="714B246C" w14:textId="22C3D6D0" w:rsidR="003D1C41" w:rsidRPr="008C0012" w:rsidRDefault="003D1C41">
      <w:pPr>
        <w:pStyle w:val="a3"/>
      </w:pPr>
      <w:r w:rsidRPr="008C0012">
        <w:t>3.1.3.</w:t>
      </w:r>
      <w:r w:rsidR="00ED6D01">
        <w:t xml:space="preserve"> </w:t>
      </w:r>
      <w:r w:rsidRPr="008C0012">
        <w:t xml:space="preserve">Сообщить </w:t>
      </w:r>
      <w:r w:rsidR="002F5FBC">
        <w:t>Заказчику</w:t>
      </w:r>
      <w:r w:rsidRPr="008C0012">
        <w:t xml:space="preserve">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14:paraId="714B246D" w14:textId="77777777" w:rsidR="003D1C41" w:rsidRPr="008C0012" w:rsidRDefault="00A8621D" w:rsidP="00510F50">
      <w:pPr>
        <w:pStyle w:val="a3"/>
        <w:rPr>
          <w:b/>
          <w:bCs/>
          <w:u w:val="single"/>
        </w:rPr>
      </w:pPr>
      <w:r w:rsidRPr="008C0012">
        <w:t>3.1.4.</w:t>
      </w:r>
      <w:r w:rsidR="00ED6D01">
        <w:t xml:space="preserve">  </w:t>
      </w:r>
      <w:r w:rsidR="003D1C41" w:rsidRPr="008C0012">
        <w:t>Приостановить выполнение работ:</w:t>
      </w:r>
    </w:p>
    <w:p w14:paraId="714B246E" w14:textId="518259CA" w:rsidR="003D1C41" w:rsidRPr="00665598" w:rsidRDefault="003D1C41" w:rsidP="00510F50">
      <w:pPr>
        <w:numPr>
          <w:ilvl w:val="0"/>
          <w:numId w:val="21"/>
        </w:numPr>
        <w:jc w:val="both"/>
      </w:pPr>
      <w:r w:rsidRPr="008C0012">
        <w:t>при непо</w:t>
      </w:r>
      <w:r w:rsidR="00034D3D">
        <w:t>лучении, в течение десяти дней,</w:t>
      </w:r>
      <w:r w:rsidRPr="008C0012">
        <w:t xml:space="preserve"> ответа от </w:t>
      </w:r>
      <w:r w:rsidR="002F5FBC">
        <w:t>Заказчика</w:t>
      </w:r>
      <w:r w:rsidRPr="008C0012">
        <w:t xml:space="preserve"> на сообщение о необходимости проведения дополнительных работ и увеличения сметной стоимости работ, выполняемых по договору</w:t>
      </w:r>
      <w:r w:rsidR="0099068C" w:rsidRPr="008C0012">
        <w:t>.</w:t>
      </w:r>
    </w:p>
    <w:p w14:paraId="714B246F" w14:textId="06F10674" w:rsidR="00BB1083" w:rsidRPr="00422A9C" w:rsidRDefault="00BB1083" w:rsidP="00BB1083">
      <w:pPr>
        <w:numPr>
          <w:ilvl w:val="0"/>
          <w:numId w:val="21"/>
        </w:numPr>
        <w:ind w:left="644"/>
        <w:jc w:val="both"/>
      </w:pPr>
      <w:r w:rsidRPr="00422A9C">
        <w:t xml:space="preserve">при обнаружении невозможности использования предоставленных </w:t>
      </w:r>
      <w:r w:rsidR="002F5FBC">
        <w:t>Заказчиком</w:t>
      </w:r>
      <w:r w:rsidRPr="00422A9C">
        <w:t xml:space="preserve"> материалов или оборудования без ухудшения качества выполняемых работ до получения от </w:t>
      </w:r>
      <w:r w:rsidR="002F5FBC">
        <w:t>Заказчика</w:t>
      </w:r>
      <w:r w:rsidRPr="00422A9C">
        <w:t xml:space="preserve"> указаний о дальнейших действиях;</w:t>
      </w:r>
    </w:p>
    <w:p w14:paraId="714B2470" w14:textId="692519D6" w:rsidR="003D1C41" w:rsidRPr="008C0012" w:rsidRDefault="003D1C41">
      <w:pPr>
        <w:pStyle w:val="a3"/>
      </w:pPr>
      <w:r w:rsidRPr="008C0012">
        <w:t>3.1.5.</w:t>
      </w:r>
      <w:r w:rsidR="00ED6D01">
        <w:t xml:space="preserve"> </w:t>
      </w:r>
      <w:r w:rsidRPr="008C0012">
        <w:t xml:space="preserve">Незамедлительно информировать </w:t>
      </w:r>
      <w:r w:rsidR="002F5FBC">
        <w:t>Заказчика</w:t>
      </w:r>
      <w:r w:rsidRPr="008C0012">
        <w:t xml:space="preserve"> об обнаруженной невозможности получить требуемые результаты или о нецелесообразности продолжения работ по обстоятельствам, не </w:t>
      </w:r>
      <w:r w:rsidRPr="008C0012">
        <w:lastRenderedPageBreak/>
        <w:t xml:space="preserve">зависящим от </w:t>
      </w:r>
      <w:r w:rsidR="002F5FBC">
        <w:t>П</w:t>
      </w:r>
      <w:r w:rsidRPr="008C0012">
        <w:t>одрядчика, и до получения от него указаний о дальнейших действиях приостановить выполнение работ;</w:t>
      </w:r>
    </w:p>
    <w:p w14:paraId="714B2471" w14:textId="20AF6290" w:rsidR="003D1C41" w:rsidRPr="008C0012" w:rsidRDefault="003D1C41">
      <w:pPr>
        <w:pStyle w:val="a3"/>
      </w:pPr>
      <w:r w:rsidRPr="008C0012">
        <w:t>3.1.6.</w:t>
      </w:r>
      <w:r w:rsidR="00ED6D01">
        <w:t xml:space="preserve"> </w:t>
      </w:r>
      <w:r w:rsidRPr="008C0012">
        <w:t xml:space="preserve">Передать </w:t>
      </w:r>
      <w:r w:rsidR="002F5FBC">
        <w:t>Заказчику</w:t>
      </w:r>
      <w:r w:rsidRPr="008C0012">
        <w:t xml:space="preserve"> результат выполненных работ в сроки и в порядке, предусмотренные настоящим договором;</w:t>
      </w:r>
    </w:p>
    <w:p w14:paraId="714B2472" w14:textId="5FEA80F0" w:rsidR="003D1C41" w:rsidRPr="00027D6E" w:rsidRDefault="003D1C41" w:rsidP="00A26BE8">
      <w:pPr>
        <w:pStyle w:val="a3"/>
      </w:pPr>
      <w:r w:rsidRPr="008C0012">
        <w:t xml:space="preserve">3.1.7. Своими силами и за свой счет устранить допущенные в выполненных работах недостатки, установленные </w:t>
      </w:r>
      <w:r w:rsidR="002F5FBC">
        <w:t>Заказчиком</w:t>
      </w:r>
      <w:r w:rsidRPr="008C0012">
        <w:t xml:space="preserve"> в соответствующих актах, </w:t>
      </w:r>
      <w:r w:rsidR="00422CDF" w:rsidRPr="008C0012">
        <w:t>в сроки,</w:t>
      </w:r>
      <w:r w:rsidRPr="008C0012">
        <w:t xml:space="preserve"> согласованные </w:t>
      </w:r>
      <w:r w:rsidRPr="00027D6E">
        <w:t xml:space="preserve">сторонами. </w:t>
      </w:r>
      <w:r w:rsidR="002F5FBC">
        <w:t>П</w:t>
      </w:r>
      <w:r w:rsidRPr="00027D6E">
        <w:t xml:space="preserve">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</w:t>
      </w:r>
      <w:r w:rsidR="002F5FBC">
        <w:t>Заказчиком</w:t>
      </w:r>
      <w:r w:rsidRPr="00027D6E">
        <w:t xml:space="preserve"> более чем в два раза. В случае если </w:t>
      </w:r>
      <w:r w:rsidR="002F5FBC">
        <w:t>П</w:t>
      </w:r>
      <w:r w:rsidRPr="00027D6E">
        <w:t xml:space="preserve">одрядчик не согласует срок, предложенный </w:t>
      </w:r>
      <w:r w:rsidR="002F5FBC">
        <w:t>Заказчиком</w:t>
      </w:r>
      <w:r w:rsidRPr="00027D6E">
        <w:t xml:space="preserve">, и не предложит иной срок, то недостатки должны быть устранены </w:t>
      </w:r>
      <w:r w:rsidR="002F5FBC">
        <w:t>П</w:t>
      </w:r>
      <w:r w:rsidRPr="00027D6E">
        <w:t xml:space="preserve">одрядчиком в срок, предложенный </w:t>
      </w:r>
      <w:r w:rsidR="002F5FBC">
        <w:t>Заказчиком</w:t>
      </w:r>
      <w:r w:rsidRPr="00027D6E">
        <w:t>;</w:t>
      </w:r>
    </w:p>
    <w:p w14:paraId="714B2473" w14:textId="0D0EEE1D" w:rsidR="003D1C41" w:rsidRPr="00027D6E" w:rsidRDefault="003D1C41">
      <w:pPr>
        <w:pStyle w:val="a3"/>
      </w:pPr>
      <w:r w:rsidRPr="00027D6E">
        <w:t>3.1.8.</w:t>
      </w:r>
      <w:r w:rsidR="00ED6D01" w:rsidRPr="00027D6E">
        <w:t xml:space="preserve"> </w:t>
      </w:r>
      <w:r w:rsidRPr="00027D6E">
        <w:t xml:space="preserve">Исполнять полученные в ходе выполнения работ указания </w:t>
      </w:r>
      <w:r w:rsidR="002F5FBC">
        <w:t>Заказчика</w:t>
      </w:r>
      <w:r w:rsidRPr="00027D6E">
        <w:t xml:space="preserve">, если такие указания не противоречат условиям договора и не представляют собой вмешательство в оперативно-хозяйственную деятельность </w:t>
      </w:r>
      <w:r w:rsidR="002F5FBC">
        <w:t>П</w:t>
      </w:r>
      <w:r w:rsidRPr="00027D6E">
        <w:t xml:space="preserve">одрядчика; </w:t>
      </w:r>
    </w:p>
    <w:p w14:paraId="714B2474" w14:textId="07699017" w:rsidR="003D1C41" w:rsidRPr="00027D6E" w:rsidRDefault="003D1C41">
      <w:pPr>
        <w:pStyle w:val="a3"/>
      </w:pPr>
      <w:r w:rsidRPr="00027D6E">
        <w:t>3.1.</w:t>
      </w:r>
      <w:r w:rsidR="00F14D18" w:rsidRPr="00027D6E">
        <w:t>9</w:t>
      </w:r>
      <w:r w:rsidRPr="00027D6E">
        <w:t xml:space="preserve">. Обеспечить надлежащую сохранность материалов, оборудования, и другого имущества, передаваемого </w:t>
      </w:r>
      <w:r w:rsidR="002F5FBC">
        <w:t>Заказчиком</w:t>
      </w:r>
      <w:r w:rsidRPr="00027D6E">
        <w:t xml:space="preserve">, до сдачи результата работ </w:t>
      </w:r>
      <w:r w:rsidR="002F5FBC">
        <w:t>Заказчику</w:t>
      </w:r>
      <w:r w:rsidR="005A0EB8" w:rsidRPr="00027D6E">
        <w:t>.</w:t>
      </w:r>
      <w:r w:rsidRPr="00027D6E">
        <w:t xml:space="preserve"> </w:t>
      </w:r>
    </w:p>
    <w:p w14:paraId="714B2475" w14:textId="4B3AEBD4" w:rsidR="00BB1083" w:rsidRPr="00422A9C" w:rsidRDefault="008253C4" w:rsidP="00BB1083">
      <w:pPr>
        <w:pStyle w:val="a3"/>
        <w:rPr>
          <w:rFonts w:ascii="Times New Roman CYR" w:hAnsi="Times New Roman CYR" w:cs="Times New Roman CYR"/>
          <w:lang w:eastAsia="ar-SA"/>
        </w:rPr>
      </w:pPr>
      <w:r w:rsidRPr="00422A9C">
        <w:t>3.1.10</w:t>
      </w:r>
      <w:r w:rsidR="00422A9C">
        <w:t xml:space="preserve">. </w:t>
      </w:r>
      <w:r w:rsidR="00BB1083" w:rsidRPr="00422A9C">
        <w:t xml:space="preserve">Обеспечить ведение исполнительной документации при выполнении работ. </w:t>
      </w:r>
      <w:r w:rsidR="00BB1083" w:rsidRPr="00422A9C">
        <w:rPr>
          <w:rFonts w:ascii="Times New Roman CYR" w:hAnsi="Times New Roman CYR" w:cs="Times New Roman CYR"/>
          <w:b/>
          <w:bCs/>
          <w:lang w:eastAsia="ar-SA"/>
        </w:rPr>
        <w:t xml:space="preserve">«Исполнительная документация» </w:t>
      </w:r>
      <w:r w:rsidR="00BB1083" w:rsidRPr="00422A9C">
        <w:rPr>
          <w:rFonts w:ascii="Times New Roman CYR" w:hAnsi="Times New Roman CYR" w:cs="Times New Roman CYR"/>
          <w:lang w:eastAsia="ar-SA"/>
        </w:rPr>
        <w:t>– комплект документов, описывающий весь комплекс работ, выполненных на Объекте, включая журнал производства работ, исполнительные схемы и чертежи, акты скрытых работ, акты приемки выполненных работ, сертификаты и паспорта на используемые материалы, инженерное оборудование и технологическое оборудование.</w:t>
      </w:r>
    </w:p>
    <w:p w14:paraId="714B2476" w14:textId="3139F589" w:rsidR="00AF2990" w:rsidRPr="00027D6E" w:rsidRDefault="002F5FBC" w:rsidP="00AF2990">
      <w:pPr>
        <w:jc w:val="both"/>
      </w:pPr>
      <w:r>
        <w:t xml:space="preserve">3.1.11 В случае привлечения </w:t>
      </w:r>
      <w:r w:rsidR="00EC6FE8">
        <w:t>суб</w:t>
      </w:r>
      <w:r w:rsidR="00AF2990" w:rsidRPr="00027D6E">
        <w:t xml:space="preserve">подрядчиков для выполнения работ по Объекту, </w:t>
      </w:r>
      <w:r>
        <w:t>П</w:t>
      </w:r>
      <w:r w:rsidR="00AF2990" w:rsidRPr="00027D6E">
        <w:t xml:space="preserve">одрядчик в течение одного рабочего дня </w:t>
      </w:r>
      <w:r>
        <w:t xml:space="preserve">со дня заключения договора с </w:t>
      </w:r>
      <w:r w:rsidR="00EC6FE8">
        <w:t>суб</w:t>
      </w:r>
      <w:r w:rsidR="00AF2990" w:rsidRPr="00027D6E">
        <w:t xml:space="preserve">подрядчиком, должен уведомить об этом </w:t>
      </w:r>
      <w:r>
        <w:t>Заказчика</w:t>
      </w:r>
      <w:r w:rsidR="00AF2990" w:rsidRPr="00027D6E">
        <w:t xml:space="preserve"> и предоставить информацию, в том числе наименование, фирменное наименование (при наличии), место нахождения субподрядчика, его идентификационный  номер налогоплательщика (ИНН), код причины постановки на учет (КПП), ОКПО, ОКТМО, ОК</w:t>
      </w:r>
      <w:r>
        <w:t xml:space="preserve">ОПФ, декларацию по отнесению </w:t>
      </w:r>
      <w:r w:rsidR="00AF2990" w:rsidRPr="00027D6E">
        <w:t xml:space="preserve">подрядчика к субъектам малого и среднего предпринимательства, номер и дата договора, предмет, вид работ (ОКДП) со сведениями о количестве (объеме) с указанием единиц измерения, цену, срок выполнения работ по договору, для размещения информации о субподрядном договоре на официальном </w:t>
      </w:r>
      <w:r w:rsidR="00AF2990" w:rsidRPr="00B95D0E">
        <w:t>сайте www.zakupki.gov.ru;</w:t>
      </w:r>
    </w:p>
    <w:p w14:paraId="714B2477" w14:textId="21037C8A" w:rsidR="00AF2990" w:rsidRPr="00027D6E" w:rsidRDefault="00AF2990" w:rsidP="00AF2990">
      <w:pPr>
        <w:jc w:val="both"/>
      </w:pPr>
      <w:r w:rsidRPr="00027D6E">
        <w:t xml:space="preserve">3.1.12 </w:t>
      </w:r>
      <w:proofErr w:type="gramStart"/>
      <w:r w:rsidRPr="00027D6E">
        <w:t>В</w:t>
      </w:r>
      <w:proofErr w:type="gramEnd"/>
      <w:r w:rsidRPr="00027D6E">
        <w:t xml:space="preserve"> обязательном порядке привлекать </w:t>
      </w:r>
      <w:r w:rsidR="002F5FBC">
        <w:t xml:space="preserve">Заказчика для осуществления выбора </w:t>
      </w:r>
      <w:r w:rsidR="00EC6FE8">
        <w:t>суб</w:t>
      </w:r>
      <w:r w:rsidRPr="00027D6E">
        <w:t xml:space="preserve">подрядчиков/поставщиков для выполнения более 5 % объема работ, или поставщика (непосредственного или официального производителя соответствующего оборудования) для поставки более 5 % объема материалов, оборудования, запасных частей к оборудованию. </w:t>
      </w:r>
    </w:p>
    <w:p w14:paraId="714B2478" w14:textId="17810CB1" w:rsidR="00AF2990" w:rsidRPr="00027D6E" w:rsidRDefault="00AF2990" w:rsidP="00AF2990">
      <w:pPr>
        <w:jc w:val="both"/>
      </w:pPr>
      <w:r w:rsidRPr="00027D6E">
        <w:t xml:space="preserve">3.1.13. По мере заключения </w:t>
      </w:r>
      <w:r w:rsidR="002F5FBC">
        <w:t xml:space="preserve">Подрядчиком договоров с </w:t>
      </w:r>
      <w:r w:rsidR="00EC6FE8">
        <w:t>суб</w:t>
      </w:r>
      <w:r w:rsidRPr="00027D6E">
        <w:t xml:space="preserve">подрядчиками и поставщиками, выполняющими более 5 % объема работ или осуществляющими более 5 % объема поставок по Договору, представить </w:t>
      </w:r>
      <w:r w:rsidR="002F5FBC">
        <w:t>Заказчику</w:t>
      </w:r>
      <w:r w:rsidRPr="00027D6E">
        <w:t xml:space="preserve"> копии этих договоров, заверенные надлежащим образом. </w:t>
      </w:r>
    </w:p>
    <w:p w14:paraId="714B2479" w14:textId="332FB30A" w:rsidR="00AF2990" w:rsidRPr="00027D6E" w:rsidRDefault="00AF2990" w:rsidP="00AF2990">
      <w:pPr>
        <w:jc w:val="both"/>
      </w:pPr>
      <w:r w:rsidRPr="00027D6E">
        <w:t xml:space="preserve">3.1.14. При этом </w:t>
      </w:r>
      <w:r w:rsidR="002F5FBC">
        <w:t>П</w:t>
      </w:r>
      <w:r w:rsidRPr="00027D6E">
        <w:t>одрядчик обязан предусмотреть</w:t>
      </w:r>
      <w:r w:rsidR="002F5FBC">
        <w:t xml:space="preserve"> в договорах, заключаемых с  </w:t>
      </w:r>
      <w:r w:rsidR="00EC6FE8">
        <w:t>суб</w:t>
      </w:r>
      <w:r w:rsidRPr="00027D6E">
        <w:t xml:space="preserve">подрядчиками и поставщиками, выполняющими более 5 % объема работ или осуществляющими более 5 % объема поставок по Договору, условия, позволяющие </w:t>
      </w:r>
      <w:r w:rsidR="002F5FBC">
        <w:t>П</w:t>
      </w:r>
      <w:r w:rsidRPr="00027D6E">
        <w:t xml:space="preserve">одрядчику раскрывать </w:t>
      </w:r>
      <w:r w:rsidR="002F5FBC">
        <w:t>Заказчику</w:t>
      </w:r>
      <w:r w:rsidRPr="00027D6E">
        <w:t xml:space="preserve"> информацию о цене указанных договоров, в том числе при поставке импортных материалов, оборудования и запасных частей к оборудован</w:t>
      </w:r>
      <w:r w:rsidR="002F5FBC">
        <w:t xml:space="preserve">ию предусмотреть обязанность </w:t>
      </w:r>
      <w:r w:rsidR="00EC6FE8">
        <w:t>суб</w:t>
      </w:r>
      <w:r w:rsidRPr="00027D6E">
        <w:t>подрядчика/поставщика предоставить первичные документы, содержащие информацию о цене поставки импортных материалов, оборудования и запасных частей к оборудованию, в том числе нотариально заверенную копию таможенной декларации</w:t>
      </w:r>
    </w:p>
    <w:p w14:paraId="714B247A" w14:textId="746F02A3" w:rsidR="00AF2990" w:rsidRPr="00027D6E" w:rsidRDefault="00AF2990" w:rsidP="00AF2990">
      <w:pPr>
        <w:jc w:val="both"/>
      </w:pPr>
      <w:r w:rsidRPr="00027D6E">
        <w:t xml:space="preserve">3.1.15 </w:t>
      </w:r>
      <w:proofErr w:type="gramStart"/>
      <w:r w:rsidRPr="00027D6E">
        <w:t>В</w:t>
      </w:r>
      <w:proofErr w:type="gramEnd"/>
      <w:r w:rsidRPr="00027D6E">
        <w:t xml:space="preserve"> случае, если </w:t>
      </w:r>
      <w:r w:rsidR="002F5FBC">
        <w:t>П</w:t>
      </w:r>
      <w:r w:rsidRPr="00027D6E">
        <w:t xml:space="preserve">одрядчик для комплектации Объекта осуществляет поставку импортных материалов, оборудования и запасных частей к оборудованию, </w:t>
      </w:r>
      <w:r w:rsidR="002F5FBC">
        <w:t>П</w:t>
      </w:r>
      <w:r w:rsidRPr="00027D6E">
        <w:t xml:space="preserve">одрядчик обязан предоставить </w:t>
      </w:r>
      <w:r w:rsidR="002F5FBC">
        <w:t>Заказчику</w:t>
      </w:r>
      <w:r w:rsidRPr="00027D6E">
        <w:t xml:space="preserve"> первичные документы, содержащие информацию о цене поставки импортных материалов, оборудования и запасных частей к оборудованию, в том числе нотариально заверенную копию таможенной декларации.</w:t>
      </w:r>
    </w:p>
    <w:p w14:paraId="714B247B" w14:textId="23B28EC2" w:rsidR="00AF2990" w:rsidRPr="00027D6E" w:rsidRDefault="00AF2990" w:rsidP="00AF2990">
      <w:pPr>
        <w:jc w:val="both"/>
      </w:pPr>
      <w:r w:rsidRPr="00027D6E">
        <w:t xml:space="preserve">3.1.16. Нести ответственность перед </w:t>
      </w:r>
      <w:r w:rsidR="002F5FBC">
        <w:t>Заказчиком</w:t>
      </w:r>
      <w:r w:rsidRPr="00027D6E">
        <w:t xml:space="preserve"> за ненадлежащее выполнение раб</w:t>
      </w:r>
      <w:r w:rsidR="002F5FBC">
        <w:t xml:space="preserve">от по Договору привлеченными </w:t>
      </w:r>
      <w:r w:rsidR="00E9050B">
        <w:t>суб</w:t>
      </w:r>
      <w:r w:rsidRPr="00027D6E">
        <w:t>подрядч</w:t>
      </w:r>
      <w:r w:rsidR="002F5FBC">
        <w:t xml:space="preserve">иками, а также привлекаемыми </w:t>
      </w:r>
      <w:r w:rsidR="00E9050B">
        <w:t>суб</w:t>
      </w:r>
      <w:r w:rsidRPr="00027D6E">
        <w:t xml:space="preserve">подрядчиками лицами, за </w:t>
      </w:r>
      <w:r w:rsidRPr="00027D6E">
        <w:lastRenderedPageBreak/>
        <w:t>координацию их деятельности, за соблюдение ими «нормативных актов в области проектирования и строительства».</w:t>
      </w:r>
    </w:p>
    <w:p w14:paraId="714B247C" w14:textId="33D06F02" w:rsidR="00852012" w:rsidRPr="00422A9C" w:rsidRDefault="003012CB" w:rsidP="0099068C">
      <w:pPr>
        <w:pStyle w:val="a3"/>
      </w:pPr>
      <w:r w:rsidRPr="00422A9C">
        <w:t>3.1.1</w:t>
      </w:r>
      <w:r w:rsidR="008253C4" w:rsidRPr="00422A9C">
        <w:t>7</w:t>
      </w:r>
      <w:r w:rsidRPr="00422A9C">
        <w:t xml:space="preserve">. Возвратить </w:t>
      </w:r>
      <w:r w:rsidR="002F5FBC">
        <w:t>Заказчику</w:t>
      </w:r>
      <w:r w:rsidRPr="00422A9C">
        <w:t xml:space="preserve"> демонтированные материалы с составлением актов, содержащих наименование и количество возвращаемых материалов.</w:t>
      </w:r>
      <w:r w:rsidR="00852012" w:rsidRPr="00422A9C">
        <w:t xml:space="preserve"> </w:t>
      </w:r>
    </w:p>
    <w:p w14:paraId="714B247D" w14:textId="22403FCA" w:rsidR="003012CB" w:rsidRPr="00422A9C" w:rsidRDefault="00852012" w:rsidP="00852012">
      <w:pPr>
        <w:pStyle w:val="a3"/>
        <w:ind w:firstLine="708"/>
      </w:pPr>
      <w:r w:rsidRPr="00422A9C">
        <w:t xml:space="preserve">Ежемесячно, предоставлять </w:t>
      </w:r>
      <w:r w:rsidR="002F5FBC">
        <w:t>Заказчику</w:t>
      </w:r>
      <w:r w:rsidRPr="00422A9C">
        <w:t xml:space="preserve"> отчет об использовании давальческих материалов (в объеме и количестве).</w:t>
      </w:r>
    </w:p>
    <w:p w14:paraId="714B247E" w14:textId="00C07377" w:rsidR="007A0A60" w:rsidRPr="00D54A7F" w:rsidRDefault="00F14D18" w:rsidP="00034D3D">
      <w:pPr>
        <w:jc w:val="both"/>
      </w:pPr>
      <w:r>
        <w:t>3.1.1</w:t>
      </w:r>
      <w:r w:rsidR="008253C4">
        <w:t>8</w:t>
      </w:r>
      <w:r w:rsidRPr="008F3FE1">
        <w:t xml:space="preserve">. Обеспечить выполнение, установленных в Соглашении о соблюдении </w:t>
      </w:r>
      <w:r w:rsidR="002F5FBC">
        <w:t>П</w:t>
      </w:r>
      <w:r w:rsidRPr="008F3FE1">
        <w:t xml:space="preserve">одрядчиком требований в области охраны труда, </w:t>
      </w:r>
      <w:r w:rsidR="009F5F93">
        <w:t>охраны окружающей среды,</w:t>
      </w:r>
      <w:r w:rsidRPr="008F3FE1">
        <w:t xml:space="preserve"> </w:t>
      </w:r>
      <w:r w:rsidRPr="00D54A7F">
        <w:t>промышленной и пожарной безопасности, являющемся неотъемлемой частью нас</w:t>
      </w:r>
      <w:r w:rsidR="00C01820" w:rsidRPr="00D54A7F">
        <w:t xml:space="preserve">тоящего договора </w:t>
      </w:r>
      <w:r w:rsidR="00C7262C" w:rsidRPr="00D54A7F">
        <w:t>(Приложение № 5</w:t>
      </w:r>
      <w:r w:rsidRPr="00D54A7F">
        <w:t xml:space="preserve">). За нарушение указанных требований </w:t>
      </w:r>
      <w:r w:rsidR="002F5FBC">
        <w:t>П</w:t>
      </w:r>
      <w:r w:rsidRPr="00D54A7F">
        <w:t xml:space="preserve">одрядчик обязан уплатить </w:t>
      </w:r>
      <w:r w:rsidR="002F5FBC">
        <w:t>Заказчику</w:t>
      </w:r>
      <w:r w:rsidRPr="00D54A7F">
        <w:t xml:space="preserve"> </w:t>
      </w:r>
      <w:r w:rsidR="005B5A22" w:rsidRPr="00D54A7F">
        <w:t>штраф</w:t>
      </w:r>
      <w:r w:rsidRPr="00D54A7F">
        <w:t xml:space="preserve"> в соответствии с условиями данного Соглашения (Приложение №</w:t>
      </w:r>
      <w:r w:rsidR="00E123D6" w:rsidRPr="00D54A7F">
        <w:t xml:space="preserve"> </w:t>
      </w:r>
      <w:r w:rsidR="00C7262C" w:rsidRPr="00D54A7F">
        <w:t>5</w:t>
      </w:r>
      <w:r w:rsidRPr="00D54A7F">
        <w:t>).</w:t>
      </w:r>
    </w:p>
    <w:p w14:paraId="714B247F" w14:textId="3F6D546B" w:rsidR="00AF2990" w:rsidRPr="00D54A7F" w:rsidRDefault="00AF2990" w:rsidP="00AF2990">
      <w:pPr>
        <w:pStyle w:val="Style7"/>
        <w:widowControl/>
        <w:tabs>
          <w:tab w:val="left" w:pos="1421"/>
        </w:tabs>
        <w:spacing w:line="240" w:lineRule="auto"/>
        <w:ind w:firstLine="0"/>
      </w:pPr>
      <w:r w:rsidRPr="00D54A7F">
        <w:t xml:space="preserve">3.1.19.  </w:t>
      </w:r>
      <w:r w:rsidR="002F5FBC">
        <w:t>П</w:t>
      </w:r>
      <w:r w:rsidRPr="00D54A7F">
        <w:t xml:space="preserve">одрядчик обязан уведомить </w:t>
      </w:r>
      <w:r w:rsidR="002F5FBC">
        <w:t>Заказчика</w:t>
      </w:r>
      <w:r w:rsidRPr="00D54A7F">
        <w:t xml:space="preserve"> обо всех собственниках </w:t>
      </w:r>
      <w:r w:rsidR="002F5FBC">
        <w:t>П</w:t>
      </w:r>
      <w:r w:rsidRPr="00D54A7F">
        <w:t xml:space="preserve">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</w:t>
      </w:r>
      <w:r w:rsidR="002F5FBC">
        <w:t>П</w:t>
      </w:r>
      <w:r w:rsidRPr="00D54A7F">
        <w:t>одрядчика в течение 5 (Пяти) дней с момента таких изменений.</w:t>
      </w:r>
    </w:p>
    <w:p w14:paraId="6D6FB50E" w14:textId="70D706F3" w:rsidR="00027D6E" w:rsidRPr="00D54A7F" w:rsidRDefault="00027D6E" w:rsidP="00027D6E">
      <w:pPr>
        <w:jc w:val="both"/>
      </w:pPr>
      <w:r w:rsidRPr="00D54A7F">
        <w:t xml:space="preserve">3.1.20. Обеспечить выполнение требований, установленных в Соглашении о соблюдении </w:t>
      </w:r>
      <w:r w:rsidR="002F5FBC">
        <w:t>П</w:t>
      </w:r>
      <w:r w:rsidRPr="00D54A7F">
        <w:t>одрядчиком требований в области антитеррористической безопасности, являющемся неотъемлемой частью настоящего договора (Приложение №</w:t>
      </w:r>
      <w:r w:rsidR="00C7262C" w:rsidRPr="00D54A7F">
        <w:t xml:space="preserve"> 6</w:t>
      </w:r>
      <w:r w:rsidRPr="00D54A7F">
        <w:t xml:space="preserve">). </w:t>
      </w:r>
    </w:p>
    <w:p w14:paraId="4E526DFF" w14:textId="7BCB9DEA" w:rsidR="00027D6E" w:rsidRPr="008C0012" w:rsidRDefault="00027D6E" w:rsidP="00027D6E">
      <w:pPr>
        <w:jc w:val="both"/>
      </w:pPr>
      <w:r w:rsidRPr="00D54A7F">
        <w:t xml:space="preserve">За нарушение указанных требований </w:t>
      </w:r>
      <w:r w:rsidR="002F5FBC">
        <w:t>П</w:t>
      </w:r>
      <w:r w:rsidRPr="00D54A7F">
        <w:t xml:space="preserve">одрядчик обязан уплатить </w:t>
      </w:r>
      <w:r w:rsidR="002F5FBC">
        <w:t>Заказчику</w:t>
      </w:r>
      <w:r w:rsidRPr="00D54A7F">
        <w:t xml:space="preserve"> штраф в соответствии с условиями данного Соглашения (Приложение №</w:t>
      </w:r>
      <w:r w:rsidR="00C7262C" w:rsidRPr="00D54A7F">
        <w:t xml:space="preserve"> 6</w:t>
      </w:r>
      <w:r w:rsidRPr="00D54A7F">
        <w:t>).</w:t>
      </w:r>
    </w:p>
    <w:p w14:paraId="7F3FD92F" w14:textId="573E9A5F" w:rsidR="00460AE2" w:rsidRPr="00F974E2" w:rsidRDefault="00A036D1" w:rsidP="00A036D1">
      <w:pPr>
        <w:overflowPunct w:val="0"/>
        <w:autoSpaceDE w:val="0"/>
        <w:autoSpaceDN w:val="0"/>
        <w:adjustRightInd w:val="0"/>
        <w:jc w:val="both"/>
        <w:textAlignment w:val="baseline"/>
      </w:pPr>
      <w:r w:rsidRPr="00F974E2">
        <w:t xml:space="preserve">3.1.21.  </w:t>
      </w:r>
      <w:r w:rsidR="00460AE2" w:rsidRPr="00F974E2">
        <w:t>Стороны осведомлены о наличии обстоятельств, вызванных угрозой распространения коронавирусной инфекции (COVID-19).</w:t>
      </w:r>
    </w:p>
    <w:p w14:paraId="4F7BD3C3" w14:textId="04D9CC10" w:rsidR="00460AE2" w:rsidRPr="00F974E2" w:rsidRDefault="00A036D1" w:rsidP="00A036D1">
      <w:pPr>
        <w:overflowPunct w:val="0"/>
        <w:autoSpaceDE w:val="0"/>
        <w:autoSpaceDN w:val="0"/>
        <w:adjustRightInd w:val="0"/>
        <w:jc w:val="both"/>
        <w:textAlignment w:val="baseline"/>
      </w:pPr>
      <w:r w:rsidRPr="00F974E2">
        <w:t xml:space="preserve">3.1.22. </w:t>
      </w:r>
      <w:r w:rsidR="00422CDF">
        <w:t>П</w:t>
      </w:r>
      <w:r w:rsidR="00422CDF" w:rsidRPr="00F974E2">
        <w:t>одрядчик обязуется</w:t>
      </w:r>
      <w:r w:rsidR="00460AE2" w:rsidRPr="00F974E2">
        <w:t xml:space="preserve">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9406F8">
        <w:t>Заказчика</w:t>
      </w:r>
      <w:r w:rsidR="00460AE2" w:rsidRPr="00F974E2">
        <w:t xml:space="preserve">, согласно рекомендаций по нераспространению коронавирусной инфекции, </w:t>
      </w:r>
      <w:r w:rsidR="00422CDF" w:rsidRPr="00F974E2">
        <w:t>выданных Федеральной</w:t>
      </w:r>
      <w:r w:rsidR="00460AE2" w:rsidRPr="00F974E2">
        <w:t xml:space="preserve"> службой по надзору в сфере защиты прав потребителей и благополучия человека (Роспотребнадзор).</w:t>
      </w:r>
    </w:p>
    <w:p w14:paraId="5C77CB10" w14:textId="09F099B8" w:rsidR="00460AE2" w:rsidRPr="00F974E2" w:rsidRDefault="00A036D1" w:rsidP="00A036D1">
      <w:pPr>
        <w:overflowPunct w:val="0"/>
        <w:autoSpaceDE w:val="0"/>
        <w:autoSpaceDN w:val="0"/>
        <w:adjustRightInd w:val="0"/>
        <w:jc w:val="both"/>
        <w:textAlignment w:val="baseline"/>
      </w:pPr>
      <w:r w:rsidRPr="00F974E2">
        <w:t xml:space="preserve">3.1.23.  </w:t>
      </w:r>
      <w:r w:rsidR="009406F8">
        <w:t>П</w:t>
      </w:r>
      <w:r w:rsidR="00460AE2" w:rsidRPr="00F974E2">
        <w:t>одрядчик обязуетс</w:t>
      </w:r>
      <w:r w:rsidR="009406F8">
        <w:t>я при перемещении персонала П</w:t>
      </w:r>
      <w:r w:rsidR="00460AE2" w:rsidRPr="00F974E2">
        <w:t xml:space="preserve">одрядчика по территории </w:t>
      </w:r>
      <w:r w:rsidR="009406F8">
        <w:t>Заказчика</w:t>
      </w:r>
      <w:r w:rsidR="00460AE2" w:rsidRPr="00F974E2">
        <w:t xml:space="preserve"> (коридоры, лестничные марши, главный корпус и т.д.) обеспечить недопустимость его приближения к изолированному персоналу (вахта) </w:t>
      </w:r>
      <w:r w:rsidR="009406F8">
        <w:t>Заказчика</w:t>
      </w:r>
      <w:r w:rsidR="00460AE2" w:rsidRPr="00F974E2">
        <w:t xml:space="preserve"> на расстоянии менее 1,5 метров. Знак отличия изолированного персонала – сигнальные жилеты. </w:t>
      </w:r>
    </w:p>
    <w:p w14:paraId="7AB5FBE0" w14:textId="02FB2447" w:rsidR="00460AE2" w:rsidRPr="00F974E2" w:rsidRDefault="00A036D1" w:rsidP="00A036D1">
      <w:pPr>
        <w:overflowPunct w:val="0"/>
        <w:autoSpaceDE w:val="0"/>
        <w:autoSpaceDN w:val="0"/>
        <w:adjustRightInd w:val="0"/>
        <w:jc w:val="both"/>
        <w:textAlignment w:val="baseline"/>
      </w:pPr>
      <w:r w:rsidRPr="00F974E2">
        <w:t xml:space="preserve">3.1.24. </w:t>
      </w:r>
      <w:r w:rsidR="009406F8">
        <w:t>П</w:t>
      </w:r>
      <w:r w:rsidR="00460AE2" w:rsidRPr="00F974E2">
        <w:t xml:space="preserve">одрядчик обязуется обеспечить свой персонал средствами индивидуальной защиты – перчатки, одноразовые маски, средства </w:t>
      </w:r>
      <w:r w:rsidR="00422CDF" w:rsidRPr="00F974E2">
        <w:t>дезинфекции, а</w:t>
      </w:r>
      <w:r w:rsidR="00460AE2" w:rsidRPr="00F974E2">
        <w:t xml:space="preserve"> также обязуется контролировать нахождение и передвижение своего персонала по территории </w:t>
      </w:r>
      <w:r w:rsidR="009406F8">
        <w:t>Заказчика</w:t>
      </w:r>
      <w:r w:rsidR="00460AE2" w:rsidRPr="00F974E2">
        <w:t xml:space="preserve"> только с использованием указанных средств индивидуальной защиты, а также обеспечит соблюдение своим персоналом мер социального </w:t>
      </w:r>
      <w:proofErr w:type="spellStart"/>
      <w:r w:rsidR="00460AE2" w:rsidRPr="00F974E2">
        <w:t>дистанцирования</w:t>
      </w:r>
      <w:proofErr w:type="spellEnd"/>
      <w:r w:rsidR="00460AE2" w:rsidRPr="00F974E2">
        <w:t xml:space="preserve">, </w:t>
      </w:r>
      <w:r w:rsidR="00422CDF" w:rsidRPr="00F974E2">
        <w:t>т.</w:t>
      </w:r>
      <w:r w:rsidR="00460AE2" w:rsidRPr="00F974E2">
        <w:t>е. не допускать приближение одного человека к другому ближе чем на 1,5 метра.</w:t>
      </w:r>
    </w:p>
    <w:p w14:paraId="328CC320" w14:textId="26143304" w:rsidR="00460AE2" w:rsidRPr="00F974E2" w:rsidRDefault="00A036D1" w:rsidP="00A036D1">
      <w:pPr>
        <w:overflowPunct w:val="0"/>
        <w:autoSpaceDE w:val="0"/>
        <w:autoSpaceDN w:val="0"/>
        <w:adjustRightInd w:val="0"/>
        <w:jc w:val="both"/>
        <w:textAlignment w:val="baseline"/>
      </w:pPr>
      <w:r w:rsidRPr="00F974E2">
        <w:t xml:space="preserve">3.1.25. </w:t>
      </w:r>
      <w:r w:rsidR="009406F8">
        <w:t>П</w:t>
      </w:r>
      <w:r w:rsidR="00460AE2" w:rsidRPr="00F974E2">
        <w:t xml:space="preserve">одрядчик обязуется ежедневно </w:t>
      </w:r>
      <w:r w:rsidR="00422CDF" w:rsidRPr="00F974E2">
        <w:t>проводить обработку применяемых</w:t>
      </w:r>
      <w:r w:rsidR="00460AE2" w:rsidRPr="00F974E2">
        <w:t xml:space="preserve"> для выполнения работ по договору инструментов и механизмов, автотранспорта дезинфицирующими средствами.</w:t>
      </w:r>
    </w:p>
    <w:p w14:paraId="5D267B1D" w14:textId="54F4C399" w:rsidR="00460AE2" w:rsidRPr="00F974E2" w:rsidRDefault="00A036D1" w:rsidP="00A036D1">
      <w:pPr>
        <w:overflowPunct w:val="0"/>
        <w:autoSpaceDE w:val="0"/>
        <w:autoSpaceDN w:val="0"/>
        <w:adjustRightInd w:val="0"/>
        <w:jc w:val="both"/>
        <w:textAlignment w:val="baseline"/>
      </w:pPr>
      <w:r w:rsidRPr="00F974E2">
        <w:t xml:space="preserve">3.1.26. </w:t>
      </w:r>
      <w:r w:rsidR="009406F8">
        <w:t>П</w:t>
      </w:r>
      <w:r w:rsidR="00460AE2" w:rsidRPr="00F974E2">
        <w:t xml:space="preserve">одрядчик обязуется самостоятельно </w:t>
      </w:r>
      <w:r w:rsidR="00422CDF" w:rsidRPr="00F974E2">
        <w:t>осуществлять ежедневное</w:t>
      </w:r>
      <w:r w:rsidR="00460AE2" w:rsidRPr="00F974E2">
        <w:t xml:space="preserve">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сообщать руководству </w:t>
      </w:r>
      <w:r w:rsidR="009406F8">
        <w:t>Заказчика</w:t>
      </w:r>
      <w:r w:rsidR="00460AE2" w:rsidRPr="00F974E2">
        <w:t xml:space="preserve"> (повышения температуры, признаках ОРВИ, выявленных случаях коронавирусной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284DF53B" w14:textId="3A155F05" w:rsidR="00460AE2" w:rsidRPr="00F974E2" w:rsidRDefault="00A036D1" w:rsidP="00A036D1">
      <w:p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 w:rsidRPr="00F974E2">
        <w:t xml:space="preserve">3.1.27. </w:t>
      </w:r>
      <w:r w:rsidR="00460AE2" w:rsidRPr="00F974E2">
        <w:t>В сл</w:t>
      </w:r>
      <w:r w:rsidR="009406F8">
        <w:t>учае нарушения обязательств П</w:t>
      </w:r>
      <w:r w:rsidR="00460AE2" w:rsidRPr="00F974E2">
        <w:t xml:space="preserve">одрядчиком, предусмотренных условиями настоящего Дополнительного соглашения </w:t>
      </w:r>
      <w:r w:rsidR="009406F8">
        <w:t>Заказчик вправе потребовать, а П</w:t>
      </w:r>
      <w:r w:rsidR="00460AE2" w:rsidRPr="00F974E2">
        <w:t xml:space="preserve">одрядчик в этом случае обязуется уплатить штраф в размере </w:t>
      </w:r>
      <w:r w:rsidR="00EF6054" w:rsidRPr="00F974E2">
        <w:t>25</w:t>
      </w:r>
      <w:r w:rsidR="00460AE2" w:rsidRPr="00F974E2">
        <w:t xml:space="preserve"> 000 рублей за каждый документально подтвержденный и зафиксированный путем </w:t>
      </w:r>
      <w:proofErr w:type="spellStart"/>
      <w:r w:rsidR="00460AE2" w:rsidRPr="00F974E2">
        <w:t>фотофиксации</w:t>
      </w:r>
      <w:proofErr w:type="spellEnd"/>
      <w:r w:rsidR="00460AE2" w:rsidRPr="00F974E2">
        <w:t xml:space="preserve"> случай нарушения, в порядке и сроки, установленные Договором.</w:t>
      </w:r>
    </w:p>
    <w:p w14:paraId="51C5AF46" w14:textId="34D32A7B" w:rsidR="00460AE2" w:rsidRPr="00F974E2" w:rsidRDefault="00A036D1" w:rsidP="00A036D1">
      <w:pPr>
        <w:overflowPunct w:val="0"/>
        <w:autoSpaceDE w:val="0"/>
        <w:autoSpaceDN w:val="0"/>
        <w:adjustRightInd w:val="0"/>
        <w:jc w:val="both"/>
        <w:textAlignment w:val="baseline"/>
      </w:pPr>
      <w:r w:rsidRPr="00F974E2">
        <w:lastRenderedPageBreak/>
        <w:t xml:space="preserve">3.1.28. </w:t>
      </w:r>
      <w:r w:rsidR="00460AE2" w:rsidRPr="00F974E2">
        <w:t>При пов</w:t>
      </w:r>
      <w:r w:rsidR="009406F8">
        <w:t>торном нарушении персоналом П</w:t>
      </w:r>
      <w:r w:rsidR="00460AE2" w:rsidRPr="00F974E2">
        <w:t>одрядчика условий, предусмотренных пункт</w:t>
      </w:r>
      <w:r w:rsidRPr="00F974E2">
        <w:t>ами</w:t>
      </w:r>
      <w:r w:rsidR="00460AE2" w:rsidRPr="00F974E2">
        <w:t xml:space="preserve"> </w:t>
      </w:r>
      <w:r w:rsidRPr="00F974E2">
        <w:t xml:space="preserve">3.1.21 – 3.1.27. </w:t>
      </w:r>
      <w:r w:rsidR="00460AE2" w:rsidRPr="00F974E2">
        <w:t>настоящ</w:t>
      </w:r>
      <w:r w:rsidRPr="00F974E2">
        <w:t>его</w:t>
      </w:r>
      <w:r w:rsidR="00460AE2" w:rsidRPr="00F974E2">
        <w:t xml:space="preserve"> </w:t>
      </w:r>
      <w:r w:rsidRPr="00F974E2">
        <w:t>Договора</w:t>
      </w:r>
      <w:r w:rsidR="00460AE2" w:rsidRPr="00F974E2">
        <w:t xml:space="preserve">, </w:t>
      </w:r>
      <w:r w:rsidR="009406F8">
        <w:t>Заказчик</w:t>
      </w:r>
      <w:r w:rsidR="00460AE2" w:rsidRPr="00F974E2">
        <w:t xml:space="preserve"> вправе расторгнуть договор в одностороннем порядке. </w:t>
      </w:r>
    </w:p>
    <w:p w14:paraId="714B2480" w14:textId="205B3343" w:rsidR="00EF5621" w:rsidRPr="00F974E2" w:rsidRDefault="002B5A0C" w:rsidP="00460AE2">
      <w:pPr>
        <w:pStyle w:val="Style7"/>
        <w:widowControl/>
        <w:tabs>
          <w:tab w:val="left" w:pos="1421"/>
        </w:tabs>
        <w:spacing w:line="240" w:lineRule="auto"/>
        <w:ind w:firstLine="0"/>
        <w:rPr>
          <w:i/>
        </w:rPr>
      </w:pPr>
      <w:r w:rsidRPr="00F974E2">
        <w:t>Выполнение условий, предусмотренных п. 3.1.21 – 3.1.27</w:t>
      </w:r>
      <w:r w:rsidR="00460AE2" w:rsidRPr="00F974E2">
        <w:t xml:space="preserve"> действует до отмены временных мер по предотвращению распространения на территории Российской Федерации новой коронавирусной инфекции (COVID-19) в </w:t>
      </w:r>
      <w:proofErr w:type="spellStart"/>
      <w:r w:rsidR="00460AE2" w:rsidRPr="00F974E2">
        <w:t>т.ч</w:t>
      </w:r>
      <w:proofErr w:type="spellEnd"/>
      <w:r w:rsidR="00460AE2" w:rsidRPr="00F974E2">
        <w:t>. определения эпидемиологической обстановки, ограничительных мер и режима самоизоляции</w:t>
      </w:r>
      <w:r w:rsidR="00EF6054" w:rsidRPr="00F974E2">
        <w:t>.</w:t>
      </w:r>
    </w:p>
    <w:p w14:paraId="714B2481" w14:textId="4FB709AA" w:rsidR="003D1C41" w:rsidRPr="00F974E2" w:rsidRDefault="009406F8">
      <w:pPr>
        <w:pStyle w:val="a3"/>
        <w:numPr>
          <w:ilvl w:val="1"/>
          <w:numId w:val="10"/>
        </w:numPr>
        <w:rPr>
          <w:b/>
          <w:bCs/>
          <w:u w:val="single"/>
        </w:rPr>
      </w:pPr>
      <w:r>
        <w:rPr>
          <w:b/>
          <w:bCs/>
          <w:u w:val="single"/>
        </w:rPr>
        <w:t>Заказчик</w:t>
      </w:r>
      <w:r w:rsidR="003D1C41" w:rsidRPr="00F974E2">
        <w:rPr>
          <w:b/>
          <w:bCs/>
          <w:u w:val="single"/>
        </w:rPr>
        <w:t xml:space="preserve"> обязуется: </w:t>
      </w:r>
    </w:p>
    <w:p w14:paraId="714B2483" w14:textId="6C6ACC61" w:rsidR="003D1C41" w:rsidRPr="00F974E2" w:rsidRDefault="00C93BDD">
      <w:pPr>
        <w:pStyle w:val="a3"/>
        <w:rPr>
          <w:iCs/>
        </w:rPr>
      </w:pPr>
      <w:r w:rsidRPr="00F974E2">
        <w:t xml:space="preserve">3.2.1. </w:t>
      </w:r>
      <w:r w:rsidR="003D1C41" w:rsidRPr="00F974E2">
        <w:rPr>
          <w:iCs/>
        </w:rPr>
        <w:t xml:space="preserve">Своевременно обеспечить готовность объекта к ремонту, предоставить его </w:t>
      </w:r>
      <w:r w:rsidR="009406F8">
        <w:rPr>
          <w:iCs/>
        </w:rPr>
        <w:t>П</w:t>
      </w:r>
      <w:r w:rsidR="003D1C41" w:rsidRPr="00F974E2">
        <w:rPr>
          <w:iCs/>
        </w:rPr>
        <w:t>одрядчику для выполнения работ;</w:t>
      </w:r>
    </w:p>
    <w:p w14:paraId="714B2484" w14:textId="25036494" w:rsidR="003D1C41" w:rsidRPr="00F974E2" w:rsidRDefault="003D1C41">
      <w:pPr>
        <w:pStyle w:val="a3"/>
        <w:rPr>
          <w:iCs/>
        </w:rPr>
      </w:pPr>
      <w:r w:rsidRPr="00F974E2">
        <w:rPr>
          <w:iCs/>
        </w:rPr>
        <w:t>3.2.</w:t>
      </w:r>
      <w:r w:rsidR="00C93BDD" w:rsidRPr="00F974E2">
        <w:rPr>
          <w:iCs/>
        </w:rPr>
        <w:t>2</w:t>
      </w:r>
      <w:r w:rsidRPr="00F974E2">
        <w:rPr>
          <w:iCs/>
        </w:rPr>
        <w:t>.</w:t>
      </w:r>
      <w:r w:rsidR="00C93BDD" w:rsidRPr="00F974E2">
        <w:rPr>
          <w:iCs/>
        </w:rPr>
        <w:t xml:space="preserve"> </w:t>
      </w:r>
      <w:r w:rsidRPr="00F974E2">
        <w:rPr>
          <w:iCs/>
        </w:rPr>
        <w:t xml:space="preserve">Обеспечить доступ персоналу </w:t>
      </w:r>
      <w:r w:rsidR="009406F8">
        <w:rPr>
          <w:iCs/>
        </w:rPr>
        <w:t>П</w:t>
      </w:r>
      <w:r w:rsidRPr="00F974E2">
        <w:rPr>
          <w:iCs/>
        </w:rPr>
        <w:t>одрядчика в необходимые для осуществления работ здания и сооружения, обеспечить временную подводку сетей энергоснабжения, водо- и паропровода;</w:t>
      </w:r>
    </w:p>
    <w:p w14:paraId="714B2485" w14:textId="0FD2D339" w:rsidR="003D1C41" w:rsidRPr="00F974E2" w:rsidRDefault="003D1C41">
      <w:pPr>
        <w:pStyle w:val="a3"/>
      </w:pPr>
      <w:r w:rsidRPr="00F974E2">
        <w:rPr>
          <w:iCs/>
        </w:rPr>
        <w:t>3.2.</w:t>
      </w:r>
      <w:r w:rsidR="00C93BDD" w:rsidRPr="00F974E2">
        <w:rPr>
          <w:iCs/>
        </w:rPr>
        <w:t>3</w:t>
      </w:r>
      <w:r w:rsidRPr="00F974E2">
        <w:rPr>
          <w:iCs/>
        </w:rPr>
        <w:t>.</w:t>
      </w:r>
      <w:r w:rsidR="00C93BDD" w:rsidRPr="00F974E2">
        <w:rPr>
          <w:iCs/>
        </w:rPr>
        <w:t xml:space="preserve"> </w:t>
      </w:r>
      <w:r w:rsidRPr="00F974E2">
        <w:rPr>
          <w:iCs/>
        </w:rPr>
        <w:t>Обеспечить</w:t>
      </w:r>
      <w:r w:rsidRPr="00F974E2">
        <w:t xml:space="preserve"> </w:t>
      </w:r>
      <w:r w:rsidRPr="00F974E2">
        <w:rPr>
          <w:iCs/>
        </w:rPr>
        <w:t>выполнение работ материалами, в том числе деталями и конструкциями</w:t>
      </w:r>
      <w:r w:rsidR="0089594C" w:rsidRPr="00F974E2">
        <w:rPr>
          <w:iCs/>
        </w:rPr>
        <w:t xml:space="preserve"> в соответствии с </w:t>
      </w:r>
      <w:r w:rsidR="00C93BDD" w:rsidRPr="00F974E2">
        <w:t>технической документацией</w:t>
      </w:r>
      <w:r w:rsidRPr="00F974E2">
        <w:rPr>
          <w:iCs/>
        </w:rPr>
        <w:t>;</w:t>
      </w:r>
    </w:p>
    <w:p w14:paraId="714B2486" w14:textId="039AA3D9" w:rsidR="003D1C41" w:rsidRPr="00F974E2" w:rsidRDefault="003D1C41">
      <w:pPr>
        <w:pStyle w:val="a3"/>
      </w:pPr>
      <w:r w:rsidRPr="00F974E2">
        <w:t>3.2.</w:t>
      </w:r>
      <w:r w:rsidR="00C93BDD" w:rsidRPr="00F974E2">
        <w:t>4</w:t>
      </w:r>
      <w:r w:rsidRPr="00F974E2">
        <w:t>.</w:t>
      </w:r>
      <w:r w:rsidR="00C93BDD" w:rsidRPr="00F974E2">
        <w:t xml:space="preserve"> </w:t>
      </w:r>
      <w:r w:rsidRPr="00F974E2">
        <w:t xml:space="preserve">Осуществлять контроль и надзор за ходом и качеством выполняемых работ, соблюдением сроков их выполнения, предусмотренных </w:t>
      </w:r>
      <w:r w:rsidR="00C93BDD" w:rsidRPr="00F974E2">
        <w:t>в письменных заявках и графиках выполнения работ</w:t>
      </w:r>
      <w:r w:rsidRPr="00F974E2">
        <w:t xml:space="preserve">, правильностью использования </w:t>
      </w:r>
      <w:r w:rsidR="009406F8">
        <w:t>П</w:t>
      </w:r>
      <w:r w:rsidRPr="00F974E2">
        <w:t xml:space="preserve">одрядчиком материалов </w:t>
      </w:r>
      <w:r w:rsidR="009406F8">
        <w:t>Заказчика</w:t>
      </w:r>
      <w:r w:rsidRPr="00F974E2">
        <w:t>;</w:t>
      </w:r>
    </w:p>
    <w:p w14:paraId="714B2487" w14:textId="7CF0A1B7" w:rsidR="008253C4" w:rsidRPr="00F974E2" w:rsidRDefault="008253C4" w:rsidP="008253C4">
      <w:pPr>
        <w:jc w:val="both"/>
        <w:rPr>
          <w:iCs/>
        </w:rPr>
      </w:pPr>
      <w:r w:rsidRPr="00F974E2">
        <w:t>3.2.</w:t>
      </w:r>
      <w:r w:rsidR="000D4AC3" w:rsidRPr="00F974E2">
        <w:t>5</w:t>
      </w:r>
      <w:r w:rsidRPr="00F974E2">
        <w:t>.  Принимать учас</w:t>
      </w:r>
      <w:r w:rsidR="009406F8">
        <w:t>тие при осуществлении выбора с</w:t>
      </w:r>
      <w:r w:rsidR="00E9050B" w:rsidRPr="00F974E2">
        <w:t>уб</w:t>
      </w:r>
      <w:r w:rsidRPr="00F974E2">
        <w:t xml:space="preserve">подрядчиков/поставщиков для выполнения более 5% объема работ, или поставщика (непосредственного или официального производителя соответствующего оборудования) для поставки более 5% объема материалов, оборудования, запасных частей к оборудованию. </w:t>
      </w:r>
    </w:p>
    <w:p w14:paraId="714B2488" w14:textId="0DA1356D" w:rsidR="003D1C41" w:rsidRPr="00F974E2" w:rsidRDefault="005A0EB8" w:rsidP="00510F50">
      <w:pPr>
        <w:pStyle w:val="a3"/>
        <w:rPr>
          <w:iCs/>
        </w:rPr>
      </w:pPr>
      <w:r w:rsidRPr="00F974E2">
        <w:t>3.2.</w:t>
      </w:r>
      <w:r w:rsidR="000D4AC3" w:rsidRPr="00F974E2">
        <w:t>6</w:t>
      </w:r>
      <w:r w:rsidRPr="00F974E2">
        <w:t xml:space="preserve">. </w:t>
      </w:r>
      <w:bookmarkStart w:id="0" w:name="_Ref278358884"/>
      <w:r w:rsidR="003D1C41" w:rsidRPr="00F974E2">
        <w:rPr>
          <w:iCs/>
        </w:rPr>
        <w:t xml:space="preserve">Заявить </w:t>
      </w:r>
      <w:r w:rsidR="009406F8">
        <w:rPr>
          <w:iCs/>
        </w:rPr>
        <w:t>П</w:t>
      </w:r>
      <w:r w:rsidR="003D1C41" w:rsidRPr="00F974E2">
        <w:rPr>
          <w:iCs/>
        </w:rPr>
        <w:t xml:space="preserve">одрядчику о выявленных при осуществлении контроля и надзора за выполнением работ отступлениях от условий договора, которые могут ухудшить качество работ, или об иных обнаруженных недостатках. При этом указанные недостатки фиксируются </w:t>
      </w:r>
      <w:r w:rsidR="009406F8">
        <w:rPr>
          <w:iCs/>
        </w:rPr>
        <w:t>Заказчиком</w:t>
      </w:r>
      <w:r w:rsidR="003D1C41" w:rsidRPr="00F974E2">
        <w:rPr>
          <w:iCs/>
        </w:rPr>
        <w:t xml:space="preserve"> в акте, который утверждается директором филиала </w:t>
      </w:r>
      <w:r w:rsidR="006E5903" w:rsidRPr="00F974E2">
        <w:rPr>
          <w:iCs/>
        </w:rPr>
        <w:t>П</w:t>
      </w:r>
      <w:r w:rsidR="003D1C41" w:rsidRPr="00F974E2">
        <w:rPr>
          <w:iCs/>
        </w:rPr>
        <w:t xml:space="preserve">АО «Иркутскэнерго» или </w:t>
      </w:r>
      <w:r w:rsidR="000E1DAF" w:rsidRPr="00F974E2">
        <w:rPr>
          <w:iCs/>
        </w:rPr>
        <w:t>иным уполномоченным лицом</w:t>
      </w:r>
      <w:r w:rsidR="003D1C41" w:rsidRPr="00F974E2">
        <w:rPr>
          <w:iCs/>
        </w:rPr>
        <w:t xml:space="preserve">. Указанный акт направляется </w:t>
      </w:r>
      <w:r w:rsidR="009406F8">
        <w:rPr>
          <w:iCs/>
        </w:rPr>
        <w:t>П</w:t>
      </w:r>
      <w:r w:rsidR="003D1C41" w:rsidRPr="00F974E2">
        <w:rPr>
          <w:iCs/>
        </w:rPr>
        <w:t>одрядчику для согласования сроков устранения недостатков;</w:t>
      </w:r>
      <w:bookmarkEnd w:id="0"/>
    </w:p>
    <w:p w14:paraId="714B2489" w14:textId="13FCA89D" w:rsidR="003D1C41" w:rsidRPr="00F974E2" w:rsidRDefault="003D1C41">
      <w:pPr>
        <w:pStyle w:val="a3"/>
      </w:pPr>
      <w:r w:rsidRPr="00F974E2">
        <w:t>3.2.</w:t>
      </w:r>
      <w:r w:rsidR="000D4AC3" w:rsidRPr="00F974E2">
        <w:t>7</w:t>
      </w:r>
      <w:r w:rsidRPr="00F974E2">
        <w:t>.</w:t>
      </w:r>
      <w:r w:rsidR="000D4AC3" w:rsidRPr="00F974E2">
        <w:t xml:space="preserve"> </w:t>
      </w:r>
      <w:r w:rsidRPr="00F974E2">
        <w:t xml:space="preserve">Своевременно принять выполненные </w:t>
      </w:r>
      <w:r w:rsidR="009406F8">
        <w:t>П</w:t>
      </w:r>
      <w:r w:rsidRPr="00F974E2">
        <w:t>одрядчиком работы</w:t>
      </w:r>
      <w:r w:rsidR="00BB1189" w:rsidRPr="00F974E2">
        <w:t>,</w:t>
      </w:r>
      <w:r w:rsidRPr="00F974E2">
        <w:t xml:space="preserve"> в соответствии с условиями настоящего договора;</w:t>
      </w:r>
    </w:p>
    <w:p w14:paraId="714B248A" w14:textId="153DCD47" w:rsidR="003D1C41" w:rsidRPr="00F974E2" w:rsidRDefault="003D1C41">
      <w:pPr>
        <w:pStyle w:val="a3"/>
      </w:pPr>
      <w:r w:rsidRPr="00F974E2">
        <w:t>3.2.</w:t>
      </w:r>
      <w:r w:rsidR="000D4AC3" w:rsidRPr="00F974E2">
        <w:t>8</w:t>
      </w:r>
      <w:r w:rsidRPr="00F974E2">
        <w:t>.</w:t>
      </w:r>
      <w:r w:rsidR="000D4AC3" w:rsidRPr="00F974E2">
        <w:t xml:space="preserve"> </w:t>
      </w:r>
      <w:r w:rsidRPr="00F974E2">
        <w:t>Оплатить стоимость выполненных работ в порядке и на условиях настоящего договора.</w:t>
      </w:r>
    </w:p>
    <w:p w14:paraId="714B248B" w14:textId="77777777" w:rsidR="006518BB" w:rsidRPr="00F974E2" w:rsidRDefault="006518BB" w:rsidP="006518BB">
      <w:pPr>
        <w:pStyle w:val="2"/>
        <w:numPr>
          <w:ilvl w:val="0"/>
          <w:numId w:val="0"/>
        </w:numPr>
        <w:tabs>
          <w:tab w:val="left" w:pos="1620"/>
        </w:tabs>
        <w:spacing w:line="240" w:lineRule="auto"/>
        <w:ind w:firstLine="720"/>
        <w:outlineLvl w:val="1"/>
        <w:rPr>
          <w:sz w:val="24"/>
          <w:szCs w:val="24"/>
        </w:rPr>
      </w:pPr>
    </w:p>
    <w:p w14:paraId="714B248C" w14:textId="77777777" w:rsidR="003D1C41" w:rsidRPr="00F974E2" w:rsidRDefault="003D1C41">
      <w:pPr>
        <w:pStyle w:val="a3"/>
        <w:jc w:val="center"/>
      </w:pPr>
      <w:r w:rsidRPr="00F974E2">
        <w:rPr>
          <w:b/>
          <w:bCs/>
        </w:rPr>
        <w:t>4.Сроки выполнения работ.</w:t>
      </w:r>
    </w:p>
    <w:p w14:paraId="714B248D" w14:textId="19E276A2" w:rsidR="003D1C41" w:rsidRPr="00F974E2" w:rsidRDefault="003D1C41">
      <w:pPr>
        <w:pStyle w:val="a3"/>
        <w:ind w:left="90"/>
      </w:pPr>
      <w:r w:rsidRPr="00F974E2">
        <w:t>4.1.</w:t>
      </w:r>
      <w:r w:rsidR="00E9050B" w:rsidRPr="00F974E2">
        <w:t xml:space="preserve"> </w:t>
      </w:r>
      <w:r w:rsidRPr="00F974E2">
        <w:t xml:space="preserve">Работы, </w:t>
      </w:r>
      <w:r w:rsidRPr="00D54A7F">
        <w:t xml:space="preserve">предусмотренные настоящим договором, должны быть выполнены </w:t>
      </w:r>
      <w:r w:rsidR="009406F8">
        <w:t>П</w:t>
      </w:r>
      <w:r w:rsidR="00BB1189" w:rsidRPr="00D54A7F">
        <w:t xml:space="preserve">одрядчиком </w:t>
      </w:r>
      <w:r w:rsidRPr="00D54A7F">
        <w:t>в срок</w:t>
      </w:r>
      <w:r w:rsidR="004704BA">
        <w:t xml:space="preserve"> </w:t>
      </w:r>
      <w:bookmarkStart w:id="1" w:name="_GoBack"/>
      <w:r w:rsidR="007670AA" w:rsidRPr="007670AA">
        <w:rPr>
          <w:color w:val="000000"/>
        </w:rPr>
        <w:t>15 дней с момента подписания договора</w:t>
      </w:r>
      <w:bookmarkEnd w:id="1"/>
      <w:r w:rsidRPr="00D54A7F">
        <w:rPr>
          <w:b/>
        </w:rPr>
        <w:t>.</w:t>
      </w:r>
      <w:r w:rsidRPr="00F974E2">
        <w:t xml:space="preserve"> </w:t>
      </w:r>
    </w:p>
    <w:p w14:paraId="714B248F" w14:textId="22F53EF2" w:rsidR="00BB1189" w:rsidRPr="00F974E2" w:rsidRDefault="00BB1189" w:rsidP="00BB1189">
      <w:pPr>
        <w:pStyle w:val="a3"/>
        <w:ind w:left="90"/>
        <w:rPr>
          <w:iCs/>
        </w:rPr>
      </w:pPr>
      <w:r w:rsidRPr="00F974E2">
        <w:rPr>
          <w:iCs/>
        </w:rPr>
        <w:t xml:space="preserve">4.2. Сроки </w:t>
      </w:r>
      <w:r w:rsidRPr="00D54A7F">
        <w:rPr>
          <w:iCs/>
        </w:rPr>
        <w:t xml:space="preserve">выполнения отдельных этапов работ определяются </w:t>
      </w:r>
      <w:r w:rsidRPr="00D54A7F">
        <w:t>график</w:t>
      </w:r>
      <w:r w:rsidR="00B04554" w:rsidRPr="00D54A7F">
        <w:t>ом</w:t>
      </w:r>
      <w:r w:rsidRPr="00D54A7F">
        <w:t xml:space="preserve"> </w:t>
      </w:r>
      <w:r w:rsidR="00067CA3" w:rsidRPr="00D54A7F">
        <w:t>выполнения</w:t>
      </w:r>
      <w:r w:rsidRPr="00D54A7F">
        <w:t xml:space="preserve"> работ</w:t>
      </w:r>
      <w:r w:rsidR="00BC6794" w:rsidRPr="00D54A7F">
        <w:t xml:space="preserve"> (Приложение №4)</w:t>
      </w:r>
      <w:r w:rsidRPr="00D54A7F">
        <w:rPr>
          <w:iCs/>
        </w:rPr>
        <w:t>, являющим</w:t>
      </w:r>
      <w:r w:rsidR="00067CA3" w:rsidRPr="00D54A7F">
        <w:rPr>
          <w:iCs/>
        </w:rPr>
        <w:t>и</w:t>
      </w:r>
      <w:r w:rsidRPr="00D54A7F">
        <w:rPr>
          <w:iCs/>
        </w:rPr>
        <w:t xml:space="preserve">ся неотъемлемой частью настоящего договора </w:t>
      </w:r>
      <w:r w:rsidR="00067CA3" w:rsidRPr="00D54A7F">
        <w:rPr>
          <w:iCs/>
        </w:rPr>
        <w:t>с момента их подписания сторонами</w:t>
      </w:r>
      <w:r w:rsidRPr="00D54A7F">
        <w:rPr>
          <w:iCs/>
        </w:rPr>
        <w:t>.</w:t>
      </w:r>
      <w:r w:rsidRPr="00F974E2">
        <w:rPr>
          <w:iCs/>
        </w:rPr>
        <w:t xml:space="preserve"> </w:t>
      </w:r>
    </w:p>
    <w:p w14:paraId="714B2491" w14:textId="77777777" w:rsidR="003D1C41" w:rsidRPr="00F974E2" w:rsidRDefault="003D1C41">
      <w:pPr>
        <w:pStyle w:val="a3"/>
        <w:ind w:left="180"/>
      </w:pPr>
    </w:p>
    <w:p w14:paraId="714B2492" w14:textId="77777777" w:rsidR="003D1C41" w:rsidRPr="00F974E2" w:rsidRDefault="003D1C41">
      <w:pPr>
        <w:pStyle w:val="a3"/>
        <w:jc w:val="center"/>
        <w:rPr>
          <w:b/>
          <w:bCs/>
        </w:rPr>
      </w:pPr>
      <w:r w:rsidRPr="00F974E2">
        <w:rPr>
          <w:b/>
          <w:bCs/>
        </w:rPr>
        <w:t>5.Гарантии качества работ.</w:t>
      </w:r>
    </w:p>
    <w:p w14:paraId="714B2493" w14:textId="613BDFF8" w:rsidR="003D1C41" w:rsidRPr="00F974E2" w:rsidRDefault="00034D3D" w:rsidP="00563055">
      <w:pPr>
        <w:pStyle w:val="a3"/>
      </w:pPr>
      <w:r w:rsidRPr="00F974E2">
        <w:t xml:space="preserve">5.1. </w:t>
      </w:r>
      <w:r w:rsidR="003D1C41" w:rsidRPr="00F974E2">
        <w:t xml:space="preserve">Качество выполненных </w:t>
      </w:r>
      <w:r w:rsidR="009406F8">
        <w:t>П</w:t>
      </w:r>
      <w:r w:rsidR="003D1C41" w:rsidRPr="00F974E2">
        <w:t xml:space="preserve">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</w:t>
      </w:r>
      <w:r w:rsidR="009406F8">
        <w:t>Заказчику</w:t>
      </w:r>
      <w:r w:rsidR="003D1C41" w:rsidRPr="00F974E2">
        <w:t xml:space="preserve">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14:paraId="714B2494" w14:textId="6C83ED0B" w:rsidR="003D1C41" w:rsidRPr="00F974E2" w:rsidRDefault="00034D3D" w:rsidP="00563055">
      <w:pPr>
        <w:pStyle w:val="a3"/>
      </w:pPr>
      <w:r w:rsidRPr="00F974E2">
        <w:t xml:space="preserve">5.2. </w:t>
      </w:r>
      <w:r w:rsidR="009406F8">
        <w:t>П</w:t>
      </w:r>
      <w:r w:rsidR="003D1C41" w:rsidRPr="00F974E2">
        <w:t>одрядчик гарантирует возможность эксп</w:t>
      </w:r>
      <w:r w:rsidR="003D1C41" w:rsidRPr="006C75D2">
        <w:t xml:space="preserve">луатации результата выполненных работ в течение гарантийного срока, составляющего </w:t>
      </w:r>
      <w:r w:rsidR="00C02EBF">
        <w:t>5</w:t>
      </w:r>
      <w:r w:rsidR="00D7131E" w:rsidRPr="006C75D2">
        <w:t xml:space="preserve"> </w:t>
      </w:r>
      <w:r w:rsidR="00C02EBF">
        <w:t>лет</w:t>
      </w:r>
      <w:r w:rsidR="003D1C41" w:rsidRPr="006C75D2">
        <w:t xml:space="preserve"> с даты</w:t>
      </w:r>
      <w:r w:rsidR="003D1C41" w:rsidRPr="00F974E2">
        <w:t xml:space="preserve"> подписания сторонами </w:t>
      </w:r>
      <w:r w:rsidR="00EE7BA7" w:rsidRPr="00F974E2">
        <w:t>А</w:t>
      </w:r>
      <w:r w:rsidRPr="00F974E2">
        <w:t>кта</w:t>
      </w:r>
      <w:r w:rsidR="00EE7BA7" w:rsidRPr="00F974E2">
        <w:t xml:space="preserve"> о </w:t>
      </w:r>
      <w:r w:rsidR="003D1C41" w:rsidRPr="00F974E2">
        <w:t>приемк</w:t>
      </w:r>
      <w:r w:rsidR="00EE7BA7" w:rsidRPr="00F974E2">
        <w:t>е</w:t>
      </w:r>
      <w:r w:rsidR="003D1C41" w:rsidRPr="00F974E2">
        <w:t xml:space="preserve"> </w:t>
      </w:r>
      <w:r w:rsidR="00EE7BA7" w:rsidRPr="00F974E2">
        <w:t>выполненных</w:t>
      </w:r>
      <w:r w:rsidR="003D1C41" w:rsidRPr="00F974E2">
        <w:t xml:space="preserve"> работ. Если в период гарантийного срока обнаружатся дефекты, допущенные по вине </w:t>
      </w:r>
      <w:r w:rsidR="009406F8">
        <w:t>П</w:t>
      </w:r>
      <w:r w:rsidR="003D1C41" w:rsidRPr="00F974E2">
        <w:t xml:space="preserve">одрядчика, препятствующие нормальной эксплуатации результата выполненных работ, то </w:t>
      </w:r>
      <w:r w:rsidR="009406F8">
        <w:t>П</w:t>
      </w:r>
      <w:r w:rsidR="003D1C41" w:rsidRPr="00F974E2">
        <w:t>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14:paraId="714B2495" w14:textId="0C0EB18E" w:rsidR="003D1C41" w:rsidRPr="00F974E2" w:rsidRDefault="009406F8" w:rsidP="005B078D">
      <w:pPr>
        <w:pStyle w:val="a3"/>
        <w:numPr>
          <w:ilvl w:val="1"/>
          <w:numId w:val="22"/>
        </w:numPr>
        <w:tabs>
          <w:tab w:val="left" w:pos="0"/>
          <w:tab w:val="left" w:pos="426"/>
          <w:tab w:val="left" w:pos="851"/>
        </w:tabs>
        <w:ind w:left="0" w:firstLine="0"/>
      </w:pPr>
      <w:r>
        <w:lastRenderedPageBreak/>
        <w:t>П</w:t>
      </w:r>
      <w:r w:rsidR="003D1C41" w:rsidRPr="00F974E2">
        <w:t xml:space="preserve">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</w:t>
      </w:r>
      <w:r>
        <w:t>Заказчиком</w:t>
      </w:r>
      <w:r w:rsidR="003D1C41" w:rsidRPr="00F974E2">
        <w:t xml:space="preserve"> или привлеченными им третьими лицами. </w:t>
      </w:r>
    </w:p>
    <w:p w14:paraId="714B2496" w14:textId="6F8170CF" w:rsidR="00665598" w:rsidRPr="00F974E2" w:rsidRDefault="003D1C41" w:rsidP="00665598">
      <w:pPr>
        <w:pStyle w:val="a3"/>
        <w:numPr>
          <w:ilvl w:val="1"/>
          <w:numId w:val="22"/>
        </w:numPr>
        <w:tabs>
          <w:tab w:val="left" w:pos="0"/>
          <w:tab w:val="left" w:pos="426"/>
        </w:tabs>
        <w:ind w:left="0" w:firstLine="0"/>
        <w:rPr>
          <w:i/>
        </w:rPr>
      </w:pPr>
      <w:r w:rsidRPr="00F974E2">
        <w:t>При возникновении претензий по качеству в</w:t>
      </w:r>
      <w:r w:rsidR="00FE1954" w:rsidRPr="00F974E2">
        <w:t xml:space="preserve">ыполненных </w:t>
      </w:r>
      <w:r w:rsidR="009406F8">
        <w:t>П</w:t>
      </w:r>
      <w:r w:rsidR="00FE1954" w:rsidRPr="00F974E2">
        <w:t xml:space="preserve">одрядчиком работ в </w:t>
      </w:r>
      <w:r w:rsidRPr="00F974E2">
        <w:t xml:space="preserve">течение гарантийного срока эксплуатации объекта, </w:t>
      </w:r>
      <w:r w:rsidR="009406F8">
        <w:t>Заказчик</w:t>
      </w:r>
      <w:r w:rsidRPr="00F974E2">
        <w:t xml:space="preserve"> обязан во всех случаях немедленно известить </w:t>
      </w:r>
      <w:r w:rsidR="009406F8">
        <w:t>П</w:t>
      </w:r>
      <w:r w:rsidRPr="00F974E2">
        <w:t xml:space="preserve">одрядчика об этом письменно. </w:t>
      </w:r>
      <w:r w:rsidR="009406F8">
        <w:t>П</w:t>
      </w:r>
      <w:r w:rsidRPr="00F974E2">
        <w:t xml:space="preserve">одрядчик незамедлительно письменно извещает </w:t>
      </w:r>
      <w:r w:rsidR="009406F8">
        <w:t>Заказчика</w:t>
      </w:r>
      <w:r w:rsidRPr="00F974E2">
        <w:t xml:space="preserve">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</w:t>
      </w:r>
      <w:r w:rsidR="009406F8">
        <w:t>Заказчика</w:t>
      </w:r>
      <w:r w:rsidRPr="00F974E2">
        <w:t xml:space="preserve">. В противном случае </w:t>
      </w:r>
      <w:r w:rsidR="009406F8">
        <w:t>Заказчик</w:t>
      </w:r>
      <w:r w:rsidRPr="00F974E2">
        <w:t xml:space="preserve"> в одностороннем порядке оформляет акт по качеству, являющийся обязательным для исполнения </w:t>
      </w:r>
      <w:r w:rsidR="009406F8">
        <w:t>П</w:t>
      </w:r>
      <w:r w:rsidRPr="00F974E2">
        <w:t>одрядчиком</w:t>
      </w:r>
      <w:r w:rsidR="00FE1954" w:rsidRPr="00F974E2">
        <w:t>.</w:t>
      </w:r>
      <w:r w:rsidR="00665598" w:rsidRPr="00F974E2">
        <w:rPr>
          <w:i/>
        </w:rPr>
        <w:t xml:space="preserve"> </w:t>
      </w:r>
    </w:p>
    <w:p w14:paraId="714B2499" w14:textId="6EC6EEA0" w:rsidR="003D1C41" w:rsidRPr="00F974E2" w:rsidRDefault="003D1C41" w:rsidP="00665598">
      <w:pPr>
        <w:pStyle w:val="a3"/>
        <w:numPr>
          <w:ilvl w:val="1"/>
          <w:numId w:val="22"/>
        </w:numPr>
        <w:tabs>
          <w:tab w:val="left" w:pos="0"/>
          <w:tab w:val="left" w:pos="426"/>
        </w:tabs>
        <w:ind w:left="0" w:firstLine="0"/>
      </w:pPr>
      <w:r w:rsidRPr="00F974E2">
        <w:rPr>
          <w:spacing w:val="-5"/>
        </w:rPr>
        <w:t xml:space="preserve">Если </w:t>
      </w:r>
      <w:r w:rsidR="009406F8">
        <w:rPr>
          <w:spacing w:val="-5"/>
        </w:rPr>
        <w:t>П</w:t>
      </w:r>
      <w:r w:rsidRPr="00F974E2">
        <w:rPr>
          <w:spacing w:val="-5"/>
        </w:rPr>
        <w:t xml:space="preserve">одрядчик не выполняет в согласованные с </w:t>
      </w:r>
      <w:r w:rsidR="009406F8">
        <w:rPr>
          <w:spacing w:val="-5"/>
        </w:rPr>
        <w:t>Заказчиком</w:t>
      </w:r>
      <w:r w:rsidRPr="00F974E2">
        <w:rPr>
          <w:spacing w:val="-5"/>
        </w:rPr>
        <w:t xml:space="preserve"> сроки работы по устранению дефектов, </w:t>
      </w:r>
      <w:r w:rsidR="009406F8">
        <w:rPr>
          <w:spacing w:val="-5"/>
        </w:rPr>
        <w:t>Заказчик</w:t>
      </w:r>
      <w:r w:rsidRPr="00F974E2">
        <w:rPr>
          <w:spacing w:val="-5"/>
        </w:rPr>
        <w:t xml:space="preserve"> может осуществить всю работу либо своими силами, либо привлекая третьих лиц. В этом случае </w:t>
      </w:r>
      <w:r w:rsidR="009406F8">
        <w:t>П</w:t>
      </w:r>
      <w:r w:rsidRPr="00F974E2">
        <w:rPr>
          <w:spacing w:val="-5"/>
        </w:rPr>
        <w:t xml:space="preserve">одрядчик обязан оплатить </w:t>
      </w:r>
      <w:r w:rsidR="009406F8">
        <w:rPr>
          <w:spacing w:val="-5"/>
        </w:rPr>
        <w:t>Заказчику</w:t>
      </w:r>
      <w:r w:rsidRPr="00F974E2">
        <w:rPr>
          <w:spacing w:val="-5"/>
        </w:rPr>
        <w:t xml:space="preserve"> все </w:t>
      </w:r>
      <w:r w:rsidR="00897944" w:rsidRPr="00F974E2">
        <w:rPr>
          <w:spacing w:val="-5"/>
        </w:rPr>
        <w:t xml:space="preserve">понесенные </w:t>
      </w:r>
      <w:r w:rsidRPr="00F974E2">
        <w:rPr>
          <w:spacing w:val="-5"/>
        </w:rPr>
        <w:t>затраты</w:t>
      </w:r>
      <w:r w:rsidR="005A0EB8" w:rsidRPr="00F974E2">
        <w:rPr>
          <w:spacing w:val="-5"/>
        </w:rPr>
        <w:t>.</w:t>
      </w:r>
      <w:r w:rsidRPr="00F974E2">
        <w:rPr>
          <w:spacing w:val="-5"/>
        </w:rPr>
        <w:t xml:space="preserve"> </w:t>
      </w:r>
    </w:p>
    <w:p w14:paraId="714B249A" w14:textId="77777777" w:rsidR="003D1C41" w:rsidRPr="00F974E2" w:rsidRDefault="003D1C41">
      <w:pPr>
        <w:pStyle w:val="a3"/>
        <w:rPr>
          <w:b/>
          <w:bCs/>
        </w:rPr>
      </w:pPr>
    </w:p>
    <w:p w14:paraId="714B249B" w14:textId="77777777" w:rsidR="003D1C41" w:rsidRPr="00F974E2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</w:rPr>
      </w:pPr>
      <w:r w:rsidRPr="00F974E2">
        <w:rPr>
          <w:b/>
          <w:bCs/>
        </w:rPr>
        <w:t>Приемка результата выполненных работ.</w:t>
      </w:r>
    </w:p>
    <w:p w14:paraId="714B249C" w14:textId="30E2DDE0" w:rsidR="003D1C41" w:rsidRPr="00F974E2" w:rsidRDefault="009406F8" w:rsidP="005B078D">
      <w:pPr>
        <w:pStyle w:val="a3"/>
        <w:numPr>
          <w:ilvl w:val="1"/>
          <w:numId w:val="23"/>
        </w:numPr>
        <w:tabs>
          <w:tab w:val="left" w:pos="567"/>
        </w:tabs>
        <w:ind w:left="0" w:firstLine="0"/>
        <w:rPr>
          <w:i/>
        </w:rPr>
      </w:pPr>
      <w:r>
        <w:t>Заказчик</w:t>
      </w:r>
      <w:r w:rsidR="008C1A39" w:rsidRPr="00F974E2">
        <w:t xml:space="preserve"> приступает к приемке </w:t>
      </w:r>
      <w:r w:rsidR="003D1C41" w:rsidRPr="00F974E2">
        <w:t xml:space="preserve">работ, выполненных по договору (работ, составляющих отдельный этап) в течение пяти дней с момента получения сообщения </w:t>
      </w:r>
      <w:r>
        <w:t>П</w:t>
      </w:r>
      <w:r w:rsidR="003D1C41" w:rsidRPr="00F974E2">
        <w:t>одрядчика о готовности к сдаче результата выполненных работ (результата отдельного этапа работ).</w:t>
      </w:r>
    </w:p>
    <w:p w14:paraId="714B249D" w14:textId="02EFC63B" w:rsidR="00FA286A" w:rsidRPr="00F974E2" w:rsidRDefault="003D1C41" w:rsidP="00FA286A">
      <w:pPr>
        <w:pStyle w:val="ac"/>
        <w:numPr>
          <w:ilvl w:val="1"/>
          <w:numId w:val="2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 w:rsidRPr="00F974E2">
        <w:t xml:space="preserve">Сдача результата работ (результата отдельного этапа работ) </w:t>
      </w:r>
      <w:r w:rsidR="009406F8">
        <w:t>П</w:t>
      </w:r>
      <w:r w:rsidRPr="00F974E2">
        <w:t xml:space="preserve">одрядчиком и приемка его </w:t>
      </w:r>
      <w:r w:rsidR="009406F8">
        <w:t>Заказчиком</w:t>
      </w:r>
      <w:r w:rsidRPr="00F974E2">
        <w:t xml:space="preserve"> оформляются </w:t>
      </w:r>
      <w:r w:rsidRPr="00F974E2">
        <w:rPr>
          <w:spacing w:val="-4"/>
        </w:rPr>
        <w:t xml:space="preserve">Актом о приемке выполненных работ по унифицированной </w:t>
      </w:r>
      <w:r w:rsidR="00422CDF" w:rsidRPr="00F974E2">
        <w:rPr>
          <w:spacing w:val="-4"/>
        </w:rPr>
        <w:t>форме КС</w:t>
      </w:r>
      <w:r w:rsidRPr="00F974E2">
        <w:rPr>
          <w:spacing w:val="-4"/>
        </w:rPr>
        <w:t>-2 и Справкой о стоимости выполненных работ по унифицированной форме № КС-3</w:t>
      </w:r>
      <w:r w:rsidRPr="00F974E2">
        <w:t>, подпис</w:t>
      </w:r>
      <w:r w:rsidR="00D9229C" w:rsidRPr="00F974E2">
        <w:t>ываемыми</w:t>
      </w:r>
      <w:r w:rsidRPr="00F974E2">
        <w:t xml:space="preserve"> обеими сторонами на бумажном носителе и в электронном виде. </w:t>
      </w:r>
      <w:r w:rsidR="00EE7BA7" w:rsidRPr="00F974E2">
        <w:t xml:space="preserve">Акты о приемке выполненных работ и Справки подписываются сторонами ежемесячно, по фактически выполненным объемам работ. </w:t>
      </w:r>
      <w:r w:rsidR="00FA286A" w:rsidRPr="00F974E2">
        <w:t xml:space="preserve">Обязательным условием приемки Актов о приемке выполненных </w:t>
      </w:r>
      <w:r w:rsidR="00422CDF" w:rsidRPr="00F974E2">
        <w:t>работ (</w:t>
      </w:r>
      <w:r w:rsidR="00FA286A" w:rsidRPr="00F974E2">
        <w:t xml:space="preserve">форма КС-2), и Справок о </w:t>
      </w:r>
      <w:r w:rsidR="00422CDF" w:rsidRPr="00F974E2">
        <w:t>стоимости выполненных</w:t>
      </w:r>
      <w:r w:rsidR="00FA286A" w:rsidRPr="00F974E2">
        <w:t xml:space="preserve"> работ и затрат (форма КС-3) является приложение к актам всех документов, подтверждающих соответствие материалов, оборудования и проч. ГОСТам, требованиям технических регламентов, </w:t>
      </w:r>
      <w:proofErr w:type="spellStart"/>
      <w:r w:rsidR="00FA286A" w:rsidRPr="00F974E2">
        <w:t>СанПинам</w:t>
      </w:r>
      <w:proofErr w:type="spellEnd"/>
      <w:r w:rsidR="00FA286A" w:rsidRPr="00F974E2">
        <w:t xml:space="preserve"> (сертификаты соответствия и т.п.). При отсутствии указанной документации Акты выполненных работ будут считаться не принятыми и не подлежат оплате </w:t>
      </w:r>
      <w:r w:rsidR="009406F8">
        <w:t>Заказчиком</w:t>
      </w:r>
      <w:r w:rsidR="00FA286A" w:rsidRPr="00F974E2">
        <w:t xml:space="preserve"> до момента предоставления всей документации.</w:t>
      </w:r>
      <w:r w:rsidR="00FA286A" w:rsidRPr="00F974E2">
        <w:rPr>
          <w:i/>
        </w:rPr>
        <w:t xml:space="preserve"> </w:t>
      </w:r>
    </w:p>
    <w:p w14:paraId="714B249E" w14:textId="4E1AD224" w:rsidR="003D1C41" w:rsidRPr="00F974E2" w:rsidRDefault="003D1C41" w:rsidP="005B078D">
      <w:pPr>
        <w:pStyle w:val="a3"/>
        <w:numPr>
          <w:ilvl w:val="1"/>
          <w:numId w:val="23"/>
        </w:numPr>
        <w:tabs>
          <w:tab w:val="left" w:pos="426"/>
        </w:tabs>
        <w:ind w:left="0" w:firstLine="0"/>
      </w:pPr>
      <w:r w:rsidRPr="00F974E2">
        <w:t xml:space="preserve">В случае, если в результате приемки выполненных работ </w:t>
      </w:r>
      <w:r w:rsidR="009406F8">
        <w:t>Заказчиком</w:t>
      </w:r>
      <w:r w:rsidRPr="00F974E2">
        <w:t xml:space="preserve">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14:paraId="714B249F" w14:textId="58B86ED0" w:rsidR="003D1C41" w:rsidRPr="00F974E2" w:rsidRDefault="009406F8" w:rsidP="005B078D">
      <w:pPr>
        <w:pStyle w:val="a3"/>
        <w:numPr>
          <w:ilvl w:val="1"/>
          <w:numId w:val="23"/>
        </w:numPr>
        <w:tabs>
          <w:tab w:val="left" w:pos="426"/>
        </w:tabs>
        <w:ind w:left="0" w:firstLine="0"/>
      </w:pPr>
      <w:r>
        <w:t>П</w:t>
      </w:r>
      <w:r w:rsidR="003D1C41" w:rsidRPr="00F974E2">
        <w:t xml:space="preserve">одрядчик устраняет недостатки, обнаруженные </w:t>
      </w:r>
      <w:r>
        <w:t>Заказчиком</w:t>
      </w:r>
      <w:r w:rsidR="003D1C41" w:rsidRPr="00F974E2">
        <w:t xml:space="preserve"> при приемке работ, в установленный срок, своими силами и за свой счет. После устранения недостатков приемка выполненных работ осуществляется в порядке, установленном настоящим договором.</w:t>
      </w:r>
    </w:p>
    <w:p w14:paraId="714B24A0" w14:textId="7D4743D2" w:rsidR="003D1C41" w:rsidRPr="00F974E2" w:rsidRDefault="009406F8" w:rsidP="005B078D">
      <w:pPr>
        <w:pStyle w:val="a3"/>
        <w:numPr>
          <w:ilvl w:val="1"/>
          <w:numId w:val="23"/>
        </w:numPr>
        <w:tabs>
          <w:tab w:val="left" w:pos="426"/>
        </w:tabs>
        <w:ind w:left="0" w:firstLine="0"/>
      </w:pPr>
      <w:r>
        <w:t>Заказчик</w:t>
      </w:r>
      <w:r w:rsidR="003D1C41" w:rsidRPr="00F974E2">
        <w:t xml:space="preserve"> вправе отказаться от приемки результата работ в случае обнаружения недостатков, которые исключают возможность его использования и не могут быть устранены </w:t>
      </w:r>
      <w:r>
        <w:t>П</w:t>
      </w:r>
      <w:r w:rsidR="003D1C41" w:rsidRPr="00F974E2">
        <w:t xml:space="preserve">одрядчиком или </w:t>
      </w:r>
      <w:r>
        <w:t>Заказчиком</w:t>
      </w:r>
      <w:r w:rsidR="003D1C41" w:rsidRPr="00F974E2">
        <w:t>.</w:t>
      </w:r>
    </w:p>
    <w:p w14:paraId="714B24A2" w14:textId="6A490D57" w:rsidR="00DE0936" w:rsidRPr="00F974E2" w:rsidRDefault="00DE0936" w:rsidP="005B078D">
      <w:pPr>
        <w:pStyle w:val="a3"/>
        <w:tabs>
          <w:tab w:val="num" w:pos="0"/>
          <w:tab w:val="left" w:pos="426"/>
        </w:tabs>
        <w:rPr>
          <w:spacing w:val="-4"/>
        </w:rPr>
      </w:pPr>
      <w:r w:rsidRPr="00F974E2">
        <w:rPr>
          <w:spacing w:val="-4"/>
        </w:rPr>
        <w:t>6.</w:t>
      </w:r>
      <w:r w:rsidR="005F15DA" w:rsidRPr="00F974E2">
        <w:rPr>
          <w:spacing w:val="-4"/>
        </w:rPr>
        <w:t>6</w:t>
      </w:r>
      <w:r w:rsidRPr="00F974E2">
        <w:rPr>
          <w:spacing w:val="-4"/>
        </w:rPr>
        <w:t xml:space="preserve">. Материалы, поставленные </w:t>
      </w:r>
      <w:r w:rsidR="009406F8">
        <w:rPr>
          <w:spacing w:val="-4"/>
        </w:rPr>
        <w:t>Заказчиком</w:t>
      </w:r>
      <w:r w:rsidRPr="00F974E2">
        <w:rPr>
          <w:spacing w:val="-4"/>
        </w:rPr>
        <w:t xml:space="preserve">, передаются </w:t>
      </w:r>
      <w:r w:rsidR="009406F8">
        <w:rPr>
          <w:spacing w:val="-4"/>
        </w:rPr>
        <w:t>П</w:t>
      </w:r>
      <w:r w:rsidRPr="00F974E2">
        <w:rPr>
          <w:spacing w:val="-4"/>
        </w:rPr>
        <w:t xml:space="preserve">одрядчику без оплаты и считаются давальческим сырьем. </w:t>
      </w:r>
    </w:p>
    <w:p w14:paraId="714B24A3" w14:textId="0216F718" w:rsidR="00DE0936" w:rsidRPr="00F974E2" w:rsidRDefault="00DE0936" w:rsidP="00DE0936">
      <w:pPr>
        <w:pStyle w:val="a3"/>
        <w:tabs>
          <w:tab w:val="num" w:pos="0"/>
        </w:tabs>
        <w:rPr>
          <w:spacing w:val="-4"/>
        </w:rPr>
      </w:pPr>
      <w:r w:rsidRPr="00F974E2">
        <w:rPr>
          <w:spacing w:val="-4"/>
        </w:rPr>
        <w:t>6.</w:t>
      </w:r>
      <w:r w:rsidR="00F925EE" w:rsidRPr="00F974E2">
        <w:rPr>
          <w:spacing w:val="-4"/>
        </w:rPr>
        <w:t>8</w:t>
      </w:r>
      <w:r w:rsidRPr="00F974E2">
        <w:rPr>
          <w:spacing w:val="-4"/>
        </w:rPr>
        <w:t xml:space="preserve">. Давальческие материалы передаются </w:t>
      </w:r>
      <w:r w:rsidR="009406F8">
        <w:rPr>
          <w:spacing w:val="-4"/>
        </w:rPr>
        <w:t>П</w:t>
      </w:r>
      <w:r w:rsidRPr="00F974E2">
        <w:rPr>
          <w:spacing w:val="-4"/>
        </w:rPr>
        <w:t xml:space="preserve">одрядчику по акту приема-передачи (форма ВН-1) и накладной без выставления счета на оплату переданных материалов. Списание материалов производится по Актам о приемке выполненных работ ф. КС-2. Стоимость давальческих материалов не включается в сумму выручки </w:t>
      </w:r>
      <w:r w:rsidR="009406F8">
        <w:rPr>
          <w:spacing w:val="-4"/>
        </w:rPr>
        <w:t>П</w:t>
      </w:r>
      <w:r w:rsidRPr="00F974E2">
        <w:rPr>
          <w:spacing w:val="-4"/>
        </w:rPr>
        <w:t>одрядчика.</w:t>
      </w:r>
    </w:p>
    <w:p w14:paraId="714B24A4" w14:textId="01A1774A" w:rsidR="00DE0936" w:rsidRPr="00F974E2" w:rsidRDefault="00DE0936" w:rsidP="005B078D">
      <w:pPr>
        <w:pStyle w:val="a3"/>
        <w:tabs>
          <w:tab w:val="num" w:pos="0"/>
          <w:tab w:val="left" w:pos="709"/>
        </w:tabs>
        <w:rPr>
          <w:spacing w:val="-4"/>
        </w:rPr>
      </w:pPr>
      <w:r w:rsidRPr="00F974E2">
        <w:rPr>
          <w:spacing w:val="-4"/>
        </w:rPr>
        <w:t>6.</w:t>
      </w:r>
      <w:r w:rsidR="00F925EE" w:rsidRPr="00F974E2">
        <w:rPr>
          <w:spacing w:val="-4"/>
        </w:rPr>
        <w:t>9</w:t>
      </w:r>
      <w:r w:rsidRPr="00F974E2">
        <w:rPr>
          <w:spacing w:val="-4"/>
        </w:rPr>
        <w:t>.</w:t>
      </w:r>
      <w:r w:rsidR="00E14D9B" w:rsidRPr="00F974E2">
        <w:rPr>
          <w:spacing w:val="-4"/>
        </w:rPr>
        <w:t xml:space="preserve"> </w:t>
      </w:r>
      <w:r w:rsidRPr="00F974E2">
        <w:rPr>
          <w:spacing w:val="-4"/>
        </w:rPr>
        <w:t xml:space="preserve">Ответственность за сохранность переданных материалов </w:t>
      </w:r>
      <w:r w:rsidR="009406F8">
        <w:rPr>
          <w:spacing w:val="-4"/>
        </w:rPr>
        <w:t>П</w:t>
      </w:r>
      <w:r w:rsidRPr="00F974E2">
        <w:rPr>
          <w:spacing w:val="-4"/>
        </w:rPr>
        <w:t xml:space="preserve">одрядчику и их использование по назначению возлагается на </w:t>
      </w:r>
      <w:r w:rsidR="009406F8">
        <w:rPr>
          <w:spacing w:val="-4"/>
        </w:rPr>
        <w:t>П</w:t>
      </w:r>
      <w:r w:rsidRPr="00F974E2">
        <w:rPr>
          <w:spacing w:val="-4"/>
        </w:rPr>
        <w:t xml:space="preserve">одрядчика до сдачи результата работ </w:t>
      </w:r>
      <w:r w:rsidR="009406F8">
        <w:rPr>
          <w:spacing w:val="-4"/>
        </w:rPr>
        <w:t>Заказчику</w:t>
      </w:r>
      <w:r w:rsidRPr="00F974E2">
        <w:rPr>
          <w:spacing w:val="-4"/>
        </w:rPr>
        <w:t xml:space="preserve">. Не использованные материалы возвращаются на склад </w:t>
      </w:r>
      <w:r w:rsidR="009406F8">
        <w:rPr>
          <w:spacing w:val="-4"/>
        </w:rPr>
        <w:t>Заказчика</w:t>
      </w:r>
      <w:r w:rsidRPr="00F974E2">
        <w:rPr>
          <w:spacing w:val="-4"/>
        </w:rPr>
        <w:t xml:space="preserve"> по акту приёма-передачи.</w:t>
      </w:r>
    </w:p>
    <w:p w14:paraId="714B24A5" w14:textId="24A255AD" w:rsidR="00DE0936" w:rsidRPr="00F974E2" w:rsidRDefault="00DE0936" w:rsidP="00DE0936">
      <w:pPr>
        <w:pStyle w:val="a3"/>
      </w:pPr>
      <w:r w:rsidRPr="00F974E2">
        <w:rPr>
          <w:spacing w:val="-4"/>
        </w:rPr>
        <w:t>6.</w:t>
      </w:r>
      <w:r w:rsidR="00F925EE" w:rsidRPr="00F974E2">
        <w:rPr>
          <w:spacing w:val="-4"/>
        </w:rPr>
        <w:t>10</w:t>
      </w:r>
      <w:r w:rsidRPr="00F974E2">
        <w:rPr>
          <w:spacing w:val="-4"/>
        </w:rPr>
        <w:t>.</w:t>
      </w:r>
      <w:r w:rsidRPr="00F974E2">
        <w:t xml:space="preserve"> По согласованию с </w:t>
      </w:r>
      <w:r w:rsidR="009406F8">
        <w:t>Заказчиком</w:t>
      </w:r>
      <w:r w:rsidRPr="00F974E2">
        <w:t xml:space="preserve"> стоимость не использованных и не возвращённых </w:t>
      </w:r>
      <w:r w:rsidR="009406F8">
        <w:t>Заказчику</w:t>
      </w:r>
      <w:r w:rsidRPr="00F974E2">
        <w:t xml:space="preserve"> материалов может засчитываться в счёт оплаты за выполненные работы по договору, путём </w:t>
      </w:r>
      <w:r w:rsidRPr="00F974E2">
        <w:lastRenderedPageBreak/>
        <w:t xml:space="preserve">уменьшения суммы к оплате и с выставлением </w:t>
      </w:r>
      <w:r w:rsidR="009406F8">
        <w:t>П</w:t>
      </w:r>
      <w:r w:rsidRPr="00F974E2">
        <w:t>одрядчику счёта-фактуры на сумму неиспользованных материалов, по цене, указанной в акте приёма-передачи (ВН-1).</w:t>
      </w:r>
    </w:p>
    <w:p w14:paraId="714B24A6" w14:textId="0A34CA78" w:rsidR="003D1C41" w:rsidRPr="00F974E2" w:rsidRDefault="00DE0936" w:rsidP="00F925EE">
      <w:pPr>
        <w:pStyle w:val="a3"/>
      </w:pPr>
      <w:r w:rsidRPr="00F974E2">
        <w:t>6.1</w:t>
      </w:r>
      <w:r w:rsidR="00F925EE" w:rsidRPr="00F974E2">
        <w:t>1</w:t>
      </w:r>
      <w:r w:rsidRPr="00F974E2">
        <w:t xml:space="preserve">. </w:t>
      </w:r>
      <w:r w:rsidR="009406F8">
        <w:rPr>
          <w:iCs/>
        </w:rPr>
        <w:t>Заказчик</w:t>
      </w:r>
      <w:r w:rsidRPr="00F974E2">
        <w:rPr>
          <w:iCs/>
        </w:rPr>
        <w:t xml:space="preserve">, </w:t>
      </w:r>
      <w:r w:rsidRPr="00F974E2">
        <w:t>принявший работу без проверки, не лишается права ссылаться на</w:t>
      </w:r>
      <w:r w:rsidRPr="00F974E2">
        <w:br/>
        <w:t>недостатки работы, в том числе на недостатки, которые могли быть установлены при обычном способе ее приемки (явные недостатки).</w:t>
      </w:r>
    </w:p>
    <w:p w14:paraId="714B24A7" w14:textId="77777777" w:rsidR="003D1C41" w:rsidRPr="00F974E2" w:rsidRDefault="003D1C41" w:rsidP="008D26B2">
      <w:pPr>
        <w:pStyle w:val="a3"/>
        <w:rPr>
          <w:color w:val="FF0000"/>
        </w:rPr>
      </w:pPr>
    </w:p>
    <w:p w14:paraId="714B24A8" w14:textId="77777777" w:rsidR="003D1C41" w:rsidRPr="00F974E2" w:rsidRDefault="003D1C41">
      <w:pPr>
        <w:pStyle w:val="a3"/>
        <w:ind w:left="180"/>
        <w:jc w:val="center"/>
      </w:pPr>
      <w:r w:rsidRPr="00F974E2">
        <w:rPr>
          <w:b/>
          <w:bCs/>
        </w:rPr>
        <w:t>7. Оплата выполненных работ.</w:t>
      </w:r>
    </w:p>
    <w:p w14:paraId="714B24A9" w14:textId="38C7D4FF" w:rsidR="003D1C41" w:rsidRPr="00F974E2" w:rsidRDefault="003D1C41" w:rsidP="00422CDF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i/>
          <w:spacing w:val="-4"/>
        </w:rPr>
      </w:pPr>
      <w:r w:rsidRPr="00F974E2">
        <w:t xml:space="preserve">Оплата работ, выполненных </w:t>
      </w:r>
      <w:r w:rsidR="009406F8">
        <w:t>П</w:t>
      </w:r>
      <w:r w:rsidRPr="00F974E2">
        <w:t xml:space="preserve">одрядчиком по настоящему договору, осуществляется </w:t>
      </w:r>
      <w:r w:rsidR="006C65FC" w:rsidRPr="00F974E2">
        <w:t xml:space="preserve">в </w:t>
      </w:r>
      <w:r w:rsidR="005026BB">
        <w:t xml:space="preserve">течение </w:t>
      </w:r>
      <w:r w:rsidR="00422CDF">
        <w:t>___</w:t>
      </w:r>
      <w:r w:rsidR="009406F8">
        <w:t xml:space="preserve"> </w:t>
      </w:r>
      <w:r w:rsidR="006C65FC" w:rsidRPr="00EF617E">
        <w:rPr>
          <w:b/>
        </w:rPr>
        <w:t>календарных дн</w:t>
      </w:r>
      <w:r w:rsidR="00EF617E" w:rsidRPr="00EF617E">
        <w:rPr>
          <w:b/>
        </w:rPr>
        <w:t>ей</w:t>
      </w:r>
      <w:r w:rsidRPr="00F974E2">
        <w:t xml:space="preserve"> с даты подписания сторонами Акта о приемке выполненных работ по унифицированной форме КС-2 и </w:t>
      </w:r>
      <w:r w:rsidRPr="00F974E2">
        <w:rPr>
          <w:spacing w:val="-4"/>
        </w:rPr>
        <w:t>Справки о стоимости выполненных работ по унифицированной форме № КС-3</w:t>
      </w:r>
      <w:r w:rsidR="00034D3D" w:rsidRPr="00F974E2">
        <w:t>,</w:t>
      </w:r>
      <w:r w:rsidRPr="00F974E2">
        <w:t xml:space="preserve"> путем перечисления денежных средств на расчетный счет </w:t>
      </w:r>
      <w:r w:rsidR="009406F8">
        <w:t>П</w:t>
      </w:r>
      <w:r w:rsidRPr="00F974E2">
        <w:t xml:space="preserve">одрядчика, указанный в настоящем договоре. В течение пяти дней после подписания </w:t>
      </w:r>
      <w:r w:rsidR="00EE7BA7" w:rsidRPr="00F974E2">
        <w:t>Актов формы КС-2 и</w:t>
      </w:r>
      <w:r w:rsidRPr="00F974E2">
        <w:t xml:space="preserve"> </w:t>
      </w:r>
      <w:r w:rsidR="00EE7BA7" w:rsidRPr="00F974E2">
        <w:t xml:space="preserve">Справок формы </w:t>
      </w:r>
      <w:r w:rsidRPr="00F974E2">
        <w:t xml:space="preserve">КС-3 </w:t>
      </w:r>
      <w:r w:rsidR="009406F8">
        <w:t>П</w:t>
      </w:r>
      <w:r w:rsidRPr="00F974E2">
        <w:t>одрядчик предоставляет счет и счет-фактуру, оформленные в соответствии с действующим законодательством РФ.</w:t>
      </w:r>
      <w:r w:rsidRPr="00F974E2">
        <w:rPr>
          <w:sz w:val="22"/>
          <w:szCs w:val="22"/>
        </w:rPr>
        <w:t xml:space="preserve"> </w:t>
      </w:r>
    </w:p>
    <w:p w14:paraId="714B24AA" w14:textId="77777777" w:rsidR="000D2BDB" w:rsidRPr="00F974E2" w:rsidRDefault="000D2BDB" w:rsidP="00034D3D">
      <w:pPr>
        <w:pStyle w:val="a3"/>
        <w:numPr>
          <w:ilvl w:val="1"/>
          <w:numId w:val="9"/>
        </w:numPr>
        <w:tabs>
          <w:tab w:val="clear" w:pos="510"/>
        </w:tabs>
        <w:ind w:left="0" w:firstLine="0"/>
        <w:rPr>
          <w:spacing w:val="-4"/>
        </w:rPr>
      </w:pPr>
      <w:r w:rsidRPr="00F974E2">
        <w:rPr>
          <w:spacing w:val="-4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14:paraId="714B24AC" w14:textId="77777777" w:rsidR="003D1C41" w:rsidRPr="00F974E2" w:rsidRDefault="003D1C41">
      <w:pPr>
        <w:pStyle w:val="a3"/>
      </w:pPr>
    </w:p>
    <w:p w14:paraId="714B24AD" w14:textId="77777777" w:rsidR="003D1C41" w:rsidRPr="00F974E2" w:rsidRDefault="003D1C41">
      <w:pPr>
        <w:pStyle w:val="a3"/>
        <w:ind w:left="360"/>
        <w:jc w:val="center"/>
        <w:rPr>
          <w:b/>
          <w:bCs/>
        </w:rPr>
      </w:pPr>
      <w:r w:rsidRPr="00F974E2">
        <w:rPr>
          <w:b/>
          <w:bCs/>
        </w:rPr>
        <w:t>8. Ответственность сторон.</w:t>
      </w:r>
    </w:p>
    <w:p w14:paraId="6CE04525" w14:textId="77777777" w:rsidR="00027D6E" w:rsidRPr="00F974E2" w:rsidRDefault="00027D6E" w:rsidP="00027D6E">
      <w:pPr>
        <w:tabs>
          <w:tab w:val="left" w:pos="426"/>
        </w:tabs>
        <w:jc w:val="both"/>
      </w:pPr>
      <w:r w:rsidRPr="00F974E2">
        <w:t>8.1.</w:t>
      </w:r>
      <w:r w:rsidRPr="00F974E2">
        <w:tab/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14:paraId="72C99260" w14:textId="76DA1310" w:rsidR="00027D6E" w:rsidRPr="00F974E2" w:rsidRDefault="00027D6E" w:rsidP="00027D6E">
      <w:pPr>
        <w:tabs>
          <w:tab w:val="left" w:pos="426"/>
        </w:tabs>
        <w:jc w:val="both"/>
      </w:pPr>
      <w:r w:rsidRPr="00F974E2">
        <w:t>8.2.</w:t>
      </w:r>
      <w:r w:rsidRPr="00F974E2">
        <w:tab/>
        <w:t xml:space="preserve">За нарушение сроков выполнения работ (отдельного этапа работ, работ, выполненных за определенный период времени) </w:t>
      </w:r>
      <w:r w:rsidR="00483B02">
        <w:t>Заказчик</w:t>
      </w:r>
      <w:r w:rsidRPr="00F974E2">
        <w:t xml:space="preserve"> вправе взыскать неустойку в размере 0,1 % от общей стоимости работ, выполняемых по договору, за каждый день просрочки до фактического исполнения обязательств.</w:t>
      </w:r>
    </w:p>
    <w:p w14:paraId="3A01697B" w14:textId="197F6197" w:rsidR="00027D6E" w:rsidRPr="00F974E2" w:rsidRDefault="00027D6E" w:rsidP="00027D6E">
      <w:pPr>
        <w:tabs>
          <w:tab w:val="left" w:pos="426"/>
        </w:tabs>
        <w:jc w:val="both"/>
      </w:pPr>
      <w:r w:rsidRPr="00F974E2">
        <w:t>8.3.</w:t>
      </w:r>
      <w:r w:rsidRPr="00F974E2">
        <w:tab/>
        <w:t xml:space="preserve">При превышении конечного срока выполнения работ более чем на 30 (тридцать) дней </w:t>
      </w:r>
      <w:r w:rsidR="00E87D55" w:rsidRPr="00F974E2">
        <w:t>Генподрядчик</w:t>
      </w:r>
      <w:r w:rsidRPr="00F974E2">
        <w:t xml:space="preserve"> вправе потребовать, а </w:t>
      </w:r>
      <w:r w:rsidR="00483B02">
        <w:t>П</w:t>
      </w:r>
      <w:r w:rsidRPr="00F974E2">
        <w:t>одрядчик в этом случае обязан уплатить неустойку   в размере 20% от общей стоимости работ по настоящему договору.</w:t>
      </w:r>
    </w:p>
    <w:p w14:paraId="63387038" w14:textId="08C19F77" w:rsidR="00027D6E" w:rsidRPr="00F974E2" w:rsidRDefault="00027D6E" w:rsidP="00027D6E">
      <w:pPr>
        <w:tabs>
          <w:tab w:val="left" w:pos="426"/>
        </w:tabs>
        <w:jc w:val="both"/>
      </w:pPr>
      <w:r w:rsidRPr="00F974E2">
        <w:t>8.4.</w:t>
      </w:r>
      <w:r w:rsidRPr="00F974E2">
        <w:tab/>
        <w:t xml:space="preserve">В случае неисполнения или ненадлежащего исполнения </w:t>
      </w:r>
      <w:r w:rsidR="00483B02">
        <w:t>П</w:t>
      </w:r>
      <w:r w:rsidRPr="00F974E2">
        <w:t xml:space="preserve">одрядчиком своих обязательств, предусмотренных настоящим договором, в том числе, нарушение сроков выполнения работ (отдельного этапа работ, работ, выполненных за определенный период времени), обнаружение недостатков в работе в течение гарантийного срока, </w:t>
      </w:r>
      <w:r w:rsidR="00AA6885">
        <w:t>П</w:t>
      </w:r>
      <w:r w:rsidRPr="00F974E2">
        <w:t xml:space="preserve">одрядчик возмещает </w:t>
      </w:r>
      <w:r w:rsidR="00AA6885">
        <w:t>Заказчику</w:t>
      </w:r>
      <w:r w:rsidRPr="00F974E2">
        <w:t xml:space="preserve"> причиненные ему убытки в полном объеме, в том числе, но не ограничиваясь этим, затраты </w:t>
      </w:r>
      <w:r w:rsidR="00AA6885">
        <w:t>Заказчика</w:t>
      </w:r>
      <w:r w:rsidRPr="00F974E2">
        <w:t xml:space="preserve"> на тепло, электрическую энергию, топливо, мазут, уголь т.п., затраты </w:t>
      </w:r>
      <w:r w:rsidR="00AA6885">
        <w:t>Заказчика</w:t>
      </w:r>
      <w:r w:rsidRPr="00F974E2">
        <w:t xml:space="preserve"> на устранение недостатков в работе собственными силами либо третьими организациями, суммы штрафных санкций в рынке мощности на оптовом рынке электрической энергии и т.п. Убытки подлежат возмещению в полной сумме сверх неустойки, установленной пунктами  8.2., 8.3., 8.5 настоящего договора.</w:t>
      </w:r>
    </w:p>
    <w:p w14:paraId="0735FAB3" w14:textId="72CA40AC" w:rsidR="00027D6E" w:rsidRPr="00F974E2" w:rsidRDefault="00027D6E" w:rsidP="00027D6E">
      <w:pPr>
        <w:tabs>
          <w:tab w:val="left" w:pos="426"/>
        </w:tabs>
        <w:jc w:val="both"/>
      </w:pPr>
      <w:r w:rsidRPr="00F974E2">
        <w:t>8.5.</w:t>
      </w:r>
      <w:r w:rsidRPr="00F974E2">
        <w:tab/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</w:t>
      </w:r>
      <w:r w:rsidR="00AA6885">
        <w:t>П</w:t>
      </w:r>
      <w:r w:rsidRPr="00F974E2">
        <w:t xml:space="preserve">одрядчика - односторонним актом, </w:t>
      </w:r>
      <w:r w:rsidR="00AA6885">
        <w:t>Заказчик</w:t>
      </w:r>
      <w:r w:rsidRPr="00F974E2">
        <w:t xml:space="preserve"> вправе взыскать с </w:t>
      </w:r>
      <w:r w:rsidR="00AA6885">
        <w:t>П</w:t>
      </w:r>
      <w:r w:rsidRPr="00F974E2">
        <w:t>одрядчика неустойку в размере 1 % от стоимости дефектных работ и конструкций за каждый день просрочки до фактического устранения замечаний (дефектов).</w:t>
      </w:r>
    </w:p>
    <w:p w14:paraId="60055684" w14:textId="6F32BA6E" w:rsidR="00027D6E" w:rsidRPr="00F974E2" w:rsidRDefault="00027D6E" w:rsidP="00027D6E">
      <w:pPr>
        <w:pStyle w:val="a3"/>
        <w:tabs>
          <w:tab w:val="left" w:pos="284"/>
        </w:tabs>
      </w:pPr>
      <w:r w:rsidRPr="00F974E2">
        <w:t>8.6. В случае не предоставления или нарушения сроков предоставления уведомления о заключении договора подряда с субподрядной организацией, выполняющей работы по объекту, а также инфор</w:t>
      </w:r>
      <w:r w:rsidR="00D95D4E" w:rsidRPr="00F974E2">
        <w:t>мации в соответствии с п. 3.1.11</w:t>
      </w:r>
      <w:r w:rsidRPr="00F974E2">
        <w:t xml:space="preserve">. Договора, необходимой для размещения на официальном сайте www.zakupki.gov.ru., </w:t>
      </w:r>
      <w:r w:rsidR="00AA6885">
        <w:t>Заказчик</w:t>
      </w:r>
      <w:r w:rsidRPr="00F974E2">
        <w:t xml:space="preserve"> вправе взыскать с </w:t>
      </w:r>
      <w:r w:rsidR="00AA6885">
        <w:t>П</w:t>
      </w:r>
      <w:r w:rsidRPr="00F974E2">
        <w:t>одрядчика штраф в размере 300 000 рублей.</w:t>
      </w:r>
    </w:p>
    <w:p w14:paraId="47D4EC61" w14:textId="4D64B978" w:rsidR="00027D6E" w:rsidRPr="00F974E2" w:rsidRDefault="00027D6E" w:rsidP="00027D6E">
      <w:pPr>
        <w:tabs>
          <w:tab w:val="left" w:pos="426"/>
        </w:tabs>
        <w:jc w:val="both"/>
      </w:pPr>
      <w:r w:rsidRPr="00F974E2">
        <w:t>8.7.</w:t>
      </w:r>
      <w:r w:rsidRPr="00F974E2">
        <w:tab/>
        <w:t xml:space="preserve">За нарушение сроков оплаты выполненных работ </w:t>
      </w:r>
      <w:r w:rsidR="00AA6885">
        <w:t>П</w:t>
      </w:r>
      <w:r w:rsidRPr="00F974E2">
        <w:t xml:space="preserve">одрядчик вправе взыскать с </w:t>
      </w:r>
      <w:r w:rsidR="00AA6885">
        <w:t>Заказчика</w:t>
      </w:r>
      <w:r w:rsidRPr="00F974E2">
        <w:t xml:space="preserve"> проценты за пользование чужими денежными средствами в размере 1/360 ставки рефинансирования ЦБ РФ на момент начисления за каждый день просрочки, но не более 10%</w:t>
      </w:r>
      <w:r w:rsidR="00D95D4E" w:rsidRPr="00F974E2">
        <w:t xml:space="preserve"> от стоимости неоплаченных в срок работ</w:t>
      </w:r>
      <w:r w:rsidRPr="00F974E2">
        <w:t xml:space="preserve">. </w:t>
      </w:r>
    </w:p>
    <w:p w14:paraId="4E7D2AB1" w14:textId="3B6F5A28" w:rsidR="00027D6E" w:rsidRPr="00F974E2" w:rsidRDefault="00027D6E" w:rsidP="00027D6E">
      <w:pPr>
        <w:tabs>
          <w:tab w:val="left" w:pos="426"/>
        </w:tabs>
        <w:jc w:val="both"/>
      </w:pPr>
      <w:r w:rsidRPr="00F974E2">
        <w:lastRenderedPageBreak/>
        <w:t>8.8.</w:t>
      </w:r>
      <w:r w:rsidRPr="00F974E2">
        <w:tab/>
      </w:r>
      <w:r w:rsidR="00AA6885">
        <w:t>П</w:t>
      </w:r>
      <w:r w:rsidRPr="00F974E2">
        <w:t xml:space="preserve">одрядчик обязан 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="00AA6885">
        <w:t xml:space="preserve">Подрядчика, его </w:t>
      </w:r>
      <w:r w:rsidR="00E87D55" w:rsidRPr="00F974E2">
        <w:t>суб</w:t>
      </w:r>
      <w:r w:rsidRPr="00F974E2">
        <w:t>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14:paraId="32DB9FE5" w14:textId="35F69817" w:rsidR="00027D6E" w:rsidRPr="00F974E2" w:rsidRDefault="00027D6E" w:rsidP="00027D6E">
      <w:pPr>
        <w:tabs>
          <w:tab w:val="left" w:pos="426"/>
        </w:tabs>
        <w:jc w:val="both"/>
      </w:pPr>
      <w:r w:rsidRPr="00F974E2">
        <w:t xml:space="preserve">8.9. За нарушение сроков выполнения работ (отдельного этапа работ, работ, выполненных за определенный период времени), а также за нарушение требований к качеству работ, </w:t>
      </w:r>
      <w:r w:rsidR="00AA6885">
        <w:t>Заказчик</w:t>
      </w:r>
      <w:r w:rsidRPr="00F974E2">
        <w:t xml:space="preserve"> вправе отказаться от исполнения договора и расторгнуть договор в одностороннем порядке, оплатив все качественно выполненные на момент получения </w:t>
      </w:r>
      <w:r w:rsidR="00AA6885">
        <w:t>П</w:t>
      </w:r>
      <w:r w:rsidRPr="00F974E2">
        <w:t xml:space="preserve">одрядчиком извещения о расторжении договора работы. Договор считается расторгнутым с момента получения </w:t>
      </w:r>
      <w:r w:rsidR="00AA6885">
        <w:t>П</w:t>
      </w:r>
      <w:r w:rsidRPr="00F974E2">
        <w:t xml:space="preserve">одрядчиком соответствующего уведомления </w:t>
      </w:r>
      <w:r w:rsidR="00AA6885">
        <w:t>Заказчика</w:t>
      </w:r>
      <w:r w:rsidRPr="00F974E2">
        <w:t xml:space="preserve">. При этом обязательства сторон настоящего договора прекращаются, однако </w:t>
      </w:r>
      <w:r w:rsidR="00AA6885">
        <w:t>П</w:t>
      </w:r>
      <w:r w:rsidRPr="00F974E2">
        <w:t xml:space="preserve">одрядчик не освобождается от ответственности за нарушение настоящего договора. Неустойка в этом случае начисляется до момента получения </w:t>
      </w:r>
      <w:r w:rsidR="00AA6885">
        <w:t>П</w:t>
      </w:r>
      <w:r w:rsidRPr="00F974E2">
        <w:t xml:space="preserve">одрядчиком уведомления </w:t>
      </w:r>
      <w:r w:rsidR="00AA6885">
        <w:t>Заказчика</w:t>
      </w:r>
      <w:r w:rsidRPr="00F974E2">
        <w:t xml:space="preserve"> о расторжении договора.</w:t>
      </w:r>
    </w:p>
    <w:p w14:paraId="2E91D4A2" w14:textId="77777777" w:rsidR="00027D6E" w:rsidRPr="00F974E2" w:rsidRDefault="00027D6E" w:rsidP="00027D6E">
      <w:pPr>
        <w:tabs>
          <w:tab w:val="left" w:pos="426"/>
        </w:tabs>
        <w:jc w:val="both"/>
      </w:pPr>
      <w:r w:rsidRPr="00F974E2">
        <w:t>8.10. Стороны оплачивают убытки и неустойку на основании соответствующей претензии. Указанная претензия должна быть рассмотрена стороной в течение 20 календарных дней с момента предъявления.</w:t>
      </w:r>
    </w:p>
    <w:p w14:paraId="2B97066C" w14:textId="0B4479A0" w:rsidR="00027D6E" w:rsidRPr="003B32F1" w:rsidRDefault="00027D6E" w:rsidP="00027D6E">
      <w:pPr>
        <w:tabs>
          <w:tab w:val="left" w:pos="426"/>
        </w:tabs>
        <w:jc w:val="both"/>
      </w:pPr>
      <w:r w:rsidRPr="00F974E2">
        <w:t xml:space="preserve">8.11. За нарушение требований в области охраны труда, </w:t>
      </w:r>
      <w:r w:rsidR="00484B54" w:rsidRPr="00F974E2">
        <w:t>охраны окружающей среды</w:t>
      </w:r>
      <w:r w:rsidRPr="00F974E2">
        <w:t xml:space="preserve">, промышленной и пожарной безопасности </w:t>
      </w:r>
      <w:r w:rsidR="00FB3513" w:rsidRPr="00F974E2">
        <w:t>Генподрядчик</w:t>
      </w:r>
      <w:r w:rsidRPr="00F974E2">
        <w:t xml:space="preserve"> вправе взыскать с </w:t>
      </w:r>
      <w:r w:rsidR="00AA6885">
        <w:t>П</w:t>
      </w:r>
      <w:r w:rsidRPr="00F974E2">
        <w:t xml:space="preserve">одрядчика штраф в </w:t>
      </w:r>
      <w:r w:rsidRPr="003B32F1">
        <w:t xml:space="preserve">размере, установленном Приложением № </w:t>
      </w:r>
      <w:r w:rsidR="00C7262C" w:rsidRPr="003B32F1">
        <w:t>5</w:t>
      </w:r>
      <w:r w:rsidRPr="003B32F1">
        <w:t xml:space="preserve"> к настоящему договору. </w:t>
      </w:r>
    </w:p>
    <w:p w14:paraId="5BDE2038" w14:textId="597D0F2F" w:rsidR="00027D6E" w:rsidRPr="003B32F1" w:rsidRDefault="00027D6E" w:rsidP="00027D6E">
      <w:pPr>
        <w:tabs>
          <w:tab w:val="left" w:pos="426"/>
        </w:tabs>
        <w:jc w:val="both"/>
      </w:pPr>
      <w:r w:rsidRPr="003B32F1">
        <w:t xml:space="preserve">За нарушение требований в области антитеррористической безопасности </w:t>
      </w:r>
      <w:r w:rsidR="00AA6885">
        <w:t>Заказчик</w:t>
      </w:r>
      <w:r w:rsidRPr="003B32F1">
        <w:t xml:space="preserve"> вправе взыскать с </w:t>
      </w:r>
      <w:r w:rsidR="00AA6885">
        <w:t>П</w:t>
      </w:r>
      <w:r w:rsidRPr="003B32F1">
        <w:t xml:space="preserve">одрядчика штраф в размере, установленном Приложением № </w:t>
      </w:r>
      <w:r w:rsidR="00C7262C" w:rsidRPr="003B32F1">
        <w:t>6</w:t>
      </w:r>
      <w:r w:rsidRPr="003B32F1">
        <w:t xml:space="preserve"> к настоящему договору.</w:t>
      </w:r>
    </w:p>
    <w:p w14:paraId="7386ED04" w14:textId="3BA21A2A" w:rsidR="00027D6E" w:rsidRPr="00F974E2" w:rsidRDefault="00027D6E" w:rsidP="00027D6E">
      <w:pPr>
        <w:tabs>
          <w:tab w:val="left" w:pos="426"/>
        </w:tabs>
        <w:jc w:val="both"/>
      </w:pPr>
      <w:r w:rsidRPr="003B32F1">
        <w:t xml:space="preserve">При повторных нарушениях требований Приложений № </w:t>
      </w:r>
      <w:r w:rsidR="00C7262C" w:rsidRPr="003B32F1">
        <w:t>5</w:t>
      </w:r>
      <w:r w:rsidRPr="003B32F1">
        <w:t xml:space="preserve"> и/или </w:t>
      </w:r>
      <w:r w:rsidR="00C7262C" w:rsidRPr="003B32F1">
        <w:t>6</w:t>
      </w:r>
      <w:r w:rsidRPr="003B32F1">
        <w:t xml:space="preserve"> к настоящему договору </w:t>
      </w:r>
      <w:r w:rsidR="00AA6885">
        <w:t>П</w:t>
      </w:r>
      <w:r w:rsidRPr="003B32F1">
        <w:t>одрядчик выплачивает штраф, в двойном размере.</w:t>
      </w:r>
    </w:p>
    <w:p w14:paraId="1A3FA924" w14:textId="54CBFA44" w:rsidR="00027D6E" w:rsidRPr="00F974E2" w:rsidRDefault="00027D6E" w:rsidP="00027D6E">
      <w:pPr>
        <w:tabs>
          <w:tab w:val="left" w:pos="426"/>
        </w:tabs>
        <w:jc w:val="both"/>
      </w:pPr>
      <w:r w:rsidRPr="00F974E2">
        <w:t xml:space="preserve">Оплата </w:t>
      </w:r>
      <w:r w:rsidR="00AA6885">
        <w:t>П</w:t>
      </w:r>
      <w:r w:rsidRPr="00F974E2">
        <w:t xml:space="preserve">одрядчиком штрафных санкций производится в течении 10 рабочих дней с момента выставления </w:t>
      </w:r>
      <w:r w:rsidR="00AA6885">
        <w:t>Заказчиком</w:t>
      </w:r>
      <w:r w:rsidRPr="00F974E2">
        <w:t xml:space="preserve"> счета, путем перечисления денежных средств на расчетный счет </w:t>
      </w:r>
      <w:r w:rsidR="00AA6885">
        <w:t>Заказчика</w:t>
      </w:r>
      <w:r w:rsidRPr="00F974E2">
        <w:t>, или, по согласованию сторон, путем зачета взаимных требований.</w:t>
      </w:r>
    </w:p>
    <w:p w14:paraId="17489921" w14:textId="77777777" w:rsidR="00027D6E" w:rsidRPr="00F974E2" w:rsidRDefault="00027D6E" w:rsidP="00027D6E">
      <w:pPr>
        <w:tabs>
          <w:tab w:val="left" w:pos="426"/>
        </w:tabs>
        <w:jc w:val="both"/>
      </w:pPr>
      <w:r w:rsidRPr="00F974E2">
        <w:t xml:space="preserve">8.12. Возмещение убытков и неустойки, штрафов не освобождает стороны от исполнения обязательств по настоящему договору. </w:t>
      </w:r>
    </w:p>
    <w:p w14:paraId="572752AA" w14:textId="55DA3ABA" w:rsidR="00027D6E" w:rsidRPr="00F974E2" w:rsidRDefault="00027D6E" w:rsidP="00027D6E">
      <w:pPr>
        <w:tabs>
          <w:tab w:val="left" w:pos="426"/>
        </w:tabs>
        <w:jc w:val="both"/>
      </w:pPr>
      <w:r w:rsidRPr="00F974E2">
        <w:t xml:space="preserve">8.13. В случае привлечения к выполнению работ по договору субподрядчиков, </w:t>
      </w:r>
      <w:r w:rsidR="00AA6885">
        <w:t>П</w:t>
      </w:r>
      <w:r w:rsidRPr="00F974E2">
        <w:t>одрядчик в полном объеме несет ответственность за безопасное выполнение работ субподрядчиком.</w:t>
      </w:r>
    </w:p>
    <w:p w14:paraId="714B24BD" w14:textId="7ECB3736" w:rsidR="00EF5621" w:rsidRPr="00F974E2" w:rsidRDefault="00EF5621" w:rsidP="00027C59">
      <w:pPr>
        <w:pStyle w:val="a3"/>
        <w:tabs>
          <w:tab w:val="num" w:pos="540"/>
        </w:tabs>
      </w:pPr>
    </w:p>
    <w:p w14:paraId="714B24BE" w14:textId="35BAFDB2" w:rsidR="003D1C41" w:rsidRPr="00F974E2" w:rsidRDefault="003D1C41" w:rsidP="00FB3513">
      <w:pPr>
        <w:pStyle w:val="a3"/>
        <w:numPr>
          <w:ilvl w:val="0"/>
          <w:numId w:val="28"/>
        </w:numPr>
        <w:jc w:val="center"/>
        <w:rPr>
          <w:b/>
          <w:bCs/>
        </w:rPr>
      </w:pPr>
      <w:r w:rsidRPr="00F974E2">
        <w:rPr>
          <w:b/>
          <w:bCs/>
        </w:rPr>
        <w:t>Обстоятельства непреодолимой силы.</w:t>
      </w:r>
    </w:p>
    <w:p w14:paraId="714B24BF" w14:textId="650940E7" w:rsidR="003D1C41" w:rsidRPr="00F974E2" w:rsidRDefault="003D1C41" w:rsidP="001F653E">
      <w:pPr>
        <w:pStyle w:val="a3"/>
        <w:numPr>
          <w:ilvl w:val="1"/>
          <w:numId w:val="28"/>
        </w:numPr>
        <w:ind w:left="0" w:firstLine="0"/>
      </w:pPr>
      <w:r w:rsidRPr="00F974E2"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 пожар, наводнение, военные действия любого характера</w:t>
      </w:r>
      <w:r w:rsidR="009A61C5" w:rsidRPr="00F974E2">
        <w:t xml:space="preserve"> и</w:t>
      </w:r>
      <w:r w:rsidR="00A22BAF" w:rsidRPr="00F974E2">
        <w:t xml:space="preserve"> иные обстоятельства, отнесенные законодательством РФ к обстоятельствам форс-мажора</w:t>
      </w:r>
      <w:r w:rsidRPr="00F974E2">
        <w:t>.</w:t>
      </w:r>
    </w:p>
    <w:p w14:paraId="714B24C0" w14:textId="2582B589" w:rsidR="003D1C41" w:rsidRPr="00F974E2" w:rsidRDefault="003D1C41" w:rsidP="001F653E">
      <w:pPr>
        <w:numPr>
          <w:ilvl w:val="1"/>
          <w:numId w:val="28"/>
        </w:numPr>
        <w:ind w:left="0" w:firstLine="0"/>
        <w:jc w:val="both"/>
        <w:rPr>
          <w:bCs/>
        </w:rPr>
      </w:pPr>
      <w:r w:rsidRPr="00F974E2">
        <w:rPr>
          <w:bCs/>
        </w:rPr>
        <w:t>В случае во</w:t>
      </w:r>
      <w:r w:rsidR="006E4750" w:rsidRPr="00F974E2">
        <w:rPr>
          <w:bCs/>
        </w:rPr>
        <w:t xml:space="preserve">зникновения указанных в пункте </w:t>
      </w:r>
      <w:r w:rsidRPr="00F974E2">
        <w:rPr>
          <w:bCs/>
        </w:rPr>
        <w:t xml:space="preserve">9.1 настоящего договора </w:t>
      </w:r>
      <w:r w:rsidR="00422CDF" w:rsidRPr="00F974E2">
        <w:rPr>
          <w:bCs/>
        </w:rPr>
        <w:t>обстоятельств, сторона</w:t>
      </w:r>
      <w:r w:rsidRPr="00F974E2">
        <w:rPr>
          <w:bCs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proofErr w:type="gramStart"/>
      <w:r w:rsidRPr="00F974E2">
        <w:rPr>
          <w:bCs/>
        </w:rPr>
        <w:t>сторону  в</w:t>
      </w:r>
      <w:proofErr w:type="gramEnd"/>
      <w:r w:rsidRPr="00F974E2">
        <w:rPr>
          <w:bCs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</w:t>
      </w:r>
      <w:proofErr w:type="spellStart"/>
      <w:r w:rsidRPr="00F974E2">
        <w:rPr>
          <w:bCs/>
        </w:rPr>
        <w:t>Неизвещение</w:t>
      </w:r>
      <w:proofErr w:type="spellEnd"/>
      <w:r w:rsidRPr="00F974E2">
        <w:rPr>
          <w:bCs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14:paraId="714B24C1" w14:textId="77777777" w:rsidR="003D1C41" w:rsidRPr="00F974E2" w:rsidRDefault="003D1C41" w:rsidP="001F653E">
      <w:pPr>
        <w:numPr>
          <w:ilvl w:val="1"/>
          <w:numId w:val="28"/>
        </w:numPr>
        <w:ind w:left="0" w:firstLine="0"/>
        <w:jc w:val="both"/>
        <w:rPr>
          <w:bCs/>
        </w:rPr>
      </w:pPr>
      <w:r w:rsidRPr="00F974E2">
        <w:rPr>
          <w:bCs/>
        </w:rPr>
        <w:lastRenderedPageBreak/>
        <w:t>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обстоятельств.</w:t>
      </w:r>
    </w:p>
    <w:p w14:paraId="714B24C2" w14:textId="0E5A8E67" w:rsidR="003D1C41" w:rsidRPr="00F974E2" w:rsidRDefault="003D1C41" w:rsidP="001F653E">
      <w:pPr>
        <w:numPr>
          <w:ilvl w:val="1"/>
          <w:numId w:val="28"/>
        </w:numPr>
        <w:ind w:left="0" w:firstLine="0"/>
        <w:jc w:val="both"/>
        <w:rPr>
          <w:b/>
          <w:bCs/>
        </w:rPr>
      </w:pPr>
      <w:r w:rsidRPr="00F974E2">
        <w:rPr>
          <w:bCs/>
        </w:rPr>
        <w:t xml:space="preserve"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</w:t>
      </w:r>
      <w:r w:rsidRPr="00F974E2">
        <w:t>При этом результат работ, имеющийся на момент отказа одной из сторон от исполнения договора, переда</w:t>
      </w:r>
      <w:r w:rsidR="0099068C" w:rsidRPr="00F974E2">
        <w:t>е</w:t>
      </w:r>
      <w:r w:rsidRPr="00F974E2">
        <w:t xml:space="preserve">тся </w:t>
      </w:r>
      <w:r w:rsidR="00AA6885">
        <w:t>П</w:t>
      </w:r>
      <w:r w:rsidRPr="00F974E2">
        <w:t xml:space="preserve">одрядчиком </w:t>
      </w:r>
      <w:r w:rsidR="00AA6885">
        <w:t>Заказчику</w:t>
      </w:r>
      <w:r w:rsidRPr="00F974E2">
        <w:t xml:space="preserve">, а </w:t>
      </w:r>
      <w:r w:rsidR="00AA6885">
        <w:t>Заказчик</w:t>
      </w:r>
      <w:r w:rsidRPr="00F974E2">
        <w:t xml:space="preserve"> оплачивает фактически выполненные </w:t>
      </w:r>
      <w:r w:rsidR="00AA6885">
        <w:t>П</w:t>
      </w:r>
      <w:r w:rsidRPr="00F974E2">
        <w:t>одрядчиком работы.</w:t>
      </w:r>
    </w:p>
    <w:p w14:paraId="714B24C3" w14:textId="0989AB36" w:rsidR="003D1C41" w:rsidRPr="00422CDF" w:rsidRDefault="00C15A4D" w:rsidP="00422CDF">
      <w:pPr>
        <w:pStyle w:val="ac"/>
        <w:numPr>
          <w:ilvl w:val="1"/>
          <w:numId w:val="28"/>
        </w:numPr>
        <w:ind w:left="0" w:firstLine="0"/>
        <w:jc w:val="both"/>
        <w:rPr>
          <w:iCs/>
        </w:rPr>
      </w:pPr>
      <w:r w:rsidRPr="00422CDF">
        <w:rPr>
          <w:iCs/>
        </w:rPr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ответственности.</w:t>
      </w:r>
    </w:p>
    <w:p w14:paraId="69BCC1B0" w14:textId="77777777" w:rsidR="00422CDF" w:rsidRPr="00422CDF" w:rsidRDefault="00422CDF" w:rsidP="00422CDF">
      <w:pPr>
        <w:pStyle w:val="ac"/>
        <w:ind w:left="360"/>
        <w:jc w:val="both"/>
        <w:rPr>
          <w:b/>
          <w:bCs/>
        </w:rPr>
      </w:pPr>
    </w:p>
    <w:p w14:paraId="714B24C4" w14:textId="77777777" w:rsidR="003D1C41" w:rsidRPr="00F974E2" w:rsidRDefault="003D1C41" w:rsidP="001F653E">
      <w:pPr>
        <w:numPr>
          <w:ilvl w:val="0"/>
          <w:numId w:val="28"/>
        </w:numPr>
        <w:jc w:val="center"/>
        <w:rPr>
          <w:b/>
          <w:bCs/>
        </w:rPr>
      </w:pPr>
      <w:r w:rsidRPr="00F974E2">
        <w:rPr>
          <w:b/>
          <w:bCs/>
        </w:rPr>
        <w:t xml:space="preserve"> Расторжение договора. Односторонний отказ от исполнения обязательств.</w:t>
      </w:r>
    </w:p>
    <w:p w14:paraId="714B24C5" w14:textId="77777777" w:rsidR="003D1C41" w:rsidRPr="00F974E2" w:rsidRDefault="003D1C41" w:rsidP="001F653E">
      <w:pPr>
        <w:numPr>
          <w:ilvl w:val="1"/>
          <w:numId w:val="28"/>
        </w:numPr>
        <w:ind w:left="0" w:firstLine="0"/>
        <w:jc w:val="both"/>
      </w:pPr>
      <w:r w:rsidRPr="00F974E2">
        <w:t>Настоящий договор может быть расторгнут:</w:t>
      </w:r>
    </w:p>
    <w:p w14:paraId="714B24C6" w14:textId="77777777" w:rsidR="003D1C41" w:rsidRPr="00F974E2" w:rsidRDefault="003D1C41" w:rsidP="00665598">
      <w:pPr>
        <w:numPr>
          <w:ilvl w:val="0"/>
          <w:numId w:val="4"/>
        </w:numPr>
        <w:tabs>
          <w:tab w:val="clear" w:pos="1440"/>
          <w:tab w:val="num" w:pos="0"/>
          <w:tab w:val="left" w:pos="142"/>
          <w:tab w:val="left" w:pos="284"/>
        </w:tabs>
        <w:ind w:left="0" w:firstLine="0"/>
        <w:jc w:val="both"/>
      </w:pPr>
      <w:r w:rsidRPr="00F974E2">
        <w:t>по соглашению сторон;</w:t>
      </w:r>
    </w:p>
    <w:p w14:paraId="714B24C7" w14:textId="7657CA8C" w:rsidR="003D1C41" w:rsidRPr="00F974E2" w:rsidRDefault="003D1C41" w:rsidP="00665598">
      <w:pPr>
        <w:numPr>
          <w:ilvl w:val="0"/>
          <w:numId w:val="4"/>
        </w:numPr>
        <w:tabs>
          <w:tab w:val="clear" w:pos="1440"/>
          <w:tab w:val="left" w:pos="142"/>
        </w:tabs>
        <w:ind w:left="0" w:firstLine="0"/>
        <w:jc w:val="both"/>
      </w:pPr>
      <w:r w:rsidRPr="00F974E2">
        <w:t xml:space="preserve">по решению суда при существенном нарушении обязательств, предусмотренных </w:t>
      </w:r>
      <w:r w:rsidR="00665598" w:rsidRPr="00F974E2">
        <w:t xml:space="preserve">   </w:t>
      </w:r>
      <w:r w:rsidRPr="00F974E2">
        <w:t>настоящим договором, одной из сторон;</w:t>
      </w:r>
    </w:p>
    <w:p w14:paraId="714B24C8" w14:textId="77777777" w:rsidR="003D1C41" w:rsidRPr="00F974E2" w:rsidRDefault="003D1C41" w:rsidP="00665598">
      <w:pPr>
        <w:numPr>
          <w:ilvl w:val="0"/>
          <w:numId w:val="4"/>
        </w:numPr>
        <w:tabs>
          <w:tab w:val="clear" w:pos="1440"/>
          <w:tab w:val="num" w:pos="142"/>
          <w:tab w:val="left" w:pos="284"/>
        </w:tabs>
        <w:ind w:left="0" w:firstLine="0"/>
        <w:jc w:val="both"/>
      </w:pPr>
      <w:r w:rsidRPr="00F974E2"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14:paraId="714B24C9" w14:textId="170C5737" w:rsidR="003D1C41" w:rsidRPr="00F974E2" w:rsidRDefault="003D1C41" w:rsidP="00665598">
      <w:pPr>
        <w:pStyle w:val="Style11"/>
        <w:widowControl/>
        <w:numPr>
          <w:ilvl w:val="0"/>
          <w:numId w:val="4"/>
        </w:numPr>
        <w:tabs>
          <w:tab w:val="clear" w:pos="1440"/>
          <w:tab w:val="num" w:pos="142"/>
          <w:tab w:val="left" w:pos="284"/>
          <w:tab w:val="left" w:pos="427"/>
        </w:tabs>
        <w:spacing w:line="240" w:lineRule="auto"/>
        <w:ind w:left="142" w:hanging="142"/>
        <w:jc w:val="left"/>
      </w:pPr>
      <w:r w:rsidRPr="00F974E2">
        <w:t xml:space="preserve">в случае аннулирования разрешительных документов </w:t>
      </w:r>
      <w:r w:rsidR="0032527F">
        <w:t>П</w:t>
      </w:r>
      <w:r w:rsidRPr="00F974E2">
        <w:rPr>
          <w:iCs/>
        </w:rPr>
        <w:t xml:space="preserve">одрядчика </w:t>
      </w:r>
      <w:r w:rsidRPr="00F974E2"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="0032527F">
        <w:t>П</w:t>
      </w:r>
      <w:r w:rsidRPr="00F974E2">
        <w:rPr>
          <w:iCs/>
        </w:rPr>
        <w:t>одрядчика</w:t>
      </w:r>
      <w:r w:rsidRPr="00F974E2">
        <w:rPr>
          <w:i/>
          <w:iCs/>
        </w:rPr>
        <w:t xml:space="preserve"> </w:t>
      </w:r>
      <w:r w:rsidRPr="00F974E2">
        <w:t>права на производство работ.</w:t>
      </w:r>
    </w:p>
    <w:p w14:paraId="714B24CA" w14:textId="77777777" w:rsidR="008115B6" w:rsidRPr="00F974E2" w:rsidRDefault="008115B6" w:rsidP="00665598">
      <w:pPr>
        <w:pStyle w:val="ac"/>
        <w:numPr>
          <w:ilvl w:val="0"/>
          <w:numId w:val="4"/>
        </w:numPr>
        <w:tabs>
          <w:tab w:val="clear" w:pos="1440"/>
          <w:tab w:val="num" w:pos="0"/>
          <w:tab w:val="left" w:pos="142"/>
          <w:tab w:val="left" w:pos="284"/>
        </w:tabs>
        <w:ind w:left="0" w:firstLine="0"/>
      </w:pPr>
      <w:r w:rsidRPr="00F974E2">
        <w:t>по иным основания, предусмотренным условиями настоящего договора.</w:t>
      </w:r>
    </w:p>
    <w:p w14:paraId="714B24CB" w14:textId="1420FEA4" w:rsidR="003D1C41" w:rsidRPr="00F974E2" w:rsidRDefault="0032527F" w:rsidP="001F653E">
      <w:pPr>
        <w:numPr>
          <w:ilvl w:val="1"/>
          <w:numId w:val="28"/>
        </w:numPr>
        <w:ind w:left="0" w:firstLine="0"/>
        <w:jc w:val="both"/>
      </w:pPr>
      <w:r>
        <w:t>Заказчик</w:t>
      </w:r>
      <w:r w:rsidR="003D1C41" w:rsidRPr="00F974E2">
        <w:t xml:space="preserve"> может в любое время до сдачи ему результата работы отказаться от исполнения настоящего договора, уплатив </w:t>
      </w:r>
      <w:r>
        <w:t>П</w:t>
      </w:r>
      <w:r w:rsidR="003D1C41" w:rsidRPr="00F974E2">
        <w:t>одрядчику часть предусмотренной договором цены</w:t>
      </w:r>
      <w:r w:rsidR="009A61C5" w:rsidRPr="00F974E2">
        <w:t>,</w:t>
      </w:r>
      <w:r w:rsidR="003D1C41" w:rsidRPr="00F974E2">
        <w:t xml:space="preserve"> пропорционально части работы, выполненной </w:t>
      </w:r>
      <w:r>
        <w:t>П</w:t>
      </w:r>
      <w:r w:rsidR="003D1C41" w:rsidRPr="00F974E2">
        <w:t xml:space="preserve">одрядчиком до получения извещения об отказе </w:t>
      </w:r>
      <w:r w:rsidR="00E12231" w:rsidRPr="00F974E2">
        <w:t>Генподрядчика</w:t>
      </w:r>
      <w:r w:rsidR="003D1C41" w:rsidRPr="00F974E2">
        <w:t xml:space="preserve"> от исполнения договора. При этом </w:t>
      </w:r>
      <w:r>
        <w:t>Заказчик</w:t>
      </w:r>
      <w:r w:rsidR="003D1C41" w:rsidRPr="00F974E2">
        <w:t xml:space="preserve"> вправе потребовать от </w:t>
      </w:r>
      <w:r>
        <w:t>П</w:t>
      </w:r>
      <w:r w:rsidR="003D1C41" w:rsidRPr="00F974E2">
        <w:t xml:space="preserve">одрядчика передачи ему результата незавершенной работы с компенсацией </w:t>
      </w:r>
      <w:r>
        <w:t>П</w:t>
      </w:r>
      <w:r w:rsidR="003D1C41" w:rsidRPr="00F974E2">
        <w:t>одрядчику произведенных затрат.</w:t>
      </w:r>
    </w:p>
    <w:p w14:paraId="714B24CC" w14:textId="64B88972" w:rsidR="003D1C41" w:rsidRPr="00F974E2" w:rsidRDefault="0032527F" w:rsidP="001F653E">
      <w:pPr>
        <w:numPr>
          <w:ilvl w:val="1"/>
          <w:numId w:val="28"/>
        </w:numPr>
        <w:ind w:left="0" w:firstLine="0"/>
        <w:jc w:val="both"/>
      </w:pPr>
      <w:r>
        <w:t>П</w:t>
      </w:r>
      <w:r w:rsidR="003D1C41" w:rsidRPr="00F974E2">
        <w:t>одрядчик вправе отказаться от исполнения настоящего договора в случаях, предусмотренных действующим законодательством.</w:t>
      </w:r>
    </w:p>
    <w:p w14:paraId="714B24CD" w14:textId="2F31DC80" w:rsidR="00D72A6D" w:rsidRPr="00F974E2" w:rsidRDefault="00D72A6D" w:rsidP="001F653E">
      <w:pPr>
        <w:numPr>
          <w:ilvl w:val="1"/>
          <w:numId w:val="28"/>
        </w:numPr>
        <w:ind w:left="0" w:firstLine="0"/>
        <w:jc w:val="both"/>
      </w:pPr>
      <w:r w:rsidRPr="00F974E2">
        <w:t xml:space="preserve">В случае неисполнения </w:t>
      </w:r>
      <w:r w:rsidR="0032527F">
        <w:t>П</w:t>
      </w:r>
      <w:r w:rsidRPr="00F974E2">
        <w:t>одрядчиком обязанности</w:t>
      </w:r>
      <w:r w:rsidR="00744E49" w:rsidRPr="00F974E2">
        <w:t>,</w:t>
      </w:r>
      <w:r w:rsidRPr="00F974E2">
        <w:t xml:space="preserve"> </w:t>
      </w:r>
      <w:r w:rsidR="00744E49" w:rsidRPr="00F974E2">
        <w:t>предусмотренной</w:t>
      </w:r>
      <w:r w:rsidRPr="00F974E2">
        <w:t xml:space="preserve"> п. 3.1.1</w:t>
      </w:r>
      <w:r w:rsidR="00C33124" w:rsidRPr="00F974E2">
        <w:t>9</w:t>
      </w:r>
      <w:r w:rsidRPr="00F974E2">
        <w:t xml:space="preserve"> настоящего договора, </w:t>
      </w:r>
      <w:r w:rsidR="0032527F">
        <w:t>Заказчик</w:t>
      </w:r>
      <w:r w:rsidRPr="00F974E2">
        <w:rPr>
          <w:i/>
        </w:rPr>
        <w:t xml:space="preserve"> </w:t>
      </w:r>
      <w:r w:rsidRPr="00F974E2">
        <w:t xml:space="preserve">вправе расторгнуть настоящий договор в одностороннем порядке путем уведомления </w:t>
      </w:r>
      <w:r w:rsidR="0032527F">
        <w:t>П</w:t>
      </w:r>
      <w:r w:rsidRPr="00F974E2">
        <w:t>одрядчика.</w:t>
      </w:r>
    </w:p>
    <w:p w14:paraId="40B670C1" w14:textId="5DBD5549" w:rsidR="00C15A4D" w:rsidRPr="00F974E2" w:rsidRDefault="00C15A4D" w:rsidP="00C15A4D">
      <w:pPr>
        <w:jc w:val="both"/>
        <w:rPr>
          <w:iCs/>
        </w:rPr>
      </w:pPr>
      <w:r w:rsidRPr="00F974E2">
        <w:rPr>
          <w:iCs/>
        </w:rPr>
        <w:t xml:space="preserve">10.5.   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14:paraId="32107BA6" w14:textId="77777777" w:rsidR="00C15A4D" w:rsidRPr="00F974E2" w:rsidRDefault="00C15A4D" w:rsidP="00C15A4D">
      <w:pPr>
        <w:jc w:val="both"/>
        <w:rPr>
          <w:iCs/>
        </w:rPr>
      </w:pPr>
      <w:r w:rsidRPr="00F974E2">
        <w:rPr>
          <w:iCs/>
        </w:rPr>
        <w:t xml:space="preserve">        </w:t>
      </w:r>
      <w:r w:rsidRPr="00F974E2">
        <w:rPr>
          <w:iCs/>
        </w:rPr>
        <w:tab/>
        <w:t xml:space="preserve">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14:paraId="714B24CE" w14:textId="79AAB0E8" w:rsidR="003D1C41" w:rsidRPr="00422CDF" w:rsidRDefault="00C15A4D">
      <w:pPr>
        <w:jc w:val="both"/>
      </w:pPr>
      <w:r w:rsidRPr="00F974E2">
        <w:rPr>
          <w:iCs/>
        </w:rPr>
        <w:t xml:space="preserve">          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</w:t>
      </w:r>
    </w:p>
    <w:p w14:paraId="714B24CF" w14:textId="77777777" w:rsidR="003D1C41" w:rsidRPr="00F974E2" w:rsidRDefault="003D1C41" w:rsidP="001F653E">
      <w:pPr>
        <w:numPr>
          <w:ilvl w:val="0"/>
          <w:numId w:val="28"/>
        </w:numPr>
        <w:jc w:val="center"/>
        <w:rPr>
          <w:b/>
          <w:bCs/>
        </w:rPr>
      </w:pPr>
      <w:r w:rsidRPr="00F974E2">
        <w:rPr>
          <w:b/>
          <w:bCs/>
        </w:rPr>
        <w:lastRenderedPageBreak/>
        <w:t>Порядок разрешения споров.</w:t>
      </w:r>
    </w:p>
    <w:p w14:paraId="714B24D0" w14:textId="5C2D9430" w:rsidR="003D1C41" w:rsidRPr="00F974E2" w:rsidRDefault="003D1C41" w:rsidP="001F653E">
      <w:pPr>
        <w:numPr>
          <w:ilvl w:val="1"/>
          <w:numId w:val="28"/>
        </w:numPr>
        <w:ind w:left="0" w:firstLine="0"/>
        <w:jc w:val="both"/>
        <w:rPr>
          <w:bCs/>
        </w:rPr>
      </w:pPr>
      <w:r w:rsidRPr="00F974E2">
        <w:t xml:space="preserve">Споры и разногласия, </w:t>
      </w:r>
      <w:r w:rsidRPr="00F974E2">
        <w:rPr>
          <w:bCs/>
        </w:rPr>
        <w:t>вытекающие из настоящего договора, разрешаются сторонами путем переговоров. В случае невозможности разрешения спора путем переговоров, он передается на рассмотрение в Арбитражный суд Иркутской области</w:t>
      </w:r>
      <w:r w:rsidRPr="00F974E2">
        <w:rPr>
          <w:bCs/>
          <w:i/>
        </w:rPr>
        <w:t>,</w:t>
      </w:r>
      <w:r w:rsidRPr="00F974E2">
        <w:rPr>
          <w:bCs/>
        </w:rPr>
        <w:t xml:space="preserve"> с соблюдением претензионного порядка. Срок для рассмотрения претензии стороной – 20 календарных дней с момента предъявления.</w:t>
      </w:r>
    </w:p>
    <w:p w14:paraId="714B24D1" w14:textId="77777777" w:rsidR="003D1C41" w:rsidRPr="00F974E2" w:rsidRDefault="003D1C41">
      <w:pPr>
        <w:numPr>
          <w:ilvl w:val="12"/>
          <w:numId w:val="0"/>
        </w:numPr>
        <w:jc w:val="center"/>
        <w:rPr>
          <w:bCs/>
        </w:rPr>
      </w:pPr>
    </w:p>
    <w:p w14:paraId="714B24D2" w14:textId="77777777" w:rsidR="003D1C41" w:rsidRPr="00F974E2" w:rsidRDefault="003D1C41">
      <w:pPr>
        <w:numPr>
          <w:ilvl w:val="12"/>
          <w:numId w:val="0"/>
        </w:numPr>
        <w:jc w:val="center"/>
      </w:pPr>
      <w:r w:rsidRPr="00F974E2">
        <w:rPr>
          <w:b/>
          <w:bCs/>
        </w:rPr>
        <w:t>12. Заключительные положения</w:t>
      </w:r>
      <w:r w:rsidRPr="00F974E2">
        <w:t>.</w:t>
      </w:r>
    </w:p>
    <w:p w14:paraId="714B24D3" w14:textId="5B9ACC5A" w:rsidR="003D1C41" w:rsidRPr="00F974E2" w:rsidRDefault="003D1C41" w:rsidP="00034D3D">
      <w:pPr>
        <w:pStyle w:val="a3"/>
        <w:rPr>
          <w:bCs/>
          <w:i/>
        </w:rPr>
      </w:pPr>
      <w:r w:rsidRPr="00F974E2">
        <w:rPr>
          <w:bCs/>
        </w:rPr>
        <w:t>12.1.</w:t>
      </w:r>
      <w:r w:rsidR="008C1A39" w:rsidRPr="00F974E2">
        <w:rPr>
          <w:bCs/>
        </w:rPr>
        <w:tab/>
      </w:r>
      <w:r w:rsidRPr="00F974E2">
        <w:rPr>
          <w:bCs/>
        </w:rPr>
        <w:t>Настоящий договор вступает в силу с момента его подписания обеими сторонами и действует до полного исполнения сторонами своих обязательств по настоящему договору.</w:t>
      </w:r>
    </w:p>
    <w:p w14:paraId="714B24D4" w14:textId="77777777" w:rsidR="003D1C41" w:rsidRPr="00F974E2" w:rsidRDefault="003D1C41" w:rsidP="00027C59">
      <w:pPr>
        <w:jc w:val="both"/>
        <w:rPr>
          <w:bCs/>
        </w:rPr>
      </w:pPr>
      <w:r w:rsidRPr="00F974E2">
        <w:rPr>
          <w:bCs/>
        </w:rPr>
        <w:t>12.2.</w:t>
      </w:r>
      <w:r w:rsidR="008C1A39" w:rsidRPr="00F974E2">
        <w:rPr>
          <w:bCs/>
        </w:rPr>
        <w:tab/>
      </w:r>
      <w:r w:rsidRPr="00F974E2">
        <w:rPr>
          <w:bCs/>
        </w:rPr>
        <w:t>Права, принадлежащие сторонам по настоящему договору, могут быть уступлены ими третьим лицам только с письменного согласия другой стороны.</w:t>
      </w:r>
    </w:p>
    <w:p w14:paraId="714B24D5" w14:textId="691D1EEE" w:rsidR="003D1C41" w:rsidRPr="00F974E2" w:rsidRDefault="003D1C41" w:rsidP="009A61C5">
      <w:pPr>
        <w:numPr>
          <w:ilvl w:val="1"/>
          <w:numId w:val="19"/>
        </w:numPr>
        <w:ind w:left="0" w:firstLine="0"/>
        <w:jc w:val="both"/>
        <w:rPr>
          <w:bCs/>
        </w:rPr>
      </w:pPr>
      <w:r w:rsidRPr="00F974E2">
        <w:rPr>
          <w:bCs/>
        </w:rPr>
        <w:t xml:space="preserve">Настоящий договор составлен в </w:t>
      </w:r>
      <w:r w:rsidR="0059254E" w:rsidRPr="00F974E2">
        <w:rPr>
          <w:bCs/>
        </w:rPr>
        <w:t>двух</w:t>
      </w:r>
      <w:r w:rsidRPr="00F974E2">
        <w:rPr>
          <w:bCs/>
        </w:rPr>
        <w:t xml:space="preserve"> экземплярах, имеющих равную юридическую силу, по одному для каждой из сторон</w:t>
      </w:r>
      <w:r w:rsidR="0059254E" w:rsidRPr="00F974E2">
        <w:rPr>
          <w:bCs/>
        </w:rPr>
        <w:t>.</w:t>
      </w:r>
    </w:p>
    <w:p w14:paraId="714B24D6" w14:textId="77777777" w:rsidR="003D1C41" w:rsidRPr="00F974E2" w:rsidRDefault="003D1C41" w:rsidP="008C1A39">
      <w:pPr>
        <w:numPr>
          <w:ilvl w:val="1"/>
          <w:numId w:val="19"/>
        </w:numPr>
        <w:ind w:left="0" w:firstLine="0"/>
        <w:jc w:val="both"/>
        <w:rPr>
          <w:bCs/>
        </w:rPr>
      </w:pPr>
      <w:r w:rsidRPr="00F974E2">
        <w:rPr>
          <w:bCs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14:paraId="714B24D7" w14:textId="77777777" w:rsidR="003D1C41" w:rsidRPr="00F974E2" w:rsidRDefault="003D1C41" w:rsidP="009A61C5">
      <w:pPr>
        <w:tabs>
          <w:tab w:val="num" w:pos="0"/>
        </w:tabs>
        <w:jc w:val="both"/>
        <w:rPr>
          <w:bCs/>
        </w:rPr>
      </w:pPr>
      <w:r w:rsidRPr="00F974E2">
        <w:rPr>
          <w:bCs/>
        </w:rPr>
        <w:t>12.5.</w:t>
      </w:r>
      <w:r w:rsidR="008C1A39" w:rsidRPr="00F974E2">
        <w:rPr>
          <w:bCs/>
        </w:rPr>
        <w:tab/>
      </w:r>
      <w:r w:rsidRPr="00F974E2">
        <w:rPr>
          <w:bCs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14:paraId="714B24D8" w14:textId="77777777" w:rsidR="003D1C41" w:rsidRPr="00F974E2" w:rsidRDefault="003D1C41" w:rsidP="007F26C6">
      <w:pPr>
        <w:tabs>
          <w:tab w:val="num" w:pos="0"/>
        </w:tabs>
        <w:jc w:val="both"/>
        <w:rPr>
          <w:bCs/>
        </w:rPr>
      </w:pPr>
      <w:r w:rsidRPr="00F974E2">
        <w:rPr>
          <w:bCs/>
        </w:rPr>
        <w:t>12.6.</w:t>
      </w:r>
      <w:r w:rsidR="008C1A39" w:rsidRPr="00F974E2">
        <w:rPr>
          <w:bCs/>
        </w:rPr>
        <w:tab/>
      </w:r>
      <w:r w:rsidRPr="00F974E2">
        <w:rPr>
          <w:bCs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14:paraId="714B24D9" w14:textId="77777777" w:rsidR="003D1C41" w:rsidRPr="00F974E2" w:rsidRDefault="003D1C41" w:rsidP="007F26C6">
      <w:pPr>
        <w:numPr>
          <w:ilvl w:val="1"/>
          <w:numId w:val="18"/>
        </w:numPr>
        <w:tabs>
          <w:tab w:val="num" w:pos="0"/>
        </w:tabs>
        <w:ind w:left="0" w:firstLine="0"/>
        <w:jc w:val="both"/>
        <w:rPr>
          <w:bCs/>
        </w:rPr>
      </w:pPr>
      <w:r w:rsidRPr="00F974E2">
        <w:rPr>
          <w:bCs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14:paraId="714B24DA" w14:textId="7351444C" w:rsidR="00034D3D" w:rsidRPr="00F974E2" w:rsidRDefault="007F26C6" w:rsidP="007F26C6">
      <w:pPr>
        <w:numPr>
          <w:ilvl w:val="1"/>
          <w:numId w:val="18"/>
        </w:numPr>
        <w:tabs>
          <w:tab w:val="num" w:pos="0"/>
        </w:tabs>
        <w:ind w:left="0" w:firstLine="0"/>
        <w:jc w:val="both"/>
        <w:rPr>
          <w:bCs/>
        </w:rPr>
      </w:pPr>
      <w:r w:rsidRPr="00F974E2">
        <w:rPr>
          <w:bCs/>
        </w:rPr>
        <w:t xml:space="preserve"> Стороны обязуются выполнять условия, предусмотренные Приложением №</w:t>
      </w:r>
      <w:r w:rsidR="00CA1DD0" w:rsidRPr="00F974E2">
        <w:rPr>
          <w:bCs/>
        </w:rPr>
        <w:t xml:space="preserve"> </w:t>
      </w:r>
      <w:r w:rsidR="0059254E" w:rsidRPr="00F974E2">
        <w:rPr>
          <w:bCs/>
        </w:rPr>
        <w:t>7</w:t>
      </w:r>
      <w:r w:rsidRPr="00F974E2">
        <w:rPr>
          <w:bCs/>
        </w:rPr>
        <w:t xml:space="preserve"> («Соглашение о соблюдении антикоррупционных условий»), Приложением №</w:t>
      </w:r>
      <w:r w:rsidR="00CA1DD0" w:rsidRPr="00F974E2">
        <w:rPr>
          <w:bCs/>
        </w:rPr>
        <w:t xml:space="preserve"> 5</w:t>
      </w:r>
      <w:r w:rsidRPr="00F974E2">
        <w:rPr>
          <w:bCs/>
        </w:rPr>
        <w:t xml:space="preserve"> («Соглашение о соблюдении работниками подрядчика требований в области охраны труда,</w:t>
      </w:r>
      <w:r w:rsidR="009F5F93" w:rsidRPr="00F974E2">
        <w:rPr>
          <w:bCs/>
        </w:rPr>
        <w:t xml:space="preserve"> охраны окружающей среды,</w:t>
      </w:r>
      <w:r w:rsidRPr="00F974E2">
        <w:rPr>
          <w:bCs/>
        </w:rPr>
        <w:t xml:space="preserve"> промышленной и пожарной безопасности») и Приложением №</w:t>
      </w:r>
      <w:r w:rsidR="00CA1DD0" w:rsidRPr="00F974E2">
        <w:rPr>
          <w:bCs/>
        </w:rPr>
        <w:t xml:space="preserve"> 6</w:t>
      </w:r>
      <w:r w:rsidRPr="00F974E2">
        <w:rPr>
          <w:bCs/>
        </w:rPr>
        <w:t xml:space="preserve"> («Соглашение о соблюдении требований в области антитеррористической безопасности»), являющиеся неотъемлемой частью настоящего договора</w:t>
      </w:r>
      <w:r w:rsidR="005E7EB6" w:rsidRPr="00F974E2">
        <w:rPr>
          <w:bCs/>
        </w:rPr>
        <w:t>.</w:t>
      </w:r>
    </w:p>
    <w:p w14:paraId="714B24DB" w14:textId="77777777" w:rsidR="003D1C41" w:rsidRPr="00F974E2" w:rsidRDefault="003D1C41" w:rsidP="007F26C6">
      <w:pPr>
        <w:numPr>
          <w:ilvl w:val="1"/>
          <w:numId w:val="18"/>
        </w:numPr>
        <w:tabs>
          <w:tab w:val="num" w:pos="0"/>
        </w:tabs>
        <w:ind w:left="0" w:firstLine="0"/>
        <w:jc w:val="both"/>
        <w:rPr>
          <w:bCs/>
        </w:rPr>
      </w:pPr>
      <w:r w:rsidRPr="00F974E2">
        <w:rPr>
          <w:bCs/>
        </w:rPr>
        <w:t xml:space="preserve">Приложениями к договору </w:t>
      </w:r>
      <w:r w:rsidR="002B6D11" w:rsidRPr="00F974E2">
        <w:rPr>
          <w:bCs/>
        </w:rPr>
        <w:t xml:space="preserve">и его неотъемлемой частью </w:t>
      </w:r>
      <w:r w:rsidRPr="00F974E2">
        <w:rPr>
          <w:bCs/>
        </w:rPr>
        <w:t>явля</w:t>
      </w:r>
      <w:r w:rsidR="002B6D11" w:rsidRPr="00F974E2">
        <w:rPr>
          <w:bCs/>
        </w:rPr>
        <w:t>ю</w:t>
      </w:r>
      <w:r w:rsidRPr="00F974E2">
        <w:rPr>
          <w:bCs/>
        </w:rPr>
        <w:t>тся:</w:t>
      </w:r>
    </w:p>
    <w:p w14:paraId="714B24DC" w14:textId="5F4BBFB1" w:rsidR="003D1C41" w:rsidRPr="00355844" w:rsidRDefault="003D1C41" w:rsidP="007F26C6">
      <w:pPr>
        <w:numPr>
          <w:ilvl w:val="0"/>
          <w:numId w:val="4"/>
        </w:numPr>
        <w:tabs>
          <w:tab w:val="clear" w:pos="1440"/>
          <w:tab w:val="num" w:pos="0"/>
          <w:tab w:val="left" w:pos="142"/>
        </w:tabs>
        <w:ind w:left="0" w:firstLine="0"/>
        <w:jc w:val="both"/>
        <w:rPr>
          <w:bCs/>
        </w:rPr>
      </w:pPr>
      <w:r w:rsidRPr="00355844">
        <w:rPr>
          <w:bCs/>
        </w:rPr>
        <w:t xml:space="preserve">Приложение </w:t>
      </w:r>
      <w:r w:rsidR="00CA1DD0" w:rsidRPr="00355844">
        <w:rPr>
          <w:bCs/>
        </w:rPr>
        <w:t xml:space="preserve">№ </w:t>
      </w:r>
      <w:r w:rsidRPr="00355844">
        <w:rPr>
          <w:bCs/>
        </w:rPr>
        <w:t xml:space="preserve">1 – </w:t>
      </w:r>
      <w:r w:rsidR="00AB7542">
        <w:rPr>
          <w:bCs/>
        </w:rPr>
        <w:t>Ведомость</w:t>
      </w:r>
      <w:r w:rsidR="000577C0" w:rsidRPr="00355844">
        <w:rPr>
          <w:bCs/>
        </w:rPr>
        <w:t xml:space="preserve"> объемов работ</w:t>
      </w:r>
      <w:r w:rsidR="00355844" w:rsidRPr="00355844">
        <w:rPr>
          <w:bCs/>
        </w:rPr>
        <w:t xml:space="preserve"> №</w:t>
      </w:r>
      <w:r w:rsidR="00AB7542">
        <w:rPr>
          <w:bCs/>
        </w:rPr>
        <w:t>02-01-0</w:t>
      </w:r>
      <w:r w:rsidR="00C24DD0">
        <w:rPr>
          <w:bCs/>
        </w:rPr>
        <w:t>2</w:t>
      </w:r>
      <w:r w:rsidR="00ED6D01" w:rsidRPr="00355844">
        <w:rPr>
          <w:bCs/>
        </w:rPr>
        <w:t>;</w:t>
      </w:r>
    </w:p>
    <w:p w14:paraId="714B24DD" w14:textId="73F422C7" w:rsidR="003D1C41" w:rsidRPr="00355844" w:rsidRDefault="003D1C41" w:rsidP="007F26C6">
      <w:pPr>
        <w:numPr>
          <w:ilvl w:val="0"/>
          <w:numId w:val="4"/>
        </w:numPr>
        <w:tabs>
          <w:tab w:val="clear" w:pos="1440"/>
          <w:tab w:val="num" w:pos="0"/>
          <w:tab w:val="left" w:pos="142"/>
        </w:tabs>
        <w:ind w:left="0" w:firstLine="0"/>
        <w:jc w:val="both"/>
        <w:rPr>
          <w:bCs/>
        </w:rPr>
      </w:pPr>
      <w:r w:rsidRPr="00355844">
        <w:rPr>
          <w:bCs/>
        </w:rPr>
        <w:t xml:space="preserve">Приложение </w:t>
      </w:r>
      <w:r w:rsidR="00CA1DD0" w:rsidRPr="00355844">
        <w:rPr>
          <w:bCs/>
        </w:rPr>
        <w:t>№ 2</w:t>
      </w:r>
      <w:r w:rsidRPr="00355844">
        <w:rPr>
          <w:bCs/>
        </w:rPr>
        <w:t xml:space="preserve"> – </w:t>
      </w:r>
      <w:r w:rsidR="00844939" w:rsidRPr="00355844">
        <w:rPr>
          <w:bCs/>
        </w:rPr>
        <w:t>Локальны</w:t>
      </w:r>
      <w:r w:rsidR="00AB7542">
        <w:rPr>
          <w:bCs/>
        </w:rPr>
        <w:t>й</w:t>
      </w:r>
      <w:r w:rsidR="00844939" w:rsidRPr="00355844">
        <w:rPr>
          <w:bCs/>
        </w:rPr>
        <w:t xml:space="preserve"> сметны</w:t>
      </w:r>
      <w:r w:rsidR="00AB7542">
        <w:rPr>
          <w:bCs/>
        </w:rPr>
        <w:t>й</w:t>
      </w:r>
      <w:r w:rsidR="00844939" w:rsidRPr="00355844">
        <w:rPr>
          <w:bCs/>
        </w:rPr>
        <w:t xml:space="preserve"> расчет</w:t>
      </w:r>
      <w:r w:rsidR="00355844" w:rsidRPr="00355844">
        <w:rPr>
          <w:bCs/>
        </w:rPr>
        <w:t xml:space="preserve"> </w:t>
      </w:r>
      <w:r w:rsidR="00AB7542" w:rsidRPr="00355844">
        <w:rPr>
          <w:bCs/>
        </w:rPr>
        <w:t>№</w:t>
      </w:r>
      <w:r w:rsidR="00AB7542">
        <w:rPr>
          <w:bCs/>
        </w:rPr>
        <w:t>02-01-0</w:t>
      </w:r>
      <w:r w:rsidR="00C24DD0">
        <w:rPr>
          <w:bCs/>
        </w:rPr>
        <w:t>2</w:t>
      </w:r>
      <w:r w:rsidR="00ED6D01" w:rsidRPr="00355844">
        <w:rPr>
          <w:bCs/>
        </w:rPr>
        <w:t>;</w:t>
      </w:r>
    </w:p>
    <w:p w14:paraId="714B24DE" w14:textId="2B41B5E6" w:rsidR="003D1C41" w:rsidRPr="00355844" w:rsidRDefault="003D1C41" w:rsidP="007F26C6">
      <w:pPr>
        <w:numPr>
          <w:ilvl w:val="0"/>
          <w:numId w:val="4"/>
        </w:numPr>
        <w:tabs>
          <w:tab w:val="clear" w:pos="1440"/>
          <w:tab w:val="num" w:pos="0"/>
          <w:tab w:val="left" w:pos="142"/>
        </w:tabs>
        <w:ind w:left="0" w:firstLine="0"/>
        <w:jc w:val="both"/>
        <w:rPr>
          <w:bCs/>
          <w:iCs/>
        </w:rPr>
      </w:pPr>
      <w:r w:rsidRPr="00355844">
        <w:rPr>
          <w:bCs/>
          <w:iCs/>
        </w:rPr>
        <w:t xml:space="preserve">Приложение </w:t>
      </w:r>
      <w:r w:rsidR="00CA1DD0" w:rsidRPr="00355844">
        <w:rPr>
          <w:bCs/>
          <w:iCs/>
        </w:rPr>
        <w:t xml:space="preserve">№ </w:t>
      </w:r>
      <w:r w:rsidRPr="00355844">
        <w:rPr>
          <w:bCs/>
          <w:iCs/>
        </w:rPr>
        <w:t xml:space="preserve">3 </w:t>
      </w:r>
      <w:r w:rsidR="00CA1DD0" w:rsidRPr="00355844">
        <w:rPr>
          <w:bCs/>
          <w:iCs/>
        </w:rPr>
        <w:t xml:space="preserve">– </w:t>
      </w:r>
      <w:r w:rsidR="00844939" w:rsidRPr="00355844">
        <w:rPr>
          <w:bCs/>
          <w:iCs/>
        </w:rPr>
        <w:t>Расчет договорной цены</w:t>
      </w:r>
      <w:r w:rsidR="00ED6D01" w:rsidRPr="00355844">
        <w:rPr>
          <w:bCs/>
          <w:iCs/>
        </w:rPr>
        <w:t>;</w:t>
      </w:r>
    </w:p>
    <w:p w14:paraId="714B24E0" w14:textId="14A08329" w:rsidR="005E7EB6" w:rsidRPr="00355844" w:rsidRDefault="005E7EB6" w:rsidP="007F26C6">
      <w:pPr>
        <w:numPr>
          <w:ilvl w:val="0"/>
          <w:numId w:val="4"/>
        </w:numPr>
        <w:tabs>
          <w:tab w:val="clear" w:pos="1440"/>
          <w:tab w:val="num" w:pos="0"/>
        </w:tabs>
        <w:ind w:left="142" w:hanging="142"/>
        <w:jc w:val="both"/>
        <w:rPr>
          <w:bCs/>
          <w:iCs/>
        </w:rPr>
      </w:pPr>
      <w:r w:rsidRPr="00355844">
        <w:rPr>
          <w:bCs/>
        </w:rPr>
        <w:t xml:space="preserve">Приложение </w:t>
      </w:r>
      <w:r w:rsidR="00CA1DD0" w:rsidRPr="00355844">
        <w:rPr>
          <w:bCs/>
        </w:rPr>
        <w:t>№ 4</w:t>
      </w:r>
      <w:r w:rsidRPr="00355844">
        <w:rPr>
          <w:bCs/>
        </w:rPr>
        <w:t xml:space="preserve"> </w:t>
      </w:r>
      <w:r w:rsidR="007A1DD2" w:rsidRPr="00355844">
        <w:rPr>
          <w:bCs/>
        </w:rPr>
        <w:t>–</w:t>
      </w:r>
      <w:r w:rsidRPr="00355844">
        <w:rPr>
          <w:bCs/>
        </w:rPr>
        <w:t xml:space="preserve"> </w:t>
      </w:r>
      <w:r w:rsidR="007A1DD2" w:rsidRPr="00355844">
        <w:rPr>
          <w:bCs/>
        </w:rPr>
        <w:t>График производства работ</w:t>
      </w:r>
      <w:r w:rsidR="00ED6D01" w:rsidRPr="00355844">
        <w:rPr>
          <w:bCs/>
        </w:rPr>
        <w:t>;</w:t>
      </w:r>
    </w:p>
    <w:p w14:paraId="714B24E1" w14:textId="20B4F5D2" w:rsidR="001B2E6E" w:rsidRPr="00D54D8A" w:rsidRDefault="00225F0F" w:rsidP="007F26C6">
      <w:pPr>
        <w:numPr>
          <w:ilvl w:val="0"/>
          <w:numId w:val="4"/>
        </w:numPr>
        <w:tabs>
          <w:tab w:val="clear" w:pos="1440"/>
          <w:tab w:val="num" w:pos="0"/>
        </w:tabs>
        <w:ind w:left="142" w:hanging="142"/>
        <w:jc w:val="both"/>
        <w:rPr>
          <w:bCs/>
          <w:iCs/>
        </w:rPr>
      </w:pPr>
      <w:r w:rsidRPr="00D54D8A">
        <w:rPr>
          <w:bCs/>
          <w:iCs/>
        </w:rPr>
        <w:t>Приложение</w:t>
      </w:r>
      <w:r w:rsidR="005B5A22" w:rsidRPr="00D54D8A">
        <w:rPr>
          <w:bCs/>
          <w:iCs/>
        </w:rPr>
        <w:t xml:space="preserve"> </w:t>
      </w:r>
      <w:r w:rsidR="00CA1DD0" w:rsidRPr="00D54D8A">
        <w:rPr>
          <w:bCs/>
          <w:iCs/>
        </w:rPr>
        <w:t>№ 5</w:t>
      </w:r>
      <w:r w:rsidR="00C33124" w:rsidRPr="00D54D8A">
        <w:rPr>
          <w:bCs/>
          <w:iCs/>
        </w:rPr>
        <w:t xml:space="preserve"> </w:t>
      </w:r>
      <w:r w:rsidR="001B2E6E" w:rsidRPr="00D54D8A">
        <w:rPr>
          <w:bCs/>
          <w:iCs/>
        </w:rPr>
        <w:t>-</w:t>
      </w:r>
      <w:r w:rsidR="00C33124" w:rsidRPr="00D54D8A">
        <w:rPr>
          <w:bCs/>
          <w:iCs/>
        </w:rPr>
        <w:t xml:space="preserve"> </w:t>
      </w:r>
      <w:r w:rsidRPr="00D54D8A">
        <w:rPr>
          <w:bCs/>
          <w:iCs/>
        </w:rPr>
        <w:t xml:space="preserve">Соглашение о соблюдении </w:t>
      </w:r>
      <w:r w:rsidR="00336196" w:rsidRPr="00D54D8A">
        <w:rPr>
          <w:bCs/>
          <w:iCs/>
        </w:rPr>
        <w:t>П</w:t>
      </w:r>
      <w:r w:rsidRPr="00D54D8A">
        <w:rPr>
          <w:bCs/>
          <w:iCs/>
        </w:rPr>
        <w:t>одрядчик</w:t>
      </w:r>
      <w:r w:rsidR="00336196" w:rsidRPr="00D54D8A">
        <w:rPr>
          <w:bCs/>
          <w:iCs/>
        </w:rPr>
        <w:t>ом</w:t>
      </w:r>
      <w:r w:rsidRPr="00D54D8A">
        <w:rPr>
          <w:bCs/>
          <w:iCs/>
        </w:rPr>
        <w:t xml:space="preserve"> требований в обл</w:t>
      </w:r>
      <w:r w:rsidR="00ED6D01" w:rsidRPr="00D54D8A">
        <w:rPr>
          <w:bCs/>
          <w:iCs/>
        </w:rPr>
        <w:t>асти охраны труда,</w:t>
      </w:r>
      <w:r w:rsidR="009F5F93" w:rsidRPr="00D54D8A">
        <w:rPr>
          <w:bCs/>
          <w:iCs/>
        </w:rPr>
        <w:t xml:space="preserve"> охраны окружающей среды,</w:t>
      </w:r>
      <w:r w:rsidR="007F26C6" w:rsidRPr="00D54D8A">
        <w:rPr>
          <w:bCs/>
          <w:iCs/>
        </w:rPr>
        <w:t xml:space="preserve"> промышленной</w:t>
      </w:r>
      <w:r w:rsidR="00ED6D01" w:rsidRPr="00D54D8A">
        <w:rPr>
          <w:bCs/>
          <w:iCs/>
        </w:rPr>
        <w:t xml:space="preserve"> </w:t>
      </w:r>
      <w:r w:rsidRPr="00D54D8A">
        <w:rPr>
          <w:bCs/>
          <w:iCs/>
        </w:rPr>
        <w:t>и пожарной безоп</w:t>
      </w:r>
      <w:r w:rsidR="007F26C6" w:rsidRPr="00D54D8A">
        <w:rPr>
          <w:bCs/>
          <w:iCs/>
        </w:rPr>
        <w:t>асности</w:t>
      </w:r>
      <w:r w:rsidR="009F5F93" w:rsidRPr="00D54D8A">
        <w:rPr>
          <w:bCs/>
          <w:iCs/>
        </w:rPr>
        <w:t>.</w:t>
      </w:r>
    </w:p>
    <w:p w14:paraId="476D81CD" w14:textId="435B810B" w:rsidR="007F26C6" w:rsidRPr="003B673D" w:rsidRDefault="007F26C6" w:rsidP="007F26C6">
      <w:pPr>
        <w:numPr>
          <w:ilvl w:val="0"/>
          <w:numId w:val="4"/>
        </w:numPr>
        <w:tabs>
          <w:tab w:val="num" w:pos="0"/>
        </w:tabs>
        <w:ind w:left="142" w:hanging="142"/>
        <w:jc w:val="both"/>
        <w:rPr>
          <w:bCs/>
          <w:iCs/>
        </w:rPr>
      </w:pPr>
      <w:r w:rsidRPr="003B673D">
        <w:rPr>
          <w:bCs/>
          <w:iCs/>
        </w:rPr>
        <w:t xml:space="preserve">Приложение № </w:t>
      </w:r>
      <w:r w:rsidR="00CA1DD0" w:rsidRPr="003B673D">
        <w:rPr>
          <w:bCs/>
          <w:iCs/>
        </w:rPr>
        <w:t>6</w:t>
      </w:r>
      <w:r w:rsidRPr="003B673D">
        <w:rPr>
          <w:bCs/>
          <w:iCs/>
        </w:rPr>
        <w:t xml:space="preserve"> - Соглашение о соблюдении требований в области антитеррористической безопасности.</w:t>
      </w:r>
    </w:p>
    <w:p w14:paraId="35C10FD8" w14:textId="2B830B52" w:rsidR="0059254E" w:rsidRPr="00767008" w:rsidRDefault="0059254E" w:rsidP="0059254E">
      <w:pPr>
        <w:numPr>
          <w:ilvl w:val="0"/>
          <w:numId w:val="4"/>
        </w:numPr>
        <w:tabs>
          <w:tab w:val="clear" w:pos="1440"/>
          <w:tab w:val="num" w:pos="0"/>
        </w:tabs>
        <w:ind w:left="142" w:hanging="142"/>
        <w:jc w:val="both"/>
        <w:rPr>
          <w:bCs/>
          <w:iCs/>
        </w:rPr>
      </w:pPr>
      <w:r w:rsidRPr="00767008">
        <w:rPr>
          <w:bCs/>
        </w:rPr>
        <w:t>Приложение № 7 - Соглашение о соблюдении антикоррупционных условий;</w:t>
      </w:r>
    </w:p>
    <w:p w14:paraId="40076569" w14:textId="77777777" w:rsidR="00422CDF" w:rsidRDefault="00422CDF" w:rsidP="00CA1DD0">
      <w:pPr>
        <w:ind w:firstLine="426"/>
      </w:pPr>
    </w:p>
    <w:p w14:paraId="2E17DD7B" w14:textId="24788EB4" w:rsidR="00CA1DD0" w:rsidRPr="00F974E2" w:rsidRDefault="00CA1DD0" w:rsidP="00CA1DD0">
      <w:pPr>
        <w:ind w:firstLine="426"/>
      </w:pPr>
      <w:r w:rsidRPr="00F974E2">
        <w:t>Тех</w:t>
      </w:r>
      <w:r w:rsidR="00AB7542">
        <w:t>ническая документация (ведомость объёмов работ, смета</w:t>
      </w:r>
      <w:r w:rsidR="0059254E" w:rsidRPr="00F974E2">
        <w:t xml:space="preserve">) </w:t>
      </w:r>
      <w:r w:rsidRPr="00F974E2">
        <w:t>являются неотъемлемой частью настоящего договора с момента их подписания сторонами.</w:t>
      </w:r>
    </w:p>
    <w:p w14:paraId="7152BFE5" w14:textId="77777777" w:rsidR="00CA1DD0" w:rsidRPr="00F974E2" w:rsidRDefault="00CA1DD0">
      <w:pPr>
        <w:jc w:val="center"/>
        <w:rPr>
          <w:b/>
        </w:rPr>
      </w:pPr>
    </w:p>
    <w:p w14:paraId="714B24E3" w14:textId="77777777" w:rsidR="003D1C41" w:rsidRPr="00F974E2" w:rsidRDefault="003D1C41">
      <w:pPr>
        <w:jc w:val="center"/>
        <w:rPr>
          <w:b/>
        </w:rPr>
      </w:pPr>
      <w:r w:rsidRPr="00F974E2">
        <w:rPr>
          <w:b/>
        </w:rPr>
        <w:t>13. Юридические адреса и банковские реквизиты сторон.</w:t>
      </w:r>
    </w:p>
    <w:p w14:paraId="714B24E4" w14:textId="77777777" w:rsidR="003D1C41" w:rsidRPr="00F974E2" w:rsidRDefault="003D1C41">
      <w:pPr>
        <w:pStyle w:val="a3"/>
      </w:pPr>
    </w:p>
    <w:p w14:paraId="01875C3E" w14:textId="0531F8DD" w:rsidR="00CA1DD0" w:rsidRPr="00F974E2" w:rsidRDefault="00AB7542" w:rsidP="00CA1DD0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Заказчик</w:t>
      </w:r>
      <w:r w:rsidR="00CA1DD0" w:rsidRPr="00F974E2">
        <w:rPr>
          <w:b/>
          <w:bCs/>
          <w:u w:val="single"/>
        </w:rPr>
        <w:t xml:space="preserve">:  </w:t>
      </w:r>
    </w:p>
    <w:p w14:paraId="08227ED5" w14:textId="7B9AC145" w:rsidR="00CA1DD0" w:rsidRPr="00F974E2" w:rsidRDefault="008E7EBE" w:rsidP="00CA1DD0">
      <w:pPr>
        <w:jc w:val="both"/>
        <w:rPr>
          <w:b/>
        </w:rPr>
      </w:pPr>
      <w:r>
        <w:rPr>
          <w:b/>
        </w:rPr>
        <w:t>ООО</w:t>
      </w:r>
      <w:r w:rsidR="00CA1DD0" w:rsidRPr="00F974E2">
        <w:rPr>
          <w:b/>
        </w:rPr>
        <w:t xml:space="preserve"> «</w:t>
      </w:r>
      <w:proofErr w:type="spellStart"/>
      <w:r w:rsidR="004A0575">
        <w:rPr>
          <w:b/>
        </w:rPr>
        <w:t>БЭК-</w:t>
      </w:r>
      <w:r>
        <w:rPr>
          <w:b/>
        </w:rPr>
        <w:t>ремонт</w:t>
      </w:r>
      <w:proofErr w:type="spellEnd"/>
      <w:r w:rsidR="00CA1DD0" w:rsidRPr="00F974E2">
        <w:rPr>
          <w:b/>
        </w:rPr>
        <w:t>»</w:t>
      </w:r>
    </w:p>
    <w:p w14:paraId="66C612C6" w14:textId="56F44113" w:rsidR="008C75D7" w:rsidRPr="00F974E2" w:rsidRDefault="00941AD3" w:rsidP="008C75D7">
      <w:pPr>
        <w:jc w:val="both"/>
        <w:rPr>
          <w:bCs/>
        </w:rPr>
      </w:pPr>
      <w:r>
        <w:rPr>
          <w:bCs/>
        </w:rPr>
        <w:t xml:space="preserve">Юридический адрес: </w:t>
      </w:r>
      <w:r w:rsidRPr="00AB25F9">
        <w:t xml:space="preserve">664011 Иркутская область г.Иркутск, </w:t>
      </w:r>
      <w:proofErr w:type="spellStart"/>
      <w:r w:rsidRPr="00AB25F9">
        <w:t>ул.Сухэ-Батора</w:t>
      </w:r>
      <w:proofErr w:type="spellEnd"/>
      <w:r w:rsidRPr="00AB25F9">
        <w:t>, ул., д.4</w:t>
      </w:r>
    </w:p>
    <w:p w14:paraId="57CB116A" w14:textId="61C1921B" w:rsidR="008C75D7" w:rsidRPr="00F974E2" w:rsidRDefault="008C75D7" w:rsidP="008C75D7">
      <w:pPr>
        <w:jc w:val="both"/>
        <w:rPr>
          <w:bCs/>
        </w:rPr>
      </w:pPr>
      <w:r w:rsidRPr="00F974E2">
        <w:rPr>
          <w:bCs/>
        </w:rPr>
        <w:t xml:space="preserve">Почтовый адрес: </w:t>
      </w:r>
      <w:r w:rsidR="00941AD3" w:rsidRPr="00AB25F9">
        <w:t xml:space="preserve">664011 Иркутская область г.Иркутск, </w:t>
      </w:r>
      <w:proofErr w:type="spellStart"/>
      <w:r w:rsidR="00941AD3" w:rsidRPr="00AB25F9">
        <w:t>ул.Сухэ-Батора</w:t>
      </w:r>
      <w:proofErr w:type="spellEnd"/>
      <w:r w:rsidR="00941AD3" w:rsidRPr="00AB25F9">
        <w:t xml:space="preserve">, ул., д.4, </w:t>
      </w:r>
      <w:proofErr w:type="spellStart"/>
      <w:r w:rsidR="00941AD3" w:rsidRPr="00AB25F9">
        <w:t>каб</w:t>
      </w:r>
      <w:proofErr w:type="spellEnd"/>
      <w:r w:rsidR="00941AD3" w:rsidRPr="00AB25F9">
        <w:t>. 114</w:t>
      </w:r>
    </w:p>
    <w:p w14:paraId="24680765" w14:textId="56E66987" w:rsidR="008C75D7" w:rsidRPr="00F974E2" w:rsidRDefault="008C75D7" w:rsidP="008C75D7">
      <w:pPr>
        <w:jc w:val="both"/>
        <w:rPr>
          <w:bCs/>
        </w:rPr>
      </w:pPr>
      <w:r w:rsidRPr="00F974E2">
        <w:rPr>
          <w:bCs/>
        </w:rPr>
        <w:lastRenderedPageBreak/>
        <w:t xml:space="preserve">тел./факс </w:t>
      </w:r>
      <w:r w:rsidR="00941AD3" w:rsidRPr="00941AD3">
        <w:t>8 (3952) 791124</w:t>
      </w:r>
    </w:p>
    <w:p w14:paraId="45F07925" w14:textId="7CB4D61E" w:rsidR="008C75D7" w:rsidRPr="00F974E2" w:rsidRDefault="008C75D7" w:rsidP="008C75D7">
      <w:pPr>
        <w:jc w:val="both"/>
        <w:rPr>
          <w:bCs/>
        </w:rPr>
      </w:pPr>
      <w:r w:rsidRPr="00F974E2">
        <w:rPr>
          <w:bCs/>
        </w:rPr>
        <w:t xml:space="preserve">ИНН </w:t>
      </w:r>
      <w:r w:rsidR="00941AD3" w:rsidRPr="00AB25F9">
        <w:t>3808271889</w:t>
      </w:r>
      <w:r w:rsidRPr="00F974E2">
        <w:rPr>
          <w:bCs/>
        </w:rPr>
        <w:t xml:space="preserve">, КПП </w:t>
      </w:r>
      <w:r w:rsidR="00941AD3" w:rsidRPr="00AB25F9">
        <w:t>380801001</w:t>
      </w:r>
    </w:p>
    <w:p w14:paraId="356456E9" w14:textId="448FF1C1" w:rsidR="008C75D7" w:rsidRPr="00F974E2" w:rsidRDefault="008C75D7" w:rsidP="008C75D7">
      <w:pPr>
        <w:jc w:val="both"/>
        <w:rPr>
          <w:bCs/>
        </w:rPr>
      </w:pPr>
      <w:r w:rsidRPr="00F974E2">
        <w:rPr>
          <w:bCs/>
        </w:rPr>
        <w:t xml:space="preserve">Р/с </w:t>
      </w:r>
      <w:r w:rsidR="00941AD3" w:rsidRPr="00AB25F9">
        <w:t>40702810200340001440</w:t>
      </w:r>
    </w:p>
    <w:p w14:paraId="2DFE149F" w14:textId="77777777" w:rsidR="00941AD3" w:rsidRDefault="00941AD3" w:rsidP="008C75D7">
      <w:pPr>
        <w:jc w:val="both"/>
        <w:rPr>
          <w:bCs/>
        </w:rPr>
      </w:pPr>
      <w:r w:rsidRPr="000C605B">
        <w:t>Ф-Л БАНКА ГПБ (АО) "</w:t>
      </w:r>
      <w:proofErr w:type="gramStart"/>
      <w:r w:rsidRPr="000C605B">
        <w:t>ВОСТОЧНО-СИБИРСКИЙ</w:t>
      </w:r>
      <w:proofErr w:type="gramEnd"/>
      <w:r w:rsidRPr="000C605B">
        <w:t>" г. Красноярск</w:t>
      </w:r>
      <w:r w:rsidRPr="00F974E2">
        <w:rPr>
          <w:bCs/>
        </w:rPr>
        <w:t xml:space="preserve"> </w:t>
      </w:r>
    </w:p>
    <w:p w14:paraId="399DFA53" w14:textId="42F158FB" w:rsidR="008C75D7" w:rsidRPr="00F974E2" w:rsidRDefault="008C75D7" w:rsidP="008C75D7">
      <w:pPr>
        <w:jc w:val="both"/>
        <w:rPr>
          <w:bCs/>
        </w:rPr>
      </w:pPr>
      <w:r w:rsidRPr="00F974E2">
        <w:rPr>
          <w:bCs/>
        </w:rPr>
        <w:t xml:space="preserve">К/с </w:t>
      </w:r>
      <w:r w:rsidR="00941AD3" w:rsidRPr="00AB25F9">
        <w:t>30101810100000000877</w:t>
      </w:r>
    </w:p>
    <w:p w14:paraId="7C9925E1" w14:textId="0C092FFC" w:rsidR="008C75D7" w:rsidRPr="00C16FBA" w:rsidRDefault="008C75D7" w:rsidP="008C75D7">
      <w:pPr>
        <w:jc w:val="both"/>
        <w:rPr>
          <w:bCs/>
        </w:rPr>
      </w:pPr>
      <w:r w:rsidRPr="00F974E2">
        <w:rPr>
          <w:bCs/>
        </w:rPr>
        <w:t xml:space="preserve">БИК </w:t>
      </w:r>
      <w:r w:rsidR="00941AD3" w:rsidRPr="00323AC5">
        <w:t>042520607</w:t>
      </w:r>
    </w:p>
    <w:p w14:paraId="2942470A" w14:textId="142372B7" w:rsidR="00CA1DD0" w:rsidRDefault="00CA1DD0" w:rsidP="00CA1DD0">
      <w:pPr>
        <w:ind w:left="1440"/>
        <w:jc w:val="both"/>
      </w:pPr>
    </w:p>
    <w:p w14:paraId="2EF48743" w14:textId="77777777" w:rsidR="0059254E" w:rsidRPr="00CA1DD0" w:rsidRDefault="0059254E" w:rsidP="00CA1DD0">
      <w:pPr>
        <w:ind w:left="1440"/>
        <w:jc w:val="both"/>
      </w:pPr>
    </w:p>
    <w:p w14:paraId="6EAC260B" w14:textId="294BF324" w:rsidR="00CA1DD0" w:rsidRDefault="00AB7542" w:rsidP="00CA1DD0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П</w:t>
      </w:r>
      <w:r w:rsidR="00CA1DD0" w:rsidRPr="00CA1DD0">
        <w:rPr>
          <w:b/>
          <w:bCs/>
          <w:u w:val="single"/>
        </w:rPr>
        <w:t xml:space="preserve">одрядчик: </w:t>
      </w:r>
    </w:p>
    <w:p w14:paraId="70A9AC09" w14:textId="2C277B7D" w:rsidR="00F4665A" w:rsidRDefault="00F4665A" w:rsidP="00CA1DD0">
      <w:pPr>
        <w:jc w:val="both"/>
      </w:pPr>
    </w:p>
    <w:p w14:paraId="01B929F5" w14:textId="1A7F5F0D" w:rsidR="00F4665A" w:rsidRDefault="00F4665A" w:rsidP="00CA1DD0">
      <w:pPr>
        <w:jc w:val="both"/>
      </w:pPr>
    </w:p>
    <w:p w14:paraId="236E3557" w14:textId="6BD2D437" w:rsidR="00F4665A" w:rsidRDefault="00F4665A" w:rsidP="00CA1DD0">
      <w:pPr>
        <w:jc w:val="both"/>
      </w:pPr>
    </w:p>
    <w:p w14:paraId="12242B7C" w14:textId="77777777" w:rsidR="00F4665A" w:rsidRDefault="00F4665A" w:rsidP="00CA1DD0">
      <w:pPr>
        <w:jc w:val="both"/>
      </w:pPr>
    </w:p>
    <w:p w14:paraId="15827C10" w14:textId="77777777" w:rsidR="0059254E" w:rsidRPr="00CA1DD0" w:rsidRDefault="0059254E" w:rsidP="00CA1DD0">
      <w:pPr>
        <w:jc w:val="both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CA1DD0" w:rsidRPr="00CA1DD0" w14:paraId="6E773C85" w14:textId="77777777" w:rsidTr="00BB7927">
        <w:tc>
          <w:tcPr>
            <w:tcW w:w="4785" w:type="dxa"/>
          </w:tcPr>
          <w:p w14:paraId="375FD791" w14:textId="01E4A963" w:rsidR="00CA1DD0" w:rsidRDefault="00AB7542" w:rsidP="00CA1DD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Заказчик</w:t>
            </w:r>
            <w:r w:rsidR="00CA1DD0">
              <w:rPr>
                <w:b/>
                <w:bCs/>
              </w:rPr>
              <w:t>:</w:t>
            </w:r>
          </w:p>
          <w:p w14:paraId="5CD8119B" w14:textId="741727D4" w:rsidR="00CA1DD0" w:rsidRPr="00CA1DD0" w:rsidRDefault="00CA1DD0" w:rsidP="00CA1DD0">
            <w:pPr>
              <w:jc w:val="both"/>
              <w:rPr>
                <w:lang w:val="en-US"/>
              </w:rPr>
            </w:pPr>
          </w:p>
        </w:tc>
        <w:tc>
          <w:tcPr>
            <w:tcW w:w="4785" w:type="dxa"/>
          </w:tcPr>
          <w:p w14:paraId="682855FA" w14:textId="35EBD26B" w:rsidR="00CA1DD0" w:rsidRPr="00CA1DD0" w:rsidRDefault="00AB7542" w:rsidP="00CA1DD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="00CA1DD0" w:rsidRPr="00CA1DD0">
              <w:rPr>
                <w:b/>
                <w:bCs/>
              </w:rPr>
              <w:t>одрядчик:</w:t>
            </w:r>
          </w:p>
        </w:tc>
      </w:tr>
      <w:tr w:rsidR="004F7F96" w:rsidRPr="00CA1DD0" w14:paraId="55A21EEF" w14:textId="77777777" w:rsidTr="00BB7927">
        <w:tc>
          <w:tcPr>
            <w:tcW w:w="4785" w:type="dxa"/>
          </w:tcPr>
          <w:p w14:paraId="4A1B8995" w14:textId="125F8B35" w:rsidR="004F7F96" w:rsidRDefault="00E6711A" w:rsidP="004F7F96">
            <w:pPr>
              <w:jc w:val="both"/>
            </w:pPr>
            <w:r>
              <w:t>Первый зам. г</w:t>
            </w:r>
            <w:r w:rsidR="004F7F96">
              <w:t>енеральн</w:t>
            </w:r>
            <w:r>
              <w:t>ого</w:t>
            </w:r>
            <w:r w:rsidR="004F7F96">
              <w:t xml:space="preserve"> директор</w:t>
            </w:r>
            <w:r>
              <w:t>а</w:t>
            </w:r>
          </w:p>
          <w:p w14:paraId="610D49C9" w14:textId="4BAAA79C" w:rsidR="004F7F96" w:rsidRPr="00CA1DD0" w:rsidRDefault="004F7F96" w:rsidP="004F7F96">
            <w:pPr>
              <w:jc w:val="both"/>
            </w:pPr>
            <w:r>
              <w:t xml:space="preserve"> ООО «</w:t>
            </w:r>
            <w:proofErr w:type="spellStart"/>
            <w:r>
              <w:t>БЭК-ремонт</w:t>
            </w:r>
            <w:proofErr w:type="spellEnd"/>
            <w:r>
              <w:t>»</w:t>
            </w:r>
          </w:p>
        </w:tc>
        <w:tc>
          <w:tcPr>
            <w:tcW w:w="4785" w:type="dxa"/>
          </w:tcPr>
          <w:p w14:paraId="55D4893F" w14:textId="0A7D6242" w:rsidR="00770E57" w:rsidRPr="00770E57" w:rsidRDefault="00770E57" w:rsidP="004F7F96">
            <w:pPr>
              <w:jc w:val="both"/>
              <w:rPr>
                <w:bCs/>
              </w:rPr>
            </w:pPr>
          </w:p>
        </w:tc>
      </w:tr>
      <w:tr w:rsidR="004F7F96" w:rsidRPr="00CA1DD0" w14:paraId="7B742A34" w14:textId="77777777" w:rsidTr="00F4665A">
        <w:trPr>
          <w:trHeight w:val="792"/>
        </w:trPr>
        <w:tc>
          <w:tcPr>
            <w:tcW w:w="4785" w:type="dxa"/>
          </w:tcPr>
          <w:p w14:paraId="4789A9FD" w14:textId="77777777" w:rsidR="004F7F96" w:rsidRPr="00CA1DD0" w:rsidRDefault="004F7F96" w:rsidP="004F7F96">
            <w:pPr>
              <w:jc w:val="both"/>
            </w:pPr>
          </w:p>
          <w:p w14:paraId="074B2FB9" w14:textId="335793BD" w:rsidR="004F7F96" w:rsidRPr="00CA1DD0" w:rsidRDefault="004F7F96" w:rsidP="00E6711A">
            <w:pPr>
              <w:jc w:val="both"/>
            </w:pPr>
            <w:r w:rsidRPr="00CA1DD0">
              <w:t>________________________</w:t>
            </w:r>
            <w:r w:rsidR="00E6711A">
              <w:t>Н.Н. Бредихин</w:t>
            </w:r>
          </w:p>
        </w:tc>
        <w:tc>
          <w:tcPr>
            <w:tcW w:w="4785" w:type="dxa"/>
          </w:tcPr>
          <w:p w14:paraId="43C1C375" w14:textId="6E60B73C" w:rsidR="004F7F96" w:rsidRPr="00D807D5" w:rsidRDefault="004F7F96" w:rsidP="004F7F96">
            <w:pPr>
              <w:jc w:val="both"/>
              <w:rPr>
                <w:bCs/>
              </w:rPr>
            </w:pPr>
          </w:p>
        </w:tc>
      </w:tr>
      <w:tr w:rsidR="00CA1DD0" w:rsidRPr="00CA1DD0" w14:paraId="558FD15C" w14:textId="77777777" w:rsidTr="00BB7927">
        <w:tc>
          <w:tcPr>
            <w:tcW w:w="4785" w:type="dxa"/>
          </w:tcPr>
          <w:p w14:paraId="328410C4" w14:textId="77777777" w:rsidR="00CA1DD0" w:rsidRPr="00CA1DD0" w:rsidRDefault="00CA1DD0" w:rsidP="00CA1DD0">
            <w:pPr>
              <w:jc w:val="both"/>
            </w:pPr>
          </w:p>
        </w:tc>
        <w:tc>
          <w:tcPr>
            <w:tcW w:w="4785" w:type="dxa"/>
          </w:tcPr>
          <w:p w14:paraId="0F83FD0F" w14:textId="77777777" w:rsidR="00CA1DD0" w:rsidRPr="00E6711A" w:rsidRDefault="00CA1DD0" w:rsidP="00CA1DD0">
            <w:pPr>
              <w:jc w:val="both"/>
            </w:pPr>
          </w:p>
        </w:tc>
      </w:tr>
      <w:tr w:rsidR="00CA1DD0" w:rsidRPr="00CA1DD0" w14:paraId="751C82A3" w14:textId="77777777" w:rsidTr="00BB7927">
        <w:tc>
          <w:tcPr>
            <w:tcW w:w="4785" w:type="dxa"/>
          </w:tcPr>
          <w:p w14:paraId="095F9702" w14:textId="77777777" w:rsidR="00CA1DD0" w:rsidRPr="00CA1DD0" w:rsidRDefault="00CA1DD0" w:rsidP="00CA1DD0">
            <w:pPr>
              <w:jc w:val="both"/>
            </w:pPr>
            <w:proofErr w:type="spellStart"/>
            <w:r w:rsidRPr="00CA1DD0">
              <w:t>м.п</w:t>
            </w:r>
            <w:proofErr w:type="spellEnd"/>
            <w:r w:rsidRPr="00CA1DD0">
              <w:t>.</w:t>
            </w:r>
          </w:p>
        </w:tc>
        <w:tc>
          <w:tcPr>
            <w:tcW w:w="4785" w:type="dxa"/>
          </w:tcPr>
          <w:p w14:paraId="3330E060" w14:textId="77777777" w:rsidR="00CA1DD0" w:rsidRPr="00CA1DD0" w:rsidRDefault="00CA1DD0" w:rsidP="00CA1DD0">
            <w:pPr>
              <w:jc w:val="both"/>
            </w:pPr>
            <w:proofErr w:type="spellStart"/>
            <w:r w:rsidRPr="00CA1DD0">
              <w:t>м.п</w:t>
            </w:r>
            <w:proofErr w:type="spellEnd"/>
            <w:r w:rsidRPr="00CA1DD0">
              <w:t>.</w:t>
            </w:r>
          </w:p>
        </w:tc>
      </w:tr>
    </w:tbl>
    <w:p w14:paraId="714B24EE" w14:textId="74836D51" w:rsidR="003D1C41" w:rsidRPr="008C0012" w:rsidRDefault="003D1C41" w:rsidP="00CA1DD0">
      <w:pPr>
        <w:pStyle w:val="a3"/>
        <w:outlineLvl w:val="0"/>
      </w:pPr>
    </w:p>
    <w:sectPr w:rsidR="003D1C41" w:rsidRPr="008C0012" w:rsidSect="00F16B25">
      <w:headerReference w:type="default" r:id="rId12"/>
      <w:footerReference w:type="default" r:id="rId13"/>
      <w:pgSz w:w="11906" w:h="16838"/>
      <w:pgMar w:top="709" w:right="566" w:bottom="1135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76137A" w14:textId="77777777" w:rsidR="00E5549F" w:rsidRDefault="00E5549F" w:rsidP="00F347FB">
      <w:r>
        <w:separator/>
      </w:r>
    </w:p>
  </w:endnote>
  <w:endnote w:type="continuationSeparator" w:id="0">
    <w:p w14:paraId="3DDA1635" w14:textId="77777777" w:rsidR="00E5549F" w:rsidRDefault="00E5549F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0CF17" w14:textId="051950AD" w:rsidR="00FE1954" w:rsidRDefault="00FE1954">
    <w:pPr>
      <w:pStyle w:val="aa"/>
    </w:pPr>
    <w: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83FE43" w14:textId="77777777" w:rsidR="00E5549F" w:rsidRDefault="00E5549F" w:rsidP="00F347FB">
      <w:r>
        <w:separator/>
      </w:r>
    </w:p>
  </w:footnote>
  <w:footnote w:type="continuationSeparator" w:id="0">
    <w:p w14:paraId="2A3D683C" w14:textId="77777777" w:rsidR="00E5549F" w:rsidRDefault="00E5549F" w:rsidP="00F34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7195157"/>
      <w:docPartObj>
        <w:docPartGallery w:val="Page Numbers (Top of Page)"/>
        <w:docPartUnique/>
      </w:docPartObj>
    </w:sdtPr>
    <w:sdtEndPr/>
    <w:sdtContent>
      <w:p w14:paraId="0DCF37E2" w14:textId="47EB2CAD" w:rsidR="003D0E39" w:rsidRDefault="003D0E3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70AA">
          <w:rPr>
            <w:noProof/>
          </w:rPr>
          <w:t>5</w:t>
        </w:r>
        <w:r>
          <w:fldChar w:fldCharType="end"/>
        </w:r>
      </w:p>
    </w:sdtContent>
  </w:sdt>
  <w:p w14:paraId="04EC22F3" w14:textId="77777777" w:rsidR="003D0E39" w:rsidRDefault="003D0E3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4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5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4CB32B5"/>
    <w:multiLevelType w:val="multilevel"/>
    <w:tmpl w:val="44B6887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2F0B729F"/>
    <w:multiLevelType w:val="multilevel"/>
    <w:tmpl w:val="8F34465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478A395C"/>
    <w:multiLevelType w:val="multilevel"/>
    <w:tmpl w:val="0C92A986"/>
    <w:lvl w:ilvl="0">
      <w:start w:val="1"/>
      <w:numFmt w:val="decimal"/>
      <w:lvlText w:val="%1."/>
      <w:lvlJc w:val="left"/>
      <w:pPr>
        <w:tabs>
          <w:tab w:val="num" w:pos="3220"/>
        </w:tabs>
        <w:ind w:left="3220" w:hanging="420"/>
      </w:pPr>
      <w:rPr>
        <w:b/>
        <w:color w:val="auto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420"/>
        </w:tabs>
        <w:ind w:left="700" w:firstLine="0"/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60"/>
        </w:tabs>
        <w:ind w:left="574" w:hanging="14"/>
      </w:pPr>
      <w:rPr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3" w15:restartNumberingAfterBreak="0">
    <w:nsid w:val="4EBD7ED6"/>
    <w:multiLevelType w:val="multilevel"/>
    <w:tmpl w:val="69F2EC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7517543"/>
    <w:multiLevelType w:val="multilevel"/>
    <w:tmpl w:val="69FC642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17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19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0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1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2" w15:restartNumberingAfterBreak="0">
    <w:nsid w:val="736126BF"/>
    <w:multiLevelType w:val="multilevel"/>
    <w:tmpl w:val="C0700046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79CD039B"/>
    <w:multiLevelType w:val="multilevel"/>
    <w:tmpl w:val="E25454F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9"/>
  </w:num>
  <w:num w:numId="4">
    <w:abstractNumId w:val="5"/>
  </w:num>
  <w:num w:numId="5">
    <w:abstractNumId w:val="4"/>
  </w:num>
  <w:num w:numId="6">
    <w:abstractNumId w:val="14"/>
  </w:num>
  <w:num w:numId="7">
    <w:abstractNumId w:val="3"/>
  </w:num>
  <w:num w:numId="8">
    <w:abstractNumId w:val="16"/>
  </w:num>
  <w:num w:numId="9">
    <w:abstractNumId w:val="24"/>
  </w:num>
  <w:num w:numId="10">
    <w:abstractNumId w:val="20"/>
  </w:num>
  <w:num w:numId="11">
    <w:abstractNumId w:val="2"/>
  </w:num>
  <w:num w:numId="12">
    <w:abstractNumId w:val="9"/>
  </w:num>
  <w:num w:numId="13">
    <w:abstractNumId w:val="23"/>
  </w:num>
  <w:num w:numId="14">
    <w:abstractNumId w:val="15"/>
  </w:num>
  <w:num w:numId="15">
    <w:abstractNumId w:val="25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1"/>
  </w:num>
  <w:num w:numId="20">
    <w:abstractNumId w:val="18"/>
  </w:num>
  <w:num w:numId="21">
    <w:abstractNumId w:val="17"/>
  </w:num>
  <w:num w:numId="22">
    <w:abstractNumId w:val="8"/>
  </w:num>
  <w:num w:numId="23">
    <w:abstractNumId w:val="21"/>
  </w:num>
  <w:num w:numId="24">
    <w:abstractNumId w:val="7"/>
  </w:num>
  <w:num w:numId="25">
    <w:abstractNumId w:val="12"/>
  </w:num>
  <w:num w:numId="26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71"/>
    <w:rsid w:val="00010D12"/>
    <w:rsid w:val="00011526"/>
    <w:rsid w:val="00012443"/>
    <w:rsid w:val="000130F1"/>
    <w:rsid w:val="00014CE4"/>
    <w:rsid w:val="00020D70"/>
    <w:rsid w:val="000216C6"/>
    <w:rsid w:val="00023150"/>
    <w:rsid w:val="0002436D"/>
    <w:rsid w:val="00024A6B"/>
    <w:rsid w:val="00027C59"/>
    <w:rsid w:val="00027D6E"/>
    <w:rsid w:val="00034D3D"/>
    <w:rsid w:val="000355F0"/>
    <w:rsid w:val="00051508"/>
    <w:rsid w:val="00052BB2"/>
    <w:rsid w:val="00052E90"/>
    <w:rsid w:val="00054608"/>
    <w:rsid w:val="00054D16"/>
    <w:rsid w:val="000577C0"/>
    <w:rsid w:val="0006369A"/>
    <w:rsid w:val="00067CA3"/>
    <w:rsid w:val="000706F7"/>
    <w:rsid w:val="000725A1"/>
    <w:rsid w:val="00073C34"/>
    <w:rsid w:val="000773E2"/>
    <w:rsid w:val="00084A67"/>
    <w:rsid w:val="000858DE"/>
    <w:rsid w:val="00093B0A"/>
    <w:rsid w:val="000A0967"/>
    <w:rsid w:val="000B511F"/>
    <w:rsid w:val="000C4671"/>
    <w:rsid w:val="000C4DE2"/>
    <w:rsid w:val="000D1E4C"/>
    <w:rsid w:val="000D2BDB"/>
    <w:rsid w:val="000D4AC3"/>
    <w:rsid w:val="000E0C6C"/>
    <w:rsid w:val="000E0F3D"/>
    <w:rsid w:val="000E1DAF"/>
    <w:rsid w:val="000E408A"/>
    <w:rsid w:val="000F2569"/>
    <w:rsid w:val="001021B8"/>
    <w:rsid w:val="00106C7F"/>
    <w:rsid w:val="00114A89"/>
    <w:rsid w:val="00116FFA"/>
    <w:rsid w:val="00132C7F"/>
    <w:rsid w:val="00144AC8"/>
    <w:rsid w:val="001514D7"/>
    <w:rsid w:val="00151DB6"/>
    <w:rsid w:val="00166901"/>
    <w:rsid w:val="0017057E"/>
    <w:rsid w:val="00174CAF"/>
    <w:rsid w:val="00175132"/>
    <w:rsid w:val="00181225"/>
    <w:rsid w:val="0018262F"/>
    <w:rsid w:val="001829CC"/>
    <w:rsid w:val="00183A9B"/>
    <w:rsid w:val="00184358"/>
    <w:rsid w:val="001A227E"/>
    <w:rsid w:val="001B0FB2"/>
    <w:rsid w:val="001B1CC8"/>
    <w:rsid w:val="001B2E6E"/>
    <w:rsid w:val="001C446A"/>
    <w:rsid w:val="001C46AA"/>
    <w:rsid w:val="001E09C6"/>
    <w:rsid w:val="001E23A7"/>
    <w:rsid w:val="001E2F76"/>
    <w:rsid w:val="001E505A"/>
    <w:rsid w:val="001F05B2"/>
    <w:rsid w:val="001F653E"/>
    <w:rsid w:val="00206D48"/>
    <w:rsid w:val="00211250"/>
    <w:rsid w:val="0022226B"/>
    <w:rsid w:val="00225F0F"/>
    <w:rsid w:val="0023066D"/>
    <w:rsid w:val="00234617"/>
    <w:rsid w:val="002346F6"/>
    <w:rsid w:val="00236263"/>
    <w:rsid w:val="00236F0B"/>
    <w:rsid w:val="00255660"/>
    <w:rsid w:val="00255E34"/>
    <w:rsid w:val="00260531"/>
    <w:rsid w:val="00261857"/>
    <w:rsid w:val="00265FA0"/>
    <w:rsid w:val="00276399"/>
    <w:rsid w:val="00282097"/>
    <w:rsid w:val="00282C5D"/>
    <w:rsid w:val="00290298"/>
    <w:rsid w:val="00292DDB"/>
    <w:rsid w:val="002A1555"/>
    <w:rsid w:val="002B5A0C"/>
    <w:rsid w:val="002B6D11"/>
    <w:rsid w:val="002C18F4"/>
    <w:rsid w:val="002D188F"/>
    <w:rsid w:val="002D2532"/>
    <w:rsid w:val="002D2910"/>
    <w:rsid w:val="002D6508"/>
    <w:rsid w:val="002E2886"/>
    <w:rsid w:val="002E3BDA"/>
    <w:rsid w:val="002E48EF"/>
    <w:rsid w:val="002F03D0"/>
    <w:rsid w:val="002F5FBC"/>
    <w:rsid w:val="002F759B"/>
    <w:rsid w:val="00300544"/>
    <w:rsid w:val="003012CB"/>
    <w:rsid w:val="00301F44"/>
    <w:rsid w:val="00302481"/>
    <w:rsid w:val="0030299E"/>
    <w:rsid w:val="0032527F"/>
    <w:rsid w:val="00327156"/>
    <w:rsid w:val="003276DD"/>
    <w:rsid w:val="00330E8E"/>
    <w:rsid w:val="00331CE3"/>
    <w:rsid w:val="00333D3D"/>
    <w:rsid w:val="00334DAD"/>
    <w:rsid w:val="00335313"/>
    <w:rsid w:val="00336196"/>
    <w:rsid w:val="003413CB"/>
    <w:rsid w:val="00346A64"/>
    <w:rsid w:val="00350E37"/>
    <w:rsid w:val="00355844"/>
    <w:rsid w:val="00360A02"/>
    <w:rsid w:val="00360AA1"/>
    <w:rsid w:val="00362F6B"/>
    <w:rsid w:val="0036417C"/>
    <w:rsid w:val="0036569A"/>
    <w:rsid w:val="00366AD0"/>
    <w:rsid w:val="0037406C"/>
    <w:rsid w:val="003805E5"/>
    <w:rsid w:val="00381701"/>
    <w:rsid w:val="003A1271"/>
    <w:rsid w:val="003A56DB"/>
    <w:rsid w:val="003B32F1"/>
    <w:rsid w:val="003B5529"/>
    <w:rsid w:val="003B673D"/>
    <w:rsid w:val="003D0E39"/>
    <w:rsid w:val="003D1C41"/>
    <w:rsid w:val="003D3954"/>
    <w:rsid w:val="003F0659"/>
    <w:rsid w:val="003F51FA"/>
    <w:rsid w:val="00403466"/>
    <w:rsid w:val="00406939"/>
    <w:rsid w:val="00407767"/>
    <w:rsid w:val="00413FCC"/>
    <w:rsid w:val="0042074C"/>
    <w:rsid w:val="004216D5"/>
    <w:rsid w:val="00422A9C"/>
    <w:rsid w:val="00422CDF"/>
    <w:rsid w:val="00435022"/>
    <w:rsid w:val="00441F52"/>
    <w:rsid w:val="004468E3"/>
    <w:rsid w:val="00446C8B"/>
    <w:rsid w:val="004472B4"/>
    <w:rsid w:val="0045170A"/>
    <w:rsid w:val="00453D1E"/>
    <w:rsid w:val="00460AE2"/>
    <w:rsid w:val="004664A2"/>
    <w:rsid w:val="004704BA"/>
    <w:rsid w:val="00483B02"/>
    <w:rsid w:val="00483B27"/>
    <w:rsid w:val="00484B54"/>
    <w:rsid w:val="00485870"/>
    <w:rsid w:val="00497D4A"/>
    <w:rsid w:val="004A0575"/>
    <w:rsid w:val="004A3F60"/>
    <w:rsid w:val="004B071E"/>
    <w:rsid w:val="004B15DA"/>
    <w:rsid w:val="004B1769"/>
    <w:rsid w:val="004B44E9"/>
    <w:rsid w:val="004C0C5D"/>
    <w:rsid w:val="004D2670"/>
    <w:rsid w:val="004D448A"/>
    <w:rsid w:val="004D5D7E"/>
    <w:rsid w:val="004E0BCB"/>
    <w:rsid w:val="004F7F96"/>
    <w:rsid w:val="005026BB"/>
    <w:rsid w:val="0050771C"/>
    <w:rsid w:val="00507A0E"/>
    <w:rsid w:val="00510F50"/>
    <w:rsid w:val="0051242D"/>
    <w:rsid w:val="00513A57"/>
    <w:rsid w:val="00517993"/>
    <w:rsid w:val="00524B0B"/>
    <w:rsid w:val="00525432"/>
    <w:rsid w:val="005343D0"/>
    <w:rsid w:val="00534AFE"/>
    <w:rsid w:val="00542AE6"/>
    <w:rsid w:val="00544564"/>
    <w:rsid w:val="00544893"/>
    <w:rsid w:val="005600C3"/>
    <w:rsid w:val="00563055"/>
    <w:rsid w:val="00566E2B"/>
    <w:rsid w:val="00567114"/>
    <w:rsid w:val="00570391"/>
    <w:rsid w:val="00573AAE"/>
    <w:rsid w:val="00590C16"/>
    <w:rsid w:val="0059254E"/>
    <w:rsid w:val="005A0D88"/>
    <w:rsid w:val="005A0EB8"/>
    <w:rsid w:val="005A4C61"/>
    <w:rsid w:val="005A74AD"/>
    <w:rsid w:val="005B078D"/>
    <w:rsid w:val="005B122F"/>
    <w:rsid w:val="005B1776"/>
    <w:rsid w:val="005B20FC"/>
    <w:rsid w:val="005B2907"/>
    <w:rsid w:val="005B5A22"/>
    <w:rsid w:val="005D1F9F"/>
    <w:rsid w:val="005E7EB6"/>
    <w:rsid w:val="005F15DA"/>
    <w:rsid w:val="005F580B"/>
    <w:rsid w:val="005F7793"/>
    <w:rsid w:val="00604993"/>
    <w:rsid w:val="00610185"/>
    <w:rsid w:val="00623DF4"/>
    <w:rsid w:val="006309F5"/>
    <w:rsid w:val="006518BB"/>
    <w:rsid w:val="0065368D"/>
    <w:rsid w:val="00656F25"/>
    <w:rsid w:val="006574F6"/>
    <w:rsid w:val="00661E53"/>
    <w:rsid w:val="00665598"/>
    <w:rsid w:val="006877EC"/>
    <w:rsid w:val="00693F04"/>
    <w:rsid w:val="00694A78"/>
    <w:rsid w:val="006A23A2"/>
    <w:rsid w:val="006A26B9"/>
    <w:rsid w:val="006A57A9"/>
    <w:rsid w:val="006B100C"/>
    <w:rsid w:val="006C65FC"/>
    <w:rsid w:val="006C75D2"/>
    <w:rsid w:val="006D1CE4"/>
    <w:rsid w:val="006D5F51"/>
    <w:rsid w:val="006E120E"/>
    <w:rsid w:val="006E4750"/>
    <w:rsid w:val="006E47FC"/>
    <w:rsid w:val="006E5903"/>
    <w:rsid w:val="006E5F3B"/>
    <w:rsid w:val="006F17A1"/>
    <w:rsid w:val="006F253B"/>
    <w:rsid w:val="006F2DBF"/>
    <w:rsid w:val="006F3D1B"/>
    <w:rsid w:val="007064AE"/>
    <w:rsid w:val="00706E66"/>
    <w:rsid w:val="00713EAF"/>
    <w:rsid w:val="00715C21"/>
    <w:rsid w:val="007161FB"/>
    <w:rsid w:val="007314E5"/>
    <w:rsid w:val="0073692C"/>
    <w:rsid w:val="00744E49"/>
    <w:rsid w:val="007455A2"/>
    <w:rsid w:val="007515E1"/>
    <w:rsid w:val="00751C37"/>
    <w:rsid w:val="00753545"/>
    <w:rsid w:val="00753713"/>
    <w:rsid w:val="00757521"/>
    <w:rsid w:val="0076101A"/>
    <w:rsid w:val="00762A91"/>
    <w:rsid w:val="00762AED"/>
    <w:rsid w:val="007633A5"/>
    <w:rsid w:val="00767008"/>
    <w:rsid w:val="007670AA"/>
    <w:rsid w:val="00770A8E"/>
    <w:rsid w:val="00770E57"/>
    <w:rsid w:val="007807F0"/>
    <w:rsid w:val="00783DB8"/>
    <w:rsid w:val="00783EBD"/>
    <w:rsid w:val="00787C86"/>
    <w:rsid w:val="00787CD4"/>
    <w:rsid w:val="00790E8F"/>
    <w:rsid w:val="00797C46"/>
    <w:rsid w:val="007A0A60"/>
    <w:rsid w:val="007A0F91"/>
    <w:rsid w:val="007A1DD2"/>
    <w:rsid w:val="007A1F4A"/>
    <w:rsid w:val="007B0E9B"/>
    <w:rsid w:val="007B4464"/>
    <w:rsid w:val="007E5C59"/>
    <w:rsid w:val="007F1164"/>
    <w:rsid w:val="007F15DC"/>
    <w:rsid w:val="007F26C6"/>
    <w:rsid w:val="00800CB6"/>
    <w:rsid w:val="00803D6E"/>
    <w:rsid w:val="008115B6"/>
    <w:rsid w:val="00821337"/>
    <w:rsid w:val="008253C4"/>
    <w:rsid w:val="00831752"/>
    <w:rsid w:val="00833344"/>
    <w:rsid w:val="008446E1"/>
    <w:rsid w:val="00844939"/>
    <w:rsid w:val="00844C25"/>
    <w:rsid w:val="008501A6"/>
    <w:rsid w:val="008512D7"/>
    <w:rsid w:val="00852012"/>
    <w:rsid w:val="00855C32"/>
    <w:rsid w:val="00855F54"/>
    <w:rsid w:val="008600D0"/>
    <w:rsid w:val="008619C4"/>
    <w:rsid w:val="00861F25"/>
    <w:rsid w:val="008721C4"/>
    <w:rsid w:val="008723D8"/>
    <w:rsid w:val="00875A2F"/>
    <w:rsid w:val="00887DFC"/>
    <w:rsid w:val="0089594C"/>
    <w:rsid w:val="00897944"/>
    <w:rsid w:val="008A0FD6"/>
    <w:rsid w:val="008A51A5"/>
    <w:rsid w:val="008A711C"/>
    <w:rsid w:val="008B007E"/>
    <w:rsid w:val="008C0012"/>
    <w:rsid w:val="008C0B8B"/>
    <w:rsid w:val="008C1A39"/>
    <w:rsid w:val="008C4ECE"/>
    <w:rsid w:val="008C75D7"/>
    <w:rsid w:val="008C75E9"/>
    <w:rsid w:val="008D26B2"/>
    <w:rsid w:val="008D44A0"/>
    <w:rsid w:val="008E7EBE"/>
    <w:rsid w:val="008F02C5"/>
    <w:rsid w:val="008F2804"/>
    <w:rsid w:val="008F3B34"/>
    <w:rsid w:val="008F3FE1"/>
    <w:rsid w:val="008F4236"/>
    <w:rsid w:val="009003C8"/>
    <w:rsid w:val="009406F8"/>
    <w:rsid w:val="00941AD3"/>
    <w:rsid w:val="009447D5"/>
    <w:rsid w:val="00945824"/>
    <w:rsid w:val="00950742"/>
    <w:rsid w:val="00954FD6"/>
    <w:rsid w:val="009557BE"/>
    <w:rsid w:val="009620F1"/>
    <w:rsid w:val="009849D5"/>
    <w:rsid w:val="0098665A"/>
    <w:rsid w:val="009904DC"/>
    <w:rsid w:val="0099068C"/>
    <w:rsid w:val="00992110"/>
    <w:rsid w:val="00996C22"/>
    <w:rsid w:val="009A61C5"/>
    <w:rsid w:val="009B071F"/>
    <w:rsid w:val="009B557D"/>
    <w:rsid w:val="009C1034"/>
    <w:rsid w:val="009C4017"/>
    <w:rsid w:val="009D2078"/>
    <w:rsid w:val="009F14DF"/>
    <w:rsid w:val="009F4CC4"/>
    <w:rsid w:val="009F5F93"/>
    <w:rsid w:val="00A00207"/>
    <w:rsid w:val="00A02C46"/>
    <w:rsid w:val="00A036D1"/>
    <w:rsid w:val="00A15949"/>
    <w:rsid w:val="00A21B0B"/>
    <w:rsid w:val="00A22BAF"/>
    <w:rsid w:val="00A26BE8"/>
    <w:rsid w:val="00A34E78"/>
    <w:rsid w:val="00A50A89"/>
    <w:rsid w:val="00A55911"/>
    <w:rsid w:val="00A66050"/>
    <w:rsid w:val="00A70699"/>
    <w:rsid w:val="00A7233D"/>
    <w:rsid w:val="00A751DC"/>
    <w:rsid w:val="00A85F7C"/>
    <w:rsid w:val="00A8621D"/>
    <w:rsid w:val="00A9269B"/>
    <w:rsid w:val="00A96B38"/>
    <w:rsid w:val="00AA6885"/>
    <w:rsid w:val="00AB7542"/>
    <w:rsid w:val="00AC3E43"/>
    <w:rsid w:val="00AD57D1"/>
    <w:rsid w:val="00AE2E6F"/>
    <w:rsid w:val="00AE4781"/>
    <w:rsid w:val="00AF2990"/>
    <w:rsid w:val="00B02A39"/>
    <w:rsid w:val="00B03C7B"/>
    <w:rsid w:val="00B04554"/>
    <w:rsid w:val="00B06C66"/>
    <w:rsid w:val="00B17341"/>
    <w:rsid w:val="00B22836"/>
    <w:rsid w:val="00B2482C"/>
    <w:rsid w:val="00B2607F"/>
    <w:rsid w:val="00B27B60"/>
    <w:rsid w:val="00B31936"/>
    <w:rsid w:val="00B41971"/>
    <w:rsid w:val="00B43A30"/>
    <w:rsid w:val="00B50502"/>
    <w:rsid w:val="00B606E0"/>
    <w:rsid w:val="00B65AC9"/>
    <w:rsid w:val="00B66B3F"/>
    <w:rsid w:val="00B76D9F"/>
    <w:rsid w:val="00B77AD8"/>
    <w:rsid w:val="00B872FF"/>
    <w:rsid w:val="00B9091C"/>
    <w:rsid w:val="00B94436"/>
    <w:rsid w:val="00B95D0E"/>
    <w:rsid w:val="00BB1083"/>
    <w:rsid w:val="00BB1189"/>
    <w:rsid w:val="00BC3833"/>
    <w:rsid w:val="00BC6794"/>
    <w:rsid w:val="00BD1015"/>
    <w:rsid w:val="00BD552B"/>
    <w:rsid w:val="00BE6E89"/>
    <w:rsid w:val="00BF383B"/>
    <w:rsid w:val="00BF39AB"/>
    <w:rsid w:val="00C00830"/>
    <w:rsid w:val="00C01820"/>
    <w:rsid w:val="00C01D7B"/>
    <w:rsid w:val="00C02EBF"/>
    <w:rsid w:val="00C06B20"/>
    <w:rsid w:val="00C124DC"/>
    <w:rsid w:val="00C13939"/>
    <w:rsid w:val="00C15A4D"/>
    <w:rsid w:val="00C21DAE"/>
    <w:rsid w:val="00C22BF9"/>
    <w:rsid w:val="00C241A3"/>
    <w:rsid w:val="00C24DD0"/>
    <w:rsid w:val="00C33124"/>
    <w:rsid w:val="00C350DA"/>
    <w:rsid w:val="00C366FE"/>
    <w:rsid w:val="00C42544"/>
    <w:rsid w:val="00C42845"/>
    <w:rsid w:val="00C459C2"/>
    <w:rsid w:val="00C57A8A"/>
    <w:rsid w:val="00C61562"/>
    <w:rsid w:val="00C61BBF"/>
    <w:rsid w:val="00C7262C"/>
    <w:rsid w:val="00C819FF"/>
    <w:rsid w:val="00C83096"/>
    <w:rsid w:val="00C84CEA"/>
    <w:rsid w:val="00C8646E"/>
    <w:rsid w:val="00C872B1"/>
    <w:rsid w:val="00C93BDD"/>
    <w:rsid w:val="00CA0A1F"/>
    <w:rsid w:val="00CA1DD0"/>
    <w:rsid w:val="00CA7B6D"/>
    <w:rsid w:val="00CB375A"/>
    <w:rsid w:val="00CB6B53"/>
    <w:rsid w:val="00CC08D0"/>
    <w:rsid w:val="00CD1F17"/>
    <w:rsid w:val="00CD3CFE"/>
    <w:rsid w:val="00CD4997"/>
    <w:rsid w:val="00CD5200"/>
    <w:rsid w:val="00CD7EE0"/>
    <w:rsid w:val="00CE20EE"/>
    <w:rsid w:val="00CF1600"/>
    <w:rsid w:val="00CF6632"/>
    <w:rsid w:val="00D01F47"/>
    <w:rsid w:val="00D02DB7"/>
    <w:rsid w:val="00D0634A"/>
    <w:rsid w:val="00D15636"/>
    <w:rsid w:val="00D17100"/>
    <w:rsid w:val="00D250B3"/>
    <w:rsid w:val="00D26CF7"/>
    <w:rsid w:val="00D30733"/>
    <w:rsid w:val="00D317E1"/>
    <w:rsid w:val="00D527E4"/>
    <w:rsid w:val="00D54A7F"/>
    <w:rsid w:val="00D54D8A"/>
    <w:rsid w:val="00D676F5"/>
    <w:rsid w:val="00D7131E"/>
    <w:rsid w:val="00D729D1"/>
    <w:rsid w:val="00D72A6D"/>
    <w:rsid w:val="00D72C6F"/>
    <w:rsid w:val="00D75063"/>
    <w:rsid w:val="00D807D5"/>
    <w:rsid w:val="00D81846"/>
    <w:rsid w:val="00D86C85"/>
    <w:rsid w:val="00D87E50"/>
    <w:rsid w:val="00D91240"/>
    <w:rsid w:val="00D9229C"/>
    <w:rsid w:val="00D95D4E"/>
    <w:rsid w:val="00DA53A9"/>
    <w:rsid w:val="00DA7A16"/>
    <w:rsid w:val="00DB2AAC"/>
    <w:rsid w:val="00DC0053"/>
    <w:rsid w:val="00DE0936"/>
    <w:rsid w:val="00E01030"/>
    <w:rsid w:val="00E121DD"/>
    <w:rsid w:val="00E12231"/>
    <w:rsid w:val="00E123D6"/>
    <w:rsid w:val="00E14306"/>
    <w:rsid w:val="00E14D9B"/>
    <w:rsid w:val="00E41354"/>
    <w:rsid w:val="00E43425"/>
    <w:rsid w:val="00E45772"/>
    <w:rsid w:val="00E5549F"/>
    <w:rsid w:val="00E6330F"/>
    <w:rsid w:val="00E644FC"/>
    <w:rsid w:val="00E6711A"/>
    <w:rsid w:val="00E75ECA"/>
    <w:rsid w:val="00E81922"/>
    <w:rsid w:val="00E8386B"/>
    <w:rsid w:val="00E87D55"/>
    <w:rsid w:val="00E90205"/>
    <w:rsid w:val="00E9050B"/>
    <w:rsid w:val="00E9459F"/>
    <w:rsid w:val="00E95BBA"/>
    <w:rsid w:val="00E95CDE"/>
    <w:rsid w:val="00EA6AC6"/>
    <w:rsid w:val="00EB0690"/>
    <w:rsid w:val="00EB7310"/>
    <w:rsid w:val="00EC11C2"/>
    <w:rsid w:val="00EC3E30"/>
    <w:rsid w:val="00EC6F30"/>
    <w:rsid w:val="00EC6FE8"/>
    <w:rsid w:val="00ED6D01"/>
    <w:rsid w:val="00EE7BA7"/>
    <w:rsid w:val="00EF5621"/>
    <w:rsid w:val="00EF6054"/>
    <w:rsid w:val="00EF617E"/>
    <w:rsid w:val="00F14D18"/>
    <w:rsid w:val="00F16B25"/>
    <w:rsid w:val="00F309EA"/>
    <w:rsid w:val="00F33218"/>
    <w:rsid w:val="00F33C07"/>
    <w:rsid w:val="00F347FB"/>
    <w:rsid w:val="00F40E97"/>
    <w:rsid w:val="00F414C0"/>
    <w:rsid w:val="00F428A0"/>
    <w:rsid w:val="00F4665A"/>
    <w:rsid w:val="00F70D9D"/>
    <w:rsid w:val="00F75D32"/>
    <w:rsid w:val="00F84ED1"/>
    <w:rsid w:val="00F869F9"/>
    <w:rsid w:val="00F91D9A"/>
    <w:rsid w:val="00F925EE"/>
    <w:rsid w:val="00F974E2"/>
    <w:rsid w:val="00FA0A10"/>
    <w:rsid w:val="00FA286A"/>
    <w:rsid w:val="00FA3932"/>
    <w:rsid w:val="00FB3513"/>
    <w:rsid w:val="00FD024E"/>
    <w:rsid w:val="00FE1954"/>
    <w:rsid w:val="00FE3037"/>
    <w:rsid w:val="00FF1F62"/>
    <w:rsid w:val="00FF22DD"/>
    <w:rsid w:val="00FF30B6"/>
    <w:rsid w:val="00FF5AC5"/>
    <w:rsid w:val="00FF64E2"/>
    <w:rsid w:val="00FF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4B243F"/>
  <w15:docId w15:val="{74509258-4182-488B-A297-4F831476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2">
    <w:name w:val="List 2"/>
    <w:basedOn w:val="a"/>
    <w:rsid w:val="006518BB"/>
    <w:pPr>
      <w:numPr>
        <w:ilvl w:val="1"/>
        <w:numId w:val="25"/>
      </w:numPr>
      <w:spacing w:line="360" w:lineRule="auto"/>
      <w:jc w:val="both"/>
    </w:pPr>
    <w:rPr>
      <w:sz w:val="28"/>
      <w:szCs w:val="28"/>
    </w:rPr>
  </w:style>
  <w:style w:type="character" w:styleId="ad">
    <w:name w:val="Hyperlink"/>
    <w:basedOn w:val="a0"/>
    <w:uiPriority w:val="99"/>
    <w:unhideWhenUsed/>
    <w:rsid w:val="005B20FC"/>
    <w:rPr>
      <w:color w:val="0000FF"/>
      <w:u w:val="single"/>
    </w:rPr>
  </w:style>
  <w:style w:type="paragraph" w:styleId="ae">
    <w:name w:val="Plain Text"/>
    <w:basedOn w:val="a"/>
    <w:link w:val="af"/>
    <w:uiPriority w:val="99"/>
    <w:semiHidden/>
    <w:unhideWhenUsed/>
    <w:rsid w:val="00292DDB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semiHidden/>
    <w:rsid w:val="00292DDB"/>
    <w:rPr>
      <w:rFonts w:ascii="Calibri" w:eastAsiaTheme="minorHAnsi" w:hAnsi="Calibri" w:cstheme="minorBidi"/>
      <w:sz w:val="22"/>
      <w:szCs w:val="21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DE093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E0936"/>
    <w:rPr>
      <w:rFonts w:ascii="Tahoma" w:hAnsi="Tahoma" w:cs="Tahoma"/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460AE2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460AE2"/>
  </w:style>
  <w:style w:type="character" w:styleId="af4">
    <w:name w:val="Emphasis"/>
    <w:basedOn w:val="a0"/>
    <w:qFormat/>
    <w:locked/>
    <w:rsid w:val="00F466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WUTACPQVHE7E-1195615845-84</_dlc_DocId>
    <_dlc_DocIdUrl xmlns="30e719df-8a88-48c9-b375-63b80a03932c">
      <Url>http://uscportal/customers/_layouts/15/DocIdRedir.aspx?ID=WUTACPQVHE7E-1195615845-84</Url>
      <Description>WUTACPQVHE7E-1195615845-84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81C2D-55B3-4F0D-B244-2D0670EB599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4F87754-1890-48DA-98FF-41478E6D0C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9ED895-CE08-412C-9DDD-39BE3B6D199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887F351D-BE9C-4C4E-9270-BDEA6BA505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F5508B4-2803-494A-8471-580242E05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1469</TotalTime>
  <Pages>10</Pages>
  <Words>4930</Words>
  <Characters>28101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Makarenko Nataliya</cp:lastModifiedBy>
  <cp:revision>136</cp:revision>
  <cp:lastPrinted>2020-06-15T00:12:00Z</cp:lastPrinted>
  <dcterms:created xsi:type="dcterms:W3CDTF">2017-12-08T04:45:00Z</dcterms:created>
  <dcterms:modified xsi:type="dcterms:W3CDTF">2021-07-28T05:54:00Z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72f51bf8-a7f6-45e9-9608-7c6696164928</vt:lpwstr>
  </property>
</Properties>
</file>